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2CD2" w:rsidRDefault="00522CD2">
      <w:pPr>
        <w:pStyle w:val="ZA"/>
        <w:framePr w:wrap="notBeside"/>
      </w:pPr>
      <w:bookmarkStart w:id="0" w:name="page1"/>
      <w:bookmarkStart w:id="1" w:name="_GoBack"/>
      <w:bookmarkEnd w:id="1"/>
      <w:r>
        <w:rPr>
          <w:sz w:val="64"/>
        </w:rPr>
        <w:t xml:space="preserve">3GPP TS 31.102 </w:t>
      </w:r>
      <w:r>
        <w:t>V</w:t>
      </w:r>
      <w:r w:rsidR="00255EDA">
        <w:t>1</w:t>
      </w:r>
      <w:r w:rsidR="005151B6">
        <w:t>6</w:t>
      </w:r>
      <w:r w:rsidR="00153E39">
        <w:t>.</w:t>
      </w:r>
      <w:r w:rsidR="00D60A67">
        <w:t>2</w:t>
      </w:r>
      <w:r>
        <w:t xml:space="preserve">.0 </w:t>
      </w:r>
      <w:r w:rsidR="00153E39">
        <w:rPr>
          <w:sz w:val="32"/>
        </w:rPr>
        <w:t>(</w:t>
      </w:r>
      <w:r w:rsidR="00090A82">
        <w:rPr>
          <w:sz w:val="32"/>
        </w:rPr>
        <w:t>201</w:t>
      </w:r>
      <w:r w:rsidR="00DB0E4E">
        <w:rPr>
          <w:sz w:val="32"/>
        </w:rPr>
        <w:t>9</w:t>
      </w:r>
      <w:r w:rsidR="00153E39">
        <w:rPr>
          <w:sz w:val="32"/>
        </w:rPr>
        <w:t>-</w:t>
      </w:r>
      <w:r w:rsidR="00D60A67">
        <w:rPr>
          <w:sz w:val="32"/>
        </w:rPr>
        <w:t>12</w:t>
      </w:r>
      <w:r>
        <w:rPr>
          <w:sz w:val="32"/>
        </w:rPr>
        <w:t>)</w:t>
      </w:r>
    </w:p>
    <w:p w:rsidR="00522CD2" w:rsidRDefault="00522CD2">
      <w:pPr>
        <w:pStyle w:val="ZB"/>
        <w:framePr w:wrap="notBeside"/>
      </w:pPr>
      <w:r>
        <w:t>Technical Specification</w:t>
      </w:r>
    </w:p>
    <w:p w:rsidR="00522CD2" w:rsidRDefault="00522CD2">
      <w:pPr>
        <w:pStyle w:val="ZT"/>
        <w:framePr w:wrap="notBeside"/>
      </w:pPr>
      <w:r>
        <w:t>3</w:t>
      </w:r>
      <w:r w:rsidRPr="00656F6A">
        <w:rPr>
          <w:vertAlign w:val="superscript"/>
        </w:rPr>
        <w:t>rd</w:t>
      </w:r>
      <w:r>
        <w:t xml:space="preserve"> Generation Partnership Project;</w:t>
      </w:r>
    </w:p>
    <w:p w:rsidR="00522CD2" w:rsidRPr="005D6560" w:rsidRDefault="00522CD2">
      <w:pPr>
        <w:pStyle w:val="ZT"/>
        <w:framePr w:wrap="notBeside"/>
      </w:pPr>
      <w:r w:rsidRPr="005D6560">
        <w:t>Technical Specification Group Core Network and Terminals;</w:t>
      </w:r>
    </w:p>
    <w:p w:rsidR="00FF1983" w:rsidRDefault="00522CD2">
      <w:pPr>
        <w:pStyle w:val="ZT"/>
        <w:framePr w:wrap="notBeside"/>
      </w:pPr>
      <w:r w:rsidRPr="00C116E7">
        <w:t>Characteristics of the</w:t>
      </w:r>
      <w:r>
        <w:t xml:space="preserve"> </w:t>
      </w:r>
      <w:r w:rsidR="00FF1983">
        <w:br/>
      </w:r>
      <w:r w:rsidRPr="00C116E7">
        <w:t>Universal Subscriber</w:t>
      </w:r>
      <w:r w:rsidR="00FF1983">
        <w:t xml:space="preserve"> </w:t>
      </w:r>
      <w:r w:rsidRPr="00C116E7">
        <w:t>Identity Module (USIM) application</w:t>
      </w:r>
    </w:p>
    <w:p w:rsidR="00522CD2" w:rsidRPr="006A22F4" w:rsidRDefault="00522CD2">
      <w:pPr>
        <w:pStyle w:val="ZT"/>
        <w:framePr w:wrap="notBeside"/>
        <w:rPr>
          <w:b w:val="0"/>
        </w:rPr>
      </w:pPr>
      <w:r w:rsidRPr="006A22F4">
        <w:rPr>
          <w:b w:val="0"/>
        </w:rPr>
        <w:t>(</w:t>
      </w:r>
      <w:r w:rsidRPr="006A22F4">
        <w:rPr>
          <w:rStyle w:val="ZGSM"/>
          <w:b w:val="0"/>
        </w:rPr>
        <w:t xml:space="preserve">Release </w:t>
      </w:r>
      <w:r w:rsidR="00090A82" w:rsidRPr="006A22F4">
        <w:rPr>
          <w:rStyle w:val="ZGSM"/>
          <w:b w:val="0"/>
        </w:rPr>
        <w:t>1</w:t>
      </w:r>
      <w:r w:rsidR="005151B6">
        <w:rPr>
          <w:rStyle w:val="ZGSM"/>
          <w:b w:val="0"/>
        </w:rPr>
        <w:t>6</w:t>
      </w:r>
      <w:r w:rsidRPr="006A22F4">
        <w:rPr>
          <w:b w:val="0"/>
        </w:rPr>
        <w:t>)</w:t>
      </w:r>
    </w:p>
    <w:p w:rsidR="00522CD2" w:rsidRDefault="00522CD2">
      <w:pPr>
        <w:pStyle w:val="ZT"/>
        <w:framePr w:wrap="notBeside"/>
        <w:rPr>
          <w:i/>
          <w:sz w:val="28"/>
        </w:rPr>
      </w:pPr>
    </w:p>
    <w:p w:rsidR="00AA466F" w:rsidRDefault="00D60A67" w:rsidP="00AA466F">
      <w:pPr>
        <w:pStyle w:val="ZU"/>
        <w:framePr w:wrap="notBeside"/>
        <w:tabs>
          <w:tab w:val="right" w:pos="10206"/>
        </w:tabs>
        <w:jc w:val="left"/>
      </w:pPr>
      <w:r>
        <w:drawing>
          <wp:inline distT="0" distB="0" distL="0" distR="0" wp14:anchorId="7057B3FE" wp14:editId="6FA10D5C">
            <wp:extent cx="1318260" cy="903605"/>
            <wp:effectExtent l="0" t="0" r="0" b="0"/>
            <wp:docPr id="1" name="Picture 1" descr="5G-logo_175px"/>
            <wp:cNvGraphicFramePr/>
            <a:graphic xmlns:a="http://schemas.openxmlformats.org/drawingml/2006/main">
              <a:graphicData uri="http://schemas.openxmlformats.org/drawingml/2006/picture">
                <pic:pic xmlns:pic="http://schemas.openxmlformats.org/drawingml/2006/picture">
                  <pic:nvPicPr>
                    <pic:cNvPr id="1" name="Picture 1" descr="5G-logo_175px"/>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8260" cy="903605"/>
                    </a:xfrm>
                    <a:prstGeom prst="rect">
                      <a:avLst/>
                    </a:prstGeom>
                    <a:noFill/>
                    <a:ln>
                      <a:noFill/>
                    </a:ln>
                  </pic:spPr>
                </pic:pic>
              </a:graphicData>
            </a:graphic>
          </wp:inline>
        </w:drawing>
      </w:r>
      <w:r w:rsidR="00AA466F">
        <w:rPr>
          <w:color w:val="0000FF"/>
        </w:rPr>
        <w:tab/>
      </w:r>
      <w:r w:rsidR="00AA466F">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5.2pt" o:ole="">
            <v:imagedata r:id="rId9" o:title=""/>
          </v:shape>
          <o:OLEObject Type="Embed" ProgID="Word.Picture.8" ShapeID="_x0000_i1025" DrawAspect="Content" ObjectID="_1638386625" r:id="rId10"/>
        </w:object>
      </w:r>
    </w:p>
    <w:p w:rsidR="00522CD2" w:rsidRDefault="00522CD2" w:rsidP="00AA466F">
      <w:pPr>
        <w:framePr w:h="1636" w:hRule="exact" w:wrap="notBeside" w:vAnchor="page" w:hAnchor="page" w:x="802" w:y="14765"/>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89036E">
        <w:rPr>
          <w:sz w:val="16"/>
        </w:rPr>
        <w:tab/>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89036E">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rsidR="00522CD2" w:rsidRDefault="00522CD2">
      <w:pPr>
        <w:pStyle w:val="ZV"/>
        <w:framePr w:wrap="notBeside"/>
      </w:pPr>
    </w:p>
    <w:p w:rsidR="00522CD2" w:rsidRDefault="00522CD2"/>
    <w:p w:rsidR="00522CD2" w:rsidRDefault="00522CD2">
      <w:pPr>
        <w:sectPr w:rsidR="00522CD2" w:rsidSect="009134A1">
          <w:footnotePr>
            <w:numRestart w:val="eachSect"/>
          </w:footnotePr>
          <w:pgSz w:w="11907" w:h="16840"/>
          <w:pgMar w:top="2268" w:right="851" w:bottom="10773" w:left="851" w:header="0" w:footer="0" w:gutter="0"/>
          <w:cols w:space="720"/>
        </w:sectPr>
      </w:pPr>
    </w:p>
    <w:p w:rsidR="00522CD2" w:rsidRDefault="00522CD2">
      <w:bookmarkStart w:id="2" w:name="page2"/>
      <w:bookmarkEnd w:id="0"/>
    </w:p>
    <w:p w:rsidR="00522CD2" w:rsidRPr="000C239D" w:rsidRDefault="00522CD2">
      <w:pPr>
        <w:pStyle w:val="FP"/>
        <w:framePr w:wrap="notBeside" w:hAnchor="margin" w:y="1419"/>
        <w:pBdr>
          <w:bottom w:val="single" w:sz="6" w:space="1" w:color="auto"/>
        </w:pBdr>
        <w:spacing w:before="240"/>
        <w:ind w:left="2835" w:right="2835"/>
        <w:jc w:val="center"/>
        <w:rPr>
          <w:lang w:val="pt-PT"/>
        </w:rPr>
      </w:pPr>
      <w:r w:rsidRPr="000C239D">
        <w:rPr>
          <w:lang w:val="pt-PT"/>
        </w:rPr>
        <w:t>Keywords</w:t>
      </w:r>
    </w:p>
    <w:p w:rsidR="00522CD2" w:rsidRPr="000C239D" w:rsidRDefault="00522CD2">
      <w:pPr>
        <w:pStyle w:val="FP"/>
        <w:framePr w:wrap="notBeside" w:hAnchor="margin" w:y="1419"/>
        <w:ind w:left="2835" w:right="2835"/>
        <w:jc w:val="center"/>
        <w:rPr>
          <w:rFonts w:ascii="Arial" w:hAnsi="Arial"/>
          <w:sz w:val="18"/>
          <w:lang w:val="pt-PT"/>
        </w:rPr>
      </w:pPr>
      <w:r w:rsidRPr="000C239D">
        <w:rPr>
          <w:rFonts w:ascii="Arial" w:hAnsi="Arial"/>
          <w:sz w:val="18"/>
          <w:lang w:val="pt-PT"/>
        </w:rPr>
        <w:t>UMTS, SIM, card</w:t>
      </w:r>
      <w:r w:rsidR="00934C6E" w:rsidRPr="000C239D">
        <w:rPr>
          <w:rFonts w:ascii="Arial" w:hAnsi="Arial"/>
          <w:sz w:val="18"/>
          <w:lang w:val="pt-PT"/>
        </w:rPr>
        <w:t>, LTE</w:t>
      </w:r>
    </w:p>
    <w:p w:rsidR="00522CD2" w:rsidRPr="000C239D" w:rsidRDefault="00522CD2">
      <w:pPr>
        <w:rPr>
          <w:lang w:val="pt-PT"/>
        </w:rPr>
      </w:pPr>
    </w:p>
    <w:p w:rsidR="00522CD2" w:rsidRPr="000C239D" w:rsidRDefault="00522CD2">
      <w:pPr>
        <w:pStyle w:val="FP"/>
        <w:framePr w:wrap="notBeside" w:hAnchor="margin" w:yAlign="center"/>
        <w:spacing w:after="240"/>
        <w:ind w:left="2835" w:right="2835"/>
        <w:jc w:val="center"/>
        <w:rPr>
          <w:rFonts w:ascii="Arial" w:hAnsi="Arial"/>
          <w:b/>
          <w:i/>
          <w:lang w:val="pt-PT"/>
        </w:rPr>
      </w:pPr>
      <w:r w:rsidRPr="000C239D">
        <w:rPr>
          <w:rFonts w:ascii="Arial" w:hAnsi="Arial"/>
          <w:b/>
          <w:i/>
          <w:lang w:val="pt-PT"/>
        </w:rPr>
        <w:t>3GPP</w:t>
      </w:r>
    </w:p>
    <w:p w:rsidR="00522CD2" w:rsidRDefault="00522CD2">
      <w:pPr>
        <w:pStyle w:val="FP"/>
        <w:framePr w:wrap="notBeside" w:hAnchor="margin" w:yAlign="center"/>
        <w:pBdr>
          <w:bottom w:val="single" w:sz="6" w:space="1" w:color="auto"/>
        </w:pBdr>
        <w:ind w:left="2835" w:right="2835"/>
        <w:jc w:val="center"/>
      </w:pPr>
      <w:r>
        <w:t>Postal address</w:t>
      </w:r>
    </w:p>
    <w:p w:rsidR="00522CD2" w:rsidRDefault="00522CD2">
      <w:pPr>
        <w:pStyle w:val="FP"/>
        <w:framePr w:wrap="notBeside" w:hAnchor="margin" w:yAlign="center"/>
        <w:ind w:left="2835" w:right="2835"/>
        <w:jc w:val="center"/>
        <w:rPr>
          <w:rFonts w:ascii="Arial" w:hAnsi="Arial"/>
          <w:sz w:val="18"/>
        </w:rPr>
      </w:pPr>
    </w:p>
    <w:p w:rsidR="00522CD2" w:rsidRPr="00B06684" w:rsidRDefault="00522CD2">
      <w:pPr>
        <w:pStyle w:val="FP"/>
        <w:framePr w:wrap="notBeside" w:hAnchor="margin" w:yAlign="center"/>
        <w:pBdr>
          <w:bottom w:val="single" w:sz="6" w:space="1" w:color="auto"/>
        </w:pBdr>
        <w:spacing w:before="240"/>
        <w:ind w:left="2835" w:right="2835"/>
        <w:jc w:val="center"/>
      </w:pPr>
      <w:r w:rsidRPr="00B06684">
        <w:t>3GPP support office address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522CD2" w:rsidRDefault="00522CD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522CD2" w:rsidRPr="00124912" w:rsidRDefault="00522CD2">
      <w:pPr>
        <w:pStyle w:val="FP"/>
        <w:framePr w:wrap="notBeside" w:hAnchor="margin" w:yAlign="center"/>
        <w:spacing w:after="20"/>
        <w:ind w:left="2835" w:right="2835"/>
        <w:jc w:val="center"/>
        <w:rPr>
          <w:rFonts w:ascii="Arial" w:hAnsi="Arial"/>
          <w:sz w:val="18"/>
        </w:rPr>
      </w:pPr>
      <w:r w:rsidRPr="00124912">
        <w:rPr>
          <w:rFonts w:ascii="Arial" w:hAnsi="Arial"/>
          <w:sz w:val="18"/>
        </w:rPr>
        <w:t>Tel.: +33 4 92 94 42 00 Fax: +33 4 93 65 47 16</w:t>
      </w:r>
    </w:p>
    <w:p w:rsidR="00522CD2" w:rsidRPr="00124912" w:rsidRDefault="00522CD2">
      <w:pPr>
        <w:pStyle w:val="FP"/>
        <w:framePr w:wrap="notBeside" w:hAnchor="margin" w:yAlign="center"/>
        <w:pBdr>
          <w:bottom w:val="single" w:sz="6" w:space="1" w:color="auto"/>
        </w:pBdr>
        <w:spacing w:before="240"/>
        <w:ind w:left="2835" w:right="2835"/>
        <w:jc w:val="center"/>
      </w:pPr>
      <w:r w:rsidRPr="00124912">
        <w:t>Internet</w:t>
      </w:r>
    </w:p>
    <w:p w:rsidR="00522CD2" w:rsidRPr="00124912" w:rsidRDefault="00D60A67">
      <w:pPr>
        <w:pStyle w:val="FP"/>
        <w:framePr w:wrap="notBeside" w:hAnchor="margin" w:yAlign="center"/>
        <w:ind w:left="2835" w:right="2835"/>
        <w:jc w:val="center"/>
        <w:rPr>
          <w:rFonts w:ascii="Arial" w:hAnsi="Arial"/>
          <w:sz w:val="18"/>
        </w:rPr>
      </w:pPr>
      <w:hyperlink r:id="rId11" w:history="1">
        <w:r w:rsidR="00656F6A" w:rsidRPr="007F51BF">
          <w:rPr>
            <w:rStyle w:val="Hyperlink"/>
            <w:rFonts w:ascii="Arial" w:hAnsi="Arial"/>
            <w:sz w:val="18"/>
          </w:rPr>
          <w:t>http://www.3gpp.org</w:t>
        </w:r>
      </w:hyperlink>
    </w:p>
    <w:p w:rsidR="00522CD2" w:rsidRPr="00124912" w:rsidRDefault="00522CD2"/>
    <w:p w:rsidR="00522CD2" w:rsidRDefault="00522CD2">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rsidR="00522CD2" w:rsidRDefault="00522CD2">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522CD2" w:rsidRDefault="00522CD2">
      <w:pPr>
        <w:pStyle w:val="FP"/>
        <w:framePr w:wrap="notBeside" w:hAnchor="margin" w:yAlign="bottom"/>
        <w:jc w:val="center"/>
        <w:rPr>
          <w:noProof/>
        </w:rPr>
      </w:pPr>
    </w:p>
    <w:p w:rsidR="00522CD2" w:rsidRDefault="00153E39">
      <w:pPr>
        <w:pStyle w:val="FP"/>
        <w:framePr w:wrap="notBeside" w:hAnchor="margin" w:yAlign="bottom"/>
        <w:jc w:val="center"/>
        <w:rPr>
          <w:noProof/>
          <w:sz w:val="18"/>
        </w:rPr>
      </w:pPr>
      <w:bookmarkStart w:id="3" w:name="copyrightaddon"/>
      <w:r>
        <w:rPr>
          <w:noProof/>
          <w:sz w:val="18"/>
        </w:rPr>
        <w:t xml:space="preserve">© </w:t>
      </w:r>
      <w:r w:rsidR="00090A82">
        <w:rPr>
          <w:noProof/>
          <w:sz w:val="18"/>
        </w:rPr>
        <w:t>201</w:t>
      </w:r>
      <w:r w:rsidR="00DB0E4E">
        <w:rPr>
          <w:noProof/>
          <w:sz w:val="18"/>
        </w:rPr>
        <w:t>9</w:t>
      </w:r>
      <w:r w:rsidR="00522CD2">
        <w:rPr>
          <w:noProof/>
          <w:sz w:val="18"/>
        </w:rPr>
        <w:t xml:space="preserve">, 3GPP Organizational Partners (ARIB, ATIS, CCSA, ETSI, </w:t>
      </w:r>
      <w:r w:rsidR="00B4128D">
        <w:rPr>
          <w:noProof/>
          <w:sz w:val="18"/>
        </w:rPr>
        <w:t xml:space="preserve">TSDSI, </w:t>
      </w:r>
      <w:r w:rsidR="00522CD2">
        <w:rPr>
          <w:noProof/>
          <w:sz w:val="18"/>
        </w:rPr>
        <w:t>TTA, TTC).</w:t>
      </w:r>
    </w:p>
    <w:bookmarkEnd w:id="3"/>
    <w:p w:rsidR="00AA466F" w:rsidRDefault="00522CD2">
      <w:pPr>
        <w:pStyle w:val="FP"/>
        <w:framePr w:wrap="notBeside" w:hAnchor="margin" w:yAlign="bottom"/>
        <w:jc w:val="center"/>
        <w:rPr>
          <w:noProof/>
          <w:sz w:val="18"/>
        </w:rPr>
      </w:pPr>
      <w:r>
        <w:rPr>
          <w:noProof/>
          <w:sz w:val="18"/>
        </w:rPr>
        <w:t>All rights reserved.</w:t>
      </w:r>
    </w:p>
    <w:p w:rsidR="00AA466F" w:rsidRDefault="00522CD2" w:rsidP="00AA466F">
      <w:pPr>
        <w:pStyle w:val="FP"/>
        <w:framePr w:wrap="notBeside" w:hAnchor="margin" w:yAlign="bottom"/>
        <w:rPr>
          <w:noProof/>
          <w:sz w:val="18"/>
        </w:rPr>
      </w:pPr>
      <w:r>
        <w:rPr>
          <w:noProof/>
          <w:sz w:val="18"/>
        </w:rPr>
        <w:br/>
      </w:r>
      <w:r w:rsidR="00AA466F">
        <w:rPr>
          <w:noProof/>
          <w:sz w:val="18"/>
        </w:rPr>
        <w:t>UMTS™ is a Trade Mark of ETSI registered for the benefit of its members</w:t>
      </w:r>
    </w:p>
    <w:p w:rsidR="00AA466F" w:rsidRDefault="00AA466F" w:rsidP="00AA466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22CD2" w:rsidRDefault="00AA466F" w:rsidP="00AA466F">
      <w:pPr>
        <w:pStyle w:val="FP"/>
        <w:framePr w:wrap="notBeside" w:hAnchor="margin" w:yAlign="bottom"/>
        <w:rPr>
          <w:noProof/>
          <w:sz w:val="18"/>
        </w:rPr>
      </w:pPr>
      <w:r>
        <w:rPr>
          <w:noProof/>
          <w:sz w:val="18"/>
        </w:rPr>
        <w:t>GSM® and the GSM logo are registered and owned by the GSM Association</w:t>
      </w:r>
    </w:p>
    <w:p w:rsidR="00522CD2" w:rsidRDefault="00522CD2"/>
    <w:p w:rsidR="00522CD2" w:rsidRDefault="00522CD2">
      <w:pPr>
        <w:pStyle w:val="TT"/>
      </w:pPr>
      <w:r>
        <w:br w:type="page"/>
      </w:r>
      <w:bookmarkEnd w:id="2"/>
      <w:r>
        <w:lastRenderedPageBreak/>
        <w:t>Contents</w:t>
      </w:r>
    </w:p>
    <w:p w:rsidR="008A5CAE" w:rsidRDefault="008A5CA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_Toc27773584 \h </w:instrText>
      </w:r>
      <w:r>
        <w:fldChar w:fldCharType="separate"/>
      </w:r>
      <w:r>
        <w:t>12</w:t>
      </w:r>
      <w:r>
        <w:fldChar w:fldCharType="end"/>
      </w:r>
    </w:p>
    <w:p w:rsidR="008A5CAE" w:rsidRDefault="008A5CAE">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_Toc27773585 \h </w:instrText>
      </w:r>
      <w:r>
        <w:fldChar w:fldCharType="separate"/>
      </w:r>
      <w:r>
        <w:t>12</w:t>
      </w:r>
      <w:r>
        <w:fldChar w:fldCharType="end"/>
      </w:r>
    </w:p>
    <w:p w:rsidR="008A5CAE" w:rsidRDefault="008A5CA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_Toc27773586 \h </w:instrText>
      </w:r>
      <w:r>
        <w:fldChar w:fldCharType="separate"/>
      </w:r>
      <w:r>
        <w:t>13</w:t>
      </w:r>
      <w:r>
        <w:fldChar w:fldCharType="end"/>
      </w:r>
    </w:p>
    <w:p w:rsidR="008A5CAE" w:rsidRDefault="008A5CA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_Toc27773587 \h </w:instrText>
      </w:r>
      <w:r>
        <w:fldChar w:fldCharType="separate"/>
      </w:r>
      <w:r>
        <w:t>13</w:t>
      </w:r>
      <w:r>
        <w:fldChar w:fldCharType="end"/>
      </w:r>
    </w:p>
    <w:p w:rsidR="008A5CAE" w:rsidRDefault="008A5CA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abbreviations and coding conventions</w:t>
      </w:r>
      <w:r>
        <w:tab/>
      </w:r>
      <w:r>
        <w:fldChar w:fldCharType="begin" w:fldLock="1"/>
      </w:r>
      <w:r>
        <w:instrText xml:space="preserve"> PAGEREF _Toc27773588 \h </w:instrText>
      </w:r>
      <w:r>
        <w:fldChar w:fldCharType="separate"/>
      </w:r>
      <w:r>
        <w:t>17</w:t>
      </w:r>
      <w:r>
        <w:fldChar w:fldCharType="end"/>
      </w:r>
    </w:p>
    <w:p w:rsidR="008A5CAE" w:rsidRDefault="008A5CA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_Toc27773589 \h </w:instrText>
      </w:r>
      <w:r>
        <w:fldChar w:fldCharType="separate"/>
      </w:r>
      <w:r>
        <w:t>17</w:t>
      </w:r>
      <w:r>
        <w:fldChar w:fldCharType="end"/>
      </w:r>
    </w:p>
    <w:p w:rsidR="008A5CAE" w:rsidRDefault="008A5CA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_Toc27773590 \h </w:instrText>
      </w:r>
      <w:r>
        <w:fldChar w:fldCharType="separate"/>
      </w:r>
      <w:r>
        <w:t>18</w:t>
      </w:r>
      <w:r>
        <w:fldChar w:fldCharType="end"/>
      </w:r>
    </w:p>
    <w:p w:rsidR="008A5CAE" w:rsidRDefault="008A5CA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_Toc27773591 \h </w:instrText>
      </w:r>
      <w:r>
        <w:fldChar w:fldCharType="separate"/>
      </w:r>
      <w:r>
        <w:t>18</w:t>
      </w:r>
      <w:r>
        <w:fldChar w:fldCharType="end"/>
      </w:r>
    </w:p>
    <w:p w:rsidR="008A5CAE" w:rsidRDefault="008A5CAE">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Coding Conventions</w:t>
      </w:r>
      <w:r>
        <w:tab/>
      </w:r>
      <w:r>
        <w:fldChar w:fldCharType="begin" w:fldLock="1"/>
      </w:r>
      <w:r>
        <w:instrText xml:space="preserve"> PAGEREF _Toc27773592 \h </w:instrText>
      </w:r>
      <w:r>
        <w:fldChar w:fldCharType="separate"/>
      </w:r>
      <w:r>
        <w:t>20</w:t>
      </w:r>
      <w:r>
        <w:fldChar w:fldCharType="end"/>
      </w:r>
    </w:p>
    <w:p w:rsidR="008A5CAE" w:rsidRDefault="008A5CA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Contents of the Files</w:t>
      </w:r>
      <w:r>
        <w:tab/>
      </w:r>
      <w:r>
        <w:fldChar w:fldCharType="begin" w:fldLock="1"/>
      </w:r>
      <w:r>
        <w:instrText xml:space="preserve"> PAGEREF _Toc27773593 \h </w:instrText>
      </w:r>
      <w:r>
        <w:fldChar w:fldCharType="separate"/>
      </w:r>
      <w:r>
        <w:t>20</w:t>
      </w:r>
      <w:r>
        <w:fldChar w:fldCharType="end"/>
      </w:r>
    </w:p>
    <w:p w:rsidR="008A5CAE" w:rsidRDefault="008A5CA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Contents of the EFs at the MF level</w:t>
      </w:r>
      <w:r>
        <w:tab/>
      </w:r>
      <w:r>
        <w:fldChar w:fldCharType="begin" w:fldLock="1"/>
      </w:r>
      <w:r>
        <w:instrText xml:space="preserve"> PAGEREF _Toc27773594 \h </w:instrText>
      </w:r>
      <w:r>
        <w:fldChar w:fldCharType="separate"/>
      </w:r>
      <w:r>
        <w:t>21</w:t>
      </w:r>
      <w:r>
        <w:fldChar w:fldCharType="end"/>
      </w:r>
    </w:p>
    <w:p w:rsidR="008A5CAE" w:rsidRDefault="008A5CA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 xml:space="preserve">Contents of files at the USIM </w:t>
      </w:r>
      <w:r>
        <w:rPr>
          <w:lang w:eastAsia="ja-JP"/>
        </w:rPr>
        <w:t>ADF (Application DF)</w:t>
      </w:r>
      <w:r>
        <w:t xml:space="preserve"> level</w:t>
      </w:r>
      <w:r>
        <w:tab/>
      </w:r>
      <w:r>
        <w:fldChar w:fldCharType="begin" w:fldLock="1"/>
      </w:r>
      <w:r>
        <w:instrText xml:space="preserve"> PAGEREF _Toc27773595 \h </w:instrText>
      </w:r>
      <w:r>
        <w:fldChar w:fldCharType="separate"/>
      </w:r>
      <w:r>
        <w:t>21</w:t>
      </w:r>
      <w:r>
        <w:fldChar w:fldCharType="end"/>
      </w:r>
    </w:p>
    <w:p w:rsidR="008A5CAE" w:rsidRDefault="008A5CAE">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EF</w:t>
      </w:r>
      <w:r w:rsidRPr="00B77242">
        <w:rPr>
          <w:vertAlign w:val="subscript"/>
        </w:rPr>
        <w:t>LI</w:t>
      </w:r>
      <w:r>
        <w:t xml:space="preserve"> (Language Indication)</w:t>
      </w:r>
      <w:r>
        <w:tab/>
      </w:r>
      <w:r>
        <w:fldChar w:fldCharType="begin" w:fldLock="1"/>
      </w:r>
      <w:r>
        <w:instrText xml:space="preserve"> PAGEREF _Toc27773596 \h </w:instrText>
      </w:r>
      <w:r>
        <w:fldChar w:fldCharType="separate"/>
      </w:r>
      <w:r>
        <w:t>21</w:t>
      </w:r>
      <w:r>
        <w:fldChar w:fldCharType="end"/>
      </w:r>
    </w:p>
    <w:p w:rsidR="008A5CAE" w:rsidRDefault="008A5CAE">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EF</w:t>
      </w:r>
      <w:r w:rsidRPr="00B77242">
        <w:rPr>
          <w:vertAlign w:val="subscript"/>
        </w:rPr>
        <w:t>IMSI</w:t>
      </w:r>
      <w:r w:rsidRPr="00B77242">
        <w:rPr>
          <w:bCs/>
        </w:rPr>
        <w:t xml:space="preserve"> </w:t>
      </w:r>
      <w:r>
        <w:t>(IMSI)</w:t>
      </w:r>
      <w:r>
        <w:tab/>
      </w:r>
      <w:r>
        <w:fldChar w:fldCharType="begin" w:fldLock="1"/>
      </w:r>
      <w:r>
        <w:instrText xml:space="preserve"> PAGEREF _Toc27773597 \h </w:instrText>
      </w:r>
      <w:r>
        <w:fldChar w:fldCharType="separate"/>
      </w:r>
      <w:r>
        <w:t>22</w:t>
      </w:r>
      <w:r>
        <w:fldChar w:fldCharType="end"/>
      </w:r>
    </w:p>
    <w:p w:rsidR="008A5CAE" w:rsidRDefault="008A5CAE">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EF</w:t>
      </w:r>
      <w:r w:rsidRPr="00B77242">
        <w:rPr>
          <w:vertAlign w:val="subscript"/>
        </w:rPr>
        <w:t>Keys</w:t>
      </w:r>
      <w:r>
        <w:t xml:space="preserve"> (Ciphering and Integrity Keys)</w:t>
      </w:r>
      <w:r>
        <w:tab/>
      </w:r>
      <w:r>
        <w:fldChar w:fldCharType="begin" w:fldLock="1"/>
      </w:r>
      <w:r>
        <w:instrText xml:space="preserve"> PAGEREF _Toc27773598 \h </w:instrText>
      </w:r>
      <w:r>
        <w:fldChar w:fldCharType="separate"/>
      </w:r>
      <w:r>
        <w:t>23</w:t>
      </w:r>
      <w:r>
        <w:fldChar w:fldCharType="end"/>
      </w:r>
    </w:p>
    <w:p w:rsidR="008A5CAE" w:rsidRDefault="008A5CAE">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EF</w:t>
      </w:r>
      <w:r w:rsidRPr="00B77242">
        <w:rPr>
          <w:vertAlign w:val="subscript"/>
        </w:rPr>
        <w:t>KeysPS</w:t>
      </w:r>
      <w:r>
        <w:t xml:space="preserve"> (Ciphering and Integrity Keys for Packet Switched domain)</w:t>
      </w:r>
      <w:r>
        <w:tab/>
      </w:r>
      <w:r>
        <w:fldChar w:fldCharType="begin" w:fldLock="1"/>
      </w:r>
      <w:r>
        <w:instrText xml:space="preserve"> PAGEREF _Toc27773599 \h </w:instrText>
      </w:r>
      <w:r>
        <w:fldChar w:fldCharType="separate"/>
      </w:r>
      <w:r>
        <w:t>23</w:t>
      </w:r>
      <w:r>
        <w:fldChar w:fldCharType="end"/>
      </w:r>
    </w:p>
    <w:p w:rsidR="008A5CAE" w:rsidRDefault="008A5CAE">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EF</w:t>
      </w:r>
      <w:r w:rsidRPr="00B77242">
        <w:rPr>
          <w:vertAlign w:val="subscript"/>
        </w:rPr>
        <w:t>PLMNwAcT</w:t>
      </w:r>
      <w:r>
        <w:t xml:space="preserve"> (User controlled PLMN selector with Access Technology)</w:t>
      </w:r>
      <w:r>
        <w:tab/>
      </w:r>
      <w:r>
        <w:fldChar w:fldCharType="begin" w:fldLock="1"/>
      </w:r>
      <w:r>
        <w:instrText xml:space="preserve"> PAGEREF _Toc27773600 \h </w:instrText>
      </w:r>
      <w:r>
        <w:fldChar w:fldCharType="separate"/>
      </w:r>
      <w:r>
        <w:t>24</w:t>
      </w:r>
      <w:r>
        <w:fldChar w:fldCharType="end"/>
      </w:r>
    </w:p>
    <w:p w:rsidR="008A5CAE" w:rsidRDefault="008A5CAE">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EF</w:t>
      </w:r>
      <w:r w:rsidRPr="00B77242">
        <w:rPr>
          <w:vertAlign w:val="subscript"/>
        </w:rPr>
        <w:t>HPPLMN</w:t>
      </w:r>
      <w:r>
        <w:t xml:space="preserve"> (Higher Priority PLMN search period)</w:t>
      </w:r>
      <w:r>
        <w:tab/>
      </w:r>
      <w:r>
        <w:fldChar w:fldCharType="begin" w:fldLock="1"/>
      </w:r>
      <w:r>
        <w:instrText xml:space="preserve"> PAGEREF _Toc27773601 \h </w:instrText>
      </w:r>
      <w:r>
        <w:fldChar w:fldCharType="separate"/>
      </w:r>
      <w:r>
        <w:t>25</w:t>
      </w:r>
      <w:r>
        <w:fldChar w:fldCharType="end"/>
      </w:r>
    </w:p>
    <w:p w:rsidR="008A5CAE" w:rsidRDefault="008A5CAE">
      <w:pPr>
        <w:pStyle w:val="TOC3"/>
        <w:rPr>
          <w:rFonts w:asciiTheme="minorHAnsi" w:eastAsiaTheme="minorEastAsia" w:hAnsiTheme="minorHAnsi" w:cstheme="minorBidi"/>
          <w:sz w:val="22"/>
          <w:szCs w:val="22"/>
          <w:lang w:eastAsia="en-GB"/>
        </w:rPr>
      </w:pPr>
      <w:r>
        <w:t>4.2.7</w:t>
      </w:r>
      <w:r>
        <w:rPr>
          <w:rFonts w:asciiTheme="minorHAnsi" w:eastAsiaTheme="minorEastAsia" w:hAnsiTheme="minorHAnsi" w:cstheme="minorBidi"/>
          <w:sz w:val="22"/>
          <w:szCs w:val="22"/>
          <w:lang w:eastAsia="en-GB"/>
        </w:rPr>
        <w:tab/>
      </w:r>
      <w:r>
        <w:t>EF</w:t>
      </w:r>
      <w:r w:rsidRPr="00B77242">
        <w:rPr>
          <w:vertAlign w:val="subscript"/>
        </w:rPr>
        <w:t>ACMmax</w:t>
      </w:r>
      <w:r>
        <w:t xml:space="preserve"> (ACM maximum value)</w:t>
      </w:r>
      <w:r>
        <w:tab/>
      </w:r>
      <w:r>
        <w:fldChar w:fldCharType="begin" w:fldLock="1"/>
      </w:r>
      <w:r>
        <w:instrText xml:space="preserve"> PAGEREF _Toc27773602 \h </w:instrText>
      </w:r>
      <w:r>
        <w:fldChar w:fldCharType="separate"/>
      </w:r>
      <w:r>
        <w:t>26</w:t>
      </w:r>
      <w:r>
        <w:fldChar w:fldCharType="end"/>
      </w:r>
    </w:p>
    <w:p w:rsidR="008A5CAE" w:rsidRDefault="008A5CAE">
      <w:pPr>
        <w:pStyle w:val="TOC3"/>
        <w:rPr>
          <w:rFonts w:asciiTheme="minorHAnsi" w:eastAsiaTheme="minorEastAsia" w:hAnsiTheme="minorHAnsi" w:cstheme="minorBidi"/>
          <w:sz w:val="22"/>
          <w:szCs w:val="22"/>
          <w:lang w:eastAsia="en-GB"/>
        </w:rPr>
      </w:pPr>
      <w:r>
        <w:t>4.2.8</w:t>
      </w:r>
      <w:r>
        <w:rPr>
          <w:rFonts w:asciiTheme="minorHAnsi" w:eastAsiaTheme="minorEastAsia" w:hAnsiTheme="minorHAnsi" w:cstheme="minorBidi"/>
          <w:sz w:val="22"/>
          <w:szCs w:val="22"/>
          <w:lang w:eastAsia="en-GB"/>
        </w:rPr>
        <w:tab/>
      </w:r>
      <w:r>
        <w:t>EF</w:t>
      </w:r>
      <w:r w:rsidRPr="00B77242">
        <w:rPr>
          <w:vertAlign w:val="subscript"/>
        </w:rPr>
        <w:t>UST</w:t>
      </w:r>
      <w:r>
        <w:t xml:space="preserve"> (USIM Service Table)</w:t>
      </w:r>
      <w:r>
        <w:tab/>
      </w:r>
      <w:r>
        <w:fldChar w:fldCharType="begin" w:fldLock="1"/>
      </w:r>
      <w:r>
        <w:instrText xml:space="preserve"> PAGEREF _Toc27773603 \h </w:instrText>
      </w:r>
      <w:r>
        <w:fldChar w:fldCharType="separate"/>
      </w:r>
      <w:r>
        <w:t>28</w:t>
      </w:r>
      <w:r>
        <w:fldChar w:fldCharType="end"/>
      </w:r>
    </w:p>
    <w:p w:rsidR="008A5CAE" w:rsidRDefault="008A5CAE">
      <w:pPr>
        <w:pStyle w:val="TOC3"/>
        <w:rPr>
          <w:rFonts w:asciiTheme="minorHAnsi" w:eastAsiaTheme="minorEastAsia" w:hAnsiTheme="minorHAnsi" w:cstheme="minorBidi"/>
          <w:sz w:val="22"/>
          <w:szCs w:val="22"/>
          <w:lang w:eastAsia="en-GB"/>
        </w:rPr>
      </w:pPr>
      <w:r>
        <w:t>4.2.9</w:t>
      </w:r>
      <w:r>
        <w:rPr>
          <w:rFonts w:asciiTheme="minorHAnsi" w:eastAsiaTheme="minorEastAsia" w:hAnsiTheme="minorHAnsi" w:cstheme="minorBidi"/>
          <w:sz w:val="22"/>
          <w:szCs w:val="22"/>
          <w:lang w:eastAsia="en-GB"/>
        </w:rPr>
        <w:tab/>
      </w:r>
      <w:r>
        <w:t>EF</w:t>
      </w:r>
      <w:r w:rsidRPr="00B77242">
        <w:rPr>
          <w:vertAlign w:val="subscript"/>
        </w:rPr>
        <w:t>ACM</w:t>
      </w:r>
      <w:r>
        <w:t xml:space="preserve"> (Accumulated Call Meter)</w:t>
      </w:r>
      <w:r>
        <w:tab/>
      </w:r>
      <w:r>
        <w:fldChar w:fldCharType="begin" w:fldLock="1"/>
      </w:r>
      <w:r>
        <w:instrText xml:space="preserve"> PAGEREF _Toc27773604 \h </w:instrText>
      </w:r>
      <w:r>
        <w:fldChar w:fldCharType="separate"/>
      </w:r>
      <w:r>
        <w:t>31</w:t>
      </w:r>
      <w:r>
        <w:fldChar w:fldCharType="end"/>
      </w:r>
    </w:p>
    <w:p w:rsidR="008A5CAE" w:rsidRDefault="008A5CAE">
      <w:pPr>
        <w:pStyle w:val="TOC3"/>
        <w:rPr>
          <w:rFonts w:asciiTheme="minorHAnsi" w:eastAsiaTheme="minorEastAsia" w:hAnsiTheme="minorHAnsi" w:cstheme="minorBidi"/>
          <w:sz w:val="22"/>
          <w:szCs w:val="22"/>
          <w:lang w:eastAsia="en-GB"/>
        </w:rPr>
      </w:pPr>
      <w:r>
        <w:t>4.2.10</w:t>
      </w:r>
      <w:r>
        <w:rPr>
          <w:rFonts w:asciiTheme="minorHAnsi" w:eastAsiaTheme="minorEastAsia" w:hAnsiTheme="minorHAnsi" w:cstheme="minorBidi"/>
          <w:sz w:val="22"/>
          <w:szCs w:val="22"/>
          <w:lang w:eastAsia="en-GB"/>
        </w:rPr>
        <w:tab/>
      </w:r>
      <w:r>
        <w:t>EF</w:t>
      </w:r>
      <w:r w:rsidRPr="00B77242">
        <w:rPr>
          <w:vertAlign w:val="subscript"/>
        </w:rPr>
        <w:t>GID1</w:t>
      </w:r>
      <w:r>
        <w:t xml:space="preserve"> (Group Identifier Level 1)</w:t>
      </w:r>
      <w:r>
        <w:tab/>
      </w:r>
      <w:r>
        <w:fldChar w:fldCharType="begin" w:fldLock="1"/>
      </w:r>
      <w:r>
        <w:instrText xml:space="preserve"> PAGEREF _Toc27773605 \h </w:instrText>
      </w:r>
      <w:r>
        <w:fldChar w:fldCharType="separate"/>
      </w:r>
      <w:r>
        <w:t>32</w:t>
      </w:r>
      <w:r>
        <w:fldChar w:fldCharType="end"/>
      </w:r>
    </w:p>
    <w:p w:rsidR="008A5CAE" w:rsidRDefault="008A5CAE">
      <w:pPr>
        <w:pStyle w:val="TOC3"/>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EF</w:t>
      </w:r>
      <w:r w:rsidRPr="00B77242">
        <w:rPr>
          <w:vertAlign w:val="subscript"/>
        </w:rPr>
        <w:t>GID2</w:t>
      </w:r>
      <w:r>
        <w:t xml:space="preserve"> (Group Identifier Level 2)</w:t>
      </w:r>
      <w:r>
        <w:tab/>
      </w:r>
      <w:r>
        <w:fldChar w:fldCharType="begin" w:fldLock="1"/>
      </w:r>
      <w:r>
        <w:instrText xml:space="preserve"> PAGEREF _Toc27773606 \h </w:instrText>
      </w:r>
      <w:r>
        <w:fldChar w:fldCharType="separate"/>
      </w:r>
      <w:r>
        <w:t>32</w:t>
      </w:r>
      <w:r>
        <w:fldChar w:fldCharType="end"/>
      </w:r>
    </w:p>
    <w:p w:rsidR="008A5CAE" w:rsidRDefault="008A5CAE">
      <w:pPr>
        <w:pStyle w:val="TOC3"/>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EF</w:t>
      </w:r>
      <w:r w:rsidRPr="00B77242">
        <w:rPr>
          <w:vertAlign w:val="subscript"/>
        </w:rPr>
        <w:t>SPN</w:t>
      </w:r>
      <w:r>
        <w:t xml:space="preserve"> (Service Provider Name)</w:t>
      </w:r>
      <w:r>
        <w:tab/>
      </w:r>
      <w:r>
        <w:fldChar w:fldCharType="begin" w:fldLock="1"/>
      </w:r>
      <w:r>
        <w:instrText xml:space="preserve"> PAGEREF _Toc27773607 \h </w:instrText>
      </w:r>
      <w:r>
        <w:fldChar w:fldCharType="separate"/>
      </w:r>
      <w:r>
        <w:t>33</w:t>
      </w:r>
      <w:r>
        <w:fldChar w:fldCharType="end"/>
      </w:r>
    </w:p>
    <w:p w:rsidR="008A5CAE" w:rsidRDefault="008A5CAE">
      <w:pPr>
        <w:pStyle w:val="TOC3"/>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t>EF</w:t>
      </w:r>
      <w:r w:rsidRPr="00B77242">
        <w:rPr>
          <w:vertAlign w:val="subscript"/>
        </w:rPr>
        <w:t>PUCT</w:t>
      </w:r>
      <w:r>
        <w:t xml:space="preserve"> (Price per Unit and Currency Table)</w:t>
      </w:r>
      <w:r>
        <w:tab/>
      </w:r>
      <w:r>
        <w:fldChar w:fldCharType="begin" w:fldLock="1"/>
      </w:r>
      <w:r>
        <w:instrText xml:space="preserve"> PAGEREF _Toc27773608 \h </w:instrText>
      </w:r>
      <w:r>
        <w:fldChar w:fldCharType="separate"/>
      </w:r>
      <w:r>
        <w:t>34</w:t>
      </w:r>
      <w:r>
        <w:fldChar w:fldCharType="end"/>
      </w:r>
    </w:p>
    <w:p w:rsidR="008A5CAE" w:rsidRDefault="008A5CAE">
      <w:pPr>
        <w:pStyle w:val="TOC3"/>
        <w:rPr>
          <w:rFonts w:asciiTheme="minorHAnsi" w:eastAsiaTheme="minorEastAsia" w:hAnsiTheme="minorHAnsi" w:cstheme="minorBidi"/>
          <w:sz w:val="22"/>
          <w:szCs w:val="22"/>
          <w:lang w:eastAsia="en-GB"/>
        </w:rPr>
      </w:pPr>
      <w:r>
        <w:t>4.2.14</w:t>
      </w:r>
      <w:r>
        <w:rPr>
          <w:rFonts w:asciiTheme="minorHAnsi" w:eastAsiaTheme="minorEastAsia" w:hAnsiTheme="minorHAnsi" w:cstheme="minorBidi"/>
          <w:sz w:val="22"/>
          <w:szCs w:val="22"/>
          <w:lang w:eastAsia="en-GB"/>
        </w:rPr>
        <w:tab/>
      </w:r>
      <w:r>
        <w:t>EF</w:t>
      </w:r>
      <w:r w:rsidRPr="00B77242">
        <w:rPr>
          <w:vertAlign w:val="subscript"/>
        </w:rPr>
        <w:t>CBMI</w:t>
      </w:r>
      <w:r>
        <w:t xml:space="preserve"> (Cell Broadcast Message identifier selection)</w:t>
      </w:r>
      <w:r>
        <w:tab/>
      </w:r>
      <w:r>
        <w:fldChar w:fldCharType="begin" w:fldLock="1"/>
      </w:r>
      <w:r>
        <w:instrText xml:space="preserve"> PAGEREF _Toc27773609 \h </w:instrText>
      </w:r>
      <w:r>
        <w:fldChar w:fldCharType="separate"/>
      </w:r>
      <w:r>
        <w:t>35</w:t>
      </w:r>
      <w:r>
        <w:fldChar w:fldCharType="end"/>
      </w:r>
    </w:p>
    <w:p w:rsidR="008A5CAE" w:rsidRDefault="008A5CAE">
      <w:pPr>
        <w:pStyle w:val="TOC3"/>
        <w:rPr>
          <w:rFonts w:asciiTheme="minorHAnsi" w:eastAsiaTheme="minorEastAsia" w:hAnsiTheme="minorHAnsi" w:cstheme="minorBidi"/>
          <w:sz w:val="22"/>
          <w:szCs w:val="22"/>
          <w:lang w:eastAsia="en-GB"/>
        </w:rPr>
      </w:pPr>
      <w:r>
        <w:t>4.2.15</w:t>
      </w:r>
      <w:r>
        <w:rPr>
          <w:rFonts w:asciiTheme="minorHAnsi" w:eastAsiaTheme="minorEastAsia" w:hAnsiTheme="minorHAnsi" w:cstheme="minorBidi"/>
          <w:sz w:val="22"/>
          <w:szCs w:val="22"/>
          <w:lang w:eastAsia="en-GB"/>
        </w:rPr>
        <w:tab/>
      </w:r>
      <w:r>
        <w:t>EF</w:t>
      </w:r>
      <w:r w:rsidRPr="00B77242">
        <w:rPr>
          <w:vertAlign w:val="subscript"/>
        </w:rPr>
        <w:t>ACC</w:t>
      </w:r>
      <w:r>
        <w:t xml:space="preserve"> (Access Control Class)</w:t>
      </w:r>
      <w:r>
        <w:tab/>
      </w:r>
      <w:r>
        <w:fldChar w:fldCharType="begin" w:fldLock="1"/>
      </w:r>
      <w:r>
        <w:instrText xml:space="preserve"> PAGEREF _Toc27773610 \h </w:instrText>
      </w:r>
      <w:r>
        <w:fldChar w:fldCharType="separate"/>
      </w:r>
      <w:r>
        <w:t>35</w:t>
      </w:r>
      <w:r>
        <w:fldChar w:fldCharType="end"/>
      </w:r>
    </w:p>
    <w:p w:rsidR="008A5CAE" w:rsidRDefault="008A5CAE">
      <w:pPr>
        <w:pStyle w:val="TOC3"/>
        <w:rPr>
          <w:rFonts w:asciiTheme="minorHAnsi" w:eastAsiaTheme="minorEastAsia" w:hAnsiTheme="minorHAnsi" w:cstheme="minorBidi"/>
          <w:sz w:val="22"/>
          <w:szCs w:val="22"/>
          <w:lang w:eastAsia="en-GB"/>
        </w:rPr>
      </w:pPr>
      <w:r>
        <w:t>4.2.16</w:t>
      </w:r>
      <w:r>
        <w:rPr>
          <w:rFonts w:asciiTheme="minorHAnsi" w:eastAsiaTheme="minorEastAsia" w:hAnsiTheme="minorHAnsi" w:cstheme="minorBidi"/>
          <w:sz w:val="22"/>
          <w:szCs w:val="22"/>
          <w:lang w:eastAsia="en-GB"/>
        </w:rPr>
        <w:tab/>
      </w:r>
      <w:r>
        <w:t>EF</w:t>
      </w:r>
      <w:r w:rsidRPr="00B77242">
        <w:rPr>
          <w:vertAlign w:val="subscript"/>
        </w:rPr>
        <w:t>FPLMN</w:t>
      </w:r>
      <w:r>
        <w:t xml:space="preserve"> (Forbidden PLMNs)</w:t>
      </w:r>
      <w:r>
        <w:tab/>
      </w:r>
      <w:r>
        <w:fldChar w:fldCharType="begin" w:fldLock="1"/>
      </w:r>
      <w:r>
        <w:instrText xml:space="preserve"> PAGEREF _Toc27773611 \h </w:instrText>
      </w:r>
      <w:r>
        <w:fldChar w:fldCharType="separate"/>
      </w:r>
      <w:r>
        <w:t>36</w:t>
      </w:r>
      <w:r>
        <w:fldChar w:fldCharType="end"/>
      </w:r>
    </w:p>
    <w:p w:rsidR="008A5CAE" w:rsidRDefault="008A5CAE">
      <w:pPr>
        <w:pStyle w:val="TOC3"/>
        <w:rPr>
          <w:rFonts w:asciiTheme="minorHAnsi" w:eastAsiaTheme="minorEastAsia" w:hAnsiTheme="minorHAnsi" w:cstheme="minorBidi"/>
          <w:sz w:val="22"/>
          <w:szCs w:val="22"/>
          <w:lang w:eastAsia="en-GB"/>
        </w:rPr>
      </w:pPr>
      <w:r>
        <w:t>4.2.17</w:t>
      </w:r>
      <w:r>
        <w:rPr>
          <w:rFonts w:asciiTheme="minorHAnsi" w:eastAsiaTheme="minorEastAsia" w:hAnsiTheme="minorHAnsi" w:cstheme="minorBidi"/>
          <w:sz w:val="22"/>
          <w:szCs w:val="22"/>
          <w:lang w:eastAsia="en-GB"/>
        </w:rPr>
        <w:tab/>
      </w:r>
      <w:r>
        <w:t>EF</w:t>
      </w:r>
      <w:r w:rsidRPr="00B77242">
        <w:rPr>
          <w:vertAlign w:val="subscript"/>
        </w:rPr>
        <w:t>LOCI</w:t>
      </w:r>
      <w:r>
        <w:t xml:space="preserve"> (Location Information)</w:t>
      </w:r>
      <w:r>
        <w:tab/>
      </w:r>
      <w:r>
        <w:fldChar w:fldCharType="begin" w:fldLock="1"/>
      </w:r>
      <w:r>
        <w:instrText xml:space="preserve"> PAGEREF _Toc27773612 \h </w:instrText>
      </w:r>
      <w:r>
        <w:fldChar w:fldCharType="separate"/>
      </w:r>
      <w:r>
        <w:t>36</w:t>
      </w:r>
      <w:r>
        <w:fldChar w:fldCharType="end"/>
      </w:r>
    </w:p>
    <w:p w:rsidR="008A5CAE" w:rsidRDefault="008A5CAE">
      <w:pPr>
        <w:pStyle w:val="TOC3"/>
        <w:rPr>
          <w:rFonts w:asciiTheme="minorHAnsi" w:eastAsiaTheme="minorEastAsia" w:hAnsiTheme="minorHAnsi" w:cstheme="minorBidi"/>
          <w:sz w:val="22"/>
          <w:szCs w:val="22"/>
          <w:lang w:eastAsia="en-GB"/>
        </w:rPr>
      </w:pPr>
      <w:r>
        <w:t>4.2.18</w:t>
      </w:r>
      <w:r>
        <w:rPr>
          <w:rFonts w:asciiTheme="minorHAnsi" w:eastAsiaTheme="minorEastAsia" w:hAnsiTheme="minorHAnsi" w:cstheme="minorBidi"/>
          <w:sz w:val="22"/>
          <w:szCs w:val="22"/>
          <w:lang w:eastAsia="en-GB"/>
        </w:rPr>
        <w:tab/>
      </w:r>
      <w:r>
        <w:t>EF</w:t>
      </w:r>
      <w:r w:rsidRPr="00B77242">
        <w:rPr>
          <w:vertAlign w:val="subscript"/>
        </w:rPr>
        <w:t>AD</w:t>
      </w:r>
      <w:r>
        <w:t xml:space="preserve"> (Administrative Data)</w:t>
      </w:r>
      <w:r>
        <w:tab/>
      </w:r>
      <w:r>
        <w:fldChar w:fldCharType="begin" w:fldLock="1"/>
      </w:r>
      <w:r>
        <w:instrText xml:space="preserve"> PAGEREF _Toc27773613 \h </w:instrText>
      </w:r>
      <w:r>
        <w:fldChar w:fldCharType="separate"/>
      </w:r>
      <w:r>
        <w:t>37</w:t>
      </w:r>
      <w:r>
        <w:fldChar w:fldCharType="end"/>
      </w:r>
    </w:p>
    <w:p w:rsidR="008A5CAE" w:rsidRDefault="008A5CAE">
      <w:pPr>
        <w:pStyle w:val="TOC3"/>
        <w:rPr>
          <w:rFonts w:asciiTheme="minorHAnsi" w:eastAsiaTheme="minorEastAsia" w:hAnsiTheme="minorHAnsi" w:cstheme="minorBidi"/>
          <w:sz w:val="22"/>
          <w:szCs w:val="22"/>
          <w:lang w:eastAsia="en-GB"/>
        </w:rPr>
      </w:pPr>
      <w:r>
        <w:t>4.2.19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_Toc27773614 \h </w:instrText>
      </w:r>
      <w:r>
        <w:fldChar w:fldCharType="separate"/>
      </w:r>
      <w:r>
        <w:t>39</w:t>
      </w:r>
      <w:r>
        <w:fldChar w:fldCharType="end"/>
      </w:r>
    </w:p>
    <w:p w:rsidR="008A5CAE" w:rsidRDefault="008A5CAE">
      <w:pPr>
        <w:pStyle w:val="TOC3"/>
        <w:rPr>
          <w:rFonts w:asciiTheme="minorHAnsi" w:eastAsiaTheme="minorEastAsia" w:hAnsiTheme="minorHAnsi" w:cstheme="minorBidi"/>
          <w:sz w:val="22"/>
          <w:szCs w:val="22"/>
          <w:lang w:eastAsia="en-GB"/>
        </w:rPr>
      </w:pPr>
      <w:r>
        <w:t>4.2.20</w:t>
      </w:r>
      <w:r>
        <w:rPr>
          <w:rFonts w:asciiTheme="minorHAnsi" w:eastAsiaTheme="minorEastAsia" w:hAnsiTheme="minorHAnsi" w:cstheme="minorBidi"/>
          <w:sz w:val="22"/>
          <w:szCs w:val="22"/>
          <w:lang w:eastAsia="en-GB"/>
        </w:rPr>
        <w:tab/>
      </w:r>
      <w:r>
        <w:t>EF</w:t>
      </w:r>
      <w:r w:rsidRPr="00B77242">
        <w:rPr>
          <w:vertAlign w:val="subscript"/>
        </w:rPr>
        <w:t>CBMID</w:t>
      </w:r>
      <w:r>
        <w:t xml:space="preserve"> (Cell Broadcast Message Identifier for Data Download)</w:t>
      </w:r>
      <w:r>
        <w:tab/>
      </w:r>
      <w:r>
        <w:fldChar w:fldCharType="begin" w:fldLock="1"/>
      </w:r>
      <w:r>
        <w:instrText xml:space="preserve"> PAGEREF _Toc27773615 \h </w:instrText>
      </w:r>
      <w:r>
        <w:fldChar w:fldCharType="separate"/>
      </w:r>
      <w:r>
        <w:t>39</w:t>
      </w:r>
      <w:r>
        <w:fldChar w:fldCharType="end"/>
      </w:r>
    </w:p>
    <w:p w:rsidR="008A5CAE" w:rsidRDefault="008A5CAE">
      <w:pPr>
        <w:pStyle w:val="TOC3"/>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EF</w:t>
      </w:r>
      <w:r w:rsidRPr="00B77242">
        <w:rPr>
          <w:vertAlign w:val="subscript"/>
        </w:rPr>
        <w:t>ECC</w:t>
      </w:r>
      <w:r>
        <w:t xml:space="preserve"> (Emergency Call Codes)</w:t>
      </w:r>
      <w:r>
        <w:tab/>
      </w:r>
      <w:r>
        <w:fldChar w:fldCharType="begin" w:fldLock="1"/>
      </w:r>
      <w:r>
        <w:instrText xml:space="preserve"> PAGEREF _Toc27773616 \h </w:instrText>
      </w:r>
      <w:r>
        <w:fldChar w:fldCharType="separate"/>
      </w:r>
      <w:r>
        <w:t>40</w:t>
      </w:r>
      <w:r>
        <w:fldChar w:fldCharType="end"/>
      </w:r>
    </w:p>
    <w:p w:rsidR="008A5CAE" w:rsidRDefault="008A5CAE">
      <w:pPr>
        <w:pStyle w:val="TOC3"/>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EF</w:t>
      </w:r>
      <w:r w:rsidRPr="00B77242">
        <w:rPr>
          <w:vertAlign w:val="subscript"/>
        </w:rPr>
        <w:t>CBMIR</w:t>
      </w:r>
      <w:r>
        <w:t xml:space="preserve"> (Cell Broadcast Message Identifier Range selection)</w:t>
      </w:r>
      <w:r>
        <w:tab/>
      </w:r>
      <w:r>
        <w:fldChar w:fldCharType="begin" w:fldLock="1"/>
      </w:r>
      <w:r>
        <w:instrText xml:space="preserve"> PAGEREF _Toc27773617 \h </w:instrText>
      </w:r>
      <w:r>
        <w:fldChar w:fldCharType="separate"/>
      </w:r>
      <w:r>
        <w:t>41</w:t>
      </w:r>
      <w:r>
        <w:fldChar w:fldCharType="end"/>
      </w:r>
    </w:p>
    <w:p w:rsidR="008A5CAE" w:rsidRDefault="008A5CAE">
      <w:pPr>
        <w:pStyle w:val="TOC3"/>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EF</w:t>
      </w:r>
      <w:r w:rsidRPr="00B77242">
        <w:rPr>
          <w:vertAlign w:val="subscript"/>
        </w:rPr>
        <w:t>PSLOCI</w:t>
      </w:r>
      <w:r>
        <w:t xml:space="preserve"> (Packet Switched location information)</w:t>
      </w:r>
      <w:r>
        <w:tab/>
      </w:r>
      <w:r>
        <w:fldChar w:fldCharType="begin" w:fldLock="1"/>
      </w:r>
      <w:r>
        <w:instrText xml:space="preserve"> PAGEREF _Toc27773618 \h </w:instrText>
      </w:r>
      <w:r>
        <w:fldChar w:fldCharType="separate"/>
      </w:r>
      <w:r>
        <w:t>42</w:t>
      </w:r>
      <w:r>
        <w:fldChar w:fldCharType="end"/>
      </w:r>
    </w:p>
    <w:p w:rsidR="008A5CAE" w:rsidRDefault="008A5CAE">
      <w:pPr>
        <w:pStyle w:val="TOC3"/>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EF</w:t>
      </w:r>
      <w:r w:rsidRPr="00B77242">
        <w:rPr>
          <w:vertAlign w:val="subscript"/>
        </w:rPr>
        <w:t>FDN</w:t>
      </w:r>
      <w:r>
        <w:t xml:space="preserve"> (Fixed Dialling Numbers)</w:t>
      </w:r>
      <w:r>
        <w:tab/>
      </w:r>
      <w:r>
        <w:fldChar w:fldCharType="begin" w:fldLock="1"/>
      </w:r>
      <w:r>
        <w:instrText xml:space="preserve"> PAGEREF _Toc27773619 \h </w:instrText>
      </w:r>
      <w:r>
        <w:fldChar w:fldCharType="separate"/>
      </w:r>
      <w:r>
        <w:t>43</w:t>
      </w:r>
      <w:r>
        <w:fldChar w:fldCharType="end"/>
      </w:r>
    </w:p>
    <w:p w:rsidR="008A5CAE" w:rsidRDefault="008A5CAE">
      <w:pPr>
        <w:pStyle w:val="TOC3"/>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EF</w:t>
      </w:r>
      <w:r w:rsidRPr="00B77242">
        <w:rPr>
          <w:vertAlign w:val="subscript"/>
        </w:rPr>
        <w:t>SMS</w:t>
      </w:r>
      <w:r>
        <w:t xml:space="preserve"> (Short messages)</w:t>
      </w:r>
      <w:r>
        <w:tab/>
      </w:r>
      <w:r>
        <w:fldChar w:fldCharType="begin" w:fldLock="1"/>
      </w:r>
      <w:r>
        <w:instrText xml:space="preserve"> PAGEREF _Toc27773620 \h </w:instrText>
      </w:r>
      <w:r>
        <w:fldChar w:fldCharType="separate"/>
      </w:r>
      <w:r>
        <w:t>43</w:t>
      </w:r>
      <w:r>
        <w:fldChar w:fldCharType="end"/>
      </w:r>
    </w:p>
    <w:p w:rsidR="008A5CAE" w:rsidRDefault="008A5CAE">
      <w:pPr>
        <w:pStyle w:val="TOC3"/>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EF</w:t>
      </w:r>
      <w:r w:rsidRPr="00B77242">
        <w:rPr>
          <w:vertAlign w:val="subscript"/>
        </w:rPr>
        <w:t>MSISDN</w:t>
      </w:r>
      <w:r>
        <w:t xml:space="preserve"> (MSISDN)</w:t>
      </w:r>
      <w:r>
        <w:tab/>
      </w:r>
      <w:r>
        <w:fldChar w:fldCharType="begin" w:fldLock="1"/>
      </w:r>
      <w:r>
        <w:instrText xml:space="preserve"> PAGEREF _Toc27773621 \h </w:instrText>
      </w:r>
      <w:r>
        <w:fldChar w:fldCharType="separate"/>
      </w:r>
      <w:r>
        <w:t>45</w:t>
      </w:r>
      <w:r>
        <w:fldChar w:fldCharType="end"/>
      </w:r>
    </w:p>
    <w:p w:rsidR="008A5CAE" w:rsidRDefault="008A5CAE">
      <w:pPr>
        <w:pStyle w:val="TOC3"/>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EF</w:t>
      </w:r>
      <w:r w:rsidRPr="00B77242">
        <w:rPr>
          <w:vertAlign w:val="subscript"/>
        </w:rPr>
        <w:t>SMSP</w:t>
      </w:r>
      <w:r>
        <w:t xml:space="preserve"> (Short message service parameters)</w:t>
      </w:r>
      <w:r>
        <w:tab/>
      </w:r>
      <w:r>
        <w:fldChar w:fldCharType="begin" w:fldLock="1"/>
      </w:r>
      <w:r>
        <w:instrText xml:space="preserve"> PAGEREF _Toc27773622 \h </w:instrText>
      </w:r>
      <w:r>
        <w:fldChar w:fldCharType="separate"/>
      </w:r>
      <w:r>
        <w:t>45</w:t>
      </w:r>
      <w:r>
        <w:fldChar w:fldCharType="end"/>
      </w:r>
    </w:p>
    <w:p w:rsidR="008A5CAE" w:rsidRDefault="008A5CAE">
      <w:pPr>
        <w:pStyle w:val="TOC3"/>
        <w:rPr>
          <w:rFonts w:asciiTheme="minorHAnsi" w:eastAsiaTheme="minorEastAsia" w:hAnsiTheme="minorHAnsi" w:cstheme="minorBidi"/>
          <w:sz w:val="22"/>
          <w:szCs w:val="22"/>
          <w:lang w:eastAsia="en-GB"/>
        </w:rPr>
      </w:pPr>
      <w:r>
        <w:t>4.2.28</w:t>
      </w:r>
      <w:r>
        <w:rPr>
          <w:rFonts w:asciiTheme="minorHAnsi" w:eastAsiaTheme="minorEastAsia" w:hAnsiTheme="minorHAnsi" w:cstheme="minorBidi"/>
          <w:sz w:val="22"/>
          <w:szCs w:val="22"/>
          <w:lang w:eastAsia="en-GB"/>
        </w:rPr>
        <w:tab/>
      </w:r>
      <w:r>
        <w:t>EF</w:t>
      </w:r>
      <w:r w:rsidRPr="00B77242">
        <w:rPr>
          <w:vertAlign w:val="subscript"/>
        </w:rPr>
        <w:t>SMSS</w:t>
      </w:r>
      <w:r>
        <w:t xml:space="preserve"> (SMS status)</w:t>
      </w:r>
      <w:r>
        <w:tab/>
      </w:r>
      <w:r>
        <w:fldChar w:fldCharType="begin" w:fldLock="1"/>
      </w:r>
      <w:r>
        <w:instrText xml:space="preserve"> PAGEREF _Toc27773623 \h </w:instrText>
      </w:r>
      <w:r>
        <w:fldChar w:fldCharType="separate"/>
      </w:r>
      <w:r>
        <w:t>47</w:t>
      </w:r>
      <w:r>
        <w:fldChar w:fldCharType="end"/>
      </w:r>
    </w:p>
    <w:p w:rsidR="008A5CAE" w:rsidRDefault="008A5CAE">
      <w:pPr>
        <w:pStyle w:val="TOC3"/>
        <w:rPr>
          <w:rFonts w:asciiTheme="minorHAnsi" w:eastAsiaTheme="minorEastAsia" w:hAnsiTheme="minorHAnsi" w:cstheme="minorBidi"/>
          <w:sz w:val="22"/>
          <w:szCs w:val="22"/>
          <w:lang w:eastAsia="en-GB"/>
        </w:rPr>
      </w:pPr>
      <w:r>
        <w:t>4.2.29</w:t>
      </w:r>
      <w:r>
        <w:rPr>
          <w:rFonts w:asciiTheme="minorHAnsi" w:eastAsiaTheme="minorEastAsia" w:hAnsiTheme="minorHAnsi" w:cstheme="minorBidi"/>
          <w:sz w:val="22"/>
          <w:szCs w:val="22"/>
          <w:lang w:eastAsia="en-GB"/>
        </w:rPr>
        <w:tab/>
      </w:r>
      <w:r>
        <w:t>EF</w:t>
      </w:r>
      <w:r w:rsidRPr="00B77242">
        <w:rPr>
          <w:vertAlign w:val="subscript"/>
        </w:rPr>
        <w:t xml:space="preserve">SDN </w:t>
      </w:r>
      <w:r>
        <w:t>(Service Dialling Numbers)</w:t>
      </w:r>
      <w:r>
        <w:tab/>
      </w:r>
      <w:r>
        <w:fldChar w:fldCharType="begin" w:fldLock="1"/>
      </w:r>
      <w:r>
        <w:instrText xml:space="preserve"> PAGEREF _Toc27773624 \h </w:instrText>
      </w:r>
      <w:r>
        <w:fldChar w:fldCharType="separate"/>
      </w:r>
      <w:r>
        <w:t>47</w:t>
      </w:r>
      <w:r>
        <w:fldChar w:fldCharType="end"/>
      </w:r>
    </w:p>
    <w:p w:rsidR="008A5CAE" w:rsidRDefault="008A5CAE">
      <w:pPr>
        <w:pStyle w:val="TOC3"/>
        <w:rPr>
          <w:rFonts w:asciiTheme="minorHAnsi" w:eastAsiaTheme="minorEastAsia" w:hAnsiTheme="minorHAnsi" w:cstheme="minorBidi"/>
          <w:sz w:val="22"/>
          <w:szCs w:val="22"/>
          <w:lang w:eastAsia="en-GB"/>
        </w:rPr>
      </w:pPr>
      <w:r>
        <w:t>4.2.30</w:t>
      </w:r>
      <w:r>
        <w:rPr>
          <w:rFonts w:asciiTheme="minorHAnsi" w:eastAsiaTheme="minorEastAsia" w:hAnsiTheme="minorHAnsi" w:cstheme="minorBidi"/>
          <w:sz w:val="22"/>
          <w:szCs w:val="22"/>
          <w:lang w:eastAsia="en-GB"/>
        </w:rPr>
        <w:tab/>
      </w:r>
      <w:r>
        <w:t>EF</w:t>
      </w:r>
      <w:r w:rsidRPr="00B77242">
        <w:rPr>
          <w:vertAlign w:val="subscript"/>
        </w:rPr>
        <w:t>EXT2</w:t>
      </w:r>
      <w:r>
        <w:t xml:space="preserve"> (Extension2)</w:t>
      </w:r>
      <w:r>
        <w:tab/>
      </w:r>
      <w:r>
        <w:fldChar w:fldCharType="begin" w:fldLock="1"/>
      </w:r>
      <w:r>
        <w:instrText xml:space="preserve"> PAGEREF _Toc27773625 \h </w:instrText>
      </w:r>
      <w:r>
        <w:fldChar w:fldCharType="separate"/>
      </w:r>
      <w:r>
        <w:t>48</w:t>
      </w:r>
      <w:r>
        <w:fldChar w:fldCharType="end"/>
      </w:r>
    </w:p>
    <w:p w:rsidR="008A5CAE" w:rsidRDefault="008A5CAE">
      <w:pPr>
        <w:pStyle w:val="TOC3"/>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EF</w:t>
      </w:r>
      <w:r w:rsidRPr="00B77242">
        <w:rPr>
          <w:vertAlign w:val="subscript"/>
        </w:rPr>
        <w:t>EXT3</w:t>
      </w:r>
      <w:r>
        <w:t xml:space="preserve"> (Extension3)</w:t>
      </w:r>
      <w:r>
        <w:tab/>
      </w:r>
      <w:r>
        <w:fldChar w:fldCharType="begin" w:fldLock="1"/>
      </w:r>
      <w:r>
        <w:instrText xml:space="preserve"> PAGEREF _Toc27773626 \h </w:instrText>
      </w:r>
      <w:r>
        <w:fldChar w:fldCharType="separate"/>
      </w:r>
      <w:r>
        <w:t>48</w:t>
      </w:r>
      <w:r>
        <w:fldChar w:fldCharType="end"/>
      </w:r>
    </w:p>
    <w:p w:rsidR="008A5CAE" w:rsidRDefault="008A5CAE">
      <w:pPr>
        <w:pStyle w:val="TOC3"/>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EF</w:t>
      </w:r>
      <w:r w:rsidRPr="00B77242">
        <w:rPr>
          <w:vertAlign w:val="subscript"/>
        </w:rPr>
        <w:t>SMSR</w:t>
      </w:r>
      <w:r>
        <w:t xml:space="preserve"> (Short message status reports)</w:t>
      </w:r>
      <w:r>
        <w:tab/>
      </w:r>
      <w:r>
        <w:fldChar w:fldCharType="begin" w:fldLock="1"/>
      </w:r>
      <w:r>
        <w:instrText xml:space="preserve"> PAGEREF _Toc27773627 \h </w:instrText>
      </w:r>
      <w:r>
        <w:fldChar w:fldCharType="separate"/>
      </w:r>
      <w:r>
        <w:t>49</w:t>
      </w:r>
      <w:r>
        <w:fldChar w:fldCharType="end"/>
      </w:r>
    </w:p>
    <w:p w:rsidR="008A5CAE" w:rsidRDefault="008A5CAE">
      <w:pPr>
        <w:pStyle w:val="TOC3"/>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EF</w:t>
      </w:r>
      <w:r w:rsidRPr="00B77242">
        <w:rPr>
          <w:vertAlign w:val="subscript"/>
        </w:rPr>
        <w:t>ICI</w:t>
      </w:r>
      <w:r>
        <w:t xml:space="preserve"> (Incoming Call Information)</w:t>
      </w:r>
      <w:r>
        <w:tab/>
      </w:r>
      <w:r>
        <w:fldChar w:fldCharType="begin" w:fldLock="1"/>
      </w:r>
      <w:r>
        <w:instrText xml:space="preserve"> PAGEREF _Toc27773628 \h </w:instrText>
      </w:r>
      <w:r>
        <w:fldChar w:fldCharType="separate"/>
      </w:r>
      <w:r>
        <w:t>49</w:t>
      </w:r>
      <w:r>
        <w:fldChar w:fldCharType="end"/>
      </w:r>
    </w:p>
    <w:p w:rsidR="008A5CAE" w:rsidRDefault="008A5CAE">
      <w:pPr>
        <w:pStyle w:val="TOC3"/>
        <w:rPr>
          <w:rFonts w:asciiTheme="minorHAnsi" w:eastAsiaTheme="minorEastAsia" w:hAnsiTheme="minorHAnsi" w:cstheme="minorBidi"/>
          <w:sz w:val="22"/>
          <w:szCs w:val="22"/>
          <w:lang w:eastAsia="en-GB"/>
        </w:rPr>
      </w:pPr>
      <w:r>
        <w:t>4.2.34</w:t>
      </w:r>
      <w:r>
        <w:rPr>
          <w:rFonts w:asciiTheme="minorHAnsi" w:eastAsiaTheme="minorEastAsia" w:hAnsiTheme="minorHAnsi" w:cstheme="minorBidi"/>
          <w:sz w:val="22"/>
          <w:szCs w:val="22"/>
          <w:lang w:eastAsia="en-GB"/>
        </w:rPr>
        <w:tab/>
      </w:r>
      <w:r>
        <w:t>EF</w:t>
      </w:r>
      <w:r w:rsidRPr="00B77242">
        <w:rPr>
          <w:vertAlign w:val="subscript"/>
        </w:rPr>
        <w:t>OCI</w:t>
      </w:r>
      <w:r>
        <w:t xml:space="preserve"> (Outgoing Call Information)</w:t>
      </w:r>
      <w:r>
        <w:tab/>
      </w:r>
      <w:r>
        <w:fldChar w:fldCharType="begin" w:fldLock="1"/>
      </w:r>
      <w:r>
        <w:instrText xml:space="preserve"> PAGEREF _Toc27773629 \h </w:instrText>
      </w:r>
      <w:r>
        <w:fldChar w:fldCharType="separate"/>
      </w:r>
      <w:r>
        <w:t>53</w:t>
      </w:r>
      <w:r>
        <w:fldChar w:fldCharType="end"/>
      </w:r>
    </w:p>
    <w:p w:rsidR="008A5CAE" w:rsidRDefault="008A5CAE">
      <w:pPr>
        <w:pStyle w:val="TOC3"/>
        <w:rPr>
          <w:rFonts w:asciiTheme="minorHAnsi" w:eastAsiaTheme="minorEastAsia" w:hAnsiTheme="minorHAnsi" w:cstheme="minorBidi"/>
          <w:sz w:val="22"/>
          <w:szCs w:val="22"/>
          <w:lang w:eastAsia="en-GB"/>
        </w:rPr>
      </w:pPr>
      <w:r>
        <w:t>4.2.35</w:t>
      </w:r>
      <w:r>
        <w:rPr>
          <w:rFonts w:asciiTheme="minorHAnsi" w:eastAsiaTheme="minorEastAsia" w:hAnsiTheme="minorHAnsi" w:cstheme="minorBidi"/>
          <w:sz w:val="22"/>
          <w:szCs w:val="22"/>
          <w:lang w:eastAsia="en-GB"/>
        </w:rPr>
        <w:tab/>
      </w:r>
      <w:r>
        <w:t>EF</w:t>
      </w:r>
      <w:r w:rsidRPr="00B77242">
        <w:rPr>
          <w:vertAlign w:val="subscript"/>
        </w:rPr>
        <w:t>ICT</w:t>
      </w:r>
      <w:r>
        <w:t xml:space="preserve"> (Incoming Call </w:t>
      </w:r>
      <w:r w:rsidRPr="00B77242">
        <w:rPr>
          <w:rFonts w:eastAsia="MS Mincho"/>
          <w:lang w:eastAsia="ja-JP"/>
        </w:rPr>
        <w:t>Timer</w:t>
      </w:r>
      <w:r>
        <w:t>)</w:t>
      </w:r>
      <w:r>
        <w:tab/>
      </w:r>
      <w:r>
        <w:fldChar w:fldCharType="begin" w:fldLock="1"/>
      </w:r>
      <w:r>
        <w:instrText xml:space="preserve"> PAGEREF _Toc27773630 \h </w:instrText>
      </w:r>
      <w:r>
        <w:fldChar w:fldCharType="separate"/>
      </w:r>
      <w:r>
        <w:t>54</w:t>
      </w:r>
      <w:r>
        <w:fldChar w:fldCharType="end"/>
      </w:r>
    </w:p>
    <w:p w:rsidR="008A5CAE" w:rsidRDefault="008A5CAE">
      <w:pPr>
        <w:pStyle w:val="TOC3"/>
        <w:rPr>
          <w:rFonts w:asciiTheme="minorHAnsi" w:eastAsiaTheme="minorEastAsia" w:hAnsiTheme="minorHAnsi" w:cstheme="minorBidi"/>
          <w:sz w:val="22"/>
          <w:szCs w:val="22"/>
          <w:lang w:eastAsia="en-GB"/>
        </w:rPr>
      </w:pPr>
      <w:r>
        <w:t>4.2.36</w:t>
      </w:r>
      <w:r>
        <w:rPr>
          <w:rFonts w:asciiTheme="minorHAnsi" w:eastAsiaTheme="minorEastAsia" w:hAnsiTheme="minorHAnsi" w:cstheme="minorBidi"/>
          <w:sz w:val="22"/>
          <w:szCs w:val="22"/>
          <w:lang w:eastAsia="en-GB"/>
        </w:rPr>
        <w:tab/>
      </w:r>
      <w:r>
        <w:t>EF</w:t>
      </w:r>
      <w:r w:rsidRPr="00B77242">
        <w:rPr>
          <w:vertAlign w:val="subscript"/>
        </w:rPr>
        <w:t>OCT</w:t>
      </w:r>
      <w:r>
        <w:t xml:space="preserve"> (Outgoing Call </w:t>
      </w:r>
      <w:r w:rsidRPr="00B77242">
        <w:rPr>
          <w:rFonts w:eastAsia="MS Mincho"/>
          <w:lang w:eastAsia="ja-JP"/>
        </w:rPr>
        <w:t>Timer</w:t>
      </w:r>
      <w:r>
        <w:t>)</w:t>
      </w:r>
      <w:r>
        <w:tab/>
      </w:r>
      <w:r>
        <w:fldChar w:fldCharType="begin" w:fldLock="1"/>
      </w:r>
      <w:r>
        <w:instrText xml:space="preserve"> PAGEREF _Toc27773631 \h </w:instrText>
      </w:r>
      <w:r>
        <w:fldChar w:fldCharType="separate"/>
      </w:r>
      <w:r>
        <w:t>54</w:t>
      </w:r>
      <w:r>
        <w:fldChar w:fldCharType="end"/>
      </w:r>
    </w:p>
    <w:p w:rsidR="008A5CAE" w:rsidRDefault="008A5CAE">
      <w:pPr>
        <w:pStyle w:val="TOC3"/>
        <w:rPr>
          <w:rFonts w:asciiTheme="minorHAnsi" w:eastAsiaTheme="minorEastAsia" w:hAnsiTheme="minorHAnsi" w:cstheme="minorBidi"/>
          <w:sz w:val="22"/>
          <w:szCs w:val="22"/>
          <w:lang w:eastAsia="en-GB"/>
        </w:rPr>
      </w:pPr>
      <w:r>
        <w:t>4.2.37</w:t>
      </w:r>
      <w:r>
        <w:rPr>
          <w:rFonts w:asciiTheme="minorHAnsi" w:eastAsiaTheme="minorEastAsia" w:hAnsiTheme="minorHAnsi" w:cstheme="minorBidi"/>
          <w:sz w:val="22"/>
          <w:szCs w:val="22"/>
          <w:lang w:eastAsia="en-GB"/>
        </w:rPr>
        <w:tab/>
      </w:r>
      <w:r>
        <w:t>EF</w:t>
      </w:r>
      <w:r w:rsidRPr="00B77242">
        <w:rPr>
          <w:vertAlign w:val="subscript"/>
        </w:rPr>
        <w:t>EXT5</w:t>
      </w:r>
      <w:r>
        <w:t xml:space="preserve"> (Extension5)</w:t>
      </w:r>
      <w:r>
        <w:tab/>
      </w:r>
      <w:r>
        <w:fldChar w:fldCharType="begin" w:fldLock="1"/>
      </w:r>
      <w:r>
        <w:instrText xml:space="preserve"> PAGEREF _Toc27773632 \h </w:instrText>
      </w:r>
      <w:r>
        <w:fldChar w:fldCharType="separate"/>
      </w:r>
      <w:r>
        <w:t>55</w:t>
      </w:r>
      <w:r>
        <w:fldChar w:fldCharType="end"/>
      </w:r>
    </w:p>
    <w:p w:rsidR="008A5CAE" w:rsidRDefault="008A5CAE">
      <w:pPr>
        <w:pStyle w:val="TOC3"/>
        <w:rPr>
          <w:rFonts w:asciiTheme="minorHAnsi" w:eastAsiaTheme="minorEastAsia" w:hAnsiTheme="minorHAnsi" w:cstheme="minorBidi"/>
          <w:sz w:val="22"/>
          <w:szCs w:val="22"/>
          <w:lang w:eastAsia="en-GB"/>
        </w:rPr>
      </w:pPr>
      <w:r>
        <w:t>4.2.38</w:t>
      </w:r>
      <w:r>
        <w:rPr>
          <w:rFonts w:asciiTheme="minorHAnsi" w:eastAsiaTheme="minorEastAsia" w:hAnsiTheme="minorHAnsi" w:cstheme="minorBidi"/>
          <w:sz w:val="22"/>
          <w:szCs w:val="22"/>
          <w:lang w:eastAsia="en-GB"/>
        </w:rPr>
        <w:tab/>
      </w:r>
      <w:r>
        <w:t>EF</w:t>
      </w:r>
      <w:r w:rsidRPr="00B77242">
        <w:rPr>
          <w:vertAlign w:val="subscript"/>
        </w:rPr>
        <w:t>CCP2</w:t>
      </w:r>
      <w:r>
        <w:t xml:space="preserve"> (Capability Configuration Parameters 2)</w:t>
      </w:r>
      <w:r>
        <w:tab/>
      </w:r>
      <w:r>
        <w:fldChar w:fldCharType="begin" w:fldLock="1"/>
      </w:r>
      <w:r>
        <w:instrText xml:space="preserve"> PAGEREF _Toc27773633 \h </w:instrText>
      </w:r>
      <w:r>
        <w:fldChar w:fldCharType="separate"/>
      </w:r>
      <w:r>
        <w:t>55</w:t>
      </w:r>
      <w:r>
        <w:fldChar w:fldCharType="end"/>
      </w:r>
    </w:p>
    <w:p w:rsidR="008A5CAE" w:rsidRDefault="008A5CAE">
      <w:pPr>
        <w:pStyle w:val="TOC3"/>
        <w:rPr>
          <w:rFonts w:asciiTheme="minorHAnsi" w:eastAsiaTheme="minorEastAsia" w:hAnsiTheme="minorHAnsi" w:cstheme="minorBidi"/>
          <w:sz w:val="22"/>
          <w:szCs w:val="22"/>
          <w:lang w:eastAsia="en-GB"/>
        </w:rPr>
      </w:pPr>
      <w:r>
        <w:t>4.2.39</w:t>
      </w:r>
      <w:r>
        <w:rPr>
          <w:rFonts w:asciiTheme="minorHAnsi" w:eastAsiaTheme="minorEastAsia" w:hAnsiTheme="minorHAnsi" w:cstheme="minorBidi"/>
          <w:sz w:val="22"/>
          <w:szCs w:val="22"/>
          <w:lang w:eastAsia="en-GB"/>
        </w:rPr>
        <w:tab/>
      </w:r>
      <w:r>
        <w:t>EF</w:t>
      </w:r>
      <w:r w:rsidRPr="00B77242">
        <w:rPr>
          <w:vertAlign w:val="subscript"/>
        </w:rPr>
        <w:t>eMLPP</w:t>
      </w:r>
      <w:r>
        <w:t xml:space="preserve"> (enhanced Multi Level Precedence and Pre-emption)</w:t>
      </w:r>
      <w:r>
        <w:tab/>
      </w:r>
      <w:r>
        <w:fldChar w:fldCharType="begin" w:fldLock="1"/>
      </w:r>
      <w:r>
        <w:instrText xml:space="preserve"> PAGEREF _Toc27773634 \h </w:instrText>
      </w:r>
      <w:r>
        <w:fldChar w:fldCharType="separate"/>
      </w:r>
      <w:r>
        <w:t>56</w:t>
      </w:r>
      <w:r>
        <w:fldChar w:fldCharType="end"/>
      </w:r>
    </w:p>
    <w:p w:rsidR="008A5CAE" w:rsidRDefault="008A5CAE">
      <w:pPr>
        <w:pStyle w:val="TOC3"/>
        <w:rPr>
          <w:rFonts w:asciiTheme="minorHAnsi" w:eastAsiaTheme="minorEastAsia" w:hAnsiTheme="minorHAnsi" w:cstheme="minorBidi"/>
          <w:sz w:val="22"/>
          <w:szCs w:val="22"/>
          <w:lang w:eastAsia="en-GB"/>
        </w:rPr>
      </w:pPr>
      <w:r>
        <w:t>4.2.40</w:t>
      </w:r>
      <w:r>
        <w:rPr>
          <w:rFonts w:asciiTheme="minorHAnsi" w:eastAsiaTheme="minorEastAsia" w:hAnsiTheme="minorHAnsi" w:cstheme="minorBidi"/>
          <w:sz w:val="22"/>
          <w:szCs w:val="22"/>
          <w:lang w:eastAsia="en-GB"/>
        </w:rPr>
        <w:tab/>
      </w:r>
      <w:r>
        <w:t>EF</w:t>
      </w:r>
      <w:r w:rsidRPr="00B77242">
        <w:rPr>
          <w:vertAlign w:val="subscript"/>
        </w:rPr>
        <w:t>AaeM</w:t>
      </w:r>
      <w:r>
        <w:t xml:space="preserve"> (Automatic Answer for eMLPP Service)</w:t>
      </w:r>
      <w:r>
        <w:tab/>
      </w:r>
      <w:r>
        <w:fldChar w:fldCharType="begin" w:fldLock="1"/>
      </w:r>
      <w:r>
        <w:instrText xml:space="preserve"> PAGEREF _Toc27773635 \h </w:instrText>
      </w:r>
      <w:r>
        <w:fldChar w:fldCharType="separate"/>
      </w:r>
      <w:r>
        <w:t>57</w:t>
      </w:r>
      <w:r>
        <w:fldChar w:fldCharType="end"/>
      </w:r>
    </w:p>
    <w:p w:rsidR="008A5CAE" w:rsidRDefault="008A5CAE">
      <w:pPr>
        <w:pStyle w:val="TOC3"/>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_Toc27773636 \h </w:instrText>
      </w:r>
      <w:r>
        <w:fldChar w:fldCharType="separate"/>
      </w:r>
      <w:r>
        <w:t>58</w:t>
      </w:r>
      <w:r>
        <w:fldChar w:fldCharType="end"/>
      </w:r>
    </w:p>
    <w:p w:rsidR="008A5CAE" w:rsidRDefault="008A5CAE">
      <w:pPr>
        <w:pStyle w:val="TOC3"/>
        <w:rPr>
          <w:rFonts w:asciiTheme="minorHAnsi" w:eastAsiaTheme="minorEastAsia" w:hAnsiTheme="minorHAnsi" w:cstheme="minorBidi"/>
          <w:sz w:val="22"/>
          <w:szCs w:val="22"/>
          <w:lang w:eastAsia="en-GB"/>
        </w:rPr>
      </w:pPr>
      <w:r>
        <w:t>4.2.42</w:t>
      </w:r>
      <w:r>
        <w:rPr>
          <w:rFonts w:asciiTheme="minorHAnsi" w:eastAsiaTheme="minorEastAsia" w:hAnsiTheme="minorHAnsi" w:cstheme="minorBidi"/>
          <w:sz w:val="22"/>
          <w:szCs w:val="22"/>
          <w:lang w:eastAsia="en-GB"/>
        </w:rPr>
        <w:tab/>
      </w:r>
      <w:r>
        <w:t>EF</w:t>
      </w:r>
      <w:r w:rsidRPr="00B77242">
        <w:rPr>
          <w:vertAlign w:val="subscript"/>
        </w:rPr>
        <w:t>Hiddenkey</w:t>
      </w:r>
      <w:r>
        <w:t xml:space="preserve"> (Key for hidden phone book entries)</w:t>
      </w:r>
      <w:r>
        <w:tab/>
      </w:r>
      <w:r>
        <w:fldChar w:fldCharType="begin" w:fldLock="1"/>
      </w:r>
      <w:r>
        <w:instrText xml:space="preserve"> PAGEREF _Toc27773637 \h </w:instrText>
      </w:r>
      <w:r>
        <w:fldChar w:fldCharType="separate"/>
      </w:r>
      <w:r>
        <w:t>58</w:t>
      </w:r>
      <w:r>
        <w:fldChar w:fldCharType="end"/>
      </w:r>
    </w:p>
    <w:p w:rsidR="008A5CAE" w:rsidRDefault="008A5CAE">
      <w:pPr>
        <w:pStyle w:val="TOC3"/>
        <w:rPr>
          <w:rFonts w:asciiTheme="minorHAnsi" w:eastAsiaTheme="minorEastAsia" w:hAnsiTheme="minorHAnsi" w:cstheme="minorBidi"/>
          <w:sz w:val="22"/>
          <w:szCs w:val="22"/>
          <w:lang w:eastAsia="en-GB"/>
        </w:rPr>
      </w:pPr>
      <w:r>
        <w:rPr>
          <w:lang w:eastAsia="ja-JP"/>
        </w:rPr>
        <w:lastRenderedPageBreak/>
        <w:t>4.2.43</w:t>
      </w:r>
      <w:r>
        <w:rPr>
          <w:rFonts w:asciiTheme="minorHAnsi" w:eastAsiaTheme="minorEastAsia" w:hAnsiTheme="minorHAnsi" w:cstheme="minorBidi"/>
          <w:sz w:val="22"/>
          <w:szCs w:val="22"/>
          <w:lang w:eastAsia="en-GB"/>
        </w:rPr>
        <w:tab/>
      </w:r>
      <w:r>
        <w:rPr>
          <w:lang w:eastAsia="ja-JP"/>
        </w:rPr>
        <w:t>Void</w:t>
      </w:r>
      <w:r>
        <w:tab/>
      </w:r>
      <w:r>
        <w:fldChar w:fldCharType="begin" w:fldLock="1"/>
      </w:r>
      <w:r>
        <w:instrText xml:space="preserve"> PAGEREF _Toc27773638 \h </w:instrText>
      </w:r>
      <w:r>
        <w:fldChar w:fldCharType="separate"/>
      </w:r>
      <w:r>
        <w:t>58</w:t>
      </w:r>
      <w:r>
        <w:fldChar w:fldCharType="end"/>
      </w:r>
    </w:p>
    <w:p w:rsidR="008A5CAE" w:rsidRDefault="008A5CAE">
      <w:pPr>
        <w:pStyle w:val="TOC3"/>
        <w:rPr>
          <w:rFonts w:asciiTheme="minorHAnsi" w:eastAsiaTheme="minorEastAsia" w:hAnsiTheme="minorHAnsi" w:cstheme="minorBidi"/>
          <w:sz w:val="22"/>
          <w:szCs w:val="22"/>
          <w:lang w:eastAsia="en-GB"/>
        </w:rPr>
      </w:pPr>
      <w:r>
        <w:t>4.2.44</w:t>
      </w:r>
      <w:r>
        <w:rPr>
          <w:rFonts w:asciiTheme="minorHAnsi" w:eastAsiaTheme="minorEastAsia" w:hAnsiTheme="minorHAnsi" w:cstheme="minorBidi"/>
          <w:sz w:val="22"/>
          <w:szCs w:val="22"/>
          <w:lang w:eastAsia="en-GB"/>
        </w:rPr>
        <w:tab/>
      </w:r>
      <w:r>
        <w:t>EF</w:t>
      </w:r>
      <w:r w:rsidRPr="00B77242">
        <w:rPr>
          <w:vertAlign w:val="subscript"/>
        </w:rPr>
        <w:t>BDN</w:t>
      </w:r>
      <w:r>
        <w:t xml:space="preserve"> (Barred Dialling Numbers)</w:t>
      </w:r>
      <w:r>
        <w:tab/>
      </w:r>
      <w:r>
        <w:fldChar w:fldCharType="begin" w:fldLock="1"/>
      </w:r>
      <w:r>
        <w:instrText xml:space="preserve"> PAGEREF _Toc27773639 \h </w:instrText>
      </w:r>
      <w:r>
        <w:fldChar w:fldCharType="separate"/>
      </w:r>
      <w:r>
        <w:t>58</w:t>
      </w:r>
      <w:r>
        <w:fldChar w:fldCharType="end"/>
      </w:r>
    </w:p>
    <w:p w:rsidR="008A5CAE" w:rsidRDefault="008A5CAE">
      <w:pPr>
        <w:pStyle w:val="TOC3"/>
        <w:rPr>
          <w:rFonts w:asciiTheme="minorHAnsi" w:eastAsiaTheme="minorEastAsia" w:hAnsiTheme="minorHAnsi" w:cstheme="minorBidi"/>
          <w:sz w:val="22"/>
          <w:szCs w:val="22"/>
          <w:lang w:eastAsia="en-GB"/>
        </w:rPr>
      </w:pPr>
      <w:r>
        <w:t>4.2.45</w:t>
      </w:r>
      <w:r>
        <w:rPr>
          <w:rFonts w:asciiTheme="minorHAnsi" w:eastAsiaTheme="minorEastAsia" w:hAnsiTheme="minorHAnsi" w:cstheme="minorBidi"/>
          <w:sz w:val="22"/>
          <w:szCs w:val="22"/>
          <w:lang w:eastAsia="en-GB"/>
        </w:rPr>
        <w:tab/>
      </w:r>
      <w:r>
        <w:t>EF</w:t>
      </w:r>
      <w:r w:rsidRPr="00B77242">
        <w:rPr>
          <w:vertAlign w:val="subscript"/>
        </w:rPr>
        <w:t>EXT4</w:t>
      </w:r>
      <w:r>
        <w:t xml:space="preserve"> (Extension4)</w:t>
      </w:r>
      <w:r>
        <w:tab/>
      </w:r>
      <w:r>
        <w:fldChar w:fldCharType="begin" w:fldLock="1"/>
      </w:r>
      <w:r>
        <w:instrText xml:space="preserve"> PAGEREF _Toc27773640 \h </w:instrText>
      </w:r>
      <w:r>
        <w:fldChar w:fldCharType="separate"/>
      </w:r>
      <w:r>
        <w:t>59</w:t>
      </w:r>
      <w:r>
        <w:fldChar w:fldCharType="end"/>
      </w:r>
    </w:p>
    <w:p w:rsidR="008A5CAE" w:rsidRDefault="008A5CAE">
      <w:pPr>
        <w:pStyle w:val="TOC3"/>
        <w:rPr>
          <w:rFonts w:asciiTheme="minorHAnsi" w:eastAsiaTheme="minorEastAsia" w:hAnsiTheme="minorHAnsi" w:cstheme="minorBidi"/>
          <w:sz w:val="22"/>
          <w:szCs w:val="22"/>
          <w:lang w:eastAsia="en-GB"/>
        </w:rPr>
      </w:pPr>
      <w:r>
        <w:t>4.2.46</w:t>
      </w:r>
      <w:r>
        <w:rPr>
          <w:rFonts w:asciiTheme="minorHAnsi" w:eastAsiaTheme="minorEastAsia" w:hAnsiTheme="minorHAnsi" w:cstheme="minorBidi"/>
          <w:sz w:val="22"/>
          <w:szCs w:val="22"/>
          <w:lang w:eastAsia="en-GB"/>
        </w:rPr>
        <w:tab/>
      </w:r>
      <w:r>
        <w:t>EF</w:t>
      </w:r>
      <w:r w:rsidRPr="00B77242">
        <w:rPr>
          <w:vertAlign w:val="subscript"/>
        </w:rPr>
        <w:t>CMI</w:t>
      </w:r>
      <w:r>
        <w:t xml:space="preserve"> (Comparison Method Information)</w:t>
      </w:r>
      <w:r>
        <w:tab/>
      </w:r>
      <w:r>
        <w:fldChar w:fldCharType="begin" w:fldLock="1"/>
      </w:r>
      <w:r>
        <w:instrText xml:space="preserve"> PAGEREF _Toc27773641 \h </w:instrText>
      </w:r>
      <w:r>
        <w:fldChar w:fldCharType="separate"/>
      </w:r>
      <w:r>
        <w:t>59</w:t>
      </w:r>
      <w:r>
        <w:fldChar w:fldCharType="end"/>
      </w:r>
    </w:p>
    <w:p w:rsidR="008A5CAE" w:rsidRDefault="008A5CAE">
      <w:pPr>
        <w:pStyle w:val="TOC3"/>
        <w:rPr>
          <w:rFonts w:asciiTheme="minorHAnsi" w:eastAsiaTheme="minorEastAsia" w:hAnsiTheme="minorHAnsi" w:cstheme="minorBidi"/>
          <w:sz w:val="22"/>
          <w:szCs w:val="22"/>
          <w:lang w:eastAsia="en-GB"/>
        </w:rPr>
      </w:pPr>
      <w:r>
        <w:t>4.2.47</w:t>
      </w:r>
      <w:r>
        <w:rPr>
          <w:rFonts w:asciiTheme="minorHAnsi" w:eastAsiaTheme="minorEastAsia" w:hAnsiTheme="minorHAnsi" w:cstheme="minorBidi"/>
          <w:sz w:val="22"/>
          <w:szCs w:val="22"/>
          <w:lang w:eastAsia="en-GB"/>
        </w:rPr>
        <w:tab/>
      </w:r>
      <w:r>
        <w:t>EF</w:t>
      </w:r>
      <w:r w:rsidRPr="00B77242">
        <w:rPr>
          <w:vertAlign w:val="subscript"/>
        </w:rPr>
        <w:t>EST</w:t>
      </w:r>
      <w:r>
        <w:t xml:space="preserve"> (Enabled Services Table)</w:t>
      </w:r>
      <w:r>
        <w:tab/>
      </w:r>
      <w:r>
        <w:fldChar w:fldCharType="begin" w:fldLock="1"/>
      </w:r>
      <w:r>
        <w:instrText xml:space="preserve"> PAGEREF _Toc27773642 \h </w:instrText>
      </w:r>
      <w:r>
        <w:fldChar w:fldCharType="separate"/>
      </w:r>
      <w:r>
        <w:t>60</w:t>
      </w:r>
      <w:r>
        <w:fldChar w:fldCharType="end"/>
      </w:r>
    </w:p>
    <w:p w:rsidR="008A5CAE" w:rsidRDefault="008A5CAE">
      <w:pPr>
        <w:pStyle w:val="TOC3"/>
        <w:rPr>
          <w:rFonts w:asciiTheme="minorHAnsi" w:eastAsiaTheme="minorEastAsia" w:hAnsiTheme="minorHAnsi" w:cstheme="minorBidi"/>
          <w:sz w:val="22"/>
          <w:szCs w:val="22"/>
          <w:lang w:eastAsia="en-GB"/>
        </w:rPr>
      </w:pPr>
      <w:r>
        <w:t>4.2.48</w:t>
      </w:r>
      <w:r>
        <w:rPr>
          <w:rFonts w:asciiTheme="minorHAnsi" w:eastAsiaTheme="minorEastAsia" w:hAnsiTheme="minorHAnsi" w:cstheme="minorBidi"/>
          <w:sz w:val="22"/>
          <w:szCs w:val="22"/>
          <w:lang w:eastAsia="en-GB"/>
        </w:rPr>
        <w:tab/>
      </w:r>
      <w:r>
        <w:t>EF</w:t>
      </w:r>
      <w:r w:rsidRPr="00B77242">
        <w:rPr>
          <w:vertAlign w:val="subscript"/>
        </w:rPr>
        <w:t>ACL</w:t>
      </w:r>
      <w:r>
        <w:t xml:space="preserve"> (Access Point Name Control List)</w:t>
      </w:r>
      <w:r>
        <w:tab/>
      </w:r>
      <w:r>
        <w:fldChar w:fldCharType="begin" w:fldLock="1"/>
      </w:r>
      <w:r>
        <w:instrText xml:space="preserve"> PAGEREF _Toc27773643 \h </w:instrText>
      </w:r>
      <w:r>
        <w:fldChar w:fldCharType="separate"/>
      </w:r>
      <w:r>
        <w:t>60</w:t>
      </w:r>
      <w:r>
        <w:fldChar w:fldCharType="end"/>
      </w:r>
    </w:p>
    <w:p w:rsidR="008A5CAE" w:rsidRDefault="008A5CAE">
      <w:pPr>
        <w:pStyle w:val="TOC3"/>
        <w:rPr>
          <w:rFonts w:asciiTheme="minorHAnsi" w:eastAsiaTheme="minorEastAsia" w:hAnsiTheme="minorHAnsi" w:cstheme="minorBidi"/>
          <w:sz w:val="22"/>
          <w:szCs w:val="22"/>
          <w:lang w:eastAsia="en-GB"/>
        </w:rPr>
      </w:pPr>
      <w:r>
        <w:t>4.2.49</w:t>
      </w:r>
      <w:r>
        <w:rPr>
          <w:rFonts w:asciiTheme="minorHAnsi" w:eastAsiaTheme="minorEastAsia" w:hAnsiTheme="minorHAnsi" w:cstheme="minorBidi"/>
          <w:sz w:val="22"/>
          <w:szCs w:val="22"/>
          <w:lang w:eastAsia="en-GB"/>
        </w:rPr>
        <w:tab/>
      </w:r>
      <w:r>
        <w:t>EF</w:t>
      </w:r>
      <w:r w:rsidRPr="00B77242">
        <w:rPr>
          <w:vertAlign w:val="subscript"/>
        </w:rPr>
        <w:t>DCK</w:t>
      </w:r>
      <w:r>
        <w:t xml:space="preserve"> (Depersonalisation Control Keys)</w:t>
      </w:r>
      <w:r>
        <w:tab/>
      </w:r>
      <w:r>
        <w:fldChar w:fldCharType="begin" w:fldLock="1"/>
      </w:r>
      <w:r>
        <w:instrText xml:space="preserve"> PAGEREF _Toc27773644 \h </w:instrText>
      </w:r>
      <w:r>
        <w:fldChar w:fldCharType="separate"/>
      </w:r>
      <w:r>
        <w:t>61</w:t>
      </w:r>
      <w:r>
        <w:fldChar w:fldCharType="end"/>
      </w:r>
    </w:p>
    <w:p w:rsidR="008A5CAE" w:rsidRDefault="008A5CAE">
      <w:pPr>
        <w:pStyle w:val="TOC3"/>
        <w:rPr>
          <w:rFonts w:asciiTheme="minorHAnsi" w:eastAsiaTheme="minorEastAsia" w:hAnsiTheme="minorHAnsi" w:cstheme="minorBidi"/>
          <w:sz w:val="22"/>
          <w:szCs w:val="22"/>
          <w:lang w:eastAsia="en-GB"/>
        </w:rPr>
      </w:pPr>
      <w:r>
        <w:t>4.2.50</w:t>
      </w:r>
      <w:r>
        <w:rPr>
          <w:rFonts w:asciiTheme="minorHAnsi" w:eastAsiaTheme="minorEastAsia" w:hAnsiTheme="minorHAnsi" w:cstheme="minorBidi"/>
          <w:sz w:val="22"/>
          <w:szCs w:val="22"/>
          <w:lang w:eastAsia="en-GB"/>
        </w:rPr>
        <w:tab/>
      </w:r>
      <w:r>
        <w:t>EF</w:t>
      </w:r>
      <w:r w:rsidRPr="00B77242">
        <w:rPr>
          <w:vertAlign w:val="subscript"/>
        </w:rPr>
        <w:t>CNL</w:t>
      </w:r>
      <w:r>
        <w:t xml:space="preserve"> </w:t>
      </w:r>
      <w:r w:rsidRPr="00B77242">
        <w:rPr>
          <w:rFonts w:eastAsia="MS PGothic"/>
        </w:rPr>
        <w:t>(Co-operative Network List)</w:t>
      </w:r>
      <w:r>
        <w:tab/>
      </w:r>
      <w:r>
        <w:fldChar w:fldCharType="begin" w:fldLock="1"/>
      </w:r>
      <w:r>
        <w:instrText xml:space="preserve"> PAGEREF _Toc27773645 \h </w:instrText>
      </w:r>
      <w:r>
        <w:fldChar w:fldCharType="separate"/>
      </w:r>
      <w:r>
        <w:t>61</w:t>
      </w:r>
      <w:r>
        <w:fldChar w:fldCharType="end"/>
      </w:r>
    </w:p>
    <w:p w:rsidR="008A5CAE" w:rsidRDefault="008A5CAE">
      <w:pPr>
        <w:pStyle w:val="TOC3"/>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EF</w:t>
      </w:r>
      <w:r w:rsidRPr="00B77242">
        <w:rPr>
          <w:vertAlign w:val="subscript"/>
        </w:rPr>
        <w:t>START-HFN</w:t>
      </w:r>
      <w:r>
        <w:t xml:space="preserve"> (Initialisation values for Hyperframe number)</w:t>
      </w:r>
      <w:r>
        <w:tab/>
      </w:r>
      <w:r>
        <w:fldChar w:fldCharType="begin" w:fldLock="1"/>
      </w:r>
      <w:r>
        <w:instrText xml:space="preserve"> PAGEREF _Toc27773646 \h </w:instrText>
      </w:r>
      <w:r>
        <w:fldChar w:fldCharType="separate"/>
      </w:r>
      <w:r>
        <w:t>63</w:t>
      </w:r>
      <w:r>
        <w:fldChar w:fldCharType="end"/>
      </w:r>
    </w:p>
    <w:p w:rsidR="008A5CAE" w:rsidRDefault="008A5CAE">
      <w:pPr>
        <w:pStyle w:val="TOC3"/>
        <w:rPr>
          <w:rFonts w:asciiTheme="minorHAnsi" w:eastAsiaTheme="minorEastAsia" w:hAnsiTheme="minorHAnsi" w:cstheme="minorBidi"/>
          <w:sz w:val="22"/>
          <w:szCs w:val="22"/>
          <w:lang w:eastAsia="en-GB"/>
        </w:rPr>
      </w:pPr>
      <w:r>
        <w:t>4.2.52</w:t>
      </w:r>
      <w:r>
        <w:rPr>
          <w:rFonts w:asciiTheme="minorHAnsi" w:eastAsiaTheme="minorEastAsia" w:hAnsiTheme="minorHAnsi" w:cstheme="minorBidi"/>
          <w:sz w:val="22"/>
          <w:szCs w:val="22"/>
          <w:lang w:eastAsia="en-GB"/>
        </w:rPr>
        <w:tab/>
      </w:r>
      <w:r>
        <w:t>EF</w:t>
      </w:r>
      <w:r w:rsidRPr="00B77242">
        <w:rPr>
          <w:vertAlign w:val="subscript"/>
        </w:rPr>
        <w:t>THRESHOLD</w:t>
      </w:r>
      <w:r>
        <w:t xml:space="preserve"> (Maximum value of START)</w:t>
      </w:r>
      <w:r>
        <w:tab/>
      </w:r>
      <w:r>
        <w:fldChar w:fldCharType="begin" w:fldLock="1"/>
      </w:r>
      <w:r>
        <w:instrText xml:space="preserve"> PAGEREF _Toc27773647 \h </w:instrText>
      </w:r>
      <w:r>
        <w:fldChar w:fldCharType="separate"/>
      </w:r>
      <w:r>
        <w:t>63</w:t>
      </w:r>
      <w:r>
        <w:fldChar w:fldCharType="end"/>
      </w:r>
    </w:p>
    <w:p w:rsidR="008A5CAE" w:rsidRDefault="008A5CAE">
      <w:pPr>
        <w:pStyle w:val="TOC3"/>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EF</w:t>
      </w:r>
      <w:r w:rsidRPr="00B77242">
        <w:rPr>
          <w:vertAlign w:val="subscript"/>
        </w:rPr>
        <w:t>OPLMNwACT</w:t>
      </w:r>
      <w:r>
        <w:t xml:space="preserve"> (Operator controlled PLMN selector with Access Technology)</w:t>
      </w:r>
      <w:r>
        <w:tab/>
      </w:r>
      <w:r>
        <w:fldChar w:fldCharType="begin" w:fldLock="1"/>
      </w:r>
      <w:r>
        <w:instrText xml:space="preserve"> PAGEREF _Toc27773648 \h </w:instrText>
      </w:r>
      <w:r>
        <w:fldChar w:fldCharType="separate"/>
      </w:r>
      <w:r>
        <w:t>63</w:t>
      </w:r>
      <w:r>
        <w:fldChar w:fldCharType="end"/>
      </w:r>
    </w:p>
    <w:p w:rsidR="008A5CAE" w:rsidRDefault="008A5CAE">
      <w:pPr>
        <w:pStyle w:val="TOC3"/>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EF</w:t>
      </w:r>
      <w:r w:rsidRPr="00B77242">
        <w:rPr>
          <w:vertAlign w:val="subscript"/>
        </w:rPr>
        <w:t>HPLMNwAcT</w:t>
      </w:r>
      <w:r>
        <w:t xml:space="preserve"> (HPLMN selector with Access Technology)</w:t>
      </w:r>
      <w:r>
        <w:tab/>
      </w:r>
      <w:r>
        <w:fldChar w:fldCharType="begin" w:fldLock="1"/>
      </w:r>
      <w:r>
        <w:instrText xml:space="preserve"> PAGEREF _Toc27773649 \h </w:instrText>
      </w:r>
      <w:r>
        <w:fldChar w:fldCharType="separate"/>
      </w:r>
      <w:r>
        <w:t>64</w:t>
      </w:r>
      <w:r>
        <w:fldChar w:fldCharType="end"/>
      </w:r>
    </w:p>
    <w:p w:rsidR="008A5CAE" w:rsidRDefault="008A5CAE">
      <w:pPr>
        <w:pStyle w:val="TOC3"/>
        <w:rPr>
          <w:rFonts w:asciiTheme="minorHAnsi" w:eastAsiaTheme="minorEastAsia" w:hAnsiTheme="minorHAnsi" w:cstheme="minorBidi"/>
          <w:sz w:val="22"/>
          <w:szCs w:val="22"/>
          <w:lang w:eastAsia="en-GB"/>
        </w:rPr>
      </w:pPr>
      <w:r>
        <w:t>4.2.55</w:t>
      </w:r>
      <w:r>
        <w:rPr>
          <w:rFonts w:asciiTheme="minorHAnsi" w:eastAsiaTheme="minorEastAsia" w:hAnsiTheme="minorHAnsi" w:cstheme="minorBidi"/>
          <w:sz w:val="22"/>
          <w:szCs w:val="22"/>
          <w:lang w:eastAsia="en-GB"/>
        </w:rPr>
        <w:tab/>
      </w:r>
      <w:r>
        <w:t>EF</w:t>
      </w:r>
      <w:r w:rsidRPr="00B77242">
        <w:rPr>
          <w:vertAlign w:val="subscript"/>
        </w:rPr>
        <w:t>ARR</w:t>
      </w:r>
      <w:r>
        <w:t xml:space="preserve"> (Access Rule Reference)</w:t>
      </w:r>
      <w:r>
        <w:tab/>
      </w:r>
      <w:r>
        <w:fldChar w:fldCharType="begin" w:fldLock="1"/>
      </w:r>
      <w:r>
        <w:instrText xml:space="preserve"> PAGEREF _Toc27773650 \h </w:instrText>
      </w:r>
      <w:r>
        <w:fldChar w:fldCharType="separate"/>
      </w:r>
      <w:r>
        <w:t>65</w:t>
      </w:r>
      <w:r>
        <w:fldChar w:fldCharType="end"/>
      </w:r>
    </w:p>
    <w:p w:rsidR="008A5CAE" w:rsidRDefault="008A5CAE">
      <w:pPr>
        <w:pStyle w:val="TOC3"/>
        <w:rPr>
          <w:rFonts w:asciiTheme="minorHAnsi" w:eastAsiaTheme="minorEastAsia" w:hAnsiTheme="minorHAnsi" w:cstheme="minorBidi"/>
          <w:sz w:val="22"/>
          <w:szCs w:val="22"/>
          <w:lang w:eastAsia="en-GB"/>
        </w:rPr>
      </w:pPr>
      <w:r>
        <w:t>4.2.56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_Toc27773651 \h </w:instrText>
      </w:r>
      <w:r>
        <w:fldChar w:fldCharType="separate"/>
      </w:r>
      <w:r>
        <w:t>66</w:t>
      </w:r>
      <w:r>
        <w:fldChar w:fldCharType="end"/>
      </w:r>
    </w:p>
    <w:p w:rsidR="008A5CAE" w:rsidRDefault="008A5CAE">
      <w:pPr>
        <w:pStyle w:val="TOC3"/>
        <w:rPr>
          <w:rFonts w:asciiTheme="minorHAnsi" w:eastAsiaTheme="minorEastAsia" w:hAnsiTheme="minorHAnsi" w:cstheme="minorBidi"/>
          <w:sz w:val="22"/>
          <w:szCs w:val="22"/>
          <w:lang w:eastAsia="en-GB"/>
        </w:rPr>
      </w:pPr>
      <w:r>
        <w:t>4.2.57</w:t>
      </w:r>
      <w:r>
        <w:rPr>
          <w:rFonts w:asciiTheme="minorHAnsi" w:eastAsiaTheme="minorEastAsia" w:hAnsiTheme="minorHAnsi" w:cstheme="minorBidi"/>
          <w:sz w:val="22"/>
          <w:szCs w:val="22"/>
          <w:lang w:eastAsia="en-GB"/>
        </w:rPr>
        <w:tab/>
      </w:r>
      <w:r>
        <w:t>EF</w:t>
      </w:r>
      <w:r w:rsidRPr="00B77242">
        <w:rPr>
          <w:vertAlign w:val="subscript"/>
        </w:rPr>
        <w:t>NETPAR</w:t>
      </w:r>
      <w:r>
        <w:t xml:space="preserve"> (Network Parameters)</w:t>
      </w:r>
      <w:r>
        <w:tab/>
      </w:r>
      <w:r>
        <w:fldChar w:fldCharType="begin" w:fldLock="1"/>
      </w:r>
      <w:r>
        <w:instrText xml:space="preserve"> PAGEREF _Toc27773652 \h </w:instrText>
      </w:r>
      <w:r>
        <w:fldChar w:fldCharType="separate"/>
      </w:r>
      <w:r>
        <w:t>66</w:t>
      </w:r>
      <w:r>
        <w:fldChar w:fldCharType="end"/>
      </w:r>
    </w:p>
    <w:p w:rsidR="008A5CAE" w:rsidRDefault="008A5CAE">
      <w:pPr>
        <w:pStyle w:val="TOC3"/>
        <w:rPr>
          <w:rFonts w:asciiTheme="minorHAnsi" w:eastAsiaTheme="minorEastAsia" w:hAnsiTheme="minorHAnsi" w:cstheme="minorBidi"/>
          <w:sz w:val="22"/>
          <w:szCs w:val="22"/>
          <w:lang w:eastAsia="en-GB"/>
        </w:rPr>
      </w:pPr>
      <w:r>
        <w:t>4.2.58</w:t>
      </w:r>
      <w:r>
        <w:rPr>
          <w:rFonts w:asciiTheme="minorHAnsi" w:eastAsiaTheme="minorEastAsia" w:hAnsiTheme="minorHAnsi" w:cstheme="minorBidi"/>
          <w:sz w:val="22"/>
          <w:szCs w:val="22"/>
          <w:lang w:eastAsia="en-GB"/>
        </w:rPr>
        <w:tab/>
      </w:r>
      <w:r>
        <w:t>EF</w:t>
      </w:r>
      <w:r w:rsidRPr="00B77242">
        <w:rPr>
          <w:vertAlign w:val="subscript"/>
        </w:rPr>
        <w:t>PNN</w:t>
      </w:r>
      <w:r>
        <w:t xml:space="preserve"> (PLMN Network Name)</w:t>
      </w:r>
      <w:r>
        <w:tab/>
      </w:r>
      <w:r>
        <w:fldChar w:fldCharType="begin" w:fldLock="1"/>
      </w:r>
      <w:r>
        <w:instrText xml:space="preserve"> PAGEREF _Toc27773653 \h </w:instrText>
      </w:r>
      <w:r>
        <w:fldChar w:fldCharType="separate"/>
      </w:r>
      <w:r>
        <w:t>68</w:t>
      </w:r>
      <w:r>
        <w:fldChar w:fldCharType="end"/>
      </w:r>
    </w:p>
    <w:p w:rsidR="008A5CAE" w:rsidRDefault="008A5CAE">
      <w:pPr>
        <w:pStyle w:val="TOC3"/>
        <w:rPr>
          <w:rFonts w:asciiTheme="minorHAnsi" w:eastAsiaTheme="minorEastAsia" w:hAnsiTheme="minorHAnsi" w:cstheme="minorBidi"/>
          <w:sz w:val="22"/>
          <w:szCs w:val="22"/>
          <w:lang w:eastAsia="en-GB"/>
        </w:rPr>
      </w:pPr>
      <w:r>
        <w:t>4.2.59</w:t>
      </w:r>
      <w:r>
        <w:rPr>
          <w:rFonts w:asciiTheme="minorHAnsi" w:eastAsiaTheme="minorEastAsia" w:hAnsiTheme="minorHAnsi" w:cstheme="minorBidi"/>
          <w:sz w:val="22"/>
          <w:szCs w:val="22"/>
          <w:lang w:eastAsia="en-GB"/>
        </w:rPr>
        <w:tab/>
      </w:r>
      <w:r>
        <w:t>EF</w:t>
      </w:r>
      <w:r w:rsidRPr="00B77242">
        <w:rPr>
          <w:vertAlign w:val="subscript"/>
        </w:rPr>
        <w:t>OPL</w:t>
      </w:r>
      <w:r>
        <w:t xml:space="preserve"> (Operator PLMN List)</w:t>
      </w:r>
      <w:r>
        <w:tab/>
      </w:r>
      <w:r>
        <w:fldChar w:fldCharType="begin" w:fldLock="1"/>
      </w:r>
      <w:r>
        <w:instrText xml:space="preserve"> PAGEREF _Toc27773654 \h </w:instrText>
      </w:r>
      <w:r>
        <w:fldChar w:fldCharType="separate"/>
      </w:r>
      <w:r>
        <w:t>69</w:t>
      </w:r>
      <w:r>
        <w:fldChar w:fldCharType="end"/>
      </w:r>
    </w:p>
    <w:p w:rsidR="008A5CAE" w:rsidRDefault="008A5CAE">
      <w:pPr>
        <w:pStyle w:val="TOC3"/>
        <w:rPr>
          <w:rFonts w:asciiTheme="minorHAnsi" w:eastAsiaTheme="minorEastAsia" w:hAnsiTheme="minorHAnsi" w:cstheme="minorBidi"/>
          <w:sz w:val="22"/>
          <w:szCs w:val="22"/>
          <w:lang w:eastAsia="en-GB"/>
        </w:rPr>
      </w:pPr>
      <w:r>
        <w:t>4.2.60</w:t>
      </w:r>
      <w:r>
        <w:rPr>
          <w:rFonts w:asciiTheme="minorHAnsi" w:eastAsiaTheme="minorEastAsia" w:hAnsiTheme="minorHAnsi" w:cstheme="minorBidi"/>
          <w:sz w:val="22"/>
          <w:szCs w:val="22"/>
          <w:lang w:eastAsia="en-GB"/>
        </w:rPr>
        <w:tab/>
      </w:r>
      <w:r>
        <w:t>EF</w:t>
      </w:r>
      <w:r w:rsidRPr="00B77242">
        <w:rPr>
          <w:vertAlign w:val="subscript"/>
        </w:rPr>
        <w:t>MBDN</w:t>
      </w:r>
      <w:r>
        <w:t xml:space="preserve"> (Mailbox Dialling Numbers)</w:t>
      </w:r>
      <w:r>
        <w:tab/>
      </w:r>
      <w:r>
        <w:fldChar w:fldCharType="begin" w:fldLock="1"/>
      </w:r>
      <w:r>
        <w:instrText xml:space="preserve"> PAGEREF _Toc27773655 \h </w:instrText>
      </w:r>
      <w:r>
        <w:fldChar w:fldCharType="separate"/>
      </w:r>
      <w:r>
        <w:t>70</w:t>
      </w:r>
      <w:r>
        <w:fldChar w:fldCharType="end"/>
      </w:r>
    </w:p>
    <w:p w:rsidR="008A5CAE" w:rsidRDefault="008A5CAE">
      <w:pPr>
        <w:pStyle w:val="TOC3"/>
        <w:rPr>
          <w:rFonts w:asciiTheme="minorHAnsi" w:eastAsiaTheme="minorEastAsia" w:hAnsiTheme="minorHAnsi" w:cstheme="minorBidi"/>
          <w:sz w:val="22"/>
          <w:szCs w:val="22"/>
          <w:lang w:eastAsia="en-GB"/>
        </w:rPr>
      </w:pPr>
      <w:r>
        <w:t>4.2.61</w:t>
      </w:r>
      <w:r>
        <w:rPr>
          <w:rFonts w:asciiTheme="minorHAnsi" w:eastAsiaTheme="minorEastAsia" w:hAnsiTheme="minorHAnsi" w:cstheme="minorBidi"/>
          <w:sz w:val="22"/>
          <w:szCs w:val="22"/>
          <w:lang w:eastAsia="en-GB"/>
        </w:rPr>
        <w:tab/>
      </w:r>
      <w:r>
        <w:t>EF</w:t>
      </w:r>
      <w:r w:rsidRPr="00B77242">
        <w:rPr>
          <w:vertAlign w:val="subscript"/>
        </w:rPr>
        <w:t>EXT6</w:t>
      </w:r>
      <w:r>
        <w:t xml:space="preserve"> (Extension6)</w:t>
      </w:r>
      <w:r>
        <w:tab/>
      </w:r>
      <w:r>
        <w:fldChar w:fldCharType="begin" w:fldLock="1"/>
      </w:r>
      <w:r>
        <w:instrText xml:space="preserve"> PAGEREF _Toc27773656 \h </w:instrText>
      </w:r>
      <w:r>
        <w:fldChar w:fldCharType="separate"/>
      </w:r>
      <w:r>
        <w:t>70</w:t>
      </w:r>
      <w:r>
        <w:fldChar w:fldCharType="end"/>
      </w:r>
    </w:p>
    <w:p w:rsidR="008A5CAE" w:rsidRDefault="008A5CAE">
      <w:pPr>
        <w:pStyle w:val="TOC3"/>
        <w:rPr>
          <w:rFonts w:asciiTheme="minorHAnsi" w:eastAsiaTheme="minorEastAsia" w:hAnsiTheme="minorHAnsi" w:cstheme="minorBidi"/>
          <w:sz w:val="22"/>
          <w:szCs w:val="22"/>
          <w:lang w:eastAsia="en-GB"/>
        </w:rPr>
      </w:pPr>
      <w:r>
        <w:t>4.2.62</w:t>
      </w:r>
      <w:r>
        <w:rPr>
          <w:rFonts w:asciiTheme="minorHAnsi" w:eastAsiaTheme="minorEastAsia" w:hAnsiTheme="minorHAnsi" w:cstheme="minorBidi"/>
          <w:sz w:val="22"/>
          <w:szCs w:val="22"/>
          <w:lang w:eastAsia="en-GB"/>
        </w:rPr>
        <w:tab/>
      </w:r>
      <w:r>
        <w:t>EF</w:t>
      </w:r>
      <w:r w:rsidRPr="00B77242">
        <w:rPr>
          <w:vertAlign w:val="subscript"/>
        </w:rPr>
        <w:t>MBI</w:t>
      </w:r>
      <w:r>
        <w:t xml:space="preserve"> (Mailbox Identifier)</w:t>
      </w:r>
      <w:r>
        <w:tab/>
      </w:r>
      <w:r>
        <w:fldChar w:fldCharType="begin" w:fldLock="1"/>
      </w:r>
      <w:r>
        <w:instrText xml:space="preserve"> PAGEREF _Toc27773657 \h </w:instrText>
      </w:r>
      <w:r>
        <w:fldChar w:fldCharType="separate"/>
      </w:r>
      <w:r>
        <w:t>71</w:t>
      </w:r>
      <w:r>
        <w:fldChar w:fldCharType="end"/>
      </w:r>
    </w:p>
    <w:p w:rsidR="008A5CAE" w:rsidRDefault="008A5CAE">
      <w:pPr>
        <w:pStyle w:val="TOC3"/>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EF</w:t>
      </w:r>
      <w:r w:rsidRPr="00B77242">
        <w:rPr>
          <w:vertAlign w:val="subscript"/>
        </w:rPr>
        <w:t>MWIS</w:t>
      </w:r>
      <w:r>
        <w:t xml:space="preserve"> (Message Waiting Indication Status)</w:t>
      </w:r>
      <w:r>
        <w:tab/>
      </w:r>
      <w:r>
        <w:fldChar w:fldCharType="begin" w:fldLock="1"/>
      </w:r>
      <w:r>
        <w:instrText xml:space="preserve"> PAGEREF _Toc27773658 \h </w:instrText>
      </w:r>
      <w:r>
        <w:fldChar w:fldCharType="separate"/>
      </w:r>
      <w:r>
        <w:t>71</w:t>
      </w:r>
      <w:r>
        <w:fldChar w:fldCharType="end"/>
      </w:r>
    </w:p>
    <w:p w:rsidR="008A5CAE" w:rsidRDefault="008A5CAE">
      <w:pPr>
        <w:pStyle w:val="TOC3"/>
        <w:rPr>
          <w:rFonts w:asciiTheme="minorHAnsi" w:eastAsiaTheme="minorEastAsia" w:hAnsiTheme="minorHAnsi" w:cstheme="minorBidi"/>
          <w:sz w:val="22"/>
          <w:szCs w:val="22"/>
          <w:lang w:eastAsia="en-GB"/>
        </w:rPr>
      </w:pPr>
      <w:r>
        <w:t>4.2.64</w:t>
      </w:r>
      <w:r>
        <w:rPr>
          <w:rFonts w:asciiTheme="minorHAnsi" w:eastAsiaTheme="minorEastAsia" w:hAnsiTheme="minorHAnsi" w:cstheme="minorBidi"/>
          <w:sz w:val="22"/>
          <w:szCs w:val="22"/>
          <w:lang w:eastAsia="en-GB"/>
        </w:rPr>
        <w:tab/>
      </w:r>
      <w:r>
        <w:t>EF</w:t>
      </w:r>
      <w:r w:rsidRPr="00B77242">
        <w:rPr>
          <w:vertAlign w:val="subscript"/>
        </w:rPr>
        <w:t>CFIS</w:t>
      </w:r>
      <w:r>
        <w:t xml:space="preserve"> (Call Forwarding Indication Status)</w:t>
      </w:r>
      <w:r>
        <w:tab/>
      </w:r>
      <w:r>
        <w:fldChar w:fldCharType="begin" w:fldLock="1"/>
      </w:r>
      <w:r>
        <w:instrText xml:space="preserve"> PAGEREF _Toc27773659 \h </w:instrText>
      </w:r>
      <w:r>
        <w:fldChar w:fldCharType="separate"/>
      </w:r>
      <w:r>
        <w:t>73</w:t>
      </w:r>
      <w:r>
        <w:fldChar w:fldCharType="end"/>
      </w:r>
    </w:p>
    <w:p w:rsidR="008A5CAE" w:rsidRDefault="008A5CAE">
      <w:pPr>
        <w:pStyle w:val="TOC3"/>
        <w:rPr>
          <w:rFonts w:asciiTheme="minorHAnsi" w:eastAsiaTheme="minorEastAsia" w:hAnsiTheme="minorHAnsi" w:cstheme="minorBidi"/>
          <w:sz w:val="22"/>
          <w:szCs w:val="22"/>
          <w:lang w:eastAsia="en-GB"/>
        </w:rPr>
      </w:pPr>
      <w:r>
        <w:t>4.2.65</w:t>
      </w:r>
      <w:r>
        <w:rPr>
          <w:rFonts w:asciiTheme="minorHAnsi" w:eastAsiaTheme="minorEastAsia" w:hAnsiTheme="minorHAnsi" w:cstheme="minorBidi"/>
          <w:sz w:val="22"/>
          <w:szCs w:val="22"/>
          <w:lang w:eastAsia="en-GB"/>
        </w:rPr>
        <w:tab/>
      </w:r>
      <w:r>
        <w:t>EF</w:t>
      </w:r>
      <w:r w:rsidRPr="00B77242">
        <w:rPr>
          <w:vertAlign w:val="subscript"/>
        </w:rPr>
        <w:t>EXT7</w:t>
      </w:r>
      <w:r>
        <w:t xml:space="preserve"> (Extension7)</w:t>
      </w:r>
      <w:r>
        <w:tab/>
      </w:r>
      <w:r>
        <w:fldChar w:fldCharType="begin" w:fldLock="1"/>
      </w:r>
      <w:r>
        <w:instrText xml:space="preserve"> PAGEREF _Toc27773660 \h </w:instrText>
      </w:r>
      <w:r>
        <w:fldChar w:fldCharType="separate"/>
      </w:r>
      <w:r>
        <w:t>74</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lang w:val="en-US"/>
        </w:rPr>
        <w:t>4.2.66</w:t>
      </w:r>
      <w:r>
        <w:rPr>
          <w:rFonts w:asciiTheme="minorHAnsi" w:eastAsiaTheme="minorEastAsia" w:hAnsiTheme="minorHAnsi" w:cstheme="minorBidi"/>
          <w:sz w:val="22"/>
          <w:szCs w:val="22"/>
          <w:lang w:eastAsia="en-GB"/>
        </w:rPr>
        <w:tab/>
      </w:r>
      <w:r>
        <w:t>EF</w:t>
      </w:r>
      <w:r w:rsidRPr="00B77242">
        <w:rPr>
          <w:vertAlign w:val="subscript"/>
        </w:rPr>
        <w:t>SPDI</w:t>
      </w:r>
      <w:r w:rsidRPr="00B77242">
        <w:rPr>
          <w:lang w:val="en-US"/>
        </w:rPr>
        <w:t xml:space="preserve"> (Service Provider Display Information)</w:t>
      </w:r>
      <w:r>
        <w:tab/>
      </w:r>
      <w:r>
        <w:fldChar w:fldCharType="begin" w:fldLock="1"/>
      </w:r>
      <w:r>
        <w:instrText xml:space="preserve"> PAGEREF _Toc27773661 \h </w:instrText>
      </w:r>
      <w:r>
        <w:fldChar w:fldCharType="separate"/>
      </w:r>
      <w:r>
        <w:t>75</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bCs/>
          <w:lang w:val="en-US"/>
        </w:rPr>
        <w:t>4.2.67</w:t>
      </w:r>
      <w:r>
        <w:rPr>
          <w:rFonts w:asciiTheme="minorHAnsi" w:eastAsiaTheme="minorEastAsia" w:hAnsiTheme="minorHAnsi" w:cstheme="minorBidi"/>
          <w:sz w:val="22"/>
          <w:szCs w:val="22"/>
          <w:lang w:eastAsia="en-GB"/>
        </w:rPr>
        <w:tab/>
      </w:r>
      <w:r w:rsidRPr="00B77242">
        <w:rPr>
          <w:bCs/>
          <w:lang w:val="en-US"/>
        </w:rPr>
        <w:t>EF</w:t>
      </w:r>
      <w:r w:rsidRPr="00B77242">
        <w:rPr>
          <w:bCs/>
          <w:vertAlign w:val="subscript"/>
          <w:lang w:val="en-US"/>
        </w:rPr>
        <w:t xml:space="preserve">MMSN </w:t>
      </w:r>
      <w:r w:rsidRPr="00B77242">
        <w:rPr>
          <w:bCs/>
          <w:lang w:val="en-US"/>
        </w:rPr>
        <w:t>(MMS Notification)</w:t>
      </w:r>
      <w:r>
        <w:tab/>
      </w:r>
      <w:r>
        <w:fldChar w:fldCharType="begin" w:fldLock="1"/>
      </w:r>
      <w:r>
        <w:instrText xml:space="preserve"> PAGEREF _Toc27773662 \h </w:instrText>
      </w:r>
      <w:r>
        <w:fldChar w:fldCharType="separate"/>
      </w:r>
      <w:r>
        <w:t>75</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lang w:val="en-US"/>
        </w:rPr>
        <w:t>4.2.68</w:t>
      </w:r>
      <w:r>
        <w:rPr>
          <w:rFonts w:asciiTheme="minorHAnsi" w:eastAsiaTheme="minorEastAsia" w:hAnsiTheme="minorHAnsi" w:cstheme="minorBidi"/>
          <w:sz w:val="22"/>
          <w:szCs w:val="22"/>
          <w:lang w:eastAsia="en-GB"/>
        </w:rPr>
        <w:tab/>
      </w:r>
      <w:r w:rsidRPr="00B77242">
        <w:rPr>
          <w:lang w:val="en-US"/>
        </w:rPr>
        <w:t>EF</w:t>
      </w:r>
      <w:r w:rsidRPr="00B77242">
        <w:rPr>
          <w:vertAlign w:val="subscript"/>
          <w:lang w:val="en-US"/>
        </w:rPr>
        <w:t xml:space="preserve">EXT8 </w:t>
      </w:r>
      <w:r w:rsidRPr="00B77242">
        <w:rPr>
          <w:lang w:val="en-US"/>
        </w:rPr>
        <w:t>(Extension 8)</w:t>
      </w:r>
      <w:r>
        <w:tab/>
      </w:r>
      <w:r>
        <w:fldChar w:fldCharType="begin" w:fldLock="1"/>
      </w:r>
      <w:r>
        <w:instrText xml:space="preserve"> PAGEREF _Toc27773663 \h </w:instrText>
      </w:r>
      <w:r>
        <w:fldChar w:fldCharType="separate"/>
      </w:r>
      <w:r>
        <w:t>77</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bCs/>
          <w:lang w:val="en-US"/>
        </w:rPr>
        <w:t>4.2.69</w:t>
      </w:r>
      <w:r>
        <w:rPr>
          <w:rFonts w:asciiTheme="minorHAnsi" w:eastAsiaTheme="minorEastAsia" w:hAnsiTheme="minorHAnsi" w:cstheme="minorBidi"/>
          <w:sz w:val="22"/>
          <w:szCs w:val="22"/>
          <w:lang w:eastAsia="en-GB"/>
        </w:rPr>
        <w:tab/>
      </w:r>
      <w:r w:rsidRPr="00B77242">
        <w:rPr>
          <w:bCs/>
          <w:lang w:val="en-US"/>
        </w:rPr>
        <w:t>EF</w:t>
      </w:r>
      <w:r w:rsidRPr="00B77242">
        <w:rPr>
          <w:bCs/>
          <w:vertAlign w:val="subscript"/>
          <w:lang w:val="en-US"/>
        </w:rPr>
        <w:t xml:space="preserve">MMSICP </w:t>
      </w:r>
      <w:r w:rsidRPr="00B77242">
        <w:rPr>
          <w:bCs/>
          <w:lang w:val="en-US"/>
        </w:rPr>
        <w:t>(MMS Issuer Connectivity Parameters)</w:t>
      </w:r>
      <w:r>
        <w:tab/>
      </w:r>
      <w:r>
        <w:fldChar w:fldCharType="begin" w:fldLock="1"/>
      </w:r>
      <w:r>
        <w:instrText xml:space="preserve"> PAGEREF _Toc27773664 \h </w:instrText>
      </w:r>
      <w:r>
        <w:fldChar w:fldCharType="separate"/>
      </w:r>
      <w:r>
        <w:t>78</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bCs/>
          <w:lang w:val="en-US"/>
        </w:rPr>
        <w:t>4.2.70</w:t>
      </w:r>
      <w:r>
        <w:rPr>
          <w:rFonts w:asciiTheme="minorHAnsi" w:eastAsiaTheme="minorEastAsia" w:hAnsiTheme="minorHAnsi" w:cstheme="minorBidi"/>
          <w:sz w:val="22"/>
          <w:szCs w:val="22"/>
          <w:lang w:eastAsia="en-GB"/>
        </w:rPr>
        <w:tab/>
      </w:r>
      <w:r w:rsidRPr="00B77242">
        <w:rPr>
          <w:bCs/>
          <w:lang w:val="en-US"/>
        </w:rPr>
        <w:t>EF</w:t>
      </w:r>
      <w:r w:rsidRPr="00B77242">
        <w:rPr>
          <w:bCs/>
          <w:vertAlign w:val="subscript"/>
          <w:lang w:val="en-US"/>
        </w:rPr>
        <w:t>MMSUP</w:t>
      </w:r>
      <w:r w:rsidRPr="00B77242">
        <w:rPr>
          <w:bCs/>
          <w:lang w:val="en-US"/>
        </w:rPr>
        <w:t xml:space="preserve"> (MMS User Preferences)</w:t>
      </w:r>
      <w:r>
        <w:tab/>
      </w:r>
      <w:r>
        <w:fldChar w:fldCharType="begin" w:fldLock="1"/>
      </w:r>
      <w:r>
        <w:instrText xml:space="preserve"> PAGEREF _Toc27773665 \h </w:instrText>
      </w:r>
      <w:r>
        <w:fldChar w:fldCharType="separate"/>
      </w:r>
      <w:r>
        <w:t>80</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bCs/>
        </w:rPr>
        <w:t>4.2.71</w:t>
      </w:r>
      <w:r>
        <w:rPr>
          <w:rFonts w:asciiTheme="minorHAnsi" w:eastAsiaTheme="minorEastAsia" w:hAnsiTheme="minorHAnsi" w:cstheme="minorBidi"/>
          <w:sz w:val="22"/>
          <w:szCs w:val="22"/>
          <w:lang w:eastAsia="en-GB"/>
        </w:rPr>
        <w:tab/>
      </w:r>
      <w:r w:rsidRPr="00B77242">
        <w:rPr>
          <w:bCs/>
        </w:rPr>
        <w:t>EF</w:t>
      </w:r>
      <w:r w:rsidRPr="00B77242">
        <w:rPr>
          <w:bCs/>
          <w:vertAlign w:val="subscript"/>
        </w:rPr>
        <w:t xml:space="preserve">MMSUCP </w:t>
      </w:r>
      <w:r w:rsidRPr="00B77242">
        <w:rPr>
          <w:bCs/>
        </w:rPr>
        <w:t>(MMS User Connectivity Parameters)</w:t>
      </w:r>
      <w:r>
        <w:tab/>
      </w:r>
      <w:r>
        <w:fldChar w:fldCharType="begin" w:fldLock="1"/>
      </w:r>
      <w:r>
        <w:instrText xml:space="preserve"> PAGEREF _Toc27773666 \h </w:instrText>
      </w:r>
      <w:r>
        <w:fldChar w:fldCharType="separate"/>
      </w:r>
      <w:r>
        <w:t>81</w:t>
      </w:r>
      <w:r>
        <w:fldChar w:fldCharType="end"/>
      </w:r>
    </w:p>
    <w:p w:rsidR="008A5CAE" w:rsidRDefault="008A5CAE">
      <w:pPr>
        <w:pStyle w:val="TOC3"/>
        <w:rPr>
          <w:rFonts w:asciiTheme="minorHAnsi" w:eastAsiaTheme="minorEastAsia" w:hAnsiTheme="minorHAnsi" w:cstheme="minorBidi"/>
          <w:sz w:val="22"/>
          <w:szCs w:val="22"/>
          <w:lang w:eastAsia="en-GB"/>
        </w:rPr>
      </w:pPr>
      <w:r>
        <w:t>4.2.72</w:t>
      </w:r>
      <w:r>
        <w:rPr>
          <w:rFonts w:asciiTheme="minorHAnsi" w:eastAsiaTheme="minorEastAsia" w:hAnsiTheme="minorHAnsi" w:cstheme="minorBidi"/>
          <w:sz w:val="22"/>
          <w:szCs w:val="22"/>
          <w:lang w:eastAsia="en-GB"/>
        </w:rPr>
        <w:tab/>
      </w:r>
      <w:r>
        <w:t>EF</w:t>
      </w:r>
      <w:r w:rsidRPr="00B77242">
        <w:rPr>
          <w:vertAlign w:val="subscript"/>
        </w:rPr>
        <w:t>NIA</w:t>
      </w:r>
      <w:r>
        <w:t xml:space="preserve"> (Network's Indication of Alerting)</w:t>
      </w:r>
      <w:r>
        <w:tab/>
      </w:r>
      <w:r>
        <w:fldChar w:fldCharType="begin" w:fldLock="1"/>
      </w:r>
      <w:r>
        <w:instrText xml:space="preserve"> PAGEREF _Toc27773667 \h </w:instrText>
      </w:r>
      <w:r>
        <w:fldChar w:fldCharType="separate"/>
      </w:r>
      <w:r>
        <w:t>81</w:t>
      </w:r>
      <w:r>
        <w:fldChar w:fldCharType="end"/>
      </w:r>
    </w:p>
    <w:p w:rsidR="008A5CAE" w:rsidRDefault="008A5CAE">
      <w:pPr>
        <w:pStyle w:val="TOC3"/>
        <w:rPr>
          <w:rFonts w:asciiTheme="minorHAnsi" w:eastAsiaTheme="minorEastAsia" w:hAnsiTheme="minorHAnsi" w:cstheme="minorBidi"/>
          <w:sz w:val="22"/>
          <w:szCs w:val="22"/>
          <w:lang w:eastAsia="en-GB"/>
        </w:rPr>
      </w:pPr>
      <w:r>
        <w:t>4.2.73</w:t>
      </w:r>
      <w:r>
        <w:rPr>
          <w:rFonts w:asciiTheme="minorHAnsi" w:eastAsiaTheme="minorEastAsia" w:hAnsiTheme="minorHAnsi" w:cstheme="minorBidi"/>
          <w:sz w:val="22"/>
          <w:szCs w:val="22"/>
          <w:lang w:eastAsia="en-GB"/>
        </w:rPr>
        <w:tab/>
      </w:r>
      <w:r>
        <w:t>EF</w:t>
      </w:r>
      <w:r w:rsidRPr="00B77242">
        <w:rPr>
          <w:vertAlign w:val="subscript"/>
        </w:rPr>
        <w:t>VGCS</w:t>
      </w:r>
      <w:r>
        <w:t xml:space="preserve"> (Voice Group Call Service)</w:t>
      </w:r>
      <w:r>
        <w:tab/>
      </w:r>
      <w:r>
        <w:fldChar w:fldCharType="begin" w:fldLock="1"/>
      </w:r>
      <w:r>
        <w:instrText xml:space="preserve"> PAGEREF _Toc27773668 \h </w:instrText>
      </w:r>
      <w:r>
        <w:fldChar w:fldCharType="separate"/>
      </w:r>
      <w:r>
        <w:t>82</w:t>
      </w:r>
      <w:r>
        <w:fldChar w:fldCharType="end"/>
      </w:r>
    </w:p>
    <w:p w:rsidR="008A5CAE" w:rsidRDefault="008A5CAE">
      <w:pPr>
        <w:pStyle w:val="TOC3"/>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t>EF</w:t>
      </w:r>
      <w:r w:rsidRPr="00B77242">
        <w:rPr>
          <w:vertAlign w:val="subscript"/>
        </w:rPr>
        <w:t>VGCSS</w:t>
      </w:r>
      <w:r>
        <w:t xml:space="preserve"> (Voice Group Call Service Status)</w:t>
      </w:r>
      <w:r>
        <w:tab/>
      </w:r>
      <w:r>
        <w:fldChar w:fldCharType="begin" w:fldLock="1"/>
      </w:r>
      <w:r>
        <w:instrText xml:space="preserve"> PAGEREF _Toc27773669 \h </w:instrText>
      </w:r>
      <w:r>
        <w:fldChar w:fldCharType="separate"/>
      </w:r>
      <w:r>
        <w:t>84</w:t>
      </w:r>
      <w:r>
        <w:fldChar w:fldCharType="end"/>
      </w:r>
    </w:p>
    <w:p w:rsidR="008A5CAE" w:rsidRDefault="008A5CAE">
      <w:pPr>
        <w:pStyle w:val="TOC3"/>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EF</w:t>
      </w:r>
      <w:r w:rsidRPr="00B77242">
        <w:rPr>
          <w:vertAlign w:val="subscript"/>
        </w:rPr>
        <w:t>VBS</w:t>
      </w:r>
      <w:r>
        <w:t xml:space="preserve"> (Voice Broadcast Service)</w:t>
      </w:r>
      <w:r>
        <w:tab/>
      </w:r>
      <w:r>
        <w:fldChar w:fldCharType="begin" w:fldLock="1"/>
      </w:r>
      <w:r>
        <w:instrText xml:space="preserve"> PAGEREF _Toc27773670 \h </w:instrText>
      </w:r>
      <w:r>
        <w:fldChar w:fldCharType="separate"/>
      </w:r>
      <w:r>
        <w:t>84</w:t>
      </w:r>
      <w:r>
        <w:fldChar w:fldCharType="end"/>
      </w:r>
    </w:p>
    <w:p w:rsidR="008A5CAE" w:rsidRDefault="008A5CAE">
      <w:pPr>
        <w:pStyle w:val="TOC3"/>
        <w:rPr>
          <w:rFonts w:asciiTheme="minorHAnsi" w:eastAsiaTheme="minorEastAsia" w:hAnsiTheme="minorHAnsi" w:cstheme="minorBidi"/>
          <w:sz w:val="22"/>
          <w:szCs w:val="22"/>
          <w:lang w:eastAsia="en-GB"/>
        </w:rPr>
      </w:pPr>
      <w:r>
        <w:t>4.2.76</w:t>
      </w:r>
      <w:r>
        <w:rPr>
          <w:rFonts w:asciiTheme="minorHAnsi" w:eastAsiaTheme="minorEastAsia" w:hAnsiTheme="minorHAnsi" w:cstheme="minorBidi"/>
          <w:sz w:val="22"/>
          <w:szCs w:val="22"/>
          <w:lang w:eastAsia="en-GB"/>
        </w:rPr>
        <w:tab/>
      </w:r>
      <w:r>
        <w:t>EF</w:t>
      </w:r>
      <w:r w:rsidRPr="00B77242">
        <w:rPr>
          <w:vertAlign w:val="subscript"/>
        </w:rPr>
        <w:t>VBSS</w:t>
      </w:r>
      <w:r>
        <w:t xml:space="preserve"> (Voice Broadcast Service Status)</w:t>
      </w:r>
      <w:r>
        <w:tab/>
      </w:r>
      <w:r>
        <w:fldChar w:fldCharType="begin" w:fldLock="1"/>
      </w:r>
      <w:r>
        <w:instrText xml:space="preserve"> PAGEREF _Toc27773671 \h </w:instrText>
      </w:r>
      <w:r>
        <w:fldChar w:fldCharType="separate"/>
      </w:r>
      <w:r>
        <w:t>86</w:t>
      </w:r>
      <w:r>
        <w:fldChar w:fldCharType="end"/>
      </w:r>
    </w:p>
    <w:p w:rsidR="008A5CAE" w:rsidRDefault="008A5CAE">
      <w:pPr>
        <w:pStyle w:val="TOC3"/>
        <w:rPr>
          <w:rFonts w:asciiTheme="minorHAnsi" w:eastAsiaTheme="minorEastAsia" w:hAnsiTheme="minorHAnsi" w:cstheme="minorBidi"/>
          <w:sz w:val="22"/>
          <w:szCs w:val="22"/>
          <w:lang w:eastAsia="en-GB"/>
        </w:rPr>
      </w:pPr>
      <w:r>
        <w:t>4.2.77</w:t>
      </w:r>
      <w:r>
        <w:rPr>
          <w:rFonts w:asciiTheme="minorHAnsi" w:eastAsiaTheme="minorEastAsia" w:hAnsiTheme="minorHAnsi" w:cstheme="minorBidi"/>
          <w:sz w:val="22"/>
          <w:szCs w:val="22"/>
          <w:lang w:eastAsia="en-GB"/>
        </w:rPr>
        <w:tab/>
      </w:r>
      <w:r>
        <w:t>EF</w:t>
      </w:r>
      <w:r w:rsidRPr="00B77242">
        <w:rPr>
          <w:vertAlign w:val="subscript"/>
        </w:rPr>
        <w:t>VGCSCA</w:t>
      </w:r>
      <w:r>
        <w:t xml:space="preserve"> (Voice Group Call Service Ciphering Algorithm)</w:t>
      </w:r>
      <w:r>
        <w:tab/>
      </w:r>
      <w:r>
        <w:fldChar w:fldCharType="begin" w:fldLock="1"/>
      </w:r>
      <w:r>
        <w:instrText xml:space="preserve"> PAGEREF _Toc27773672 \h </w:instrText>
      </w:r>
      <w:r>
        <w:fldChar w:fldCharType="separate"/>
      </w:r>
      <w:r>
        <w:t>87</w:t>
      </w:r>
      <w:r>
        <w:fldChar w:fldCharType="end"/>
      </w:r>
    </w:p>
    <w:p w:rsidR="008A5CAE" w:rsidRDefault="008A5CAE">
      <w:pPr>
        <w:pStyle w:val="TOC3"/>
        <w:rPr>
          <w:rFonts w:asciiTheme="minorHAnsi" w:eastAsiaTheme="minorEastAsia" w:hAnsiTheme="minorHAnsi" w:cstheme="minorBidi"/>
          <w:sz w:val="22"/>
          <w:szCs w:val="22"/>
          <w:lang w:eastAsia="en-GB"/>
        </w:rPr>
      </w:pPr>
      <w:r>
        <w:t>4.2.78</w:t>
      </w:r>
      <w:r>
        <w:rPr>
          <w:rFonts w:asciiTheme="minorHAnsi" w:eastAsiaTheme="minorEastAsia" w:hAnsiTheme="minorHAnsi" w:cstheme="minorBidi"/>
          <w:sz w:val="22"/>
          <w:szCs w:val="22"/>
          <w:lang w:eastAsia="en-GB"/>
        </w:rPr>
        <w:tab/>
      </w:r>
      <w:r>
        <w:t>EF</w:t>
      </w:r>
      <w:r w:rsidRPr="00B77242">
        <w:rPr>
          <w:vertAlign w:val="subscript"/>
        </w:rPr>
        <w:t>VBSCA</w:t>
      </w:r>
      <w:r>
        <w:t xml:space="preserve"> (Voice Broadcast Service Ciphering Algorithm)</w:t>
      </w:r>
      <w:r>
        <w:tab/>
      </w:r>
      <w:r>
        <w:fldChar w:fldCharType="begin" w:fldLock="1"/>
      </w:r>
      <w:r>
        <w:instrText xml:space="preserve"> PAGEREF _Toc27773673 \h </w:instrText>
      </w:r>
      <w:r>
        <w:fldChar w:fldCharType="separate"/>
      </w:r>
      <w:r>
        <w:t>88</w:t>
      </w:r>
      <w:r>
        <w:fldChar w:fldCharType="end"/>
      </w:r>
    </w:p>
    <w:p w:rsidR="008A5CAE" w:rsidRDefault="008A5CAE">
      <w:pPr>
        <w:pStyle w:val="TOC3"/>
        <w:rPr>
          <w:rFonts w:asciiTheme="minorHAnsi" w:eastAsiaTheme="minorEastAsia" w:hAnsiTheme="minorHAnsi" w:cstheme="minorBidi"/>
          <w:sz w:val="22"/>
          <w:szCs w:val="22"/>
          <w:lang w:eastAsia="en-GB"/>
        </w:rPr>
      </w:pPr>
      <w:r>
        <w:t>4.2.79</w:t>
      </w:r>
      <w:r>
        <w:rPr>
          <w:rFonts w:asciiTheme="minorHAnsi" w:eastAsiaTheme="minorEastAsia" w:hAnsiTheme="minorHAnsi" w:cstheme="minorBidi"/>
          <w:sz w:val="22"/>
          <w:szCs w:val="22"/>
          <w:lang w:eastAsia="en-GB"/>
        </w:rPr>
        <w:tab/>
      </w:r>
      <w:r>
        <w:t>EF</w:t>
      </w:r>
      <w:r w:rsidRPr="00B77242">
        <w:rPr>
          <w:vertAlign w:val="subscript"/>
        </w:rPr>
        <w:t>GBABP</w:t>
      </w:r>
      <w:r>
        <w:t xml:space="preserve"> (GBA Bootstrapping parameters)</w:t>
      </w:r>
      <w:r>
        <w:tab/>
      </w:r>
      <w:r>
        <w:fldChar w:fldCharType="begin" w:fldLock="1"/>
      </w:r>
      <w:r>
        <w:instrText xml:space="preserve"> PAGEREF _Toc27773674 \h </w:instrText>
      </w:r>
      <w:r>
        <w:fldChar w:fldCharType="separate"/>
      </w:r>
      <w:r>
        <w:t>88</w:t>
      </w:r>
      <w:r>
        <w:fldChar w:fldCharType="end"/>
      </w:r>
    </w:p>
    <w:p w:rsidR="008A5CAE" w:rsidRDefault="008A5CAE">
      <w:pPr>
        <w:pStyle w:val="TOC3"/>
        <w:rPr>
          <w:rFonts w:asciiTheme="minorHAnsi" w:eastAsiaTheme="minorEastAsia" w:hAnsiTheme="minorHAnsi" w:cstheme="minorBidi"/>
          <w:sz w:val="22"/>
          <w:szCs w:val="22"/>
          <w:lang w:eastAsia="en-GB"/>
        </w:rPr>
      </w:pPr>
      <w:r>
        <w:t>4.2.80</w:t>
      </w:r>
      <w:r>
        <w:rPr>
          <w:rFonts w:asciiTheme="minorHAnsi" w:eastAsiaTheme="minorEastAsia" w:hAnsiTheme="minorHAnsi" w:cstheme="minorBidi"/>
          <w:sz w:val="22"/>
          <w:szCs w:val="22"/>
          <w:lang w:eastAsia="en-GB"/>
        </w:rPr>
        <w:tab/>
      </w:r>
      <w:r>
        <w:t>EF</w:t>
      </w:r>
      <w:r w:rsidRPr="00B77242">
        <w:rPr>
          <w:vertAlign w:val="subscript"/>
        </w:rPr>
        <w:t>MSK</w:t>
      </w:r>
      <w:r>
        <w:t xml:space="preserve"> (MBMS Service Keys List)</w:t>
      </w:r>
      <w:r>
        <w:tab/>
      </w:r>
      <w:r>
        <w:fldChar w:fldCharType="begin" w:fldLock="1"/>
      </w:r>
      <w:r>
        <w:instrText xml:space="preserve"> PAGEREF _Toc27773675 \h </w:instrText>
      </w:r>
      <w:r>
        <w:fldChar w:fldCharType="separate"/>
      </w:r>
      <w:r>
        <w:t>89</w:t>
      </w:r>
      <w:r>
        <w:fldChar w:fldCharType="end"/>
      </w:r>
    </w:p>
    <w:p w:rsidR="008A5CAE" w:rsidRDefault="008A5CAE">
      <w:pPr>
        <w:pStyle w:val="TOC3"/>
        <w:rPr>
          <w:rFonts w:asciiTheme="minorHAnsi" w:eastAsiaTheme="minorEastAsia" w:hAnsiTheme="minorHAnsi" w:cstheme="minorBidi"/>
          <w:sz w:val="22"/>
          <w:szCs w:val="22"/>
          <w:lang w:eastAsia="en-GB"/>
        </w:rPr>
      </w:pPr>
      <w:r>
        <w:t>4.2.81</w:t>
      </w:r>
      <w:r>
        <w:rPr>
          <w:rFonts w:asciiTheme="minorHAnsi" w:eastAsiaTheme="minorEastAsia" w:hAnsiTheme="minorHAnsi" w:cstheme="minorBidi"/>
          <w:sz w:val="22"/>
          <w:szCs w:val="22"/>
          <w:lang w:eastAsia="en-GB"/>
        </w:rPr>
        <w:tab/>
      </w:r>
      <w:r>
        <w:t>EF</w:t>
      </w:r>
      <w:r w:rsidRPr="00B77242">
        <w:rPr>
          <w:vertAlign w:val="subscript"/>
        </w:rPr>
        <w:t>MUK</w:t>
      </w:r>
      <w:r>
        <w:t xml:space="preserve"> (MBMS User Key)</w:t>
      </w:r>
      <w:r>
        <w:tab/>
      </w:r>
      <w:r>
        <w:fldChar w:fldCharType="begin" w:fldLock="1"/>
      </w:r>
      <w:r>
        <w:instrText xml:space="preserve"> PAGEREF _Toc27773676 \h </w:instrText>
      </w:r>
      <w:r>
        <w:fldChar w:fldCharType="separate"/>
      </w:r>
      <w:r>
        <w:t>90</w:t>
      </w:r>
      <w:r>
        <w:fldChar w:fldCharType="end"/>
      </w:r>
    </w:p>
    <w:p w:rsidR="008A5CAE" w:rsidRDefault="008A5CAE">
      <w:pPr>
        <w:pStyle w:val="TOC3"/>
        <w:rPr>
          <w:rFonts w:asciiTheme="minorHAnsi" w:eastAsiaTheme="minorEastAsia" w:hAnsiTheme="minorHAnsi" w:cstheme="minorBidi"/>
          <w:sz w:val="22"/>
          <w:szCs w:val="22"/>
          <w:lang w:eastAsia="en-GB"/>
        </w:rPr>
      </w:pPr>
      <w:r>
        <w:t>4.2.82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_Toc27773677 \h </w:instrText>
      </w:r>
      <w:r>
        <w:fldChar w:fldCharType="separate"/>
      </w:r>
      <w:r>
        <w:t>91</w:t>
      </w:r>
      <w:r>
        <w:fldChar w:fldCharType="end"/>
      </w:r>
    </w:p>
    <w:p w:rsidR="008A5CAE" w:rsidRDefault="008A5CAE">
      <w:pPr>
        <w:pStyle w:val="TOC3"/>
        <w:rPr>
          <w:rFonts w:asciiTheme="minorHAnsi" w:eastAsiaTheme="minorEastAsia" w:hAnsiTheme="minorHAnsi" w:cstheme="minorBidi"/>
          <w:sz w:val="22"/>
          <w:szCs w:val="22"/>
          <w:lang w:eastAsia="en-GB"/>
        </w:rPr>
      </w:pPr>
      <w:r>
        <w:t>4.2.83</w:t>
      </w:r>
      <w:r>
        <w:rPr>
          <w:rFonts w:asciiTheme="minorHAnsi" w:eastAsiaTheme="minorEastAsia" w:hAnsiTheme="minorHAnsi" w:cstheme="minorBidi"/>
          <w:sz w:val="22"/>
          <w:szCs w:val="22"/>
          <w:lang w:eastAsia="en-GB"/>
        </w:rPr>
        <w:tab/>
      </w:r>
      <w:r>
        <w:t>EF</w:t>
      </w:r>
      <w:r w:rsidRPr="00B77242">
        <w:rPr>
          <w:vertAlign w:val="subscript"/>
        </w:rPr>
        <w:t>GBANL</w:t>
      </w:r>
      <w:r>
        <w:t xml:space="preserve"> (GBA NAF List)</w:t>
      </w:r>
      <w:r>
        <w:tab/>
      </w:r>
      <w:r>
        <w:fldChar w:fldCharType="begin" w:fldLock="1"/>
      </w:r>
      <w:r>
        <w:instrText xml:space="preserve"> PAGEREF _Toc27773678 \h </w:instrText>
      </w:r>
      <w:r>
        <w:fldChar w:fldCharType="separate"/>
      </w:r>
      <w:r>
        <w:t>91</w:t>
      </w:r>
      <w:r>
        <w:fldChar w:fldCharType="end"/>
      </w:r>
    </w:p>
    <w:p w:rsidR="008A5CAE" w:rsidRDefault="008A5CAE">
      <w:pPr>
        <w:pStyle w:val="TOC3"/>
        <w:rPr>
          <w:rFonts w:asciiTheme="minorHAnsi" w:eastAsiaTheme="minorEastAsia" w:hAnsiTheme="minorHAnsi" w:cstheme="minorBidi"/>
          <w:sz w:val="22"/>
          <w:szCs w:val="22"/>
          <w:lang w:eastAsia="en-GB"/>
        </w:rPr>
      </w:pPr>
      <w:r>
        <w:t>4.2.84</w:t>
      </w:r>
      <w:r>
        <w:rPr>
          <w:rFonts w:asciiTheme="minorHAnsi" w:eastAsiaTheme="minorEastAsia" w:hAnsiTheme="minorHAnsi" w:cstheme="minorBidi"/>
          <w:sz w:val="22"/>
          <w:szCs w:val="22"/>
          <w:lang w:eastAsia="en-GB"/>
        </w:rPr>
        <w:tab/>
      </w:r>
      <w:r>
        <w:t>EF</w:t>
      </w:r>
      <w:r w:rsidRPr="00B77242">
        <w:rPr>
          <w:vertAlign w:val="subscript"/>
        </w:rPr>
        <w:t>EHPLMN</w:t>
      </w:r>
      <w:r>
        <w:t xml:space="preserve"> (Equivalent HPLMN)</w:t>
      </w:r>
      <w:r>
        <w:tab/>
      </w:r>
      <w:r>
        <w:fldChar w:fldCharType="begin" w:fldLock="1"/>
      </w:r>
      <w:r>
        <w:instrText xml:space="preserve"> PAGEREF _Toc27773679 \h </w:instrText>
      </w:r>
      <w:r>
        <w:fldChar w:fldCharType="separate"/>
      </w:r>
      <w:r>
        <w:t>92</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lang w:val="en-US"/>
        </w:rPr>
        <w:t>4.2.85</w:t>
      </w:r>
      <w:r>
        <w:rPr>
          <w:rFonts w:asciiTheme="minorHAnsi" w:eastAsiaTheme="minorEastAsia" w:hAnsiTheme="minorHAnsi" w:cstheme="minorBidi"/>
          <w:sz w:val="22"/>
          <w:szCs w:val="22"/>
          <w:lang w:eastAsia="en-GB"/>
        </w:rPr>
        <w:tab/>
      </w:r>
      <w:r w:rsidRPr="00B77242">
        <w:rPr>
          <w:lang w:val="en-US"/>
        </w:rPr>
        <w:t>EF</w:t>
      </w:r>
      <w:r w:rsidRPr="00B77242">
        <w:rPr>
          <w:vertAlign w:val="subscript"/>
          <w:lang w:val="en-US"/>
        </w:rPr>
        <w:t>EHPLMNPI</w:t>
      </w:r>
      <w:r w:rsidRPr="00B77242">
        <w:rPr>
          <w:lang w:val="en-US"/>
        </w:rPr>
        <w:t xml:space="preserve"> (Equivalent HPLMN Presentation Indication)</w:t>
      </w:r>
      <w:r>
        <w:tab/>
      </w:r>
      <w:r>
        <w:fldChar w:fldCharType="begin" w:fldLock="1"/>
      </w:r>
      <w:r>
        <w:instrText xml:space="preserve"> PAGEREF _Toc27773680 \h </w:instrText>
      </w:r>
      <w:r>
        <w:fldChar w:fldCharType="separate"/>
      </w:r>
      <w:r>
        <w:t>92</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lang w:val="en-US"/>
        </w:rPr>
        <w:t>4.2.86</w:t>
      </w:r>
      <w:r>
        <w:rPr>
          <w:rFonts w:asciiTheme="minorHAnsi" w:eastAsiaTheme="minorEastAsia" w:hAnsiTheme="minorHAnsi" w:cstheme="minorBidi"/>
          <w:sz w:val="22"/>
          <w:szCs w:val="22"/>
          <w:lang w:eastAsia="en-GB"/>
        </w:rPr>
        <w:tab/>
      </w:r>
      <w:r w:rsidRPr="00B77242">
        <w:rPr>
          <w:lang w:val="en-US"/>
        </w:rPr>
        <w:t>EF</w:t>
      </w:r>
      <w:r w:rsidRPr="00B77242">
        <w:rPr>
          <w:vertAlign w:val="subscript"/>
          <w:lang w:val="en-US"/>
        </w:rPr>
        <w:t>LRPLMNSI</w:t>
      </w:r>
      <w:r w:rsidRPr="00B77242">
        <w:rPr>
          <w:lang w:val="en-US"/>
        </w:rPr>
        <w:t xml:space="preserve"> (Last RPLMN Selection Indication)</w:t>
      </w:r>
      <w:r>
        <w:tab/>
      </w:r>
      <w:r>
        <w:fldChar w:fldCharType="begin" w:fldLock="1"/>
      </w:r>
      <w:r>
        <w:instrText xml:space="preserve"> PAGEREF _Toc27773681 \h </w:instrText>
      </w:r>
      <w:r>
        <w:fldChar w:fldCharType="separate"/>
      </w:r>
      <w:r>
        <w:t>93</w:t>
      </w:r>
      <w:r>
        <w:fldChar w:fldCharType="end"/>
      </w:r>
    </w:p>
    <w:p w:rsidR="008A5CAE" w:rsidRDefault="008A5CAE">
      <w:pPr>
        <w:pStyle w:val="TOC3"/>
        <w:rPr>
          <w:rFonts w:asciiTheme="minorHAnsi" w:eastAsiaTheme="minorEastAsia" w:hAnsiTheme="minorHAnsi" w:cstheme="minorBidi"/>
          <w:sz w:val="22"/>
          <w:szCs w:val="22"/>
          <w:lang w:eastAsia="en-GB"/>
        </w:rPr>
      </w:pPr>
      <w:r>
        <w:rPr>
          <w:lang w:eastAsia="ja-JP"/>
        </w:rPr>
        <w:t>4.2.87</w:t>
      </w:r>
      <w:r>
        <w:rPr>
          <w:rFonts w:asciiTheme="minorHAnsi" w:eastAsiaTheme="minorEastAsia" w:hAnsiTheme="minorHAnsi" w:cstheme="minorBidi"/>
          <w:sz w:val="22"/>
          <w:szCs w:val="22"/>
          <w:lang w:eastAsia="en-GB"/>
        </w:rPr>
        <w:tab/>
      </w:r>
      <w:r>
        <w:rPr>
          <w:lang w:eastAsia="ja-JP"/>
        </w:rPr>
        <w:t>EF</w:t>
      </w:r>
      <w:r w:rsidRPr="00B77242">
        <w:rPr>
          <w:vertAlign w:val="subscript"/>
          <w:lang w:eastAsia="ja-JP"/>
        </w:rPr>
        <w:t>NAFKCA</w:t>
      </w:r>
      <w:r>
        <w:rPr>
          <w:lang w:eastAsia="ja-JP"/>
        </w:rPr>
        <w:t xml:space="preserve"> (NAF Key Centre Address)</w:t>
      </w:r>
      <w:r>
        <w:tab/>
      </w:r>
      <w:r>
        <w:fldChar w:fldCharType="begin" w:fldLock="1"/>
      </w:r>
      <w:r>
        <w:instrText xml:space="preserve"> PAGEREF _Toc27773682 \h </w:instrText>
      </w:r>
      <w:r>
        <w:fldChar w:fldCharType="separate"/>
      </w:r>
      <w:r>
        <w:t>93</w:t>
      </w:r>
      <w:r>
        <w:fldChar w:fldCharType="end"/>
      </w:r>
    </w:p>
    <w:p w:rsidR="008A5CAE" w:rsidRDefault="008A5CAE">
      <w:pPr>
        <w:pStyle w:val="TOC3"/>
        <w:rPr>
          <w:rFonts w:asciiTheme="minorHAnsi" w:eastAsiaTheme="minorEastAsia" w:hAnsiTheme="minorHAnsi" w:cstheme="minorBidi"/>
          <w:sz w:val="22"/>
          <w:szCs w:val="22"/>
          <w:lang w:eastAsia="en-GB"/>
        </w:rPr>
      </w:pPr>
      <w:r>
        <w:t>4.2.88</w:t>
      </w:r>
      <w:r>
        <w:rPr>
          <w:rFonts w:asciiTheme="minorHAnsi" w:eastAsiaTheme="minorEastAsia" w:hAnsiTheme="minorHAnsi" w:cstheme="minorBidi"/>
          <w:sz w:val="22"/>
          <w:szCs w:val="22"/>
          <w:lang w:eastAsia="en-GB"/>
        </w:rPr>
        <w:tab/>
      </w:r>
      <w:r>
        <w:t>EF</w:t>
      </w:r>
      <w:r w:rsidRPr="00B77242">
        <w:rPr>
          <w:vertAlign w:val="subscript"/>
        </w:rPr>
        <w:t>SPNI</w:t>
      </w:r>
      <w:r>
        <w:t xml:space="preserve"> (Service Provider Name Icon)</w:t>
      </w:r>
      <w:r>
        <w:tab/>
      </w:r>
      <w:r>
        <w:fldChar w:fldCharType="begin" w:fldLock="1"/>
      </w:r>
      <w:r>
        <w:instrText xml:space="preserve"> PAGEREF _Toc27773683 \h </w:instrText>
      </w:r>
      <w:r>
        <w:fldChar w:fldCharType="separate"/>
      </w:r>
      <w:r>
        <w:t>94</w:t>
      </w:r>
      <w:r>
        <w:fldChar w:fldCharType="end"/>
      </w:r>
    </w:p>
    <w:p w:rsidR="008A5CAE" w:rsidRDefault="008A5CAE">
      <w:pPr>
        <w:pStyle w:val="TOC3"/>
        <w:rPr>
          <w:rFonts w:asciiTheme="minorHAnsi" w:eastAsiaTheme="minorEastAsia" w:hAnsiTheme="minorHAnsi" w:cstheme="minorBidi"/>
          <w:sz w:val="22"/>
          <w:szCs w:val="22"/>
          <w:lang w:eastAsia="en-GB"/>
        </w:rPr>
      </w:pPr>
      <w:r>
        <w:t>4.2.89</w:t>
      </w:r>
      <w:r>
        <w:rPr>
          <w:rFonts w:asciiTheme="minorHAnsi" w:eastAsiaTheme="minorEastAsia" w:hAnsiTheme="minorHAnsi" w:cstheme="minorBidi"/>
          <w:sz w:val="22"/>
          <w:szCs w:val="22"/>
          <w:lang w:eastAsia="en-GB"/>
        </w:rPr>
        <w:tab/>
      </w:r>
      <w:r>
        <w:t>EF</w:t>
      </w:r>
      <w:r w:rsidRPr="00B77242">
        <w:rPr>
          <w:vertAlign w:val="subscript"/>
        </w:rPr>
        <w:t>PNNI</w:t>
      </w:r>
      <w:r>
        <w:t xml:space="preserve"> (PLMN Network Name Icon)</w:t>
      </w:r>
      <w:r>
        <w:tab/>
      </w:r>
      <w:r>
        <w:fldChar w:fldCharType="begin" w:fldLock="1"/>
      </w:r>
      <w:r>
        <w:instrText xml:space="preserve"> PAGEREF _Toc27773684 \h </w:instrText>
      </w:r>
      <w:r>
        <w:fldChar w:fldCharType="separate"/>
      </w:r>
      <w:r>
        <w:t>95</w:t>
      </w:r>
      <w:r>
        <w:fldChar w:fldCharType="end"/>
      </w:r>
    </w:p>
    <w:p w:rsidR="008A5CAE" w:rsidRDefault="008A5CAE">
      <w:pPr>
        <w:pStyle w:val="TOC3"/>
        <w:rPr>
          <w:rFonts w:asciiTheme="minorHAnsi" w:eastAsiaTheme="minorEastAsia" w:hAnsiTheme="minorHAnsi" w:cstheme="minorBidi"/>
          <w:sz w:val="22"/>
          <w:szCs w:val="22"/>
          <w:lang w:eastAsia="en-GB"/>
        </w:rPr>
      </w:pPr>
      <w:r>
        <w:t>4.2.90</w:t>
      </w:r>
      <w:r>
        <w:rPr>
          <w:rFonts w:asciiTheme="minorHAnsi" w:eastAsiaTheme="minorEastAsia" w:hAnsiTheme="minorHAnsi" w:cstheme="minorBidi"/>
          <w:sz w:val="22"/>
          <w:szCs w:val="22"/>
          <w:lang w:eastAsia="en-GB"/>
        </w:rPr>
        <w:tab/>
      </w:r>
      <w:r>
        <w:t>EF</w:t>
      </w:r>
      <w:r w:rsidRPr="00B77242">
        <w:rPr>
          <w:vertAlign w:val="subscript"/>
        </w:rPr>
        <w:t>NCP-IP</w:t>
      </w:r>
      <w:r>
        <w:t xml:space="preserve"> (Network Connectivity Parameters for USIM IP connections)</w:t>
      </w:r>
      <w:r>
        <w:tab/>
      </w:r>
      <w:r>
        <w:fldChar w:fldCharType="begin" w:fldLock="1"/>
      </w:r>
      <w:r>
        <w:instrText xml:space="preserve"> PAGEREF _Toc27773685 \h </w:instrText>
      </w:r>
      <w:r>
        <w:fldChar w:fldCharType="separate"/>
      </w:r>
      <w:r>
        <w:t>95</w:t>
      </w:r>
      <w:r>
        <w:fldChar w:fldCharType="end"/>
      </w:r>
    </w:p>
    <w:p w:rsidR="008A5CAE" w:rsidRDefault="008A5CAE">
      <w:pPr>
        <w:pStyle w:val="TOC3"/>
        <w:rPr>
          <w:rFonts w:asciiTheme="minorHAnsi" w:eastAsiaTheme="minorEastAsia" w:hAnsiTheme="minorHAnsi" w:cstheme="minorBidi"/>
          <w:sz w:val="22"/>
          <w:szCs w:val="22"/>
          <w:lang w:eastAsia="en-GB"/>
        </w:rPr>
      </w:pPr>
      <w:r>
        <w:t>4.2.91</w:t>
      </w:r>
      <w:r>
        <w:rPr>
          <w:rFonts w:asciiTheme="minorHAnsi" w:eastAsiaTheme="minorEastAsia" w:hAnsiTheme="minorHAnsi" w:cstheme="minorBidi"/>
          <w:sz w:val="22"/>
          <w:szCs w:val="22"/>
          <w:lang w:eastAsia="en-GB"/>
        </w:rPr>
        <w:tab/>
      </w:r>
      <w:r>
        <w:t>EF</w:t>
      </w:r>
      <w:r w:rsidRPr="00B77242">
        <w:rPr>
          <w:vertAlign w:val="subscript"/>
        </w:rPr>
        <w:t>EPSLOCI</w:t>
      </w:r>
      <w:r>
        <w:t xml:space="preserve"> (EPS location information)</w:t>
      </w:r>
      <w:r>
        <w:tab/>
      </w:r>
      <w:r>
        <w:fldChar w:fldCharType="begin" w:fldLock="1"/>
      </w:r>
      <w:r>
        <w:instrText xml:space="preserve"> PAGEREF _Toc27773686 \h </w:instrText>
      </w:r>
      <w:r>
        <w:fldChar w:fldCharType="separate"/>
      </w:r>
      <w:r>
        <w:t>98</w:t>
      </w:r>
      <w:r>
        <w:fldChar w:fldCharType="end"/>
      </w:r>
    </w:p>
    <w:p w:rsidR="008A5CAE" w:rsidRDefault="008A5CAE">
      <w:pPr>
        <w:pStyle w:val="TOC3"/>
        <w:rPr>
          <w:rFonts w:asciiTheme="minorHAnsi" w:eastAsiaTheme="minorEastAsia" w:hAnsiTheme="minorHAnsi" w:cstheme="minorBidi"/>
          <w:sz w:val="22"/>
          <w:szCs w:val="22"/>
          <w:lang w:eastAsia="en-GB"/>
        </w:rPr>
      </w:pPr>
      <w:r>
        <w:t>4.2.92</w:t>
      </w:r>
      <w:r>
        <w:rPr>
          <w:rFonts w:asciiTheme="minorHAnsi" w:eastAsiaTheme="minorEastAsia" w:hAnsiTheme="minorHAnsi" w:cstheme="minorBidi"/>
          <w:sz w:val="22"/>
          <w:szCs w:val="22"/>
          <w:lang w:eastAsia="en-GB"/>
        </w:rPr>
        <w:tab/>
      </w:r>
      <w:r>
        <w:t>EF</w:t>
      </w:r>
      <w:r w:rsidRPr="00B77242">
        <w:rPr>
          <w:vertAlign w:val="subscript"/>
        </w:rPr>
        <w:t>EPSNSC</w:t>
      </w:r>
      <w:r>
        <w:t xml:space="preserve"> (EPS NAS Security Context)</w:t>
      </w:r>
      <w:r>
        <w:tab/>
      </w:r>
      <w:r>
        <w:fldChar w:fldCharType="begin" w:fldLock="1"/>
      </w:r>
      <w:r>
        <w:instrText xml:space="preserve"> PAGEREF _Toc27773687 \h </w:instrText>
      </w:r>
      <w:r>
        <w:fldChar w:fldCharType="separate"/>
      </w:r>
      <w:r>
        <w:t>100</w:t>
      </w:r>
      <w:r>
        <w:fldChar w:fldCharType="end"/>
      </w:r>
    </w:p>
    <w:p w:rsidR="008A5CAE" w:rsidRDefault="008A5CAE">
      <w:pPr>
        <w:pStyle w:val="TOC3"/>
        <w:rPr>
          <w:rFonts w:asciiTheme="minorHAnsi" w:eastAsiaTheme="minorEastAsia" w:hAnsiTheme="minorHAnsi" w:cstheme="minorBidi"/>
          <w:sz w:val="22"/>
          <w:szCs w:val="22"/>
          <w:lang w:eastAsia="en-GB"/>
        </w:rPr>
      </w:pPr>
      <w:r>
        <w:t>4.2.93</w:t>
      </w:r>
      <w:r>
        <w:rPr>
          <w:rFonts w:asciiTheme="minorHAnsi" w:eastAsiaTheme="minorEastAsia" w:hAnsiTheme="minorHAnsi" w:cstheme="minorBidi"/>
          <w:sz w:val="22"/>
          <w:szCs w:val="22"/>
          <w:lang w:eastAsia="en-GB"/>
        </w:rPr>
        <w:tab/>
      </w:r>
      <w:r>
        <w:t>EF</w:t>
      </w:r>
      <w:r w:rsidRPr="00B77242">
        <w:rPr>
          <w:position w:val="-6"/>
        </w:rPr>
        <w:t>UFC</w:t>
      </w:r>
      <w:r>
        <w:t xml:space="preserve"> (USAT Facility Control)</w:t>
      </w:r>
      <w:r>
        <w:tab/>
      </w:r>
      <w:r>
        <w:fldChar w:fldCharType="begin" w:fldLock="1"/>
      </w:r>
      <w:r>
        <w:instrText xml:space="preserve"> PAGEREF _Toc27773688 \h </w:instrText>
      </w:r>
      <w:r>
        <w:fldChar w:fldCharType="separate"/>
      </w:r>
      <w:r>
        <w:t>101</w:t>
      </w:r>
      <w:r>
        <w:fldChar w:fldCharType="end"/>
      </w:r>
    </w:p>
    <w:p w:rsidR="008A5CAE" w:rsidRDefault="008A5CAE">
      <w:pPr>
        <w:pStyle w:val="TOC3"/>
        <w:rPr>
          <w:rFonts w:asciiTheme="minorHAnsi" w:eastAsiaTheme="minorEastAsia" w:hAnsiTheme="minorHAnsi" w:cstheme="minorBidi"/>
          <w:sz w:val="22"/>
          <w:szCs w:val="22"/>
          <w:lang w:eastAsia="en-GB"/>
        </w:rPr>
      </w:pPr>
      <w:r>
        <w:t>4.2.94</w:t>
      </w:r>
      <w:r>
        <w:rPr>
          <w:rFonts w:asciiTheme="minorHAnsi" w:eastAsiaTheme="minorEastAsia" w:hAnsiTheme="minorHAnsi" w:cstheme="minorBidi"/>
          <w:sz w:val="22"/>
          <w:szCs w:val="22"/>
          <w:lang w:eastAsia="en-GB"/>
        </w:rPr>
        <w:tab/>
      </w:r>
      <w:r>
        <w:t>EF</w:t>
      </w:r>
      <w:r w:rsidRPr="00B77242">
        <w:rPr>
          <w:vertAlign w:val="subscript"/>
        </w:rPr>
        <w:t>NASCONFIG</w:t>
      </w:r>
      <w:r>
        <w:t xml:space="preserve"> (Non Access Stratum Configuration)</w:t>
      </w:r>
      <w:r>
        <w:tab/>
      </w:r>
      <w:r>
        <w:fldChar w:fldCharType="begin" w:fldLock="1"/>
      </w:r>
      <w:r>
        <w:instrText xml:space="preserve"> PAGEREF _Toc27773689 \h </w:instrText>
      </w:r>
      <w:r>
        <w:fldChar w:fldCharType="separate"/>
      </w:r>
      <w:r>
        <w:t>102</w:t>
      </w:r>
      <w:r>
        <w:fldChar w:fldCharType="end"/>
      </w:r>
    </w:p>
    <w:p w:rsidR="008A5CAE" w:rsidRDefault="008A5CAE">
      <w:pPr>
        <w:pStyle w:val="TOC3"/>
        <w:rPr>
          <w:rFonts w:asciiTheme="minorHAnsi" w:eastAsiaTheme="minorEastAsia" w:hAnsiTheme="minorHAnsi" w:cstheme="minorBidi"/>
          <w:sz w:val="22"/>
          <w:szCs w:val="22"/>
          <w:lang w:eastAsia="en-GB"/>
        </w:rPr>
      </w:pPr>
      <w:r>
        <w:t>4.2.95</w:t>
      </w:r>
      <w:r>
        <w:rPr>
          <w:rFonts w:asciiTheme="minorHAnsi" w:eastAsiaTheme="minorEastAsia" w:hAnsiTheme="minorHAnsi" w:cstheme="minorBidi"/>
          <w:sz w:val="22"/>
          <w:szCs w:val="22"/>
          <w:lang w:eastAsia="en-GB"/>
        </w:rPr>
        <w:tab/>
      </w:r>
      <w:r>
        <w:t>EF</w:t>
      </w:r>
      <w:r w:rsidRPr="00B77242">
        <w:rPr>
          <w:vertAlign w:val="subscript"/>
        </w:rPr>
        <w:t>UICCIARI</w:t>
      </w:r>
      <w:r>
        <w:t xml:space="preserve"> (UICC IARI)</w:t>
      </w:r>
      <w:r>
        <w:tab/>
      </w:r>
      <w:r>
        <w:fldChar w:fldCharType="begin" w:fldLock="1"/>
      </w:r>
      <w:r>
        <w:instrText xml:space="preserve"> PAGEREF _Toc27773690 \h </w:instrText>
      </w:r>
      <w:r>
        <w:fldChar w:fldCharType="separate"/>
      </w:r>
      <w:r>
        <w:t>107</w:t>
      </w:r>
      <w:r>
        <w:fldChar w:fldCharType="end"/>
      </w:r>
    </w:p>
    <w:p w:rsidR="008A5CAE" w:rsidRDefault="008A5CAE">
      <w:pPr>
        <w:pStyle w:val="TOC3"/>
        <w:rPr>
          <w:rFonts w:asciiTheme="minorHAnsi" w:eastAsiaTheme="minorEastAsia" w:hAnsiTheme="minorHAnsi" w:cstheme="minorBidi"/>
          <w:sz w:val="22"/>
          <w:szCs w:val="22"/>
          <w:lang w:eastAsia="en-GB"/>
        </w:rPr>
      </w:pPr>
      <w:r>
        <w:t>4.2.96</w:t>
      </w:r>
      <w:r>
        <w:rPr>
          <w:rFonts w:asciiTheme="minorHAnsi" w:eastAsiaTheme="minorEastAsia" w:hAnsiTheme="minorHAnsi" w:cstheme="minorBidi"/>
          <w:sz w:val="22"/>
          <w:szCs w:val="22"/>
          <w:lang w:eastAsia="en-GB"/>
        </w:rPr>
        <w:tab/>
      </w:r>
      <w:r>
        <w:t>EF</w:t>
      </w:r>
      <w:r w:rsidRPr="00B77242">
        <w:rPr>
          <w:vertAlign w:val="subscript"/>
        </w:rPr>
        <w:t>PWS</w:t>
      </w:r>
      <w:r>
        <w:t xml:space="preserve"> (Public Warning System)</w:t>
      </w:r>
      <w:r>
        <w:tab/>
      </w:r>
      <w:r>
        <w:fldChar w:fldCharType="begin" w:fldLock="1"/>
      </w:r>
      <w:r>
        <w:instrText xml:space="preserve"> PAGEREF _Toc27773691 \h </w:instrText>
      </w:r>
      <w:r>
        <w:fldChar w:fldCharType="separate"/>
      </w:r>
      <w:r>
        <w:t>107</w:t>
      </w:r>
      <w:r>
        <w:fldChar w:fldCharType="end"/>
      </w:r>
    </w:p>
    <w:p w:rsidR="008A5CAE" w:rsidRDefault="008A5CAE">
      <w:pPr>
        <w:pStyle w:val="TOC3"/>
        <w:rPr>
          <w:rFonts w:asciiTheme="minorHAnsi" w:eastAsiaTheme="minorEastAsia" w:hAnsiTheme="minorHAnsi" w:cstheme="minorBidi"/>
          <w:sz w:val="22"/>
          <w:szCs w:val="22"/>
          <w:lang w:eastAsia="en-GB"/>
        </w:rPr>
      </w:pPr>
      <w:r>
        <w:t>4.2.97</w:t>
      </w:r>
      <w:r>
        <w:rPr>
          <w:rFonts w:asciiTheme="minorHAnsi" w:eastAsiaTheme="minorEastAsia" w:hAnsiTheme="minorHAnsi" w:cstheme="minorBidi"/>
          <w:sz w:val="22"/>
          <w:szCs w:val="22"/>
          <w:lang w:eastAsia="en-GB"/>
        </w:rPr>
        <w:tab/>
      </w:r>
      <w:r>
        <w:t>EF</w:t>
      </w:r>
      <w:r w:rsidRPr="00B77242">
        <w:rPr>
          <w:vertAlign w:val="subscript"/>
        </w:rPr>
        <w:t>FDNURI</w:t>
      </w:r>
      <w:r>
        <w:t xml:space="preserve"> (Fixed Dialling Numbers URI)</w:t>
      </w:r>
      <w:r>
        <w:tab/>
      </w:r>
      <w:r>
        <w:fldChar w:fldCharType="begin" w:fldLock="1"/>
      </w:r>
      <w:r>
        <w:instrText xml:space="preserve"> PAGEREF _Toc27773692 \h </w:instrText>
      </w:r>
      <w:r>
        <w:fldChar w:fldCharType="separate"/>
      </w:r>
      <w:r>
        <w:t>108</w:t>
      </w:r>
      <w:r>
        <w:fldChar w:fldCharType="end"/>
      </w:r>
    </w:p>
    <w:p w:rsidR="008A5CAE" w:rsidRDefault="008A5CAE">
      <w:pPr>
        <w:pStyle w:val="TOC3"/>
        <w:rPr>
          <w:rFonts w:asciiTheme="minorHAnsi" w:eastAsiaTheme="minorEastAsia" w:hAnsiTheme="minorHAnsi" w:cstheme="minorBidi"/>
          <w:sz w:val="22"/>
          <w:szCs w:val="22"/>
          <w:lang w:eastAsia="en-GB"/>
        </w:rPr>
      </w:pPr>
      <w:r>
        <w:t>4.2.98</w:t>
      </w:r>
      <w:r>
        <w:rPr>
          <w:rFonts w:asciiTheme="minorHAnsi" w:eastAsiaTheme="minorEastAsia" w:hAnsiTheme="minorHAnsi" w:cstheme="minorBidi"/>
          <w:sz w:val="22"/>
          <w:szCs w:val="22"/>
          <w:lang w:eastAsia="en-GB"/>
        </w:rPr>
        <w:tab/>
      </w:r>
      <w:r>
        <w:t>EF</w:t>
      </w:r>
      <w:r w:rsidRPr="00B77242">
        <w:rPr>
          <w:vertAlign w:val="subscript"/>
        </w:rPr>
        <w:t>BDNURI</w:t>
      </w:r>
      <w:r>
        <w:t xml:space="preserve"> (Barred Dialling Numbers URI)</w:t>
      </w:r>
      <w:r>
        <w:tab/>
      </w:r>
      <w:r>
        <w:fldChar w:fldCharType="begin" w:fldLock="1"/>
      </w:r>
      <w:r>
        <w:instrText xml:space="preserve"> PAGEREF _Toc27773693 \h </w:instrText>
      </w:r>
      <w:r>
        <w:fldChar w:fldCharType="separate"/>
      </w:r>
      <w:r>
        <w:t>109</w:t>
      </w:r>
      <w:r>
        <w:fldChar w:fldCharType="end"/>
      </w:r>
    </w:p>
    <w:p w:rsidR="008A5CAE" w:rsidRDefault="008A5CAE">
      <w:pPr>
        <w:pStyle w:val="TOC3"/>
        <w:rPr>
          <w:rFonts w:asciiTheme="minorHAnsi" w:eastAsiaTheme="minorEastAsia" w:hAnsiTheme="minorHAnsi" w:cstheme="minorBidi"/>
          <w:sz w:val="22"/>
          <w:szCs w:val="22"/>
          <w:lang w:eastAsia="en-GB"/>
        </w:rPr>
      </w:pPr>
      <w:r>
        <w:t>4.2.99</w:t>
      </w:r>
      <w:r>
        <w:rPr>
          <w:rFonts w:asciiTheme="minorHAnsi" w:eastAsiaTheme="minorEastAsia" w:hAnsiTheme="minorHAnsi" w:cstheme="minorBidi"/>
          <w:sz w:val="22"/>
          <w:szCs w:val="22"/>
          <w:lang w:eastAsia="en-GB"/>
        </w:rPr>
        <w:tab/>
      </w:r>
      <w:r>
        <w:t>EF</w:t>
      </w:r>
      <w:r w:rsidRPr="00B77242">
        <w:rPr>
          <w:vertAlign w:val="subscript"/>
        </w:rPr>
        <w:t>SDNURI</w:t>
      </w:r>
      <w:r>
        <w:t xml:space="preserve"> (Service Dialling Numbers URI)</w:t>
      </w:r>
      <w:r>
        <w:tab/>
      </w:r>
      <w:r>
        <w:fldChar w:fldCharType="begin" w:fldLock="1"/>
      </w:r>
      <w:r>
        <w:instrText xml:space="preserve"> PAGEREF _Toc27773694 \h </w:instrText>
      </w:r>
      <w:r>
        <w:fldChar w:fldCharType="separate"/>
      </w:r>
      <w:r>
        <w:t>109</w:t>
      </w:r>
      <w:r>
        <w:fldChar w:fldCharType="end"/>
      </w:r>
    </w:p>
    <w:p w:rsidR="008A5CAE" w:rsidRDefault="008A5CAE">
      <w:pPr>
        <w:pStyle w:val="TOC3"/>
        <w:rPr>
          <w:rFonts w:asciiTheme="minorHAnsi" w:eastAsiaTheme="minorEastAsia" w:hAnsiTheme="minorHAnsi" w:cstheme="minorBidi"/>
          <w:sz w:val="22"/>
          <w:szCs w:val="22"/>
          <w:lang w:eastAsia="en-GB"/>
        </w:rPr>
      </w:pPr>
      <w:r>
        <w:t>4.2.100</w:t>
      </w:r>
      <w:r>
        <w:rPr>
          <w:rFonts w:asciiTheme="minorHAnsi" w:eastAsiaTheme="minorEastAsia" w:hAnsiTheme="minorHAnsi" w:cstheme="minorBidi"/>
          <w:sz w:val="22"/>
          <w:szCs w:val="22"/>
          <w:lang w:eastAsia="en-GB"/>
        </w:rPr>
        <w:tab/>
      </w:r>
      <w:r>
        <w:t>EF</w:t>
      </w:r>
      <w:r w:rsidRPr="00B77242">
        <w:rPr>
          <w:vertAlign w:val="subscript"/>
        </w:rPr>
        <w:t>IWL</w:t>
      </w:r>
      <w:r>
        <w:t xml:space="preserve"> (IMEI(SV) White Lists)</w:t>
      </w:r>
      <w:r>
        <w:tab/>
      </w:r>
      <w:r>
        <w:fldChar w:fldCharType="begin" w:fldLock="1"/>
      </w:r>
      <w:r>
        <w:instrText xml:space="preserve"> PAGEREF _Toc27773695 \h </w:instrText>
      </w:r>
      <w:r>
        <w:fldChar w:fldCharType="separate"/>
      </w:r>
      <w:r>
        <w:t>110</w:t>
      </w:r>
      <w:r>
        <w:fldChar w:fldCharType="end"/>
      </w:r>
    </w:p>
    <w:p w:rsidR="008A5CAE" w:rsidRDefault="008A5CAE">
      <w:pPr>
        <w:pStyle w:val="TOC3"/>
        <w:rPr>
          <w:rFonts w:asciiTheme="minorHAnsi" w:eastAsiaTheme="minorEastAsia" w:hAnsiTheme="minorHAnsi" w:cstheme="minorBidi"/>
          <w:sz w:val="22"/>
          <w:szCs w:val="22"/>
          <w:lang w:eastAsia="en-GB"/>
        </w:rPr>
      </w:pPr>
      <w:r>
        <w:t>4.2.101</w:t>
      </w:r>
      <w:r>
        <w:rPr>
          <w:rFonts w:asciiTheme="minorHAnsi" w:eastAsiaTheme="minorEastAsia" w:hAnsiTheme="minorHAnsi" w:cstheme="minorBidi"/>
          <w:sz w:val="22"/>
          <w:szCs w:val="22"/>
          <w:lang w:eastAsia="en-GB"/>
        </w:rPr>
        <w:tab/>
      </w:r>
      <w:r>
        <w:t>EF</w:t>
      </w:r>
      <w:r w:rsidRPr="00B77242">
        <w:rPr>
          <w:vertAlign w:val="subscript"/>
        </w:rPr>
        <w:t>IPS</w:t>
      </w:r>
      <w:r>
        <w:t xml:space="preserve"> (IMEI(SV) Pairing Status)</w:t>
      </w:r>
      <w:r>
        <w:tab/>
      </w:r>
      <w:r>
        <w:fldChar w:fldCharType="begin" w:fldLock="1"/>
      </w:r>
      <w:r>
        <w:instrText xml:space="preserve"> PAGEREF _Toc27773696 \h </w:instrText>
      </w:r>
      <w:r>
        <w:fldChar w:fldCharType="separate"/>
      </w:r>
      <w:r>
        <w:t>111</w:t>
      </w:r>
      <w:r>
        <w:fldChar w:fldCharType="end"/>
      </w:r>
    </w:p>
    <w:p w:rsidR="008A5CAE" w:rsidRDefault="008A5CAE">
      <w:pPr>
        <w:pStyle w:val="TOC3"/>
        <w:rPr>
          <w:rFonts w:asciiTheme="minorHAnsi" w:eastAsiaTheme="minorEastAsia" w:hAnsiTheme="minorHAnsi" w:cstheme="minorBidi"/>
          <w:sz w:val="22"/>
          <w:szCs w:val="22"/>
          <w:lang w:eastAsia="en-GB"/>
        </w:rPr>
      </w:pPr>
      <w:r>
        <w:t>4.2.102</w:t>
      </w:r>
      <w:r>
        <w:rPr>
          <w:rFonts w:asciiTheme="minorHAnsi" w:eastAsiaTheme="minorEastAsia" w:hAnsiTheme="minorHAnsi" w:cstheme="minorBidi"/>
          <w:sz w:val="22"/>
          <w:szCs w:val="22"/>
          <w:lang w:eastAsia="en-GB"/>
        </w:rPr>
        <w:tab/>
      </w:r>
      <w:r>
        <w:t>EF</w:t>
      </w:r>
      <w:r w:rsidRPr="00B77242">
        <w:rPr>
          <w:vertAlign w:val="subscript"/>
        </w:rPr>
        <w:t>IPD</w:t>
      </w:r>
      <w:r>
        <w:t xml:space="preserve"> (IMEI(SV) of Pairing Device)</w:t>
      </w:r>
      <w:r>
        <w:tab/>
      </w:r>
      <w:r>
        <w:fldChar w:fldCharType="begin" w:fldLock="1"/>
      </w:r>
      <w:r>
        <w:instrText xml:space="preserve"> PAGEREF _Toc27773697 \h </w:instrText>
      </w:r>
      <w:r>
        <w:fldChar w:fldCharType="separate"/>
      </w:r>
      <w:r>
        <w:t>112</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rFonts w:cs="Arial"/>
        </w:rPr>
        <w:t>4.2.103</w:t>
      </w:r>
      <w:r>
        <w:rPr>
          <w:rFonts w:asciiTheme="minorHAnsi" w:eastAsiaTheme="minorEastAsia" w:hAnsiTheme="minorHAnsi" w:cstheme="minorBidi"/>
          <w:sz w:val="22"/>
          <w:szCs w:val="22"/>
          <w:lang w:eastAsia="en-GB"/>
        </w:rPr>
        <w:tab/>
      </w:r>
      <w:r w:rsidRPr="00B77242">
        <w:rPr>
          <w:rFonts w:cs="Arial"/>
        </w:rPr>
        <w:t>EF</w:t>
      </w:r>
      <w:r w:rsidRPr="00B77242">
        <w:rPr>
          <w:rFonts w:cs="Arial"/>
          <w:vertAlign w:val="subscript"/>
        </w:rPr>
        <w:t>ePDGId</w:t>
      </w:r>
      <w:r w:rsidRPr="00B77242">
        <w:rPr>
          <w:rFonts w:cs="Arial"/>
        </w:rPr>
        <w:t xml:space="preserve"> (Home ePDG Identifier)</w:t>
      </w:r>
      <w:r>
        <w:tab/>
      </w:r>
      <w:r>
        <w:fldChar w:fldCharType="begin" w:fldLock="1"/>
      </w:r>
      <w:r>
        <w:instrText xml:space="preserve"> PAGEREF _Toc27773698 \h </w:instrText>
      </w:r>
      <w:r>
        <w:fldChar w:fldCharType="separate"/>
      </w:r>
      <w:r>
        <w:t>113</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rFonts w:cs="Arial"/>
        </w:rPr>
        <w:lastRenderedPageBreak/>
        <w:t>4.2.104</w:t>
      </w:r>
      <w:r>
        <w:rPr>
          <w:rFonts w:asciiTheme="minorHAnsi" w:eastAsiaTheme="minorEastAsia" w:hAnsiTheme="minorHAnsi" w:cstheme="minorBidi"/>
          <w:sz w:val="22"/>
          <w:szCs w:val="22"/>
          <w:lang w:eastAsia="en-GB"/>
        </w:rPr>
        <w:tab/>
      </w:r>
      <w:r w:rsidRPr="00B77242">
        <w:rPr>
          <w:rFonts w:cs="Arial"/>
        </w:rPr>
        <w:t>EF</w:t>
      </w:r>
      <w:r w:rsidRPr="00B77242">
        <w:rPr>
          <w:rFonts w:cs="Arial"/>
          <w:vertAlign w:val="subscript"/>
        </w:rPr>
        <w:t>ePDGSelection</w:t>
      </w:r>
      <w:r w:rsidRPr="00B77242">
        <w:rPr>
          <w:rFonts w:cs="Arial"/>
        </w:rPr>
        <w:t xml:space="preserve"> (ePDG Selection Information)</w:t>
      </w:r>
      <w:r>
        <w:tab/>
      </w:r>
      <w:r>
        <w:fldChar w:fldCharType="begin" w:fldLock="1"/>
      </w:r>
      <w:r>
        <w:instrText xml:space="preserve"> PAGEREF _Toc27773699 \h </w:instrText>
      </w:r>
      <w:r>
        <w:fldChar w:fldCharType="separate"/>
      </w:r>
      <w:r>
        <w:t>114</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rFonts w:cs="Arial"/>
        </w:rPr>
        <w:t>4.2.104a</w:t>
      </w:r>
      <w:r>
        <w:rPr>
          <w:rFonts w:asciiTheme="minorHAnsi" w:eastAsiaTheme="minorEastAsia" w:hAnsiTheme="minorHAnsi" w:cstheme="minorBidi"/>
          <w:sz w:val="22"/>
          <w:szCs w:val="22"/>
          <w:lang w:eastAsia="en-GB"/>
        </w:rPr>
        <w:tab/>
      </w:r>
      <w:r w:rsidRPr="00B77242">
        <w:rPr>
          <w:rFonts w:cs="Arial"/>
        </w:rPr>
        <w:t>EF</w:t>
      </w:r>
      <w:r w:rsidRPr="00B77242">
        <w:rPr>
          <w:rFonts w:cs="Arial"/>
          <w:vertAlign w:val="subscript"/>
        </w:rPr>
        <w:t>ePDGIdEm</w:t>
      </w:r>
      <w:r w:rsidRPr="00B77242">
        <w:rPr>
          <w:rFonts w:cs="Arial"/>
        </w:rPr>
        <w:t xml:space="preserve"> (Emergency ePDG Identifier)</w:t>
      </w:r>
      <w:r>
        <w:tab/>
      </w:r>
      <w:r>
        <w:fldChar w:fldCharType="begin" w:fldLock="1"/>
      </w:r>
      <w:r>
        <w:instrText xml:space="preserve"> PAGEREF _Toc27773700 \h </w:instrText>
      </w:r>
      <w:r>
        <w:fldChar w:fldCharType="separate"/>
      </w:r>
      <w:r>
        <w:t>116</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rFonts w:cs="Arial"/>
        </w:rPr>
        <w:t>4.2.105</w:t>
      </w:r>
      <w:r>
        <w:rPr>
          <w:rFonts w:asciiTheme="minorHAnsi" w:eastAsiaTheme="minorEastAsia" w:hAnsiTheme="minorHAnsi" w:cstheme="minorBidi"/>
          <w:sz w:val="22"/>
          <w:szCs w:val="22"/>
          <w:lang w:eastAsia="en-GB"/>
        </w:rPr>
        <w:tab/>
      </w:r>
      <w:r w:rsidRPr="00B77242">
        <w:rPr>
          <w:rFonts w:cs="Arial"/>
        </w:rPr>
        <w:t>EF</w:t>
      </w:r>
      <w:r w:rsidRPr="00B77242">
        <w:rPr>
          <w:rFonts w:cs="Arial"/>
          <w:vertAlign w:val="subscript"/>
        </w:rPr>
        <w:t>ePDGSelectionEm</w:t>
      </w:r>
      <w:r w:rsidRPr="00B77242">
        <w:rPr>
          <w:rFonts w:cs="Arial"/>
        </w:rPr>
        <w:t xml:space="preserve"> (ePDG Selection Information for Emergency Services)</w:t>
      </w:r>
      <w:r>
        <w:tab/>
      </w:r>
      <w:r>
        <w:fldChar w:fldCharType="begin" w:fldLock="1"/>
      </w:r>
      <w:r>
        <w:instrText xml:space="preserve"> PAGEREF _Toc27773701 \h </w:instrText>
      </w:r>
      <w:r>
        <w:fldChar w:fldCharType="separate"/>
      </w:r>
      <w:r>
        <w:t>116</w:t>
      </w:r>
      <w:r>
        <w:fldChar w:fldCharType="end"/>
      </w:r>
    </w:p>
    <w:p w:rsidR="008A5CAE" w:rsidRDefault="008A5CAE">
      <w:pPr>
        <w:pStyle w:val="TOC3"/>
        <w:rPr>
          <w:rFonts w:asciiTheme="minorHAnsi" w:eastAsiaTheme="minorEastAsia" w:hAnsiTheme="minorHAnsi" w:cstheme="minorBidi"/>
          <w:sz w:val="22"/>
          <w:szCs w:val="22"/>
          <w:lang w:eastAsia="en-GB"/>
        </w:rPr>
      </w:pPr>
      <w:r>
        <w:t>4.2.106</w:t>
      </w:r>
      <w:r>
        <w:rPr>
          <w:rFonts w:asciiTheme="minorHAnsi" w:eastAsiaTheme="minorEastAsia" w:hAnsiTheme="minorHAnsi" w:cstheme="minorBidi"/>
          <w:sz w:val="22"/>
          <w:szCs w:val="22"/>
          <w:lang w:eastAsia="en-GB"/>
        </w:rPr>
        <w:tab/>
      </w:r>
      <w:r>
        <w:t>EF</w:t>
      </w:r>
      <w:r w:rsidRPr="00B77242">
        <w:rPr>
          <w:vertAlign w:val="subscript"/>
        </w:rPr>
        <w:t>FromPreferred</w:t>
      </w:r>
      <w:r>
        <w:t xml:space="preserve"> (From Preferred)</w:t>
      </w:r>
      <w:r>
        <w:tab/>
      </w:r>
      <w:r>
        <w:fldChar w:fldCharType="begin" w:fldLock="1"/>
      </w:r>
      <w:r>
        <w:instrText xml:space="preserve"> PAGEREF _Toc27773702 \h </w:instrText>
      </w:r>
      <w:r>
        <w:fldChar w:fldCharType="separate"/>
      </w:r>
      <w:r>
        <w:t>116</w:t>
      </w:r>
      <w:r>
        <w:fldChar w:fldCharType="end"/>
      </w:r>
    </w:p>
    <w:p w:rsidR="008A5CAE" w:rsidRDefault="008A5CAE">
      <w:pPr>
        <w:pStyle w:val="TOC3"/>
        <w:rPr>
          <w:rFonts w:asciiTheme="minorHAnsi" w:eastAsiaTheme="minorEastAsia" w:hAnsiTheme="minorHAnsi" w:cstheme="minorBidi"/>
          <w:sz w:val="22"/>
          <w:szCs w:val="22"/>
          <w:lang w:eastAsia="en-GB"/>
        </w:rPr>
      </w:pPr>
      <w:r>
        <w:t>4.2.107</w:t>
      </w:r>
      <w:r>
        <w:rPr>
          <w:rFonts w:asciiTheme="minorHAnsi" w:eastAsiaTheme="minorEastAsia" w:hAnsiTheme="minorHAnsi" w:cstheme="minorBidi"/>
          <w:sz w:val="22"/>
          <w:szCs w:val="22"/>
          <w:lang w:eastAsia="en-GB"/>
        </w:rPr>
        <w:tab/>
      </w:r>
      <w:r>
        <w:t>EF</w:t>
      </w:r>
      <w:r w:rsidRPr="00B77242">
        <w:rPr>
          <w:vertAlign w:val="subscript"/>
        </w:rPr>
        <w:t>IMSConfigData</w:t>
      </w:r>
      <w:r>
        <w:t xml:space="preserve"> (IMS Configuration Data)</w:t>
      </w:r>
      <w:r>
        <w:tab/>
      </w:r>
      <w:r>
        <w:fldChar w:fldCharType="begin" w:fldLock="1"/>
      </w:r>
      <w:r>
        <w:instrText xml:space="preserve"> PAGEREF _Toc27773703 \h </w:instrText>
      </w:r>
      <w:r>
        <w:fldChar w:fldCharType="separate"/>
      </w:r>
      <w:r>
        <w:t>117</w:t>
      </w:r>
      <w:r>
        <w:fldChar w:fldCharType="end"/>
      </w:r>
    </w:p>
    <w:p w:rsidR="008A5CAE" w:rsidRDefault="008A5CAE">
      <w:pPr>
        <w:pStyle w:val="TOC3"/>
        <w:rPr>
          <w:rFonts w:asciiTheme="minorHAnsi" w:eastAsiaTheme="minorEastAsia" w:hAnsiTheme="minorHAnsi" w:cstheme="minorBidi"/>
          <w:sz w:val="22"/>
          <w:szCs w:val="22"/>
          <w:lang w:eastAsia="en-GB"/>
        </w:rPr>
      </w:pPr>
      <w:r>
        <w:t>4.2.108</w:t>
      </w:r>
      <w:r>
        <w:rPr>
          <w:rFonts w:asciiTheme="minorHAnsi" w:eastAsiaTheme="minorEastAsia" w:hAnsiTheme="minorHAnsi" w:cstheme="minorBidi"/>
          <w:sz w:val="22"/>
          <w:szCs w:val="22"/>
          <w:lang w:eastAsia="en-GB"/>
        </w:rPr>
        <w:tab/>
      </w:r>
      <w:r>
        <w:t>EF</w:t>
      </w:r>
      <w:r w:rsidRPr="00B77242">
        <w:rPr>
          <w:vertAlign w:val="subscript"/>
        </w:rPr>
        <w:t>TVCONFIG</w:t>
      </w:r>
      <w:r>
        <w:t xml:space="preserve"> (TV Configuration)</w:t>
      </w:r>
      <w:r>
        <w:tab/>
      </w:r>
      <w:r>
        <w:fldChar w:fldCharType="begin" w:fldLock="1"/>
      </w:r>
      <w:r>
        <w:instrText xml:space="preserve"> PAGEREF _Toc27773704 \h </w:instrText>
      </w:r>
      <w:r>
        <w:fldChar w:fldCharType="separate"/>
      </w:r>
      <w:r>
        <w:t>117</w:t>
      </w:r>
      <w:r>
        <w:fldChar w:fldCharType="end"/>
      </w:r>
    </w:p>
    <w:p w:rsidR="008A5CAE" w:rsidRDefault="008A5CAE">
      <w:pPr>
        <w:pStyle w:val="TOC3"/>
        <w:rPr>
          <w:rFonts w:asciiTheme="minorHAnsi" w:eastAsiaTheme="minorEastAsia" w:hAnsiTheme="minorHAnsi" w:cstheme="minorBidi"/>
          <w:sz w:val="22"/>
          <w:szCs w:val="22"/>
          <w:lang w:eastAsia="en-GB"/>
        </w:rPr>
      </w:pPr>
      <w:r>
        <w:t>4.2.109</w:t>
      </w:r>
      <w:r>
        <w:rPr>
          <w:rFonts w:asciiTheme="minorHAnsi" w:eastAsiaTheme="minorEastAsia" w:hAnsiTheme="minorHAnsi" w:cstheme="minorBidi"/>
          <w:sz w:val="22"/>
          <w:szCs w:val="22"/>
          <w:lang w:eastAsia="en-GB"/>
        </w:rPr>
        <w:tab/>
      </w:r>
      <w:r>
        <w:t>EF</w:t>
      </w:r>
      <w:r w:rsidRPr="00B77242">
        <w:rPr>
          <w:vertAlign w:val="subscript"/>
        </w:rPr>
        <w:t>3GPPPSDATAOFF</w:t>
      </w:r>
      <w:r>
        <w:t xml:space="preserve"> (3GPP PS Data Off)</w:t>
      </w:r>
      <w:r>
        <w:tab/>
      </w:r>
      <w:r>
        <w:fldChar w:fldCharType="begin" w:fldLock="1"/>
      </w:r>
      <w:r>
        <w:instrText xml:space="preserve"> PAGEREF _Toc27773705 \h </w:instrText>
      </w:r>
      <w:r>
        <w:fldChar w:fldCharType="separate"/>
      </w:r>
      <w:r>
        <w:t>119</w:t>
      </w:r>
      <w:r>
        <w:fldChar w:fldCharType="end"/>
      </w:r>
    </w:p>
    <w:p w:rsidR="008A5CAE" w:rsidRDefault="008A5CAE">
      <w:pPr>
        <w:pStyle w:val="TOC3"/>
        <w:rPr>
          <w:rFonts w:asciiTheme="minorHAnsi" w:eastAsiaTheme="minorEastAsia" w:hAnsiTheme="minorHAnsi" w:cstheme="minorBidi"/>
          <w:sz w:val="22"/>
          <w:szCs w:val="22"/>
          <w:lang w:eastAsia="en-GB"/>
        </w:rPr>
      </w:pPr>
      <w:r>
        <w:t>4.2.110</w:t>
      </w:r>
      <w:r>
        <w:rPr>
          <w:rFonts w:asciiTheme="minorHAnsi" w:eastAsiaTheme="minorEastAsia" w:hAnsiTheme="minorHAnsi" w:cstheme="minorBidi"/>
          <w:sz w:val="22"/>
          <w:szCs w:val="22"/>
          <w:lang w:eastAsia="en-GB"/>
        </w:rPr>
        <w:tab/>
      </w:r>
      <w:r>
        <w:t>EF</w:t>
      </w:r>
      <w:r w:rsidRPr="00B77242">
        <w:rPr>
          <w:vertAlign w:val="subscript"/>
        </w:rPr>
        <w:t>3GPPPSDATAOFFservicelist</w:t>
      </w:r>
      <w:r>
        <w:t xml:space="preserve"> (3GPP PS Data Off Service List)</w:t>
      </w:r>
      <w:r>
        <w:tab/>
      </w:r>
      <w:r>
        <w:fldChar w:fldCharType="begin" w:fldLock="1"/>
      </w:r>
      <w:r>
        <w:instrText xml:space="preserve"> PAGEREF _Toc27773706 \h </w:instrText>
      </w:r>
      <w:r>
        <w:fldChar w:fldCharType="separate"/>
      </w:r>
      <w:r>
        <w:t>120</w:t>
      </w:r>
      <w:r>
        <w:fldChar w:fldCharType="end"/>
      </w:r>
    </w:p>
    <w:p w:rsidR="008A5CAE" w:rsidRDefault="008A5CAE">
      <w:pPr>
        <w:pStyle w:val="TOC3"/>
        <w:rPr>
          <w:rFonts w:asciiTheme="minorHAnsi" w:eastAsiaTheme="minorEastAsia" w:hAnsiTheme="minorHAnsi" w:cstheme="minorBidi"/>
          <w:sz w:val="22"/>
          <w:szCs w:val="22"/>
          <w:lang w:eastAsia="en-GB"/>
        </w:rPr>
      </w:pPr>
      <w:r>
        <w:t>4.2.111</w:t>
      </w:r>
      <w:r>
        <w:rPr>
          <w:rFonts w:asciiTheme="minorHAnsi" w:eastAsiaTheme="minorEastAsia" w:hAnsiTheme="minorHAnsi" w:cstheme="minorBidi"/>
          <w:sz w:val="22"/>
          <w:szCs w:val="22"/>
          <w:lang w:eastAsia="en-GB"/>
        </w:rPr>
        <w:tab/>
      </w:r>
      <w:r>
        <w:t>EF</w:t>
      </w:r>
      <w:r w:rsidRPr="00B77242">
        <w:rPr>
          <w:vertAlign w:val="subscript"/>
        </w:rPr>
        <w:t>XCAPConfigData</w:t>
      </w:r>
      <w:r>
        <w:t xml:space="preserve"> (XCAP Configuration Data)</w:t>
      </w:r>
      <w:r>
        <w:tab/>
      </w:r>
      <w:r>
        <w:fldChar w:fldCharType="begin" w:fldLock="1"/>
      </w:r>
      <w:r>
        <w:instrText xml:space="preserve"> PAGEREF _Toc27773707 \h </w:instrText>
      </w:r>
      <w:r>
        <w:fldChar w:fldCharType="separate"/>
      </w:r>
      <w:r>
        <w:t>120</w:t>
      </w:r>
      <w:r>
        <w:fldChar w:fldCharType="end"/>
      </w:r>
    </w:p>
    <w:p w:rsidR="008A5CAE" w:rsidRDefault="008A5CAE">
      <w:pPr>
        <w:pStyle w:val="TOC3"/>
        <w:rPr>
          <w:rFonts w:asciiTheme="minorHAnsi" w:eastAsiaTheme="minorEastAsia" w:hAnsiTheme="minorHAnsi" w:cstheme="minorBidi"/>
          <w:sz w:val="22"/>
          <w:szCs w:val="22"/>
          <w:lang w:eastAsia="en-GB"/>
        </w:rPr>
      </w:pPr>
      <w:r>
        <w:t>4.2.112</w:t>
      </w:r>
      <w:r>
        <w:rPr>
          <w:rFonts w:asciiTheme="minorHAnsi" w:eastAsiaTheme="minorEastAsia" w:hAnsiTheme="minorHAnsi" w:cstheme="minorBidi"/>
          <w:sz w:val="22"/>
          <w:szCs w:val="22"/>
          <w:lang w:eastAsia="en-GB"/>
        </w:rPr>
        <w:tab/>
      </w:r>
      <w:r>
        <w:t>EF</w:t>
      </w:r>
      <w:r w:rsidRPr="00B77242">
        <w:rPr>
          <w:vertAlign w:val="subscript"/>
        </w:rPr>
        <w:t>EARFCNList</w:t>
      </w:r>
      <w:r>
        <w:t xml:space="preserve"> (EARFCN list for MTC/NB-IOT UEs)</w:t>
      </w:r>
      <w:r>
        <w:tab/>
      </w:r>
      <w:r>
        <w:fldChar w:fldCharType="begin" w:fldLock="1"/>
      </w:r>
      <w:r>
        <w:instrText xml:space="preserve"> PAGEREF _Toc27773708 \h </w:instrText>
      </w:r>
      <w:r>
        <w:fldChar w:fldCharType="separate"/>
      </w:r>
      <w:r>
        <w:t>121</w:t>
      </w:r>
      <w:r>
        <w:fldChar w:fldCharType="end"/>
      </w:r>
    </w:p>
    <w:p w:rsidR="008A5CAE" w:rsidRDefault="008A5CAE">
      <w:pPr>
        <w:pStyle w:val="TOC2"/>
        <w:rPr>
          <w:rFonts w:asciiTheme="minorHAnsi" w:eastAsiaTheme="minorEastAsia" w:hAnsiTheme="minorHAnsi" w:cstheme="minorBidi"/>
          <w:sz w:val="22"/>
          <w:szCs w:val="22"/>
          <w:lang w:eastAsia="en-GB"/>
        </w:rPr>
      </w:pPr>
      <w:r>
        <w:rPr>
          <w:lang w:eastAsia="ja-JP"/>
        </w:rPr>
        <w:t>4.3</w:t>
      </w:r>
      <w:r>
        <w:rPr>
          <w:rFonts w:asciiTheme="minorHAnsi" w:eastAsiaTheme="minorEastAsia" w:hAnsiTheme="minorHAnsi" w:cstheme="minorBidi"/>
          <w:sz w:val="22"/>
          <w:szCs w:val="22"/>
          <w:lang w:eastAsia="en-GB"/>
        </w:rPr>
        <w:tab/>
      </w:r>
      <w:r>
        <w:rPr>
          <w:lang w:eastAsia="ja-JP"/>
        </w:rPr>
        <w:t>DFs at the USIM ADF (Application DF) Level</w:t>
      </w:r>
      <w:r>
        <w:tab/>
      </w:r>
      <w:r>
        <w:fldChar w:fldCharType="begin" w:fldLock="1"/>
      </w:r>
      <w:r>
        <w:instrText xml:space="preserve"> PAGEREF _Toc27773709 \h </w:instrText>
      </w:r>
      <w:r>
        <w:fldChar w:fldCharType="separate"/>
      </w:r>
      <w:r>
        <w:t>122</w:t>
      </w:r>
      <w:r>
        <w:fldChar w:fldCharType="end"/>
      </w:r>
    </w:p>
    <w:p w:rsidR="008A5CAE" w:rsidRDefault="008A5CAE">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 xml:space="preserve">Contents of </w:t>
      </w:r>
      <w:r>
        <w:rPr>
          <w:lang w:eastAsia="ja-JP"/>
        </w:rPr>
        <w:t xml:space="preserve">DFs </w:t>
      </w:r>
      <w:r>
        <w:t xml:space="preserve">at the USIM </w:t>
      </w:r>
      <w:r>
        <w:rPr>
          <w:lang w:eastAsia="ja-JP"/>
        </w:rPr>
        <w:t>ADF (Application DF)</w:t>
      </w:r>
      <w:r>
        <w:t xml:space="preserve"> level</w:t>
      </w:r>
      <w:r>
        <w:tab/>
      </w:r>
      <w:r>
        <w:fldChar w:fldCharType="begin" w:fldLock="1"/>
      </w:r>
      <w:r>
        <w:instrText xml:space="preserve"> PAGEREF _Toc27773710 \h </w:instrText>
      </w:r>
      <w:r>
        <w:fldChar w:fldCharType="separate"/>
      </w:r>
      <w:r>
        <w:t>122</w:t>
      </w:r>
      <w:r>
        <w:fldChar w:fldCharType="end"/>
      </w:r>
    </w:p>
    <w:p w:rsidR="008A5CAE" w:rsidRDefault="008A5CAE">
      <w:pPr>
        <w:pStyle w:val="TOC3"/>
        <w:rPr>
          <w:rFonts w:asciiTheme="minorHAnsi" w:eastAsiaTheme="minorEastAsia" w:hAnsiTheme="minorHAnsi" w:cstheme="minorBidi"/>
          <w:sz w:val="22"/>
          <w:szCs w:val="22"/>
          <w:lang w:eastAsia="en-GB"/>
        </w:rPr>
      </w:pPr>
      <w:r>
        <w:rPr>
          <w:lang w:eastAsia="ja-JP"/>
        </w:rPr>
        <w:t>4.4.1</w:t>
      </w:r>
      <w:r>
        <w:rPr>
          <w:rFonts w:asciiTheme="minorHAnsi" w:eastAsiaTheme="minorEastAsia" w:hAnsiTheme="minorHAnsi" w:cstheme="minorBidi"/>
          <w:sz w:val="22"/>
          <w:szCs w:val="22"/>
          <w:lang w:eastAsia="en-GB"/>
        </w:rPr>
        <w:tab/>
      </w:r>
      <w:r>
        <w:rPr>
          <w:lang w:eastAsia="ja-JP"/>
        </w:rPr>
        <w:t>Contents of files at the DF SoLSA level</w:t>
      </w:r>
      <w:r>
        <w:tab/>
      </w:r>
      <w:r>
        <w:fldChar w:fldCharType="begin" w:fldLock="1"/>
      </w:r>
      <w:r>
        <w:instrText xml:space="preserve"> PAGEREF _Toc27773711 \h </w:instrText>
      </w:r>
      <w:r>
        <w:fldChar w:fldCharType="separate"/>
      </w:r>
      <w:r>
        <w:t>122</w:t>
      </w:r>
      <w:r>
        <w:fldChar w:fldCharType="end"/>
      </w:r>
    </w:p>
    <w:p w:rsidR="008A5CAE" w:rsidRDefault="008A5CAE">
      <w:pPr>
        <w:pStyle w:val="TOC4"/>
        <w:rPr>
          <w:rFonts w:asciiTheme="minorHAnsi" w:eastAsiaTheme="minorEastAsia" w:hAnsiTheme="minorHAnsi" w:cstheme="minorBidi"/>
          <w:sz w:val="22"/>
          <w:szCs w:val="22"/>
          <w:lang w:eastAsia="en-GB"/>
        </w:rPr>
      </w:pPr>
      <w:r>
        <w:t>4.4.1.1</w:t>
      </w:r>
      <w:r>
        <w:rPr>
          <w:rFonts w:asciiTheme="minorHAnsi" w:eastAsiaTheme="minorEastAsia" w:hAnsiTheme="minorHAnsi" w:cstheme="minorBidi"/>
          <w:sz w:val="22"/>
          <w:szCs w:val="22"/>
          <w:lang w:eastAsia="en-GB"/>
        </w:rPr>
        <w:tab/>
      </w:r>
      <w:r>
        <w:t>EF</w:t>
      </w:r>
      <w:r w:rsidRPr="00B77242">
        <w:rPr>
          <w:vertAlign w:val="subscript"/>
        </w:rPr>
        <w:t>SAI</w:t>
      </w:r>
      <w:r>
        <w:t xml:space="preserve"> (SoLSA Access Indicator)</w:t>
      </w:r>
      <w:r>
        <w:tab/>
      </w:r>
      <w:r>
        <w:fldChar w:fldCharType="begin" w:fldLock="1"/>
      </w:r>
      <w:r>
        <w:instrText xml:space="preserve"> PAGEREF _Toc27773712 \h </w:instrText>
      </w:r>
      <w:r>
        <w:fldChar w:fldCharType="separate"/>
      </w:r>
      <w:r>
        <w:t>123</w:t>
      </w:r>
      <w:r>
        <w:fldChar w:fldCharType="end"/>
      </w:r>
    </w:p>
    <w:p w:rsidR="008A5CAE" w:rsidRDefault="008A5CAE">
      <w:pPr>
        <w:pStyle w:val="TOC4"/>
        <w:rPr>
          <w:rFonts w:asciiTheme="minorHAnsi" w:eastAsiaTheme="minorEastAsia" w:hAnsiTheme="minorHAnsi" w:cstheme="minorBidi"/>
          <w:sz w:val="22"/>
          <w:szCs w:val="22"/>
          <w:lang w:eastAsia="en-GB"/>
        </w:rPr>
      </w:pPr>
      <w:r w:rsidRPr="00B77242">
        <w:rPr>
          <w:lang w:val="en-US"/>
        </w:rPr>
        <w:t>4.4.1.2</w:t>
      </w:r>
      <w:r>
        <w:rPr>
          <w:rFonts w:asciiTheme="minorHAnsi" w:eastAsiaTheme="minorEastAsia" w:hAnsiTheme="minorHAnsi" w:cstheme="minorBidi"/>
          <w:sz w:val="22"/>
          <w:szCs w:val="22"/>
          <w:lang w:eastAsia="en-GB"/>
        </w:rPr>
        <w:tab/>
      </w:r>
      <w:r w:rsidRPr="00B77242">
        <w:rPr>
          <w:lang w:val="en-US"/>
        </w:rPr>
        <w:t>EF</w:t>
      </w:r>
      <w:r w:rsidRPr="00B77242">
        <w:rPr>
          <w:b/>
          <w:vertAlign w:val="subscript"/>
          <w:lang w:val="en-US"/>
        </w:rPr>
        <w:t>SLL</w:t>
      </w:r>
      <w:r w:rsidRPr="00B77242">
        <w:rPr>
          <w:lang w:val="en-US"/>
        </w:rPr>
        <w:t xml:space="preserve"> (SoLSA LSA List)</w:t>
      </w:r>
      <w:r>
        <w:tab/>
      </w:r>
      <w:r>
        <w:fldChar w:fldCharType="begin" w:fldLock="1"/>
      </w:r>
      <w:r>
        <w:instrText xml:space="preserve"> PAGEREF _Toc27773713 \h </w:instrText>
      </w:r>
      <w:r>
        <w:fldChar w:fldCharType="separate"/>
      </w:r>
      <w:r>
        <w:t>123</w:t>
      </w:r>
      <w:r>
        <w:fldChar w:fldCharType="end"/>
      </w:r>
    </w:p>
    <w:p w:rsidR="008A5CAE" w:rsidRDefault="008A5CAE">
      <w:pPr>
        <w:pStyle w:val="TOC4"/>
        <w:rPr>
          <w:rFonts w:asciiTheme="minorHAnsi" w:eastAsiaTheme="minorEastAsia" w:hAnsiTheme="minorHAnsi" w:cstheme="minorBidi"/>
          <w:sz w:val="22"/>
          <w:szCs w:val="22"/>
          <w:lang w:eastAsia="en-GB"/>
        </w:rPr>
      </w:pPr>
      <w:r>
        <w:t>4.4.1.3</w:t>
      </w:r>
      <w:r>
        <w:rPr>
          <w:rFonts w:asciiTheme="minorHAnsi" w:eastAsiaTheme="minorEastAsia" w:hAnsiTheme="minorHAnsi" w:cstheme="minorBidi"/>
          <w:sz w:val="22"/>
          <w:szCs w:val="22"/>
          <w:lang w:eastAsia="en-GB"/>
        </w:rPr>
        <w:tab/>
      </w:r>
      <w:r>
        <w:t>LSA Descriptor files</w:t>
      </w:r>
      <w:r>
        <w:tab/>
      </w:r>
      <w:r>
        <w:fldChar w:fldCharType="begin" w:fldLock="1"/>
      </w:r>
      <w:r>
        <w:instrText xml:space="preserve"> PAGEREF _Toc27773714 \h </w:instrText>
      </w:r>
      <w:r>
        <w:fldChar w:fldCharType="separate"/>
      </w:r>
      <w:r>
        <w:t>126</w:t>
      </w:r>
      <w:r>
        <w:fldChar w:fldCharType="end"/>
      </w:r>
    </w:p>
    <w:p w:rsidR="008A5CAE" w:rsidRDefault="008A5CAE">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 xml:space="preserve">Contents of files at the </w:t>
      </w:r>
      <w:r>
        <w:rPr>
          <w:lang w:eastAsia="ja-JP"/>
        </w:rPr>
        <w:t>DF PHONEBOOK</w:t>
      </w:r>
      <w:r>
        <w:t xml:space="preserve"> level</w:t>
      </w:r>
      <w:r>
        <w:tab/>
      </w:r>
      <w:r>
        <w:fldChar w:fldCharType="begin" w:fldLock="1"/>
      </w:r>
      <w:r>
        <w:instrText xml:space="preserve"> PAGEREF _Toc27773715 \h </w:instrText>
      </w:r>
      <w:r>
        <w:fldChar w:fldCharType="separate"/>
      </w:r>
      <w:r>
        <w:t>127</w:t>
      </w:r>
      <w:r>
        <w:fldChar w:fldCharType="end"/>
      </w:r>
    </w:p>
    <w:p w:rsidR="008A5CAE" w:rsidRDefault="008A5CAE">
      <w:pPr>
        <w:pStyle w:val="TOC4"/>
        <w:rPr>
          <w:rFonts w:asciiTheme="minorHAnsi" w:eastAsiaTheme="minorEastAsia" w:hAnsiTheme="minorHAnsi" w:cstheme="minorBidi"/>
          <w:sz w:val="22"/>
          <w:szCs w:val="22"/>
          <w:lang w:eastAsia="en-GB"/>
        </w:rPr>
      </w:pPr>
      <w:r>
        <w:t>4.4.2.1</w:t>
      </w:r>
      <w:r>
        <w:rPr>
          <w:rFonts w:asciiTheme="minorHAnsi" w:eastAsiaTheme="minorEastAsia" w:hAnsiTheme="minorHAnsi" w:cstheme="minorBidi"/>
          <w:sz w:val="22"/>
          <w:szCs w:val="22"/>
          <w:lang w:eastAsia="en-GB"/>
        </w:rPr>
        <w:tab/>
      </w:r>
      <w:r>
        <w:t>EF</w:t>
      </w:r>
      <w:r w:rsidRPr="00B77242">
        <w:rPr>
          <w:vertAlign w:val="subscript"/>
        </w:rPr>
        <w:t>PBR</w:t>
      </w:r>
      <w:r>
        <w:t xml:space="preserve"> (Phone Book Reference file)</w:t>
      </w:r>
      <w:r>
        <w:tab/>
      </w:r>
      <w:r>
        <w:fldChar w:fldCharType="begin" w:fldLock="1"/>
      </w:r>
      <w:r>
        <w:instrText xml:space="preserve"> PAGEREF _Toc27773716 \h </w:instrText>
      </w:r>
      <w:r>
        <w:fldChar w:fldCharType="separate"/>
      </w:r>
      <w:r>
        <w:t>128</w:t>
      </w:r>
      <w:r>
        <w:fldChar w:fldCharType="end"/>
      </w:r>
    </w:p>
    <w:p w:rsidR="008A5CAE" w:rsidRDefault="008A5CAE">
      <w:pPr>
        <w:pStyle w:val="TOC4"/>
        <w:rPr>
          <w:rFonts w:asciiTheme="minorHAnsi" w:eastAsiaTheme="minorEastAsia" w:hAnsiTheme="minorHAnsi" w:cstheme="minorBidi"/>
          <w:sz w:val="22"/>
          <w:szCs w:val="22"/>
          <w:lang w:eastAsia="en-GB"/>
        </w:rPr>
      </w:pPr>
      <w:r>
        <w:t>4.4.2.2</w:t>
      </w:r>
      <w:r>
        <w:rPr>
          <w:rFonts w:asciiTheme="minorHAnsi" w:eastAsiaTheme="minorEastAsia" w:hAnsiTheme="minorHAnsi" w:cstheme="minorBidi"/>
          <w:sz w:val="22"/>
          <w:szCs w:val="22"/>
          <w:lang w:eastAsia="en-GB"/>
        </w:rPr>
        <w:tab/>
      </w:r>
      <w:r>
        <w:t>EF</w:t>
      </w:r>
      <w:r w:rsidRPr="00B77242">
        <w:rPr>
          <w:vertAlign w:val="subscript"/>
        </w:rPr>
        <w:t>IAP</w:t>
      </w:r>
      <w:r>
        <w:t xml:space="preserve"> (Index Administration Phone book)</w:t>
      </w:r>
      <w:r>
        <w:tab/>
      </w:r>
      <w:r>
        <w:fldChar w:fldCharType="begin" w:fldLock="1"/>
      </w:r>
      <w:r>
        <w:instrText xml:space="preserve"> PAGEREF _Toc27773717 \h </w:instrText>
      </w:r>
      <w:r>
        <w:fldChar w:fldCharType="separate"/>
      </w:r>
      <w:r>
        <w:t>130</w:t>
      </w:r>
      <w:r>
        <w:fldChar w:fldCharType="end"/>
      </w:r>
    </w:p>
    <w:p w:rsidR="008A5CAE" w:rsidRDefault="008A5CAE">
      <w:pPr>
        <w:pStyle w:val="TOC4"/>
        <w:rPr>
          <w:rFonts w:asciiTheme="minorHAnsi" w:eastAsiaTheme="minorEastAsia" w:hAnsiTheme="minorHAnsi" w:cstheme="minorBidi"/>
          <w:sz w:val="22"/>
          <w:szCs w:val="22"/>
          <w:lang w:eastAsia="en-GB"/>
        </w:rPr>
      </w:pPr>
      <w:r>
        <w:t>4.4.2.3</w:t>
      </w:r>
      <w:r>
        <w:rPr>
          <w:rFonts w:asciiTheme="minorHAnsi" w:eastAsiaTheme="minorEastAsia" w:hAnsiTheme="minorHAnsi" w:cstheme="minorBidi"/>
          <w:sz w:val="22"/>
          <w:szCs w:val="22"/>
          <w:lang w:eastAsia="en-GB"/>
        </w:rPr>
        <w:tab/>
      </w:r>
      <w:r>
        <w:t>EF</w:t>
      </w:r>
      <w:r w:rsidRPr="00B77242">
        <w:rPr>
          <w:vertAlign w:val="subscript"/>
        </w:rPr>
        <w:t>ADN</w:t>
      </w:r>
      <w:r>
        <w:t xml:space="preserve"> (Abbreviated dialling numbers)</w:t>
      </w:r>
      <w:r>
        <w:tab/>
      </w:r>
      <w:r>
        <w:fldChar w:fldCharType="begin" w:fldLock="1"/>
      </w:r>
      <w:r>
        <w:instrText xml:space="preserve"> PAGEREF _Toc27773718 \h </w:instrText>
      </w:r>
      <w:r>
        <w:fldChar w:fldCharType="separate"/>
      </w:r>
      <w:r>
        <w:t>130</w:t>
      </w:r>
      <w:r>
        <w:fldChar w:fldCharType="end"/>
      </w:r>
    </w:p>
    <w:p w:rsidR="008A5CAE" w:rsidRDefault="008A5CAE">
      <w:pPr>
        <w:pStyle w:val="TOC4"/>
        <w:rPr>
          <w:rFonts w:asciiTheme="minorHAnsi" w:eastAsiaTheme="minorEastAsia" w:hAnsiTheme="minorHAnsi" w:cstheme="minorBidi"/>
          <w:sz w:val="22"/>
          <w:szCs w:val="22"/>
          <w:lang w:eastAsia="en-GB"/>
        </w:rPr>
      </w:pPr>
      <w:r>
        <w:t>4.4.2.4</w:t>
      </w:r>
      <w:r>
        <w:rPr>
          <w:rFonts w:asciiTheme="minorHAnsi" w:eastAsiaTheme="minorEastAsia" w:hAnsiTheme="minorHAnsi" w:cstheme="minorBidi"/>
          <w:sz w:val="22"/>
          <w:szCs w:val="22"/>
          <w:lang w:eastAsia="en-GB"/>
        </w:rPr>
        <w:tab/>
      </w:r>
      <w:r>
        <w:t>EF</w:t>
      </w:r>
      <w:r w:rsidRPr="00B77242">
        <w:rPr>
          <w:vertAlign w:val="subscript"/>
        </w:rPr>
        <w:t>EXT1</w:t>
      </w:r>
      <w:r>
        <w:t xml:space="preserve"> (Extension1)</w:t>
      </w:r>
      <w:r>
        <w:tab/>
      </w:r>
      <w:r>
        <w:fldChar w:fldCharType="begin" w:fldLock="1"/>
      </w:r>
      <w:r>
        <w:instrText xml:space="preserve"> PAGEREF _Toc27773719 \h </w:instrText>
      </w:r>
      <w:r>
        <w:fldChar w:fldCharType="separate"/>
      </w:r>
      <w:r>
        <w:t>133</w:t>
      </w:r>
      <w:r>
        <w:fldChar w:fldCharType="end"/>
      </w:r>
    </w:p>
    <w:p w:rsidR="008A5CAE" w:rsidRDefault="008A5CAE">
      <w:pPr>
        <w:pStyle w:val="TOC4"/>
        <w:rPr>
          <w:rFonts w:asciiTheme="minorHAnsi" w:eastAsiaTheme="minorEastAsia" w:hAnsiTheme="minorHAnsi" w:cstheme="minorBidi"/>
          <w:sz w:val="22"/>
          <w:szCs w:val="22"/>
          <w:lang w:eastAsia="en-GB"/>
        </w:rPr>
      </w:pPr>
      <w:r>
        <w:t>4.4.2.5</w:t>
      </w:r>
      <w:r>
        <w:rPr>
          <w:rFonts w:asciiTheme="minorHAnsi" w:eastAsiaTheme="minorEastAsia" w:hAnsiTheme="minorHAnsi" w:cstheme="minorBidi"/>
          <w:sz w:val="22"/>
          <w:szCs w:val="22"/>
          <w:lang w:eastAsia="en-GB"/>
        </w:rPr>
        <w:tab/>
      </w:r>
      <w:r>
        <w:t>EF</w:t>
      </w:r>
      <w:r w:rsidRPr="00B77242">
        <w:rPr>
          <w:vertAlign w:val="subscript"/>
        </w:rPr>
        <w:t>PBC</w:t>
      </w:r>
      <w:r>
        <w:t xml:space="preserve"> (Phone Book Control)</w:t>
      </w:r>
      <w:r>
        <w:tab/>
      </w:r>
      <w:r>
        <w:fldChar w:fldCharType="begin" w:fldLock="1"/>
      </w:r>
      <w:r>
        <w:instrText xml:space="preserve"> PAGEREF _Toc27773720 \h </w:instrText>
      </w:r>
      <w:r>
        <w:fldChar w:fldCharType="separate"/>
      </w:r>
      <w:r>
        <w:t>135</w:t>
      </w:r>
      <w:r>
        <w:fldChar w:fldCharType="end"/>
      </w:r>
    </w:p>
    <w:p w:rsidR="008A5CAE" w:rsidRDefault="008A5CAE">
      <w:pPr>
        <w:pStyle w:val="TOC4"/>
        <w:rPr>
          <w:rFonts w:asciiTheme="minorHAnsi" w:eastAsiaTheme="minorEastAsia" w:hAnsiTheme="minorHAnsi" w:cstheme="minorBidi"/>
          <w:sz w:val="22"/>
          <w:szCs w:val="22"/>
          <w:lang w:eastAsia="en-GB"/>
        </w:rPr>
      </w:pPr>
      <w:r>
        <w:t>4.4.2.6</w:t>
      </w:r>
      <w:r>
        <w:rPr>
          <w:rFonts w:asciiTheme="minorHAnsi" w:eastAsiaTheme="minorEastAsia" w:hAnsiTheme="minorHAnsi" w:cstheme="minorBidi"/>
          <w:sz w:val="22"/>
          <w:szCs w:val="22"/>
          <w:lang w:eastAsia="en-GB"/>
        </w:rPr>
        <w:tab/>
      </w:r>
      <w:r>
        <w:t>EF</w:t>
      </w:r>
      <w:r w:rsidRPr="00B77242">
        <w:rPr>
          <w:vertAlign w:val="subscript"/>
        </w:rPr>
        <w:t>GRP</w:t>
      </w:r>
      <w:r>
        <w:t xml:space="preserve"> (Grouping file)</w:t>
      </w:r>
      <w:r>
        <w:tab/>
      </w:r>
      <w:r>
        <w:fldChar w:fldCharType="begin" w:fldLock="1"/>
      </w:r>
      <w:r>
        <w:instrText xml:space="preserve"> PAGEREF _Toc27773721 \h </w:instrText>
      </w:r>
      <w:r>
        <w:fldChar w:fldCharType="separate"/>
      </w:r>
      <w:r>
        <w:t>136</w:t>
      </w:r>
      <w:r>
        <w:fldChar w:fldCharType="end"/>
      </w:r>
    </w:p>
    <w:p w:rsidR="008A5CAE" w:rsidRDefault="008A5CAE">
      <w:pPr>
        <w:pStyle w:val="TOC4"/>
        <w:rPr>
          <w:rFonts w:asciiTheme="minorHAnsi" w:eastAsiaTheme="minorEastAsia" w:hAnsiTheme="minorHAnsi" w:cstheme="minorBidi"/>
          <w:sz w:val="22"/>
          <w:szCs w:val="22"/>
          <w:lang w:eastAsia="en-GB"/>
        </w:rPr>
      </w:pPr>
      <w:r>
        <w:t>4.4.2.7</w:t>
      </w:r>
      <w:r>
        <w:rPr>
          <w:rFonts w:asciiTheme="minorHAnsi" w:eastAsiaTheme="minorEastAsia" w:hAnsiTheme="minorHAnsi" w:cstheme="minorBidi"/>
          <w:sz w:val="22"/>
          <w:szCs w:val="22"/>
          <w:lang w:eastAsia="en-GB"/>
        </w:rPr>
        <w:tab/>
      </w:r>
      <w:r>
        <w:t>EF</w:t>
      </w:r>
      <w:r w:rsidRPr="00B77242">
        <w:rPr>
          <w:vertAlign w:val="subscript"/>
        </w:rPr>
        <w:t xml:space="preserve">AAS </w:t>
      </w:r>
      <w:r>
        <w:t>(Additional number Alpha String)</w:t>
      </w:r>
      <w:r>
        <w:tab/>
      </w:r>
      <w:r>
        <w:fldChar w:fldCharType="begin" w:fldLock="1"/>
      </w:r>
      <w:r>
        <w:instrText xml:space="preserve"> PAGEREF _Toc27773722 \h </w:instrText>
      </w:r>
      <w:r>
        <w:fldChar w:fldCharType="separate"/>
      </w:r>
      <w:r>
        <w:t>136</w:t>
      </w:r>
      <w:r>
        <w:fldChar w:fldCharType="end"/>
      </w:r>
    </w:p>
    <w:p w:rsidR="008A5CAE" w:rsidRDefault="008A5CAE">
      <w:pPr>
        <w:pStyle w:val="TOC4"/>
        <w:rPr>
          <w:rFonts w:asciiTheme="minorHAnsi" w:eastAsiaTheme="minorEastAsia" w:hAnsiTheme="minorHAnsi" w:cstheme="minorBidi"/>
          <w:sz w:val="22"/>
          <w:szCs w:val="22"/>
          <w:lang w:eastAsia="en-GB"/>
        </w:rPr>
      </w:pPr>
      <w:r>
        <w:t>4.4.2.8</w:t>
      </w:r>
      <w:r>
        <w:rPr>
          <w:rFonts w:asciiTheme="minorHAnsi" w:eastAsiaTheme="minorEastAsia" w:hAnsiTheme="minorHAnsi" w:cstheme="minorBidi"/>
          <w:sz w:val="22"/>
          <w:szCs w:val="22"/>
          <w:lang w:eastAsia="en-GB"/>
        </w:rPr>
        <w:tab/>
      </w:r>
      <w:r>
        <w:t>EF</w:t>
      </w:r>
      <w:r w:rsidRPr="00B77242">
        <w:rPr>
          <w:vertAlign w:val="subscript"/>
        </w:rPr>
        <w:t xml:space="preserve">GAS </w:t>
      </w:r>
      <w:r>
        <w:t>(Grouping information Alpha String)</w:t>
      </w:r>
      <w:r>
        <w:tab/>
      </w:r>
      <w:r>
        <w:fldChar w:fldCharType="begin" w:fldLock="1"/>
      </w:r>
      <w:r>
        <w:instrText xml:space="preserve"> PAGEREF _Toc27773723 \h </w:instrText>
      </w:r>
      <w:r>
        <w:fldChar w:fldCharType="separate"/>
      </w:r>
      <w:r>
        <w:t>137</w:t>
      </w:r>
      <w:r>
        <w:fldChar w:fldCharType="end"/>
      </w:r>
    </w:p>
    <w:p w:rsidR="008A5CAE" w:rsidRDefault="008A5CAE">
      <w:pPr>
        <w:pStyle w:val="TOC4"/>
        <w:rPr>
          <w:rFonts w:asciiTheme="minorHAnsi" w:eastAsiaTheme="minorEastAsia" w:hAnsiTheme="minorHAnsi" w:cstheme="minorBidi"/>
          <w:sz w:val="22"/>
          <w:szCs w:val="22"/>
          <w:lang w:eastAsia="en-GB"/>
        </w:rPr>
      </w:pPr>
      <w:r>
        <w:t>4.4.2.9</w:t>
      </w:r>
      <w:r>
        <w:rPr>
          <w:rFonts w:asciiTheme="minorHAnsi" w:eastAsiaTheme="minorEastAsia" w:hAnsiTheme="minorHAnsi" w:cstheme="minorBidi"/>
          <w:sz w:val="22"/>
          <w:szCs w:val="22"/>
          <w:lang w:eastAsia="en-GB"/>
        </w:rPr>
        <w:tab/>
      </w:r>
      <w:r>
        <w:t>EF</w:t>
      </w:r>
      <w:r w:rsidRPr="00B77242">
        <w:rPr>
          <w:vertAlign w:val="subscript"/>
        </w:rPr>
        <w:t>ANR</w:t>
      </w:r>
      <w:r>
        <w:t xml:space="preserve"> (Additional Number)</w:t>
      </w:r>
      <w:r>
        <w:tab/>
      </w:r>
      <w:r>
        <w:fldChar w:fldCharType="begin" w:fldLock="1"/>
      </w:r>
      <w:r>
        <w:instrText xml:space="preserve"> PAGEREF _Toc27773724 \h </w:instrText>
      </w:r>
      <w:r>
        <w:fldChar w:fldCharType="separate"/>
      </w:r>
      <w:r>
        <w:t>137</w:t>
      </w:r>
      <w:r>
        <w:fldChar w:fldCharType="end"/>
      </w:r>
    </w:p>
    <w:p w:rsidR="008A5CAE" w:rsidRDefault="008A5CAE">
      <w:pPr>
        <w:pStyle w:val="TOC4"/>
        <w:rPr>
          <w:rFonts w:asciiTheme="minorHAnsi" w:eastAsiaTheme="minorEastAsia" w:hAnsiTheme="minorHAnsi" w:cstheme="minorBidi"/>
          <w:sz w:val="22"/>
          <w:szCs w:val="22"/>
          <w:lang w:eastAsia="en-GB"/>
        </w:rPr>
      </w:pPr>
      <w:r>
        <w:t>4.4.2.10</w:t>
      </w:r>
      <w:r>
        <w:rPr>
          <w:rFonts w:asciiTheme="minorHAnsi" w:eastAsiaTheme="minorEastAsia" w:hAnsiTheme="minorHAnsi" w:cstheme="minorBidi"/>
          <w:sz w:val="22"/>
          <w:szCs w:val="22"/>
          <w:lang w:eastAsia="en-GB"/>
        </w:rPr>
        <w:tab/>
      </w:r>
      <w:r>
        <w:t>EF</w:t>
      </w:r>
      <w:r w:rsidRPr="00B77242">
        <w:rPr>
          <w:vertAlign w:val="subscript"/>
        </w:rPr>
        <w:t xml:space="preserve">SNE </w:t>
      </w:r>
      <w:r>
        <w:t>(Second Name Entry)</w:t>
      </w:r>
      <w:r>
        <w:tab/>
      </w:r>
      <w:r>
        <w:fldChar w:fldCharType="begin" w:fldLock="1"/>
      </w:r>
      <w:r>
        <w:instrText xml:space="preserve"> PAGEREF _Toc27773725 \h </w:instrText>
      </w:r>
      <w:r>
        <w:fldChar w:fldCharType="separate"/>
      </w:r>
      <w:r>
        <w:t>139</w:t>
      </w:r>
      <w:r>
        <w:fldChar w:fldCharType="end"/>
      </w:r>
    </w:p>
    <w:p w:rsidR="008A5CAE" w:rsidRDefault="008A5CAE">
      <w:pPr>
        <w:pStyle w:val="TOC4"/>
        <w:rPr>
          <w:rFonts w:asciiTheme="minorHAnsi" w:eastAsiaTheme="minorEastAsia" w:hAnsiTheme="minorHAnsi" w:cstheme="minorBidi"/>
          <w:sz w:val="22"/>
          <w:szCs w:val="22"/>
          <w:lang w:eastAsia="en-GB"/>
        </w:rPr>
      </w:pPr>
      <w:r>
        <w:t>4.4.2.11</w:t>
      </w:r>
      <w:r>
        <w:rPr>
          <w:rFonts w:asciiTheme="minorHAnsi" w:eastAsiaTheme="minorEastAsia" w:hAnsiTheme="minorHAnsi" w:cstheme="minorBidi"/>
          <w:sz w:val="22"/>
          <w:szCs w:val="22"/>
          <w:lang w:eastAsia="en-GB"/>
        </w:rPr>
        <w:tab/>
      </w:r>
      <w:r>
        <w:t>EF</w:t>
      </w:r>
      <w:r w:rsidRPr="00B77242">
        <w:rPr>
          <w:vertAlign w:val="subscript"/>
        </w:rPr>
        <w:t>CCP1</w:t>
      </w:r>
      <w:r>
        <w:t xml:space="preserve"> (Capability Configuration Parameters 1)</w:t>
      </w:r>
      <w:r>
        <w:tab/>
      </w:r>
      <w:r>
        <w:fldChar w:fldCharType="begin" w:fldLock="1"/>
      </w:r>
      <w:r>
        <w:instrText xml:space="preserve"> PAGEREF _Toc27773726 \h </w:instrText>
      </w:r>
      <w:r>
        <w:fldChar w:fldCharType="separate"/>
      </w:r>
      <w:r>
        <w:t>140</w:t>
      </w:r>
      <w:r>
        <w:fldChar w:fldCharType="end"/>
      </w:r>
    </w:p>
    <w:p w:rsidR="008A5CAE" w:rsidRDefault="008A5CAE">
      <w:pPr>
        <w:pStyle w:val="TOC4"/>
        <w:rPr>
          <w:rFonts w:asciiTheme="minorHAnsi" w:eastAsiaTheme="minorEastAsia" w:hAnsiTheme="minorHAnsi" w:cstheme="minorBidi"/>
          <w:sz w:val="22"/>
          <w:szCs w:val="22"/>
          <w:lang w:eastAsia="en-GB"/>
        </w:rPr>
      </w:pPr>
      <w:r>
        <w:t>4.4.2.12</w:t>
      </w:r>
      <w:r>
        <w:rPr>
          <w:rFonts w:asciiTheme="minorHAnsi" w:eastAsiaTheme="minorEastAsia" w:hAnsiTheme="minorHAnsi" w:cstheme="minorBidi"/>
          <w:sz w:val="22"/>
          <w:szCs w:val="22"/>
          <w:lang w:eastAsia="en-GB"/>
        </w:rPr>
        <w:tab/>
      </w:r>
      <w:r>
        <w:t>Phone Book Synchronisation</w:t>
      </w:r>
      <w:r>
        <w:tab/>
      </w:r>
      <w:r>
        <w:fldChar w:fldCharType="begin" w:fldLock="1"/>
      </w:r>
      <w:r>
        <w:instrText xml:space="preserve"> PAGEREF _Toc27773727 \h </w:instrText>
      </w:r>
      <w:r>
        <w:fldChar w:fldCharType="separate"/>
      </w:r>
      <w:r>
        <w:t>140</w:t>
      </w:r>
      <w:r>
        <w:fldChar w:fldCharType="end"/>
      </w:r>
    </w:p>
    <w:p w:rsidR="008A5CAE" w:rsidRDefault="008A5CAE">
      <w:pPr>
        <w:pStyle w:val="TOC5"/>
        <w:rPr>
          <w:rFonts w:asciiTheme="minorHAnsi" w:eastAsiaTheme="minorEastAsia" w:hAnsiTheme="minorHAnsi" w:cstheme="minorBidi"/>
          <w:sz w:val="22"/>
          <w:szCs w:val="22"/>
          <w:lang w:eastAsia="en-GB"/>
        </w:rPr>
      </w:pPr>
      <w:r>
        <w:t>4.4.2.12.1</w:t>
      </w:r>
      <w:r>
        <w:rPr>
          <w:rFonts w:asciiTheme="minorHAnsi" w:eastAsiaTheme="minorEastAsia" w:hAnsiTheme="minorHAnsi" w:cstheme="minorBidi"/>
          <w:sz w:val="22"/>
          <w:szCs w:val="22"/>
          <w:lang w:eastAsia="en-GB"/>
        </w:rPr>
        <w:tab/>
      </w:r>
      <w:r>
        <w:t>EF</w:t>
      </w:r>
      <w:r w:rsidRPr="00B77242">
        <w:rPr>
          <w:vertAlign w:val="subscript"/>
        </w:rPr>
        <w:t>UID</w:t>
      </w:r>
      <w:r>
        <w:t xml:space="preserve"> (Unique Identifier)</w:t>
      </w:r>
      <w:r>
        <w:tab/>
      </w:r>
      <w:r>
        <w:fldChar w:fldCharType="begin" w:fldLock="1"/>
      </w:r>
      <w:r>
        <w:instrText xml:space="preserve"> PAGEREF _Toc27773728 \h </w:instrText>
      </w:r>
      <w:r>
        <w:fldChar w:fldCharType="separate"/>
      </w:r>
      <w:r>
        <w:t>140</w:t>
      </w:r>
      <w:r>
        <w:fldChar w:fldCharType="end"/>
      </w:r>
    </w:p>
    <w:p w:rsidR="008A5CAE" w:rsidRDefault="008A5CAE">
      <w:pPr>
        <w:pStyle w:val="TOC5"/>
        <w:rPr>
          <w:rFonts w:asciiTheme="minorHAnsi" w:eastAsiaTheme="minorEastAsia" w:hAnsiTheme="minorHAnsi" w:cstheme="minorBidi"/>
          <w:sz w:val="22"/>
          <w:szCs w:val="22"/>
          <w:lang w:eastAsia="en-GB"/>
        </w:rPr>
      </w:pPr>
      <w:r>
        <w:t>4.4.2.12.2</w:t>
      </w:r>
      <w:r>
        <w:rPr>
          <w:rFonts w:asciiTheme="minorHAnsi" w:eastAsiaTheme="minorEastAsia" w:hAnsiTheme="minorHAnsi" w:cstheme="minorBidi"/>
          <w:sz w:val="22"/>
          <w:szCs w:val="22"/>
          <w:lang w:eastAsia="en-GB"/>
        </w:rPr>
        <w:tab/>
      </w:r>
      <w:r>
        <w:t>EF</w:t>
      </w:r>
      <w:r w:rsidRPr="00B77242">
        <w:rPr>
          <w:vertAlign w:val="subscript"/>
        </w:rPr>
        <w:t>PSC</w:t>
      </w:r>
      <w:r>
        <w:t xml:space="preserve"> (Phone book Synchronisation Counter)</w:t>
      </w:r>
      <w:r>
        <w:tab/>
      </w:r>
      <w:r>
        <w:fldChar w:fldCharType="begin" w:fldLock="1"/>
      </w:r>
      <w:r>
        <w:instrText xml:space="preserve"> PAGEREF _Toc27773729 \h </w:instrText>
      </w:r>
      <w:r>
        <w:fldChar w:fldCharType="separate"/>
      </w:r>
      <w:r>
        <w:t>141</w:t>
      </w:r>
      <w:r>
        <w:fldChar w:fldCharType="end"/>
      </w:r>
    </w:p>
    <w:p w:rsidR="008A5CAE" w:rsidRDefault="008A5CAE">
      <w:pPr>
        <w:pStyle w:val="TOC5"/>
        <w:rPr>
          <w:rFonts w:asciiTheme="minorHAnsi" w:eastAsiaTheme="minorEastAsia" w:hAnsiTheme="minorHAnsi" w:cstheme="minorBidi"/>
          <w:sz w:val="22"/>
          <w:szCs w:val="22"/>
          <w:lang w:eastAsia="en-GB"/>
        </w:rPr>
      </w:pPr>
      <w:r>
        <w:t>4.4.2.12.3</w:t>
      </w:r>
      <w:r>
        <w:rPr>
          <w:rFonts w:asciiTheme="minorHAnsi" w:eastAsiaTheme="minorEastAsia" w:hAnsiTheme="minorHAnsi" w:cstheme="minorBidi"/>
          <w:sz w:val="22"/>
          <w:szCs w:val="22"/>
          <w:lang w:eastAsia="en-GB"/>
        </w:rPr>
        <w:tab/>
      </w:r>
      <w:r>
        <w:t>EF</w:t>
      </w:r>
      <w:r w:rsidRPr="00B77242">
        <w:rPr>
          <w:vertAlign w:val="subscript"/>
        </w:rPr>
        <w:t>CC</w:t>
      </w:r>
      <w:r>
        <w:t xml:space="preserve"> (Change Counter)</w:t>
      </w:r>
      <w:r>
        <w:tab/>
      </w:r>
      <w:r>
        <w:fldChar w:fldCharType="begin" w:fldLock="1"/>
      </w:r>
      <w:r>
        <w:instrText xml:space="preserve"> PAGEREF _Toc27773730 \h </w:instrText>
      </w:r>
      <w:r>
        <w:fldChar w:fldCharType="separate"/>
      </w:r>
      <w:r>
        <w:t>142</w:t>
      </w:r>
      <w:r>
        <w:fldChar w:fldCharType="end"/>
      </w:r>
    </w:p>
    <w:p w:rsidR="008A5CAE" w:rsidRDefault="008A5CAE">
      <w:pPr>
        <w:pStyle w:val="TOC5"/>
        <w:rPr>
          <w:rFonts w:asciiTheme="minorHAnsi" w:eastAsiaTheme="minorEastAsia" w:hAnsiTheme="minorHAnsi" w:cstheme="minorBidi"/>
          <w:sz w:val="22"/>
          <w:szCs w:val="22"/>
          <w:lang w:eastAsia="en-GB"/>
        </w:rPr>
      </w:pPr>
      <w:r>
        <w:t>4.4.2.12.4</w:t>
      </w:r>
      <w:r>
        <w:rPr>
          <w:rFonts w:asciiTheme="minorHAnsi" w:eastAsiaTheme="minorEastAsia" w:hAnsiTheme="minorHAnsi" w:cstheme="minorBidi"/>
          <w:sz w:val="22"/>
          <w:szCs w:val="22"/>
          <w:lang w:eastAsia="en-GB"/>
        </w:rPr>
        <w:tab/>
      </w:r>
      <w:r>
        <w:t>EF</w:t>
      </w:r>
      <w:r w:rsidRPr="00B77242">
        <w:rPr>
          <w:vertAlign w:val="subscript"/>
        </w:rPr>
        <w:t>PUID</w:t>
      </w:r>
      <w:r>
        <w:t xml:space="preserve"> (Previous Unique Identifier)</w:t>
      </w:r>
      <w:r>
        <w:tab/>
      </w:r>
      <w:r>
        <w:fldChar w:fldCharType="begin" w:fldLock="1"/>
      </w:r>
      <w:r>
        <w:instrText xml:space="preserve"> PAGEREF _Toc27773731 \h </w:instrText>
      </w:r>
      <w:r>
        <w:fldChar w:fldCharType="separate"/>
      </w:r>
      <w:r>
        <w:t>143</w:t>
      </w:r>
      <w:r>
        <w:fldChar w:fldCharType="end"/>
      </w:r>
    </w:p>
    <w:p w:rsidR="008A5CAE" w:rsidRDefault="008A5CAE">
      <w:pPr>
        <w:pStyle w:val="TOC4"/>
        <w:rPr>
          <w:rFonts w:asciiTheme="minorHAnsi" w:eastAsiaTheme="minorEastAsia" w:hAnsiTheme="minorHAnsi" w:cstheme="minorBidi"/>
          <w:sz w:val="22"/>
          <w:szCs w:val="22"/>
          <w:lang w:eastAsia="en-GB"/>
        </w:rPr>
      </w:pPr>
      <w:r>
        <w:t>4.4.2.13</w:t>
      </w:r>
      <w:r>
        <w:rPr>
          <w:rFonts w:asciiTheme="minorHAnsi" w:eastAsiaTheme="minorEastAsia" w:hAnsiTheme="minorHAnsi" w:cstheme="minorBidi"/>
          <w:sz w:val="22"/>
          <w:szCs w:val="22"/>
          <w:lang w:eastAsia="en-GB"/>
        </w:rPr>
        <w:tab/>
      </w:r>
      <w:r>
        <w:t>EF</w:t>
      </w:r>
      <w:r w:rsidRPr="00B77242">
        <w:rPr>
          <w:vertAlign w:val="subscript"/>
        </w:rPr>
        <w:t>EMAIL</w:t>
      </w:r>
      <w:r>
        <w:t xml:space="preserve"> (e-mail address)</w:t>
      </w:r>
      <w:r>
        <w:tab/>
      </w:r>
      <w:r>
        <w:fldChar w:fldCharType="begin" w:fldLock="1"/>
      </w:r>
      <w:r>
        <w:instrText xml:space="preserve"> PAGEREF _Toc27773732 \h </w:instrText>
      </w:r>
      <w:r>
        <w:fldChar w:fldCharType="separate"/>
      </w:r>
      <w:r>
        <w:t>143</w:t>
      </w:r>
      <w:r>
        <w:fldChar w:fldCharType="end"/>
      </w:r>
    </w:p>
    <w:p w:rsidR="008A5CAE" w:rsidRDefault="008A5CAE">
      <w:pPr>
        <w:pStyle w:val="TOC4"/>
        <w:rPr>
          <w:rFonts w:asciiTheme="minorHAnsi" w:eastAsiaTheme="minorEastAsia" w:hAnsiTheme="minorHAnsi" w:cstheme="minorBidi"/>
          <w:sz w:val="22"/>
          <w:szCs w:val="22"/>
          <w:lang w:eastAsia="en-GB"/>
        </w:rPr>
      </w:pPr>
      <w:r>
        <w:t>4.4.2.14</w:t>
      </w:r>
      <w:r>
        <w:rPr>
          <w:rFonts w:asciiTheme="minorHAnsi" w:eastAsiaTheme="minorEastAsia" w:hAnsiTheme="minorHAnsi" w:cstheme="minorBidi"/>
          <w:sz w:val="22"/>
          <w:szCs w:val="22"/>
          <w:lang w:eastAsia="en-GB"/>
        </w:rPr>
        <w:tab/>
      </w:r>
      <w:r>
        <w:t>Phonebook restrictions</w:t>
      </w:r>
      <w:r>
        <w:tab/>
      </w:r>
      <w:r>
        <w:fldChar w:fldCharType="begin" w:fldLock="1"/>
      </w:r>
      <w:r>
        <w:instrText xml:space="preserve"> PAGEREF _Toc27773733 \h </w:instrText>
      </w:r>
      <w:r>
        <w:fldChar w:fldCharType="separate"/>
      </w:r>
      <w:r>
        <w:t>144</w:t>
      </w:r>
      <w:r>
        <w:fldChar w:fldCharType="end"/>
      </w:r>
    </w:p>
    <w:p w:rsidR="008A5CAE" w:rsidRDefault="008A5CAE">
      <w:pPr>
        <w:pStyle w:val="TOC4"/>
        <w:rPr>
          <w:rFonts w:asciiTheme="minorHAnsi" w:eastAsiaTheme="minorEastAsia" w:hAnsiTheme="minorHAnsi" w:cstheme="minorBidi"/>
          <w:sz w:val="22"/>
          <w:szCs w:val="22"/>
          <w:lang w:eastAsia="en-GB"/>
        </w:rPr>
      </w:pPr>
      <w:r>
        <w:t>4.4.2.15</w:t>
      </w:r>
      <w:r>
        <w:rPr>
          <w:rFonts w:asciiTheme="minorHAnsi" w:eastAsiaTheme="minorEastAsia" w:hAnsiTheme="minorHAnsi" w:cstheme="minorBidi"/>
          <w:sz w:val="22"/>
          <w:szCs w:val="22"/>
          <w:lang w:eastAsia="en-GB"/>
        </w:rPr>
        <w:tab/>
      </w:r>
      <w:r>
        <w:t>EF</w:t>
      </w:r>
      <w:r w:rsidRPr="00B77242">
        <w:rPr>
          <w:vertAlign w:val="subscript"/>
        </w:rPr>
        <w:t>PURI</w:t>
      </w:r>
      <w:r>
        <w:t xml:space="preserve"> (Phonebook URIs)</w:t>
      </w:r>
      <w:r>
        <w:tab/>
      </w:r>
      <w:r>
        <w:fldChar w:fldCharType="begin" w:fldLock="1"/>
      </w:r>
      <w:r>
        <w:instrText xml:space="preserve"> PAGEREF _Toc27773734 \h </w:instrText>
      </w:r>
      <w:r>
        <w:fldChar w:fldCharType="separate"/>
      </w:r>
      <w:r>
        <w:t>144</w:t>
      </w:r>
      <w:r>
        <w:fldChar w:fldCharType="end"/>
      </w:r>
    </w:p>
    <w:p w:rsidR="008A5CAE" w:rsidRDefault="008A5CAE">
      <w:pPr>
        <w:pStyle w:val="TOC3"/>
        <w:rPr>
          <w:rFonts w:asciiTheme="minorHAnsi" w:eastAsiaTheme="minorEastAsia" w:hAnsiTheme="minorHAnsi" w:cstheme="minorBidi"/>
          <w:sz w:val="22"/>
          <w:szCs w:val="22"/>
          <w:lang w:eastAsia="en-GB"/>
        </w:rPr>
      </w:pPr>
      <w:r>
        <w:rPr>
          <w:lang w:eastAsia="ja-JP"/>
        </w:rPr>
        <w:t>4.4.3</w:t>
      </w:r>
      <w:r>
        <w:rPr>
          <w:rFonts w:asciiTheme="minorHAnsi" w:eastAsiaTheme="minorEastAsia" w:hAnsiTheme="minorHAnsi" w:cstheme="minorBidi"/>
          <w:sz w:val="22"/>
          <w:szCs w:val="22"/>
          <w:lang w:eastAsia="en-GB"/>
        </w:rPr>
        <w:tab/>
      </w:r>
      <w:r>
        <w:rPr>
          <w:lang w:eastAsia="ja-JP"/>
        </w:rPr>
        <w:t>Contents of files at the DF GSM-ACCESS level  (Files required for GSM Access)</w:t>
      </w:r>
      <w:r>
        <w:tab/>
      </w:r>
      <w:r>
        <w:fldChar w:fldCharType="begin" w:fldLock="1"/>
      </w:r>
      <w:r>
        <w:instrText xml:space="preserve"> PAGEREF _Toc27773735 \h </w:instrText>
      </w:r>
      <w:r>
        <w:fldChar w:fldCharType="separate"/>
      </w:r>
      <w:r>
        <w:t>145</w:t>
      </w:r>
      <w:r>
        <w:fldChar w:fldCharType="end"/>
      </w:r>
    </w:p>
    <w:p w:rsidR="008A5CAE" w:rsidRDefault="008A5CAE">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lang w:eastAsia="en-GB"/>
        </w:rPr>
        <w:tab/>
      </w:r>
      <w:r>
        <w:t>EF</w:t>
      </w:r>
      <w:r w:rsidRPr="00B77242">
        <w:rPr>
          <w:vertAlign w:val="subscript"/>
        </w:rPr>
        <w:t>Kc</w:t>
      </w:r>
      <w:r>
        <w:t xml:space="preserve"> (GSM Ciphering key Kc)</w:t>
      </w:r>
      <w:r>
        <w:tab/>
      </w:r>
      <w:r>
        <w:fldChar w:fldCharType="begin" w:fldLock="1"/>
      </w:r>
      <w:r>
        <w:instrText xml:space="preserve"> PAGEREF _Toc27773736 \h </w:instrText>
      </w:r>
      <w:r>
        <w:fldChar w:fldCharType="separate"/>
      </w:r>
      <w:r>
        <w:t>146</w:t>
      </w:r>
      <w:r>
        <w:fldChar w:fldCharType="end"/>
      </w:r>
    </w:p>
    <w:p w:rsidR="008A5CAE" w:rsidRDefault="008A5CAE">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lang w:eastAsia="en-GB"/>
        </w:rPr>
        <w:tab/>
      </w:r>
      <w:r>
        <w:t>EF</w:t>
      </w:r>
      <w:r w:rsidRPr="00B77242">
        <w:rPr>
          <w:vertAlign w:val="subscript"/>
        </w:rPr>
        <w:t>KcGPRS</w:t>
      </w:r>
      <w:r>
        <w:t xml:space="preserve"> (GPRS Ciphering key KcGPRS)</w:t>
      </w:r>
      <w:r>
        <w:tab/>
      </w:r>
      <w:r>
        <w:fldChar w:fldCharType="begin" w:fldLock="1"/>
      </w:r>
      <w:r>
        <w:instrText xml:space="preserve"> PAGEREF _Toc27773737 \h </w:instrText>
      </w:r>
      <w:r>
        <w:fldChar w:fldCharType="separate"/>
      </w:r>
      <w:r>
        <w:t>146</w:t>
      </w:r>
      <w:r>
        <w:fldChar w:fldCharType="end"/>
      </w:r>
    </w:p>
    <w:p w:rsidR="008A5CAE" w:rsidRDefault="008A5CAE">
      <w:pPr>
        <w:pStyle w:val="TOC4"/>
        <w:rPr>
          <w:rFonts w:asciiTheme="minorHAnsi" w:eastAsiaTheme="minorEastAsia" w:hAnsiTheme="minorHAnsi" w:cstheme="minorBidi"/>
          <w:sz w:val="22"/>
          <w:szCs w:val="22"/>
          <w:lang w:eastAsia="en-GB"/>
        </w:rPr>
      </w:pPr>
      <w:r>
        <w:t>4.4.3.3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_Toc27773738 \h </w:instrText>
      </w:r>
      <w:r>
        <w:fldChar w:fldCharType="separate"/>
      </w:r>
      <w:r>
        <w:t>147</w:t>
      </w:r>
      <w:r>
        <w:fldChar w:fldCharType="end"/>
      </w:r>
    </w:p>
    <w:p w:rsidR="008A5CAE" w:rsidRDefault="008A5CAE">
      <w:pPr>
        <w:pStyle w:val="TOC4"/>
        <w:rPr>
          <w:rFonts w:asciiTheme="minorHAnsi" w:eastAsiaTheme="minorEastAsia" w:hAnsiTheme="minorHAnsi" w:cstheme="minorBidi"/>
          <w:sz w:val="22"/>
          <w:szCs w:val="22"/>
          <w:lang w:eastAsia="en-GB"/>
        </w:rPr>
      </w:pPr>
      <w:r>
        <w:t>4.4.3.4</w:t>
      </w:r>
      <w:r>
        <w:rPr>
          <w:rFonts w:asciiTheme="minorHAnsi" w:eastAsiaTheme="minorEastAsia" w:hAnsiTheme="minorHAnsi" w:cstheme="minorBidi"/>
          <w:sz w:val="22"/>
          <w:szCs w:val="22"/>
          <w:lang w:eastAsia="en-GB"/>
        </w:rPr>
        <w:tab/>
      </w:r>
      <w:r>
        <w:t>EF</w:t>
      </w:r>
      <w:r w:rsidRPr="00B77242">
        <w:rPr>
          <w:vertAlign w:val="subscript"/>
        </w:rPr>
        <w:t>CPBCCH</w:t>
      </w:r>
      <w:r>
        <w:t xml:space="preserve"> (CPBCCH Information)</w:t>
      </w:r>
      <w:r>
        <w:tab/>
      </w:r>
      <w:r>
        <w:fldChar w:fldCharType="begin" w:fldLock="1"/>
      </w:r>
      <w:r>
        <w:instrText xml:space="preserve"> PAGEREF _Toc27773739 \h </w:instrText>
      </w:r>
      <w:r>
        <w:fldChar w:fldCharType="separate"/>
      </w:r>
      <w:r>
        <w:t>147</w:t>
      </w:r>
      <w:r>
        <w:fldChar w:fldCharType="end"/>
      </w:r>
    </w:p>
    <w:p w:rsidR="008A5CAE" w:rsidRDefault="008A5CAE">
      <w:pPr>
        <w:pStyle w:val="TOC4"/>
        <w:rPr>
          <w:rFonts w:asciiTheme="minorHAnsi" w:eastAsiaTheme="minorEastAsia" w:hAnsiTheme="minorHAnsi" w:cstheme="minorBidi"/>
          <w:sz w:val="22"/>
          <w:szCs w:val="22"/>
          <w:lang w:eastAsia="en-GB"/>
        </w:rPr>
      </w:pPr>
      <w:r>
        <w:t>4.4.3.5</w:t>
      </w:r>
      <w:r>
        <w:rPr>
          <w:rFonts w:asciiTheme="minorHAnsi" w:eastAsiaTheme="minorEastAsia" w:hAnsiTheme="minorHAnsi" w:cstheme="minorBidi"/>
          <w:sz w:val="22"/>
          <w:szCs w:val="22"/>
          <w:lang w:eastAsia="en-GB"/>
        </w:rPr>
        <w:tab/>
      </w:r>
      <w:r>
        <w:t>EF</w:t>
      </w:r>
      <w:r w:rsidRPr="00B77242">
        <w:rPr>
          <w:vertAlign w:val="subscript"/>
        </w:rPr>
        <w:t>InvScan</w:t>
      </w:r>
      <w:r>
        <w:t xml:space="preserve"> (Investigation Scan)</w:t>
      </w:r>
      <w:r>
        <w:tab/>
      </w:r>
      <w:r>
        <w:fldChar w:fldCharType="begin" w:fldLock="1"/>
      </w:r>
      <w:r>
        <w:instrText xml:space="preserve"> PAGEREF _Toc27773740 \h </w:instrText>
      </w:r>
      <w:r>
        <w:fldChar w:fldCharType="separate"/>
      </w:r>
      <w:r>
        <w:t>148</w:t>
      </w:r>
      <w:r>
        <w:fldChar w:fldCharType="end"/>
      </w:r>
    </w:p>
    <w:p w:rsidR="008A5CAE" w:rsidRDefault="008A5CAE">
      <w:pPr>
        <w:pStyle w:val="TOC4"/>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Contents of files at the MexE level</w:t>
      </w:r>
      <w:r>
        <w:tab/>
      </w:r>
      <w:r>
        <w:fldChar w:fldCharType="begin" w:fldLock="1"/>
      </w:r>
      <w:r>
        <w:instrText xml:space="preserve"> PAGEREF _Toc27773741 \h </w:instrText>
      </w:r>
      <w:r>
        <w:fldChar w:fldCharType="separate"/>
      </w:r>
      <w:r>
        <w:t>148</w:t>
      </w:r>
      <w:r>
        <w:fldChar w:fldCharType="end"/>
      </w:r>
    </w:p>
    <w:p w:rsidR="008A5CAE" w:rsidRDefault="008A5CAE">
      <w:pPr>
        <w:pStyle w:val="TOC5"/>
        <w:rPr>
          <w:rFonts w:asciiTheme="minorHAnsi" w:eastAsiaTheme="minorEastAsia" w:hAnsiTheme="minorHAnsi" w:cstheme="minorBidi"/>
          <w:sz w:val="22"/>
          <w:szCs w:val="22"/>
          <w:lang w:eastAsia="en-GB"/>
        </w:rPr>
      </w:pPr>
      <w:r>
        <w:t>4.4.4.1</w:t>
      </w:r>
      <w:r>
        <w:rPr>
          <w:rFonts w:asciiTheme="minorHAnsi" w:eastAsiaTheme="minorEastAsia" w:hAnsiTheme="minorHAnsi" w:cstheme="minorBidi"/>
          <w:sz w:val="22"/>
          <w:szCs w:val="22"/>
          <w:lang w:eastAsia="en-GB"/>
        </w:rPr>
        <w:tab/>
      </w:r>
      <w:r>
        <w:t>EF</w:t>
      </w:r>
      <w:r w:rsidRPr="00B77242">
        <w:rPr>
          <w:vertAlign w:val="subscript"/>
        </w:rPr>
        <w:t>MexE-ST</w:t>
      </w:r>
      <w:r>
        <w:t xml:space="preserve"> (MexE Service table)</w:t>
      </w:r>
      <w:r>
        <w:tab/>
      </w:r>
      <w:r>
        <w:fldChar w:fldCharType="begin" w:fldLock="1"/>
      </w:r>
      <w:r>
        <w:instrText xml:space="preserve"> PAGEREF _Toc27773742 \h </w:instrText>
      </w:r>
      <w:r>
        <w:fldChar w:fldCharType="separate"/>
      </w:r>
      <w:r>
        <w:t>149</w:t>
      </w:r>
      <w:r>
        <w:fldChar w:fldCharType="end"/>
      </w:r>
    </w:p>
    <w:p w:rsidR="008A5CAE" w:rsidRDefault="008A5CAE">
      <w:pPr>
        <w:pStyle w:val="TOC5"/>
        <w:rPr>
          <w:rFonts w:asciiTheme="minorHAnsi" w:eastAsiaTheme="minorEastAsia" w:hAnsiTheme="minorHAnsi" w:cstheme="minorBidi"/>
          <w:sz w:val="22"/>
          <w:szCs w:val="22"/>
          <w:lang w:eastAsia="en-GB"/>
        </w:rPr>
      </w:pPr>
      <w:r>
        <w:t>4.4.4.2</w:t>
      </w:r>
      <w:r>
        <w:rPr>
          <w:rFonts w:asciiTheme="minorHAnsi" w:eastAsiaTheme="minorEastAsia" w:hAnsiTheme="minorHAnsi" w:cstheme="minorBidi"/>
          <w:sz w:val="22"/>
          <w:szCs w:val="22"/>
          <w:lang w:eastAsia="en-GB"/>
        </w:rPr>
        <w:tab/>
      </w:r>
      <w:r>
        <w:t>EF</w:t>
      </w:r>
      <w:r w:rsidRPr="00B77242">
        <w:rPr>
          <w:vertAlign w:val="subscript"/>
        </w:rPr>
        <w:t>ORPK</w:t>
      </w:r>
      <w:r>
        <w:t xml:space="preserve"> (Operator Root Public Key)</w:t>
      </w:r>
      <w:r>
        <w:tab/>
      </w:r>
      <w:r>
        <w:fldChar w:fldCharType="begin" w:fldLock="1"/>
      </w:r>
      <w:r>
        <w:instrText xml:space="preserve"> PAGEREF _Toc27773743 \h </w:instrText>
      </w:r>
      <w:r>
        <w:fldChar w:fldCharType="separate"/>
      </w:r>
      <w:r>
        <w:t>149</w:t>
      </w:r>
      <w:r>
        <w:fldChar w:fldCharType="end"/>
      </w:r>
    </w:p>
    <w:p w:rsidR="008A5CAE" w:rsidRDefault="008A5CAE">
      <w:pPr>
        <w:pStyle w:val="TOC5"/>
        <w:rPr>
          <w:rFonts w:asciiTheme="minorHAnsi" w:eastAsiaTheme="minorEastAsia" w:hAnsiTheme="minorHAnsi" w:cstheme="minorBidi"/>
          <w:sz w:val="22"/>
          <w:szCs w:val="22"/>
          <w:lang w:eastAsia="en-GB"/>
        </w:rPr>
      </w:pPr>
      <w:r>
        <w:t>4.4.4.3</w:t>
      </w:r>
      <w:r>
        <w:rPr>
          <w:rFonts w:asciiTheme="minorHAnsi" w:eastAsiaTheme="minorEastAsia" w:hAnsiTheme="minorHAnsi" w:cstheme="minorBidi"/>
          <w:sz w:val="22"/>
          <w:szCs w:val="22"/>
          <w:lang w:eastAsia="en-GB"/>
        </w:rPr>
        <w:tab/>
      </w:r>
      <w:r>
        <w:t>EF</w:t>
      </w:r>
      <w:r w:rsidRPr="00B77242">
        <w:rPr>
          <w:vertAlign w:val="subscript"/>
        </w:rPr>
        <w:t>ARPK</w:t>
      </w:r>
      <w:r>
        <w:t xml:space="preserve"> (Administrator Root Public Key)</w:t>
      </w:r>
      <w:r>
        <w:tab/>
      </w:r>
      <w:r>
        <w:fldChar w:fldCharType="begin" w:fldLock="1"/>
      </w:r>
      <w:r>
        <w:instrText xml:space="preserve"> PAGEREF _Toc27773744 \h </w:instrText>
      </w:r>
      <w:r>
        <w:fldChar w:fldCharType="separate"/>
      </w:r>
      <w:r>
        <w:t>151</w:t>
      </w:r>
      <w:r>
        <w:fldChar w:fldCharType="end"/>
      </w:r>
    </w:p>
    <w:p w:rsidR="008A5CAE" w:rsidRDefault="008A5CAE">
      <w:pPr>
        <w:pStyle w:val="TOC5"/>
        <w:rPr>
          <w:rFonts w:asciiTheme="minorHAnsi" w:eastAsiaTheme="minorEastAsia" w:hAnsiTheme="minorHAnsi" w:cstheme="minorBidi"/>
          <w:sz w:val="22"/>
          <w:szCs w:val="22"/>
          <w:lang w:eastAsia="en-GB"/>
        </w:rPr>
      </w:pPr>
      <w:r>
        <w:t>4.4.4.4</w:t>
      </w:r>
      <w:r>
        <w:rPr>
          <w:rFonts w:asciiTheme="minorHAnsi" w:eastAsiaTheme="minorEastAsia" w:hAnsiTheme="minorHAnsi" w:cstheme="minorBidi"/>
          <w:sz w:val="22"/>
          <w:szCs w:val="22"/>
          <w:lang w:eastAsia="en-GB"/>
        </w:rPr>
        <w:tab/>
      </w:r>
      <w:r>
        <w:t>EF</w:t>
      </w:r>
      <w:r w:rsidRPr="00B77242">
        <w:rPr>
          <w:vertAlign w:val="subscript"/>
        </w:rPr>
        <w:t>TPRPK</w:t>
      </w:r>
      <w:r>
        <w:t xml:space="preserve"> (Third Party Root Public Key)</w:t>
      </w:r>
      <w:r>
        <w:tab/>
      </w:r>
      <w:r>
        <w:fldChar w:fldCharType="begin" w:fldLock="1"/>
      </w:r>
      <w:r>
        <w:instrText xml:space="preserve"> PAGEREF _Toc27773745 \h </w:instrText>
      </w:r>
      <w:r>
        <w:fldChar w:fldCharType="separate"/>
      </w:r>
      <w:r>
        <w:t>152</w:t>
      </w:r>
      <w:r>
        <w:fldChar w:fldCharType="end"/>
      </w:r>
    </w:p>
    <w:p w:rsidR="008A5CAE" w:rsidRDefault="008A5CAE">
      <w:pPr>
        <w:pStyle w:val="TOC5"/>
        <w:rPr>
          <w:rFonts w:asciiTheme="minorHAnsi" w:eastAsiaTheme="minorEastAsia" w:hAnsiTheme="minorHAnsi" w:cstheme="minorBidi"/>
          <w:sz w:val="22"/>
          <w:szCs w:val="22"/>
          <w:lang w:eastAsia="en-GB"/>
        </w:rPr>
      </w:pPr>
      <w:r>
        <w:t>4.4.4.5</w:t>
      </w:r>
      <w:r>
        <w:rPr>
          <w:rFonts w:asciiTheme="minorHAnsi" w:eastAsiaTheme="minorEastAsia" w:hAnsiTheme="minorHAnsi" w:cstheme="minorBidi"/>
          <w:sz w:val="22"/>
          <w:szCs w:val="22"/>
          <w:lang w:eastAsia="en-GB"/>
        </w:rPr>
        <w:tab/>
      </w:r>
      <w:r>
        <w:t>EF</w:t>
      </w:r>
      <w:r w:rsidRPr="00B77242">
        <w:rPr>
          <w:vertAlign w:val="subscript"/>
        </w:rPr>
        <w:t>TKCDF</w:t>
      </w:r>
      <w:r>
        <w:t xml:space="preserve"> (Trusted Key/Certificates Data Files)</w:t>
      </w:r>
      <w:r>
        <w:tab/>
      </w:r>
      <w:r>
        <w:fldChar w:fldCharType="begin" w:fldLock="1"/>
      </w:r>
      <w:r>
        <w:instrText xml:space="preserve"> PAGEREF _Toc27773746 \h </w:instrText>
      </w:r>
      <w:r>
        <w:fldChar w:fldCharType="separate"/>
      </w:r>
      <w:r>
        <w:t>152</w:t>
      </w:r>
      <w:r>
        <w:fldChar w:fldCharType="end"/>
      </w:r>
    </w:p>
    <w:p w:rsidR="008A5CAE" w:rsidRDefault="008A5CAE">
      <w:pPr>
        <w:pStyle w:val="TOC3"/>
        <w:rPr>
          <w:rFonts w:asciiTheme="minorHAnsi" w:eastAsiaTheme="minorEastAsia" w:hAnsiTheme="minorHAnsi" w:cstheme="minorBidi"/>
          <w:sz w:val="22"/>
          <w:szCs w:val="22"/>
          <w:lang w:eastAsia="en-GB"/>
        </w:rPr>
      </w:pPr>
      <w:r>
        <w:rPr>
          <w:lang w:eastAsia="ja-JP"/>
        </w:rPr>
        <w:t>4.4.5</w:t>
      </w:r>
      <w:r>
        <w:rPr>
          <w:rFonts w:asciiTheme="minorHAnsi" w:eastAsiaTheme="minorEastAsia" w:hAnsiTheme="minorHAnsi" w:cstheme="minorBidi"/>
          <w:sz w:val="22"/>
          <w:szCs w:val="22"/>
          <w:lang w:eastAsia="en-GB"/>
        </w:rPr>
        <w:tab/>
      </w:r>
      <w:r>
        <w:t xml:space="preserve">Contents of files at the </w:t>
      </w:r>
      <w:r>
        <w:rPr>
          <w:lang w:eastAsia="ja-JP"/>
        </w:rPr>
        <w:t xml:space="preserve">DF WLAN </w:t>
      </w:r>
      <w:r>
        <w:t>level</w:t>
      </w:r>
      <w:r>
        <w:tab/>
      </w:r>
      <w:r>
        <w:fldChar w:fldCharType="begin" w:fldLock="1"/>
      </w:r>
      <w:r>
        <w:instrText xml:space="preserve"> PAGEREF _Toc27773747 \h </w:instrText>
      </w:r>
      <w:r>
        <w:fldChar w:fldCharType="separate"/>
      </w:r>
      <w:r>
        <w:t>153</w:t>
      </w:r>
      <w:r>
        <w:fldChar w:fldCharType="end"/>
      </w:r>
    </w:p>
    <w:p w:rsidR="008A5CAE" w:rsidRDefault="008A5CAE">
      <w:pPr>
        <w:pStyle w:val="TOC4"/>
        <w:rPr>
          <w:rFonts w:asciiTheme="minorHAnsi" w:eastAsiaTheme="minorEastAsia" w:hAnsiTheme="minorHAnsi" w:cstheme="minorBidi"/>
          <w:sz w:val="22"/>
          <w:szCs w:val="22"/>
          <w:lang w:eastAsia="en-GB"/>
        </w:rPr>
      </w:pPr>
      <w:r>
        <w:t>4.4.5.1</w:t>
      </w:r>
      <w:r>
        <w:rPr>
          <w:rFonts w:asciiTheme="minorHAnsi" w:eastAsiaTheme="minorEastAsia" w:hAnsiTheme="minorHAnsi" w:cstheme="minorBidi"/>
          <w:sz w:val="22"/>
          <w:szCs w:val="22"/>
          <w:lang w:eastAsia="en-GB"/>
        </w:rPr>
        <w:tab/>
      </w:r>
      <w:r>
        <w:t>EF</w:t>
      </w:r>
      <w:r w:rsidRPr="00B77242">
        <w:rPr>
          <w:vertAlign w:val="subscript"/>
        </w:rPr>
        <w:t>Pseudo</w:t>
      </w:r>
      <w:r>
        <w:t xml:space="preserve"> (Pseudonym)</w:t>
      </w:r>
      <w:r>
        <w:tab/>
      </w:r>
      <w:r>
        <w:fldChar w:fldCharType="begin" w:fldLock="1"/>
      </w:r>
      <w:r>
        <w:instrText xml:space="preserve"> PAGEREF _Toc27773748 \h </w:instrText>
      </w:r>
      <w:r>
        <w:fldChar w:fldCharType="separate"/>
      </w:r>
      <w:r>
        <w:t>153</w:t>
      </w:r>
      <w:r>
        <w:fldChar w:fldCharType="end"/>
      </w:r>
    </w:p>
    <w:p w:rsidR="008A5CAE" w:rsidRDefault="008A5CAE">
      <w:pPr>
        <w:pStyle w:val="TOC4"/>
        <w:rPr>
          <w:rFonts w:asciiTheme="minorHAnsi" w:eastAsiaTheme="minorEastAsia" w:hAnsiTheme="minorHAnsi" w:cstheme="minorBidi"/>
          <w:sz w:val="22"/>
          <w:szCs w:val="22"/>
          <w:lang w:eastAsia="en-GB"/>
        </w:rPr>
      </w:pPr>
      <w:r>
        <w:t>4.4.5.2</w:t>
      </w:r>
      <w:r>
        <w:rPr>
          <w:rFonts w:asciiTheme="minorHAnsi" w:eastAsiaTheme="minorEastAsia" w:hAnsiTheme="minorHAnsi" w:cstheme="minorBidi"/>
          <w:sz w:val="22"/>
          <w:szCs w:val="22"/>
          <w:lang w:eastAsia="en-GB"/>
        </w:rPr>
        <w:tab/>
      </w:r>
      <w:r>
        <w:t>EF</w:t>
      </w:r>
      <w:r w:rsidRPr="00B77242">
        <w:rPr>
          <w:vertAlign w:val="subscript"/>
        </w:rPr>
        <w:t>UPLMNWLAN</w:t>
      </w:r>
      <w:r>
        <w:t xml:space="preserve"> (User controlled PLMN selector for I-WLAN Access)</w:t>
      </w:r>
      <w:r>
        <w:tab/>
      </w:r>
      <w:r>
        <w:fldChar w:fldCharType="begin" w:fldLock="1"/>
      </w:r>
      <w:r>
        <w:instrText xml:space="preserve"> PAGEREF _Toc27773749 \h </w:instrText>
      </w:r>
      <w:r>
        <w:fldChar w:fldCharType="separate"/>
      </w:r>
      <w:r>
        <w:t>154</w:t>
      </w:r>
      <w:r>
        <w:fldChar w:fldCharType="end"/>
      </w:r>
    </w:p>
    <w:p w:rsidR="008A5CAE" w:rsidRDefault="008A5CAE">
      <w:pPr>
        <w:pStyle w:val="TOC3"/>
        <w:rPr>
          <w:rFonts w:asciiTheme="minorHAnsi" w:eastAsiaTheme="minorEastAsia" w:hAnsiTheme="minorHAnsi" w:cstheme="minorBidi"/>
          <w:sz w:val="22"/>
          <w:szCs w:val="22"/>
          <w:lang w:eastAsia="en-GB"/>
        </w:rPr>
      </w:pPr>
      <w:r>
        <w:t>4.4.5.3</w:t>
      </w:r>
      <w:r>
        <w:rPr>
          <w:rFonts w:asciiTheme="minorHAnsi" w:eastAsiaTheme="minorEastAsia" w:hAnsiTheme="minorHAnsi" w:cstheme="minorBidi"/>
          <w:sz w:val="22"/>
          <w:szCs w:val="22"/>
          <w:lang w:eastAsia="en-GB"/>
        </w:rPr>
        <w:tab/>
      </w:r>
      <w:r>
        <w:t>EF</w:t>
      </w:r>
      <w:r w:rsidRPr="00B77242">
        <w:rPr>
          <w:vertAlign w:val="subscript"/>
        </w:rPr>
        <w:t>OPLMNWLAN</w:t>
      </w:r>
      <w:r>
        <w:t xml:space="preserve"> (Operator controlled PLMN selector for I-WLAN Access)</w:t>
      </w:r>
      <w:r>
        <w:tab/>
      </w:r>
      <w:r>
        <w:fldChar w:fldCharType="begin" w:fldLock="1"/>
      </w:r>
      <w:r>
        <w:instrText xml:space="preserve"> PAGEREF _Toc27773750 \h </w:instrText>
      </w:r>
      <w:r>
        <w:fldChar w:fldCharType="separate"/>
      </w:r>
      <w:r>
        <w:t>154</w:t>
      </w:r>
      <w:r>
        <w:fldChar w:fldCharType="end"/>
      </w:r>
    </w:p>
    <w:p w:rsidR="008A5CAE" w:rsidRDefault="008A5CAE">
      <w:pPr>
        <w:pStyle w:val="TOC4"/>
        <w:rPr>
          <w:rFonts w:asciiTheme="minorHAnsi" w:eastAsiaTheme="minorEastAsia" w:hAnsiTheme="minorHAnsi" w:cstheme="minorBidi"/>
          <w:sz w:val="22"/>
          <w:szCs w:val="22"/>
          <w:lang w:eastAsia="en-GB"/>
        </w:rPr>
      </w:pPr>
      <w:r>
        <w:t>4.4.5.4</w:t>
      </w:r>
      <w:r>
        <w:rPr>
          <w:rFonts w:asciiTheme="minorHAnsi" w:eastAsiaTheme="minorEastAsia" w:hAnsiTheme="minorHAnsi" w:cstheme="minorBidi"/>
          <w:sz w:val="22"/>
          <w:szCs w:val="22"/>
          <w:lang w:eastAsia="en-GB"/>
        </w:rPr>
        <w:tab/>
      </w:r>
      <w:r>
        <w:t>EF</w:t>
      </w:r>
      <w:r w:rsidRPr="00B77242">
        <w:rPr>
          <w:vertAlign w:val="subscript"/>
        </w:rPr>
        <w:t>UWSIDL</w:t>
      </w:r>
      <w:r>
        <w:t xml:space="preserve"> (</w:t>
      </w:r>
      <w:r w:rsidRPr="00B77242">
        <w:rPr>
          <w:lang w:val="en-US"/>
        </w:rPr>
        <w:t>User controlled WLAN Specific Identifier List</w:t>
      </w:r>
      <w:r>
        <w:t>)</w:t>
      </w:r>
      <w:r>
        <w:tab/>
      </w:r>
      <w:r>
        <w:fldChar w:fldCharType="begin" w:fldLock="1"/>
      </w:r>
      <w:r>
        <w:instrText xml:space="preserve"> PAGEREF _Toc27773751 \h </w:instrText>
      </w:r>
      <w:r>
        <w:fldChar w:fldCharType="separate"/>
      </w:r>
      <w:r>
        <w:t>155</w:t>
      </w:r>
      <w:r>
        <w:fldChar w:fldCharType="end"/>
      </w:r>
    </w:p>
    <w:p w:rsidR="008A5CAE" w:rsidRDefault="008A5CAE">
      <w:pPr>
        <w:pStyle w:val="TOC4"/>
        <w:rPr>
          <w:rFonts w:asciiTheme="minorHAnsi" w:eastAsiaTheme="minorEastAsia" w:hAnsiTheme="minorHAnsi" w:cstheme="minorBidi"/>
          <w:sz w:val="22"/>
          <w:szCs w:val="22"/>
          <w:lang w:eastAsia="en-GB"/>
        </w:rPr>
      </w:pPr>
      <w:r>
        <w:t>4.4.5.5</w:t>
      </w:r>
      <w:r>
        <w:rPr>
          <w:rFonts w:asciiTheme="minorHAnsi" w:eastAsiaTheme="minorEastAsia" w:hAnsiTheme="minorHAnsi" w:cstheme="minorBidi"/>
          <w:sz w:val="22"/>
          <w:szCs w:val="22"/>
          <w:lang w:eastAsia="en-GB"/>
        </w:rPr>
        <w:tab/>
      </w:r>
      <w:r>
        <w:t>EF</w:t>
      </w:r>
      <w:r w:rsidRPr="00B77242">
        <w:rPr>
          <w:vertAlign w:val="subscript"/>
        </w:rPr>
        <w:t>OWSIDL</w:t>
      </w:r>
      <w:r>
        <w:t xml:space="preserve"> (</w:t>
      </w:r>
      <w:r w:rsidRPr="00B77242">
        <w:rPr>
          <w:lang w:val="en-US"/>
        </w:rPr>
        <w:t>Operator controlled WLAN Specific IdentifierList</w:t>
      </w:r>
      <w:r>
        <w:t>)</w:t>
      </w:r>
      <w:r>
        <w:tab/>
      </w:r>
      <w:r>
        <w:fldChar w:fldCharType="begin" w:fldLock="1"/>
      </w:r>
      <w:r>
        <w:instrText xml:space="preserve"> PAGEREF _Toc27773752 \h </w:instrText>
      </w:r>
      <w:r>
        <w:fldChar w:fldCharType="separate"/>
      </w:r>
      <w:r>
        <w:t>156</w:t>
      </w:r>
      <w:r>
        <w:fldChar w:fldCharType="end"/>
      </w:r>
    </w:p>
    <w:p w:rsidR="008A5CAE" w:rsidRDefault="008A5CAE">
      <w:pPr>
        <w:pStyle w:val="TOC4"/>
        <w:rPr>
          <w:rFonts w:asciiTheme="minorHAnsi" w:eastAsiaTheme="minorEastAsia" w:hAnsiTheme="minorHAnsi" w:cstheme="minorBidi"/>
          <w:sz w:val="22"/>
          <w:szCs w:val="22"/>
          <w:lang w:eastAsia="en-GB"/>
        </w:rPr>
      </w:pPr>
      <w:r>
        <w:t>4.4.5.6</w:t>
      </w:r>
      <w:r>
        <w:rPr>
          <w:rFonts w:asciiTheme="minorHAnsi" w:eastAsiaTheme="minorEastAsia" w:hAnsiTheme="minorHAnsi" w:cstheme="minorBidi"/>
          <w:sz w:val="22"/>
          <w:szCs w:val="22"/>
          <w:lang w:eastAsia="en-GB"/>
        </w:rPr>
        <w:tab/>
      </w:r>
      <w:r>
        <w:t>EF</w:t>
      </w:r>
      <w:r w:rsidRPr="00B77242">
        <w:rPr>
          <w:vertAlign w:val="subscript"/>
        </w:rPr>
        <w:t>WRI</w:t>
      </w:r>
      <w:r>
        <w:t xml:space="preserve"> (WLAN Reauthentication Identity)</w:t>
      </w:r>
      <w:r>
        <w:tab/>
      </w:r>
      <w:r>
        <w:fldChar w:fldCharType="begin" w:fldLock="1"/>
      </w:r>
      <w:r>
        <w:instrText xml:space="preserve"> PAGEREF _Toc27773753 \h </w:instrText>
      </w:r>
      <w:r>
        <w:fldChar w:fldCharType="separate"/>
      </w:r>
      <w:r>
        <w:t>156</w:t>
      </w:r>
      <w:r>
        <w:fldChar w:fldCharType="end"/>
      </w:r>
    </w:p>
    <w:p w:rsidR="008A5CAE" w:rsidRDefault="008A5CAE">
      <w:pPr>
        <w:pStyle w:val="TOC4"/>
        <w:rPr>
          <w:rFonts w:asciiTheme="minorHAnsi" w:eastAsiaTheme="minorEastAsia" w:hAnsiTheme="minorHAnsi" w:cstheme="minorBidi"/>
          <w:sz w:val="22"/>
          <w:szCs w:val="22"/>
          <w:lang w:eastAsia="en-GB"/>
        </w:rPr>
      </w:pPr>
      <w:r>
        <w:t>4.4.5.7</w:t>
      </w:r>
      <w:r>
        <w:rPr>
          <w:rFonts w:asciiTheme="minorHAnsi" w:eastAsiaTheme="minorEastAsia" w:hAnsiTheme="minorHAnsi" w:cstheme="minorBidi"/>
          <w:sz w:val="22"/>
          <w:szCs w:val="22"/>
          <w:lang w:eastAsia="en-GB"/>
        </w:rPr>
        <w:tab/>
      </w:r>
      <w:r>
        <w:t>EF</w:t>
      </w:r>
      <w:r w:rsidRPr="00B77242">
        <w:rPr>
          <w:vertAlign w:val="subscript"/>
        </w:rPr>
        <w:t>HWSIDL</w:t>
      </w:r>
      <w:r>
        <w:t xml:space="preserve"> (Home I-WLAN Specific Identifier List)</w:t>
      </w:r>
      <w:r>
        <w:tab/>
      </w:r>
      <w:r>
        <w:fldChar w:fldCharType="begin" w:fldLock="1"/>
      </w:r>
      <w:r>
        <w:instrText xml:space="preserve"> PAGEREF _Toc27773754 \h </w:instrText>
      </w:r>
      <w:r>
        <w:fldChar w:fldCharType="separate"/>
      </w:r>
      <w:r>
        <w:t>157</w:t>
      </w:r>
      <w:r>
        <w:fldChar w:fldCharType="end"/>
      </w:r>
    </w:p>
    <w:p w:rsidR="008A5CAE" w:rsidRDefault="008A5CAE">
      <w:pPr>
        <w:pStyle w:val="TOC4"/>
        <w:rPr>
          <w:rFonts w:asciiTheme="minorHAnsi" w:eastAsiaTheme="minorEastAsia" w:hAnsiTheme="minorHAnsi" w:cstheme="minorBidi"/>
          <w:sz w:val="22"/>
          <w:szCs w:val="22"/>
          <w:lang w:eastAsia="en-GB"/>
        </w:rPr>
      </w:pPr>
      <w:r>
        <w:t>4.4.5.8</w:t>
      </w:r>
      <w:r>
        <w:rPr>
          <w:rFonts w:asciiTheme="minorHAnsi" w:eastAsiaTheme="minorEastAsia" w:hAnsiTheme="minorHAnsi" w:cstheme="minorBidi"/>
          <w:sz w:val="22"/>
          <w:szCs w:val="22"/>
          <w:lang w:eastAsia="en-GB"/>
        </w:rPr>
        <w:tab/>
      </w:r>
      <w:r>
        <w:t>EF</w:t>
      </w:r>
      <w:r w:rsidRPr="00B77242">
        <w:rPr>
          <w:vertAlign w:val="subscript"/>
        </w:rPr>
        <w:t>WEHPLMNPI</w:t>
      </w:r>
      <w:r>
        <w:t xml:space="preserve"> (I-WLAN Equivalent HPLMN Presentation Indication)</w:t>
      </w:r>
      <w:r>
        <w:tab/>
      </w:r>
      <w:r>
        <w:fldChar w:fldCharType="begin" w:fldLock="1"/>
      </w:r>
      <w:r>
        <w:instrText xml:space="preserve"> PAGEREF _Toc27773755 \h </w:instrText>
      </w:r>
      <w:r>
        <w:fldChar w:fldCharType="separate"/>
      </w:r>
      <w:r>
        <w:t>158</w:t>
      </w:r>
      <w:r>
        <w:fldChar w:fldCharType="end"/>
      </w:r>
    </w:p>
    <w:p w:rsidR="008A5CAE" w:rsidRDefault="008A5CAE">
      <w:pPr>
        <w:pStyle w:val="TOC4"/>
        <w:rPr>
          <w:rFonts w:asciiTheme="minorHAnsi" w:eastAsiaTheme="minorEastAsia" w:hAnsiTheme="minorHAnsi" w:cstheme="minorBidi"/>
          <w:sz w:val="22"/>
          <w:szCs w:val="22"/>
          <w:lang w:eastAsia="en-GB"/>
        </w:rPr>
      </w:pPr>
      <w:r>
        <w:t>4.4.5.9</w:t>
      </w:r>
      <w:r>
        <w:rPr>
          <w:rFonts w:asciiTheme="minorHAnsi" w:eastAsiaTheme="minorEastAsia" w:hAnsiTheme="minorHAnsi" w:cstheme="minorBidi"/>
          <w:sz w:val="22"/>
          <w:szCs w:val="22"/>
          <w:lang w:eastAsia="en-GB"/>
        </w:rPr>
        <w:tab/>
      </w:r>
      <w:r>
        <w:t>EF</w:t>
      </w:r>
      <w:r w:rsidRPr="00B77242">
        <w:rPr>
          <w:vertAlign w:val="subscript"/>
        </w:rPr>
        <w:t>WHPI</w:t>
      </w:r>
      <w:r>
        <w:t xml:space="preserve"> (I-WLAN HPLMN Priority Indication)</w:t>
      </w:r>
      <w:r>
        <w:tab/>
      </w:r>
      <w:r>
        <w:fldChar w:fldCharType="begin" w:fldLock="1"/>
      </w:r>
      <w:r>
        <w:instrText xml:space="preserve"> PAGEREF _Toc27773756 \h </w:instrText>
      </w:r>
      <w:r>
        <w:fldChar w:fldCharType="separate"/>
      </w:r>
      <w:r>
        <w:t>158</w:t>
      </w:r>
      <w:r>
        <w:fldChar w:fldCharType="end"/>
      </w:r>
    </w:p>
    <w:p w:rsidR="008A5CAE" w:rsidRDefault="008A5CAE">
      <w:pPr>
        <w:pStyle w:val="TOC4"/>
        <w:rPr>
          <w:rFonts w:asciiTheme="minorHAnsi" w:eastAsiaTheme="minorEastAsia" w:hAnsiTheme="minorHAnsi" w:cstheme="minorBidi"/>
          <w:sz w:val="22"/>
          <w:szCs w:val="22"/>
          <w:lang w:eastAsia="en-GB"/>
        </w:rPr>
      </w:pPr>
      <w:r>
        <w:t>4.4.5.10</w:t>
      </w:r>
      <w:r>
        <w:rPr>
          <w:rFonts w:asciiTheme="minorHAnsi" w:eastAsiaTheme="minorEastAsia" w:hAnsiTheme="minorHAnsi" w:cstheme="minorBidi"/>
          <w:sz w:val="22"/>
          <w:szCs w:val="22"/>
          <w:lang w:eastAsia="en-GB"/>
        </w:rPr>
        <w:tab/>
      </w:r>
      <w:r>
        <w:t>EF</w:t>
      </w:r>
      <w:r w:rsidRPr="00B77242">
        <w:rPr>
          <w:vertAlign w:val="subscript"/>
        </w:rPr>
        <w:t>WLRPLMN</w:t>
      </w:r>
      <w:r>
        <w:t xml:space="preserve"> (I-WLAN Last Registered PLMN)</w:t>
      </w:r>
      <w:r>
        <w:tab/>
      </w:r>
      <w:r>
        <w:fldChar w:fldCharType="begin" w:fldLock="1"/>
      </w:r>
      <w:r>
        <w:instrText xml:space="preserve"> PAGEREF _Toc27773757 \h </w:instrText>
      </w:r>
      <w:r>
        <w:fldChar w:fldCharType="separate"/>
      </w:r>
      <w:r>
        <w:t>159</w:t>
      </w:r>
      <w:r>
        <w:fldChar w:fldCharType="end"/>
      </w:r>
    </w:p>
    <w:p w:rsidR="008A5CAE" w:rsidRDefault="008A5CAE">
      <w:pPr>
        <w:pStyle w:val="TOC4"/>
        <w:rPr>
          <w:rFonts w:asciiTheme="minorHAnsi" w:eastAsiaTheme="minorEastAsia" w:hAnsiTheme="minorHAnsi" w:cstheme="minorBidi"/>
          <w:sz w:val="22"/>
          <w:szCs w:val="22"/>
          <w:lang w:eastAsia="en-GB"/>
        </w:rPr>
      </w:pPr>
      <w:r>
        <w:t>4.4.5.11</w:t>
      </w:r>
      <w:r>
        <w:rPr>
          <w:rFonts w:asciiTheme="minorHAnsi" w:eastAsiaTheme="minorEastAsia" w:hAnsiTheme="minorHAnsi" w:cstheme="minorBidi"/>
          <w:sz w:val="22"/>
          <w:szCs w:val="22"/>
          <w:lang w:eastAsia="en-GB"/>
        </w:rPr>
        <w:tab/>
      </w:r>
      <w:r>
        <w:t>EF</w:t>
      </w:r>
      <w:r w:rsidRPr="00B77242">
        <w:rPr>
          <w:vertAlign w:val="subscript"/>
        </w:rPr>
        <w:t>HPLMNDAI</w:t>
      </w:r>
      <w:r>
        <w:t xml:space="preserve"> (HPLMN Direct Access Indicator)</w:t>
      </w:r>
      <w:r>
        <w:tab/>
      </w:r>
      <w:r>
        <w:fldChar w:fldCharType="begin" w:fldLock="1"/>
      </w:r>
      <w:r>
        <w:instrText xml:space="preserve"> PAGEREF _Toc27773758 \h </w:instrText>
      </w:r>
      <w:r>
        <w:fldChar w:fldCharType="separate"/>
      </w:r>
      <w:r>
        <w:t>159</w:t>
      </w:r>
      <w:r>
        <w:fldChar w:fldCharType="end"/>
      </w:r>
    </w:p>
    <w:p w:rsidR="008A5CAE" w:rsidRDefault="008A5CAE">
      <w:pPr>
        <w:pStyle w:val="TOC3"/>
        <w:rPr>
          <w:rFonts w:asciiTheme="minorHAnsi" w:eastAsiaTheme="minorEastAsia" w:hAnsiTheme="minorHAnsi" w:cstheme="minorBidi"/>
          <w:sz w:val="22"/>
          <w:szCs w:val="22"/>
          <w:lang w:eastAsia="en-GB"/>
        </w:rPr>
      </w:pPr>
      <w:r>
        <w:rPr>
          <w:lang w:eastAsia="ja-JP"/>
        </w:rPr>
        <w:t>4.4.6</w:t>
      </w:r>
      <w:r>
        <w:rPr>
          <w:rFonts w:asciiTheme="minorHAnsi" w:eastAsiaTheme="minorEastAsia" w:hAnsiTheme="minorHAnsi" w:cstheme="minorBidi"/>
          <w:sz w:val="22"/>
          <w:szCs w:val="22"/>
          <w:lang w:eastAsia="en-GB"/>
        </w:rPr>
        <w:tab/>
      </w:r>
      <w:r>
        <w:t xml:space="preserve">Contents of files at the </w:t>
      </w:r>
      <w:r>
        <w:rPr>
          <w:lang w:eastAsia="ja-JP"/>
        </w:rPr>
        <w:t xml:space="preserve">DF HNB </w:t>
      </w:r>
      <w:r>
        <w:t>level</w:t>
      </w:r>
      <w:r>
        <w:tab/>
      </w:r>
      <w:r>
        <w:fldChar w:fldCharType="begin" w:fldLock="1"/>
      </w:r>
      <w:r>
        <w:instrText xml:space="preserve"> PAGEREF _Toc27773759 \h </w:instrText>
      </w:r>
      <w:r>
        <w:fldChar w:fldCharType="separate"/>
      </w:r>
      <w:r>
        <w:t>160</w:t>
      </w:r>
      <w:r>
        <w:fldChar w:fldCharType="end"/>
      </w:r>
    </w:p>
    <w:p w:rsidR="008A5CAE" w:rsidRDefault="008A5CAE">
      <w:pPr>
        <w:pStyle w:val="TOC4"/>
        <w:rPr>
          <w:rFonts w:asciiTheme="minorHAnsi" w:eastAsiaTheme="minorEastAsia" w:hAnsiTheme="minorHAnsi" w:cstheme="minorBidi"/>
          <w:sz w:val="22"/>
          <w:szCs w:val="22"/>
          <w:lang w:eastAsia="en-GB"/>
        </w:rPr>
      </w:pPr>
      <w:r>
        <w:t>4.4.6.1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_Toc27773760 \h </w:instrText>
      </w:r>
      <w:r>
        <w:fldChar w:fldCharType="separate"/>
      </w:r>
      <w:r>
        <w:t>160</w:t>
      </w:r>
      <w:r>
        <w:fldChar w:fldCharType="end"/>
      </w:r>
    </w:p>
    <w:p w:rsidR="008A5CAE" w:rsidRDefault="008A5CAE">
      <w:pPr>
        <w:pStyle w:val="TOC4"/>
        <w:rPr>
          <w:rFonts w:asciiTheme="minorHAnsi" w:eastAsiaTheme="minorEastAsia" w:hAnsiTheme="minorHAnsi" w:cstheme="minorBidi"/>
          <w:sz w:val="22"/>
          <w:szCs w:val="22"/>
          <w:lang w:eastAsia="en-GB"/>
        </w:rPr>
      </w:pPr>
      <w:r>
        <w:lastRenderedPageBreak/>
        <w:t>4.4.6.2</w:t>
      </w:r>
      <w:r>
        <w:rPr>
          <w:rFonts w:asciiTheme="minorHAnsi" w:eastAsiaTheme="minorEastAsia" w:hAnsiTheme="minorHAnsi" w:cstheme="minorBidi"/>
          <w:sz w:val="22"/>
          <w:szCs w:val="22"/>
          <w:lang w:eastAsia="en-GB"/>
        </w:rPr>
        <w:tab/>
      </w:r>
      <w:r>
        <w:t>EF</w:t>
      </w:r>
      <w:r w:rsidRPr="00B77242">
        <w:rPr>
          <w:vertAlign w:val="subscript"/>
        </w:rPr>
        <w:t>ACSGL</w:t>
      </w:r>
      <w:r>
        <w:t xml:space="preserve"> (Allowed CSG Lists)</w:t>
      </w:r>
      <w:r>
        <w:tab/>
      </w:r>
      <w:r>
        <w:fldChar w:fldCharType="begin" w:fldLock="1"/>
      </w:r>
      <w:r>
        <w:instrText xml:space="preserve"> PAGEREF _Toc27773761 \h </w:instrText>
      </w:r>
      <w:r>
        <w:fldChar w:fldCharType="separate"/>
      </w:r>
      <w:r>
        <w:t>160</w:t>
      </w:r>
      <w:r>
        <w:fldChar w:fldCharType="end"/>
      </w:r>
    </w:p>
    <w:p w:rsidR="008A5CAE" w:rsidRDefault="008A5CAE">
      <w:pPr>
        <w:pStyle w:val="TOC4"/>
        <w:rPr>
          <w:rFonts w:asciiTheme="minorHAnsi" w:eastAsiaTheme="minorEastAsia" w:hAnsiTheme="minorHAnsi" w:cstheme="minorBidi"/>
          <w:sz w:val="22"/>
          <w:szCs w:val="22"/>
          <w:lang w:eastAsia="en-GB"/>
        </w:rPr>
      </w:pPr>
      <w:r>
        <w:t>4.4.6.3</w:t>
      </w:r>
      <w:r>
        <w:rPr>
          <w:rFonts w:asciiTheme="minorHAnsi" w:eastAsiaTheme="minorEastAsia" w:hAnsiTheme="minorHAnsi" w:cstheme="minorBidi"/>
          <w:sz w:val="22"/>
          <w:szCs w:val="22"/>
          <w:lang w:eastAsia="en-GB"/>
        </w:rPr>
        <w:tab/>
      </w:r>
      <w:r>
        <w:t>EF</w:t>
      </w:r>
      <w:r w:rsidRPr="00B77242">
        <w:rPr>
          <w:vertAlign w:val="subscript"/>
        </w:rPr>
        <w:t>CSGT</w:t>
      </w:r>
      <w:r>
        <w:t xml:space="preserve"> (CSG Type)</w:t>
      </w:r>
      <w:r>
        <w:tab/>
      </w:r>
      <w:r>
        <w:fldChar w:fldCharType="begin" w:fldLock="1"/>
      </w:r>
      <w:r>
        <w:instrText xml:space="preserve"> PAGEREF _Toc27773762 \h </w:instrText>
      </w:r>
      <w:r>
        <w:fldChar w:fldCharType="separate"/>
      </w:r>
      <w:r>
        <w:t>163</w:t>
      </w:r>
      <w:r>
        <w:fldChar w:fldCharType="end"/>
      </w:r>
    </w:p>
    <w:p w:rsidR="008A5CAE" w:rsidRDefault="008A5CAE">
      <w:pPr>
        <w:pStyle w:val="TOC4"/>
        <w:rPr>
          <w:rFonts w:asciiTheme="minorHAnsi" w:eastAsiaTheme="minorEastAsia" w:hAnsiTheme="minorHAnsi" w:cstheme="minorBidi"/>
          <w:sz w:val="22"/>
          <w:szCs w:val="22"/>
          <w:lang w:eastAsia="en-GB"/>
        </w:rPr>
      </w:pPr>
      <w:r>
        <w:t>4.4.6.4</w:t>
      </w:r>
      <w:r>
        <w:rPr>
          <w:rFonts w:asciiTheme="minorHAnsi" w:eastAsiaTheme="minorEastAsia" w:hAnsiTheme="minorHAnsi" w:cstheme="minorBidi"/>
          <w:sz w:val="22"/>
          <w:szCs w:val="22"/>
          <w:lang w:eastAsia="en-GB"/>
        </w:rPr>
        <w:tab/>
      </w:r>
      <w:r>
        <w:t>EF</w:t>
      </w:r>
      <w:r w:rsidRPr="00B77242">
        <w:rPr>
          <w:vertAlign w:val="subscript"/>
        </w:rPr>
        <w:t>HNBN</w:t>
      </w:r>
      <w:r>
        <w:t xml:space="preserve"> (Home NodeB Name)</w:t>
      </w:r>
      <w:r>
        <w:tab/>
      </w:r>
      <w:r>
        <w:fldChar w:fldCharType="begin" w:fldLock="1"/>
      </w:r>
      <w:r>
        <w:instrText xml:space="preserve"> PAGEREF _Toc27773763 \h </w:instrText>
      </w:r>
      <w:r>
        <w:fldChar w:fldCharType="separate"/>
      </w:r>
      <w:r>
        <w:t>165</w:t>
      </w:r>
      <w:r>
        <w:fldChar w:fldCharType="end"/>
      </w:r>
    </w:p>
    <w:p w:rsidR="008A5CAE" w:rsidRDefault="008A5CAE">
      <w:pPr>
        <w:pStyle w:val="TOC4"/>
        <w:rPr>
          <w:rFonts w:asciiTheme="minorHAnsi" w:eastAsiaTheme="minorEastAsia" w:hAnsiTheme="minorHAnsi" w:cstheme="minorBidi"/>
          <w:sz w:val="22"/>
          <w:szCs w:val="22"/>
          <w:lang w:eastAsia="en-GB"/>
        </w:rPr>
      </w:pPr>
      <w:r>
        <w:t>4.4.6.5</w:t>
      </w:r>
      <w:r>
        <w:rPr>
          <w:rFonts w:asciiTheme="minorHAnsi" w:eastAsiaTheme="minorEastAsia" w:hAnsiTheme="minorHAnsi" w:cstheme="minorBidi"/>
          <w:sz w:val="22"/>
          <w:szCs w:val="22"/>
          <w:lang w:eastAsia="en-GB"/>
        </w:rPr>
        <w:tab/>
      </w:r>
      <w:r>
        <w:t>EF</w:t>
      </w:r>
      <w:r w:rsidRPr="00B77242">
        <w:rPr>
          <w:vertAlign w:val="subscript"/>
        </w:rPr>
        <w:t>OCSGL</w:t>
      </w:r>
      <w:r>
        <w:t xml:space="preserve"> (Operator CSG Lists)</w:t>
      </w:r>
      <w:r>
        <w:tab/>
      </w:r>
      <w:r>
        <w:fldChar w:fldCharType="begin" w:fldLock="1"/>
      </w:r>
      <w:r>
        <w:instrText xml:space="preserve"> PAGEREF _Toc27773764 \h </w:instrText>
      </w:r>
      <w:r>
        <w:fldChar w:fldCharType="separate"/>
      </w:r>
      <w:r>
        <w:t>165</w:t>
      </w:r>
      <w:r>
        <w:fldChar w:fldCharType="end"/>
      </w:r>
    </w:p>
    <w:p w:rsidR="008A5CAE" w:rsidRDefault="008A5CAE">
      <w:pPr>
        <w:pStyle w:val="TOC4"/>
        <w:rPr>
          <w:rFonts w:asciiTheme="minorHAnsi" w:eastAsiaTheme="minorEastAsia" w:hAnsiTheme="minorHAnsi" w:cstheme="minorBidi"/>
          <w:sz w:val="22"/>
          <w:szCs w:val="22"/>
          <w:lang w:eastAsia="en-GB"/>
        </w:rPr>
      </w:pPr>
      <w:r>
        <w:t>4.4.6.6</w:t>
      </w:r>
      <w:r>
        <w:rPr>
          <w:rFonts w:asciiTheme="minorHAnsi" w:eastAsiaTheme="minorEastAsia" w:hAnsiTheme="minorHAnsi" w:cstheme="minorBidi"/>
          <w:sz w:val="22"/>
          <w:szCs w:val="22"/>
          <w:lang w:eastAsia="en-GB"/>
        </w:rPr>
        <w:tab/>
      </w:r>
      <w:r>
        <w:t>EF</w:t>
      </w:r>
      <w:r w:rsidRPr="00B77242">
        <w:rPr>
          <w:vertAlign w:val="subscript"/>
        </w:rPr>
        <w:t>OCSGT</w:t>
      </w:r>
      <w:r>
        <w:t xml:space="preserve"> (Operator CSG Type)</w:t>
      </w:r>
      <w:r>
        <w:tab/>
      </w:r>
      <w:r>
        <w:fldChar w:fldCharType="begin" w:fldLock="1"/>
      </w:r>
      <w:r>
        <w:instrText xml:space="preserve"> PAGEREF _Toc27773765 \h </w:instrText>
      </w:r>
      <w:r>
        <w:fldChar w:fldCharType="separate"/>
      </w:r>
      <w:r>
        <w:t>167</w:t>
      </w:r>
      <w:r>
        <w:fldChar w:fldCharType="end"/>
      </w:r>
    </w:p>
    <w:p w:rsidR="008A5CAE" w:rsidRDefault="008A5CAE">
      <w:pPr>
        <w:pStyle w:val="TOC4"/>
        <w:rPr>
          <w:rFonts w:asciiTheme="minorHAnsi" w:eastAsiaTheme="minorEastAsia" w:hAnsiTheme="minorHAnsi" w:cstheme="minorBidi"/>
          <w:sz w:val="22"/>
          <w:szCs w:val="22"/>
          <w:lang w:eastAsia="en-GB"/>
        </w:rPr>
      </w:pPr>
      <w:r>
        <w:t>4.4.6.7</w:t>
      </w:r>
      <w:r>
        <w:rPr>
          <w:rFonts w:asciiTheme="minorHAnsi" w:eastAsiaTheme="minorEastAsia" w:hAnsiTheme="minorHAnsi" w:cstheme="minorBidi"/>
          <w:sz w:val="22"/>
          <w:szCs w:val="22"/>
          <w:lang w:eastAsia="en-GB"/>
        </w:rPr>
        <w:tab/>
      </w:r>
      <w:r>
        <w:t>EF</w:t>
      </w:r>
      <w:r w:rsidRPr="00B77242">
        <w:rPr>
          <w:vertAlign w:val="subscript"/>
        </w:rPr>
        <w:t>OHNBN</w:t>
      </w:r>
      <w:r>
        <w:t xml:space="preserve"> (Operator Home NodeB Name)</w:t>
      </w:r>
      <w:r>
        <w:tab/>
      </w:r>
      <w:r>
        <w:fldChar w:fldCharType="begin" w:fldLock="1"/>
      </w:r>
      <w:r>
        <w:instrText xml:space="preserve"> PAGEREF _Toc27773766 \h </w:instrText>
      </w:r>
      <w:r>
        <w:fldChar w:fldCharType="separate"/>
      </w:r>
      <w:r>
        <w:t>168</w:t>
      </w:r>
      <w:r>
        <w:fldChar w:fldCharType="end"/>
      </w:r>
    </w:p>
    <w:p w:rsidR="008A5CAE" w:rsidRDefault="008A5CAE">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_Toc27773767 \h </w:instrText>
      </w:r>
      <w:r>
        <w:fldChar w:fldCharType="separate"/>
      </w:r>
      <w:r>
        <w:t>168</w:t>
      </w:r>
      <w:r>
        <w:fldChar w:fldCharType="end"/>
      </w:r>
    </w:p>
    <w:p w:rsidR="008A5CAE" w:rsidRDefault="008A5CAE">
      <w:pPr>
        <w:pStyle w:val="TOC3"/>
        <w:rPr>
          <w:rFonts w:asciiTheme="minorHAnsi" w:eastAsiaTheme="minorEastAsia" w:hAnsiTheme="minorHAnsi" w:cstheme="minorBidi"/>
          <w:sz w:val="22"/>
          <w:szCs w:val="22"/>
          <w:lang w:eastAsia="en-GB"/>
        </w:rPr>
      </w:pPr>
      <w:r>
        <w:rPr>
          <w:lang w:eastAsia="ja-JP"/>
        </w:rPr>
        <w:t>4.4.8</w:t>
      </w:r>
      <w:r>
        <w:rPr>
          <w:rFonts w:asciiTheme="minorHAnsi" w:eastAsiaTheme="minorEastAsia" w:hAnsiTheme="minorHAnsi" w:cstheme="minorBidi"/>
          <w:sz w:val="22"/>
          <w:szCs w:val="22"/>
          <w:lang w:eastAsia="en-GB"/>
        </w:rPr>
        <w:tab/>
      </w:r>
      <w:r>
        <w:t xml:space="preserve">Contents of files at the </w:t>
      </w:r>
      <w:r>
        <w:rPr>
          <w:lang w:eastAsia="ja-JP"/>
        </w:rPr>
        <w:t xml:space="preserve">DF ProSe </w:t>
      </w:r>
      <w:r>
        <w:t>level</w:t>
      </w:r>
      <w:r>
        <w:tab/>
      </w:r>
      <w:r>
        <w:fldChar w:fldCharType="begin" w:fldLock="1"/>
      </w:r>
      <w:r>
        <w:instrText xml:space="preserve"> PAGEREF _Toc27773768 \h </w:instrText>
      </w:r>
      <w:r>
        <w:fldChar w:fldCharType="separate"/>
      </w:r>
      <w:r>
        <w:t>168</w:t>
      </w:r>
      <w:r>
        <w:fldChar w:fldCharType="end"/>
      </w:r>
    </w:p>
    <w:p w:rsidR="008A5CAE" w:rsidRDefault="008A5CAE">
      <w:pPr>
        <w:pStyle w:val="TOC4"/>
        <w:rPr>
          <w:rFonts w:asciiTheme="minorHAnsi" w:eastAsiaTheme="minorEastAsia" w:hAnsiTheme="minorHAnsi" w:cstheme="minorBidi"/>
          <w:sz w:val="22"/>
          <w:szCs w:val="22"/>
          <w:lang w:eastAsia="en-GB"/>
        </w:rPr>
      </w:pPr>
      <w:r>
        <w:t>4.4.8.1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_Toc27773769 \h </w:instrText>
      </w:r>
      <w:r>
        <w:fldChar w:fldCharType="separate"/>
      </w:r>
      <w:r>
        <w:t>168</w:t>
      </w:r>
      <w:r>
        <w:fldChar w:fldCharType="end"/>
      </w:r>
    </w:p>
    <w:p w:rsidR="008A5CAE" w:rsidRDefault="008A5CAE">
      <w:pPr>
        <w:pStyle w:val="TOC4"/>
        <w:rPr>
          <w:rFonts w:asciiTheme="minorHAnsi" w:eastAsiaTheme="minorEastAsia" w:hAnsiTheme="minorHAnsi" w:cstheme="minorBidi"/>
          <w:sz w:val="22"/>
          <w:szCs w:val="22"/>
          <w:lang w:eastAsia="en-GB"/>
        </w:rPr>
      </w:pPr>
      <w:r>
        <w:t>4.4.8.2</w:t>
      </w:r>
      <w:r>
        <w:rPr>
          <w:rFonts w:asciiTheme="minorHAnsi" w:eastAsiaTheme="minorEastAsia" w:hAnsiTheme="minorHAnsi" w:cstheme="minorBidi"/>
          <w:sz w:val="22"/>
          <w:szCs w:val="22"/>
          <w:lang w:eastAsia="en-GB"/>
        </w:rPr>
        <w:tab/>
      </w:r>
      <w:r>
        <w:t>EF</w:t>
      </w:r>
      <w:r w:rsidRPr="00B77242">
        <w:rPr>
          <w:vertAlign w:val="subscript"/>
        </w:rPr>
        <w:t>PROSE_MON</w:t>
      </w:r>
      <w:r>
        <w:t xml:space="preserve"> (ProSe Monitoring Parameters)</w:t>
      </w:r>
      <w:r>
        <w:tab/>
      </w:r>
      <w:r>
        <w:fldChar w:fldCharType="begin" w:fldLock="1"/>
      </w:r>
      <w:r>
        <w:instrText xml:space="preserve"> PAGEREF _Toc27773770 \h </w:instrText>
      </w:r>
      <w:r>
        <w:fldChar w:fldCharType="separate"/>
      </w:r>
      <w:r>
        <w:t>168</w:t>
      </w:r>
      <w:r>
        <w:fldChar w:fldCharType="end"/>
      </w:r>
    </w:p>
    <w:p w:rsidR="008A5CAE" w:rsidRDefault="008A5CAE">
      <w:pPr>
        <w:pStyle w:val="TOC4"/>
        <w:rPr>
          <w:rFonts w:asciiTheme="minorHAnsi" w:eastAsiaTheme="minorEastAsia" w:hAnsiTheme="minorHAnsi" w:cstheme="minorBidi"/>
          <w:sz w:val="22"/>
          <w:szCs w:val="22"/>
          <w:lang w:eastAsia="en-GB"/>
        </w:rPr>
      </w:pPr>
      <w:r>
        <w:t>4.4.8.3</w:t>
      </w:r>
      <w:r>
        <w:rPr>
          <w:rFonts w:asciiTheme="minorHAnsi" w:eastAsiaTheme="minorEastAsia" w:hAnsiTheme="minorHAnsi" w:cstheme="minorBidi"/>
          <w:sz w:val="22"/>
          <w:szCs w:val="22"/>
          <w:lang w:eastAsia="en-GB"/>
        </w:rPr>
        <w:tab/>
      </w:r>
      <w:r>
        <w:t>EF</w:t>
      </w:r>
      <w:r w:rsidRPr="00B77242">
        <w:rPr>
          <w:vertAlign w:val="subscript"/>
        </w:rPr>
        <w:t>PROSE_ANN</w:t>
      </w:r>
      <w:r>
        <w:t xml:space="preserve"> (ProSe Announcing Parameters)</w:t>
      </w:r>
      <w:r>
        <w:tab/>
      </w:r>
      <w:r>
        <w:fldChar w:fldCharType="begin" w:fldLock="1"/>
      </w:r>
      <w:r>
        <w:instrText xml:space="preserve"> PAGEREF _Toc27773771 \h </w:instrText>
      </w:r>
      <w:r>
        <w:fldChar w:fldCharType="separate"/>
      </w:r>
      <w:r>
        <w:t>169</w:t>
      </w:r>
      <w:r>
        <w:fldChar w:fldCharType="end"/>
      </w:r>
    </w:p>
    <w:p w:rsidR="008A5CAE" w:rsidRDefault="008A5CAE">
      <w:pPr>
        <w:pStyle w:val="TOC4"/>
        <w:rPr>
          <w:rFonts w:asciiTheme="minorHAnsi" w:eastAsiaTheme="minorEastAsia" w:hAnsiTheme="minorHAnsi" w:cstheme="minorBidi"/>
          <w:sz w:val="22"/>
          <w:szCs w:val="22"/>
          <w:lang w:eastAsia="en-GB"/>
        </w:rPr>
      </w:pPr>
      <w:r>
        <w:t>4.4.8.4</w:t>
      </w:r>
      <w:r>
        <w:rPr>
          <w:rFonts w:asciiTheme="minorHAnsi" w:eastAsiaTheme="minorEastAsia" w:hAnsiTheme="minorHAnsi" w:cstheme="minorBidi"/>
          <w:sz w:val="22"/>
          <w:szCs w:val="22"/>
          <w:lang w:eastAsia="en-GB"/>
        </w:rPr>
        <w:tab/>
      </w:r>
      <w:r>
        <w:t>EF</w:t>
      </w:r>
      <w:r w:rsidRPr="00B77242">
        <w:rPr>
          <w:vertAlign w:val="subscript"/>
        </w:rPr>
        <w:t>PROSEFUNC</w:t>
      </w:r>
      <w:r>
        <w:t xml:space="preserve"> (HPLMN ProSe Function)</w:t>
      </w:r>
      <w:r>
        <w:tab/>
      </w:r>
      <w:r>
        <w:fldChar w:fldCharType="begin" w:fldLock="1"/>
      </w:r>
      <w:r>
        <w:instrText xml:space="preserve"> PAGEREF _Toc27773772 \h </w:instrText>
      </w:r>
      <w:r>
        <w:fldChar w:fldCharType="separate"/>
      </w:r>
      <w:r>
        <w:t>170</w:t>
      </w:r>
      <w:r>
        <w:fldChar w:fldCharType="end"/>
      </w:r>
    </w:p>
    <w:p w:rsidR="008A5CAE" w:rsidRDefault="008A5CAE">
      <w:pPr>
        <w:pStyle w:val="TOC4"/>
        <w:rPr>
          <w:rFonts w:asciiTheme="minorHAnsi" w:eastAsiaTheme="minorEastAsia" w:hAnsiTheme="minorHAnsi" w:cstheme="minorBidi"/>
          <w:sz w:val="22"/>
          <w:szCs w:val="22"/>
          <w:lang w:eastAsia="en-GB"/>
        </w:rPr>
      </w:pPr>
      <w:r>
        <w:t>4.4.8.5</w:t>
      </w:r>
      <w:r>
        <w:rPr>
          <w:rFonts w:asciiTheme="minorHAnsi" w:eastAsiaTheme="minorEastAsia" w:hAnsiTheme="minorHAnsi" w:cstheme="minorBidi"/>
          <w:sz w:val="22"/>
          <w:szCs w:val="22"/>
          <w:lang w:eastAsia="en-GB"/>
        </w:rPr>
        <w:tab/>
      </w:r>
      <w:r>
        <w:t>EF</w:t>
      </w:r>
      <w:r w:rsidRPr="00B77242">
        <w:rPr>
          <w:vertAlign w:val="subscript"/>
        </w:rPr>
        <w:t>PROSE_RADIO_COM</w:t>
      </w:r>
      <w:r>
        <w:t xml:space="preserve"> (ProSe Direct Communication Radio Parameters)</w:t>
      </w:r>
      <w:r>
        <w:tab/>
      </w:r>
      <w:r>
        <w:fldChar w:fldCharType="begin" w:fldLock="1"/>
      </w:r>
      <w:r>
        <w:instrText xml:space="preserve"> PAGEREF _Toc27773773 \h </w:instrText>
      </w:r>
      <w:r>
        <w:fldChar w:fldCharType="separate"/>
      </w:r>
      <w:r>
        <w:t>171</w:t>
      </w:r>
      <w:r>
        <w:fldChar w:fldCharType="end"/>
      </w:r>
    </w:p>
    <w:p w:rsidR="008A5CAE" w:rsidRDefault="008A5CAE">
      <w:pPr>
        <w:pStyle w:val="TOC4"/>
        <w:rPr>
          <w:rFonts w:asciiTheme="minorHAnsi" w:eastAsiaTheme="minorEastAsia" w:hAnsiTheme="minorHAnsi" w:cstheme="minorBidi"/>
          <w:sz w:val="22"/>
          <w:szCs w:val="22"/>
          <w:lang w:eastAsia="en-GB"/>
        </w:rPr>
      </w:pPr>
      <w:r>
        <w:t>4.4.8.6</w:t>
      </w:r>
      <w:r>
        <w:rPr>
          <w:rFonts w:asciiTheme="minorHAnsi" w:eastAsiaTheme="minorEastAsia" w:hAnsiTheme="minorHAnsi" w:cstheme="minorBidi"/>
          <w:sz w:val="22"/>
          <w:szCs w:val="22"/>
          <w:lang w:eastAsia="en-GB"/>
        </w:rPr>
        <w:tab/>
      </w:r>
      <w:r>
        <w:t>EF</w:t>
      </w:r>
      <w:r w:rsidRPr="00B77242">
        <w:rPr>
          <w:vertAlign w:val="subscript"/>
        </w:rPr>
        <w:t>PROSE_RADIO_MON</w:t>
      </w:r>
      <w:r>
        <w:t xml:space="preserve"> (ProSe Direct Discovery Monitoring Radio Parameters)</w:t>
      </w:r>
      <w:r>
        <w:tab/>
      </w:r>
      <w:r>
        <w:fldChar w:fldCharType="begin" w:fldLock="1"/>
      </w:r>
      <w:r>
        <w:instrText xml:space="preserve"> PAGEREF _Toc27773774 \h </w:instrText>
      </w:r>
      <w:r>
        <w:fldChar w:fldCharType="separate"/>
      </w:r>
      <w:r>
        <w:t>173</w:t>
      </w:r>
      <w:r>
        <w:fldChar w:fldCharType="end"/>
      </w:r>
    </w:p>
    <w:p w:rsidR="008A5CAE" w:rsidRDefault="008A5CAE">
      <w:pPr>
        <w:pStyle w:val="TOC4"/>
        <w:rPr>
          <w:rFonts w:asciiTheme="minorHAnsi" w:eastAsiaTheme="minorEastAsia" w:hAnsiTheme="minorHAnsi" w:cstheme="minorBidi"/>
          <w:sz w:val="22"/>
          <w:szCs w:val="22"/>
          <w:lang w:eastAsia="en-GB"/>
        </w:rPr>
      </w:pPr>
      <w:r>
        <w:t>4.4.8.7</w:t>
      </w:r>
      <w:r>
        <w:rPr>
          <w:rFonts w:asciiTheme="minorHAnsi" w:eastAsiaTheme="minorEastAsia" w:hAnsiTheme="minorHAnsi" w:cstheme="minorBidi"/>
          <w:sz w:val="22"/>
          <w:szCs w:val="22"/>
          <w:lang w:eastAsia="en-GB"/>
        </w:rPr>
        <w:tab/>
      </w:r>
      <w:r>
        <w:t>EF</w:t>
      </w:r>
      <w:r w:rsidRPr="00B77242">
        <w:rPr>
          <w:vertAlign w:val="subscript"/>
        </w:rPr>
        <w:t>PROSE_RADIO_ANN</w:t>
      </w:r>
      <w:r>
        <w:t xml:space="preserve"> (ProSe Direct Discovery Announcing Radio Parameters)</w:t>
      </w:r>
      <w:r>
        <w:tab/>
      </w:r>
      <w:r>
        <w:fldChar w:fldCharType="begin" w:fldLock="1"/>
      </w:r>
      <w:r>
        <w:instrText xml:space="preserve"> PAGEREF _Toc27773775 \h </w:instrText>
      </w:r>
      <w:r>
        <w:fldChar w:fldCharType="separate"/>
      </w:r>
      <w:r>
        <w:t>174</w:t>
      </w:r>
      <w:r>
        <w:fldChar w:fldCharType="end"/>
      </w:r>
    </w:p>
    <w:p w:rsidR="008A5CAE" w:rsidRDefault="008A5CAE">
      <w:pPr>
        <w:pStyle w:val="TOC4"/>
        <w:rPr>
          <w:rFonts w:asciiTheme="minorHAnsi" w:eastAsiaTheme="minorEastAsia" w:hAnsiTheme="minorHAnsi" w:cstheme="minorBidi"/>
          <w:sz w:val="22"/>
          <w:szCs w:val="22"/>
          <w:lang w:eastAsia="en-GB"/>
        </w:rPr>
      </w:pPr>
      <w:r>
        <w:t>4.4.8.8</w:t>
      </w:r>
      <w:r>
        <w:rPr>
          <w:rFonts w:asciiTheme="minorHAnsi" w:eastAsiaTheme="minorEastAsia" w:hAnsiTheme="minorHAnsi" w:cstheme="minorBidi"/>
          <w:sz w:val="22"/>
          <w:szCs w:val="22"/>
          <w:lang w:eastAsia="en-GB"/>
        </w:rPr>
        <w:tab/>
      </w:r>
      <w:r>
        <w:t>EF</w:t>
      </w:r>
      <w:r w:rsidRPr="00B77242">
        <w:rPr>
          <w:vertAlign w:val="subscript"/>
        </w:rPr>
        <w:t>PROSE_POLICY</w:t>
      </w:r>
      <w:r>
        <w:t xml:space="preserve"> (ProSe Policy Parameters)</w:t>
      </w:r>
      <w:r>
        <w:tab/>
      </w:r>
      <w:r>
        <w:fldChar w:fldCharType="begin" w:fldLock="1"/>
      </w:r>
      <w:r>
        <w:instrText xml:space="preserve"> PAGEREF _Toc27773776 \h </w:instrText>
      </w:r>
      <w:r>
        <w:fldChar w:fldCharType="separate"/>
      </w:r>
      <w:r>
        <w:t>175</w:t>
      </w:r>
      <w:r>
        <w:fldChar w:fldCharType="end"/>
      </w:r>
    </w:p>
    <w:p w:rsidR="008A5CAE" w:rsidRDefault="008A5CAE">
      <w:pPr>
        <w:pStyle w:val="TOC4"/>
        <w:rPr>
          <w:rFonts w:asciiTheme="minorHAnsi" w:eastAsiaTheme="minorEastAsia" w:hAnsiTheme="minorHAnsi" w:cstheme="minorBidi"/>
          <w:sz w:val="22"/>
          <w:szCs w:val="22"/>
          <w:lang w:eastAsia="en-GB"/>
        </w:rPr>
      </w:pPr>
      <w:r>
        <w:t>4.4.8.9</w:t>
      </w:r>
      <w:r>
        <w:rPr>
          <w:rFonts w:asciiTheme="minorHAnsi" w:eastAsiaTheme="minorEastAsia" w:hAnsiTheme="minorHAnsi" w:cstheme="minorBidi"/>
          <w:sz w:val="22"/>
          <w:szCs w:val="22"/>
          <w:lang w:eastAsia="en-GB"/>
        </w:rPr>
        <w:tab/>
      </w:r>
      <w:r>
        <w:t>EF</w:t>
      </w:r>
      <w:r w:rsidRPr="00B77242">
        <w:rPr>
          <w:vertAlign w:val="subscript"/>
        </w:rPr>
        <w:t>PROSE_PLMN</w:t>
      </w:r>
      <w:r>
        <w:t xml:space="preserve"> (ProSe PLMN Parameters)</w:t>
      </w:r>
      <w:r>
        <w:tab/>
      </w:r>
      <w:r>
        <w:fldChar w:fldCharType="begin" w:fldLock="1"/>
      </w:r>
      <w:r>
        <w:instrText xml:space="preserve"> PAGEREF _Toc27773777 \h </w:instrText>
      </w:r>
      <w:r>
        <w:fldChar w:fldCharType="separate"/>
      </w:r>
      <w:r>
        <w:t>177</w:t>
      </w:r>
      <w:r>
        <w:fldChar w:fldCharType="end"/>
      </w:r>
    </w:p>
    <w:p w:rsidR="008A5CAE" w:rsidRDefault="008A5CAE">
      <w:pPr>
        <w:pStyle w:val="TOC4"/>
        <w:rPr>
          <w:rFonts w:asciiTheme="minorHAnsi" w:eastAsiaTheme="minorEastAsia" w:hAnsiTheme="minorHAnsi" w:cstheme="minorBidi"/>
          <w:sz w:val="22"/>
          <w:szCs w:val="22"/>
          <w:lang w:eastAsia="en-GB"/>
        </w:rPr>
      </w:pPr>
      <w:r>
        <w:t>4.4.8.10</w:t>
      </w:r>
      <w:r>
        <w:rPr>
          <w:rFonts w:asciiTheme="minorHAnsi" w:eastAsiaTheme="minorEastAsia" w:hAnsiTheme="minorHAnsi" w:cstheme="minorBidi"/>
          <w:sz w:val="22"/>
          <w:szCs w:val="22"/>
          <w:lang w:eastAsia="en-GB"/>
        </w:rPr>
        <w:tab/>
      </w:r>
      <w:r>
        <w:t>EF</w:t>
      </w:r>
      <w:r w:rsidRPr="00B77242">
        <w:rPr>
          <w:vertAlign w:val="subscript"/>
        </w:rPr>
        <w:t>PROSE_GC</w:t>
      </w:r>
      <w:r>
        <w:t xml:space="preserve"> (ProSe Group Counter)</w:t>
      </w:r>
      <w:r>
        <w:tab/>
      </w:r>
      <w:r>
        <w:fldChar w:fldCharType="begin" w:fldLock="1"/>
      </w:r>
      <w:r>
        <w:instrText xml:space="preserve"> PAGEREF _Toc27773778 \h </w:instrText>
      </w:r>
      <w:r>
        <w:fldChar w:fldCharType="separate"/>
      </w:r>
      <w:r>
        <w:t>178</w:t>
      </w:r>
      <w:r>
        <w:fldChar w:fldCharType="end"/>
      </w:r>
    </w:p>
    <w:p w:rsidR="008A5CAE" w:rsidRDefault="008A5CAE">
      <w:pPr>
        <w:pStyle w:val="TOC4"/>
        <w:rPr>
          <w:rFonts w:asciiTheme="minorHAnsi" w:eastAsiaTheme="minorEastAsia" w:hAnsiTheme="minorHAnsi" w:cstheme="minorBidi"/>
          <w:sz w:val="22"/>
          <w:szCs w:val="22"/>
          <w:lang w:eastAsia="en-GB"/>
        </w:rPr>
      </w:pPr>
      <w:r>
        <w:t>4.4.8.11</w:t>
      </w:r>
      <w:r>
        <w:rPr>
          <w:rFonts w:asciiTheme="minorHAnsi" w:eastAsiaTheme="minorEastAsia" w:hAnsiTheme="minorHAnsi" w:cstheme="minorBidi"/>
          <w:sz w:val="22"/>
          <w:szCs w:val="22"/>
          <w:lang w:eastAsia="en-GB"/>
        </w:rPr>
        <w:tab/>
      </w:r>
      <w:r>
        <w:t>EF</w:t>
      </w:r>
      <w:r w:rsidRPr="00B77242">
        <w:rPr>
          <w:vertAlign w:val="subscript"/>
        </w:rPr>
        <w:t>PST</w:t>
      </w:r>
      <w:r>
        <w:t xml:space="preserve"> (ProSe Service Table)</w:t>
      </w:r>
      <w:r>
        <w:tab/>
      </w:r>
      <w:r>
        <w:fldChar w:fldCharType="begin" w:fldLock="1"/>
      </w:r>
      <w:r>
        <w:instrText xml:space="preserve"> PAGEREF _Toc27773779 \h </w:instrText>
      </w:r>
      <w:r>
        <w:fldChar w:fldCharType="separate"/>
      </w:r>
      <w:r>
        <w:t>180</w:t>
      </w:r>
      <w:r>
        <w:fldChar w:fldCharType="end"/>
      </w:r>
    </w:p>
    <w:p w:rsidR="008A5CAE" w:rsidRDefault="008A5CAE">
      <w:pPr>
        <w:pStyle w:val="TOC4"/>
        <w:rPr>
          <w:rFonts w:asciiTheme="minorHAnsi" w:eastAsiaTheme="minorEastAsia" w:hAnsiTheme="minorHAnsi" w:cstheme="minorBidi"/>
          <w:sz w:val="22"/>
          <w:szCs w:val="22"/>
          <w:lang w:eastAsia="en-GB"/>
        </w:rPr>
      </w:pPr>
      <w:r>
        <w:t>4.4.8.12</w:t>
      </w:r>
      <w:r>
        <w:rPr>
          <w:rFonts w:asciiTheme="minorHAnsi" w:eastAsiaTheme="minorEastAsia" w:hAnsiTheme="minorHAnsi" w:cstheme="minorBidi"/>
          <w:sz w:val="22"/>
          <w:szCs w:val="22"/>
          <w:lang w:eastAsia="en-GB"/>
        </w:rPr>
        <w:tab/>
      </w:r>
      <w:r>
        <w:t>EF</w:t>
      </w:r>
      <w:r w:rsidRPr="00B77242">
        <w:rPr>
          <w:vertAlign w:val="subscript"/>
        </w:rPr>
        <w:t>PROSE_UIRC</w:t>
      </w:r>
      <w:r>
        <w:t xml:space="preserve"> (ProSe Usage</w:t>
      </w:r>
      <w:r w:rsidRPr="00B77242">
        <w:rPr>
          <w:lang w:val="en-US"/>
        </w:rPr>
        <w:t>InformationReportingConfiguration)</w:t>
      </w:r>
      <w:r>
        <w:tab/>
      </w:r>
      <w:r>
        <w:fldChar w:fldCharType="begin" w:fldLock="1"/>
      </w:r>
      <w:r>
        <w:instrText xml:space="preserve"> PAGEREF _Toc27773780 \h </w:instrText>
      </w:r>
      <w:r>
        <w:fldChar w:fldCharType="separate"/>
      </w:r>
      <w:r>
        <w:t>180</w:t>
      </w:r>
      <w:r>
        <w:fldChar w:fldCharType="end"/>
      </w:r>
    </w:p>
    <w:p w:rsidR="008A5CAE" w:rsidRDefault="008A5CAE">
      <w:pPr>
        <w:pStyle w:val="TOC4"/>
        <w:rPr>
          <w:rFonts w:asciiTheme="minorHAnsi" w:eastAsiaTheme="minorEastAsia" w:hAnsiTheme="minorHAnsi" w:cstheme="minorBidi"/>
          <w:sz w:val="22"/>
          <w:szCs w:val="22"/>
          <w:lang w:eastAsia="en-GB"/>
        </w:rPr>
      </w:pPr>
      <w:r>
        <w:t>4.4.8.12</w:t>
      </w:r>
      <w:r>
        <w:rPr>
          <w:rFonts w:asciiTheme="minorHAnsi" w:eastAsiaTheme="minorEastAsia" w:hAnsiTheme="minorHAnsi" w:cstheme="minorBidi"/>
          <w:sz w:val="22"/>
          <w:szCs w:val="22"/>
          <w:lang w:eastAsia="en-GB"/>
        </w:rPr>
        <w:tab/>
      </w:r>
      <w:r>
        <w:t>EF</w:t>
      </w:r>
      <w:r w:rsidRPr="00B77242">
        <w:rPr>
          <w:vertAlign w:val="subscript"/>
        </w:rPr>
        <w:t>PROSE_GM_DISCOVERY</w:t>
      </w:r>
      <w:r>
        <w:t xml:space="preserve"> (ProSe Group Member Discovery Parameters)</w:t>
      </w:r>
      <w:r>
        <w:tab/>
      </w:r>
      <w:r>
        <w:fldChar w:fldCharType="begin" w:fldLock="1"/>
      </w:r>
      <w:r>
        <w:instrText xml:space="preserve"> PAGEREF _Toc27773781 \h </w:instrText>
      </w:r>
      <w:r>
        <w:fldChar w:fldCharType="separate"/>
      </w:r>
      <w:r>
        <w:t>184</w:t>
      </w:r>
      <w:r>
        <w:fldChar w:fldCharType="end"/>
      </w:r>
    </w:p>
    <w:p w:rsidR="008A5CAE" w:rsidRDefault="008A5CAE">
      <w:pPr>
        <w:pStyle w:val="TOC4"/>
        <w:rPr>
          <w:rFonts w:asciiTheme="minorHAnsi" w:eastAsiaTheme="minorEastAsia" w:hAnsiTheme="minorHAnsi" w:cstheme="minorBidi"/>
          <w:sz w:val="22"/>
          <w:szCs w:val="22"/>
          <w:lang w:eastAsia="en-GB"/>
        </w:rPr>
      </w:pPr>
      <w:r>
        <w:t>4.4.8.13</w:t>
      </w:r>
      <w:r>
        <w:rPr>
          <w:rFonts w:asciiTheme="minorHAnsi" w:eastAsiaTheme="minorEastAsia" w:hAnsiTheme="minorHAnsi" w:cstheme="minorBidi"/>
          <w:sz w:val="22"/>
          <w:szCs w:val="22"/>
          <w:lang w:eastAsia="en-GB"/>
        </w:rPr>
        <w:tab/>
      </w:r>
      <w:r>
        <w:t>EF</w:t>
      </w:r>
      <w:r w:rsidRPr="00B77242">
        <w:rPr>
          <w:vertAlign w:val="subscript"/>
        </w:rPr>
        <w:t>PROSE_RELAY</w:t>
      </w:r>
      <w:r>
        <w:t xml:space="preserve"> (ProSe Relay Parameters)</w:t>
      </w:r>
      <w:r>
        <w:tab/>
      </w:r>
      <w:r>
        <w:fldChar w:fldCharType="begin" w:fldLock="1"/>
      </w:r>
      <w:r>
        <w:instrText xml:space="preserve"> PAGEREF _Toc27773782 \h </w:instrText>
      </w:r>
      <w:r>
        <w:fldChar w:fldCharType="separate"/>
      </w:r>
      <w:r>
        <w:t>185</w:t>
      </w:r>
      <w:r>
        <w:fldChar w:fldCharType="end"/>
      </w:r>
    </w:p>
    <w:p w:rsidR="008A5CAE" w:rsidRDefault="008A5CAE">
      <w:pPr>
        <w:pStyle w:val="TOC4"/>
        <w:rPr>
          <w:rFonts w:asciiTheme="minorHAnsi" w:eastAsiaTheme="minorEastAsia" w:hAnsiTheme="minorHAnsi" w:cstheme="minorBidi"/>
          <w:sz w:val="22"/>
          <w:szCs w:val="22"/>
          <w:lang w:eastAsia="en-GB"/>
        </w:rPr>
      </w:pPr>
      <w:r>
        <w:t>4.4.8.14</w:t>
      </w:r>
      <w:r>
        <w:rPr>
          <w:rFonts w:asciiTheme="minorHAnsi" w:eastAsiaTheme="minorEastAsia" w:hAnsiTheme="minorHAnsi" w:cstheme="minorBidi"/>
          <w:sz w:val="22"/>
          <w:szCs w:val="22"/>
          <w:lang w:eastAsia="en-GB"/>
        </w:rPr>
        <w:tab/>
      </w:r>
      <w:r>
        <w:t>EF</w:t>
      </w:r>
      <w:r w:rsidRPr="00B77242">
        <w:rPr>
          <w:vertAlign w:val="subscript"/>
        </w:rPr>
        <w:t>PROSE_RELAY_DISCOVERY</w:t>
      </w:r>
      <w:r>
        <w:t xml:space="preserve"> (ProSe Relay Discovery Parameters)</w:t>
      </w:r>
      <w:r>
        <w:tab/>
      </w:r>
      <w:r>
        <w:fldChar w:fldCharType="begin" w:fldLock="1"/>
      </w:r>
      <w:r>
        <w:instrText xml:space="preserve"> PAGEREF _Toc27773783 \h </w:instrText>
      </w:r>
      <w:r>
        <w:fldChar w:fldCharType="separate"/>
      </w:r>
      <w:r>
        <w:t>186</w:t>
      </w:r>
      <w:r>
        <w:fldChar w:fldCharType="end"/>
      </w:r>
    </w:p>
    <w:p w:rsidR="008A5CAE" w:rsidRDefault="008A5CAE">
      <w:pPr>
        <w:pStyle w:val="TOC3"/>
        <w:rPr>
          <w:rFonts w:asciiTheme="minorHAnsi" w:eastAsiaTheme="minorEastAsia" w:hAnsiTheme="minorHAnsi" w:cstheme="minorBidi"/>
          <w:sz w:val="22"/>
          <w:szCs w:val="22"/>
          <w:lang w:eastAsia="en-GB"/>
        </w:rPr>
      </w:pPr>
      <w:r>
        <w:rPr>
          <w:lang w:eastAsia="ja-JP"/>
        </w:rPr>
        <w:t>4.4.9</w:t>
      </w:r>
      <w:r>
        <w:rPr>
          <w:rFonts w:asciiTheme="minorHAnsi" w:eastAsiaTheme="minorEastAsia" w:hAnsiTheme="minorHAnsi" w:cstheme="minorBidi"/>
          <w:sz w:val="22"/>
          <w:szCs w:val="22"/>
          <w:lang w:eastAsia="en-GB"/>
        </w:rPr>
        <w:tab/>
      </w:r>
      <w:r>
        <w:t xml:space="preserve">Contents of files at the </w:t>
      </w:r>
      <w:r>
        <w:rPr>
          <w:lang w:eastAsia="ja-JP"/>
        </w:rPr>
        <w:t xml:space="preserve">DF ACDC </w:t>
      </w:r>
      <w:r>
        <w:t>level</w:t>
      </w:r>
      <w:r>
        <w:tab/>
      </w:r>
      <w:r>
        <w:fldChar w:fldCharType="begin" w:fldLock="1"/>
      </w:r>
      <w:r>
        <w:instrText xml:space="preserve"> PAGEREF _Toc27773784 \h </w:instrText>
      </w:r>
      <w:r>
        <w:fldChar w:fldCharType="separate"/>
      </w:r>
      <w:r>
        <w:t>189</w:t>
      </w:r>
      <w:r>
        <w:fldChar w:fldCharType="end"/>
      </w:r>
    </w:p>
    <w:p w:rsidR="008A5CAE" w:rsidRDefault="008A5CAE">
      <w:pPr>
        <w:pStyle w:val="TOC4"/>
        <w:rPr>
          <w:rFonts w:asciiTheme="minorHAnsi" w:eastAsiaTheme="minorEastAsia" w:hAnsiTheme="minorHAnsi" w:cstheme="minorBidi"/>
          <w:sz w:val="22"/>
          <w:szCs w:val="22"/>
          <w:lang w:eastAsia="en-GB"/>
        </w:rPr>
      </w:pPr>
      <w:r>
        <w:t>4.4.9.1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_Toc27773785 \h </w:instrText>
      </w:r>
      <w:r>
        <w:fldChar w:fldCharType="separate"/>
      </w:r>
      <w:r>
        <w:t>189</w:t>
      </w:r>
      <w:r>
        <w:fldChar w:fldCharType="end"/>
      </w:r>
    </w:p>
    <w:p w:rsidR="008A5CAE" w:rsidRDefault="008A5CAE">
      <w:pPr>
        <w:pStyle w:val="TOC4"/>
        <w:rPr>
          <w:rFonts w:asciiTheme="minorHAnsi" w:eastAsiaTheme="minorEastAsia" w:hAnsiTheme="minorHAnsi" w:cstheme="minorBidi"/>
          <w:sz w:val="22"/>
          <w:szCs w:val="22"/>
          <w:lang w:eastAsia="en-GB"/>
        </w:rPr>
      </w:pPr>
      <w:r>
        <w:t>4.4.9.2</w:t>
      </w:r>
      <w:r>
        <w:rPr>
          <w:rFonts w:asciiTheme="minorHAnsi" w:eastAsiaTheme="minorEastAsia" w:hAnsiTheme="minorHAnsi" w:cstheme="minorBidi"/>
          <w:sz w:val="22"/>
          <w:szCs w:val="22"/>
          <w:lang w:eastAsia="en-GB"/>
        </w:rPr>
        <w:tab/>
      </w:r>
      <w:r>
        <w:t>EF</w:t>
      </w:r>
      <w:r w:rsidRPr="00B77242">
        <w:rPr>
          <w:vertAlign w:val="subscript"/>
        </w:rPr>
        <w:t>ACDC_LIST</w:t>
      </w:r>
      <w:r>
        <w:t xml:space="preserve"> (ACDC List)</w:t>
      </w:r>
      <w:r>
        <w:tab/>
      </w:r>
      <w:r>
        <w:fldChar w:fldCharType="begin" w:fldLock="1"/>
      </w:r>
      <w:r>
        <w:instrText xml:space="preserve"> PAGEREF _Toc27773786 \h </w:instrText>
      </w:r>
      <w:r>
        <w:fldChar w:fldCharType="separate"/>
      </w:r>
      <w:r>
        <w:t>189</w:t>
      </w:r>
      <w:r>
        <w:fldChar w:fldCharType="end"/>
      </w:r>
    </w:p>
    <w:p w:rsidR="008A5CAE" w:rsidRDefault="008A5CAE">
      <w:pPr>
        <w:pStyle w:val="TOC4"/>
        <w:rPr>
          <w:rFonts w:asciiTheme="minorHAnsi" w:eastAsiaTheme="minorEastAsia" w:hAnsiTheme="minorHAnsi" w:cstheme="minorBidi"/>
          <w:sz w:val="22"/>
          <w:szCs w:val="22"/>
          <w:lang w:eastAsia="en-GB"/>
        </w:rPr>
      </w:pPr>
      <w:r>
        <w:t>4.4.9.3</w:t>
      </w:r>
      <w:r>
        <w:rPr>
          <w:rFonts w:asciiTheme="minorHAnsi" w:eastAsiaTheme="minorEastAsia" w:hAnsiTheme="minorHAnsi" w:cstheme="minorBidi"/>
          <w:sz w:val="22"/>
          <w:szCs w:val="22"/>
          <w:lang w:eastAsia="en-GB"/>
        </w:rPr>
        <w:tab/>
      </w:r>
      <w:r>
        <w:t>EF</w:t>
      </w:r>
      <w:r w:rsidRPr="00B77242">
        <w:rPr>
          <w:vertAlign w:val="subscript"/>
        </w:rPr>
        <w:t>ACDC_OS_CONFIG</w:t>
      </w:r>
      <w:r>
        <w:t xml:space="preserve"> (ACDC OS configuration)</w:t>
      </w:r>
      <w:r>
        <w:tab/>
      </w:r>
      <w:r>
        <w:fldChar w:fldCharType="begin" w:fldLock="1"/>
      </w:r>
      <w:r>
        <w:instrText xml:space="preserve"> PAGEREF _Toc27773787 \h </w:instrText>
      </w:r>
      <w:r>
        <w:fldChar w:fldCharType="separate"/>
      </w:r>
      <w:r>
        <w:t>190</w:t>
      </w:r>
      <w:r>
        <w:fldChar w:fldCharType="end"/>
      </w:r>
    </w:p>
    <w:p w:rsidR="008A5CAE" w:rsidRDefault="008A5CAE">
      <w:pPr>
        <w:pStyle w:val="TOC3"/>
        <w:rPr>
          <w:rFonts w:asciiTheme="minorHAnsi" w:eastAsiaTheme="minorEastAsia" w:hAnsiTheme="minorHAnsi" w:cstheme="minorBidi"/>
          <w:sz w:val="22"/>
          <w:szCs w:val="22"/>
          <w:lang w:eastAsia="en-GB"/>
        </w:rPr>
      </w:pPr>
      <w:r>
        <w:rPr>
          <w:lang w:eastAsia="ja-JP"/>
        </w:rPr>
        <w:t>4.4.10</w:t>
      </w:r>
      <w:r>
        <w:rPr>
          <w:rFonts w:asciiTheme="minorHAnsi" w:eastAsiaTheme="minorEastAsia" w:hAnsiTheme="minorHAnsi" w:cstheme="minorBidi"/>
          <w:sz w:val="22"/>
          <w:szCs w:val="22"/>
          <w:lang w:eastAsia="en-GB"/>
        </w:rPr>
        <w:tab/>
      </w:r>
      <w:r>
        <w:t xml:space="preserve">Contents of files at the </w:t>
      </w:r>
      <w:r>
        <w:rPr>
          <w:lang w:eastAsia="ja-JP"/>
        </w:rPr>
        <w:t xml:space="preserve">DF TV </w:t>
      </w:r>
      <w:r>
        <w:t>level</w:t>
      </w:r>
      <w:r>
        <w:tab/>
      </w:r>
      <w:r>
        <w:fldChar w:fldCharType="begin" w:fldLock="1"/>
      </w:r>
      <w:r>
        <w:instrText xml:space="preserve"> PAGEREF _Toc27773788 \h </w:instrText>
      </w:r>
      <w:r>
        <w:fldChar w:fldCharType="separate"/>
      </w:r>
      <w:r>
        <w:t>191</w:t>
      </w:r>
      <w:r>
        <w:fldChar w:fldCharType="end"/>
      </w:r>
    </w:p>
    <w:p w:rsidR="008A5CAE" w:rsidRDefault="008A5CAE">
      <w:pPr>
        <w:pStyle w:val="TOC4"/>
        <w:rPr>
          <w:rFonts w:asciiTheme="minorHAnsi" w:eastAsiaTheme="minorEastAsia" w:hAnsiTheme="minorHAnsi" w:cstheme="minorBidi"/>
          <w:sz w:val="22"/>
          <w:szCs w:val="22"/>
          <w:lang w:eastAsia="en-GB"/>
        </w:rPr>
      </w:pPr>
      <w:r>
        <w:t>4.4.10.1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_Toc27773789 \h </w:instrText>
      </w:r>
      <w:r>
        <w:fldChar w:fldCharType="separate"/>
      </w:r>
      <w:r>
        <w:t>191</w:t>
      </w:r>
      <w:r>
        <w:fldChar w:fldCharType="end"/>
      </w:r>
    </w:p>
    <w:p w:rsidR="008A5CAE" w:rsidRDefault="008A5CAE">
      <w:pPr>
        <w:pStyle w:val="TOC4"/>
        <w:rPr>
          <w:rFonts w:asciiTheme="minorHAnsi" w:eastAsiaTheme="minorEastAsia" w:hAnsiTheme="minorHAnsi" w:cstheme="minorBidi"/>
          <w:sz w:val="22"/>
          <w:szCs w:val="22"/>
          <w:lang w:eastAsia="en-GB"/>
        </w:rPr>
      </w:pPr>
      <w:r>
        <w:t>4.4.10.2</w:t>
      </w:r>
      <w:r>
        <w:rPr>
          <w:rFonts w:asciiTheme="minorHAnsi" w:eastAsiaTheme="minorEastAsia" w:hAnsiTheme="minorHAnsi" w:cstheme="minorBidi"/>
          <w:sz w:val="22"/>
          <w:szCs w:val="22"/>
          <w:lang w:eastAsia="en-GB"/>
        </w:rPr>
        <w:tab/>
      </w:r>
      <w:r>
        <w:t>EF</w:t>
      </w:r>
      <w:r w:rsidRPr="00B77242">
        <w:rPr>
          <w:vertAlign w:val="subscript"/>
        </w:rPr>
        <w:t>TVUSD</w:t>
      </w:r>
      <w:r>
        <w:t xml:space="preserve"> (TV User Service Description)</w:t>
      </w:r>
      <w:r>
        <w:tab/>
      </w:r>
      <w:r>
        <w:fldChar w:fldCharType="begin" w:fldLock="1"/>
      </w:r>
      <w:r>
        <w:instrText xml:space="preserve"> PAGEREF _Toc27773790 \h </w:instrText>
      </w:r>
      <w:r>
        <w:fldChar w:fldCharType="separate"/>
      </w:r>
      <w:r>
        <w:t>191</w:t>
      </w:r>
      <w:r>
        <w:fldChar w:fldCharType="end"/>
      </w:r>
    </w:p>
    <w:p w:rsidR="008A5CAE" w:rsidRDefault="008A5CAE">
      <w:pPr>
        <w:pStyle w:val="TOC3"/>
        <w:rPr>
          <w:rFonts w:asciiTheme="minorHAnsi" w:eastAsiaTheme="minorEastAsia" w:hAnsiTheme="minorHAnsi" w:cstheme="minorBidi"/>
          <w:sz w:val="22"/>
          <w:szCs w:val="22"/>
          <w:lang w:eastAsia="en-GB"/>
        </w:rPr>
      </w:pPr>
      <w:r>
        <w:rPr>
          <w:lang w:eastAsia="ja-JP"/>
        </w:rPr>
        <w:t>4.4.</w:t>
      </w:r>
      <w:r w:rsidRPr="00B77242">
        <w:rPr>
          <w:lang w:eastAsia="ja-JP"/>
        </w:rPr>
        <w:t>11</w:t>
      </w:r>
      <w:r>
        <w:rPr>
          <w:rFonts w:asciiTheme="minorHAnsi" w:eastAsiaTheme="minorEastAsia" w:hAnsiTheme="minorHAnsi" w:cstheme="minorBidi"/>
          <w:sz w:val="22"/>
          <w:szCs w:val="22"/>
          <w:lang w:eastAsia="en-GB"/>
        </w:rPr>
        <w:tab/>
      </w:r>
      <w:r>
        <w:t xml:space="preserve">Contents of files at the </w:t>
      </w:r>
      <w:r>
        <w:rPr>
          <w:lang w:eastAsia="ja-JP"/>
        </w:rPr>
        <w:t>DF</w:t>
      </w:r>
      <w:r w:rsidRPr="00B77242">
        <w:rPr>
          <w:vertAlign w:val="subscript"/>
          <w:lang w:eastAsia="ja-JP"/>
        </w:rPr>
        <w:t>5GS</w:t>
      </w:r>
      <w:r>
        <w:rPr>
          <w:lang w:eastAsia="ja-JP"/>
        </w:rPr>
        <w:t xml:space="preserve"> </w:t>
      </w:r>
      <w:r>
        <w:t>level</w:t>
      </w:r>
      <w:r>
        <w:tab/>
      </w:r>
      <w:r>
        <w:fldChar w:fldCharType="begin" w:fldLock="1"/>
      </w:r>
      <w:r>
        <w:instrText xml:space="preserve"> PAGEREF _Toc27773791 \h </w:instrText>
      </w:r>
      <w:r>
        <w:fldChar w:fldCharType="separate"/>
      </w:r>
      <w:r>
        <w:t>192</w:t>
      </w:r>
      <w:r>
        <w:fldChar w:fldCharType="end"/>
      </w:r>
    </w:p>
    <w:p w:rsidR="008A5CAE" w:rsidRDefault="008A5CAE">
      <w:pPr>
        <w:pStyle w:val="TOC4"/>
        <w:rPr>
          <w:rFonts w:asciiTheme="minorHAnsi" w:eastAsiaTheme="minorEastAsia" w:hAnsiTheme="minorHAnsi" w:cstheme="minorBidi"/>
          <w:sz w:val="22"/>
          <w:szCs w:val="22"/>
          <w:lang w:eastAsia="en-GB"/>
        </w:rPr>
      </w:pPr>
      <w:r>
        <w:t>4.4.</w:t>
      </w:r>
      <w:r w:rsidRPr="00B77242">
        <w:t>11</w:t>
      </w:r>
      <w:r>
        <w:t>.1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_Toc27773792 \h </w:instrText>
      </w:r>
      <w:r>
        <w:fldChar w:fldCharType="separate"/>
      </w:r>
      <w:r>
        <w:t>192</w:t>
      </w:r>
      <w:r>
        <w:fldChar w:fldCharType="end"/>
      </w:r>
    </w:p>
    <w:p w:rsidR="008A5CAE" w:rsidRDefault="008A5CAE">
      <w:pPr>
        <w:pStyle w:val="TOC4"/>
        <w:rPr>
          <w:rFonts w:asciiTheme="minorHAnsi" w:eastAsiaTheme="minorEastAsia" w:hAnsiTheme="minorHAnsi" w:cstheme="minorBidi"/>
          <w:sz w:val="22"/>
          <w:szCs w:val="22"/>
          <w:lang w:eastAsia="en-GB"/>
        </w:rPr>
      </w:pPr>
      <w:r>
        <w:t>4.4.</w:t>
      </w:r>
      <w:r w:rsidRPr="00B77242">
        <w:t>11</w:t>
      </w:r>
      <w:r>
        <w:t>.2</w:t>
      </w:r>
      <w:r>
        <w:rPr>
          <w:rFonts w:asciiTheme="minorHAnsi" w:eastAsiaTheme="minorEastAsia" w:hAnsiTheme="minorHAnsi" w:cstheme="minorBidi"/>
          <w:sz w:val="22"/>
          <w:szCs w:val="22"/>
          <w:lang w:eastAsia="en-GB"/>
        </w:rPr>
        <w:tab/>
      </w:r>
      <w:r>
        <w:t>EF</w:t>
      </w:r>
      <w:r w:rsidRPr="00B77242">
        <w:rPr>
          <w:vertAlign w:val="subscript"/>
        </w:rPr>
        <w:t>5GS3GPPLOCI</w:t>
      </w:r>
      <w:r>
        <w:t xml:space="preserve"> (5GS 3GPP location information)</w:t>
      </w:r>
      <w:r>
        <w:tab/>
      </w:r>
      <w:r>
        <w:fldChar w:fldCharType="begin" w:fldLock="1"/>
      </w:r>
      <w:r>
        <w:instrText xml:space="preserve"> PAGEREF _Toc27773793 \h </w:instrText>
      </w:r>
      <w:r>
        <w:fldChar w:fldCharType="separate"/>
      </w:r>
      <w:r>
        <w:t>192</w:t>
      </w:r>
      <w:r>
        <w:fldChar w:fldCharType="end"/>
      </w:r>
    </w:p>
    <w:p w:rsidR="008A5CAE" w:rsidRDefault="008A5CAE">
      <w:pPr>
        <w:pStyle w:val="TOC4"/>
        <w:rPr>
          <w:rFonts w:asciiTheme="minorHAnsi" w:eastAsiaTheme="minorEastAsia" w:hAnsiTheme="minorHAnsi" w:cstheme="minorBidi"/>
          <w:sz w:val="22"/>
          <w:szCs w:val="22"/>
          <w:lang w:eastAsia="en-GB"/>
        </w:rPr>
      </w:pPr>
      <w:r>
        <w:t>4.4.</w:t>
      </w:r>
      <w:r w:rsidRPr="00B77242">
        <w:rPr>
          <w:lang w:val="fr-FR"/>
        </w:rPr>
        <w:t>11</w:t>
      </w:r>
      <w:r>
        <w:t>.3</w:t>
      </w:r>
      <w:r>
        <w:rPr>
          <w:rFonts w:asciiTheme="minorHAnsi" w:eastAsiaTheme="minorEastAsia" w:hAnsiTheme="minorHAnsi" w:cstheme="minorBidi"/>
          <w:sz w:val="22"/>
          <w:szCs w:val="22"/>
          <w:lang w:eastAsia="en-GB"/>
        </w:rPr>
        <w:tab/>
      </w:r>
      <w:r>
        <w:t>EF</w:t>
      </w:r>
      <w:r w:rsidRPr="00B77242">
        <w:rPr>
          <w:vertAlign w:val="subscript"/>
        </w:rPr>
        <w:t>5GSN3GPPLOCI</w:t>
      </w:r>
      <w:r>
        <w:t xml:space="preserve"> (5GS non-3GPP location information)</w:t>
      </w:r>
      <w:r>
        <w:tab/>
      </w:r>
      <w:r>
        <w:fldChar w:fldCharType="begin" w:fldLock="1"/>
      </w:r>
      <w:r>
        <w:instrText xml:space="preserve"> PAGEREF _Toc27773794 \h </w:instrText>
      </w:r>
      <w:r>
        <w:fldChar w:fldCharType="separate"/>
      </w:r>
      <w:r>
        <w:t>194</w:t>
      </w:r>
      <w:r>
        <w:fldChar w:fldCharType="end"/>
      </w:r>
    </w:p>
    <w:p w:rsidR="008A5CAE" w:rsidRDefault="008A5CAE">
      <w:pPr>
        <w:pStyle w:val="TOC4"/>
        <w:rPr>
          <w:rFonts w:asciiTheme="minorHAnsi" w:eastAsiaTheme="minorEastAsia" w:hAnsiTheme="minorHAnsi" w:cstheme="minorBidi"/>
          <w:sz w:val="22"/>
          <w:szCs w:val="22"/>
          <w:lang w:eastAsia="en-GB"/>
        </w:rPr>
      </w:pPr>
      <w:r>
        <w:t>4.4.</w:t>
      </w:r>
      <w:r w:rsidRPr="00B77242">
        <w:t>11</w:t>
      </w:r>
      <w:r>
        <w:t>.4</w:t>
      </w:r>
      <w:r>
        <w:rPr>
          <w:rFonts w:asciiTheme="minorHAnsi" w:eastAsiaTheme="minorEastAsia" w:hAnsiTheme="minorHAnsi" w:cstheme="minorBidi"/>
          <w:sz w:val="22"/>
          <w:szCs w:val="22"/>
          <w:lang w:eastAsia="en-GB"/>
        </w:rPr>
        <w:tab/>
      </w:r>
      <w:r>
        <w:t>EF</w:t>
      </w:r>
      <w:r w:rsidRPr="00B77242">
        <w:rPr>
          <w:vertAlign w:val="subscript"/>
        </w:rPr>
        <w:t>5GS3GPPNSC</w:t>
      </w:r>
      <w:r>
        <w:t xml:space="preserve"> (5GS 3GPP Access NAS Security Context)</w:t>
      </w:r>
      <w:r>
        <w:tab/>
      </w:r>
      <w:r>
        <w:fldChar w:fldCharType="begin" w:fldLock="1"/>
      </w:r>
      <w:r>
        <w:instrText xml:space="preserve"> PAGEREF _Toc27773795 \h </w:instrText>
      </w:r>
      <w:r>
        <w:fldChar w:fldCharType="separate"/>
      </w:r>
      <w:r>
        <w:t>194</w:t>
      </w:r>
      <w:r>
        <w:fldChar w:fldCharType="end"/>
      </w:r>
    </w:p>
    <w:p w:rsidR="008A5CAE" w:rsidRDefault="008A5CAE">
      <w:pPr>
        <w:pStyle w:val="TOC4"/>
        <w:rPr>
          <w:rFonts w:asciiTheme="minorHAnsi" w:eastAsiaTheme="minorEastAsia" w:hAnsiTheme="minorHAnsi" w:cstheme="minorBidi"/>
          <w:sz w:val="22"/>
          <w:szCs w:val="22"/>
          <w:lang w:eastAsia="en-GB"/>
        </w:rPr>
      </w:pPr>
      <w:r>
        <w:t>4.4.</w:t>
      </w:r>
      <w:r w:rsidRPr="00B77242">
        <w:t>11</w:t>
      </w:r>
      <w:r>
        <w:t>.5</w:t>
      </w:r>
      <w:r>
        <w:rPr>
          <w:rFonts w:asciiTheme="minorHAnsi" w:eastAsiaTheme="minorEastAsia" w:hAnsiTheme="minorHAnsi" w:cstheme="minorBidi"/>
          <w:sz w:val="22"/>
          <w:szCs w:val="22"/>
          <w:lang w:eastAsia="en-GB"/>
        </w:rPr>
        <w:tab/>
      </w:r>
      <w:r>
        <w:t>EF</w:t>
      </w:r>
      <w:r w:rsidRPr="00B77242">
        <w:rPr>
          <w:vertAlign w:val="subscript"/>
        </w:rPr>
        <w:t>5GSN3GPPNSC</w:t>
      </w:r>
      <w:r>
        <w:t xml:space="preserve"> (5GS non-3GPP Access NAS Security Context)</w:t>
      </w:r>
      <w:r>
        <w:tab/>
      </w:r>
      <w:r>
        <w:fldChar w:fldCharType="begin" w:fldLock="1"/>
      </w:r>
      <w:r>
        <w:instrText xml:space="preserve"> PAGEREF _Toc27773796 \h </w:instrText>
      </w:r>
      <w:r>
        <w:fldChar w:fldCharType="separate"/>
      </w:r>
      <w:r>
        <w:t>197</w:t>
      </w:r>
      <w:r>
        <w:fldChar w:fldCharType="end"/>
      </w:r>
    </w:p>
    <w:p w:rsidR="008A5CAE" w:rsidRDefault="008A5CAE">
      <w:pPr>
        <w:pStyle w:val="TOC4"/>
        <w:rPr>
          <w:rFonts w:asciiTheme="minorHAnsi" w:eastAsiaTheme="minorEastAsia" w:hAnsiTheme="minorHAnsi" w:cstheme="minorBidi"/>
          <w:sz w:val="22"/>
          <w:szCs w:val="22"/>
          <w:lang w:eastAsia="en-GB"/>
        </w:rPr>
      </w:pPr>
      <w:r>
        <w:t>4.4.</w:t>
      </w:r>
      <w:r w:rsidRPr="00B77242">
        <w:t>11</w:t>
      </w:r>
      <w:r>
        <w:t>.6</w:t>
      </w:r>
      <w:r>
        <w:rPr>
          <w:rFonts w:asciiTheme="minorHAnsi" w:eastAsiaTheme="minorEastAsia" w:hAnsiTheme="minorHAnsi" w:cstheme="minorBidi"/>
          <w:sz w:val="22"/>
          <w:szCs w:val="22"/>
          <w:lang w:eastAsia="en-GB"/>
        </w:rPr>
        <w:tab/>
      </w:r>
      <w:r>
        <w:t>EF</w:t>
      </w:r>
      <w:r w:rsidRPr="00B77242">
        <w:rPr>
          <w:vertAlign w:val="subscript"/>
        </w:rPr>
        <w:t>5GAUTHKEYS</w:t>
      </w:r>
      <w:r>
        <w:t xml:space="preserve"> (5G authentication keys)</w:t>
      </w:r>
      <w:r>
        <w:tab/>
      </w:r>
      <w:r>
        <w:fldChar w:fldCharType="begin" w:fldLock="1"/>
      </w:r>
      <w:r>
        <w:instrText xml:space="preserve"> PAGEREF _Toc27773797 \h </w:instrText>
      </w:r>
      <w:r>
        <w:fldChar w:fldCharType="separate"/>
      </w:r>
      <w:r>
        <w:t>197</w:t>
      </w:r>
      <w:r>
        <w:fldChar w:fldCharType="end"/>
      </w:r>
    </w:p>
    <w:p w:rsidR="008A5CAE" w:rsidRDefault="008A5CAE">
      <w:pPr>
        <w:pStyle w:val="TOC4"/>
        <w:rPr>
          <w:rFonts w:asciiTheme="minorHAnsi" w:eastAsiaTheme="minorEastAsia" w:hAnsiTheme="minorHAnsi" w:cstheme="minorBidi"/>
          <w:sz w:val="22"/>
          <w:szCs w:val="22"/>
          <w:lang w:eastAsia="en-GB"/>
        </w:rPr>
      </w:pPr>
      <w:r>
        <w:t>4.4.</w:t>
      </w:r>
      <w:r w:rsidRPr="00B77242">
        <w:t>11</w:t>
      </w:r>
      <w:r>
        <w:t>.7</w:t>
      </w:r>
      <w:r>
        <w:rPr>
          <w:rFonts w:asciiTheme="minorHAnsi" w:eastAsiaTheme="minorEastAsia" w:hAnsiTheme="minorHAnsi" w:cstheme="minorBidi"/>
          <w:sz w:val="22"/>
          <w:szCs w:val="22"/>
          <w:lang w:eastAsia="en-GB"/>
        </w:rPr>
        <w:tab/>
      </w:r>
      <w:r>
        <w:t>EF</w:t>
      </w:r>
      <w:r w:rsidRPr="00B77242">
        <w:rPr>
          <w:vertAlign w:val="subscript"/>
        </w:rPr>
        <w:t>UAC_AIC</w:t>
      </w:r>
      <w:r>
        <w:t xml:space="preserve"> (UAC Access Identities Configuration)</w:t>
      </w:r>
      <w:r>
        <w:tab/>
      </w:r>
      <w:r>
        <w:fldChar w:fldCharType="begin" w:fldLock="1"/>
      </w:r>
      <w:r>
        <w:instrText xml:space="preserve"> PAGEREF _Toc27773798 \h </w:instrText>
      </w:r>
      <w:r>
        <w:fldChar w:fldCharType="separate"/>
      </w:r>
      <w:r>
        <w:t>199</w:t>
      </w:r>
      <w:r>
        <w:fldChar w:fldCharType="end"/>
      </w:r>
    </w:p>
    <w:p w:rsidR="008A5CAE" w:rsidRDefault="008A5CAE">
      <w:pPr>
        <w:pStyle w:val="TOC4"/>
        <w:rPr>
          <w:rFonts w:asciiTheme="minorHAnsi" w:eastAsiaTheme="minorEastAsia" w:hAnsiTheme="minorHAnsi" w:cstheme="minorBidi"/>
          <w:sz w:val="22"/>
          <w:szCs w:val="22"/>
          <w:lang w:eastAsia="en-GB"/>
        </w:rPr>
      </w:pPr>
      <w:r>
        <w:t>4.4.</w:t>
      </w:r>
      <w:r w:rsidRPr="00B77242">
        <w:t>11</w:t>
      </w:r>
      <w:r>
        <w:t>.8</w:t>
      </w:r>
      <w:r>
        <w:rPr>
          <w:rFonts w:asciiTheme="minorHAnsi" w:eastAsiaTheme="minorEastAsia" w:hAnsiTheme="minorHAnsi" w:cstheme="minorBidi"/>
          <w:sz w:val="22"/>
          <w:szCs w:val="22"/>
          <w:lang w:eastAsia="en-GB"/>
        </w:rPr>
        <w:tab/>
      </w:r>
      <w:r>
        <w:t>EF</w:t>
      </w:r>
      <w:r w:rsidRPr="00B77242">
        <w:rPr>
          <w:vertAlign w:val="subscript"/>
        </w:rPr>
        <w:t>SUCI_Calc_Info</w:t>
      </w:r>
      <w:r>
        <w:t xml:space="preserve"> (Subscription Concealed Identifier Calculation Information EF)</w:t>
      </w:r>
      <w:r>
        <w:tab/>
      </w:r>
      <w:r>
        <w:fldChar w:fldCharType="begin" w:fldLock="1"/>
      </w:r>
      <w:r>
        <w:instrText xml:space="preserve"> PAGEREF _Toc27773799 \h </w:instrText>
      </w:r>
      <w:r>
        <w:fldChar w:fldCharType="separate"/>
      </w:r>
      <w:r>
        <w:t>200</w:t>
      </w:r>
      <w:r>
        <w:fldChar w:fldCharType="end"/>
      </w:r>
    </w:p>
    <w:p w:rsidR="008A5CAE" w:rsidRDefault="008A5CAE">
      <w:pPr>
        <w:pStyle w:val="TOC4"/>
        <w:rPr>
          <w:rFonts w:asciiTheme="minorHAnsi" w:eastAsiaTheme="minorEastAsia" w:hAnsiTheme="minorHAnsi" w:cstheme="minorBidi"/>
          <w:sz w:val="22"/>
          <w:szCs w:val="22"/>
          <w:lang w:eastAsia="en-GB"/>
        </w:rPr>
      </w:pPr>
      <w:r>
        <w:t>4.4.11.9</w:t>
      </w:r>
      <w:r>
        <w:rPr>
          <w:rFonts w:asciiTheme="minorHAnsi" w:eastAsiaTheme="minorEastAsia" w:hAnsiTheme="minorHAnsi" w:cstheme="minorBidi"/>
          <w:sz w:val="22"/>
          <w:szCs w:val="22"/>
          <w:lang w:eastAsia="en-GB"/>
        </w:rPr>
        <w:tab/>
      </w:r>
      <w:r>
        <w:t>EF</w:t>
      </w:r>
      <w:r w:rsidRPr="00B77242">
        <w:rPr>
          <w:vertAlign w:val="subscript"/>
        </w:rPr>
        <w:t>OPL5G</w:t>
      </w:r>
      <w:r>
        <w:t xml:space="preserve"> (5GS Operator PLMN List)</w:t>
      </w:r>
      <w:r>
        <w:tab/>
      </w:r>
      <w:r>
        <w:fldChar w:fldCharType="begin" w:fldLock="1"/>
      </w:r>
      <w:r>
        <w:instrText xml:space="preserve"> PAGEREF _Toc27773800 \h </w:instrText>
      </w:r>
      <w:r>
        <w:fldChar w:fldCharType="separate"/>
      </w:r>
      <w:r>
        <w:t>202</w:t>
      </w:r>
      <w:r>
        <w:fldChar w:fldCharType="end"/>
      </w:r>
    </w:p>
    <w:p w:rsidR="008A5CAE" w:rsidRDefault="008A5CAE">
      <w:pPr>
        <w:pStyle w:val="TOC4"/>
        <w:rPr>
          <w:rFonts w:asciiTheme="minorHAnsi" w:eastAsiaTheme="minorEastAsia" w:hAnsiTheme="minorHAnsi" w:cstheme="minorBidi"/>
          <w:sz w:val="22"/>
          <w:szCs w:val="22"/>
          <w:lang w:eastAsia="en-GB"/>
        </w:rPr>
      </w:pPr>
      <w:r>
        <w:t>4.4.11.10</w:t>
      </w:r>
      <w:r>
        <w:rPr>
          <w:rFonts w:asciiTheme="minorHAnsi" w:eastAsiaTheme="minorEastAsia" w:hAnsiTheme="minorHAnsi" w:cstheme="minorBidi"/>
          <w:sz w:val="22"/>
          <w:szCs w:val="22"/>
          <w:lang w:eastAsia="en-GB"/>
        </w:rPr>
        <w:tab/>
      </w:r>
      <w:r>
        <w:t>EF</w:t>
      </w:r>
      <w:r w:rsidRPr="00B77242">
        <w:rPr>
          <w:vertAlign w:val="subscript"/>
        </w:rPr>
        <w:t xml:space="preserve">NSI </w:t>
      </w:r>
      <w:r>
        <w:t>(Network Specific Identifier)</w:t>
      </w:r>
      <w:r>
        <w:tab/>
      </w:r>
      <w:r>
        <w:fldChar w:fldCharType="begin" w:fldLock="1"/>
      </w:r>
      <w:r>
        <w:instrText xml:space="preserve"> PAGEREF _Toc27773801 \h </w:instrText>
      </w:r>
      <w:r>
        <w:fldChar w:fldCharType="separate"/>
      </w:r>
      <w:r>
        <w:t>203</w:t>
      </w:r>
      <w:r>
        <w:fldChar w:fldCharType="end"/>
      </w:r>
    </w:p>
    <w:p w:rsidR="008A5CAE" w:rsidRDefault="008A5CAE">
      <w:pPr>
        <w:pStyle w:val="TOC4"/>
        <w:rPr>
          <w:rFonts w:asciiTheme="minorHAnsi" w:eastAsiaTheme="minorEastAsia" w:hAnsiTheme="minorHAnsi" w:cstheme="minorBidi"/>
          <w:sz w:val="22"/>
          <w:szCs w:val="22"/>
          <w:lang w:eastAsia="en-GB"/>
        </w:rPr>
      </w:pPr>
      <w:r>
        <w:t>4.4.11.</w:t>
      </w:r>
      <w:r w:rsidRPr="00B77242">
        <w:t>11</w:t>
      </w:r>
      <w:r>
        <w:rPr>
          <w:rFonts w:asciiTheme="minorHAnsi" w:eastAsiaTheme="minorEastAsia" w:hAnsiTheme="minorHAnsi" w:cstheme="minorBidi"/>
          <w:sz w:val="22"/>
          <w:szCs w:val="22"/>
          <w:lang w:eastAsia="en-GB"/>
        </w:rPr>
        <w:tab/>
      </w:r>
      <w:r>
        <w:t>EF</w:t>
      </w:r>
      <w:r w:rsidRPr="00B77242">
        <w:rPr>
          <w:vertAlign w:val="subscript"/>
        </w:rPr>
        <w:t>Routing_Indicator</w:t>
      </w:r>
      <w:r>
        <w:t xml:space="preserve"> (Routing Indicator EF)</w:t>
      </w:r>
      <w:r>
        <w:tab/>
      </w:r>
      <w:r>
        <w:fldChar w:fldCharType="begin" w:fldLock="1"/>
      </w:r>
      <w:r>
        <w:instrText xml:space="preserve"> PAGEREF _Toc27773802 \h </w:instrText>
      </w:r>
      <w:r>
        <w:fldChar w:fldCharType="separate"/>
      </w:r>
      <w:r>
        <w:t>204</w:t>
      </w:r>
      <w:r>
        <w:fldChar w:fldCharType="end"/>
      </w:r>
    </w:p>
    <w:p w:rsidR="008A5CAE" w:rsidRDefault="008A5CAE">
      <w:pPr>
        <w:pStyle w:val="TOC4"/>
        <w:rPr>
          <w:rFonts w:asciiTheme="minorHAnsi" w:eastAsiaTheme="minorEastAsia" w:hAnsiTheme="minorHAnsi" w:cstheme="minorBidi"/>
          <w:sz w:val="22"/>
          <w:szCs w:val="22"/>
          <w:lang w:eastAsia="en-GB"/>
        </w:rPr>
      </w:pPr>
      <w:r>
        <w:t>4.4.11.</w:t>
      </w:r>
      <w:r w:rsidRPr="00B77242">
        <w:t>12</w:t>
      </w:r>
      <w:r>
        <w:rPr>
          <w:rFonts w:asciiTheme="minorHAnsi" w:eastAsiaTheme="minorEastAsia" w:hAnsiTheme="minorHAnsi" w:cstheme="minorBidi"/>
          <w:sz w:val="22"/>
          <w:szCs w:val="22"/>
          <w:lang w:eastAsia="en-GB"/>
        </w:rPr>
        <w:tab/>
      </w:r>
      <w:r>
        <w:t>EF</w:t>
      </w:r>
      <w:r w:rsidRPr="00B77242">
        <w:rPr>
          <w:vertAlign w:val="subscript"/>
        </w:rPr>
        <w:t>URSP</w:t>
      </w:r>
      <w:r>
        <w:t xml:space="preserve"> (URSP)</w:t>
      </w:r>
      <w:r>
        <w:tab/>
      </w:r>
      <w:r>
        <w:fldChar w:fldCharType="begin" w:fldLock="1"/>
      </w:r>
      <w:r>
        <w:instrText xml:space="preserve"> PAGEREF _Toc27773803 \h </w:instrText>
      </w:r>
      <w:r>
        <w:fldChar w:fldCharType="separate"/>
      </w:r>
      <w:r>
        <w:t>204</w:t>
      </w:r>
      <w:r>
        <w:fldChar w:fldCharType="end"/>
      </w:r>
    </w:p>
    <w:p w:rsidR="008A5CAE" w:rsidRDefault="008A5CAE">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_Toc27773804 \h </w:instrText>
      </w:r>
      <w:r>
        <w:fldChar w:fldCharType="separate"/>
      </w:r>
      <w:r>
        <w:t>205</w:t>
      </w:r>
      <w:r>
        <w:fldChar w:fldCharType="end"/>
      </w:r>
    </w:p>
    <w:p w:rsidR="008A5CAE" w:rsidRDefault="008A5CAE">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EF</w:t>
      </w:r>
      <w:r w:rsidRPr="00B77242">
        <w:rPr>
          <w:vertAlign w:val="subscript"/>
        </w:rPr>
        <w:t>ADN</w:t>
      </w:r>
      <w:r>
        <w:t xml:space="preserve"> (Abbreviated dialling numbers)</w:t>
      </w:r>
      <w:r>
        <w:tab/>
      </w:r>
      <w:r>
        <w:fldChar w:fldCharType="begin" w:fldLock="1"/>
      </w:r>
      <w:r>
        <w:instrText xml:space="preserve"> PAGEREF _Toc27773805 \h </w:instrText>
      </w:r>
      <w:r>
        <w:fldChar w:fldCharType="separate"/>
      </w:r>
      <w:r>
        <w:t>205</w:t>
      </w:r>
      <w:r>
        <w:fldChar w:fldCharType="end"/>
      </w:r>
    </w:p>
    <w:p w:rsidR="008A5CAE" w:rsidRDefault="008A5CAE">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EF</w:t>
      </w:r>
      <w:r w:rsidRPr="00B77242">
        <w:rPr>
          <w:vertAlign w:val="subscript"/>
        </w:rPr>
        <w:t>EXT1</w:t>
      </w:r>
      <w:r>
        <w:t xml:space="preserve"> (Extension1)</w:t>
      </w:r>
      <w:r>
        <w:tab/>
      </w:r>
      <w:r>
        <w:fldChar w:fldCharType="begin" w:fldLock="1"/>
      </w:r>
      <w:r>
        <w:instrText xml:space="preserve"> PAGEREF _Toc27773806 \h </w:instrText>
      </w:r>
      <w:r>
        <w:fldChar w:fldCharType="separate"/>
      </w:r>
      <w:r>
        <w:t>205</w:t>
      </w:r>
      <w:r>
        <w:fldChar w:fldCharType="end"/>
      </w:r>
    </w:p>
    <w:p w:rsidR="008A5CAE" w:rsidRDefault="008A5CAE">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EF</w:t>
      </w:r>
      <w:r w:rsidRPr="00B77242">
        <w:rPr>
          <w:vertAlign w:val="subscript"/>
        </w:rPr>
        <w:t>ECCP</w:t>
      </w:r>
      <w:r>
        <w:t xml:space="preserve"> (Extended Capability Configuration Parameter)</w:t>
      </w:r>
      <w:r>
        <w:tab/>
      </w:r>
      <w:r>
        <w:fldChar w:fldCharType="begin" w:fldLock="1"/>
      </w:r>
      <w:r>
        <w:instrText xml:space="preserve"> PAGEREF _Toc27773807 \h </w:instrText>
      </w:r>
      <w:r>
        <w:fldChar w:fldCharType="separate"/>
      </w:r>
      <w:r>
        <w:t>206</w:t>
      </w:r>
      <w:r>
        <w:fldChar w:fldCharType="end"/>
      </w:r>
    </w:p>
    <w:p w:rsidR="008A5CAE" w:rsidRDefault="008A5CAE">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EF</w:t>
      </w:r>
      <w:r w:rsidRPr="00B77242">
        <w:rPr>
          <w:vertAlign w:val="subscript"/>
        </w:rPr>
        <w:t>SUME</w:t>
      </w:r>
      <w:r>
        <w:t xml:space="preserve"> (SetUpMenu Elements)</w:t>
      </w:r>
      <w:r>
        <w:tab/>
      </w:r>
      <w:r>
        <w:fldChar w:fldCharType="begin" w:fldLock="1"/>
      </w:r>
      <w:r>
        <w:instrText xml:space="preserve"> PAGEREF _Toc27773808 \h </w:instrText>
      </w:r>
      <w:r>
        <w:fldChar w:fldCharType="separate"/>
      </w:r>
      <w:r>
        <w:t>206</w:t>
      </w:r>
      <w:r>
        <w:fldChar w:fldCharType="end"/>
      </w:r>
    </w:p>
    <w:p w:rsidR="008A5CAE" w:rsidRDefault="008A5CAE">
      <w:pPr>
        <w:pStyle w:val="TOC3"/>
        <w:rPr>
          <w:rFonts w:asciiTheme="minorHAnsi" w:eastAsiaTheme="minorEastAsia" w:hAnsiTheme="minorHAnsi" w:cstheme="minorBidi"/>
          <w:sz w:val="22"/>
          <w:szCs w:val="22"/>
          <w:lang w:eastAsia="en-GB"/>
        </w:rPr>
      </w:pPr>
      <w:r>
        <w:t>4.5.5</w:t>
      </w:r>
      <w:r>
        <w:rPr>
          <w:rFonts w:asciiTheme="minorHAnsi" w:eastAsiaTheme="minorEastAsia" w:hAnsiTheme="minorHAnsi" w:cstheme="minorBidi"/>
          <w:sz w:val="22"/>
          <w:szCs w:val="22"/>
          <w:lang w:eastAsia="en-GB"/>
        </w:rPr>
        <w:tab/>
      </w:r>
      <w:r>
        <w:t>EF</w:t>
      </w:r>
      <w:r w:rsidRPr="00B77242">
        <w:rPr>
          <w:vertAlign w:val="subscript"/>
        </w:rPr>
        <w:t>ARR</w:t>
      </w:r>
      <w:r>
        <w:t xml:space="preserve"> (Access Rule Reference)</w:t>
      </w:r>
      <w:r>
        <w:tab/>
      </w:r>
      <w:r>
        <w:fldChar w:fldCharType="begin" w:fldLock="1"/>
      </w:r>
      <w:r>
        <w:instrText xml:space="preserve"> PAGEREF _Toc27773809 \h </w:instrText>
      </w:r>
      <w:r>
        <w:fldChar w:fldCharType="separate"/>
      </w:r>
      <w:r>
        <w:t>206</w:t>
      </w:r>
      <w:r>
        <w:fldChar w:fldCharType="end"/>
      </w:r>
    </w:p>
    <w:p w:rsidR="008A5CAE" w:rsidRDefault="008A5CAE">
      <w:pPr>
        <w:pStyle w:val="TOC3"/>
        <w:rPr>
          <w:rFonts w:asciiTheme="minorHAnsi" w:eastAsiaTheme="minorEastAsia" w:hAnsiTheme="minorHAnsi" w:cstheme="minorBidi"/>
          <w:sz w:val="22"/>
          <w:szCs w:val="22"/>
          <w:lang w:eastAsia="en-GB"/>
        </w:rPr>
      </w:pPr>
      <w:r>
        <w:t>4.5.6</w:t>
      </w:r>
      <w:r>
        <w:rPr>
          <w:rFonts w:asciiTheme="minorHAnsi" w:eastAsiaTheme="minorEastAsia" w:hAnsiTheme="minorHAnsi" w:cstheme="minorBidi"/>
          <w:sz w:val="22"/>
          <w:szCs w:val="22"/>
          <w:lang w:eastAsia="en-GB"/>
        </w:rPr>
        <w:tab/>
      </w:r>
      <w:r>
        <w:t>EF</w:t>
      </w:r>
      <w:r w:rsidRPr="00B77242">
        <w:rPr>
          <w:vertAlign w:val="subscript"/>
        </w:rPr>
        <w:t>ICE_DN</w:t>
      </w:r>
      <w:r>
        <w:t xml:space="preserve"> (In Case of Emergency – Dialling Number)</w:t>
      </w:r>
      <w:r>
        <w:tab/>
      </w:r>
      <w:r>
        <w:fldChar w:fldCharType="begin" w:fldLock="1"/>
      </w:r>
      <w:r>
        <w:instrText xml:space="preserve"> PAGEREF _Toc27773810 \h </w:instrText>
      </w:r>
      <w:r>
        <w:fldChar w:fldCharType="separate"/>
      </w:r>
      <w:r>
        <w:t>206</w:t>
      </w:r>
      <w:r>
        <w:fldChar w:fldCharType="end"/>
      </w:r>
    </w:p>
    <w:p w:rsidR="008A5CAE" w:rsidRDefault="008A5CAE">
      <w:pPr>
        <w:pStyle w:val="TOC3"/>
        <w:rPr>
          <w:rFonts w:asciiTheme="minorHAnsi" w:eastAsiaTheme="minorEastAsia" w:hAnsiTheme="minorHAnsi" w:cstheme="minorBidi"/>
          <w:sz w:val="22"/>
          <w:szCs w:val="22"/>
          <w:lang w:eastAsia="en-GB"/>
        </w:rPr>
      </w:pPr>
      <w:r>
        <w:t>4.5.7</w:t>
      </w:r>
      <w:r>
        <w:rPr>
          <w:rFonts w:asciiTheme="minorHAnsi" w:eastAsiaTheme="minorEastAsia" w:hAnsiTheme="minorHAnsi" w:cstheme="minorBidi"/>
          <w:sz w:val="22"/>
          <w:szCs w:val="22"/>
          <w:lang w:eastAsia="en-GB"/>
        </w:rPr>
        <w:tab/>
      </w:r>
      <w:r>
        <w:t>EF</w:t>
      </w:r>
      <w:r w:rsidRPr="00B77242">
        <w:rPr>
          <w:vertAlign w:val="subscript"/>
        </w:rPr>
        <w:t>ICE_FF</w:t>
      </w:r>
      <w:r>
        <w:t xml:space="preserve"> (In Case of Emergency – Free Format)</w:t>
      </w:r>
      <w:r>
        <w:tab/>
      </w:r>
      <w:r>
        <w:fldChar w:fldCharType="begin" w:fldLock="1"/>
      </w:r>
      <w:r>
        <w:instrText xml:space="preserve"> PAGEREF _Toc27773811 \h </w:instrText>
      </w:r>
      <w:r>
        <w:fldChar w:fldCharType="separate"/>
      </w:r>
      <w:r>
        <w:t>207</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lang w:val="en-US"/>
        </w:rPr>
        <w:t>4.5.8</w:t>
      </w:r>
      <w:r>
        <w:rPr>
          <w:rFonts w:asciiTheme="minorHAnsi" w:eastAsiaTheme="minorEastAsia" w:hAnsiTheme="minorHAnsi" w:cstheme="minorBidi"/>
          <w:sz w:val="22"/>
          <w:szCs w:val="22"/>
          <w:lang w:eastAsia="en-GB"/>
        </w:rPr>
        <w:tab/>
      </w:r>
      <w:r w:rsidRPr="00B77242">
        <w:rPr>
          <w:lang w:val="en-US"/>
        </w:rPr>
        <w:t>EF</w:t>
      </w:r>
      <w:r w:rsidRPr="00B77242">
        <w:rPr>
          <w:vertAlign w:val="subscript"/>
          <w:lang w:val="en-US"/>
        </w:rPr>
        <w:t>RMA</w:t>
      </w:r>
      <w:r w:rsidRPr="00B77242">
        <w:rPr>
          <w:lang w:val="en-US"/>
        </w:rPr>
        <w:t xml:space="preserve"> (Remote Management Actions)</w:t>
      </w:r>
      <w:r>
        <w:tab/>
      </w:r>
      <w:r>
        <w:fldChar w:fldCharType="begin" w:fldLock="1"/>
      </w:r>
      <w:r>
        <w:instrText xml:space="preserve"> PAGEREF _Toc27773812 \h </w:instrText>
      </w:r>
      <w:r>
        <w:fldChar w:fldCharType="separate"/>
      </w:r>
      <w:r>
        <w:t>208</w:t>
      </w:r>
      <w:r>
        <w:fldChar w:fldCharType="end"/>
      </w:r>
    </w:p>
    <w:p w:rsidR="008A5CAE" w:rsidRDefault="008A5CAE">
      <w:pPr>
        <w:pStyle w:val="TOC3"/>
        <w:rPr>
          <w:rFonts w:asciiTheme="minorHAnsi" w:eastAsiaTheme="minorEastAsia" w:hAnsiTheme="minorHAnsi" w:cstheme="minorBidi"/>
          <w:sz w:val="22"/>
          <w:szCs w:val="22"/>
          <w:lang w:eastAsia="en-GB"/>
        </w:rPr>
      </w:pPr>
      <w:r>
        <w:t>4.5.9</w:t>
      </w:r>
      <w:r>
        <w:rPr>
          <w:rFonts w:asciiTheme="minorHAnsi" w:eastAsiaTheme="minorEastAsia" w:hAnsiTheme="minorHAnsi" w:cstheme="minorBidi"/>
          <w:sz w:val="22"/>
          <w:szCs w:val="22"/>
          <w:lang w:eastAsia="en-GB"/>
        </w:rPr>
        <w:tab/>
      </w:r>
      <w:r w:rsidRPr="00B77242">
        <w:rPr>
          <w:lang w:val="en-US"/>
        </w:rPr>
        <w:t>EF</w:t>
      </w:r>
      <w:r w:rsidRPr="00B77242">
        <w:rPr>
          <w:vertAlign w:val="subscript"/>
          <w:lang w:val="en-US"/>
        </w:rPr>
        <w:t>PSISMSC</w:t>
      </w:r>
      <w:r w:rsidRPr="00B77242">
        <w:rPr>
          <w:lang w:val="en-US"/>
        </w:rPr>
        <w:t xml:space="preserve"> (Public Service Identity of the SM-SC)</w:t>
      </w:r>
      <w:r>
        <w:tab/>
      </w:r>
      <w:r>
        <w:fldChar w:fldCharType="begin" w:fldLock="1"/>
      </w:r>
      <w:r>
        <w:instrText xml:space="preserve"> PAGEREF _Toc27773813 \h </w:instrText>
      </w:r>
      <w:r>
        <w:fldChar w:fldCharType="separate"/>
      </w:r>
      <w:r>
        <w:t>208</w:t>
      </w:r>
      <w:r>
        <w:fldChar w:fldCharType="end"/>
      </w:r>
    </w:p>
    <w:p w:rsidR="008A5CAE" w:rsidRDefault="008A5CAE">
      <w:pPr>
        <w:pStyle w:val="TOC2"/>
        <w:rPr>
          <w:rFonts w:asciiTheme="minorHAnsi" w:eastAsiaTheme="minorEastAsia" w:hAnsiTheme="minorHAnsi" w:cstheme="minorBidi"/>
          <w:sz w:val="22"/>
          <w:szCs w:val="22"/>
          <w:lang w:eastAsia="en-GB"/>
        </w:rPr>
      </w:pPr>
      <w:r>
        <w:rPr>
          <w:lang w:eastAsia="ja-JP"/>
        </w:rPr>
        <w:t>4.6</w:t>
      </w:r>
      <w:r>
        <w:rPr>
          <w:rFonts w:asciiTheme="minorHAnsi" w:eastAsiaTheme="minorEastAsia" w:hAnsiTheme="minorHAnsi" w:cstheme="minorBidi"/>
          <w:sz w:val="22"/>
          <w:szCs w:val="22"/>
          <w:lang w:eastAsia="en-GB"/>
        </w:rPr>
        <w:tab/>
      </w:r>
      <w:r>
        <w:rPr>
          <w:lang w:eastAsia="ja-JP"/>
        </w:rPr>
        <w:t>Contents of DFs at the TELECOM level</w:t>
      </w:r>
      <w:r>
        <w:tab/>
      </w:r>
      <w:r>
        <w:fldChar w:fldCharType="begin" w:fldLock="1"/>
      </w:r>
      <w:r>
        <w:instrText xml:space="preserve"> PAGEREF _Toc27773814 \h </w:instrText>
      </w:r>
      <w:r>
        <w:fldChar w:fldCharType="separate"/>
      </w:r>
      <w:r>
        <w:t>208</w:t>
      </w:r>
      <w:r>
        <w:fldChar w:fldCharType="end"/>
      </w:r>
    </w:p>
    <w:p w:rsidR="008A5CAE" w:rsidRDefault="008A5CAE">
      <w:pPr>
        <w:pStyle w:val="TOC3"/>
        <w:rPr>
          <w:rFonts w:asciiTheme="minorHAnsi" w:eastAsiaTheme="minorEastAsia" w:hAnsiTheme="minorHAnsi" w:cstheme="minorBidi"/>
          <w:sz w:val="22"/>
          <w:szCs w:val="22"/>
          <w:lang w:eastAsia="en-GB"/>
        </w:rPr>
      </w:pPr>
      <w:r>
        <w:t>4.6.0</w:t>
      </w:r>
      <w:r>
        <w:rPr>
          <w:rFonts w:asciiTheme="minorHAnsi" w:eastAsiaTheme="minorEastAsia" w:hAnsiTheme="minorHAnsi" w:cstheme="minorBidi"/>
          <w:sz w:val="22"/>
          <w:szCs w:val="22"/>
          <w:lang w:eastAsia="en-GB"/>
        </w:rPr>
        <w:tab/>
      </w:r>
      <w:r>
        <w:t>List of DFs at the TELECOM level</w:t>
      </w:r>
      <w:r>
        <w:tab/>
      </w:r>
      <w:r>
        <w:fldChar w:fldCharType="begin" w:fldLock="1"/>
      </w:r>
      <w:r>
        <w:instrText xml:space="preserve"> PAGEREF _Toc27773815 \h </w:instrText>
      </w:r>
      <w:r>
        <w:fldChar w:fldCharType="separate"/>
      </w:r>
      <w:r>
        <w:t>208</w:t>
      </w:r>
      <w:r>
        <w:fldChar w:fldCharType="end"/>
      </w:r>
    </w:p>
    <w:p w:rsidR="008A5CAE" w:rsidRDefault="008A5CAE">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 xml:space="preserve">Contents of files at the </w:t>
      </w:r>
      <w:r>
        <w:rPr>
          <w:lang w:eastAsia="ja-JP"/>
        </w:rPr>
        <w:t>DF</w:t>
      </w:r>
      <w:r w:rsidRPr="00B77242">
        <w:rPr>
          <w:vertAlign w:val="subscript"/>
          <w:lang w:eastAsia="ja-JP"/>
        </w:rPr>
        <w:t>GRAPHICS</w:t>
      </w:r>
      <w:r>
        <w:t xml:space="preserve"> level</w:t>
      </w:r>
      <w:r>
        <w:tab/>
      </w:r>
      <w:r>
        <w:fldChar w:fldCharType="begin" w:fldLock="1"/>
      </w:r>
      <w:r>
        <w:instrText xml:space="preserve"> PAGEREF _Toc27773816 \h </w:instrText>
      </w:r>
      <w:r>
        <w:fldChar w:fldCharType="separate"/>
      </w:r>
      <w:r>
        <w:t>209</w:t>
      </w:r>
      <w:r>
        <w:fldChar w:fldCharType="end"/>
      </w:r>
    </w:p>
    <w:p w:rsidR="008A5CAE" w:rsidRDefault="008A5CAE">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EF</w:t>
      </w:r>
      <w:r w:rsidRPr="00B77242">
        <w:rPr>
          <w:vertAlign w:val="subscript"/>
        </w:rPr>
        <w:t>IMG</w:t>
      </w:r>
      <w:r>
        <w:t xml:space="preserve"> (Image)</w:t>
      </w:r>
      <w:r>
        <w:tab/>
      </w:r>
      <w:r>
        <w:fldChar w:fldCharType="begin" w:fldLock="1"/>
      </w:r>
      <w:r>
        <w:instrText xml:space="preserve"> PAGEREF _Toc27773817 \h </w:instrText>
      </w:r>
      <w:r>
        <w:fldChar w:fldCharType="separate"/>
      </w:r>
      <w:r>
        <w:t>209</w:t>
      </w:r>
      <w:r>
        <w:fldChar w:fldCharType="end"/>
      </w:r>
    </w:p>
    <w:p w:rsidR="008A5CAE" w:rsidRDefault="008A5CAE">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rsidRPr="00B77242">
        <w:rPr>
          <w:rFonts w:cs="Arial"/>
        </w:rPr>
        <w:t>EF</w:t>
      </w:r>
      <w:r w:rsidRPr="00B77242">
        <w:rPr>
          <w:rFonts w:cs="Arial"/>
          <w:vertAlign w:val="subscript"/>
        </w:rPr>
        <w:t>IIDF</w:t>
      </w:r>
      <w:r w:rsidRPr="00B77242">
        <w:rPr>
          <w:rFonts w:cs="Arial"/>
        </w:rPr>
        <w:t xml:space="preserve"> (</w:t>
      </w:r>
      <w:r>
        <w:t>Image Instance Data Files)</w:t>
      </w:r>
      <w:r>
        <w:tab/>
      </w:r>
      <w:r>
        <w:fldChar w:fldCharType="begin" w:fldLock="1"/>
      </w:r>
      <w:r>
        <w:instrText xml:space="preserve"> PAGEREF _Toc27773818 \h </w:instrText>
      </w:r>
      <w:r>
        <w:fldChar w:fldCharType="separate"/>
      </w:r>
      <w:r>
        <w:t>210</w:t>
      </w:r>
      <w:r>
        <w:fldChar w:fldCharType="end"/>
      </w:r>
    </w:p>
    <w:p w:rsidR="008A5CAE" w:rsidRDefault="008A5CAE">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EF</w:t>
      </w:r>
      <w:r w:rsidRPr="00B77242">
        <w:rPr>
          <w:position w:val="-6"/>
        </w:rPr>
        <w:t>ICE_graphics</w:t>
      </w:r>
      <w:r>
        <w:t xml:space="preserve"> (In Case of Emergency – Graphics)</w:t>
      </w:r>
      <w:r>
        <w:tab/>
      </w:r>
      <w:r>
        <w:fldChar w:fldCharType="begin" w:fldLock="1"/>
      </w:r>
      <w:r>
        <w:instrText xml:space="preserve"> PAGEREF _Toc27773819 \h </w:instrText>
      </w:r>
      <w:r>
        <w:fldChar w:fldCharType="separate"/>
      </w:r>
      <w:r>
        <w:t>211</w:t>
      </w:r>
      <w:r>
        <w:fldChar w:fldCharType="end"/>
      </w:r>
    </w:p>
    <w:p w:rsidR="008A5CAE" w:rsidRDefault="008A5CAE">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_Toc27773820 \h </w:instrText>
      </w:r>
      <w:r>
        <w:fldChar w:fldCharType="separate"/>
      </w:r>
      <w:r>
        <w:t>212</w:t>
      </w:r>
      <w:r>
        <w:fldChar w:fldCharType="end"/>
      </w:r>
    </w:p>
    <w:p w:rsidR="008A5CAE" w:rsidRDefault="008A5CAE">
      <w:pPr>
        <w:pStyle w:val="TOC4"/>
        <w:rPr>
          <w:rFonts w:asciiTheme="minorHAnsi" w:eastAsiaTheme="minorEastAsia" w:hAnsiTheme="minorHAnsi" w:cstheme="minorBidi"/>
          <w:sz w:val="22"/>
          <w:szCs w:val="22"/>
          <w:lang w:eastAsia="en-GB"/>
        </w:rPr>
      </w:pPr>
      <w:r>
        <w:t>4.6.1.5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_Toc27773821 \h </w:instrText>
      </w:r>
      <w:r>
        <w:fldChar w:fldCharType="separate"/>
      </w:r>
      <w:r>
        <w:t>212</w:t>
      </w:r>
      <w:r>
        <w:fldChar w:fldCharType="end"/>
      </w:r>
    </w:p>
    <w:p w:rsidR="008A5CAE" w:rsidRDefault="008A5CAE">
      <w:pPr>
        <w:pStyle w:val="TOC3"/>
        <w:rPr>
          <w:rFonts w:asciiTheme="minorHAnsi" w:eastAsiaTheme="minorEastAsia" w:hAnsiTheme="minorHAnsi" w:cstheme="minorBidi"/>
          <w:sz w:val="22"/>
          <w:szCs w:val="22"/>
          <w:lang w:eastAsia="en-GB"/>
        </w:rPr>
      </w:pPr>
      <w:r>
        <w:lastRenderedPageBreak/>
        <w:t>4.6.2</w:t>
      </w:r>
      <w:r>
        <w:rPr>
          <w:rFonts w:asciiTheme="minorHAnsi" w:eastAsiaTheme="minorEastAsia" w:hAnsiTheme="minorHAnsi" w:cstheme="minorBidi"/>
          <w:sz w:val="22"/>
          <w:szCs w:val="22"/>
          <w:lang w:eastAsia="en-GB"/>
        </w:rPr>
        <w:tab/>
      </w:r>
      <w:r>
        <w:t>Contents of files at the DF</w:t>
      </w:r>
      <w:r w:rsidRPr="00B77242">
        <w:rPr>
          <w:vertAlign w:val="subscript"/>
        </w:rPr>
        <w:t>PHONEBOOK</w:t>
      </w:r>
      <w:r>
        <w:t xml:space="preserve"> under the DF</w:t>
      </w:r>
      <w:r w:rsidRPr="00B77242">
        <w:rPr>
          <w:vertAlign w:val="subscript"/>
        </w:rPr>
        <w:t>TELECOM</w:t>
      </w:r>
      <w:r>
        <w:tab/>
      </w:r>
      <w:r>
        <w:fldChar w:fldCharType="begin" w:fldLock="1"/>
      </w:r>
      <w:r>
        <w:instrText xml:space="preserve"> PAGEREF _Toc27773822 \h </w:instrText>
      </w:r>
      <w:r>
        <w:fldChar w:fldCharType="separate"/>
      </w:r>
      <w:r>
        <w:t>212</w:t>
      </w:r>
      <w:r>
        <w:fldChar w:fldCharType="end"/>
      </w:r>
    </w:p>
    <w:p w:rsidR="008A5CAE" w:rsidRDefault="008A5CAE">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 xml:space="preserve">Contents of files at the </w:t>
      </w:r>
      <w:r>
        <w:rPr>
          <w:lang w:eastAsia="ja-JP"/>
        </w:rPr>
        <w:t>DF</w:t>
      </w:r>
      <w:r w:rsidRPr="00B77242">
        <w:rPr>
          <w:vertAlign w:val="subscript"/>
          <w:lang w:eastAsia="ja-JP"/>
        </w:rPr>
        <w:t>MULTIMEDIA</w:t>
      </w:r>
      <w:r>
        <w:t xml:space="preserve"> level</w:t>
      </w:r>
      <w:r>
        <w:tab/>
      </w:r>
      <w:r>
        <w:fldChar w:fldCharType="begin" w:fldLock="1"/>
      </w:r>
      <w:r>
        <w:instrText xml:space="preserve"> PAGEREF _Toc27773823 \h </w:instrText>
      </w:r>
      <w:r>
        <w:fldChar w:fldCharType="separate"/>
      </w:r>
      <w:r>
        <w:t>212</w:t>
      </w:r>
      <w:r>
        <w:fldChar w:fldCharType="end"/>
      </w:r>
    </w:p>
    <w:p w:rsidR="008A5CAE" w:rsidRDefault="008A5CAE">
      <w:pPr>
        <w:pStyle w:val="TOC4"/>
        <w:rPr>
          <w:rFonts w:asciiTheme="minorHAnsi" w:eastAsiaTheme="minorEastAsia" w:hAnsiTheme="minorHAnsi" w:cstheme="minorBidi"/>
          <w:sz w:val="22"/>
          <w:szCs w:val="22"/>
          <w:lang w:eastAsia="en-GB"/>
        </w:rPr>
      </w:pPr>
      <w:r>
        <w:t>4.6.3.1</w:t>
      </w:r>
      <w:r>
        <w:rPr>
          <w:rFonts w:asciiTheme="minorHAnsi" w:eastAsiaTheme="minorEastAsia" w:hAnsiTheme="minorHAnsi" w:cstheme="minorBidi"/>
          <w:sz w:val="22"/>
          <w:szCs w:val="22"/>
          <w:lang w:eastAsia="en-GB"/>
        </w:rPr>
        <w:tab/>
      </w:r>
      <w:r>
        <w:t>EF</w:t>
      </w:r>
      <w:r w:rsidRPr="00B77242">
        <w:rPr>
          <w:b/>
          <w:vertAlign w:val="subscript"/>
        </w:rPr>
        <w:t>MML</w:t>
      </w:r>
      <w:r>
        <w:t xml:space="preserve"> (Multimedia Messages List)</w:t>
      </w:r>
      <w:r>
        <w:tab/>
      </w:r>
      <w:r>
        <w:fldChar w:fldCharType="begin" w:fldLock="1"/>
      </w:r>
      <w:r>
        <w:instrText xml:space="preserve"> PAGEREF _Toc27773824 \h </w:instrText>
      </w:r>
      <w:r>
        <w:fldChar w:fldCharType="separate"/>
      </w:r>
      <w:r>
        <w:t>212</w:t>
      </w:r>
      <w:r>
        <w:fldChar w:fldCharType="end"/>
      </w:r>
    </w:p>
    <w:p w:rsidR="008A5CAE" w:rsidRDefault="008A5CAE">
      <w:pPr>
        <w:pStyle w:val="TOC4"/>
        <w:rPr>
          <w:rFonts w:asciiTheme="minorHAnsi" w:eastAsiaTheme="minorEastAsia" w:hAnsiTheme="minorHAnsi" w:cstheme="minorBidi"/>
          <w:sz w:val="22"/>
          <w:szCs w:val="22"/>
          <w:lang w:eastAsia="en-GB"/>
        </w:rPr>
      </w:pPr>
      <w:r w:rsidRPr="00B77242">
        <w:rPr>
          <w:lang w:val="en-US"/>
        </w:rPr>
        <w:t>4.6.3.2</w:t>
      </w:r>
      <w:r>
        <w:rPr>
          <w:rFonts w:asciiTheme="minorHAnsi" w:eastAsiaTheme="minorEastAsia" w:hAnsiTheme="minorHAnsi" w:cstheme="minorBidi"/>
          <w:sz w:val="22"/>
          <w:szCs w:val="22"/>
          <w:lang w:eastAsia="en-GB"/>
        </w:rPr>
        <w:tab/>
      </w:r>
      <w:r w:rsidRPr="00B77242">
        <w:rPr>
          <w:lang w:val="en-US"/>
        </w:rPr>
        <w:t>EF</w:t>
      </w:r>
      <w:r w:rsidRPr="00B77242">
        <w:rPr>
          <w:vertAlign w:val="subscript"/>
          <w:lang w:val="en-US"/>
        </w:rPr>
        <w:t>MMDF</w:t>
      </w:r>
      <w:r w:rsidRPr="00B77242">
        <w:rPr>
          <w:lang w:val="en-US"/>
        </w:rPr>
        <w:t xml:space="preserve"> (Multimedia Messages Data File)</w:t>
      </w:r>
      <w:r>
        <w:tab/>
      </w:r>
      <w:r>
        <w:fldChar w:fldCharType="begin" w:fldLock="1"/>
      </w:r>
      <w:r>
        <w:instrText xml:space="preserve"> PAGEREF _Toc27773825 \h </w:instrText>
      </w:r>
      <w:r>
        <w:fldChar w:fldCharType="separate"/>
      </w:r>
      <w:r>
        <w:t>214</w:t>
      </w:r>
      <w:r>
        <w:fldChar w:fldCharType="end"/>
      </w:r>
    </w:p>
    <w:p w:rsidR="008A5CAE" w:rsidRDefault="008A5CAE">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 xml:space="preserve">Contents of files at the </w:t>
      </w:r>
      <w:r>
        <w:rPr>
          <w:lang w:eastAsia="ja-JP"/>
        </w:rPr>
        <w:t>DF</w:t>
      </w:r>
      <w:r w:rsidRPr="00B77242">
        <w:rPr>
          <w:vertAlign w:val="subscript"/>
          <w:lang w:eastAsia="ja-JP"/>
        </w:rPr>
        <w:t>MCS</w:t>
      </w:r>
      <w:r>
        <w:t xml:space="preserve"> level</w:t>
      </w:r>
      <w:r>
        <w:tab/>
      </w:r>
      <w:r>
        <w:fldChar w:fldCharType="begin" w:fldLock="1"/>
      </w:r>
      <w:r>
        <w:instrText xml:space="preserve"> PAGEREF _Toc27773826 \h </w:instrText>
      </w:r>
      <w:r>
        <w:fldChar w:fldCharType="separate"/>
      </w:r>
      <w:r>
        <w:t>215</w:t>
      </w:r>
      <w:r>
        <w:fldChar w:fldCharType="end"/>
      </w:r>
    </w:p>
    <w:p w:rsidR="008A5CAE" w:rsidRDefault="008A5CAE">
      <w:pPr>
        <w:pStyle w:val="TOC4"/>
        <w:rPr>
          <w:rFonts w:asciiTheme="minorHAnsi" w:eastAsiaTheme="minorEastAsia" w:hAnsiTheme="minorHAnsi" w:cstheme="minorBidi"/>
          <w:sz w:val="22"/>
          <w:szCs w:val="22"/>
          <w:lang w:eastAsia="en-GB"/>
        </w:rPr>
      </w:pPr>
      <w:r>
        <w:t>4.6.4.1</w:t>
      </w:r>
      <w:r>
        <w:rPr>
          <w:rFonts w:asciiTheme="minorHAnsi" w:eastAsiaTheme="minorEastAsia" w:hAnsiTheme="minorHAnsi" w:cstheme="minorBidi"/>
          <w:sz w:val="22"/>
          <w:szCs w:val="22"/>
          <w:lang w:eastAsia="en-GB"/>
        </w:rPr>
        <w:tab/>
      </w:r>
      <w:r>
        <w:t>EF</w:t>
      </w:r>
      <w:r w:rsidRPr="00B77242">
        <w:rPr>
          <w:vertAlign w:val="subscript"/>
        </w:rPr>
        <w:t>MST</w:t>
      </w:r>
      <w:r>
        <w:t xml:space="preserve"> (MCS Service Table)</w:t>
      </w:r>
      <w:r>
        <w:tab/>
      </w:r>
      <w:r>
        <w:fldChar w:fldCharType="begin" w:fldLock="1"/>
      </w:r>
      <w:r>
        <w:instrText xml:space="preserve"> PAGEREF _Toc27773827 \h </w:instrText>
      </w:r>
      <w:r>
        <w:fldChar w:fldCharType="separate"/>
      </w:r>
      <w:r>
        <w:t>215</w:t>
      </w:r>
      <w:r>
        <w:fldChar w:fldCharType="end"/>
      </w:r>
    </w:p>
    <w:p w:rsidR="008A5CAE" w:rsidRDefault="008A5CAE">
      <w:pPr>
        <w:pStyle w:val="TOC4"/>
        <w:rPr>
          <w:rFonts w:asciiTheme="minorHAnsi" w:eastAsiaTheme="minorEastAsia" w:hAnsiTheme="minorHAnsi" w:cstheme="minorBidi"/>
          <w:sz w:val="22"/>
          <w:szCs w:val="22"/>
          <w:lang w:eastAsia="en-GB"/>
        </w:rPr>
      </w:pPr>
      <w:r>
        <w:t>4.6.4.2</w:t>
      </w:r>
      <w:r>
        <w:rPr>
          <w:rFonts w:asciiTheme="minorHAnsi" w:eastAsiaTheme="minorEastAsia" w:hAnsiTheme="minorHAnsi" w:cstheme="minorBidi"/>
          <w:sz w:val="22"/>
          <w:szCs w:val="22"/>
          <w:lang w:eastAsia="en-GB"/>
        </w:rPr>
        <w:tab/>
      </w:r>
      <w:r>
        <w:t>EF</w:t>
      </w:r>
      <w:r w:rsidRPr="00B77242">
        <w:rPr>
          <w:vertAlign w:val="subscript"/>
        </w:rPr>
        <w:t>MCS_ CONFIG</w:t>
      </w:r>
      <w:r>
        <w:t xml:space="preserve"> (MC</w:t>
      </w:r>
      <w:r w:rsidRPr="00B77242">
        <w:t>S</w:t>
      </w:r>
      <w:r>
        <w:t xml:space="preserve"> configuration data)</w:t>
      </w:r>
      <w:r>
        <w:tab/>
      </w:r>
      <w:r>
        <w:fldChar w:fldCharType="begin" w:fldLock="1"/>
      </w:r>
      <w:r>
        <w:instrText xml:space="preserve"> PAGEREF _Toc27773828 \h </w:instrText>
      </w:r>
      <w:r>
        <w:fldChar w:fldCharType="separate"/>
      </w:r>
      <w:r>
        <w:t>216</w:t>
      </w:r>
      <w:r>
        <w:fldChar w:fldCharType="end"/>
      </w:r>
    </w:p>
    <w:p w:rsidR="008A5CAE" w:rsidRDefault="008A5CAE">
      <w:pPr>
        <w:pStyle w:val="TOC4"/>
        <w:rPr>
          <w:rFonts w:asciiTheme="minorHAnsi" w:eastAsiaTheme="minorEastAsia" w:hAnsiTheme="minorHAnsi" w:cstheme="minorBidi"/>
          <w:sz w:val="22"/>
          <w:szCs w:val="22"/>
          <w:lang w:eastAsia="en-GB"/>
        </w:rPr>
      </w:pPr>
      <w:r>
        <w:t>4.6.4.3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_Toc27773829 \h </w:instrText>
      </w:r>
      <w:r>
        <w:fldChar w:fldCharType="separate"/>
      </w:r>
      <w:r>
        <w:t>217</w:t>
      </w:r>
      <w:r>
        <w:fldChar w:fldCharType="end"/>
      </w:r>
    </w:p>
    <w:p w:rsidR="008A5CAE" w:rsidRDefault="008A5CAE">
      <w:pPr>
        <w:pStyle w:val="TOC4"/>
        <w:rPr>
          <w:rFonts w:asciiTheme="minorHAnsi" w:eastAsiaTheme="minorEastAsia" w:hAnsiTheme="minorHAnsi" w:cstheme="minorBidi"/>
          <w:sz w:val="22"/>
          <w:szCs w:val="22"/>
          <w:lang w:eastAsia="en-GB"/>
        </w:rPr>
      </w:pPr>
      <w:r>
        <w:t>4.6.4.4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_Toc27773830 \h </w:instrText>
      </w:r>
      <w:r>
        <w:fldChar w:fldCharType="separate"/>
      </w:r>
      <w:r>
        <w:t>217</w:t>
      </w:r>
      <w:r>
        <w:fldChar w:fldCharType="end"/>
      </w:r>
    </w:p>
    <w:p w:rsidR="008A5CAE" w:rsidRDefault="008A5CAE">
      <w:pPr>
        <w:pStyle w:val="TOC4"/>
        <w:rPr>
          <w:rFonts w:asciiTheme="minorHAnsi" w:eastAsiaTheme="minorEastAsia" w:hAnsiTheme="minorHAnsi" w:cstheme="minorBidi"/>
          <w:sz w:val="22"/>
          <w:szCs w:val="22"/>
          <w:lang w:eastAsia="en-GB"/>
        </w:rPr>
      </w:pPr>
      <w:r>
        <w:t>4.6.4.5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_Toc27773831 \h </w:instrText>
      </w:r>
      <w:r>
        <w:fldChar w:fldCharType="separate"/>
      </w:r>
      <w:r>
        <w:t>217</w:t>
      </w:r>
      <w:r>
        <w:fldChar w:fldCharType="end"/>
      </w:r>
    </w:p>
    <w:p w:rsidR="008A5CAE" w:rsidRDefault="008A5CAE">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 xml:space="preserve">Contents of files at the </w:t>
      </w:r>
      <w:r>
        <w:rPr>
          <w:lang w:eastAsia="ja-JP"/>
        </w:rPr>
        <w:t>DF</w:t>
      </w:r>
      <w:r w:rsidRPr="00B77242">
        <w:rPr>
          <w:vertAlign w:val="subscript"/>
          <w:lang w:eastAsia="ja-JP"/>
        </w:rPr>
        <w:t>V2X</w:t>
      </w:r>
      <w:r>
        <w:t xml:space="preserve"> level</w:t>
      </w:r>
      <w:r>
        <w:tab/>
      </w:r>
      <w:r>
        <w:fldChar w:fldCharType="begin" w:fldLock="1"/>
      </w:r>
      <w:r>
        <w:instrText xml:space="preserve"> PAGEREF _Toc27773832 \h </w:instrText>
      </w:r>
      <w:r>
        <w:fldChar w:fldCharType="separate"/>
      </w:r>
      <w:r>
        <w:t>217</w:t>
      </w:r>
      <w:r>
        <w:fldChar w:fldCharType="end"/>
      </w:r>
    </w:p>
    <w:p w:rsidR="008A5CAE" w:rsidRDefault="008A5CAE">
      <w:pPr>
        <w:pStyle w:val="TOC4"/>
        <w:rPr>
          <w:rFonts w:asciiTheme="minorHAnsi" w:eastAsiaTheme="minorEastAsia" w:hAnsiTheme="minorHAnsi" w:cstheme="minorBidi"/>
          <w:sz w:val="22"/>
          <w:szCs w:val="22"/>
          <w:lang w:eastAsia="en-GB"/>
        </w:rPr>
      </w:pPr>
      <w:r>
        <w:t>4.6.5.1</w:t>
      </w:r>
      <w:r>
        <w:rPr>
          <w:rFonts w:asciiTheme="minorHAnsi" w:eastAsiaTheme="minorEastAsia" w:hAnsiTheme="minorHAnsi" w:cstheme="minorBidi"/>
          <w:sz w:val="22"/>
          <w:szCs w:val="22"/>
          <w:lang w:eastAsia="en-GB"/>
        </w:rPr>
        <w:tab/>
      </w:r>
      <w:r>
        <w:t>V2X configuration data related files</w:t>
      </w:r>
      <w:r>
        <w:tab/>
      </w:r>
      <w:r>
        <w:fldChar w:fldCharType="begin" w:fldLock="1"/>
      </w:r>
      <w:r>
        <w:instrText xml:space="preserve"> PAGEREF _Toc27773833 \h </w:instrText>
      </w:r>
      <w:r>
        <w:fldChar w:fldCharType="separate"/>
      </w:r>
      <w:r>
        <w:t>217</w:t>
      </w:r>
      <w:r>
        <w:fldChar w:fldCharType="end"/>
      </w:r>
    </w:p>
    <w:p w:rsidR="008A5CAE" w:rsidRDefault="008A5CAE">
      <w:pPr>
        <w:pStyle w:val="TOC4"/>
        <w:rPr>
          <w:rFonts w:asciiTheme="minorHAnsi" w:eastAsiaTheme="minorEastAsia" w:hAnsiTheme="minorHAnsi" w:cstheme="minorBidi"/>
          <w:sz w:val="22"/>
          <w:szCs w:val="22"/>
          <w:lang w:eastAsia="en-GB"/>
        </w:rPr>
      </w:pPr>
      <w:r>
        <w:t>4.6.5.2</w:t>
      </w:r>
      <w:r>
        <w:rPr>
          <w:rFonts w:asciiTheme="minorHAnsi" w:eastAsiaTheme="minorEastAsia" w:hAnsiTheme="minorHAnsi" w:cstheme="minorBidi"/>
          <w:sz w:val="22"/>
          <w:szCs w:val="22"/>
          <w:lang w:eastAsia="en-GB"/>
        </w:rPr>
        <w:tab/>
      </w:r>
      <w:r>
        <w:t>EF</w:t>
      </w:r>
      <w:r w:rsidRPr="00B77242">
        <w:rPr>
          <w:vertAlign w:val="subscript"/>
        </w:rPr>
        <w:t>VST</w:t>
      </w:r>
      <w:r>
        <w:t xml:space="preserve"> (V2X Service Table)</w:t>
      </w:r>
      <w:r>
        <w:tab/>
      </w:r>
      <w:r>
        <w:fldChar w:fldCharType="begin" w:fldLock="1"/>
      </w:r>
      <w:r>
        <w:instrText xml:space="preserve"> PAGEREF _Toc27773834 \h </w:instrText>
      </w:r>
      <w:r>
        <w:fldChar w:fldCharType="separate"/>
      </w:r>
      <w:r>
        <w:t>217</w:t>
      </w:r>
      <w:r>
        <w:fldChar w:fldCharType="end"/>
      </w:r>
    </w:p>
    <w:p w:rsidR="008A5CAE" w:rsidRDefault="008A5CAE">
      <w:pPr>
        <w:pStyle w:val="TOC4"/>
        <w:rPr>
          <w:rFonts w:asciiTheme="minorHAnsi" w:eastAsiaTheme="minorEastAsia" w:hAnsiTheme="minorHAnsi" w:cstheme="minorBidi"/>
          <w:sz w:val="22"/>
          <w:szCs w:val="22"/>
          <w:lang w:eastAsia="en-GB"/>
        </w:rPr>
      </w:pPr>
      <w:r>
        <w:t>4.6.5.3</w:t>
      </w:r>
      <w:r>
        <w:rPr>
          <w:rFonts w:asciiTheme="minorHAnsi" w:eastAsiaTheme="minorEastAsia" w:hAnsiTheme="minorHAnsi" w:cstheme="minorBidi"/>
          <w:sz w:val="22"/>
          <w:szCs w:val="22"/>
          <w:lang w:eastAsia="en-GB"/>
        </w:rPr>
        <w:tab/>
      </w:r>
      <w:r>
        <w:t>EF</w:t>
      </w:r>
      <w:r w:rsidRPr="00B77242">
        <w:rPr>
          <w:vertAlign w:val="subscript"/>
        </w:rPr>
        <w:t>V2X_CONFIG</w:t>
      </w:r>
      <w:r>
        <w:t xml:space="preserve"> (V2X configuration data)</w:t>
      </w:r>
      <w:r>
        <w:tab/>
      </w:r>
      <w:r>
        <w:fldChar w:fldCharType="begin" w:fldLock="1"/>
      </w:r>
      <w:r>
        <w:instrText xml:space="preserve"> PAGEREF _Toc27773835 \h </w:instrText>
      </w:r>
      <w:r>
        <w:fldChar w:fldCharType="separate"/>
      </w:r>
      <w:r>
        <w:t>218</w:t>
      </w:r>
      <w:r>
        <w:fldChar w:fldCharType="end"/>
      </w:r>
    </w:p>
    <w:p w:rsidR="008A5CAE" w:rsidRDefault="008A5CAE">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rPr>
          <w:lang w:eastAsia="ja-JP"/>
        </w:rPr>
        <w:t>Files of USIM</w:t>
      </w:r>
      <w:r>
        <w:tab/>
      </w:r>
      <w:r>
        <w:fldChar w:fldCharType="begin" w:fldLock="1"/>
      </w:r>
      <w:r>
        <w:instrText xml:space="preserve"> PAGEREF _Toc27773836 \h </w:instrText>
      </w:r>
      <w:r>
        <w:fldChar w:fldCharType="separate"/>
      </w:r>
      <w:r>
        <w:t>219</w:t>
      </w:r>
      <w:r>
        <w:fldChar w:fldCharType="end"/>
      </w:r>
    </w:p>
    <w:p w:rsidR="008A5CAE" w:rsidRDefault="008A5CA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Application protocol</w:t>
      </w:r>
      <w:r>
        <w:tab/>
      </w:r>
      <w:r>
        <w:fldChar w:fldCharType="begin" w:fldLock="1"/>
      </w:r>
      <w:r>
        <w:instrText xml:space="preserve"> PAGEREF _Toc27773837 \h </w:instrText>
      </w:r>
      <w:r>
        <w:fldChar w:fldCharType="separate"/>
      </w:r>
      <w:r>
        <w:t>226</w:t>
      </w:r>
      <w:r>
        <w:fldChar w:fldCharType="end"/>
      </w:r>
    </w:p>
    <w:p w:rsidR="008A5CAE" w:rsidRDefault="008A5CA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USIM management procedures</w:t>
      </w:r>
      <w:r>
        <w:tab/>
      </w:r>
      <w:r>
        <w:fldChar w:fldCharType="begin" w:fldLock="1"/>
      </w:r>
      <w:r>
        <w:instrText xml:space="preserve"> PAGEREF _Toc27773838 \h </w:instrText>
      </w:r>
      <w:r>
        <w:fldChar w:fldCharType="separate"/>
      </w:r>
      <w:r>
        <w:t>226</w:t>
      </w:r>
      <w:r>
        <w:fldChar w:fldCharType="end"/>
      </w:r>
    </w:p>
    <w:p w:rsidR="008A5CAE" w:rsidRDefault="008A5CAE">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Initialisation</w:t>
      </w:r>
      <w:r>
        <w:tab/>
      </w:r>
      <w:r>
        <w:fldChar w:fldCharType="begin" w:fldLock="1"/>
      </w:r>
      <w:r>
        <w:instrText xml:space="preserve"> PAGEREF _Toc27773839 \h </w:instrText>
      </w:r>
      <w:r>
        <w:fldChar w:fldCharType="separate"/>
      </w:r>
      <w:r>
        <w:t>226</w:t>
      </w:r>
      <w:r>
        <w:fldChar w:fldCharType="end"/>
      </w:r>
    </w:p>
    <w:p w:rsidR="008A5CAE" w:rsidRDefault="008A5CAE">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USIM application selection</w:t>
      </w:r>
      <w:r>
        <w:tab/>
      </w:r>
      <w:r>
        <w:fldChar w:fldCharType="begin" w:fldLock="1"/>
      </w:r>
      <w:r>
        <w:instrText xml:space="preserve"> PAGEREF _Toc27773840 \h </w:instrText>
      </w:r>
      <w:r>
        <w:fldChar w:fldCharType="separate"/>
      </w:r>
      <w:r>
        <w:t>226</w:t>
      </w:r>
      <w:r>
        <w:fldChar w:fldCharType="end"/>
      </w:r>
    </w:p>
    <w:p w:rsidR="008A5CAE" w:rsidRDefault="008A5CAE">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USIM initialisation</w:t>
      </w:r>
      <w:r>
        <w:tab/>
      </w:r>
      <w:r>
        <w:fldChar w:fldCharType="begin" w:fldLock="1"/>
      </w:r>
      <w:r>
        <w:instrText xml:space="preserve"> PAGEREF _Toc27773841 \h </w:instrText>
      </w:r>
      <w:r>
        <w:fldChar w:fldCharType="separate"/>
      </w:r>
      <w:r>
        <w:t>226</w:t>
      </w:r>
      <w:r>
        <w:fldChar w:fldCharType="end"/>
      </w:r>
    </w:p>
    <w:p w:rsidR="008A5CAE" w:rsidRDefault="008A5CAE">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GSM related initialisation procedures</w:t>
      </w:r>
      <w:r>
        <w:tab/>
      </w:r>
      <w:r>
        <w:fldChar w:fldCharType="begin" w:fldLock="1"/>
      </w:r>
      <w:r>
        <w:instrText xml:space="preserve"> PAGEREF _Toc27773842 \h </w:instrText>
      </w:r>
      <w:r>
        <w:fldChar w:fldCharType="separate"/>
      </w:r>
      <w:r>
        <w:t>227</w:t>
      </w:r>
      <w:r>
        <w:fldChar w:fldCharType="end"/>
      </w:r>
    </w:p>
    <w:p w:rsidR="008A5CAE" w:rsidRDefault="008A5CAE">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Session termination</w:t>
      </w:r>
      <w:r>
        <w:tab/>
      </w:r>
      <w:r>
        <w:fldChar w:fldCharType="begin" w:fldLock="1"/>
      </w:r>
      <w:r>
        <w:instrText xml:space="preserve"> PAGEREF _Toc27773843 \h </w:instrText>
      </w:r>
      <w:r>
        <w:fldChar w:fldCharType="separate"/>
      </w:r>
      <w:r>
        <w:t>228</w:t>
      </w:r>
      <w:r>
        <w:fldChar w:fldCharType="end"/>
      </w:r>
    </w:p>
    <w:p w:rsidR="008A5CAE" w:rsidRDefault="008A5CAE">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3G session termination</w:t>
      </w:r>
      <w:r>
        <w:tab/>
      </w:r>
      <w:r>
        <w:fldChar w:fldCharType="begin" w:fldLock="1"/>
      </w:r>
      <w:r>
        <w:instrText xml:space="preserve"> PAGEREF _Toc27773844 \h </w:instrText>
      </w:r>
      <w:r>
        <w:fldChar w:fldCharType="separate"/>
      </w:r>
      <w:r>
        <w:t>228</w:t>
      </w:r>
      <w:r>
        <w:fldChar w:fldCharType="end"/>
      </w:r>
    </w:p>
    <w:p w:rsidR="008A5CAE" w:rsidRDefault="008A5CAE">
      <w:pPr>
        <w:pStyle w:val="TOC5"/>
        <w:rPr>
          <w:rFonts w:asciiTheme="minorHAnsi" w:eastAsiaTheme="minorEastAsia" w:hAnsiTheme="minorHAnsi" w:cstheme="minorBidi"/>
          <w:sz w:val="22"/>
          <w:szCs w:val="22"/>
          <w:lang w:eastAsia="en-GB"/>
        </w:rPr>
      </w:pPr>
      <w:r>
        <w:t>5.1.2.1.1</w:t>
      </w:r>
      <w:r>
        <w:rPr>
          <w:rFonts w:asciiTheme="minorHAnsi" w:eastAsiaTheme="minorEastAsia" w:hAnsiTheme="minorHAnsi" w:cstheme="minorBidi"/>
          <w:sz w:val="22"/>
          <w:szCs w:val="22"/>
          <w:lang w:eastAsia="en-GB"/>
        </w:rPr>
        <w:tab/>
      </w:r>
      <w:r>
        <w:t>GSM termination procedures</w:t>
      </w:r>
      <w:r>
        <w:tab/>
      </w:r>
      <w:r>
        <w:fldChar w:fldCharType="begin" w:fldLock="1"/>
      </w:r>
      <w:r>
        <w:instrText xml:space="preserve"> PAGEREF _Toc27773845 \h </w:instrText>
      </w:r>
      <w:r>
        <w:fldChar w:fldCharType="separate"/>
      </w:r>
      <w:r>
        <w:t>228</w:t>
      </w:r>
      <w:r>
        <w:fldChar w:fldCharType="end"/>
      </w:r>
    </w:p>
    <w:p w:rsidR="008A5CAE" w:rsidRDefault="008A5CAE">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3G session reset</w:t>
      </w:r>
      <w:r>
        <w:tab/>
      </w:r>
      <w:r>
        <w:fldChar w:fldCharType="begin" w:fldLock="1"/>
      </w:r>
      <w:r>
        <w:instrText xml:space="preserve"> PAGEREF _Toc27773846 \h </w:instrText>
      </w:r>
      <w:r>
        <w:fldChar w:fldCharType="separate"/>
      </w:r>
      <w:r>
        <w:t>228</w:t>
      </w:r>
      <w:r>
        <w:fldChar w:fldCharType="end"/>
      </w:r>
    </w:p>
    <w:p w:rsidR="008A5CAE" w:rsidRDefault="008A5CAE">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USIM application closure</w:t>
      </w:r>
      <w:r>
        <w:tab/>
      </w:r>
      <w:r>
        <w:fldChar w:fldCharType="begin" w:fldLock="1"/>
      </w:r>
      <w:r>
        <w:instrText xml:space="preserve"> PAGEREF _Toc27773847 \h </w:instrText>
      </w:r>
      <w:r>
        <w:fldChar w:fldCharType="separate"/>
      </w:r>
      <w:r>
        <w:t>228</w:t>
      </w:r>
      <w:r>
        <w:fldChar w:fldCharType="end"/>
      </w:r>
    </w:p>
    <w:p w:rsidR="008A5CAE" w:rsidRDefault="008A5CAE">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Emergency call codes</w:t>
      </w:r>
      <w:r>
        <w:tab/>
      </w:r>
      <w:r>
        <w:fldChar w:fldCharType="begin" w:fldLock="1"/>
      </w:r>
      <w:r>
        <w:instrText xml:space="preserve"> PAGEREF _Toc27773848 \h </w:instrText>
      </w:r>
      <w:r>
        <w:fldChar w:fldCharType="separate"/>
      </w:r>
      <w:r>
        <w:t>228</w:t>
      </w:r>
      <w:r>
        <w:fldChar w:fldCharType="end"/>
      </w:r>
    </w:p>
    <w:p w:rsidR="008A5CAE" w:rsidRDefault="008A5CAE">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Language indication</w:t>
      </w:r>
      <w:r>
        <w:tab/>
      </w:r>
      <w:r>
        <w:fldChar w:fldCharType="begin" w:fldLock="1"/>
      </w:r>
      <w:r>
        <w:instrText xml:space="preserve"> PAGEREF _Toc27773849 \h </w:instrText>
      </w:r>
      <w:r>
        <w:fldChar w:fldCharType="separate"/>
      </w:r>
      <w:r>
        <w:t>229</w:t>
      </w:r>
      <w:r>
        <w:fldChar w:fldCharType="end"/>
      </w:r>
    </w:p>
    <w:p w:rsidR="008A5CAE" w:rsidRDefault="008A5CAE">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Administrative information request</w:t>
      </w:r>
      <w:r>
        <w:tab/>
      </w:r>
      <w:r>
        <w:fldChar w:fldCharType="begin" w:fldLock="1"/>
      </w:r>
      <w:r>
        <w:instrText xml:space="preserve"> PAGEREF _Toc27773850 \h </w:instrText>
      </w:r>
      <w:r>
        <w:fldChar w:fldCharType="separate"/>
      </w:r>
      <w:r>
        <w:t>229</w:t>
      </w:r>
      <w:r>
        <w:fldChar w:fldCharType="end"/>
      </w:r>
    </w:p>
    <w:p w:rsidR="008A5CAE" w:rsidRDefault="008A5CAE">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USIM service table request</w:t>
      </w:r>
      <w:r>
        <w:tab/>
      </w:r>
      <w:r>
        <w:fldChar w:fldCharType="begin" w:fldLock="1"/>
      </w:r>
      <w:r>
        <w:instrText xml:space="preserve"> PAGEREF _Toc27773851 \h </w:instrText>
      </w:r>
      <w:r>
        <w:fldChar w:fldCharType="separate"/>
      </w:r>
      <w:r>
        <w:t>229</w:t>
      </w:r>
      <w:r>
        <w:fldChar w:fldCharType="end"/>
      </w:r>
    </w:p>
    <w:p w:rsidR="008A5CAE" w:rsidRDefault="008A5CAE">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_Toc27773852 \h </w:instrText>
      </w:r>
      <w:r>
        <w:fldChar w:fldCharType="separate"/>
      </w:r>
      <w:r>
        <w:t>229</w:t>
      </w:r>
      <w:r>
        <w:fldChar w:fldCharType="end"/>
      </w:r>
    </w:p>
    <w:p w:rsidR="008A5CAE" w:rsidRDefault="008A5CAE">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UICC presence detection</w:t>
      </w:r>
      <w:r>
        <w:tab/>
      </w:r>
      <w:r>
        <w:fldChar w:fldCharType="begin" w:fldLock="1"/>
      </w:r>
      <w:r>
        <w:instrText xml:space="preserve"> PAGEREF _Toc27773853 \h </w:instrText>
      </w:r>
      <w:r>
        <w:fldChar w:fldCharType="separate"/>
      </w:r>
      <w:r>
        <w:t>229</w:t>
      </w:r>
      <w:r>
        <w:fldChar w:fldCharType="end"/>
      </w:r>
    </w:p>
    <w:p w:rsidR="008A5CAE" w:rsidRDefault="008A5CAE">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UICC interface in PSM</w:t>
      </w:r>
      <w:r>
        <w:tab/>
      </w:r>
      <w:r>
        <w:fldChar w:fldCharType="begin" w:fldLock="1"/>
      </w:r>
      <w:r>
        <w:instrText xml:space="preserve"> PAGEREF _Toc27773854 \h </w:instrText>
      </w:r>
      <w:r>
        <w:fldChar w:fldCharType="separate"/>
      </w:r>
      <w:r>
        <w:t>229</w:t>
      </w:r>
      <w:r>
        <w:fldChar w:fldCharType="end"/>
      </w:r>
    </w:p>
    <w:p w:rsidR="008A5CAE" w:rsidRDefault="008A5CAE">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UICC interface during eDRX</w:t>
      </w:r>
      <w:r>
        <w:tab/>
      </w:r>
      <w:r>
        <w:fldChar w:fldCharType="begin" w:fldLock="1"/>
      </w:r>
      <w:r>
        <w:instrText xml:space="preserve"> PAGEREF _Toc27773855 \h </w:instrText>
      </w:r>
      <w:r>
        <w:fldChar w:fldCharType="separate"/>
      </w:r>
      <w:r>
        <w:t>230</w:t>
      </w:r>
      <w:r>
        <w:fldChar w:fldCharType="end"/>
      </w:r>
    </w:p>
    <w:p w:rsidR="008A5CAE" w:rsidRDefault="008A5CAE">
      <w:pPr>
        <w:pStyle w:val="TOC3"/>
        <w:rPr>
          <w:rFonts w:asciiTheme="minorHAnsi" w:eastAsiaTheme="minorEastAsia" w:hAnsiTheme="minorHAnsi" w:cstheme="minorBidi"/>
          <w:sz w:val="22"/>
          <w:szCs w:val="22"/>
          <w:lang w:eastAsia="en-GB"/>
        </w:rPr>
      </w:pPr>
      <w:r>
        <w:t>5.1.</w:t>
      </w:r>
      <w:r w:rsidRPr="00B77242">
        <w:t>12</w:t>
      </w:r>
      <w:r>
        <w:rPr>
          <w:rFonts w:asciiTheme="minorHAnsi" w:eastAsiaTheme="minorEastAsia" w:hAnsiTheme="minorHAnsi" w:cstheme="minorBidi"/>
          <w:sz w:val="22"/>
          <w:szCs w:val="22"/>
          <w:lang w:eastAsia="en-GB"/>
        </w:rPr>
        <w:tab/>
      </w:r>
      <w:r>
        <w:t>UICC interface during MICO</w:t>
      </w:r>
      <w:r>
        <w:tab/>
      </w:r>
      <w:r>
        <w:fldChar w:fldCharType="begin" w:fldLock="1"/>
      </w:r>
      <w:r>
        <w:instrText xml:space="preserve"> PAGEREF _Toc27773856 \h </w:instrText>
      </w:r>
      <w:r>
        <w:fldChar w:fldCharType="separate"/>
      </w:r>
      <w:r>
        <w:t>230</w:t>
      </w:r>
      <w:r>
        <w:fldChar w:fldCharType="end"/>
      </w:r>
    </w:p>
    <w:p w:rsidR="008A5CAE" w:rsidRDefault="008A5CA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USIM security related procedures</w:t>
      </w:r>
      <w:r>
        <w:tab/>
      </w:r>
      <w:r>
        <w:fldChar w:fldCharType="begin" w:fldLock="1"/>
      </w:r>
      <w:r>
        <w:instrText xml:space="preserve"> PAGEREF _Toc27773857 \h </w:instrText>
      </w:r>
      <w:r>
        <w:fldChar w:fldCharType="separate"/>
      </w:r>
      <w:r>
        <w:t>231</w:t>
      </w:r>
      <w:r>
        <w:fldChar w:fldCharType="end"/>
      </w:r>
    </w:p>
    <w:p w:rsidR="008A5CAE" w:rsidRDefault="008A5CAE">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Authentication algorithms computation</w:t>
      </w:r>
      <w:r>
        <w:tab/>
      </w:r>
      <w:r>
        <w:fldChar w:fldCharType="begin" w:fldLock="1"/>
      </w:r>
      <w:r>
        <w:instrText xml:space="preserve"> PAGEREF _Toc27773858 \h </w:instrText>
      </w:r>
      <w:r>
        <w:fldChar w:fldCharType="separate"/>
      </w:r>
      <w:r>
        <w:t>231</w:t>
      </w:r>
      <w:r>
        <w:fldChar w:fldCharType="end"/>
      </w:r>
    </w:p>
    <w:p w:rsidR="008A5CAE" w:rsidRDefault="008A5CAE">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IMSI request</w:t>
      </w:r>
      <w:r>
        <w:tab/>
      </w:r>
      <w:r>
        <w:fldChar w:fldCharType="begin" w:fldLock="1"/>
      </w:r>
      <w:r>
        <w:instrText xml:space="preserve"> PAGEREF _Toc27773859 \h </w:instrText>
      </w:r>
      <w:r>
        <w:fldChar w:fldCharType="separate"/>
      </w:r>
      <w:r>
        <w:t>231</w:t>
      </w:r>
      <w:r>
        <w:fldChar w:fldCharType="end"/>
      </w:r>
    </w:p>
    <w:p w:rsidR="008A5CAE" w:rsidRDefault="008A5CAE">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Access control information request</w:t>
      </w:r>
      <w:r>
        <w:tab/>
      </w:r>
      <w:r>
        <w:fldChar w:fldCharType="begin" w:fldLock="1"/>
      </w:r>
      <w:r>
        <w:instrText xml:space="preserve"> PAGEREF _Toc27773860 \h </w:instrText>
      </w:r>
      <w:r>
        <w:fldChar w:fldCharType="separate"/>
      </w:r>
      <w:r>
        <w:t>231</w:t>
      </w:r>
      <w:r>
        <w:fldChar w:fldCharType="end"/>
      </w:r>
    </w:p>
    <w:p w:rsidR="008A5CAE" w:rsidRDefault="008A5CAE">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Higher Priority PLMN search period request</w:t>
      </w:r>
      <w:r>
        <w:tab/>
      </w:r>
      <w:r>
        <w:fldChar w:fldCharType="begin" w:fldLock="1"/>
      </w:r>
      <w:r>
        <w:instrText xml:space="preserve"> PAGEREF _Toc27773861 \h </w:instrText>
      </w:r>
      <w:r>
        <w:fldChar w:fldCharType="separate"/>
      </w:r>
      <w:r>
        <w:t>231</w:t>
      </w:r>
      <w:r>
        <w:fldChar w:fldCharType="end"/>
      </w:r>
    </w:p>
    <w:p w:rsidR="008A5CAE" w:rsidRDefault="008A5CAE">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Location information</w:t>
      </w:r>
      <w:r>
        <w:tab/>
      </w:r>
      <w:r>
        <w:fldChar w:fldCharType="begin" w:fldLock="1"/>
      </w:r>
      <w:r>
        <w:instrText xml:space="preserve"> PAGEREF _Toc27773862 \h </w:instrText>
      </w:r>
      <w:r>
        <w:fldChar w:fldCharType="separate"/>
      </w:r>
      <w:r>
        <w:t>231</w:t>
      </w:r>
      <w:r>
        <w:fldChar w:fldCharType="end"/>
      </w:r>
    </w:p>
    <w:p w:rsidR="008A5CAE" w:rsidRDefault="008A5CAE">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Cipher and Integrity key</w:t>
      </w:r>
      <w:r>
        <w:tab/>
      </w:r>
      <w:r>
        <w:fldChar w:fldCharType="begin" w:fldLock="1"/>
      </w:r>
      <w:r>
        <w:instrText xml:space="preserve"> PAGEREF _Toc27773863 \h </w:instrText>
      </w:r>
      <w:r>
        <w:fldChar w:fldCharType="separate"/>
      </w:r>
      <w:r>
        <w:t>231</w:t>
      </w:r>
      <w:r>
        <w:fldChar w:fldCharType="end"/>
      </w:r>
    </w:p>
    <w:p w:rsidR="008A5CAE" w:rsidRDefault="008A5CAE">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Forbidden PLMN</w:t>
      </w:r>
      <w:r>
        <w:tab/>
      </w:r>
      <w:r>
        <w:fldChar w:fldCharType="begin" w:fldLock="1"/>
      </w:r>
      <w:r>
        <w:instrText xml:space="preserve"> PAGEREF _Toc27773864 \h </w:instrText>
      </w:r>
      <w:r>
        <w:fldChar w:fldCharType="separate"/>
      </w:r>
      <w:r>
        <w:t>231</w:t>
      </w:r>
      <w:r>
        <w:fldChar w:fldCharType="end"/>
      </w:r>
    </w:p>
    <w:p w:rsidR="008A5CAE" w:rsidRDefault="008A5CAE">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_Toc27773865 \h </w:instrText>
      </w:r>
      <w:r>
        <w:fldChar w:fldCharType="separate"/>
      </w:r>
      <w:r>
        <w:t>231</w:t>
      </w:r>
      <w:r>
        <w:fldChar w:fldCharType="end"/>
      </w:r>
    </w:p>
    <w:p w:rsidR="008A5CAE" w:rsidRDefault="008A5CAE">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User Identity Request</w:t>
      </w:r>
      <w:r>
        <w:tab/>
      </w:r>
      <w:r>
        <w:fldChar w:fldCharType="begin" w:fldLock="1"/>
      </w:r>
      <w:r>
        <w:instrText xml:space="preserve"> PAGEREF _Toc27773866 \h </w:instrText>
      </w:r>
      <w:r>
        <w:fldChar w:fldCharType="separate"/>
      </w:r>
      <w:r>
        <w:t>231</w:t>
      </w:r>
      <w:r>
        <w:fldChar w:fldCharType="end"/>
      </w:r>
    </w:p>
    <w:p w:rsidR="008A5CAE" w:rsidRDefault="008A5CAE">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GSM Cipher key</w:t>
      </w:r>
      <w:r>
        <w:tab/>
      </w:r>
      <w:r>
        <w:fldChar w:fldCharType="begin" w:fldLock="1"/>
      </w:r>
      <w:r>
        <w:instrText xml:space="preserve"> PAGEREF _Toc27773867 \h </w:instrText>
      </w:r>
      <w:r>
        <w:fldChar w:fldCharType="separate"/>
      </w:r>
      <w:r>
        <w:t>231</w:t>
      </w:r>
      <w:r>
        <w:fldChar w:fldCharType="end"/>
      </w:r>
    </w:p>
    <w:p w:rsidR="008A5CAE" w:rsidRDefault="008A5CAE">
      <w:pPr>
        <w:pStyle w:val="TOC3"/>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GPRS Cipher key</w:t>
      </w:r>
      <w:r>
        <w:tab/>
      </w:r>
      <w:r>
        <w:fldChar w:fldCharType="begin" w:fldLock="1"/>
      </w:r>
      <w:r>
        <w:instrText xml:space="preserve"> PAGEREF _Toc27773868 \h </w:instrText>
      </w:r>
      <w:r>
        <w:fldChar w:fldCharType="separate"/>
      </w:r>
      <w:r>
        <w:t>232</w:t>
      </w:r>
      <w:r>
        <w:fldChar w:fldCharType="end"/>
      </w:r>
    </w:p>
    <w:p w:rsidR="008A5CAE" w:rsidRDefault="008A5CAE">
      <w:pPr>
        <w:pStyle w:val="TOC3"/>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Initialisation value for Hyperframe number</w:t>
      </w:r>
      <w:r>
        <w:tab/>
      </w:r>
      <w:r>
        <w:fldChar w:fldCharType="begin" w:fldLock="1"/>
      </w:r>
      <w:r>
        <w:instrText xml:space="preserve"> PAGEREF _Toc27773869 \h </w:instrText>
      </w:r>
      <w:r>
        <w:fldChar w:fldCharType="separate"/>
      </w:r>
      <w:r>
        <w:t>232</w:t>
      </w:r>
      <w:r>
        <w:fldChar w:fldCharType="end"/>
      </w:r>
    </w:p>
    <w:p w:rsidR="008A5CAE" w:rsidRDefault="008A5CAE">
      <w:pPr>
        <w:pStyle w:val="TOC3"/>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Maximum value of START</w:t>
      </w:r>
      <w:r>
        <w:tab/>
      </w:r>
      <w:r>
        <w:fldChar w:fldCharType="begin" w:fldLock="1"/>
      </w:r>
      <w:r>
        <w:instrText xml:space="preserve"> PAGEREF _Toc27773870 \h </w:instrText>
      </w:r>
      <w:r>
        <w:fldChar w:fldCharType="separate"/>
      </w:r>
      <w:r>
        <w:t>232</w:t>
      </w:r>
      <w:r>
        <w:fldChar w:fldCharType="end"/>
      </w:r>
    </w:p>
    <w:p w:rsidR="008A5CAE" w:rsidRDefault="008A5CAE">
      <w:pPr>
        <w:pStyle w:val="TOC3"/>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HPLMN selector with Access Technology request</w:t>
      </w:r>
      <w:r>
        <w:tab/>
      </w:r>
      <w:r>
        <w:fldChar w:fldCharType="begin" w:fldLock="1"/>
      </w:r>
      <w:r>
        <w:instrText xml:space="preserve"> PAGEREF _Toc27773871 \h </w:instrText>
      </w:r>
      <w:r>
        <w:fldChar w:fldCharType="separate"/>
      </w:r>
      <w:r>
        <w:t>232</w:t>
      </w:r>
      <w:r>
        <w:fldChar w:fldCharType="end"/>
      </w:r>
    </w:p>
    <w:p w:rsidR="008A5CAE" w:rsidRDefault="008A5CAE">
      <w:pPr>
        <w:pStyle w:val="TOC3"/>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Packet Switched Location information</w:t>
      </w:r>
      <w:r>
        <w:tab/>
      </w:r>
      <w:r>
        <w:fldChar w:fldCharType="begin" w:fldLock="1"/>
      </w:r>
      <w:r>
        <w:instrText xml:space="preserve"> PAGEREF _Toc27773872 \h </w:instrText>
      </w:r>
      <w:r>
        <w:fldChar w:fldCharType="separate"/>
      </w:r>
      <w:r>
        <w:t>232</w:t>
      </w:r>
      <w:r>
        <w:fldChar w:fldCharType="end"/>
      </w:r>
    </w:p>
    <w:p w:rsidR="008A5CAE" w:rsidRDefault="008A5CAE">
      <w:pPr>
        <w:pStyle w:val="TOC3"/>
        <w:rPr>
          <w:rFonts w:asciiTheme="minorHAnsi" w:eastAsiaTheme="minorEastAsia" w:hAnsiTheme="minorHAnsi" w:cstheme="minorBidi"/>
          <w:sz w:val="22"/>
          <w:szCs w:val="22"/>
          <w:lang w:eastAsia="en-GB"/>
        </w:rPr>
      </w:pPr>
      <w:r>
        <w:t>5.2.16</w:t>
      </w:r>
      <w:r>
        <w:rPr>
          <w:rFonts w:asciiTheme="minorHAnsi" w:eastAsiaTheme="minorEastAsia" w:hAnsiTheme="minorHAnsi" w:cstheme="minorBidi"/>
          <w:sz w:val="22"/>
          <w:szCs w:val="22"/>
          <w:lang w:eastAsia="en-GB"/>
        </w:rPr>
        <w:tab/>
      </w:r>
      <w:r>
        <w:t>Cipher and Integrity key for Packet Switched domain</w:t>
      </w:r>
      <w:r>
        <w:tab/>
      </w:r>
      <w:r>
        <w:fldChar w:fldCharType="begin" w:fldLock="1"/>
      </w:r>
      <w:r>
        <w:instrText xml:space="preserve"> PAGEREF _Toc27773873 \h </w:instrText>
      </w:r>
      <w:r>
        <w:fldChar w:fldCharType="separate"/>
      </w:r>
      <w:r>
        <w:t>232</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lang w:val="fr-FR"/>
        </w:rPr>
        <w:t>5.2.17</w:t>
      </w:r>
      <w:r>
        <w:rPr>
          <w:rFonts w:asciiTheme="minorHAnsi" w:eastAsiaTheme="minorEastAsia" w:hAnsiTheme="minorHAnsi" w:cstheme="minorBidi"/>
          <w:sz w:val="22"/>
          <w:szCs w:val="22"/>
          <w:lang w:eastAsia="en-GB"/>
        </w:rPr>
        <w:tab/>
      </w:r>
      <w:r w:rsidRPr="00B77242">
        <w:rPr>
          <w:lang w:val="fr-FR"/>
        </w:rPr>
        <w:t>LSA information</w:t>
      </w:r>
      <w:r>
        <w:tab/>
      </w:r>
      <w:r>
        <w:fldChar w:fldCharType="begin" w:fldLock="1"/>
      </w:r>
      <w:r>
        <w:instrText xml:space="preserve"> PAGEREF _Toc27773874 \h </w:instrText>
      </w:r>
      <w:r>
        <w:fldChar w:fldCharType="separate"/>
      </w:r>
      <w:r>
        <w:t>232</w:t>
      </w:r>
      <w:r>
        <w:fldChar w:fldCharType="end"/>
      </w:r>
    </w:p>
    <w:p w:rsidR="008A5CAE" w:rsidRDefault="008A5CAE">
      <w:pPr>
        <w:pStyle w:val="TOC3"/>
        <w:rPr>
          <w:rFonts w:asciiTheme="minorHAnsi" w:eastAsiaTheme="minorEastAsia" w:hAnsiTheme="minorHAnsi" w:cstheme="minorBidi"/>
          <w:sz w:val="22"/>
          <w:szCs w:val="22"/>
          <w:lang w:eastAsia="en-GB"/>
        </w:rPr>
      </w:pPr>
      <w:r>
        <w:t>5.2.18</w:t>
      </w:r>
      <w:r>
        <w:rPr>
          <w:rFonts w:asciiTheme="minorHAnsi" w:eastAsiaTheme="minorEastAsia" w:hAnsiTheme="minorHAnsi" w:cstheme="minorBidi"/>
          <w:sz w:val="22"/>
          <w:szCs w:val="22"/>
          <w:lang w:eastAsia="en-GB"/>
        </w:rPr>
        <w:tab/>
      </w:r>
      <w:r>
        <w:t>Voice Group Call Services</w:t>
      </w:r>
      <w:r>
        <w:tab/>
      </w:r>
      <w:r>
        <w:fldChar w:fldCharType="begin" w:fldLock="1"/>
      </w:r>
      <w:r>
        <w:instrText xml:space="preserve"> PAGEREF _Toc27773875 \h </w:instrText>
      </w:r>
      <w:r>
        <w:fldChar w:fldCharType="separate"/>
      </w:r>
      <w:r>
        <w:t>232</w:t>
      </w:r>
      <w:r>
        <w:fldChar w:fldCharType="end"/>
      </w:r>
    </w:p>
    <w:p w:rsidR="008A5CAE" w:rsidRDefault="008A5CAE">
      <w:pPr>
        <w:pStyle w:val="TOC3"/>
        <w:rPr>
          <w:rFonts w:asciiTheme="minorHAnsi" w:eastAsiaTheme="minorEastAsia" w:hAnsiTheme="minorHAnsi" w:cstheme="minorBidi"/>
          <w:sz w:val="22"/>
          <w:szCs w:val="22"/>
          <w:lang w:eastAsia="en-GB"/>
        </w:rPr>
      </w:pPr>
      <w:r>
        <w:t>5.2.19</w:t>
      </w:r>
      <w:r>
        <w:rPr>
          <w:rFonts w:asciiTheme="minorHAnsi" w:eastAsiaTheme="minorEastAsia" w:hAnsiTheme="minorHAnsi" w:cstheme="minorBidi"/>
          <w:sz w:val="22"/>
          <w:szCs w:val="22"/>
          <w:lang w:eastAsia="en-GB"/>
        </w:rPr>
        <w:tab/>
      </w:r>
      <w:r>
        <w:t>Voice Broadcast Services</w:t>
      </w:r>
      <w:r>
        <w:tab/>
      </w:r>
      <w:r>
        <w:fldChar w:fldCharType="begin" w:fldLock="1"/>
      </w:r>
      <w:r>
        <w:instrText xml:space="preserve"> PAGEREF _Toc27773876 \h </w:instrText>
      </w:r>
      <w:r>
        <w:fldChar w:fldCharType="separate"/>
      </w:r>
      <w:r>
        <w:t>232</w:t>
      </w:r>
      <w:r>
        <w:fldChar w:fldCharType="end"/>
      </w:r>
    </w:p>
    <w:p w:rsidR="008A5CAE" w:rsidRDefault="008A5CAE">
      <w:pPr>
        <w:pStyle w:val="TOC3"/>
        <w:rPr>
          <w:rFonts w:asciiTheme="minorHAnsi" w:eastAsiaTheme="minorEastAsia" w:hAnsiTheme="minorHAnsi" w:cstheme="minorBidi"/>
          <w:sz w:val="22"/>
          <w:szCs w:val="22"/>
          <w:lang w:eastAsia="en-GB"/>
        </w:rPr>
      </w:pPr>
      <w:r>
        <w:t>5.2.20</w:t>
      </w:r>
      <w:r>
        <w:rPr>
          <w:rFonts w:asciiTheme="minorHAnsi" w:eastAsiaTheme="minorEastAsia" w:hAnsiTheme="minorHAnsi" w:cstheme="minorBidi"/>
          <w:sz w:val="22"/>
          <w:szCs w:val="22"/>
          <w:lang w:eastAsia="en-GB"/>
        </w:rPr>
        <w:tab/>
      </w:r>
      <w:r>
        <w:t>Generic Bootstrapping architecture (Bootstrap)</w:t>
      </w:r>
      <w:r>
        <w:tab/>
      </w:r>
      <w:r>
        <w:fldChar w:fldCharType="begin" w:fldLock="1"/>
      </w:r>
      <w:r>
        <w:instrText xml:space="preserve"> PAGEREF _Toc27773877 \h </w:instrText>
      </w:r>
      <w:r>
        <w:fldChar w:fldCharType="separate"/>
      </w:r>
      <w:r>
        <w:t>233</w:t>
      </w:r>
      <w:r>
        <w:fldChar w:fldCharType="end"/>
      </w:r>
    </w:p>
    <w:p w:rsidR="008A5CAE" w:rsidRDefault="008A5CAE">
      <w:pPr>
        <w:pStyle w:val="TOC3"/>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Generic Bootstrapping architecture (NAF Derivation)</w:t>
      </w:r>
      <w:r>
        <w:tab/>
      </w:r>
      <w:r>
        <w:fldChar w:fldCharType="begin" w:fldLock="1"/>
      </w:r>
      <w:r>
        <w:instrText xml:space="preserve"> PAGEREF _Toc27773878 \h </w:instrText>
      </w:r>
      <w:r>
        <w:fldChar w:fldCharType="separate"/>
      </w:r>
      <w:r>
        <w:t>233</w:t>
      </w:r>
      <w:r>
        <w:fldChar w:fldCharType="end"/>
      </w:r>
    </w:p>
    <w:p w:rsidR="008A5CAE" w:rsidRDefault="008A5CAE">
      <w:pPr>
        <w:pStyle w:val="TOC3"/>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B77242">
        <w:rPr>
          <w:lang w:val="en-US"/>
        </w:rPr>
        <w:t>MSK MIKEY Message Reception</w:t>
      </w:r>
      <w:r>
        <w:tab/>
      </w:r>
      <w:r>
        <w:fldChar w:fldCharType="begin" w:fldLock="1"/>
      </w:r>
      <w:r>
        <w:instrText xml:space="preserve"> PAGEREF _Toc27773879 \h </w:instrText>
      </w:r>
      <w:r>
        <w:fldChar w:fldCharType="separate"/>
      </w:r>
      <w:r>
        <w:t>233</w:t>
      </w:r>
      <w:r>
        <w:fldChar w:fldCharType="end"/>
      </w:r>
    </w:p>
    <w:p w:rsidR="008A5CAE" w:rsidRDefault="008A5CAE">
      <w:pPr>
        <w:pStyle w:val="TOC3"/>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B77242">
        <w:rPr>
          <w:lang w:val="en-US"/>
        </w:rPr>
        <w:t>MTK MIKEY Message Reception</w:t>
      </w:r>
      <w:r>
        <w:tab/>
      </w:r>
      <w:r>
        <w:fldChar w:fldCharType="begin" w:fldLock="1"/>
      </w:r>
      <w:r>
        <w:instrText xml:space="preserve"> PAGEREF _Toc27773880 \h </w:instrText>
      </w:r>
      <w:r>
        <w:fldChar w:fldCharType="separate"/>
      </w:r>
      <w:r>
        <w:t>233</w:t>
      </w:r>
      <w:r>
        <w:fldChar w:fldCharType="end"/>
      </w:r>
    </w:p>
    <w:p w:rsidR="008A5CAE" w:rsidRDefault="008A5CAE">
      <w:pPr>
        <w:pStyle w:val="TOC3"/>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_Toc27773881 \h </w:instrText>
      </w:r>
      <w:r>
        <w:fldChar w:fldCharType="separate"/>
      </w:r>
      <w:r>
        <w:t>233</w:t>
      </w:r>
      <w:r>
        <w:fldChar w:fldCharType="end"/>
      </w:r>
    </w:p>
    <w:p w:rsidR="008A5CAE" w:rsidRDefault="008A5CAE">
      <w:pPr>
        <w:pStyle w:val="TOC3"/>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EHPLMN request</w:t>
      </w:r>
      <w:r>
        <w:tab/>
      </w:r>
      <w:r>
        <w:fldChar w:fldCharType="begin" w:fldLock="1"/>
      </w:r>
      <w:r>
        <w:instrText xml:space="preserve"> PAGEREF _Toc27773882 \h </w:instrText>
      </w:r>
      <w:r>
        <w:fldChar w:fldCharType="separate"/>
      </w:r>
      <w:r>
        <w:t>233</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lang w:val="en-US"/>
        </w:rPr>
        <w:lastRenderedPageBreak/>
        <w:t>5.2.26</w:t>
      </w:r>
      <w:r>
        <w:rPr>
          <w:rFonts w:asciiTheme="minorHAnsi" w:eastAsiaTheme="minorEastAsia" w:hAnsiTheme="minorHAnsi" w:cstheme="minorBidi"/>
          <w:sz w:val="22"/>
          <w:szCs w:val="22"/>
          <w:lang w:eastAsia="en-GB"/>
        </w:rPr>
        <w:tab/>
      </w:r>
      <w:r w:rsidRPr="00B77242">
        <w:rPr>
          <w:lang w:val="en-US"/>
        </w:rPr>
        <w:t>Last RPLMN Selection Indication request</w:t>
      </w:r>
      <w:r>
        <w:tab/>
      </w:r>
      <w:r>
        <w:fldChar w:fldCharType="begin" w:fldLock="1"/>
      </w:r>
      <w:r>
        <w:instrText xml:space="preserve"> PAGEREF _Toc27773883 \h </w:instrText>
      </w:r>
      <w:r>
        <w:fldChar w:fldCharType="separate"/>
      </w:r>
      <w:r>
        <w:t>233</w:t>
      </w:r>
      <w:r>
        <w:fldChar w:fldCharType="end"/>
      </w:r>
    </w:p>
    <w:p w:rsidR="008A5CAE" w:rsidRDefault="008A5CAE">
      <w:pPr>
        <w:pStyle w:val="TOC3"/>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Non Access Stratum Configuration</w:t>
      </w:r>
      <w:r>
        <w:tab/>
      </w:r>
      <w:r>
        <w:fldChar w:fldCharType="begin" w:fldLock="1"/>
      </w:r>
      <w:r>
        <w:instrText xml:space="preserve"> PAGEREF _Toc27773884 \h </w:instrText>
      </w:r>
      <w:r>
        <w:fldChar w:fldCharType="separate"/>
      </w:r>
      <w:r>
        <w:t>234</w:t>
      </w:r>
      <w:r>
        <w:fldChar w:fldCharType="end"/>
      </w:r>
    </w:p>
    <w:p w:rsidR="008A5CAE" w:rsidRDefault="008A5CAE">
      <w:pPr>
        <w:pStyle w:val="TOC3"/>
        <w:rPr>
          <w:rFonts w:asciiTheme="minorHAnsi" w:eastAsiaTheme="minorEastAsia" w:hAnsiTheme="minorHAnsi" w:cstheme="minorBidi"/>
          <w:sz w:val="22"/>
          <w:szCs w:val="22"/>
          <w:lang w:eastAsia="en-GB"/>
        </w:rPr>
      </w:pPr>
      <w:r>
        <w:t>5.2.30</w:t>
      </w:r>
      <w:r>
        <w:rPr>
          <w:rFonts w:asciiTheme="minorHAnsi" w:eastAsiaTheme="minorEastAsia" w:hAnsiTheme="minorHAnsi" w:cstheme="minorBidi"/>
          <w:sz w:val="22"/>
          <w:szCs w:val="22"/>
          <w:lang w:eastAsia="en-GB"/>
        </w:rPr>
        <w:tab/>
      </w:r>
      <w:r>
        <w:t>PWS Configuration</w:t>
      </w:r>
      <w:r>
        <w:tab/>
      </w:r>
      <w:r>
        <w:fldChar w:fldCharType="begin" w:fldLock="1"/>
      </w:r>
      <w:r>
        <w:instrText xml:space="preserve"> PAGEREF _Toc27773885 \h </w:instrText>
      </w:r>
      <w:r>
        <w:fldChar w:fldCharType="separate"/>
      </w:r>
      <w:r>
        <w:t>234</w:t>
      </w:r>
      <w:r>
        <w:fldChar w:fldCharType="end"/>
      </w:r>
    </w:p>
    <w:p w:rsidR="008A5CAE" w:rsidRDefault="008A5CAE">
      <w:pPr>
        <w:pStyle w:val="TOC3"/>
        <w:rPr>
          <w:rFonts w:asciiTheme="minorHAnsi" w:eastAsiaTheme="minorEastAsia" w:hAnsiTheme="minorHAnsi" w:cstheme="minorBidi"/>
          <w:sz w:val="22"/>
          <w:szCs w:val="22"/>
          <w:lang w:eastAsia="en-GB"/>
        </w:rPr>
      </w:pPr>
      <w:r>
        <w:t>5.2.</w:t>
      </w:r>
      <w:r w:rsidRPr="00B77242">
        <w:t>33</w:t>
      </w:r>
      <w:r>
        <w:rPr>
          <w:rFonts w:asciiTheme="minorHAnsi" w:eastAsiaTheme="minorEastAsia" w:hAnsiTheme="minorHAnsi" w:cstheme="minorBidi"/>
          <w:sz w:val="22"/>
          <w:szCs w:val="22"/>
          <w:lang w:eastAsia="en-GB"/>
        </w:rPr>
        <w:tab/>
      </w:r>
      <w:r>
        <w:t>NSI request</w:t>
      </w:r>
      <w:r>
        <w:tab/>
      </w:r>
      <w:r>
        <w:fldChar w:fldCharType="begin" w:fldLock="1"/>
      </w:r>
      <w:r>
        <w:instrText xml:space="preserve"> PAGEREF _Toc27773886 \h </w:instrText>
      </w:r>
      <w:r>
        <w:fldChar w:fldCharType="separate"/>
      </w:r>
      <w:r>
        <w:t>234</w:t>
      </w:r>
      <w:r>
        <w:fldChar w:fldCharType="end"/>
      </w:r>
    </w:p>
    <w:p w:rsidR="008A5CAE" w:rsidRDefault="008A5CAE">
      <w:pPr>
        <w:pStyle w:val="TOC3"/>
        <w:rPr>
          <w:rFonts w:asciiTheme="minorHAnsi" w:eastAsiaTheme="minorEastAsia" w:hAnsiTheme="minorHAnsi" w:cstheme="minorBidi"/>
          <w:sz w:val="22"/>
          <w:szCs w:val="22"/>
          <w:lang w:eastAsia="en-GB"/>
        </w:rPr>
      </w:pPr>
      <w:r>
        <w:t>5.2.</w:t>
      </w:r>
      <w:r w:rsidRPr="00B77242">
        <w:t>34</w:t>
      </w:r>
      <w:r>
        <w:rPr>
          <w:rFonts w:asciiTheme="minorHAnsi" w:eastAsiaTheme="minorEastAsia" w:hAnsiTheme="minorHAnsi" w:cstheme="minorBidi"/>
          <w:sz w:val="22"/>
          <w:szCs w:val="22"/>
          <w:lang w:eastAsia="en-GB"/>
        </w:rPr>
        <w:tab/>
      </w:r>
      <w:r>
        <w:t>URSP request</w:t>
      </w:r>
      <w:r>
        <w:tab/>
      </w:r>
      <w:r>
        <w:fldChar w:fldCharType="begin" w:fldLock="1"/>
      </w:r>
      <w:r>
        <w:instrText xml:space="preserve"> PAGEREF _Toc27773887 \h </w:instrText>
      </w:r>
      <w:r>
        <w:fldChar w:fldCharType="separate"/>
      </w:r>
      <w:r>
        <w:t>234</w:t>
      </w:r>
      <w:r>
        <w:fldChar w:fldCharType="end"/>
      </w:r>
    </w:p>
    <w:p w:rsidR="008A5CAE" w:rsidRDefault="008A5CAE">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Subscription related procedures</w:t>
      </w:r>
      <w:r>
        <w:tab/>
      </w:r>
      <w:r>
        <w:fldChar w:fldCharType="begin" w:fldLock="1"/>
      </w:r>
      <w:r>
        <w:instrText xml:space="preserve"> PAGEREF _Toc27773888 \h </w:instrText>
      </w:r>
      <w:r>
        <w:fldChar w:fldCharType="separate"/>
      </w:r>
      <w:r>
        <w:t>235</w:t>
      </w:r>
      <w:r>
        <w:fldChar w:fldCharType="end"/>
      </w:r>
    </w:p>
    <w:p w:rsidR="008A5CAE" w:rsidRDefault="008A5CAE">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Phone book procedures</w:t>
      </w:r>
      <w:r>
        <w:tab/>
      </w:r>
      <w:r>
        <w:fldChar w:fldCharType="begin" w:fldLock="1"/>
      </w:r>
      <w:r>
        <w:instrText xml:space="preserve"> PAGEREF _Toc27773889 \h </w:instrText>
      </w:r>
      <w:r>
        <w:fldChar w:fldCharType="separate"/>
      </w:r>
      <w:r>
        <w:t>235</w:t>
      </w:r>
      <w:r>
        <w:fldChar w:fldCharType="end"/>
      </w:r>
    </w:p>
    <w:p w:rsidR="008A5CAE" w:rsidRDefault="008A5CAE">
      <w:pPr>
        <w:pStyle w:val="TOC4"/>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Initialisation</w:t>
      </w:r>
      <w:r>
        <w:tab/>
      </w:r>
      <w:r>
        <w:fldChar w:fldCharType="begin" w:fldLock="1"/>
      </w:r>
      <w:r>
        <w:instrText xml:space="preserve"> PAGEREF _Toc27773890 \h </w:instrText>
      </w:r>
      <w:r>
        <w:fldChar w:fldCharType="separate"/>
      </w:r>
      <w:r>
        <w:t>235</w:t>
      </w:r>
      <w:r>
        <w:fldChar w:fldCharType="end"/>
      </w:r>
    </w:p>
    <w:p w:rsidR="008A5CAE" w:rsidRDefault="008A5CAE">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Creation/Deletion of information</w:t>
      </w:r>
      <w:r>
        <w:tab/>
      </w:r>
      <w:r>
        <w:fldChar w:fldCharType="begin" w:fldLock="1"/>
      </w:r>
      <w:r>
        <w:instrText xml:space="preserve"> PAGEREF _Toc27773891 \h </w:instrText>
      </w:r>
      <w:r>
        <w:fldChar w:fldCharType="separate"/>
      </w:r>
      <w:r>
        <w:t>235</w:t>
      </w:r>
      <w:r>
        <w:fldChar w:fldCharType="end"/>
      </w:r>
    </w:p>
    <w:p w:rsidR="008A5CAE" w:rsidRDefault="008A5CAE">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Hidden phone book entries</w:t>
      </w:r>
      <w:r>
        <w:tab/>
      </w:r>
      <w:r>
        <w:fldChar w:fldCharType="begin" w:fldLock="1"/>
      </w:r>
      <w:r>
        <w:instrText xml:space="preserve"> PAGEREF _Toc27773892 \h </w:instrText>
      </w:r>
      <w:r>
        <w:fldChar w:fldCharType="separate"/>
      </w:r>
      <w:r>
        <w:t>235</w:t>
      </w:r>
      <w:r>
        <w:fldChar w:fldCharType="end"/>
      </w:r>
    </w:p>
    <w:p w:rsidR="008A5CAE" w:rsidRDefault="008A5CAE">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Dialling numbers</w:t>
      </w:r>
      <w:r>
        <w:tab/>
      </w:r>
      <w:r>
        <w:fldChar w:fldCharType="begin" w:fldLock="1"/>
      </w:r>
      <w:r>
        <w:instrText xml:space="preserve"> PAGEREF _Toc27773893 \h </w:instrText>
      </w:r>
      <w:r>
        <w:fldChar w:fldCharType="separate"/>
      </w:r>
      <w:r>
        <w:t>235</w:t>
      </w:r>
      <w:r>
        <w:fldChar w:fldCharType="end"/>
      </w:r>
    </w:p>
    <w:p w:rsidR="008A5CAE" w:rsidRDefault="008A5CAE">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Short messages</w:t>
      </w:r>
      <w:r>
        <w:tab/>
      </w:r>
      <w:r>
        <w:fldChar w:fldCharType="begin" w:fldLock="1"/>
      </w:r>
      <w:r>
        <w:instrText xml:space="preserve"> PAGEREF _Toc27773894 \h </w:instrText>
      </w:r>
      <w:r>
        <w:fldChar w:fldCharType="separate"/>
      </w:r>
      <w:r>
        <w:t>237</w:t>
      </w:r>
      <w:r>
        <w:fldChar w:fldCharType="end"/>
      </w:r>
    </w:p>
    <w:p w:rsidR="008A5CAE" w:rsidRDefault="008A5CAE">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Advice of charge</w:t>
      </w:r>
      <w:r>
        <w:tab/>
      </w:r>
      <w:r>
        <w:fldChar w:fldCharType="begin" w:fldLock="1"/>
      </w:r>
      <w:r>
        <w:instrText xml:space="preserve"> PAGEREF _Toc27773895 \h </w:instrText>
      </w:r>
      <w:r>
        <w:fldChar w:fldCharType="separate"/>
      </w:r>
      <w:r>
        <w:t>237</w:t>
      </w:r>
      <w:r>
        <w:fldChar w:fldCharType="end"/>
      </w:r>
    </w:p>
    <w:p w:rsidR="008A5CAE" w:rsidRDefault="008A5CAE">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Capability configuration parameters</w:t>
      </w:r>
      <w:r>
        <w:tab/>
      </w:r>
      <w:r>
        <w:fldChar w:fldCharType="begin" w:fldLock="1"/>
      </w:r>
      <w:r>
        <w:instrText xml:space="preserve"> PAGEREF _Toc27773896 \h </w:instrText>
      </w:r>
      <w:r>
        <w:fldChar w:fldCharType="separate"/>
      </w:r>
      <w:r>
        <w:t>238</w:t>
      </w:r>
      <w:r>
        <w:fldChar w:fldCharType="end"/>
      </w:r>
    </w:p>
    <w:p w:rsidR="008A5CAE" w:rsidRDefault="008A5CAE">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User controlled PLMN selector with Access Technology</w:t>
      </w:r>
      <w:r>
        <w:tab/>
      </w:r>
      <w:r>
        <w:fldChar w:fldCharType="begin" w:fldLock="1"/>
      </w:r>
      <w:r>
        <w:instrText xml:space="preserve"> PAGEREF _Toc27773897 \h </w:instrText>
      </w:r>
      <w:r>
        <w:fldChar w:fldCharType="separate"/>
      </w:r>
      <w:r>
        <w:t>238</w:t>
      </w:r>
      <w:r>
        <w:fldChar w:fldCharType="end"/>
      </w:r>
    </w:p>
    <w:p w:rsidR="008A5CAE" w:rsidRDefault="008A5CAE">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Cell broadcast message identifier</w:t>
      </w:r>
      <w:r>
        <w:tab/>
      </w:r>
      <w:r>
        <w:fldChar w:fldCharType="begin" w:fldLock="1"/>
      </w:r>
      <w:r>
        <w:instrText xml:space="preserve"> PAGEREF _Toc27773898 \h </w:instrText>
      </w:r>
      <w:r>
        <w:fldChar w:fldCharType="separate"/>
      </w:r>
      <w:r>
        <w:t>238</w:t>
      </w:r>
      <w:r>
        <w:fldChar w:fldCharType="end"/>
      </w:r>
    </w:p>
    <w:p w:rsidR="008A5CAE" w:rsidRDefault="008A5CAE">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Group identifier level 1</w:t>
      </w:r>
      <w:r>
        <w:tab/>
      </w:r>
      <w:r>
        <w:fldChar w:fldCharType="begin" w:fldLock="1"/>
      </w:r>
      <w:r>
        <w:instrText xml:space="preserve"> PAGEREF _Toc27773899 \h </w:instrText>
      </w:r>
      <w:r>
        <w:fldChar w:fldCharType="separate"/>
      </w:r>
      <w:r>
        <w:t>238</w:t>
      </w:r>
      <w:r>
        <w:fldChar w:fldCharType="end"/>
      </w:r>
    </w:p>
    <w:p w:rsidR="008A5CAE" w:rsidRDefault="008A5CAE">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Group identifier level 2</w:t>
      </w:r>
      <w:r>
        <w:tab/>
      </w:r>
      <w:r>
        <w:fldChar w:fldCharType="begin" w:fldLock="1"/>
      </w:r>
      <w:r>
        <w:instrText xml:space="preserve"> PAGEREF _Toc27773900 \h </w:instrText>
      </w:r>
      <w:r>
        <w:fldChar w:fldCharType="separate"/>
      </w:r>
      <w:r>
        <w:t>238</w:t>
      </w:r>
      <w:r>
        <w:fldChar w:fldCharType="end"/>
      </w:r>
    </w:p>
    <w:p w:rsidR="008A5CAE" w:rsidRDefault="008A5CAE">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Service provider name</w:t>
      </w:r>
      <w:r>
        <w:tab/>
      </w:r>
      <w:r>
        <w:fldChar w:fldCharType="begin" w:fldLock="1"/>
      </w:r>
      <w:r>
        <w:instrText xml:space="preserve"> PAGEREF _Toc27773901 \h </w:instrText>
      </w:r>
      <w:r>
        <w:fldChar w:fldCharType="separate"/>
      </w:r>
      <w:r>
        <w:t>238</w:t>
      </w:r>
      <w:r>
        <w:fldChar w:fldCharType="end"/>
      </w:r>
    </w:p>
    <w:p w:rsidR="008A5CAE" w:rsidRDefault="008A5CAE">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Enhanced multi level precedence and pre-emption service</w:t>
      </w:r>
      <w:r>
        <w:tab/>
      </w:r>
      <w:r>
        <w:fldChar w:fldCharType="begin" w:fldLock="1"/>
      </w:r>
      <w:r>
        <w:instrText xml:space="preserve"> PAGEREF _Toc27773902 \h </w:instrText>
      </w:r>
      <w:r>
        <w:fldChar w:fldCharType="separate"/>
      </w:r>
      <w:r>
        <w:t>239</w:t>
      </w:r>
      <w:r>
        <w:fldChar w:fldCharType="end"/>
      </w:r>
    </w:p>
    <w:p w:rsidR="008A5CAE" w:rsidRDefault="008A5CAE">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Cell broadcast message identifier ranges</w:t>
      </w:r>
      <w:r>
        <w:tab/>
      </w:r>
      <w:r>
        <w:fldChar w:fldCharType="begin" w:fldLock="1"/>
      </w:r>
      <w:r>
        <w:instrText xml:space="preserve"> PAGEREF _Toc27773903 \h </w:instrText>
      </w:r>
      <w:r>
        <w:fldChar w:fldCharType="separate"/>
      </w:r>
      <w:r>
        <w:t>239</w:t>
      </w:r>
      <w:r>
        <w:fldChar w:fldCharType="end"/>
      </w:r>
    </w:p>
    <w:p w:rsidR="008A5CAE" w:rsidRDefault="008A5CAE">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Short message status report</w:t>
      </w:r>
      <w:r>
        <w:tab/>
      </w:r>
      <w:r>
        <w:fldChar w:fldCharType="begin" w:fldLock="1"/>
      </w:r>
      <w:r>
        <w:instrText xml:space="preserve"> PAGEREF _Toc27773904 \h </w:instrText>
      </w:r>
      <w:r>
        <w:fldChar w:fldCharType="separate"/>
      </w:r>
      <w:r>
        <w:t>239</w:t>
      </w:r>
      <w:r>
        <w:fldChar w:fldCharType="end"/>
      </w:r>
    </w:p>
    <w:p w:rsidR="008A5CAE" w:rsidRDefault="008A5CAE">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lang w:eastAsia="en-GB"/>
        </w:rPr>
        <w:tab/>
      </w:r>
      <w:r>
        <w:t>APN Control List</w:t>
      </w:r>
      <w:r>
        <w:tab/>
      </w:r>
      <w:r>
        <w:fldChar w:fldCharType="begin" w:fldLock="1"/>
      </w:r>
      <w:r>
        <w:instrText xml:space="preserve"> PAGEREF _Toc27773905 \h </w:instrText>
      </w:r>
      <w:r>
        <w:fldChar w:fldCharType="separate"/>
      </w:r>
      <w:r>
        <w:t>239</w:t>
      </w:r>
      <w:r>
        <w:fldChar w:fldCharType="end"/>
      </w:r>
    </w:p>
    <w:p w:rsidR="008A5CAE" w:rsidRDefault="008A5CAE">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lang w:eastAsia="en-GB"/>
        </w:rPr>
        <w:tab/>
      </w:r>
      <w:r>
        <w:t>Depersonalisation Control Keys</w:t>
      </w:r>
      <w:r>
        <w:tab/>
      </w:r>
      <w:r>
        <w:fldChar w:fldCharType="begin" w:fldLock="1"/>
      </w:r>
      <w:r>
        <w:instrText xml:space="preserve"> PAGEREF _Toc27773906 \h </w:instrText>
      </w:r>
      <w:r>
        <w:fldChar w:fldCharType="separate"/>
      </w:r>
      <w:r>
        <w:t>240</w:t>
      </w:r>
      <w:r>
        <w:fldChar w:fldCharType="end"/>
      </w:r>
    </w:p>
    <w:p w:rsidR="008A5CAE" w:rsidRDefault="008A5CAE">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lang w:eastAsia="en-GB"/>
        </w:rPr>
        <w:tab/>
      </w:r>
      <w:r>
        <w:t>Co-operative Network List</w:t>
      </w:r>
      <w:r>
        <w:tab/>
      </w:r>
      <w:r>
        <w:fldChar w:fldCharType="begin" w:fldLock="1"/>
      </w:r>
      <w:r>
        <w:instrText xml:space="preserve"> PAGEREF _Toc27773907 \h </w:instrText>
      </w:r>
      <w:r>
        <w:fldChar w:fldCharType="separate"/>
      </w:r>
      <w:r>
        <w:t>240</w:t>
      </w:r>
      <w:r>
        <w:fldChar w:fldCharType="end"/>
      </w:r>
    </w:p>
    <w:p w:rsidR="008A5CAE" w:rsidRDefault="008A5CAE">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lang w:eastAsia="en-GB"/>
        </w:rPr>
        <w:tab/>
      </w:r>
      <w:r>
        <w:t>CPBCCH information</w:t>
      </w:r>
      <w:r>
        <w:tab/>
      </w:r>
      <w:r>
        <w:fldChar w:fldCharType="begin" w:fldLock="1"/>
      </w:r>
      <w:r>
        <w:instrText xml:space="preserve"> PAGEREF _Toc27773908 \h </w:instrText>
      </w:r>
      <w:r>
        <w:fldChar w:fldCharType="separate"/>
      </w:r>
      <w:r>
        <w:t>240</w:t>
      </w:r>
      <w:r>
        <w:fldChar w:fldCharType="end"/>
      </w:r>
    </w:p>
    <w:p w:rsidR="008A5CAE" w:rsidRDefault="008A5CAE">
      <w:pPr>
        <w:pStyle w:val="TOC3"/>
        <w:rPr>
          <w:rFonts w:asciiTheme="minorHAnsi" w:eastAsiaTheme="minorEastAsia" w:hAnsiTheme="minorHAnsi" w:cstheme="minorBidi"/>
          <w:sz w:val="22"/>
          <w:szCs w:val="22"/>
          <w:lang w:eastAsia="en-GB"/>
        </w:rPr>
      </w:pPr>
      <w:r>
        <w:t>5.3.18</w:t>
      </w:r>
      <w:r>
        <w:rPr>
          <w:rFonts w:asciiTheme="minorHAnsi" w:eastAsiaTheme="minorEastAsia" w:hAnsiTheme="minorHAnsi" w:cstheme="minorBidi"/>
          <w:sz w:val="22"/>
          <w:szCs w:val="22"/>
          <w:lang w:eastAsia="en-GB"/>
        </w:rPr>
        <w:tab/>
      </w:r>
      <w:r>
        <w:t>Investigation Scan</w:t>
      </w:r>
      <w:r>
        <w:tab/>
      </w:r>
      <w:r>
        <w:fldChar w:fldCharType="begin" w:fldLock="1"/>
      </w:r>
      <w:r>
        <w:instrText xml:space="preserve"> PAGEREF _Toc27773909 \h </w:instrText>
      </w:r>
      <w:r>
        <w:fldChar w:fldCharType="separate"/>
      </w:r>
      <w:r>
        <w:t>240</w:t>
      </w:r>
      <w:r>
        <w:fldChar w:fldCharType="end"/>
      </w:r>
    </w:p>
    <w:p w:rsidR="008A5CAE" w:rsidRDefault="008A5CAE">
      <w:pPr>
        <w:pStyle w:val="TOC3"/>
        <w:rPr>
          <w:rFonts w:asciiTheme="minorHAnsi" w:eastAsiaTheme="minorEastAsia" w:hAnsiTheme="minorHAnsi" w:cstheme="minorBidi"/>
          <w:sz w:val="22"/>
          <w:szCs w:val="22"/>
          <w:lang w:eastAsia="en-GB"/>
        </w:rPr>
      </w:pPr>
      <w:r>
        <w:t>5.3.19</w:t>
      </w:r>
      <w:r>
        <w:rPr>
          <w:rFonts w:asciiTheme="minorHAnsi" w:eastAsiaTheme="minorEastAsia" w:hAnsiTheme="minorHAnsi" w:cstheme="minorBidi"/>
          <w:sz w:val="22"/>
          <w:szCs w:val="22"/>
          <w:lang w:eastAsia="en-GB"/>
        </w:rPr>
        <w:tab/>
      </w:r>
      <w:r>
        <w:t>Enabled Services Table Request</w:t>
      </w:r>
      <w:r>
        <w:tab/>
      </w:r>
      <w:r>
        <w:fldChar w:fldCharType="begin" w:fldLock="1"/>
      </w:r>
      <w:r>
        <w:instrText xml:space="preserve"> PAGEREF _Toc27773910 \h </w:instrText>
      </w:r>
      <w:r>
        <w:fldChar w:fldCharType="separate"/>
      </w:r>
      <w:r>
        <w:t>240</w:t>
      </w:r>
      <w:r>
        <w:fldChar w:fldCharType="end"/>
      </w:r>
    </w:p>
    <w:p w:rsidR="008A5CAE" w:rsidRDefault="008A5CAE">
      <w:pPr>
        <w:pStyle w:val="TOC3"/>
        <w:rPr>
          <w:rFonts w:asciiTheme="minorHAnsi" w:eastAsiaTheme="minorEastAsia" w:hAnsiTheme="minorHAnsi" w:cstheme="minorBidi"/>
          <w:sz w:val="22"/>
          <w:szCs w:val="22"/>
          <w:lang w:eastAsia="en-GB"/>
        </w:rPr>
      </w:pPr>
      <w:r>
        <w:t>5.3.20</w:t>
      </w:r>
      <w:r>
        <w:rPr>
          <w:rFonts w:asciiTheme="minorHAnsi" w:eastAsiaTheme="minorEastAsia" w:hAnsiTheme="minorHAnsi" w:cstheme="minorBidi"/>
          <w:sz w:val="22"/>
          <w:szCs w:val="22"/>
          <w:lang w:eastAsia="en-GB"/>
        </w:rPr>
        <w:tab/>
      </w:r>
      <w:r>
        <w:t>Operator controlled PLMN selector with Access Technology</w:t>
      </w:r>
      <w:r>
        <w:tab/>
      </w:r>
      <w:r>
        <w:fldChar w:fldCharType="begin" w:fldLock="1"/>
      </w:r>
      <w:r>
        <w:instrText xml:space="preserve"> PAGEREF _Toc27773911 \h </w:instrText>
      </w:r>
      <w:r>
        <w:fldChar w:fldCharType="separate"/>
      </w:r>
      <w:r>
        <w:t>240</w:t>
      </w:r>
      <w:r>
        <w:fldChar w:fldCharType="end"/>
      </w:r>
    </w:p>
    <w:p w:rsidR="008A5CAE" w:rsidRDefault="008A5CAE">
      <w:pPr>
        <w:pStyle w:val="TOC3"/>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HPLMN selector with Access Technology</w:t>
      </w:r>
      <w:r>
        <w:tab/>
      </w:r>
      <w:r>
        <w:fldChar w:fldCharType="begin" w:fldLock="1"/>
      </w:r>
      <w:r>
        <w:instrText xml:space="preserve"> PAGEREF _Toc27773912 \h </w:instrText>
      </w:r>
      <w:r>
        <w:fldChar w:fldCharType="separate"/>
      </w:r>
      <w:r>
        <w:t>240</w:t>
      </w:r>
      <w:r>
        <w:fldChar w:fldCharType="end"/>
      </w:r>
    </w:p>
    <w:p w:rsidR="008A5CAE" w:rsidRDefault="008A5CAE">
      <w:pPr>
        <w:pStyle w:val="TOC3"/>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Automatic Answer on eMLPP service</w:t>
      </w:r>
      <w:r>
        <w:tab/>
      </w:r>
      <w:r>
        <w:fldChar w:fldCharType="begin" w:fldLock="1"/>
      </w:r>
      <w:r>
        <w:instrText xml:space="preserve"> PAGEREF _Toc27773913 \h </w:instrText>
      </w:r>
      <w:r>
        <w:fldChar w:fldCharType="separate"/>
      </w:r>
      <w:r>
        <w:t>241</w:t>
      </w:r>
      <w:r>
        <w:fldChar w:fldCharType="end"/>
      </w:r>
    </w:p>
    <w:p w:rsidR="008A5CAE" w:rsidRDefault="008A5CAE">
      <w:pPr>
        <w:pStyle w:val="TOC3"/>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Network Parameter information</w:t>
      </w:r>
      <w:r>
        <w:tab/>
      </w:r>
      <w:r>
        <w:fldChar w:fldCharType="begin" w:fldLock="1"/>
      </w:r>
      <w:r>
        <w:instrText xml:space="preserve"> PAGEREF _Toc27773914 \h </w:instrText>
      </w:r>
      <w:r>
        <w:fldChar w:fldCharType="separate"/>
      </w:r>
      <w:r>
        <w:t>241</w:t>
      </w:r>
      <w:r>
        <w:fldChar w:fldCharType="end"/>
      </w:r>
    </w:p>
    <w:p w:rsidR="008A5CAE" w:rsidRDefault="008A5CAE">
      <w:pPr>
        <w:pStyle w:val="TOC3"/>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PLMN network name</w:t>
      </w:r>
      <w:r>
        <w:tab/>
      </w:r>
      <w:r>
        <w:fldChar w:fldCharType="begin" w:fldLock="1"/>
      </w:r>
      <w:r>
        <w:instrText xml:space="preserve"> PAGEREF _Toc27773915 \h </w:instrText>
      </w:r>
      <w:r>
        <w:fldChar w:fldCharType="separate"/>
      </w:r>
      <w:r>
        <w:t>241</w:t>
      </w:r>
      <w:r>
        <w:fldChar w:fldCharType="end"/>
      </w:r>
    </w:p>
    <w:p w:rsidR="008A5CAE" w:rsidRDefault="008A5CAE">
      <w:pPr>
        <w:pStyle w:val="TOC3"/>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Operator PLMN List</w:t>
      </w:r>
      <w:r>
        <w:tab/>
      </w:r>
      <w:r>
        <w:fldChar w:fldCharType="begin" w:fldLock="1"/>
      </w:r>
      <w:r>
        <w:instrText xml:space="preserve"> PAGEREF _Toc27773916 \h </w:instrText>
      </w:r>
      <w:r>
        <w:fldChar w:fldCharType="separate"/>
      </w:r>
      <w:r>
        <w:t>241</w:t>
      </w:r>
      <w:r>
        <w:fldChar w:fldCharType="end"/>
      </w:r>
    </w:p>
    <w:p w:rsidR="008A5CAE" w:rsidRDefault="008A5CAE">
      <w:pPr>
        <w:pStyle w:val="TOC3"/>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Message Waiting Indication</w:t>
      </w:r>
      <w:r>
        <w:tab/>
      </w:r>
      <w:r>
        <w:fldChar w:fldCharType="begin" w:fldLock="1"/>
      </w:r>
      <w:r>
        <w:instrText xml:space="preserve"> PAGEREF _Toc27773917 \h </w:instrText>
      </w:r>
      <w:r>
        <w:fldChar w:fldCharType="separate"/>
      </w:r>
      <w:r>
        <w:t>241</w:t>
      </w:r>
      <w:r>
        <w:fldChar w:fldCharType="end"/>
      </w:r>
    </w:p>
    <w:p w:rsidR="008A5CAE" w:rsidRDefault="008A5CAE">
      <w:pPr>
        <w:pStyle w:val="TOC3"/>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Call Forwarding Indication Status</w:t>
      </w:r>
      <w:r>
        <w:tab/>
      </w:r>
      <w:r>
        <w:fldChar w:fldCharType="begin" w:fldLock="1"/>
      </w:r>
      <w:r>
        <w:instrText xml:space="preserve"> PAGEREF _Toc27773918 \h </w:instrText>
      </w:r>
      <w:r>
        <w:fldChar w:fldCharType="separate"/>
      </w:r>
      <w:r>
        <w:t>241</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lang w:val="en-US"/>
        </w:rPr>
        <w:t>5.3.28</w:t>
      </w:r>
      <w:r>
        <w:rPr>
          <w:rFonts w:asciiTheme="minorHAnsi" w:eastAsiaTheme="minorEastAsia" w:hAnsiTheme="minorHAnsi" w:cstheme="minorBidi"/>
          <w:sz w:val="22"/>
          <w:szCs w:val="22"/>
          <w:lang w:eastAsia="en-GB"/>
        </w:rPr>
        <w:tab/>
      </w:r>
      <w:r w:rsidRPr="00B77242">
        <w:rPr>
          <w:lang w:val="en-US"/>
        </w:rPr>
        <w:t>Service Provider Display Information</w:t>
      </w:r>
      <w:r>
        <w:tab/>
      </w:r>
      <w:r>
        <w:fldChar w:fldCharType="begin" w:fldLock="1"/>
      </w:r>
      <w:r>
        <w:instrText xml:space="preserve"> PAGEREF _Toc27773919 \h </w:instrText>
      </w:r>
      <w:r>
        <w:fldChar w:fldCharType="separate"/>
      </w:r>
      <w:r>
        <w:t>241</w:t>
      </w:r>
      <w:r>
        <w:fldChar w:fldCharType="end"/>
      </w:r>
    </w:p>
    <w:p w:rsidR="008A5CAE" w:rsidRDefault="008A5CAE">
      <w:pPr>
        <w:pStyle w:val="TOC3"/>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MMS Notifications</w:t>
      </w:r>
      <w:r>
        <w:tab/>
      </w:r>
      <w:r>
        <w:fldChar w:fldCharType="begin" w:fldLock="1"/>
      </w:r>
      <w:r>
        <w:instrText xml:space="preserve"> PAGEREF _Toc27773920 \h </w:instrText>
      </w:r>
      <w:r>
        <w:fldChar w:fldCharType="separate"/>
      </w:r>
      <w:r>
        <w:t>241</w:t>
      </w:r>
      <w:r>
        <w:fldChar w:fldCharType="end"/>
      </w:r>
    </w:p>
    <w:p w:rsidR="008A5CAE" w:rsidRDefault="008A5CAE">
      <w:pPr>
        <w:pStyle w:val="TOC3"/>
        <w:rPr>
          <w:rFonts w:asciiTheme="minorHAnsi" w:eastAsiaTheme="minorEastAsia" w:hAnsiTheme="minorHAnsi" w:cstheme="minorBidi"/>
          <w:sz w:val="22"/>
          <w:szCs w:val="22"/>
          <w:lang w:eastAsia="en-GB"/>
        </w:rPr>
      </w:pPr>
      <w:r>
        <w:t>5.3.30</w:t>
      </w:r>
      <w:r>
        <w:rPr>
          <w:rFonts w:asciiTheme="minorHAnsi" w:eastAsiaTheme="minorEastAsia" w:hAnsiTheme="minorHAnsi" w:cstheme="minorBidi"/>
          <w:sz w:val="22"/>
          <w:szCs w:val="22"/>
          <w:lang w:eastAsia="en-GB"/>
        </w:rPr>
        <w:tab/>
      </w:r>
      <w:r w:rsidRPr="00B77242">
        <w:rPr>
          <w:lang w:val="en-US"/>
        </w:rPr>
        <w:t>MMS Issuer Connectivity Parameters</w:t>
      </w:r>
      <w:r>
        <w:tab/>
      </w:r>
      <w:r>
        <w:fldChar w:fldCharType="begin" w:fldLock="1"/>
      </w:r>
      <w:r>
        <w:instrText xml:space="preserve"> PAGEREF _Toc27773921 \h </w:instrText>
      </w:r>
      <w:r>
        <w:fldChar w:fldCharType="separate"/>
      </w:r>
      <w:r>
        <w:t>242</w:t>
      </w:r>
      <w:r>
        <w:fldChar w:fldCharType="end"/>
      </w:r>
    </w:p>
    <w:p w:rsidR="008A5CAE" w:rsidRDefault="008A5CAE">
      <w:pPr>
        <w:pStyle w:val="TOC3"/>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rsidRPr="00B77242">
        <w:rPr>
          <w:lang w:val="en-US"/>
        </w:rPr>
        <w:t>MMS User Preferences</w:t>
      </w:r>
      <w:r>
        <w:tab/>
      </w:r>
      <w:r>
        <w:fldChar w:fldCharType="begin" w:fldLock="1"/>
      </w:r>
      <w:r>
        <w:instrText xml:space="preserve"> PAGEREF _Toc27773922 \h </w:instrText>
      </w:r>
      <w:r>
        <w:fldChar w:fldCharType="separate"/>
      </w:r>
      <w:r>
        <w:t>242</w:t>
      </w:r>
      <w:r>
        <w:fldChar w:fldCharType="end"/>
      </w:r>
    </w:p>
    <w:p w:rsidR="008A5CAE" w:rsidRDefault="008A5CAE">
      <w:pPr>
        <w:pStyle w:val="TOC3"/>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rsidRPr="00B77242">
        <w:rPr>
          <w:lang w:val="en-US"/>
        </w:rPr>
        <w:t>MMS User Connectivity Parameters</w:t>
      </w:r>
      <w:r>
        <w:tab/>
      </w:r>
      <w:r>
        <w:fldChar w:fldCharType="begin" w:fldLock="1"/>
      </w:r>
      <w:r>
        <w:instrText xml:space="preserve"> PAGEREF _Toc27773923 \h </w:instrText>
      </w:r>
      <w:r>
        <w:fldChar w:fldCharType="separate"/>
      </w:r>
      <w:r>
        <w:t>242</w:t>
      </w:r>
      <w:r>
        <w:fldChar w:fldCharType="end"/>
      </w:r>
    </w:p>
    <w:p w:rsidR="008A5CAE" w:rsidRDefault="008A5CAE">
      <w:pPr>
        <w:pStyle w:val="TOC3"/>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Network's indication of alerting</w:t>
      </w:r>
      <w:r>
        <w:tab/>
      </w:r>
      <w:r>
        <w:fldChar w:fldCharType="begin" w:fldLock="1"/>
      </w:r>
      <w:r>
        <w:instrText xml:space="preserve"> PAGEREF _Toc27773924 \h </w:instrText>
      </w:r>
      <w:r>
        <w:fldChar w:fldCharType="separate"/>
      </w:r>
      <w:r>
        <w:t>242</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bCs/>
          <w:lang w:val="en-US"/>
        </w:rPr>
        <w:t>5.3.34</w:t>
      </w:r>
      <w:r>
        <w:rPr>
          <w:rFonts w:asciiTheme="minorHAnsi" w:eastAsiaTheme="minorEastAsia" w:hAnsiTheme="minorHAnsi" w:cstheme="minorBidi"/>
          <w:sz w:val="22"/>
          <w:szCs w:val="22"/>
          <w:lang w:eastAsia="en-GB"/>
        </w:rPr>
        <w:tab/>
      </w:r>
      <w:r w:rsidRPr="00B77242">
        <w:rPr>
          <w:bCs/>
          <w:lang w:val="en-US"/>
        </w:rPr>
        <w:t>Multimedia Messages Storage</w:t>
      </w:r>
      <w:r>
        <w:tab/>
      </w:r>
      <w:r>
        <w:fldChar w:fldCharType="begin" w:fldLock="1"/>
      </w:r>
      <w:r>
        <w:instrText xml:space="preserve"> PAGEREF _Toc27773925 \h </w:instrText>
      </w:r>
      <w:r>
        <w:fldChar w:fldCharType="separate"/>
      </w:r>
      <w:r>
        <w:t>242</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lang w:val="en-US"/>
        </w:rPr>
        <w:t>5.3.35</w:t>
      </w:r>
      <w:r>
        <w:rPr>
          <w:rFonts w:asciiTheme="minorHAnsi" w:eastAsiaTheme="minorEastAsia" w:hAnsiTheme="minorHAnsi" w:cstheme="minorBidi"/>
          <w:sz w:val="22"/>
          <w:szCs w:val="22"/>
          <w:lang w:eastAsia="en-GB"/>
        </w:rPr>
        <w:tab/>
      </w:r>
      <w:r w:rsidRPr="00B77242">
        <w:rPr>
          <w:lang w:val="en-US"/>
        </w:rPr>
        <w:t>Equivalent HPLMN Presentation Indication request</w:t>
      </w:r>
      <w:r>
        <w:tab/>
      </w:r>
      <w:r>
        <w:fldChar w:fldCharType="begin" w:fldLock="1"/>
      </w:r>
      <w:r>
        <w:instrText xml:space="preserve"> PAGEREF _Toc27773926 \h </w:instrText>
      </w:r>
      <w:r>
        <w:fldChar w:fldCharType="separate"/>
      </w:r>
      <w:r>
        <w:t>243</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lang w:val="en-US"/>
        </w:rPr>
        <w:t>5.3.36</w:t>
      </w:r>
      <w:r>
        <w:rPr>
          <w:rFonts w:asciiTheme="minorHAnsi" w:eastAsiaTheme="minorEastAsia" w:hAnsiTheme="minorHAnsi" w:cstheme="minorBidi"/>
          <w:sz w:val="22"/>
          <w:szCs w:val="22"/>
          <w:lang w:eastAsia="en-GB"/>
        </w:rPr>
        <w:tab/>
      </w:r>
      <w:r w:rsidRPr="00B77242">
        <w:rPr>
          <w:lang w:val="en-US"/>
        </w:rPr>
        <w:t>NAF Key Centre Address request</w:t>
      </w:r>
      <w:r>
        <w:tab/>
      </w:r>
      <w:r>
        <w:fldChar w:fldCharType="begin" w:fldLock="1"/>
      </w:r>
      <w:r>
        <w:instrText xml:space="preserve"> PAGEREF _Toc27773927 \h </w:instrText>
      </w:r>
      <w:r>
        <w:fldChar w:fldCharType="separate"/>
      </w:r>
      <w:r>
        <w:t>243</w:t>
      </w:r>
      <w:r>
        <w:fldChar w:fldCharType="end"/>
      </w:r>
    </w:p>
    <w:p w:rsidR="008A5CAE" w:rsidRDefault="008A5CAE">
      <w:pPr>
        <w:pStyle w:val="TOC3"/>
        <w:rPr>
          <w:rFonts w:asciiTheme="minorHAnsi" w:eastAsiaTheme="minorEastAsia" w:hAnsiTheme="minorHAnsi" w:cstheme="minorBidi"/>
          <w:sz w:val="22"/>
          <w:szCs w:val="22"/>
          <w:lang w:eastAsia="en-GB"/>
        </w:rPr>
      </w:pPr>
      <w:r>
        <w:t>5.3.37</w:t>
      </w:r>
      <w:r>
        <w:rPr>
          <w:rFonts w:asciiTheme="minorHAnsi" w:eastAsiaTheme="minorEastAsia" w:hAnsiTheme="minorHAnsi" w:cstheme="minorBidi"/>
          <w:sz w:val="22"/>
          <w:szCs w:val="22"/>
          <w:lang w:eastAsia="en-GB"/>
        </w:rPr>
        <w:tab/>
      </w:r>
      <w:r>
        <w:t>Service provider name Icon</w:t>
      </w:r>
      <w:r>
        <w:tab/>
      </w:r>
      <w:r>
        <w:fldChar w:fldCharType="begin" w:fldLock="1"/>
      </w:r>
      <w:r>
        <w:instrText xml:space="preserve"> PAGEREF _Toc27773928 \h </w:instrText>
      </w:r>
      <w:r>
        <w:fldChar w:fldCharType="separate"/>
      </w:r>
      <w:r>
        <w:t>243</w:t>
      </w:r>
      <w:r>
        <w:fldChar w:fldCharType="end"/>
      </w:r>
    </w:p>
    <w:p w:rsidR="008A5CAE" w:rsidRDefault="008A5CAE">
      <w:pPr>
        <w:pStyle w:val="TOC3"/>
        <w:rPr>
          <w:rFonts w:asciiTheme="minorHAnsi" w:eastAsiaTheme="minorEastAsia" w:hAnsiTheme="minorHAnsi" w:cstheme="minorBidi"/>
          <w:sz w:val="22"/>
          <w:szCs w:val="22"/>
          <w:lang w:eastAsia="en-GB"/>
        </w:rPr>
      </w:pPr>
      <w:r>
        <w:t>5.3.38</w:t>
      </w:r>
      <w:r>
        <w:rPr>
          <w:rFonts w:asciiTheme="minorHAnsi" w:eastAsiaTheme="minorEastAsia" w:hAnsiTheme="minorHAnsi" w:cstheme="minorBidi"/>
          <w:sz w:val="22"/>
          <w:szCs w:val="22"/>
          <w:lang w:eastAsia="en-GB"/>
        </w:rPr>
        <w:tab/>
      </w:r>
      <w:r>
        <w:t>PLMN network name Icon</w:t>
      </w:r>
      <w:r>
        <w:tab/>
      </w:r>
      <w:r>
        <w:fldChar w:fldCharType="begin" w:fldLock="1"/>
      </w:r>
      <w:r>
        <w:instrText xml:space="preserve"> PAGEREF _Toc27773929 \h </w:instrText>
      </w:r>
      <w:r>
        <w:fldChar w:fldCharType="separate"/>
      </w:r>
      <w:r>
        <w:t>243</w:t>
      </w:r>
      <w:r>
        <w:fldChar w:fldCharType="end"/>
      </w:r>
    </w:p>
    <w:p w:rsidR="008A5CAE" w:rsidRDefault="008A5CAE">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ICE Information request</w:t>
      </w:r>
      <w:r>
        <w:tab/>
      </w:r>
      <w:r>
        <w:fldChar w:fldCharType="begin" w:fldLock="1"/>
      </w:r>
      <w:r>
        <w:instrText xml:space="preserve"> PAGEREF _Toc27773930 \h </w:instrText>
      </w:r>
      <w:r>
        <w:fldChar w:fldCharType="separate"/>
      </w:r>
      <w:r>
        <w:t>243</w:t>
      </w:r>
      <w:r>
        <w:fldChar w:fldCharType="end"/>
      </w:r>
    </w:p>
    <w:p w:rsidR="008A5CAE" w:rsidRDefault="008A5CAE">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eCall Related Procedures</w:t>
      </w:r>
      <w:r>
        <w:tab/>
      </w:r>
      <w:r>
        <w:fldChar w:fldCharType="begin" w:fldLock="1"/>
      </w:r>
      <w:r>
        <w:instrText xml:space="preserve"> PAGEREF _Toc27773931 \h </w:instrText>
      </w:r>
      <w:r>
        <w:fldChar w:fldCharType="separate"/>
      </w:r>
      <w:r>
        <w:t>244</w:t>
      </w:r>
      <w:r>
        <w:fldChar w:fldCharType="end"/>
      </w:r>
    </w:p>
    <w:p w:rsidR="008A5CAE" w:rsidRDefault="008A5CAE">
      <w:pPr>
        <w:pStyle w:val="TOC4"/>
        <w:rPr>
          <w:rFonts w:asciiTheme="minorHAnsi" w:eastAsiaTheme="minorEastAsia" w:hAnsiTheme="minorHAnsi" w:cstheme="minorBidi"/>
          <w:sz w:val="22"/>
          <w:szCs w:val="22"/>
          <w:lang w:eastAsia="en-GB"/>
        </w:rPr>
      </w:pPr>
      <w:r>
        <w:t>5.3.40.1</w:t>
      </w:r>
      <w:r>
        <w:rPr>
          <w:rFonts w:asciiTheme="minorHAnsi" w:eastAsiaTheme="minorEastAsia" w:hAnsiTheme="minorHAnsi" w:cstheme="minorBidi"/>
          <w:sz w:val="22"/>
          <w:szCs w:val="22"/>
          <w:lang w:eastAsia="en-GB"/>
        </w:rPr>
        <w:tab/>
      </w:r>
      <w:r>
        <w:t>eCall Only support</w:t>
      </w:r>
      <w:r>
        <w:tab/>
      </w:r>
      <w:r>
        <w:fldChar w:fldCharType="begin" w:fldLock="1"/>
      </w:r>
      <w:r>
        <w:instrText xml:space="preserve"> PAGEREF _Toc27773932 \h </w:instrText>
      </w:r>
      <w:r>
        <w:fldChar w:fldCharType="separate"/>
      </w:r>
      <w:r>
        <w:t>244</w:t>
      </w:r>
      <w:r>
        <w:fldChar w:fldCharType="end"/>
      </w:r>
    </w:p>
    <w:p w:rsidR="008A5CAE" w:rsidRDefault="008A5CAE">
      <w:pPr>
        <w:pStyle w:val="TOC4"/>
        <w:rPr>
          <w:rFonts w:asciiTheme="minorHAnsi" w:eastAsiaTheme="minorEastAsia" w:hAnsiTheme="minorHAnsi" w:cstheme="minorBidi"/>
          <w:sz w:val="22"/>
          <w:szCs w:val="22"/>
          <w:lang w:eastAsia="en-GB"/>
        </w:rPr>
      </w:pPr>
      <w:r>
        <w:t>5.3.40.2</w:t>
      </w:r>
      <w:r>
        <w:rPr>
          <w:rFonts w:asciiTheme="minorHAnsi" w:eastAsiaTheme="minorEastAsia" w:hAnsiTheme="minorHAnsi" w:cstheme="minorBidi"/>
          <w:sz w:val="22"/>
          <w:szCs w:val="22"/>
          <w:lang w:eastAsia="en-GB"/>
        </w:rPr>
        <w:tab/>
      </w:r>
      <w:r>
        <w:t>eCall and Normal call support</w:t>
      </w:r>
      <w:r>
        <w:tab/>
      </w:r>
      <w:r>
        <w:fldChar w:fldCharType="begin" w:fldLock="1"/>
      </w:r>
      <w:r>
        <w:instrText xml:space="preserve"> PAGEREF _Toc27773933 \h </w:instrText>
      </w:r>
      <w:r>
        <w:fldChar w:fldCharType="separate"/>
      </w:r>
      <w:r>
        <w:t>244</w:t>
      </w:r>
      <w:r>
        <w:fldChar w:fldCharType="end"/>
      </w:r>
    </w:p>
    <w:p w:rsidR="008A5CAE" w:rsidRDefault="008A5CAE">
      <w:pPr>
        <w:pStyle w:val="TOC4"/>
        <w:rPr>
          <w:rFonts w:asciiTheme="minorHAnsi" w:eastAsiaTheme="minorEastAsia" w:hAnsiTheme="minorHAnsi" w:cstheme="minorBidi"/>
          <w:sz w:val="22"/>
          <w:szCs w:val="22"/>
          <w:lang w:eastAsia="en-GB"/>
        </w:rPr>
      </w:pPr>
      <w:r>
        <w:t>5.3.40.3</w:t>
      </w:r>
      <w:r>
        <w:rPr>
          <w:rFonts w:asciiTheme="minorHAnsi" w:eastAsiaTheme="minorEastAsia" w:hAnsiTheme="minorHAnsi" w:cstheme="minorBidi"/>
          <w:sz w:val="22"/>
          <w:szCs w:val="22"/>
          <w:lang w:eastAsia="en-GB"/>
        </w:rPr>
        <w:tab/>
      </w:r>
      <w:r>
        <w:t>Change of eCall mode</w:t>
      </w:r>
      <w:r>
        <w:tab/>
      </w:r>
      <w:r>
        <w:fldChar w:fldCharType="begin" w:fldLock="1"/>
      </w:r>
      <w:r>
        <w:instrText xml:space="preserve"> PAGEREF _Toc27773934 \h </w:instrText>
      </w:r>
      <w:r>
        <w:fldChar w:fldCharType="separate"/>
      </w:r>
      <w:r>
        <w:t>245</w:t>
      </w:r>
      <w:r>
        <w:fldChar w:fldCharType="end"/>
      </w:r>
    </w:p>
    <w:p w:rsidR="008A5CAE" w:rsidRDefault="008A5CAE">
      <w:pPr>
        <w:pStyle w:val="TOC3"/>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rsidRPr="00B77242">
        <w:rPr>
          <w:lang w:val="en-US"/>
        </w:rPr>
        <w:t>SM-over-IP</w:t>
      </w:r>
      <w:r>
        <w:tab/>
      </w:r>
      <w:r>
        <w:fldChar w:fldCharType="begin" w:fldLock="1"/>
      </w:r>
      <w:r>
        <w:instrText xml:space="preserve"> PAGEREF _Toc27773935 \h </w:instrText>
      </w:r>
      <w:r>
        <w:fldChar w:fldCharType="separate"/>
      </w:r>
      <w:r>
        <w:t>245</w:t>
      </w:r>
      <w:r>
        <w:fldChar w:fldCharType="end"/>
      </w:r>
    </w:p>
    <w:p w:rsidR="008A5CAE" w:rsidRDefault="008A5CAE">
      <w:pPr>
        <w:pStyle w:val="TOC3"/>
        <w:rPr>
          <w:rFonts w:asciiTheme="minorHAnsi" w:eastAsiaTheme="minorEastAsia" w:hAnsiTheme="minorHAnsi" w:cstheme="minorBidi"/>
          <w:sz w:val="22"/>
          <w:szCs w:val="22"/>
          <w:lang w:eastAsia="en-GB"/>
        </w:rPr>
      </w:pPr>
      <w:r w:rsidRPr="00B77242">
        <w:rPr>
          <w:lang w:val="en-US"/>
        </w:rPr>
        <w:t>5.3.42</w:t>
      </w:r>
      <w:r>
        <w:rPr>
          <w:rFonts w:asciiTheme="minorHAnsi" w:eastAsiaTheme="minorEastAsia" w:hAnsiTheme="minorHAnsi" w:cstheme="minorBidi"/>
          <w:sz w:val="22"/>
          <w:szCs w:val="22"/>
          <w:lang w:eastAsia="en-GB"/>
        </w:rPr>
        <w:tab/>
      </w:r>
      <w:r w:rsidRPr="00B77242">
        <w:rPr>
          <w:lang w:val="en-US"/>
        </w:rPr>
        <w:t>UICC access to IMS</w:t>
      </w:r>
      <w:r>
        <w:tab/>
      </w:r>
      <w:r>
        <w:fldChar w:fldCharType="begin" w:fldLock="1"/>
      </w:r>
      <w:r>
        <w:instrText xml:space="preserve"> PAGEREF _Toc27773936 \h </w:instrText>
      </w:r>
      <w:r>
        <w:fldChar w:fldCharType="separate"/>
      </w:r>
      <w:r>
        <w:t>245</w:t>
      </w:r>
      <w:r>
        <w:fldChar w:fldCharType="end"/>
      </w:r>
    </w:p>
    <w:p w:rsidR="008A5CAE" w:rsidRDefault="008A5CAE">
      <w:pPr>
        <w:pStyle w:val="TOC3"/>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TV Configuration</w:t>
      </w:r>
      <w:r>
        <w:tab/>
      </w:r>
      <w:r>
        <w:fldChar w:fldCharType="begin" w:fldLock="1"/>
      </w:r>
      <w:r>
        <w:instrText xml:space="preserve"> PAGEREF _Toc27773937 \h </w:instrText>
      </w:r>
      <w:r>
        <w:fldChar w:fldCharType="separate"/>
      </w:r>
      <w:r>
        <w:t>245</w:t>
      </w:r>
      <w:r>
        <w:fldChar w:fldCharType="end"/>
      </w:r>
    </w:p>
    <w:p w:rsidR="008A5CAE" w:rsidRDefault="008A5CAE">
      <w:pPr>
        <w:pStyle w:val="TOC3"/>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3GPP PS Data Off related procedures</w:t>
      </w:r>
      <w:r>
        <w:tab/>
      </w:r>
      <w:r>
        <w:fldChar w:fldCharType="begin" w:fldLock="1"/>
      </w:r>
      <w:r>
        <w:instrText xml:space="preserve"> PAGEREF _Toc27773938 \h </w:instrText>
      </w:r>
      <w:r>
        <w:fldChar w:fldCharType="separate"/>
      </w:r>
      <w:r>
        <w:t>245</w:t>
      </w:r>
      <w:r>
        <w:fldChar w:fldCharType="end"/>
      </w:r>
    </w:p>
    <w:p w:rsidR="008A5CAE" w:rsidRDefault="008A5CAE">
      <w:pPr>
        <w:pStyle w:val="TOC3"/>
        <w:rPr>
          <w:rFonts w:asciiTheme="minorHAnsi" w:eastAsiaTheme="minorEastAsia" w:hAnsiTheme="minorHAnsi" w:cstheme="minorBidi"/>
          <w:sz w:val="22"/>
          <w:szCs w:val="22"/>
          <w:lang w:eastAsia="en-GB"/>
        </w:rPr>
      </w:pPr>
      <w:r>
        <w:t>5.3.45</w:t>
      </w:r>
      <w:r>
        <w:rPr>
          <w:rFonts w:asciiTheme="minorHAnsi" w:eastAsiaTheme="minorEastAsia" w:hAnsiTheme="minorHAnsi" w:cstheme="minorBidi"/>
          <w:sz w:val="22"/>
          <w:szCs w:val="22"/>
          <w:lang w:eastAsia="en-GB"/>
        </w:rPr>
        <w:tab/>
      </w:r>
      <w:r>
        <w:t>3GPP PS Data Off service list related procedures</w:t>
      </w:r>
      <w:r>
        <w:tab/>
      </w:r>
      <w:r>
        <w:fldChar w:fldCharType="begin" w:fldLock="1"/>
      </w:r>
      <w:r>
        <w:instrText xml:space="preserve"> PAGEREF _Toc27773939 \h </w:instrText>
      </w:r>
      <w:r>
        <w:fldChar w:fldCharType="separate"/>
      </w:r>
      <w:r>
        <w:t>245</w:t>
      </w:r>
      <w:r>
        <w:fldChar w:fldCharType="end"/>
      </w:r>
    </w:p>
    <w:p w:rsidR="008A5CAE" w:rsidRDefault="008A5CAE">
      <w:pPr>
        <w:pStyle w:val="TOC3"/>
        <w:rPr>
          <w:rFonts w:asciiTheme="minorHAnsi" w:eastAsiaTheme="minorEastAsia" w:hAnsiTheme="minorHAnsi" w:cstheme="minorBidi"/>
          <w:sz w:val="22"/>
          <w:szCs w:val="22"/>
          <w:lang w:eastAsia="en-GB"/>
        </w:rPr>
      </w:pPr>
      <w:r>
        <w:t>5.3.46</w:t>
      </w:r>
      <w:r>
        <w:rPr>
          <w:rFonts w:asciiTheme="minorHAnsi" w:eastAsiaTheme="minorEastAsia" w:hAnsiTheme="minorHAnsi" w:cstheme="minorBidi"/>
          <w:sz w:val="22"/>
          <w:szCs w:val="22"/>
          <w:lang w:eastAsia="en-GB"/>
        </w:rPr>
        <w:tab/>
      </w:r>
      <w:r>
        <w:t>EARFCN list for MTC/NB-IOT UEs</w:t>
      </w:r>
      <w:r>
        <w:tab/>
      </w:r>
      <w:r>
        <w:fldChar w:fldCharType="begin" w:fldLock="1"/>
      </w:r>
      <w:r>
        <w:instrText xml:space="preserve"> PAGEREF _Toc27773940 \h </w:instrText>
      </w:r>
      <w:r>
        <w:fldChar w:fldCharType="separate"/>
      </w:r>
      <w:r>
        <w:t>245</w:t>
      </w:r>
      <w:r>
        <w:fldChar w:fldCharType="end"/>
      </w:r>
    </w:p>
    <w:p w:rsidR="008A5CAE" w:rsidRDefault="008A5CAE">
      <w:pPr>
        <w:pStyle w:val="TOC3"/>
        <w:rPr>
          <w:rFonts w:asciiTheme="minorHAnsi" w:eastAsiaTheme="minorEastAsia" w:hAnsiTheme="minorHAnsi" w:cstheme="minorBidi"/>
          <w:sz w:val="22"/>
          <w:szCs w:val="22"/>
          <w:lang w:eastAsia="en-GB"/>
        </w:rPr>
      </w:pPr>
      <w:r>
        <w:t>5.3.47</w:t>
      </w:r>
      <w:r>
        <w:rPr>
          <w:rFonts w:asciiTheme="minorHAnsi" w:eastAsiaTheme="minorEastAsia" w:hAnsiTheme="minorHAnsi" w:cstheme="minorBidi"/>
          <w:sz w:val="22"/>
          <w:szCs w:val="22"/>
          <w:lang w:eastAsia="en-GB"/>
        </w:rPr>
        <w:tab/>
      </w:r>
      <w:r>
        <w:t>SUCI Calculation information procedure</w:t>
      </w:r>
      <w:r>
        <w:tab/>
      </w:r>
      <w:r>
        <w:fldChar w:fldCharType="begin" w:fldLock="1"/>
      </w:r>
      <w:r>
        <w:instrText xml:space="preserve"> PAGEREF _Toc27773941 \h </w:instrText>
      </w:r>
      <w:r>
        <w:fldChar w:fldCharType="separate"/>
      </w:r>
      <w:r>
        <w:t>246</w:t>
      </w:r>
      <w:r>
        <w:fldChar w:fldCharType="end"/>
      </w:r>
    </w:p>
    <w:p w:rsidR="008A5CAE" w:rsidRDefault="008A5CAE">
      <w:pPr>
        <w:pStyle w:val="TOC3"/>
        <w:rPr>
          <w:rFonts w:asciiTheme="minorHAnsi" w:eastAsiaTheme="minorEastAsia" w:hAnsiTheme="minorHAnsi" w:cstheme="minorBidi"/>
          <w:sz w:val="22"/>
          <w:szCs w:val="22"/>
          <w:lang w:eastAsia="en-GB"/>
        </w:rPr>
      </w:pPr>
      <w:r>
        <w:t>5.3.48</w:t>
      </w:r>
      <w:r>
        <w:rPr>
          <w:rFonts w:asciiTheme="minorHAnsi" w:eastAsiaTheme="minorEastAsia" w:hAnsiTheme="minorHAnsi" w:cstheme="minorBidi"/>
          <w:sz w:val="22"/>
          <w:szCs w:val="22"/>
          <w:lang w:eastAsia="en-GB"/>
        </w:rPr>
        <w:tab/>
      </w:r>
      <w:r>
        <w:t>SUCI Calculation by the USIM procedure</w:t>
      </w:r>
      <w:r>
        <w:tab/>
      </w:r>
      <w:r>
        <w:fldChar w:fldCharType="begin" w:fldLock="1"/>
      </w:r>
      <w:r>
        <w:instrText xml:space="preserve"> PAGEREF _Toc27773942 \h </w:instrText>
      </w:r>
      <w:r>
        <w:fldChar w:fldCharType="separate"/>
      </w:r>
      <w:r>
        <w:t>246</w:t>
      </w:r>
      <w:r>
        <w:fldChar w:fldCharType="end"/>
      </w:r>
    </w:p>
    <w:p w:rsidR="008A5CAE" w:rsidRDefault="008A5CAE">
      <w:pPr>
        <w:pStyle w:val="TOC3"/>
        <w:rPr>
          <w:rFonts w:asciiTheme="minorHAnsi" w:eastAsiaTheme="minorEastAsia" w:hAnsiTheme="minorHAnsi" w:cstheme="minorBidi"/>
          <w:sz w:val="22"/>
          <w:szCs w:val="22"/>
          <w:lang w:eastAsia="en-GB"/>
        </w:rPr>
      </w:pPr>
      <w:r>
        <w:t>5.3.49</w:t>
      </w:r>
      <w:r>
        <w:rPr>
          <w:rFonts w:asciiTheme="minorHAnsi" w:eastAsiaTheme="minorEastAsia" w:hAnsiTheme="minorHAnsi" w:cstheme="minorBidi"/>
          <w:sz w:val="22"/>
          <w:szCs w:val="22"/>
          <w:lang w:eastAsia="en-GB"/>
        </w:rPr>
        <w:tab/>
      </w:r>
      <w:r>
        <w:t>Control plane-based Steering of Roaming related procedures</w:t>
      </w:r>
      <w:r>
        <w:tab/>
      </w:r>
      <w:r>
        <w:fldChar w:fldCharType="begin" w:fldLock="1"/>
      </w:r>
      <w:r>
        <w:instrText xml:space="preserve"> PAGEREF _Toc27773943 \h </w:instrText>
      </w:r>
      <w:r>
        <w:fldChar w:fldCharType="separate"/>
      </w:r>
      <w:r>
        <w:t>246</w:t>
      </w:r>
      <w:r>
        <w:fldChar w:fldCharType="end"/>
      </w:r>
    </w:p>
    <w:p w:rsidR="008A5CAE" w:rsidRDefault="008A5CAE">
      <w:pPr>
        <w:pStyle w:val="TOC3"/>
        <w:rPr>
          <w:rFonts w:asciiTheme="minorHAnsi" w:eastAsiaTheme="minorEastAsia" w:hAnsiTheme="minorHAnsi" w:cstheme="minorBidi"/>
          <w:sz w:val="22"/>
          <w:szCs w:val="22"/>
          <w:lang w:eastAsia="en-GB"/>
        </w:rPr>
      </w:pPr>
      <w:r>
        <w:t>5.3.50</w:t>
      </w:r>
      <w:r>
        <w:rPr>
          <w:rFonts w:asciiTheme="minorHAnsi" w:eastAsiaTheme="minorEastAsia" w:hAnsiTheme="minorHAnsi" w:cstheme="minorBidi"/>
          <w:sz w:val="22"/>
          <w:szCs w:val="22"/>
          <w:lang w:eastAsia="en-GB"/>
        </w:rPr>
        <w:tab/>
      </w:r>
      <w:r>
        <w:t>5GS Operator PLMN List</w:t>
      </w:r>
      <w:r>
        <w:tab/>
      </w:r>
      <w:r>
        <w:fldChar w:fldCharType="begin" w:fldLock="1"/>
      </w:r>
      <w:r>
        <w:instrText xml:space="preserve"> PAGEREF _Toc27773944 \h </w:instrText>
      </w:r>
      <w:r>
        <w:fldChar w:fldCharType="separate"/>
      </w:r>
      <w:r>
        <w:t>246</w:t>
      </w:r>
      <w:r>
        <w:fldChar w:fldCharType="end"/>
      </w:r>
    </w:p>
    <w:p w:rsidR="008A5CAE" w:rsidRDefault="008A5CAE">
      <w:pPr>
        <w:pStyle w:val="TOC3"/>
        <w:rPr>
          <w:rFonts w:asciiTheme="minorHAnsi" w:eastAsiaTheme="minorEastAsia" w:hAnsiTheme="minorHAnsi" w:cstheme="minorBidi"/>
          <w:sz w:val="22"/>
          <w:szCs w:val="22"/>
          <w:lang w:eastAsia="en-GB"/>
        </w:rPr>
      </w:pPr>
      <w:r>
        <w:lastRenderedPageBreak/>
        <w:t>5.3.</w:t>
      </w:r>
      <w:r w:rsidRPr="00B77242">
        <w:t>51</w:t>
      </w:r>
      <w:r>
        <w:rPr>
          <w:rFonts w:asciiTheme="minorHAnsi" w:eastAsiaTheme="minorEastAsia" w:hAnsiTheme="minorHAnsi" w:cstheme="minorBidi"/>
          <w:sz w:val="22"/>
          <w:szCs w:val="22"/>
          <w:lang w:eastAsia="en-GB"/>
        </w:rPr>
        <w:tab/>
      </w:r>
      <w:r>
        <w:t>Routing Indicator procedure for ME</w:t>
      </w:r>
      <w:r>
        <w:tab/>
      </w:r>
      <w:r>
        <w:fldChar w:fldCharType="begin" w:fldLock="1"/>
      </w:r>
      <w:r>
        <w:instrText xml:space="preserve"> PAGEREF _Toc27773945 \h </w:instrText>
      </w:r>
      <w:r>
        <w:fldChar w:fldCharType="separate"/>
      </w:r>
      <w:r>
        <w:t>246</w:t>
      </w:r>
      <w:r>
        <w:fldChar w:fldCharType="end"/>
      </w:r>
    </w:p>
    <w:p w:rsidR="008A5CAE" w:rsidRDefault="008A5CAE">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USAT related procedures</w:t>
      </w:r>
      <w:r>
        <w:tab/>
      </w:r>
      <w:r>
        <w:fldChar w:fldCharType="begin" w:fldLock="1"/>
      </w:r>
      <w:r>
        <w:instrText xml:space="preserve"> PAGEREF _Toc27773946 \h </w:instrText>
      </w:r>
      <w:r>
        <w:fldChar w:fldCharType="separate"/>
      </w:r>
      <w:r>
        <w:t>246</w:t>
      </w:r>
      <w:r>
        <w:fldChar w:fldCharType="end"/>
      </w:r>
    </w:p>
    <w:p w:rsidR="008A5CAE" w:rsidRDefault="008A5CAE">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Data Download via SMS</w:t>
      </w:r>
      <w:r>
        <w:noBreakHyphen/>
        <w:t>PP</w:t>
      </w:r>
      <w:r>
        <w:tab/>
      </w:r>
      <w:r>
        <w:fldChar w:fldCharType="begin" w:fldLock="1"/>
      </w:r>
      <w:r>
        <w:instrText xml:space="preserve"> PAGEREF _Toc27773947 \h </w:instrText>
      </w:r>
      <w:r>
        <w:fldChar w:fldCharType="separate"/>
      </w:r>
      <w:r>
        <w:t>246</w:t>
      </w:r>
      <w:r>
        <w:fldChar w:fldCharType="end"/>
      </w:r>
    </w:p>
    <w:p w:rsidR="008A5CAE" w:rsidRDefault="008A5CAE">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Image Request</w:t>
      </w:r>
      <w:r>
        <w:tab/>
      </w:r>
      <w:r>
        <w:fldChar w:fldCharType="begin" w:fldLock="1"/>
      </w:r>
      <w:r>
        <w:instrText xml:space="preserve"> PAGEREF _Toc27773948 \h </w:instrText>
      </w:r>
      <w:r>
        <w:fldChar w:fldCharType="separate"/>
      </w:r>
      <w:r>
        <w:t>246</w:t>
      </w:r>
      <w:r>
        <w:fldChar w:fldCharType="end"/>
      </w:r>
    </w:p>
    <w:p w:rsidR="008A5CAE" w:rsidRDefault="008A5CAE">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Data Download via SMS</w:t>
      </w:r>
      <w:r>
        <w:noBreakHyphen/>
        <w:t>CB</w:t>
      </w:r>
      <w:r>
        <w:tab/>
      </w:r>
      <w:r>
        <w:fldChar w:fldCharType="begin" w:fldLock="1"/>
      </w:r>
      <w:r>
        <w:instrText xml:space="preserve"> PAGEREF _Toc27773949 \h </w:instrText>
      </w:r>
      <w:r>
        <w:fldChar w:fldCharType="separate"/>
      </w:r>
      <w:r>
        <w:t>246</w:t>
      </w:r>
      <w:r>
        <w:fldChar w:fldCharType="end"/>
      </w:r>
    </w:p>
    <w:p w:rsidR="008A5CAE" w:rsidRDefault="008A5CAE">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Call Control by USIM</w:t>
      </w:r>
      <w:r>
        <w:tab/>
      </w:r>
      <w:r>
        <w:fldChar w:fldCharType="begin" w:fldLock="1"/>
      </w:r>
      <w:r>
        <w:instrText xml:space="preserve"> PAGEREF _Toc27773950 \h </w:instrText>
      </w:r>
      <w:r>
        <w:fldChar w:fldCharType="separate"/>
      </w:r>
      <w:r>
        <w:t>247</w:t>
      </w:r>
      <w:r>
        <w:fldChar w:fldCharType="end"/>
      </w:r>
    </w:p>
    <w:p w:rsidR="008A5CAE" w:rsidRDefault="008A5CAE">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MO-SMS control by USIM</w:t>
      </w:r>
      <w:r>
        <w:tab/>
      </w:r>
      <w:r>
        <w:fldChar w:fldCharType="begin" w:fldLock="1"/>
      </w:r>
      <w:r>
        <w:instrText xml:space="preserve"> PAGEREF _Toc27773951 \h </w:instrText>
      </w:r>
      <w:r>
        <w:fldChar w:fldCharType="separate"/>
      </w:r>
      <w:r>
        <w:t>247</w:t>
      </w:r>
      <w:r>
        <w:fldChar w:fldCharType="end"/>
      </w:r>
    </w:p>
    <w:p w:rsidR="008A5CAE" w:rsidRDefault="008A5CAE">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Data Download via USSD and USSD application mode</w:t>
      </w:r>
      <w:r>
        <w:tab/>
      </w:r>
      <w:r>
        <w:fldChar w:fldCharType="begin" w:fldLock="1"/>
      </w:r>
      <w:r>
        <w:instrText xml:space="preserve"> PAGEREF _Toc27773952 \h </w:instrText>
      </w:r>
      <w:r>
        <w:fldChar w:fldCharType="separate"/>
      </w:r>
      <w:r>
        <w:t>247</w:t>
      </w:r>
      <w:r>
        <w:fldChar w:fldCharType="end"/>
      </w:r>
    </w:p>
    <w:p w:rsidR="008A5CAE" w:rsidRDefault="008A5CAE">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Additional TERMINAL PROFILE after UICC activation</w:t>
      </w:r>
      <w:r>
        <w:tab/>
      </w:r>
      <w:r>
        <w:fldChar w:fldCharType="begin" w:fldLock="1"/>
      </w:r>
      <w:r>
        <w:instrText xml:space="preserve"> PAGEREF _Toc27773953 \h </w:instrText>
      </w:r>
      <w:r>
        <w:fldChar w:fldCharType="separate"/>
      </w:r>
      <w:r>
        <w:t>247</w:t>
      </w:r>
      <w:r>
        <w:fldChar w:fldCharType="end"/>
      </w:r>
    </w:p>
    <w:p w:rsidR="008A5CAE" w:rsidRDefault="008A5CAE">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Terminal Applications</w:t>
      </w:r>
      <w:r>
        <w:tab/>
      </w:r>
      <w:r>
        <w:fldChar w:fldCharType="begin" w:fldLock="1"/>
      </w:r>
      <w:r>
        <w:instrText xml:space="preserve"> PAGEREF _Toc27773954 \h </w:instrText>
      </w:r>
      <w:r>
        <w:fldChar w:fldCharType="separate"/>
      </w:r>
      <w:r>
        <w:t>247</w:t>
      </w:r>
      <w:r>
        <w:fldChar w:fldCharType="end"/>
      </w:r>
    </w:p>
    <w:p w:rsidR="008A5CAE" w:rsidRDefault="008A5CAE">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Call control on EPS PDN connection by USIM</w:t>
      </w:r>
      <w:r>
        <w:tab/>
      </w:r>
      <w:r>
        <w:fldChar w:fldCharType="begin" w:fldLock="1"/>
      </w:r>
      <w:r>
        <w:instrText xml:space="preserve"> PAGEREF _Toc27773955 \h </w:instrText>
      </w:r>
      <w:r>
        <w:fldChar w:fldCharType="separate"/>
      </w:r>
      <w:r>
        <w:t>247</w:t>
      </w:r>
      <w:r>
        <w:fldChar w:fldCharType="end"/>
      </w:r>
    </w:p>
    <w:p w:rsidR="008A5CAE" w:rsidRDefault="008A5CAE">
      <w:pPr>
        <w:pStyle w:val="TOC3"/>
        <w:rPr>
          <w:rFonts w:asciiTheme="minorHAnsi" w:eastAsiaTheme="minorEastAsia" w:hAnsiTheme="minorHAnsi" w:cstheme="minorBidi"/>
          <w:sz w:val="22"/>
          <w:szCs w:val="22"/>
          <w:lang w:eastAsia="en-GB"/>
        </w:rPr>
      </w:pPr>
      <w:r>
        <w:t>5.4.10</w:t>
      </w:r>
      <w:r>
        <w:rPr>
          <w:rFonts w:asciiTheme="minorHAnsi" w:eastAsiaTheme="minorEastAsia" w:hAnsiTheme="minorHAnsi" w:cstheme="minorBidi"/>
          <w:sz w:val="22"/>
          <w:szCs w:val="22"/>
          <w:lang w:eastAsia="en-GB"/>
        </w:rPr>
        <w:tab/>
      </w:r>
      <w:r>
        <w:t>Communication Control for IMS by USIM</w:t>
      </w:r>
      <w:r>
        <w:tab/>
      </w:r>
      <w:r>
        <w:fldChar w:fldCharType="begin" w:fldLock="1"/>
      </w:r>
      <w:r>
        <w:instrText xml:space="preserve"> PAGEREF _Toc27773956 \h </w:instrText>
      </w:r>
      <w:r>
        <w:fldChar w:fldCharType="separate"/>
      </w:r>
      <w:r>
        <w:t>247</w:t>
      </w:r>
      <w:r>
        <w:fldChar w:fldCharType="end"/>
      </w:r>
    </w:p>
    <w:p w:rsidR="008A5CAE" w:rsidRDefault="008A5CAE">
      <w:pPr>
        <w:pStyle w:val="TOC3"/>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USAT Facility Control</w:t>
      </w:r>
      <w:r>
        <w:tab/>
      </w:r>
      <w:r>
        <w:fldChar w:fldCharType="begin" w:fldLock="1"/>
      </w:r>
      <w:r>
        <w:instrText xml:space="preserve"> PAGEREF _Toc27773957 \h </w:instrText>
      </w:r>
      <w:r>
        <w:fldChar w:fldCharType="separate"/>
      </w:r>
      <w:r>
        <w:t>247</w:t>
      </w:r>
      <w:r>
        <w:fldChar w:fldCharType="end"/>
      </w:r>
    </w:p>
    <w:p w:rsidR="008A5CAE" w:rsidRDefault="008A5CAE">
      <w:pPr>
        <w:pStyle w:val="TOC3"/>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Extended Terminal Applications</w:t>
      </w:r>
      <w:r>
        <w:tab/>
      </w:r>
      <w:r>
        <w:fldChar w:fldCharType="begin" w:fldLock="1"/>
      </w:r>
      <w:r>
        <w:instrText xml:space="preserve"> PAGEREF _Toc27773958 \h </w:instrText>
      </w:r>
      <w:r>
        <w:fldChar w:fldCharType="separate"/>
      </w:r>
      <w:r>
        <w:t>248</w:t>
      </w:r>
      <w:r>
        <w:fldChar w:fldCharType="end"/>
      </w:r>
    </w:p>
    <w:p w:rsidR="008A5CAE" w:rsidRDefault="008A5CAE">
      <w:pPr>
        <w:pStyle w:val="TOC3"/>
        <w:rPr>
          <w:rFonts w:asciiTheme="minorHAnsi" w:eastAsiaTheme="minorEastAsia" w:hAnsiTheme="minorHAnsi" w:cstheme="minorBidi"/>
          <w:sz w:val="22"/>
          <w:szCs w:val="22"/>
          <w:lang w:eastAsia="en-GB"/>
        </w:rPr>
      </w:pPr>
      <w:r>
        <w:t>5.4.13</w:t>
      </w:r>
      <w:r>
        <w:rPr>
          <w:rFonts w:asciiTheme="minorHAnsi" w:eastAsiaTheme="minorEastAsia" w:hAnsiTheme="minorHAnsi" w:cstheme="minorBidi"/>
          <w:sz w:val="22"/>
          <w:szCs w:val="22"/>
          <w:lang w:eastAsia="en-GB"/>
        </w:rPr>
        <w:tab/>
      </w:r>
      <w:r>
        <w:t>USAT application pairing procedure</w:t>
      </w:r>
      <w:r>
        <w:tab/>
      </w:r>
      <w:r>
        <w:fldChar w:fldCharType="begin" w:fldLock="1"/>
      </w:r>
      <w:r>
        <w:instrText xml:space="preserve"> PAGEREF _Toc27773959 \h </w:instrText>
      </w:r>
      <w:r>
        <w:fldChar w:fldCharType="separate"/>
      </w:r>
      <w:r>
        <w:t>248</w:t>
      </w:r>
      <w:r>
        <w:fldChar w:fldCharType="end"/>
      </w:r>
    </w:p>
    <w:p w:rsidR="008A5CAE" w:rsidRDefault="008A5CAE">
      <w:pPr>
        <w:pStyle w:val="TOC3"/>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Call control on PDU Session by USIM</w:t>
      </w:r>
      <w:r>
        <w:tab/>
      </w:r>
      <w:r>
        <w:fldChar w:fldCharType="begin" w:fldLock="1"/>
      </w:r>
      <w:r>
        <w:instrText xml:space="preserve"> PAGEREF _Toc27773960 \h </w:instrText>
      </w:r>
      <w:r>
        <w:fldChar w:fldCharType="separate"/>
      </w:r>
      <w:r>
        <w:t>248</w:t>
      </w:r>
      <w:r>
        <w:fldChar w:fldCharType="end"/>
      </w:r>
    </w:p>
    <w:p w:rsidR="008A5CAE" w:rsidRDefault="008A5CAE">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MexE related procedures</w:t>
      </w:r>
      <w:r>
        <w:tab/>
      </w:r>
      <w:r>
        <w:fldChar w:fldCharType="begin" w:fldLock="1"/>
      </w:r>
      <w:r>
        <w:instrText xml:space="preserve"> PAGEREF _Toc27773961 \h </w:instrText>
      </w:r>
      <w:r>
        <w:fldChar w:fldCharType="separate"/>
      </w:r>
      <w:r>
        <w:t>248</w:t>
      </w:r>
      <w:r>
        <w:fldChar w:fldCharType="end"/>
      </w:r>
    </w:p>
    <w:p w:rsidR="008A5CAE" w:rsidRDefault="008A5CAE">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MexE ST</w:t>
      </w:r>
      <w:r>
        <w:tab/>
      </w:r>
      <w:r>
        <w:fldChar w:fldCharType="begin" w:fldLock="1"/>
      </w:r>
      <w:r>
        <w:instrText xml:space="preserve"> PAGEREF _Toc27773962 \h </w:instrText>
      </w:r>
      <w:r>
        <w:fldChar w:fldCharType="separate"/>
      </w:r>
      <w:r>
        <w:t>248</w:t>
      </w:r>
      <w:r>
        <w:fldChar w:fldCharType="end"/>
      </w:r>
    </w:p>
    <w:p w:rsidR="008A5CAE" w:rsidRDefault="008A5CAE">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Operator root public key</w:t>
      </w:r>
      <w:r>
        <w:tab/>
      </w:r>
      <w:r>
        <w:fldChar w:fldCharType="begin" w:fldLock="1"/>
      </w:r>
      <w:r>
        <w:instrText xml:space="preserve"> PAGEREF _Toc27773963 \h </w:instrText>
      </w:r>
      <w:r>
        <w:fldChar w:fldCharType="separate"/>
      </w:r>
      <w:r>
        <w:t>248</w:t>
      </w:r>
      <w:r>
        <w:fldChar w:fldCharType="end"/>
      </w:r>
    </w:p>
    <w:p w:rsidR="008A5CAE" w:rsidRDefault="008A5CAE">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Administrator root public key</w:t>
      </w:r>
      <w:r>
        <w:tab/>
      </w:r>
      <w:r>
        <w:fldChar w:fldCharType="begin" w:fldLock="1"/>
      </w:r>
      <w:r>
        <w:instrText xml:space="preserve"> PAGEREF _Toc27773964 \h </w:instrText>
      </w:r>
      <w:r>
        <w:fldChar w:fldCharType="separate"/>
      </w:r>
      <w:r>
        <w:t>249</w:t>
      </w:r>
      <w:r>
        <w:fldChar w:fldCharType="end"/>
      </w:r>
    </w:p>
    <w:p w:rsidR="008A5CAE" w:rsidRDefault="008A5CAE">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Third Party root public key(s)</w:t>
      </w:r>
      <w:r>
        <w:tab/>
      </w:r>
      <w:r>
        <w:fldChar w:fldCharType="begin" w:fldLock="1"/>
      </w:r>
      <w:r>
        <w:instrText xml:space="preserve"> PAGEREF _Toc27773965 \h </w:instrText>
      </w:r>
      <w:r>
        <w:fldChar w:fldCharType="separate"/>
      </w:r>
      <w:r>
        <w:t>249</w:t>
      </w:r>
      <w:r>
        <w:fldChar w:fldCharType="end"/>
      </w:r>
    </w:p>
    <w:p w:rsidR="008A5CAE" w:rsidRDefault="008A5CAE">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Trusted Key/Certificates Data Files</w:t>
      </w:r>
      <w:r>
        <w:tab/>
      </w:r>
      <w:r>
        <w:fldChar w:fldCharType="begin" w:fldLock="1"/>
      </w:r>
      <w:r>
        <w:instrText xml:space="preserve"> PAGEREF _Toc27773966 \h </w:instrText>
      </w:r>
      <w:r>
        <w:fldChar w:fldCharType="separate"/>
      </w:r>
      <w:r>
        <w:t>249</w:t>
      </w:r>
      <w:r>
        <w:fldChar w:fldCharType="end"/>
      </w:r>
    </w:p>
    <w:p w:rsidR="008A5CAE" w:rsidRDefault="008A5CAE">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WLAN related procedures</w:t>
      </w:r>
      <w:r>
        <w:tab/>
      </w:r>
      <w:r>
        <w:fldChar w:fldCharType="begin" w:fldLock="1"/>
      </w:r>
      <w:r>
        <w:instrText xml:space="preserve"> PAGEREF _Toc27773967 \h </w:instrText>
      </w:r>
      <w:r>
        <w:fldChar w:fldCharType="separate"/>
      </w:r>
      <w:r>
        <w:t>249</w:t>
      </w:r>
      <w:r>
        <w:fldChar w:fldCharType="end"/>
      </w:r>
    </w:p>
    <w:p w:rsidR="008A5CAE" w:rsidRDefault="008A5CAE">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WLAN Selection related Procedures</w:t>
      </w:r>
      <w:r>
        <w:tab/>
      </w:r>
      <w:r>
        <w:fldChar w:fldCharType="begin" w:fldLock="1"/>
      </w:r>
      <w:r>
        <w:instrText xml:space="preserve"> PAGEREF _Toc27773968 \h </w:instrText>
      </w:r>
      <w:r>
        <w:fldChar w:fldCharType="separate"/>
      </w:r>
      <w:r>
        <w:t>249</w:t>
      </w:r>
      <w:r>
        <w:fldChar w:fldCharType="end"/>
      </w:r>
    </w:p>
    <w:p w:rsidR="008A5CAE" w:rsidRDefault="008A5CAE">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WLAN PLMN Selection related procedures</w:t>
      </w:r>
      <w:r>
        <w:tab/>
      </w:r>
      <w:r>
        <w:fldChar w:fldCharType="begin" w:fldLock="1"/>
      </w:r>
      <w:r>
        <w:instrText xml:space="preserve"> PAGEREF _Toc27773969 \h </w:instrText>
      </w:r>
      <w:r>
        <w:fldChar w:fldCharType="separate"/>
      </w:r>
      <w:r>
        <w:t>249</w:t>
      </w:r>
      <w:r>
        <w:fldChar w:fldCharType="end"/>
      </w:r>
    </w:p>
    <w:p w:rsidR="008A5CAE" w:rsidRDefault="008A5CAE">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WLAN access authentication related procedures</w:t>
      </w:r>
      <w:r>
        <w:tab/>
      </w:r>
      <w:r>
        <w:fldChar w:fldCharType="begin" w:fldLock="1"/>
      </w:r>
      <w:r>
        <w:instrText xml:space="preserve"> PAGEREF _Toc27773970 \h </w:instrText>
      </w:r>
      <w:r>
        <w:fldChar w:fldCharType="separate"/>
      </w:r>
      <w:r>
        <w:t>249</w:t>
      </w:r>
      <w:r>
        <w:fldChar w:fldCharType="end"/>
      </w:r>
    </w:p>
    <w:p w:rsidR="008A5CAE" w:rsidRDefault="008A5CAE">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WLAN access re-authentication related procedures</w:t>
      </w:r>
      <w:r>
        <w:tab/>
      </w:r>
      <w:r>
        <w:fldChar w:fldCharType="begin" w:fldLock="1"/>
      </w:r>
      <w:r>
        <w:instrText xml:space="preserve"> PAGEREF _Toc27773971 \h </w:instrText>
      </w:r>
      <w:r>
        <w:fldChar w:fldCharType="separate"/>
      </w:r>
      <w:r>
        <w:t>250</w:t>
      </w:r>
      <w:r>
        <w:fldChar w:fldCharType="end"/>
      </w:r>
    </w:p>
    <w:p w:rsidR="008A5CAE" w:rsidRDefault="008A5CAE">
      <w:pPr>
        <w:pStyle w:val="TOC3"/>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Network Connectivity Parameters for UICC IP connections related procedures</w:t>
      </w:r>
      <w:r>
        <w:tab/>
      </w:r>
      <w:r>
        <w:fldChar w:fldCharType="begin" w:fldLock="1"/>
      </w:r>
      <w:r>
        <w:instrText xml:space="preserve"> PAGEREF _Toc27773972 \h </w:instrText>
      </w:r>
      <w:r>
        <w:fldChar w:fldCharType="separate"/>
      </w:r>
      <w:r>
        <w:t>250</w:t>
      </w:r>
      <w:r>
        <w:fldChar w:fldCharType="end"/>
      </w:r>
    </w:p>
    <w:p w:rsidR="008A5CAE" w:rsidRDefault="008A5CAE">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H(e)NB related procedures</w:t>
      </w:r>
      <w:r>
        <w:tab/>
      </w:r>
      <w:r>
        <w:fldChar w:fldCharType="begin" w:fldLock="1"/>
      </w:r>
      <w:r>
        <w:instrText xml:space="preserve"> PAGEREF _Toc27773973 \h </w:instrText>
      </w:r>
      <w:r>
        <w:fldChar w:fldCharType="separate"/>
      </w:r>
      <w:r>
        <w:t>250</w:t>
      </w:r>
      <w:r>
        <w:fldChar w:fldCharType="end"/>
      </w:r>
    </w:p>
    <w:p w:rsidR="008A5CAE" w:rsidRDefault="008A5CAE">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CSG Access Control procedures</w:t>
      </w:r>
      <w:r>
        <w:tab/>
      </w:r>
      <w:r>
        <w:fldChar w:fldCharType="begin" w:fldLock="1"/>
      </w:r>
      <w:r>
        <w:instrText xml:space="preserve"> PAGEREF _Toc27773974 \h </w:instrText>
      </w:r>
      <w:r>
        <w:fldChar w:fldCharType="separate"/>
      </w:r>
      <w:r>
        <w:t>250</w:t>
      </w:r>
      <w:r>
        <w:fldChar w:fldCharType="end"/>
      </w:r>
    </w:p>
    <w:p w:rsidR="008A5CAE" w:rsidRDefault="008A5CAE">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CSG Type related procedures</w:t>
      </w:r>
      <w:r>
        <w:tab/>
      </w:r>
      <w:r>
        <w:fldChar w:fldCharType="begin" w:fldLock="1"/>
      </w:r>
      <w:r>
        <w:instrText xml:space="preserve"> PAGEREF _Toc27773975 \h </w:instrText>
      </w:r>
      <w:r>
        <w:fldChar w:fldCharType="separate"/>
      </w:r>
      <w:r>
        <w:t>250</w:t>
      </w:r>
      <w:r>
        <w:fldChar w:fldCharType="end"/>
      </w:r>
    </w:p>
    <w:p w:rsidR="008A5CAE" w:rsidRDefault="008A5CAE">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HNB name display related procedures</w:t>
      </w:r>
      <w:r>
        <w:tab/>
      </w:r>
      <w:r>
        <w:fldChar w:fldCharType="begin" w:fldLock="1"/>
      </w:r>
      <w:r>
        <w:instrText xml:space="preserve"> PAGEREF _Toc27773976 \h </w:instrText>
      </w:r>
      <w:r>
        <w:fldChar w:fldCharType="separate"/>
      </w:r>
      <w:r>
        <w:t>251</w:t>
      </w:r>
      <w:r>
        <w:fldChar w:fldCharType="end"/>
      </w:r>
    </w:p>
    <w:p w:rsidR="008A5CAE" w:rsidRDefault="008A5CAE">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ProSe related procedures</w:t>
      </w:r>
      <w:r>
        <w:tab/>
      </w:r>
      <w:r>
        <w:fldChar w:fldCharType="begin" w:fldLock="1"/>
      </w:r>
      <w:r>
        <w:instrText xml:space="preserve"> PAGEREF _Toc27773977 \h </w:instrText>
      </w:r>
      <w:r>
        <w:fldChar w:fldCharType="separate"/>
      </w:r>
      <w:r>
        <w:t>251</w:t>
      </w:r>
      <w:r>
        <w:fldChar w:fldCharType="end"/>
      </w:r>
    </w:p>
    <w:p w:rsidR="008A5CAE" w:rsidRDefault="008A5CAE">
      <w:pPr>
        <w:pStyle w:val="TOC3"/>
        <w:rPr>
          <w:rFonts w:asciiTheme="minorHAnsi" w:eastAsiaTheme="minorEastAsia" w:hAnsiTheme="minorHAnsi" w:cstheme="minorBidi"/>
          <w:sz w:val="22"/>
          <w:szCs w:val="22"/>
          <w:lang w:eastAsia="en-GB"/>
        </w:rPr>
      </w:pPr>
      <w:r>
        <w:t>5.9.1</w:t>
      </w:r>
      <w:r>
        <w:rPr>
          <w:rFonts w:asciiTheme="minorHAnsi" w:eastAsiaTheme="minorEastAsia" w:hAnsiTheme="minorHAnsi" w:cstheme="minorBidi"/>
          <w:sz w:val="22"/>
          <w:szCs w:val="22"/>
          <w:lang w:eastAsia="en-GB"/>
        </w:rPr>
        <w:tab/>
      </w:r>
      <w:r>
        <w:t>ProSe Direct Discovery Provisioning parameters</w:t>
      </w:r>
      <w:r>
        <w:tab/>
      </w:r>
      <w:r>
        <w:fldChar w:fldCharType="begin" w:fldLock="1"/>
      </w:r>
      <w:r>
        <w:instrText xml:space="preserve"> PAGEREF _Toc27773978 \h </w:instrText>
      </w:r>
      <w:r>
        <w:fldChar w:fldCharType="separate"/>
      </w:r>
      <w:r>
        <w:t>251</w:t>
      </w:r>
      <w:r>
        <w:fldChar w:fldCharType="end"/>
      </w:r>
    </w:p>
    <w:p w:rsidR="008A5CAE" w:rsidRDefault="008A5CAE">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HPLMN ProSe Function address</w:t>
      </w:r>
      <w:r>
        <w:tab/>
      </w:r>
      <w:r>
        <w:fldChar w:fldCharType="begin" w:fldLock="1"/>
      </w:r>
      <w:r>
        <w:instrText xml:space="preserve"> PAGEREF _Toc27773979 \h </w:instrText>
      </w:r>
      <w:r>
        <w:fldChar w:fldCharType="separate"/>
      </w:r>
      <w:r>
        <w:t>251</w:t>
      </w:r>
      <w:r>
        <w:fldChar w:fldCharType="end"/>
      </w:r>
    </w:p>
    <w:p w:rsidR="008A5CAE" w:rsidRDefault="008A5CAE">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_Toc27773980 \h </w:instrText>
      </w:r>
      <w:r>
        <w:fldChar w:fldCharType="separate"/>
      </w:r>
      <w:r>
        <w:t>251</w:t>
      </w:r>
      <w:r>
        <w:fldChar w:fldCharType="end"/>
      </w:r>
    </w:p>
    <w:p w:rsidR="008A5CAE" w:rsidRDefault="008A5CAE">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ProSe direct discovery related Procedures</w:t>
      </w:r>
      <w:r>
        <w:tab/>
      </w:r>
      <w:r>
        <w:fldChar w:fldCharType="begin" w:fldLock="1"/>
      </w:r>
      <w:r>
        <w:instrText xml:space="preserve"> PAGEREF _Toc27773981 \h </w:instrText>
      </w:r>
      <w:r>
        <w:fldChar w:fldCharType="separate"/>
      </w:r>
      <w:r>
        <w:t>252</w:t>
      </w:r>
      <w:r>
        <w:fldChar w:fldCharType="end"/>
      </w:r>
    </w:p>
    <w:p w:rsidR="008A5CAE" w:rsidRDefault="008A5CAE">
      <w:pPr>
        <w:pStyle w:val="TOC3"/>
        <w:rPr>
          <w:rFonts w:asciiTheme="minorHAnsi" w:eastAsiaTheme="minorEastAsia" w:hAnsiTheme="minorHAnsi" w:cstheme="minorBidi"/>
          <w:sz w:val="22"/>
          <w:szCs w:val="22"/>
          <w:lang w:eastAsia="en-GB"/>
        </w:rPr>
      </w:pPr>
      <w:r>
        <w:t>5.9.5</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_Toc27773982 \h </w:instrText>
      </w:r>
      <w:r>
        <w:fldChar w:fldCharType="separate"/>
      </w:r>
      <w:r>
        <w:t>252</w:t>
      </w:r>
      <w:r>
        <w:fldChar w:fldCharType="end"/>
      </w:r>
    </w:p>
    <w:p w:rsidR="008A5CAE" w:rsidRDefault="008A5CAE">
      <w:pPr>
        <w:pStyle w:val="TOC3"/>
        <w:rPr>
          <w:rFonts w:asciiTheme="minorHAnsi" w:eastAsiaTheme="minorEastAsia" w:hAnsiTheme="minorHAnsi" w:cstheme="minorBidi"/>
          <w:sz w:val="22"/>
          <w:szCs w:val="22"/>
          <w:lang w:eastAsia="en-GB"/>
        </w:rPr>
      </w:pPr>
      <w:r>
        <w:t>5.9.6</w:t>
      </w:r>
      <w:r>
        <w:rPr>
          <w:rFonts w:asciiTheme="minorHAnsi" w:eastAsiaTheme="minorEastAsia" w:hAnsiTheme="minorHAnsi" w:cstheme="minorBidi"/>
          <w:sz w:val="22"/>
          <w:szCs w:val="22"/>
          <w:lang w:eastAsia="en-GB"/>
        </w:rPr>
        <w:tab/>
      </w:r>
      <w:r>
        <w:t>ProSe direct communication related Procedures</w:t>
      </w:r>
      <w:r>
        <w:tab/>
      </w:r>
      <w:r>
        <w:fldChar w:fldCharType="begin" w:fldLock="1"/>
      </w:r>
      <w:r>
        <w:instrText xml:space="preserve"> PAGEREF _Toc27773983 \h </w:instrText>
      </w:r>
      <w:r>
        <w:fldChar w:fldCharType="separate"/>
      </w:r>
      <w:r>
        <w:t>252</w:t>
      </w:r>
      <w:r>
        <w:fldChar w:fldCharType="end"/>
      </w:r>
    </w:p>
    <w:p w:rsidR="008A5CAE" w:rsidRDefault="008A5CAE">
      <w:pPr>
        <w:pStyle w:val="TOC3"/>
        <w:rPr>
          <w:rFonts w:asciiTheme="minorHAnsi" w:eastAsiaTheme="minorEastAsia" w:hAnsiTheme="minorHAnsi" w:cstheme="minorBidi"/>
          <w:sz w:val="22"/>
          <w:szCs w:val="22"/>
          <w:lang w:eastAsia="en-GB"/>
        </w:rPr>
      </w:pPr>
      <w:r>
        <w:t>5.9.7</w:t>
      </w:r>
      <w:r>
        <w:rPr>
          <w:rFonts w:asciiTheme="minorHAnsi" w:eastAsiaTheme="minorEastAsia" w:hAnsiTheme="minorHAnsi" w:cstheme="minorBidi"/>
          <w:sz w:val="22"/>
          <w:szCs w:val="22"/>
          <w:lang w:eastAsia="en-GB"/>
        </w:rPr>
        <w:tab/>
      </w:r>
      <w:r>
        <w:t>ProSe Group Counter related Procedures</w:t>
      </w:r>
      <w:r>
        <w:tab/>
      </w:r>
      <w:r>
        <w:fldChar w:fldCharType="begin" w:fldLock="1"/>
      </w:r>
      <w:r>
        <w:instrText xml:space="preserve"> PAGEREF _Toc27773984 \h </w:instrText>
      </w:r>
      <w:r>
        <w:fldChar w:fldCharType="separate"/>
      </w:r>
      <w:r>
        <w:t>252</w:t>
      </w:r>
      <w:r>
        <w:fldChar w:fldCharType="end"/>
      </w:r>
    </w:p>
    <w:p w:rsidR="008A5CAE" w:rsidRDefault="008A5CAE">
      <w:pPr>
        <w:pStyle w:val="TOC3"/>
        <w:rPr>
          <w:rFonts w:asciiTheme="minorHAnsi" w:eastAsiaTheme="minorEastAsia" w:hAnsiTheme="minorHAnsi" w:cstheme="minorBidi"/>
          <w:sz w:val="22"/>
          <w:szCs w:val="22"/>
          <w:lang w:eastAsia="en-GB"/>
        </w:rPr>
      </w:pPr>
      <w:r>
        <w:t>5.9.8</w:t>
      </w:r>
      <w:r>
        <w:rPr>
          <w:rFonts w:asciiTheme="minorHAnsi" w:eastAsiaTheme="minorEastAsia" w:hAnsiTheme="minorHAnsi" w:cstheme="minorBidi"/>
          <w:sz w:val="22"/>
          <w:szCs w:val="22"/>
          <w:lang w:eastAsia="en-GB"/>
        </w:rPr>
        <w:tab/>
      </w:r>
      <w:r>
        <w:t>ProSe Usage Information Reporting Configuration related Procedures</w:t>
      </w:r>
      <w:r>
        <w:tab/>
      </w:r>
      <w:r>
        <w:fldChar w:fldCharType="begin" w:fldLock="1"/>
      </w:r>
      <w:r>
        <w:instrText xml:space="preserve"> PAGEREF _Toc27773985 \h </w:instrText>
      </w:r>
      <w:r>
        <w:fldChar w:fldCharType="separate"/>
      </w:r>
      <w:r>
        <w:t>252</w:t>
      </w:r>
      <w:r>
        <w:fldChar w:fldCharType="end"/>
      </w:r>
    </w:p>
    <w:p w:rsidR="008A5CAE" w:rsidRDefault="008A5CAE">
      <w:pPr>
        <w:pStyle w:val="TOC3"/>
        <w:rPr>
          <w:rFonts w:asciiTheme="minorHAnsi" w:eastAsiaTheme="minorEastAsia" w:hAnsiTheme="minorHAnsi" w:cstheme="minorBidi"/>
          <w:sz w:val="22"/>
          <w:szCs w:val="22"/>
          <w:lang w:eastAsia="en-GB"/>
        </w:rPr>
      </w:pPr>
      <w:r>
        <w:t>5.9.9</w:t>
      </w:r>
      <w:r>
        <w:rPr>
          <w:rFonts w:asciiTheme="minorHAnsi" w:eastAsiaTheme="minorEastAsia" w:hAnsiTheme="minorHAnsi" w:cstheme="minorBidi"/>
          <w:sz w:val="22"/>
          <w:szCs w:val="22"/>
          <w:lang w:eastAsia="en-GB"/>
        </w:rPr>
        <w:tab/>
      </w:r>
      <w:r>
        <w:t>ProSe Group Member Discovery related Procedures</w:t>
      </w:r>
      <w:r>
        <w:tab/>
      </w:r>
      <w:r>
        <w:fldChar w:fldCharType="begin" w:fldLock="1"/>
      </w:r>
      <w:r>
        <w:instrText xml:space="preserve"> PAGEREF _Toc27773986 \h </w:instrText>
      </w:r>
      <w:r>
        <w:fldChar w:fldCharType="separate"/>
      </w:r>
      <w:r>
        <w:t>252</w:t>
      </w:r>
      <w:r>
        <w:fldChar w:fldCharType="end"/>
      </w:r>
    </w:p>
    <w:p w:rsidR="008A5CAE" w:rsidRDefault="008A5CAE">
      <w:pPr>
        <w:pStyle w:val="TOC3"/>
        <w:rPr>
          <w:rFonts w:asciiTheme="minorHAnsi" w:eastAsiaTheme="minorEastAsia" w:hAnsiTheme="minorHAnsi" w:cstheme="minorBidi"/>
          <w:sz w:val="22"/>
          <w:szCs w:val="22"/>
          <w:lang w:eastAsia="en-GB"/>
        </w:rPr>
      </w:pPr>
      <w:r>
        <w:t>5.9.10</w:t>
      </w:r>
      <w:r>
        <w:rPr>
          <w:rFonts w:asciiTheme="minorHAnsi" w:eastAsiaTheme="minorEastAsia" w:hAnsiTheme="minorHAnsi" w:cstheme="minorBidi"/>
          <w:sz w:val="22"/>
          <w:szCs w:val="22"/>
          <w:lang w:eastAsia="en-GB"/>
        </w:rPr>
        <w:tab/>
      </w:r>
      <w:r>
        <w:t>ProSe Relay related Procedures</w:t>
      </w:r>
      <w:r>
        <w:tab/>
      </w:r>
      <w:r>
        <w:fldChar w:fldCharType="begin" w:fldLock="1"/>
      </w:r>
      <w:r>
        <w:instrText xml:space="preserve"> PAGEREF _Toc27773987 \h </w:instrText>
      </w:r>
      <w:r>
        <w:fldChar w:fldCharType="separate"/>
      </w:r>
      <w:r>
        <w:t>253</w:t>
      </w:r>
      <w:r>
        <w:fldChar w:fldCharType="end"/>
      </w:r>
    </w:p>
    <w:p w:rsidR="008A5CAE" w:rsidRDefault="008A5CAE">
      <w:pPr>
        <w:pStyle w:val="TOC2"/>
        <w:rPr>
          <w:rFonts w:asciiTheme="minorHAnsi" w:eastAsiaTheme="minorEastAsia" w:hAnsiTheme="minorHAnsi" w:cstheme="minorBidi"/>
          <w:sz w:val="22"/>
          <w:szCs w:val="22"/>
          <w:lang w:eastAsia="en-GB"/>
        </w:rPr>
      </w:pPr>
      <w:r>
        <w:t>5.10</w:t>
      </w:r>
      <w:r>
        <w:rPr>
          <w:rFonts w:asciiTheme="minorHAnsi" w:eastAsiaTheme="minorEastAsia" w:hAnsiTheme="minorHAnsi" w:cstheme="minorBidi"/>
          <w:sz w:val="22"/>
          <w:szCs w:val="22"/>
          <w:lang w:eastAsia="en-GB"/>
        </w:rPr>
        <w:tab/>
      </w:r>
      <w:r>
        <w:t>ePDG Selection related procedures</w:t>
      </w:r>
      <w:r>
        <w:tab/>
      </w:r>
      <w:r>
        <w:fldChar w:fldCharType="begin" w:fldLock="1"/>
      </w:r>
      <w:r>
        <w:instrText xml:space="preserve"> PAGEREF _Toc27773988 \h </w:instrText>
      </w:r>
      <w:r>
        <w:fldChar w:fldCharType="separate"/>
      </w:r>
      <w:r>
        <w:t>253</w:t>
      </w:r>
      <w:r>
        <w:fldChar w:fldCharType="end"/>
      </w:r>
    </w:p>
    <w:p w:rsidR="008A5CAE" w:rsidRDefault="008A5CAE">
      <w:pPr>
        <w:pStyle w:val="TOC3"/>
        <w:rPr>
          <w:rFonts w:asciiTheme="minorHAnsi" w:eastAsiaTheme="minorEastAsia" w:hAnsiTheme="minorHAnsi" w:cstheme="minorBidi"/>
          <w:sz w:val="22"/>
          <w:szCs w:val="22"/>
          <w:lang w:eastAsia="en-GB"/>
        </w:rPr>
      </w:pPr>
      <w:r>
        <w:t>5.10.1</w:t>
      </w:r>
      <w:r>
        <w:rPr>
          <w:rFonts w:asciiTheme="minorHAnsi" w:eastAsiaTheme="minorEastAsia" w:hAnsiTheme="minorHAnsi" w:cstheme="minorBidi"/>
          <w:sz w:val="22"/>
          <w:szCs w:val="22"/>
          <w:lang w:eastAsia="en-GB"/>
        </w:rPr>
        <w:tab/>
      </w:r>
      <w:r>
        <w:t>Home ePDG Identifier</w:t>
      </w:r>
      <w:r>
        <w:tab/>
      </w:r>
      <w:r>
        <w:fldChar w:fldCharType="begin" w:fldLock="1"/>
      </w:r>
      <w:r>
        <w:instrText xml:space="preserve"> PAGEREF _Toc27773989 \h </w:instrText>
      </w:r>
      <w:r>
        <w:fldChar w:fldCharType="separate"/>
      </w:r>
      <w:r>
        <w:t>253</w:t>
      </w:r>
      <w:r>
        <w:fldChar w:fldCharType="end"/>
      </w:r>
    </w:p>
    <w:p w:rsidR="008A5CAE" w:rsidRDefault="008A5CAE">
      <w:pPr>
        <w:pStyle w:val="TOC3"/>
        <w:rPr>
          <w:rFonts w:asciiTheme="minorHAnsi" w:eastAsiaTheme="minorEastAsia" w:hAnsiTheme="minorHAnsi" w:cstheme="minorBidi"/>
          <w:sz w:val="22"/>
          <w:szCs w:val="22"/>
          <w:lang w:eastAsia="en-GB"/>
        </w:rPr>
      </w:pPr>
      <w:r>
        <w:t>5.10.2</w:t>
      </w:r>
      <w:r>
        <w:rPr>
          <w:rFonts w:asciiTheme="minorHAnsi" w:eastAsiaTheme="minorEastAsia" w:hAnsiTheme="minorHAnsi" w:cstheme="minorBidi"/>
          <w:sz w:val="22"/>
          <w:szCs w:val="22"/>
          <w:lang w:eastAsia="en-GB"/>
        </w:rPr>
        <w:tab/>
      </w:r>
      <w:r>
        <w:t>ePDG Selection Information</w:t>
      </w:r>
      <w:r>
        <w:tab/>
      </w:r>
      <w:r>
        <w:fldChar w:fldCharType="begin" w:fldLock="1"/>
      </w:r>
      <w:r>
        <w:instrText xml:space="preserve"> PAGEREF _Toc27773990 \h </w:instrText>
      </w:r>
      <w:r>
        <w:fldChar w:fldCharType="separate"/>
      </w:r>
      <w:r>
        <w:t>253</w:t>
      </w:r>
      <w:r>
        <w:fldChar w:fldCharType="end"/>
      </w:r>
    </w:p>
    <w:p w:rsidR="008A5CAE" w:rsidRDefault="008A5CAE">
      <w:pPr>
        <w:pStyle w:val="TOC3"/>
        <w:rPr>
          <w:rFonts w:asciiTheme="minorHAnsi" w:eastAsiaTheme="minorEastAsia" w:hAnsiTheme="minorHAnsi" w:cstheme="minorBidi"/>
          <w:sz w:val="22"/>
          <w:szCs w:val="22"/>
          <w:lang w:eastAsia="en-GB"/>
        </w:rPr>
      </w:pPr>
      <w:r>
        <w:t>5.10.3</w:t>
      </w:r>
      <w:r>
        <w:rPr>
          <w:rFonts w:asciiTheme="minorHAnsi" w:eastAsiaTheme="minorEastAsia" w:hAnsiTheme="minorHAnsi" w:cstheme="minorBidi"/>
          <w:sz w:val="22"/>
          <w:szCs w:val="22"/>
          <w:lang w:eastAsia="en-GB"/>
        </w:rPr>
        <w:tab/>
      </w:r>
      <w:r>
        <w:t>ePDG configuration information configured but empty</w:t>
      </w:r>
      <w:r>
        <w:tab/>
      </w:r>
      <w:r>
        <w:fldChar w:fldCharType="begin" w:fldLock="1"/>
      </w:r>
      <w:r>
        <w:instrText xml:space="preserve"> PAGEREF _Toc27773991 \h </w:instrText>
      </w:r>
      <w:r>
        <w:fldChar w:fldCharType="separate"/>
      </w:r>
      <w:r>
        <w:t>253</w:t>
      </w:r>
      <w:r>
        <w:fldChar w:fldCharType="end"/>
      </w:r>
    </w:p>
    <w:p w:rsidR="008A5CAE" w:rsidRDefault="008A5CAE">
      <w:pPr>
        <w:pStyle w:val="TOC2"/>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ACDC related procedures</w:t>
      </w:r>
      <w:r>
        <w:tab/>
      </w:r>
      <w:r>
        <w:fldChar w:fldCharType="begin" w:fldLock="1"/>
      </w:r>
      <w:r>
        <w:instrText xml:space="preserve"> PAGEREF _Toc27773992 \h </w:instrText>
      </w:r>
      <w:r>
        <w:fldChar w:fldCharType="separate"/>
      </w:r>
      <w:r>
        <w:t>253</w:t>
      </w:r>
      <w:r>
        <w:fldChar w:fldCharType="end"/>
      </w:r>
    </w:p>
    <w:p w:rsidR="008A5CAE" w:rsidRDefault="008A5CAE">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ACDC Configuration</w:t>
      </w:r>
      <w:r>
        <w:tab/>
      </w:r>
      <w:r>
        <w:fldChar w:fldCharType="begin" w:fldLock="1"/>
      </w:r>
      <w:r>
        <w:instrText xml:space="preserve"> PAGEREF _Toc27773993 \h </w:instrText>
      </w:r>
      <w:r>
        <w:fldChar w:fldCharType="separate"/>
      </w:r>
      <w:r>
        <w:t>253</w:t>
      </w:r>
      <w:r>
        <w:fldChar w:fldCharType="end"/>
      </w:r>
    </w:p>
    <w:p w:rsidR="008A5CAE" w:rsidRDefault="008A5CAE">
      <w:pPr>
        <w:pStyle w:val="TOC2"/>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MC</w:t>
      </w:r>
      <w:r w:rsidRPr="00B77242">
        <w:t>S</w:t>
      </w:r>
      <w:r>
        <w:t xml:space="preserve"> related procedures</w:t>
      </w:r>
      <w:r>
        <w:tab/>
      </w:r>
      <w:r>
        <w:fldChar w:fldCharType="begin" w:fldLock="1"/>
      </w:r>
      <w:r>
        <w:instrText xml:space="preserve"> PAGEREF _Toc27773994 \h </w:instrText>
      </w:r>
      <w:r>
        <w:fldChar w:fldCharType="separate"/>
      </w:r>
      <w:r>
        <w:t>253</w:t>
      </w:r>
      <w:r>
        <w:fldChar w:fldCharType="end"/>
      </w:r>
    </w:p>
    <w:p w:rsidR="008A5CAE" w:rsidRDefault="008A5CAE">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MC</w:t>
      </w:r>
      <w:r w:rsidRPr="00B77242">
        <w:t>S</w:t>
      </w:r>
      <w:r>
        <w:t xml:space="preserve"> configuration</w:t>
      </w:r>
      <w:r>
        <w:tab/>
      </w:r>
      <w:r>
        <w:fldChar w:fldCharType="begin" w:fldLock="1"/>
      </w:r>
      <w:r>
        <w:instrText xml:space="preserve"> PAGEREF _Toc27773995 \h </w:instrText>
      </w:r>
      <w:r>
        <w:fldChar w:fldCharType="separate"/>
      </w:r>
      <w:r>
        <w:t>253</w:t>
      </w:r>
      <w:r>
        <w:fldChar w:fldCharType="end"/>
      </w:r>
    </w:p>
    <w:p w:rsidR="008A5CAE" w:rsidRDefault="008A5CAE">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_Toc27773996 \h </w:instrText>
      </w:r>
      <w:r>
        <w:fldChar w:fldCharType="separate"/>
      </w:r>
      <w:r>
        <w:t>254</w:t>
      </w:r>
      <w:r>
        <w:fldChar w:fldCharType="end"/>
      </w:r>
    </w:p>
    <w:p w:rsidR="008A5CAE" w:rsidRDefault="008A5CAE">
      <w:pPr>
        <w:pStyle w:val="TOC3"/>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_Toc27773997 \h </w:instrText>
      </w:r>
      <w:r>
        <w:fldChar w:fldCharType="separate"/>
      </w:r>
      <w:r>
        <w:t>254</w:t>
      </w:r>
      <w:r>
        <w:fldChar w:fldCharType="end"/>
      </w:r>
    </w:p>
    <w:p w:rsidR="008A5CAE" w:rsidRDefault="008A5CAE">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_Toc27773998 \h </w:instrText>
      </w:r>
      <w:r>
        <w:fldChar w:fldCharType="separate"/>
      </w:r>
      <w:r>
        <w:t>254</w:t>
      </w:r>
      <w:r>
        <w:fldChar w:fldCharType="end"/>
      </w:r>
    </w:p>
    <w:p w:rsidR="008A5CAE" w:rsidRDefault="008A5CAE">
      <w:pPr>
        <w:pStyle w:val="TOC2"/>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ePDG Selection for Emergency Services related procedures</w:t>
      </w:r>
      <w:r>
        <w:tab/>
      </w:r>
      <w:r>
        <w:fldChar w:fldCharType="begin" w:fldLock="1"/>
      </w:r>
      <w:r>
        <w:instrText xml:space="preserve"> PAGEREF _Toc27773999 \h </w:instrText>
      </w:r>
      <w:r>
        <w:fldChar w:fldCharType="separate"/>
      </w:r>
      <w:r>
        <w:t>254</w:t>
      </w:r>
      <w:r>
        <w:fldChar w:fldCharType="end"/>
      </w:r>
    </w:p>
    <w:p w:rsidR="008A5CAE" w:rsidRDefault="008A5CAE">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Emergency ePDG Identifier</w:t>
      </w:r>
      <w:r>
        <w:tab/>
      </w:r>
      <w:r>
        <w:fldChar w:fldCharType="begin" w:fldLock="1"/>
      </w:r>
      <w:r>
        <w:instrText xml:space="preserve"> PAGEREF _Toc27774000 \h </w:instrText>
      </w:r>
      <w:r>
        <w:fldChar w:fldCharType="separate"/>
      </w:r>
      <w:r>
        <w:t>254</w:t>
      </w:r>
      <w:r>
        <w:fldChar w:fldCharType="end"/>
      </w:r>
    </w:p>
    <w:p w:rsidR="008A5CAE" w:rsidRDefault="008A5CAE">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ePDG Selection Information for Emergency Services</w:t>
      </w:r>
      <w:r>
        <w:tab/>
      </w:r>
      <w:r>
        <w:fldChar w:fldCharType="begin" w:fldLock="1"/>
      </w:r>
      <w:r>
        <w:instrText xml:space="preserve"> PAGEREF _Toc27774001 \h </w:instrText>
      </w:r>
      <w:r>
        <w:fldChar w:fldCharType="separate"/>
      </w:r>
      <w:r>
        <w:t>254</w:t>
      </w:r>
      <w:r>
        <w:fldChar w:fldCharType="end"/>
      </w:r>
    </w:p>
    <w:p w:rsidR="008A5CAE" w:rsidRDefault="008A5CAE">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ePDG configuration information for Emergency Services configured but empty</w:t>
      </w:r>
      <w:r>
        <w:tab/>
      </w:r>
      <w:r>
        <w:fldChar w:fldCharType="begin" w:fldLock="1"/>
      </w:r>
      <w:r>
        <w:instrText xml:space="preserve"> PAGEREF _Toc27774002 \h </w:instrText>
      </w:r>
      <w:r>
        <w:fldChar w:fldCharType="separate"/>
      </w:r>
      <w:r>
        <w:t>254</w:t>
      </w:r>
      <w:r>
        <w:fldChar w:fldCharType="end"/>
      </w:r>
    </w:p>
    <w:p w:rsidR="008A5CAE" w:rsidRDefault="008A5CAE">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From Preferred related procedures</w:t>
      </w:r>
      <w:r>
        <w:tab/>
      </w:r>
      <w:r>
        <w:fldChar w:fldCharType="begin" w:fldLock="1"/>
      </w:r>
      <w:r>
        <w:instrText xml:space="preserve"> PAGEREF _Toc27774003 \h </w:instrText>
      </w:r>
      <w:r>
        <w:fldChar w:fldCharType="separate"/>
      </w:r>
      <w:r>
        <w:t>254</w:t>
      </w:r>
      <w:r>
        <w:fldChar w:fldCharType="end"/>
      </w:r>
    </w:p>
    <w:p w:rsidR="008A5CAE" w:rsidRDefault="008A5CAE">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IMS Configuration Data related procedures</w:t>
      </w:r>
      <w:r>
        <w:tab/>
      </w:r>
      <w:r>
        <w:fldChar w:fldCharType="begin" w:fldLock="1"/>
      </w:r>
      <w:r>
        <w:instrText xml:space="preserve"> PAGEREF _Toc27774004 \h </w:instrText>
      </w:r>
      <w:r>
        <w:fldChar w:fldCharType="separate"/>
      </w:r>
      <w:r>
        <w:t>254</w:t>
      </w:r>
      <w:r>
        <w:fldChar w:fldCharType="end"/>
      </w:r>
    </w:p>
    <w:p w:rsidR="008A5CAE" w:rsidRDefault="008A5CAE">
      <w:pPr>
        <w:pStyle w:val="TOC3"/>
        <w:rPr>
          <w:rFonts w:asciiTheme="minorHAnsi" w:eastAsiaTheme="minorEastAsia" w:hAnsiTheme="minorHAnsi" w:cstheme="minorBidi"/>
          <w:sz w:val="22"/>
          <w:szCs w:val="22"/>
          <w:lang w:eastAsia="en-GB"/>
        </w:rPr>
      </w:pPr>
      <w:r>
        <w:t>5.13.6</w:t>
      </w:r>
      <w:r>
        <w:rPr>
          <w:rFonts w:asciiTheme="minorHAnsi" w:eastAsiaTheme="minorEastAsia" w:hAnsiTheme="minorHAnsi" w:cstheme="minorBidi"/>
          <w:sz w:val="22"/>
          <w:szCs w:val="22"/>
          <w:lang w:eastAsia="en-GB"/>
        </w:rPr>
        <w:tab/>
      </w:r>
      <w:r>
        <w:t>XCAP Configuration Data related procedures</w:t>
      </w:r>
      <w:r>
        <w:tab/>
      </w:r>
      <w:r>
        <w:fldChar w:fldCharType="begin" w:fldLock="1"/>
      </w:r>
      <w:r>
        <w:instrText xml:space="preserve"> PAGEREF _Toc27774005 \h </w:instrText>
      </w:r>
      <w:r>
        <w:fldChar w:fldCharType="separate"/>
      </w:r>
      <w:r>
        <w:t>255</w:t>
      </w:r>
      <w:r>
        <w:fldChar w:fldCharType="end"/>
      </w:r>
    </w:p>
    <w:p w:rsidR="008A5CAE" w:rsidRDefault="008A5CAE">
      <w:pPr>
        <w:pStyle w:val="TOC2"/>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V2X related procedures</w:t>
      </w:r>
      <w:r>
        <w:tab/>
      </w:r>
      <w:r>
        <w:fldChar w:fldCharType="begin" w:fldLock="1"/>
      </w:r>
      <w:r>
        <w:instrText xml:space="preserve"> PAGEREF _Toc27774006 \h </w:instrText>
      </w:r>
      <w:r>
        <w:fldChar w:fldCharType="separate"/>
      </w:r>
      <w:r>
        <w:t>255</w:t>
      </w:r>
      <w:r>
        <w:fldChar w:fldCharType="end"/>
      </w:r>
    </w:p>
    <w:p w:rsidR="008A5CAE" w:rsidRDefault="008A5CAE">
      <w:pPr>
        <w:pStyle w:val="TOC3"/>
        <w:rPr>
          <w:rFonts w:asciiTheme="minorHAnsi" w:eastAsiaTheme="minorEastAsia" w:hAnsiTheme="minorHAnsi" w:cstheme="minorBidi"/>
          <w:sz w:val="22"/>
          <w:szCs w:val="22"/>
          <w:lang w:eastAsia="en-GB"/>
        </w:rPr>
      </w:pPr>
      <w:r>
        <w:lastRenderedPageBreak/>
        <w:t>5.14.1</w:t>
      </w:r>
      <w:r>
        <w:rPr>
          <w:rFonts w:asciiTheme="minorHAnsi" w:eastAsiaTheme="minorEastAsia" w:hAnsiTheme="minorHAnsi" w:cstheme="minorBidi"/>
          <w:sz w:val="22"/>
          <w:szCs w:val="22"/>
          <w:lang w:eastAsia="en-GB"/>
        </w:rPr>
        <w:tab/>
      </w:r>
      <w:r>
        <w:t>V2X configuration</w:t>
      </w:r>
      <w:r>
        <w:tab/>
      </w:r>
      <w:r>
        <w:fldChar w:fldCharType="begin" w:fldLock="1"/>
      </w:r>
      <w:r>
        <w:instrText xml:space="preserve"> PAGEREF _Toc27774007 \h </w:instrText>
      </w:r>
      <w:r>
        <w:fldChar w:fldCharType="separate"/>
      </w:r>
      <w:r>
        <w:t>255</w:t>
      </w:r>
      <w:r>
        <w:fldChar w:fldCharType="end"/>
      </w:r>
    </w:p>
    <w:p w:rsidR="008A5CAE" w:rsidRDefault="008A5CAE">
      <w:pPr>
        <w:pStyle w:val="TOC2"/>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UAC Access Identities related procedures</w:t>
      </w:r>
      <w:r>
        <w:tab/>
      </w:r>
      <w:r>
        <w:fldChar w:fldCharType="begin" w:fldLock="1"/>
      </w:r>
      <w:r>
        <w:instrText xml:space="preserve"> PAGEREF _Toc27774008 \h </w:instrText>
      </w:r>
      <w:r>
        <w:fldChar w:fldCharType="separate"/>
      </w:r>
      <w:r>
        <w:t>255</w:t>
      </w:r>
      <w:r>
        <w:fldChar w:fldCharType="end"/>
      </w:r>
    </w:p>
    <w:p w:rsidR="008A5CAE" w:rsidRDefault="008A5CAE">
      <w:pPr>
        <w:pStyle w:val="TOC3"/>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UAC Access Identities Configuration</w:t>
      </w:r>
      <w:r>
        <w:tab/>
      </w:r>
      <w:r>
        <w:fldChar w:fldCharType="begin" w:fldLock="1"/>
      </w:r>
      <w:r>
        <w:instrText xml:space="preserve"> PAGEREF _Toc27774009 \h </w:instrText>
      </w:r>
      <w:r>
        <w:fldChar w:fldCharType="separate"/>
      </w:r>
      <w:r>
        <w:t>255</w:t>
      </w:r>
      <w:r>
        <w:fldChar w:fldCharType="end"/>
      </w:r>
    </w:p>
    <w:p w:rsidR="008A5CAE" w:rsidRDefault="008A5CA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Security features</w:t>
      </w:r>
      <w:r>
        <w:tab/>
      </w:r>
      <w:r>
        <w:fldChar w:fldCharType="begin" w:fldLock="1"/>
      </w:r>
      <w:r>
        <w:instrText xml:space="preserve"> PAGEREF _Toc27774010 \h </w:instrText>
      </w:r>
      <w:r>
        <w:fldChar w:fldCharType="separate"/>
      </w:r>
      <w:r>
        <w:t>255</w:t>
      </w:r>
      <w:r>
        <w:fldChar w:fldCharType="end"/>
      </w:r>
    </w:p>
    <w:p w:rsidR="008A5CAE" w:rsidRDefault="008A5CA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Authentication and key agreement procedure</w:t>
      </w:r>
      <w:r>
        <w:tab/>
      </w:r>
      <w:r>
        <w:fldChar w:fldCharType="begin" w:fldLock="1"/>
      </w:r>
      <w:r>
        <w:instrText xml:space="preserve"> PAGEREF _Toc27774011 \h </w:instrText>
      </w:r>
      <w:r>
        <w:fldChar w:fldCharType="separate"/>
      </w:r>
      <w:r>
        <w:t>255</w:t>
      </w:r>
      <w:r>
        <w:fldChar w:fldCharType="end"/>
      </w:r>
    </w:p>
    <w:p w:rsidR="008A5CAE" w:rsidRDefault="008A5CA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Cryptographic Functions</w:t>
      </w:r>
      <w:r>
        <w:tab/>
      </w:r>
      <w:r>
        <w:fldChar w:fldCharType="begin" w:fldLock="1"/>
      </w:r>
      <w:r>
        <w:instrText xml:space="preserve"> PAGEREF _Toc27774012 \h </w:instrText>
      </w:r>
      <w:r>
        <w:fldChar w:fldCharType="separate"/>
      </w:r>
      <w:r>
        <w:t>256</w:t>
      </w:r>
      <w:r>
        <w:fldChar w:fldCharType="end"/>
      </w:r>
    </w:p>
    <w:p w:rsidR="008A5CAE" w:rsidRDefault="008A5CA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GSM Conversion Functions</w:t>
      </w:r>
      <w:r>
        <w:tab/>
      </w:r>
      <w:r>
        <w:fldChar w:fldCharType="begin" w:fldLock="1"/>
      </w:r>
      <w:r>
        <w:instrText xml:space="preserve"> PAGEREF _Toc27774013 \h </w:instrText>
      </w:r>
      <w:r>
        <w:fldChar w:fldCharType="separate"/>
      </w:r>
      <w:r>
        <w:t>256</w:t>
      </w:r>
      <w:r>
        <w:fldChar w:fldCharType="end"/>
      </w:r>
    </w:p>
    <w:p w:rsidR="008A5CAE" w:rsidRDefault="008A5CA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User verification and file access conditions</w:t>
      </w:r>
      <w:r>
        <w:tab/>
      </w:r>
      <w:r>
        <w:fldChar w:fldCharType="begin" w:fldLock="1"/>
      </w:r>
      <w:r>
        <w:instrText xml:space="preserve"> PAGEREF _Toc27774014 \h </w:instrText>
      </w:r>
      <w:r>
        <w:fldChar w:fldCharType="separate"/>
      </w:r>
      <w:r>
        <w:t>256</w:t>
      </w:r>
      <w:r>
        <w:fldChar w:fldCharType="end"/>
      </w:r>
    </w:p>
    <w:p w:rsidR="008A5CAE" w:rsidRDefault="008A5CA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USIM Commands</w:t>
      </w:r>
      <w:r>
        <w:tab/>
      </w:r>
      <w:r>
        <w:fldChar w:fldCharType="begin" w:fldLock="1"/>
      </w:r>
      <w:r>
        <w:instrText xml:space="preserve"> PAGEREF _Toc27774015 \h </w:instrText>
      </w:r>
      <w:r>
        <w:fldChar w:fldCharType="separate"/>
      </w:r>
      <w:r>
        <w:t>256</w:t>
      </w:r>
      <w:r>
        <w:fldChar w:fldCharType="end"/>
      </w:r>
    </w:p>
    <w:p w:rsidR="008A5CAE" w:rsidRDefault="008A5CA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AUTHENTICATE</w:t>
      </w:r>
      <w:r>
        <w:tab/>
      </w:r>
      <w:r>
        <w:fldChar w:fldCharType="begin" w:fldLock="1"/>
      </w:r>
      <w:r>
        <w:instrText xml:space="preserve"> PAGEREF _Toc27774016 \h </w:instrText>
      </w:r>
      <w:r>
        <w:fldChar w:fldCharType="separate"/>
      </w:r>
      <w:r>
        <w:t>256</w:t>
      </w:r>
      <w:r>
        <w:fldChar w:fldCharType="end"/>
      </w:r>
    </w:p>
    <w:p w:rsidR="008A5CAE" w:rsidRDefault="008A5CAE">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Command description</w:t>
      </w:r>
      <w:r>
        <w:tab/>
      </w:r>
      <w:r>
        <w:fldChar w:fldCharType="begin" w:fldLock="1"/>
      </w:r>
      <w:r>
        <w:instrText xml:space="preserve"> PAGEREF _Toc27774017 \h </w:instrText>
      </w:r>
      <w:r>
        <w:fldChar w:fldCharType="separate"/>
      </w:r>
      <w:r>
        <w:t>256</w:t>
      </w:r>
      <w:r>
        <w:fldChar w:fldCharType="end"/>
      </w:r>
    </w:p>
    <w:p w:rsidR="008A5CAE" w:rsidRDefault="008A5CAE">
      <w:pPr>
        <w:pStyle w:val="TOC4"/>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3G security context</w:t>
      </w:r>
      <w:r>
        <w:tab/>
      </w:r>
      <w:r>
        <w:fldChar w:fldCharType="begin" w:fldLock="1"/>
      </w:r>
      <w:r>
        <w:instrText xml:space="preserve"> PAGEREF _Toc27774018 \h </w:instrText>
      </w:r>
      <w:r>
        <w:fldChar w:fldCharType="separate"/>
      </w:r>
      <w:r>
        <w:t>257</w:t>
      </w:r>
      <w:r>
        <w:fldChar w:fldCharType="end"/>
      </w:r>
    </w:p>
    <w:p w:rsidR="008A5CAE" w:rsidRDefault="008A5CAE">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GSM security context</w:t>
      </w:r>
      <w:r>
        <w:tab/>
      </w:r>
      <w:r>
        <w:fldChar w:fldCharType="begin" w:fldLock="1"/>
      </w:r>
      <w:r>
        <w:instrText xml:space="preserve"> PAGEREF _Toc27774019 \h </w:instrText>
      </w:r>
      <w:r>
        <w:fldChar w:fldCharType="separate"/>
      </w:r>
      <w:r>
        <w:t>258</w:t>
      </w:r>
      <w:r>
        <w:fldChar w:fldCharType="end"/>
      </w:r>
    </w:p>
    <w:p w:rsidR="008A5CAE" w:rsidRDefault="008A5CAE">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VGCS/VBS security context</w:t>
      </w:r>
      <w:r>
        <w:tab/>
      </w:r>
      <w:r>
        <w:fldChar w:fldCharType="begin" w:fldLock="1"/>
      </w:r>
      <w:r>
        <w:instrText xml:space="preserve"> PAGEREF _Toc27774020 \h </w:instrText>
      </w:r>
      <w:r>
        <w:fldChar w:fldCharType="separate"/>
      </w:r>
      <w:r>
        <w:t>258</w:t>
      </w:r>
      <w:r>
        <w:fldChar w:fldCharType="end"/>
      </w:r>
    </w:p>
    <w:p w:rsidR="008A5CAE" w:rsidRDefault="008A5CAE">
      <w:pPr>
        <w:pStyle w:val="TOC4"/>
        <w:rPr>
          <w:rFonts w:asciiTheme="minorHAnsi" w:eastAsiaTheme="minorEastAsia" w:hAnsiTheme="minorHAnsi" w:cstheme="minorBidi"/>
          <w:sz w:val="22"/>
          <w:szCs w:val="22"/>
          <w:lang w:eastAsia="en-GB"/>
        </w:rPr>
      </w:pPr>
      <w:r>
        <w:t>7.1.1.4</w:t>
      </w:r>
      <w:r>
        <w:rPr>
          <w:rFonts w:asciiTheme="minorHAnsi" w:eastAsiaTheme="minorEastAsia" w:hAnsiTheme="minorHAnsi" w:cstheme="minorBidi"/>
          <w:sz w:val="22"/>
          <w:szCs w:val="22"/>
          <w:lang w:eastAsia="en-GB"/>
        </w:rPr>
        <w:tab/>
      </w:r>
      <w:r>
        <w:t>GBA security context (Bootstrapping Mode)</w:t>
      </w:r>
      <w:r>
        <w:tab/>
      </w:r>
      <w:r>
        <w:fldChar w:fldCharType="begin" w:fldLock="1"/>
      </w:r>
      <w:r>
        <w:instrText xml:space="preserve"> PAGEREF _Toc27774021 \h </w:instrText>
      </w:r>
      <w:r>
        <w:fldChar w:fldCharType="separate"/>
      </w:r>
      <w:r>
        <w:t>259</w:t>
      </w:r>
      <w:r>
        <w:fldChar w:fldCharType="end"/>
      </w:r>
    </w:p>
    <w:p w:rsidR="008A5CAE" w:rsidRDefault="008A5CAE">
      <w:pPr>
        <w:pStyle w:val="TOC4"/>
        <w:rPr>
          <w:rFonts w:asciiTheme="minorHAnsi" w:eastAsiaTheme="minorEastAsia" w:hAnsiTheme="minorHAnsi" w:cstheme="minorBidi"/>
          <w:sz w:val="22"/>
          <w:szCs w:val="22"/>
          <w:lang w:eastAsia="en-GB"/>
        </w:rPr>
      </w:pPr>
      <w:r>
        <w:t>7.1.1.5</w:t>
      </w:r>
      <w:r>
        <w:rPr>
          <w:rFonts w:asciiTheme="minorHAnsi" w:eastAsiaTheme="minorEastAsia" w:hAnsiTheme="minorHAnsi" w:cstheme="minorBidi"/>
          <w:sz w:val="22"/>
          <w:szCs w:val="22"/>
          <w:lang w:eastAsia="en-GB"/>
        </w:rPr>
        <w:tab/>
      </w:r>
      <w:r>
        <w:t>GBA security context (NAF Derivation Mode)</w:t>
      </w:r>
      <w:r>
        <w:tab/>
      </w:r>
      <w:r>
        <w:fldChar w:fldCharType="begin" w:fldLock="1"/>
      </w:r>
      <w:r>
        <w:instrText xml:space="preserve"> PAGEREF _Toc27774022 \h </w:instrText>
      </w:r>
      <w:r>
        <w:fldChar w:fldCharType="separate"/>
      </w:r>
      <w:r>
        <w:t>259</w:t>
      </w:r>
      <w:r>
        <w:fldChar w:fldCharType="end"/>
      </w:r>
    </w:p>
    <w:p w:rsidR="008A5CAE" w:rsidRDefault="008A5CAE">
      <w:pPr>
        <w:pStyle w:val="TOC4"/>
        <w:rPr>
          <w:rFonts w:asciiTheme="minorHAnsi" w:eastAsiaTheme="minorEastAsia" w:hAnsiTheme="minorHAnsi" w:cstheme="minorBidi"/>
          <w:sz w:val="22"/>
          <w:szCs w:val="22"/>
          <w:lang w:eastAsia="en-GB"/>
        </w:rPr>
      </w:pPr>
      <w:r>
        <w:t>7.1.1.6</w:t>
      </w:r>
      <w:r>
        <w:rPr>
          <w:rFonts w:asciiTheme="minorHAnsi" w:eastAsiaTheme="minorEastAsia" w:hAnsiTheme="minorHAnsi" w:cstheme="minorBidi"/>
          <w:sz w:val="22"/>
          <w:szCs w:val="22"/>
          <w:lang w:eastAsia="en-GB"/>
        </w:rPr>
        <w:tab/>
      </w:r>
      <w:r>
        <w:t>MBMS security context (MSK Update Mode)</w:t>
      </w:r>
      <w:r>
        <w:tab/>
      </w:r>
      <w:r>
        <w:fldChar w:fldCharType="begin" w:fldLock="1"/>
      </w:r>
      <w:r>
        <w:instrText xml:space="preserve"> PAGEREF _Toc27774023 \h </w:instrText>
      </w:r>
      <w:r>
        <w:fldChar w:fldCharType="separate"/>
      </w:r>
      <w:r>
        <w:t>260</w:t>
      </w:r>
      <w:r>
        <w:fldChar w:fldCharType="end"/>
      </w:r>
    </w:p>
    <w:p w:rsidR="008A5CAE" w:rsidRDefault="008A5CAE">
      <w:pPr>
        <w:pStyle w:val="TOC4"/>
        <w:rPr>
          <w:rFonts w:asciiTheme="minorHAnsi" w:eastAsiaTheme="minorEastAsia" w:hAnsiTheme="minorHAnsi" w:cstheme="minorBidi"/>
          <w:sz w:val="22"/>
          <w:szCs w:val="22"/>
          <w:lang w:eastAsia="en-GB"/>
        </w:rPr>
      </w:pPr>
      <w:r>
        <w:t>7.1.1.7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_Toc27774024 \h </w:instrText>
      </w:r>
      <w:r>
        <w:fldChar w:fldCharType="separate"/>
      </w:r>
      <w:r>
        <w:t>262</w:t>
      </w:r>
      <w:r>
        <w:fldChar w:fldCharType="end"/>
      </w:r>
    </w:p>
    <w:p w:rsidR="008A5CAE" w:rsidRDefault="008A5CAE">
      <w:pPr>
        <w:pStyle w:val="TOC4"/>
        <w:rPr>
          <w:rFonts w:asciiTheme="minorHAnsi" w:eastAsiaTheme="minorEastAsia" w:hAnsiTheme="minorHAnsi" w:cstheme="minorBidi"/>
          <w:sz w:val="22"/>
          <w:szCs w:val="22"/>
          <w:lang w:eastAsia="en-GB"/>
        </w:rPr>
      </w:pPr>
      <w:r>
        <w:t>7.1.1.8</w:t>
      </w:r>
      <w:r>
        <w:rPr>
          <w:rFonts w:asciiTheme="minorHAnsi" w:eastAsiaTheme="minorEastAsia" w:hAnsiTheme="minorHAnsi" w:cstheme="minorBidi"/>
          <w:sz w:val="22"/>
          <w:szCs w:val="22"/>
          <w:lang w:eastAsia="en-GB"/>
        </w:rPr>
        <w:tab/>
      </w:r>
      <w:r>
        <w:t>MBMS security context (MTK Generation Mode)</w:t>
      </w:r>
      <w:r>
        <w:tab/>
      </w:r>
      <w:r>
        <w:fldChar w:fldCharType="begin" w:fldLock="1"/>
      </w:r>
      <w:r>
        <w:instrText xml:space="preserve"> PAGEREF _Toc27774025 \h </w:instrText>
      </w:r>
      <w:r>
        <w:fldChar w:fldCharType="separate"/>
      </w:r>
      <w:r>
        <w:t>262</w:t>
      </w:r>
      <w:r>
        <w:fldChar w:fldCharType="end"/>
      </w:r>
    </w:p>
    <w:p w:rsidR="008A5CAE" w:rsidRDefault="008A5CAE">
      <w:pPr>
        <w:pStyle w:val="TOC4"/>
        <w:rPr>
          <w:rFonts w:asciiTheme="minorHAnsi" w:eastAsiaTheme="minorEastAsia" w:hAnsiTheme="minorHAnsi" w:cstheme="minorBidi"/>
          <w:sz w:val="22"/>
          <w:szCs w:val="22"/>
          <w:lang w:eastAsia="en-GB"/>
        </w:rPr>
      </w:pPr>
      <w:r w:rsidRPr="00B77242">
        <w:rPr>
          <w:lang w:val="en-US"/>
        </w:rPr>
        <w:t>7.1.1.9</w:t>
      </w:r>
      <w:r>
        <w:rPr>
          <w:rFonts w:asciiTheme="minorHAnsi" w:eastAsiaTheme="minorEastAsia" w:hAnsiTheme="minorHAnsi" w:cstheme="minorBidi"/>
          <w:sz w:val="22"/>
          <w:szCs w:val="22"/>
          <w:lang w:eastAsia="en-GB"/>
        </w:rPr>
        <w:tab/>
      </w:r>
      <w:r w:rsidRPr="00B77242">
        <w:rPr>
          <w:lang w:val="en-US"/>
        </w:rPr>
        <w:t>MBMS security context (MSK Deletion Mode)</w:t>
      </w:r>
      <w:r>
        <w:tab/>
      </w:r>
      <w:r>
        <w:fldChar w:fldCharType="begin" w:fldLock="1"/>
      </w:r>
      <w:r>
        <w:instrText xml:space="preserve"> PAGEREF _Toc27774026 \h </w:instrText>
      </w:r>
      <w:r>
        <w:fldChar w:fldCharType="separate"/>
      </w:r>
      <w:r>
        <w:t>262</w:t>
      </w:r>
      <w:r>
        <w:fldChar w:fldCharType="end"/>
      </w:r>
    </w:p>
    <w:p w:rsidR="008A5CAE" w:rsidRDefault="008A5CAE">
      <w:pPr>
        <w:pStyle w:val="TOC4"/>
        <w:rPr>
          <w:rFonts w:asciiTheme="minorHAnsi" w:eastAsiaTheme="minorEastAsia" w:hAnsiTheme="minorHAnsi" w:cstheme="minorBidi"/>
          <w:sz w:val="22"/>
          <w:szCs w:val="22"/>
          <w:lang w:eastAsia="en-GB"/>
        </w:rPr>
      </w:pPr>
      <w:r>
        <w:t>7.1.1.10</w:t>
      </w:r>
      <w:r>
        <w:rPr>
          <w:rFonts w:asciiTheme="minorHAnsi" w:eastAsiaTheme="minorEastAsia" w:hAnsiTheme="minorHAnsi" w:cstheme="minorBidi"/>
          <w:sz w:val="22"/>
          <w:szCs w:val="22"/>
          <w:lang w:eastAsia="en-GB"/>
        </w:rPr>
        <w:tab/>
      </w:r>
      <w:r>
        <w:t>MBMS security context (MUK Deletion Mode)</w:t>
      </w:r>
      <w:r>
        <w:tab/>
      </w:r>
      <w:r>
        <w:fldChar w:fldCharType="begin" w:fldLock="1"/>
      </w:r>
      <w:r>
        <w:instrText xml:space="preserve"> PAGEREF _Toc27774027 \h </w:instrText>
      </w:r>
      <w:r>
        <w:fldChar w:fldCharType="separate"/>
      </w:r>
      <w:r>
        <w:t>262</w:t>
      </w:r>
      <w:r>
        <w:fldChar w:fldCharType="end"/>
      </w:r>
    </w:p>
    <w:p w:rsidR="008A5CAE" w:rsidRDefault="008A5CAE">
      <w:pPr>
        <w:pStyle w:val="TOC4"/>
        <w:rPr>
          <w:rFonts w:asciiTheme="minorHAnsi" w:eastAsiaTheme="minorEastAsia" w:hAnsiTheme="minorHAnsi" w:cstheme="minorBidi"/>
          <w:sz w:val="22"/>
          <w:szCs w:val="22"/>
          <w:lang w:eastAsia="en-GB"/>
        </w:rPr>
      </w:pPr>
      <w:r>
        <w:t>7.1.1.11</w:t>
      </w:r>
      <w:r>
        <w:rPr>
          <w:rFonts w:asciiTheme="minorHAnsi" w:eastAsiaTheme="minorEastAsia" w:hAnsiTheme="minorHAnsi" w:cstheme="minorBidi"/>
          <w:sz w:val="22"/>
          <w:szCs w:val="22"/>
          <w:lang w:eastAsia="en-GB"/>
        </w:rPr>
        <w:tab/>
      </w:r>
      <w:r>
        <w:t>Local Key Establishment security context (Key Derivation mode)</w:t>
      </w:r>
      <w:r>
        <w:tab/>
      </w:r>
      <w:r>
        <w:fldChar w:fldCharType="begin" w:fldLock="1"/>
      </w:r>
      <w:r>
        <w:instrText xml:space="preserve"> PAGEREF _Toc27774028 \h </w:instrText>
      </w:r>
      <w:r>
        <w:fldChar w:fldCharType="separate"/>
      </w:r>
      <w:r>
        <w:t>263</w:t>
      </w:r>
      <w:r>
        <w:fldChar w:fldCharType="end"/>
      </w:r>
    </w:p>
    <w:p w:rsidR="008A5CAE" w:rsidRDefault="008A5CAE">
      <w:pPr>
        <w:pStyle w:val="TOC4"/>
        <w:rPr>
          <w:rFonts w:asciiTheme="minorHAnsi" w:eastAsiaTheme="minorEastAsia" w:hAnsiTheme="minorHAnsi" w:cstheme="minorBidi"/>
          <w:sz w:val="22"/>
          <w:szCs w:val="22"/>
          <w:lang w:eastAsia="en-GB"/>
        </w:rPr>
      </w:pPr>
      <w:r>
        <w:t>7.1.1.12</w:t>
      </w:r>
      <w:r>
        <w:rPr>
          <w:rFonts w:asciiTheme="minorHAnsi" w:eastAsiaTheme="minorEastAsia" w:hAnsiTheme="minorHAnsi" w:cstheme="minorBidi"/>
          <w:sz w:val="22"/>
          <w:szCs w:val="22"/>
          <w:lang w:eastAsia="en-GB"/>
        </w:rPr>
        <w:tab/>
      </w:r>
      <w:r>
        <w:t>Local Key Establishment security context (Key Availability Check mode)</w:t>
      </w:r>
      <w:r>
        <w:tab/>
      </w:r>
      <w:r>
        <w:fldChar w:fldCharType="begin" w:fldLock="1"/>
      </w:r>
      <w:r>
        <w:instrText xml:space="preserve"> PAGEREF _Toc27774029 \h </w:instrText>
      </w:r>
      <w:r>
        <w:fldChar w:fldCharType="separate"/>
      </w:r>
      <w:r>
        <w:t>264</w:t>
      </w:r>
      <w:r>
        <w:fldChar w:fldCharType="end"/>
      </w:r>
    </w:p>
    <w:p w:rsidR="008A5CAE" w:rsidRDefault="008A5CAE">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Command parameters and data</w:t>
      </w:r>
      <w:r>
        <w:tab/>
      </w:r>
      <w:r>
        <w:fldChar w:fldCharType="begin" w:fldLock="1"/>
      </w:r>
      <w:r>
        <w:instrText xml:space="preserve"> PAGEREF _Toc27774030 \h </w:instrText>
      </w:r>
      <w:r>
        <w:fldChar w:fldCharType="separate"/>
      </w:r>
      <w:r>
        <w:t>264</w:t>
      </w:r>
      <w:r>
        <w:fldChar w:fldCharType="end"/>
      </w:r>
    </w:p>
    <w:p w:rsidR="008A5CAE" w:rsidRDefault="008A5CAE">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GSM/3G security context</w:t>
      </w:r>
      <w:r>
        <w:tab/>
      </w:r>
      <w:r>
        <w:fldChar w:fldCharType="begin" w:fldLock="1"/>
      </w:r>
      <w:r>
        <w:instrText xml:space="preserve"> PAGEREF _Toc27774031 \h </w:instrText>
      </w:r>
      <w:r>
        <w:fldChar w:fldCharType="separate"/>
      </w:r>
      <w:r>
        <w:t>266</w:t>
      </w:r>
      <w:r>
        <w:fldChar w:fldCharType="end"/>
      </w:r>
    </w:p>
    <w:p w:rsidR="008A5CAE" w:rsidRDefault="008A5CAE">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VGCS/VBS security context</w:t>
      </w:r>
      <w:r>
        <w:tab/>
      </w:r>
      <w:r>
        <w:fldChar w:fldCharType="begin" w:fldLock="1"/>
      </w:r>
      <w:r>
        <w:instrText xml:space="preserve"> PAGEREF _Toc27774032 \h </w:instrText>
      </w:r>
      <w:r>
        <w:fldChar w:fldCharType="separate"/>
      </w:r>
      <w:r>
        <w:t>266</w:t>
      </w:r>
      <w:r>
        <w:fldChar w:fldCharType="end"/>
      </w:r>
    </w:p>
    <w:p w:rsidR="008A5CAE" w:rsidRDefault="008A5CAE">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GBA security context (Bootstrapping Mode)</w:t>
      </w:r>
      <w:r>
        <w:tab/>
      </w:r>
      <w:r>
        <w:fldChar w:fldCharType="begin" w:fldLock="1"/>
      </w:r>
      <w:r>
        <w:instrText xml:space="preserve"> PAGEREF _Toc27774033 \h </w:instrText>
      </w:r>
      <w:r>
        <w:fldChar w:fldCharType="separate"/>
      </w:r>
      <w:r>
        <w:t>267</w:t>
      </w:r>
      <w:r>
        <w:fldChar w:fldCharType="end"/>
      </w:r>
    </w:p>
    <w:p w:rsidR="008A5CAE" w:rsidRDefault="008A5CAE">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GBA security context (NAF Derivation Mode)</w:t>
      </w:r>
      <w:r>
        <w:tab/>
      </w:r>
      <w:r>
        <w:fldChar w:fldCharType="begin" w:fldLock="1"/>
      </w:r>
      <w:r>
        <w:instrText xml:space="preserve"> PAGEREF _Toc27774034 \h </w:instrText>
      </w:r>
      <w:r>
        <w:fldChar w:fldCharType="separate"/>
      </w:r>
      <w:r>
        <w:t>268</w:t>
      </w:r>
      <w:r>
        <w:fldChar w:fldCharType="end"/>
      </w:r>
    </w:p>
    <w:p w:rsidR="008A5CAE" w:rsidRDefault="008A5CAE">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MBMS security context (All Modes)</w:t>
      </w:r>
      <w:r>
        <w:tab/>
      </w:r>
      <w:r>
        <w:fldChar w:fldCharType="begin" w:fldLock="1"/>
      </w:r>
      <w:r>
        <w:instrText xml:space="preserve"> PAGEREF _Toc27774035 \h </w:instrText>
      </w:r>
      <w:r>
        <w:fldChar w:fldCharType="separate"/>
      </w:r>
      <w:r>
        <w:t>268</w:t>
      </w:r>
      <w:r>
        <w:fldChar w:fldCharType="end"/>
      </w:r>
    </w:p>
    <w:p w:rsidR="008A5CAE" w:rsidRDefault="008A5CAE">
      <w:pPr>
        <w:pStyle w:val="TOC4"/>
        <w:rPr>
          <w:rFonts w:asciiTheme="minorHAnsi" w:eastAsiaTheme="minorEastAsia" w:hAnsiTheme="minorHAnsi" w:cstheme="minorBidi"/>
          <w:sz w:val="22"/>
          <w:szCs w:val="22"/>
          <w:lang w:eastAsia="en-GB"/>
        </w:rPr>
      </w:pPr>
      <w:r w:rsidRPr="00B77242">
        <w:rPr>
          <w:rFonts w:eastAsia="MS Mincho"/>
          <w:lang w:eastAsia="ja-JP"/>
        </w:rPr>
        <w:t>7.1.2.6</w:t>
      </w:r>
      <w:r>
        <w:rPr>
          <w:rFonts w:asciiTheme="minorHAnsi" w:eastAsiaTheme="minorEastAsia" w:hAnsiTheme="minorHAnsi" w:cstheme="minorBidi"/>
          <w:sz w:val="22"/>
          <w:szCs w:val="22"/>
          <w:lang w:eastAsia="en-GB"/>
        </w:rPr>
        <w:tab/>
      </w:r>
      <w:r w:rsidRPr="00B77242">
        <w:rPr>
          <w:rFonts w:eastAsia="MS Mincho"/>
          <w:lang w:eastAsia="ja-JP"/>
        </w:rPr>
        <w:t>Local Key Establishment security context (All Modes)</w:t>
      </w:r>
      <w:r>
        <w:tab/>
      </w:r>
      <w:r>
        <w:fldChar w:fldCharType="begin" w:fldLock="1"/>
      </w:r>
      <w:r>
        <w:instrText xml:space="preserve"> PAGEREF _Toc27774036 \h </w:instrText>
      </w:r>
      <w:r>
        <w:fldChar w:fldCharType="separate"/>
      </w:r>
      <w:r>
        <w:t>269</w:t>
      </w:r>
      <w:r>
        <w:fldChar w:fldCharType="end"/>
      </w:r>
    </w:p>
    <w:p w:rsidR="008A5CAE" w:rsidRDefault="008A5CAE">
      <w:pPr>
        <w:pStyle w:val="TOC5"/>
        <w:rPr>
          <w:rFonts w:asciiTheme="minorHAnsi" w:eastAsiaTheme="minorEastAsia" w:hAnsiTheme="minorHAnsi" w:cstheme="minorBidi"/>
          <w:sz w:val="22"/>
          <w:szCs w:val="22"/>
          <w:lang w:eastAsia="en-GB"/>
        </w:rPr>
      </w:pPr>
      <w:r w:rsidRPr="00B77242">
        <w:rPr>
          <w:rFonts w:eastAsia="MS Mincho"/>
          <w:lang w:eastAsia="ja-JP"/>
        </w:rPr>
        <w:t>7.1.2.6.1</w:t>
      </w:r>
      <w:r>
        <w:rPr>
          <w:rFonts w:asciiTheme="minorHAnsi" w:eastAsiaTheme="minorEastAsia" w:hAnsiTheme="minorHAnsi" w:cstheme="minorBidi"/>
          <w:sz w:val="22"/>
          <w:szCs w:val="22"/>
          <w:lang w:eastAsia="en-GB"/>
        </w:rPr>
        <w:tab/>
      </w:r>
      <w:r w:rsidRPr="00B77242">
        <w:rPr>
          <w:rFonts w:eastAsia="MS Mincho"/>
          <w:lang w:eastAsia="ja-JP"/>
        </w:rPr>
        <w:t>Local Key Establishment security context (Key Derivation mode)</w:t>
      </w:r>
      <w:r>
        <w:tab/>
      </w:r>
      <w:r>
        <w:fldChar w:fldCharType="begin" w:fldLock="1"/>
      </w:r>
      <w:r>
        <w:instrText xml:space="preserve"> PAGEREF _Toc27774037 \h </w:instrText>
      </w:r>
      <w:r>
        <w:fldChar w:fldCharType="separate"/>
      </w:r>
      <w:r>
        <w:t>269</w:t>
      </w:r>
      <w:r>
        <w:fldChar w:fldCharType="end"/>
      </w:r>
    </w:p>
    <w:p w:rsidR="008A5CAE" w:rsidRDefault="008A5CAE">
      <w:pPr>
        <w:pStyle w:val="TOC5"/>
        <w:rPr>
          <w:rFonts w:asciiTheme="minorHAnsi" w:eastAsiaTheme="minorEastAsia" w:hAnsiTheme="minorHAnsi" w:cstheme="minorBidi"/>
          <w:sz w:val="22"/>
          <w:szCs w:val="22"/>
          <w:lang w:eastAsia="en-GB"/>
        </w:rPr>
      </w:pPr>
      <w:r>
        <w:t>7.1.2.6.2</w:t>
      </w:r>
      <w:r>
        <w:rPr>
          <w:rFonts w:asciiTheme="minorHAnsi" w:eastAsiaTheme="minorEastAsia" w:hAnsiTheme="minorHAnsi" w:cstheme="minorBidi"/>
          <w:sz w:val="22"/>
          <w:szCs w:val="22"/>
          <w:lang w:eastAsia="en-GB"/>
        </w:rPr>
        <w:tab/>
      </w:r>
      <w:r>
        <w:t>Local Key Establishment security context (Key Availability Check mode)</w:t>
      </w:r>
      <w:r>
        <w:tab/>
      </w:r>
      <w:r>
        <w:fldChar w:fldCharType="begin" w:fldLock="1"/>
      </w:r>
      <w:r>
        <w:instrText xml:space="preserve"> PAGEREF _Toc27774038 \h </w:instrText>
      </w:r>
      <w:r>
        <w:fldChar w:fldCharType="separate"/>
      </w:r>
      <w:r>
        <w:t>271</w:t>
      </w:r>
      <w:r>
        <w:fldChar w:fldCharType="end"/>
      </w:r>
    </w:p>
    <w:p w:rsidR="008A5CAE" w:rsidRDefault="008A5CAE">
      <w:pPr>
        <w:pStyle w:val="TOC2"/>
        <w:rPr>
          <w:rFonts w:asciiTheme="minorHAnsi" w:eastAsiaTheme="minorEastAsia" w:hAnsiTheme="minorHAnsi" w:cstheme="minorBidi"/>
          <w:sz w:val="22"/>
          <w:szCs w:val="22"/>
          <w:lang w:eastAsia="en-GB"/>
        </w:rPr>
      </w:pPr>
      <w:r w:rsidRPr="00B77242">
        <w:rPr>
          <w:rFonts w:eastAsia="MS Mincho"/>
          <w:lang w:eastAsia="ja-JP"/>
        </w:rPr>
        <w:t>7.2</w:t>
      </w:r>
      <w:r>
        <w:rPr>
          <w:rFonts w:asciiTheme="minorHAnsi" w:eastAsiaTheme="minorEastAsia" w:hAnsiTheme="minorHAnsi" w:cstheme="minorBidi"/>
          <w:sz w:val="22"/>
          <w:szCs w:val="22"/>
          <w:lang w:eastAsia="en-GB"/>
        </w:rPr>
        <w:tab/>
      </w:r>
      <w:r w:rsidRPr="00B77242">
        <w:rPr>
          <w:rFonts w:eastAsia="MS Mincho"/>
          <w:lang w:eastAsia="ja-JP"/>
        </w:rPr>
        <w:t>Void</w:t>
      </w:r>
      <w:r>
        <w:tab/>
      </w:r>
      <w:r>
        <w:fldChar w:fldCharType="begin" w:fldLock="1"/>
      </w:r>
      <w:r>
        <w:instrText xml:space="preserve"> PAGEREF _Toc27774039 \h </w:instrText>
      </w:r>
      <w:r>
        <w:fldChar w:fldCharType="separate"/>
      </w:r>
      <w:r>
        <w:t>272</w:t>
      </w:r>
      <w:r>
        <w:fldChar w:fldCharType="end"/>
      </w:r>
    </w:p>
    <w:p w:rsidR="008A5CAE" w:rsidRDefault="008A5CA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Status Conditions Returned by the USIM</w:t>
      </w:r>
      <w:r>
        <w:tab/>
      </w:r>
      <w:r>
        <w:fldChar w:fldCharType="begin" w:fldLock="1"/>
      </w:r>
      <w:r>
        <w:instrText xml:space="preserve"> PAGEREF _Toc27774040 \h </w:instrText>
      </w:r>
      <w:r>
        <w:fldChar w:fldCharType="separate"/>
      </w:r>
      <w:r>
        <w:t>272</w:t>
      </w:r>
      <w:r>
        <w:fldChar w:fldCharType="end"/>
      </w:r>
    </w:p>
    <w:p w:rsidR="008A5CAE" w:rsidRDefault="008A5CAE">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Security management</w:t>
      </w:r>
      <w:r>
        <w:tab/>
      </w:r>
      <w:r>
        <w:fldChar w:fldCharType="begin" w:fldLock="1"/>
      </w:r>
      <w:r>
        <w:instrText xml:space="preserve"> PAGEREF _Toc27774041 \h </w:instrText>
      </w:r>
      <w:r>
        <w:fldChar w:fldCharType="separate"/>
      </w:r>
      <w:r>
        <w:t>272</w:t>
      </w:r>
      <w:r>
        <w:fldChar w:fldCharType="end"/>
      </w:r>
    </w:p>
    <w:p w:rsidR="008A5CAE" w:rsidRDefault="008A5CAE">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Status Words of the Commands</w:t>
      </w:r>
      <w:r>
        <w:tab/>
      </w:r>
      <w:r>
        <w:fldChar w:fldCharType="begin" w:fldLock="1"/>
      </w:r>
      <w:r>
        <w:instrText xml:space="preserve"> PAGEREF _Toc27774042 \h </w:instrText>
      </w:r>
      <w:r>
        <w:fldChar w:fldCharType="separate"/>
      </w:r>
      <w:r>
        <w:t>273</w:t>
      </w:r>
      <w:r>
        <w:fldChar w:fldCharType="end"/>
      </w:r>
    </w:p>
    <w:p w:rsidR="008A5CAE" w:rsidRDefault="008A5CA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Optional commands</w:t>
      </w:r>
      <w:r>
        <w:tab/>
      </w:r>
      <w:r>
        <w:fldChar w:fldCharType="begin" w:fldLock="1"/>
      </w:r>
      <w:r>
        <w:instrText xml:space="preserve"> PAGEREF _Toc27774043 \h </w:instrText>
      </w:r>
      <w:r>
        <w:fldChar w:fldCharType="separate"/>
      </w:r>
      <w:r>
        <w:t>274</w:t>
      </w:r>
      <w:r>
        <w:fldChar w:fldCharType="end"/>
      </w:r>
    </w:p>
    <w:p w:rsidR="008A5CAE" w:rsidRDefault="008A5CA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GET IDENTITY</w:t>
      </w:r>
      <w:r>
        <w:tab/>
      </w:r>
      <w:r>
        <w:fldChar w:fldCharType="begin" w:fldLock="1"/>
      </w:r>
      <w:r>
        <w:instrText xml:space="preserve"> PAGEREF _Toc27774044 \h </w:instrText>
      </w:r>
      <w:r>
        <w:fldChar w:fldCharType="separate"/>
      </w:r>
      <w:r>
        <w:t>274</w:t>
      </w:r>
      <w:r>
        <w:fldChar w:fldCharType="end"/>
      </w:r>
    </w:p>
    <w:p w:rsidR="008A5CAE" w:rsidRDefault="008A5CAE">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Command description</w:t>
      </w:r>
      <w:r>
        <w:tab/>
      </w:r>
      <w:r>
        <w:fldChar w:fldCharType="begin" w:fldLock="1"/>
      </w:r>
      <w:r>
        <w:instrText xml:space="preserve"> PAGEREF _Toc27774045 \h </w:instrText>
      </w:r>
      <w:r>
        <w:fldChar w:fldCharType="separate"/>
      </w:r>
      <w:r>
        <w:t>274</w:t>
      </w:r>
      <w:r>
        <w:fldChar w:fldCharType="end"/>
      </w:r>
    </w:p>
    <w:p w:rsidR="008A5CAE" w:rsidRDefault="008A5CAE">
      <w:pPr>
        <w:pStyle w:val="TOC4"/>
        <w:rPr>
          <w:rFonts w:asciiTheme="minorHAnsi" w:eastAsiaTheme="minorEastAsia" w:hAnsiTheme="minorHAnsi" w:cstheme="minorBidi"/>
          <w:sz w:val="22"/>
          <w:szCs w:val="22"/>
          <w:lang w:eastAsia="en-GB"/>
        </w:rPr>
      </w:pPr>
      <w:r>
        <w:t>7.5.1.1</w:t>
      </w:r>
      <w:r>
        <w:rPr>
          <w:rFonts w:asciiTheme="minorHAnsi" w:eastAsiaTheme="minorEastAsia" w:hAnsiTheme="minorHAnsi" w:cstheme="minorBidi"/>
          <w:sz w:val="22"/>
          <w:szCs w:val="22"/>
          <w:lang w:eastAsia="en-GB"/>
        </w:rPr>
        <w:tab/>
      </w:r>
      <w:r>
        <w:t>SUCI context</w:t>
      </w:r>
      <w:r>
        <w:tab/>
      </w:r>
      <w:r>
        <w:fldChar w:fldCharType="begin" w:fldLock="1"/>
      </w:r>
      <w:r>
        <w:instrText xml:space="preserve"> PAGEREF _Toc27774046 \h </w:instrText>
      </w:r>
      <w:r>
        <w:fldChar w:fldCharType="separate"/>
      </w:r>
      <w:r>
        <w:t>274</w:t>
      </w:r>
      <w:r>
        <w:fldChar w:fldCharType="end"/>
      </w:r>
    </w:p>
    <w:p w:rsidR="008A5CAE" w:rsidRDefault="008A5CAE">
      <w:pPr>
        <w:pStyle w:val="TOC3"/>
        <w:rPr>
          <w:rFonts w:asciiTheme="minorHAnsi" w:eastAsiaTheme="minorEastAsia" w:hAnsiTheme="minorHAnsi" w:cstheme="minorBidi"/>
          <w:sz w:val="22"/>
          <w:szCs w:val="22"/>
          <w:lang w:eastAsia="en-GB"/>
        </w:rPr>
      </w:pPr>
      <w:r>
        <w:t>7.</w:t>
      </w:r>
      <w:r w:rsidRPr="00B77242">
        <w:rPr>
          <w:lang w:val="fr-FR"/>
        </w:rPr>
        <w:t>5</w:t>
      </w:r>
      <w:r>
        <w:t>.2</w:t>
      </w:r>
      <w:r>
        <w:rPr>
          <w:rFonts w:asciiTheme="minorHAnsi" w:eastAsiaTheme="minorEastAsia" w:hAnsiTheme="minorHAnsi" w:cstheme="minorBidi"/>
          <w:sz w:val="22"/>
          <w:szCs w:val="22"/>
          <w:lang w:eastAsia="en-GB"/>
        </w:rPr>
        <w:tab/>
      </w:r>
      <w:r>
        <w:t>Command parameters and data</w:t>
      </w:r>
      <w:r>
        <w:tab/>
      </w:r>
      <w:r>
        <w:fldChar w:fldCharType="begin" w:fldLock="1"/>
      </w:r>
      <w:r>
        <w:instrText xml:space="preserve"> PAGEREF _Toc27774047 \h </w:instrText>
      </w:r>
      <w:r>
        <w:fldChar w:fldCharType="separate"/>
      </w:r>
      <w:r>
        <w:t>275</w:t>
      </w:r>
      <w:r>
        <w:fldChar w:fldCharType="end"/>
      </w:r>
    </w:p>
    <w:p w:rsidR="008A5CAE" w:rsidRDefault="008A5CAE">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SUCI context</w:t>
      </w:r>
      <w:r>
        <w:tab/>
      </w:r>
      <w:r>
        <w:fldChar w:fldCharType="begin" w:fldLock="1"/>
      </w:r>
      <w:r>
        <w:instrText xml:space="preserve"> PAGEREF _Toc27774048 \h </w:instrText>
      </w:r>
      <w:r>
        <w:fldChar w:fldCharType="separate"/>
      </w:r>
      <w:r>
        <w:t>276</w:t>
      </w:r>
      <w:r>
        <w:fldChar w:fldCharType="end"/>
      </w:r>
    </w:p>
    <w:p w:rsidR="008A5CAE" w:rsidRDefault="008A5CAE">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Void</w:t>
      </w:r>
      <w:r>
        <w:tab/>
      </w:r>
      <w:r>
        <w:fldChar w:fldCharType="begin" w:fldLock="1"/>
      </w:r>
      <w:r>
        <w:instrText xml:space="preserve"> PAGEREF _Toc27774049 \h </w:instrText>
      </w:r>
      <w:r>
        <w:fldChar w:fldCharType="separate"/>
      </w:r>
      <w:r>
        <w:t>277</w:t>
      </w:r>
      <w:r>
        <w:fldChar w:fldCharType="end"/>
      </w:r>
    </w:p>
    <w:p w:rsidR="008A5CAE" w:rsidRDefault="008A5CAE">
      <w:pPr>
        <w:pStyle w:val="TOC8"/>
        <w:rPr>
          <w:rFonts w:asciiTheme="minorHAnsi" w:eastAsiaTheme="minorEastAsia" w:hAnsiTheme="minorHAnsi" w:cstheme="minorBidi"/>
          <w:b w:val="0"/>
          <w:szCs w:val="22"/>
          <w:lang w:eastAsia="en-GB"/>
        </w:rPr>
      </w:pPr>
      <w:r>
        <w:t>Annex A (informative): EF changes via Data Download or USAT applications</w:t>
      </w:r>
      <w:r>
        <w:tab/>
      </w:r>
      <w:r>
        <w:fldChar w:fldCharType="begin" w:fldLock="1"/>
      </w:r>
      <w:r>
        <w:instrText xml:space="preserve"> PAGEREF _Toc27774050 \h </w:instrText>
      </w:r>
      <w:r>
        <w:fldChar w:fldCharType="separate"/>
      </w:r>
      <w:r>
        <w:t>278</w:t>
      </w:r>
      <w:r>
        <w:fldChar w:fldCharType="end"/>
      </w:r>
    </w:p>
    <w:p w:rsidR="008A5CAE" w:rsidRDefault="008A5CAE">
      <w:pPr>
        <w:pStyle w:val="TOC8"/>
        <w:rPr>
          <w:rFonts w:asciiTheme="minorHAnsi" w:eastAsiaTheme="minorEastAsia" w:hAnsiTheme="minorHAnsi" w:cstheme="minorBidi"/>
          <w:b w:val="0"/>
          <w:szCs w:val="22"/>
          <w:lang w:eastAsia="en-GB"/>
        </w:rPr>
      </w:pPr>
      <w:r>
        <w:t xml:space="preserve">Annex </w:t>
      </w:r>
      <w:r>
        <w:rPr>
          <w:lang w:eastAsia="ja-JP"/>
        </w:rPr>
        <w:t>B</w:t>
      </w:r>
      <w:r>
        <w:t xml:space="preserve"> (normative): Image Coding Schemes</w:t>
      </w:r>
      <w:r>
        <w:tab/>
      </w:r>
      <w:r>
        <w:fldChar w:fldCharType="begin" w:fldLock="1"/>
      </w:r>
      <w:r>
        <w:instrText xml:space="preserve"> PAGEREF _Toc27774051 \h </w:instrText>
      </w:r>
      <w:r>
        <w:fldChar w:fldCharType="separate"/>
      </w:r>
      <w:r>
        <w:t>283</w:t>
      </w:r>
      <w:r>
        <w:fldChar w:fldCharType="end"/>
      </w:r>
    </w:p>
    <w:p w:rsidR="008A5CAE" w:rsidRDefault="008A5CAE">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Basic Image Coding Scheme</w:t>
      </w:r>
      <w:r>
        <w:tab/>
      </w:r>
      <w:r>
        <w:fldChar w:fldCharType="begin" w:fldLock="1"/>
      </w:r>
      <w:r>
        <w:instrText xml:space="preserve"> PAGEREF _Toc27774052 \h </w:instrText>
      </w:r>
      <w:r>
        <w:fldChar w:fldCharType="separate"/>
      </w:r>
      <w:r>
        <w:t>283</w:t>
      </w:r>
      <w:r>
        <w:fldChar w:fldCharType="end"/>
      </w:r>
    </w:p>
    <w:p w:rsidR="008A5CAE" w:rsidRDefault="008A5CAE">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Colour Image Coding Scheme</w:t>
      </w:r>
      <w:r>
        <w:tab/>
      </w:r>
      <w:r>
        <w:fldChar w:fldCharType="begin" w:fldLock="1"/>
      </w:r>
      <w:r>
        <w:instrText xml:space="preserve"> PAGEREF _Toc27774053 \h </w:instrText>
      </w:r>
      <w:r>
        <w:fldChar w:fldCharType="separate"/>
      </w:r>
      <w:r>
        <w:t>284</w:t>
      </w:r>
      <w:r>
        <w:fldChar w:fldCharType="end"/>
      </w:r>
    </w:p>
    <w:p w:rsidR="008A5CAE" w:rsidRDefault="008A5CAE">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Colour Image Coding Scheme with Transparency</w:t>
      </w:r>
      <w:r>
        <w:tab/>
      </w:r>
      <w:r>
        <w:fldChar w:fldCharType="begin" w:fldLock="1"/>
      </w:r>
      <w:r>
        <w:instrText xml:space="preserve"> PAGEREF _Toc27774054 \h </w:instrText>
      </w:r>
      <w:r>
        <w:fldChar w:fldCharType="separate"/>
      </w:r>
      <w:r>
        <w:t>285</w:t>
      </w:r>
      <w:r>
        <w:fldChar w:fldCharType="end"/>
      </w:r>
    </w:p>
    <w:p w:rsidR="008A5CAE" w:rsidRDefault="008A5CAE">
      <w:pPr>
        <w:pStyle w:val="TOC8"/>
        <w:rPr>
          <w:rFonts w:asciiTheme="minorHAnsi" w:eastAsiaTheme="minorEastAsia" w:hAnsiTheme="minorHAnsi" w:cstheme="minorBidi"/>
          <w:b w:val="0"/>
          <w:szCs w:val="22"/>
          <w:lang w:eastAsia="en-GB"/>
        </w:rPr>
      </w:pPr>
      <w:r>
        <w:t xml:space="preserve">Annex </w:t>
      </w:r>
      <w:r>
        <w:rPr>
          <w:lang w:eastAsia="ja-JP"/>
        </w:rPr>
        <w:t>C</w:t>
      </w:r>
      <w:r>
        <w:t xml:space="preserve"> (informative): Structure of the Network parameters TLV objects</w:t>
      </w:r>
      <w:r>
        <w:tab/>
      </w:r>
      <w:r>
        <w:fldChar w:fldCharType="begin" w:fldLock="1"/>
      </w:r>
      <w:r>
        <w:instrText xml:space="preserve"> PAGEREF _Toc27774055 \h </w:instrText>
      </w:r>
      <w:r>
        <w:fldChar w:fldCharType="separate"/>
      </w:r>
      <w:r>
        <w:t>286</w:t>
      </w:r>
      <w:r>
        <w:fldChar w:fldCharType="end"/>
      </w:r>
    </w:p>
    <w:p w:rsidR="008A5CAE" w:rsidRDefault="008A5CAE">
      <w:pPr>
        <w:pStyle w:val="TOC8"/>
        <w:rPr>
          <w:rFonts w:asciiTheme="minorHAnsi" w:eastAsiaTheme="minorEastAsia" w:hAnsiTheme="minorHAnsi" w:cstheme="minorBidi"/>
          <w:b w:val="0"/>
          <w:szCs w:val="22"/>
          <w:lang w:eastAsia="en-GB"/>
        </w:rPr>
      </w:pPr>
      <w:r>
        <w:t xml:space="preserve">Annex </w:t>
      </w:r>
      <w:r>
        <w:rPr>
          <w:lang w:eastAsia="ja-JP"/>
        </w:rPr>
        <w:t xml:space="preserve">D </w:t>
      </w:r>
      <w:r>
        <w:t>(informative): Tags defined in 31.102</w:t>
      </w:r>
      <w:r>
        <w:tab/>
      </w:r>
      <w:r>
        <w:fldChar w:fldCharType="begin" w:fldLock="1"/>
      </w:r>
      <w:r>
        <w:instrText xml:space="preserve"> PAGEREF _Toc27774056 \h </w:instrText>
      </w:r>
      <w:r>
        <w:fldChar w:fldCharType="separate"/>
      </w:r>
      <w:r>
        <w:t>287</w:t>
      </w:r>
      <w:r>
        <w:fldChar w:fldCharType="end"/>
      </w:r>
    </w:p>
    <w:p w:rsidR="008A5CAE" w:rsidRDefault="008A5CAE">
      <w:pPr>
        <w:pStyle w:val="TOC8"/>
        <w:rPr>
          <w:rFonts w:asciiTheme="minorHAnsi" w:eastAsiaTheme="minorEastAsia" w:hAnsiTheme="minorHAnsi" w:cstheme="minorBidi"/>
          <w:b w:val="0"/>
          <w:szCs w:val="22"/>
          <w:lang w:eastAsia="en-GB"/>
        </w:rPr>
      </w:pPr>
      <w:r>
        <w:t xml:space="preserve">Annex </w:t>
      </w:r>
      <w:r>
        <w:rPr>
          <w:lang w:eastAsia="ja-JP"/>
        </w:rPr>
        <w:t>E</w:t>
      </w:r>
      <w:r>
        <w:t xml:space="preserve"> (informative): Suggested contents of the EFs at pre</w:t>
      </w:r>
      <w:r>
        <w:noBreakHyphen/>
        <w:t>personalization</w:t>
      </w:r>
      <w:r>
        <w:tab/>
      </w:r>
      <w:r>
        <w:fldChar w:fldCharType="begin" w:fldLock="1"/>
      </w:r>
      <w:r>
        <w:instrText xml:space="preserve"> PAGEREF _Toc27774057 \h </w:instrText>
      </w:r>
      <w:r>
        <w:fldChar w:fldCharType="separate"/>
      </w:r>
      <w:r>
        <w:t>293</w:t>
      </w:r>
      <w:r>
        <w:fldChar w:fldCharType="end"/>
      </w:r>
    </w:p>
    <w:p w:rsidR="008A5CAE" w:rsidRDefault="008A5CAE">
      <w:pPr>
        <w:pStyle w:val="TOC8"/>
        <w:rPr>
          <w:rFonts w:asciiTheme="minorHAnsi" w:eastAsiaTheme="minorEastAsia" w:hAnsiTheme="minorHAnsi" w:cstheme="minorBidi"/>
          <w:b w:val="0"/>
          <w:szCs w:val="22"/>
          <w:lang w:eastAsia="en-GB"/>
        </w:rPr>
      </w:pPr>
      <w:r>
        <w:t xml:space="preserve">Annex </w:t>
      </w:r>
      <w:r>
        <w:rPr>
          <w:lang w:eastAsia="ja-JP"/>
        </w:rPr>
        <w:t>F</w:t>
      </w:r>
      <w:r>
        <w:t xml:space="preserve"> (informative): Examples of coding of LSA Descriptor files for SoLSA</w:t>
      </w:r>
      <w:r>
        <w:tab/>
      </w:r>
      <w:r>
        <w:fldChar w:fldCharType="begin" w:fldLock="1"/>
      </w:r>
      <w:r>
        <w:instrText xml:space="preserve"> PAGEREF _Toc27774058 \h </w:instrText>
      </w:r>
      <w:r>
        <w:fldChar w:fldCharType="separate"/>
      </w:r>
      <w:r>
        <w:t>298</w:t>
      </w:r>
      <w:r>
        <w:fldChar w:fldCharType="end"/>
      </w:r>
    </w:p>
    <w:p w:rsidR="008A5CAE" w:rsidRDefault="008A5CAE">
      <w:pPr>
        <w:pStyle w:val="TOC8"/>
        <w:rPr>
          <w:rFonts w:asciiTheme="minorHAnsi" w:eastAsiaTheme="minorEastAsia" w:hAnsiTheme="minorHAnsi" w:cstheme="minorBidi"/>
          <w:b w:val="0"/>
          <w:szCs w:val="22"/>
          <w:lang w:eastAsia="en-GB"/>
        </w:rPr>
      </w:pPr>
      <w:r>
        <w:rPr>
          <w:lang w:eastAsia="ja-JP"/>
        </w:rPr>
        <w:lastRenderedPageBreak/>
        <w:t>Annex G (informative): Phonebook Example</w:t>
      </w:r>
      <w:r>
        <w:tab/>
      </w:r>
      <w:r>
        <w:fldChar w:fldCharType="begin" w:fldLock="1"/>
      </w:r>
      <w:r>
        <w:instrText xml:space="preserve"> PAGEREF _Toc27774059 \h </w:instrText>
      </w:r>
      <w:r>
        <w:fldChar w:fldCharType="separate"/>
      </w:r>
      <w:r>
        <w:t>299</w:t>
      </w:r>
      <w:r>
        <w:fldChar w:fldCharType="end"/>
      </w:r>
    </w:p>
    <w:p w:rsidR="008A5CAE" w:rsidRDefault="008A5CAE">
      <w:pPr>
        <w:pStyle w:val="TOC8"/>
        <w:rPr>
          <w:rFonts w:asciiTheme="minorHAnsi" w:eastAsiaTheme="minorEastAsia" w:hAnsiTheme="minorHAnsi" w:cstheme="minorBidi"/>
          <w:b w:val="0"/>
          <w:szCs w:val="22"/>
          <w:lang w:eastAsia="en-GB"/>
        </w:rPr>
      </w:pPr>
      <w:r>
        <w:t xml:space="preserve">Annex </w:t>
      </w:r>
      <w:r>
        <w:rPr>
          <w:lang w:eastAsia="ja-JP"/>
        </w:rPr>
        <w:t>H</w:t>
      </w:r>
      <w:r>
        <w:t xml:space="preserve"> (normative): </w:t>
      </w:r>
      <w:r w:rsidRPr="00B77242">
        <w:rPr>
          <w:rFonts w:eastAsia="MS Mincho"/>
          <w:lang w:eastAsia="ja-JP"/>
        </w:rPr>
        <w:t>List of SFI Values</w:t>
      </w:r>
      <w:r>
        <w:tab/>
      </w:r>
      <w:r>
        <w:fldChar w:fldCharType="begin" w:fldLock="1"/>
      </w:r>
      <w:r>
        <w:instrText xml:space="preserve"> PAGEREF _Toc27774060 \h </w:instrText>
      </w:r>
      <w:r>
        <w:fldChar w:fldCharType="separate"/>
      </w:r>
      <w:r>
        <w:t>303</w:t>
      </w:r>
      <w:r>
        <w:fldChar w:fldCharType="end"/>
      </w:r>
    </w:p>
    <w:p w:rsidR="008A5CAE" w:rsidRDefault="008A5CAE">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rsidRPr="00B77242">
        <w:rPr>
          <w:rFonts w:eastAsia="MS Mincho"/>
          <w:lang w:eastAsia="ja-JP"/>
        </w:rPr>
        <w:t>List of SFI Values at the USIM ADF Level</w:t>
      </w:r>
      <w:r>
        <w:tab/>
      </w:r>
      <w:r>
        <w:fldChar w:fldCharType="begin" w:fldLock="1"/>
      </w:r>
      <w:r>
        <w:instrText xml:space="preserve"> PAGEREF _Toc27774061 \h </w:instrText>
      </w:r>
      <w:r>
        <w:fldChar w:fldCharType="separate"/>
      </w:r>
      <w:r>
        <w:t>303</w:t>
      </w:r>
      <w:r>
        <w:fldChar w:fldCharType="end"/>
      </w:r>
    </w:p>
    <w:p w:rsidR="008A5CAE" w:rsidRDefault="008A5CAE">
      <w:pPr>
        <w:pStyle w:val="TOC1"/>
        <w:rPr>
          <w:rFonts w:asciiTheme="minorHAnsi" w:eastAsiaTheme="minorEastAsia" w:hAnsiTheme="minorHAnsi" w:cstheme="minorBidi"/>
          <w:szCs w:val="22"/>
          <w:lang w:eastAsia="en-GB"/>
        </w:rPr>
      </w:pPr>
      <w:r w:rsidRPr="00B77242">
        <w:rPr>
          <w:rFonts w:eastAsia="MS Mincho"/>
          <w:lang w:eastAsia="ja-JP"/>
        </w:rPr>
        <w:t>H</w:t>
      </w:r>
      <w:r>
        <w:t>.2</w:t>
      </w:r>
      <w:r>
        <w:rPr>
          <w:rFonts w:asciiTheme="minorHAnsi" w:eastAsiaTheme="minorEastAsia" w:hAnsiTheme="minorHAnsi" w:cstheme="minorBidi"/>
          <w:szCs w:val="22"/>
          <w:lang w:eastAsia="en-GB"/>
        </w:rPr>
        <w:tab/>
      </w:r>
      <w:r w:rsidRPr="00B77242">
        <w:rPr>
          <w:rFonts w:eastAsia="MS Mincho"/>
          <w:lang w:eastAsia="ja-JP"/>
        </w:rPr>
        <w:t>List of SFI Values at the DF GSM-ACCESS Level</w:t>
      </w:r>
      <w:r>
        <w:tab/>
      </w:r>
      <w:r>
        <w:fldChar w:fldCharType="begin" w:fldLock="1"/>
      </w:r>
      <w:r>
        <w:instrText xml:space="preserve"> PAGEREF _Toc27774062 \h </w:instrText>
      </w:r>
      <w:r>
        <w:fldChar w:fldCharType="separate"/>
      </w:r>
      <w:r>
        <w:t>303</w:t>
      </w:r>
      <w:r>
        <w:fldChar w:fldCharType="end"/>
      </w:r>
    </w:p>
    <w:p w:rsidR="008A5CAE" w:rsidRDefault="008A5CAE">
      <w:pPr>
        <w:pStyle w:val="TOC1"/>
        <w:rPr>
          <w:rFonts w:asciiTheme="minorHAnsi" w:eastAsiaTheme="minorEastAsia" w:hAnsiTheme="minorHAnsi" w:cstheme="minorBidi"/>
          <w:szCs w:val="22"/>
          <w:lang w:eastAsia="en-GB"/>
        </w:rPr>
      </w:pPr>
      <w:r w:rsidRPr="00B77242">
        <w:rPr>
          <w:rFonts w:eastAsia="MS Mincho"/>
          <w:lang w:eastAsia="ja-JP"/>
        </w:rPr>
        <w:t>H</w:t>
      </w:r>
      <w:r>
        <w:t>.3</w:t>
      </w:r>
      <w:r>
        <w:rPr>
          <w:rFonts w:asciiTheme="minorHAnsi" w:eastAsiaTheme="minorEastAsia" w:hAnsiTheme="minorHAnsi" w:cstheme="minorBidi"/>
          <w:szCs w:val="22"/>
          <w:lang w:eastAsia="en-GB"/>
        </w:rPr>
        <w:tab/>
      </w:r>
      <w:r w:rsidRPr="00B77242">
        <w:rPr>
          <w:rFonts w:eastAsia="MS Mincho"/>
          <w:lang w:eastAsia="ja-JP"/>
        </w:rPr>
        <w:t>List of SFI Values at the DF WLAN Level</w:t>
      </w:r>
      <w:r>
        <w:tab/>
      </w:r>
      <w:r>
        <w:fldChar w:fldCharType="begin" w:fldLock="1"/>
      </w:r>
      <w:r>
        <w:instrText xml:space="preserve"> PAGEREF _Toc27774063 \h </w:instrText>
      </w:r>
      <w:r>
        <w:fldChar w:fldCharType="separate"/>
      </w:r>
      <w:r>
        <w:t>304</w:t>
      </w:r>
      <w:r>
        <w:fldChar w:fldCharType="end"/>
      </w:r>
    </w:p>
    <w:p w:rsidR="008A5CAE" w:rsidRDefault="008A5CAE">
      <w:pPr>
        <w:pStyle w:val="TOC1"/>
        <w:rPr>
          <w:rFonts w:asciiTheme="minorHAnsi" w:eastAsiaTheme="minorEastAsia" w:hAnsiTheme="minorHAnsi" w:cstheme="minorBidi"/>
          <w:szCs w:val="22"/>
          <w:lang w:eastAsia="en-GB"/>
        </w:rPr>
      </w:pPr>
      <w:r w:rsidRPr="00B77242">
        <w:rPr>
          <w:rFonts w:eastAsia="MS Mincho"/>
          <w:lang w:eastAsia="ja-JP"/>
        </w:rPr>
        <w:t>H</w:t>
      </w:r>
      <w:r>
        <w:t>.4</w:t>
      </w:r>
      <w:r>
        <w:rPr>
          <w:rFonts w:asciiTheme="minorHAnsi" w:eastAsiaTheme="minorEastAsia" w:hAnsiTheme="minorHAnsi" w:cstheme="minorBidi"/>
          <w:szCs w:val="22"/>
          <w:lang w:eastAsia="en-GB"/>
        </w:rPr>
        <w:tab/>
      </w:r>
      <w:r w:rsidRPr="00B77242">
        <w:rPr>
          <w:rFonts w:eastAsia="MS Mincho"/>
          <w:lang w:eastAsia="ja-JP"/>
        </w:rPr>
        <w:t>List of SFI Values at the DF HNB Level</w:t>
      </w:r>
      <w:r>
        <w:tab/>
      </w:r>
      <w:r>
        <w:fldChar w:fldCharType="begin" w:fldLock="1"/>
      </w:r>
      <w:r>
        <w:instrText xml:space="preserve"> PAGEREF _Toc27774064 \h </w:instrText>
      </w:r>
      <w:r>
        <w:fldChar w:fldCharType="separate"/>
      </w:r>
      <w:r>
        <w:t>304</w:t>
      </w:r>
      <w:r>
        <w:fldChar w:fldCharType="end"/>
      </w:r>
    </w:p>
    <w:p w:rsidR="008A5CAE" w:rsidRDefault="008A5CAE">
      <w:pPr>
        <w:pStyle w:val="TOC1"/>
        <w:rPr>
          <w:rFonts w:asciiTheme="minorHAnsi" w:eastAsiaTheme="minorEastAsia" w:hAnsiTheme="minorHAnsi" w:cstheme="minorBidi"/>
          <w:szCs w:val="22"/>
          <w:lang w:eastAsia="en-GB"/>
        </w:rPr>
      </w:pPr>
      <w:r w:rsidRPr="00B77242">
        <w:rPr>
          <w:rFonts w:eastAsia="MS Mincho"/>
          <w:lang w:eastAsia="ja-JP"/>
        </w:rPr>
        <w:t>H</w:t>
      </w:r>
      <w:r>
        <w:t>.5</w:t>
      </w:r>
      <w:r>
        <w:rPr>
          <w:rFonts w:asciiTheme="minorHAnsi" w:eastAsiaTheme="minorEastAsia" w:hAnsiTheme="minorHAnsi" w:cstheme="minorBidi"/>
          <w:szCs w:val="22"/>
          <w:lang w:eastAsia="en-GB"/>
        </w:rPr>
        <w:tab/>
      </w:r>
      <w:r w:rsidRPr="00B77242">
        <w:rPr>
          <w:rFonts w:eastAsia="MS Mincho"/>
          <w:lang w:eastAsia="ja-JP"/>
        </w:rPr>
        <w:t>List of SFI Values at the DF ProSe Level</w:t>
      </w:r>
      <w:r>
        <w:tab/>
      </w:r>
      <w:r>
        <w:fldChar w:fldCharType="begin" w:fldLock="1"/>
      </w:r>
      <w:r>
        <w:instrText xml:space="preserve"> PAGEREF _Toc27774065 \h </w:instrText>
      </w:r>
      <w:r>
        <w:fldChar w:fldCharType="separate"/>
      </w:r>
      <w:r>
        <w:t>304</w:t>
      </w:r>
      <w:r>
        <w:fldChar w:fldCharType="end"/>
      </w:r>
    </w:p>
    <w:p w:rsidR="008A5CAE" w:rsidRDefault="008A5CAE">
      <w:pPr>
        <w:pStyle w:val="TOC1"/>
        <w:rPr>
          <w:rFonts w:asciiTheme="minorHAnsi" w:eastAsiaTheme="minorEastAsia" w:hAnsiTheme="minorHAnsi" w:cstheme="minorBidi"/>
          <w:szCs w:val="22"/>
          <w:lang w:eastAsia="en-GB"/>
        </w:rPr>
      </w:pPr>
      <w:r w:rsidRPr="00B77242">
        <w:rPr>
          <w:rFonts w:eastAsia="MS Mincho"/>
          <w:lang w:eastAsia="ja-JP"/>
        </w:rPr>
        <w:t>H</w:t>
      </w:r>
      <w:r>
        <w:t>.6</w:t>
      </w:r>
      <w:r>
        <w:rPr>
          <w:rFonts w:asciiTheme="minorHAnsi" w:eastAsiaTheme="minorEastAsia" w:hAnsiTheme="minorHAnsi" w:cstheme="minorBidi"/>
          <w:szCs w:val="22"/>
          <w:lang w:eastAsia="en-GB"/>
        </w:rPr>
        <w:tab/>
      </w:r>
      <w:r w:rsidRPr="00B77242">
        <w:rPr>
          <w:rFonts w:eastAsia="MS Mincho"/>
          <w:lang w:eastAsia="ja-JP"/>
        </w:rPr>
        <w:t>List of SFI Values at the DF ACDC Level</w:t>
      </w:r>
      <w:r>
        <w:tab/>
      </w:r>
      <w:r>
        <w:fldChar w:fldCharType="begin" w:fldLock="1"/>
      </w:r>
      <w:r>
        <w:instrText xml:space="preserve"> PAGEREF _Toc27774066 \h </w:instrText>
      </w:r>
      <w:r>
        <w:fldChar w:fldCharType="separate"/>
      </w:r>
      <w:r>
        <w:t>304</w:t>
      </w:r>
      <w:r>
        <w:fldChar w:fldCharType="end"/>
      </w:r>
    </w:p>
    <w:p w:rsidR="008A5CAE" w:rsidRDefault="008A5CAE">
      <w:pPr>
        <w:pStyle w:val="TOC1"/>
        <w:rPr>
          <w:rFonts w:asciiTheme="minorHAnsi" w:eastAsiaTheme="minorEastAsia" w:hAnsiTheme="minorHAnsi" w:cstheme="minorBidi"/>
          <w:szCs w:val="22"/>
          <w:lang w:eastAsia="en-GB"/>
        </w:rPr>
      </w:pPr>
      <w:r w:rsidRPr="00B77242">
        <w:rPr>
          <w:rFonts w:eastAsia="MS Mincho"/>
          <w:lang w:eastAsia="ja-JP"/>
        </w:rPr>
        <w:t>H</w:t>
      </w:r>
      <w:r>
        <w:t>.7</w:t>
      </w:r>
      <w:r>
        <w:rPr>
          <w:rFonts w:asciiTheme="minorHAnsi" w:eastAsiaTheme="minorEastAsia" w:hAnsiTheme="minorHAnsi" w:cstheme="minorBidi"/>
          <w:szCs w:val="22"/>
          <w:lang w:eastAsia="en-GB"/>
        </w:rPr>
        <w:tab/>
      </w:r>
      <w:r w:rsidRPr="00B77242">
        <w:rPr>
          <w:rFonts w:eastAsia="MS Mincho"/>
          <w:lang w:eastAsia="ja-JP"/>
        </w:rPr>
        <w:t>List of SFI Values at the DF MCS Level</w:t>
      </w:r>
      <w:r>
        <w:tab/>
      </w:r>
      <w:r>
        <w:fldChar w:fldCharType="begin" w:fldLock="1"/>
      </w:r>
      <w:r>
        <w:instrText xml:space="preserve"> PAGEREF _Toc27774067 \h </w:instrText>
      </w:r>
      <w:r>
        <w:fldChar w:fldCharType="separate"/>
      </w:r>
      <w:r>
        <w:t>305</w:t>
      </w:r>
      <w:r>
        <w:fldChar w:fldCharType="end"/>
      </w:r>
    </w:p>
    <w:p w:rsidR="008A5CAE" w:rsidRDefault="008A5CAE">
      <w:pPr>
        <w:pStyle w:val="TOC1"/>
        <w:rPr>
          <w:rFonts w:asciiTheme="minorHAnsi" w:eastAsiaTheme="minorEastAsia" w:hAnsiTheme="minorHAnsi" w:cstheme="minorBidi"/>
          <w:szCs w:val="22"/>
          <w:lang w:eastAsia="en-GB"/>
        </w:rPr>
      </w:pPr>
      <w:r w:rsidRPr="00B77242">
        <w:rPr>
          <w:rFonts w:eastAsia="MS Mincho"/>
          <w:lang w:eastAsia="ja-JP"/>
        </w:rPr>
        <w:t>H</w:t>
      </w:r>
      <w:r>
        <w:t>.8</w:t>
      </w:r>
      <w:r>
        <w:rPr>
          <w:rFonts w:asciiTheme="minorHAnsi" w:eastAsiaTheme="minorEastAsia" w:hAnsiTheme="minorHAnsi" w:cstheme="minorBidi"/>
          <w:szCs w:val="22"/>
          <w:lang w:eastAsia="en-GB"/>
        </w:rPr>
        <w:tab/>
      </w:r>
      <w:r w:rsidRPr="00B77242">
        <w:rPr>
          <w:rFonts w:eastAsia="MS Mincho"/>
          <w:lang w:eastAsia="ja-JP"/>
        </w:rPr>
        <w:t>List of SFI Values at the DF V2X Level</w:t>
      </w:r>
      <w:r>
        <w:tab/>
      </w:r>
      <w:r>
        <w:fldChar w:fldCharType="begin" w:fldLock="1"/>
      </w:r>
      <w:r>
        <w:instrText xml:space="preserve"> PAGEREF _Toc27774068 \h </w:instrText>
      </w:r>
      <w:r>
        <w:fldChar w:fldCharType="separate"/>
      </w:r>
      <w:r>
        <w:t>305</w:t>
      </w:r>
      <w:r>
        <w:fldChar w:fldCharType="end"/>
      </w:r>
    </w:p>
    <w:p w:rsidR="008A5CAE" w:rsidRDefault="008A5CAE">
      <w:pPr>
        <w:pStyle w:val="TOC1"/>
        <w:rPr>
          <w:rFonts w:asciiTheme="minorHAnsi" w:eastAsiaTheme="minorEastAsia" w:hAnsiTheme="minorHAnsi" w:cstheme="minorBidi"/>
          <w:szCs w:val="22"/>
          <w:lang w:eastAsia="en-GB"/>
        </w:rPr>
      </w:pPr>
      <w:r w:rsidRPr="00B77242">
        <w:rPr>
          <w:rFonts w:eastAsia="MS Mincho"/>
          <w:lang w:eastAsia="ja-JP"/>
        </w:rPr>
        <w:t>H</w:t>
      </w:r>
      <w:r>
        <w:t>.9</w:t>
      </w:r>
      <w:r>
        <w:rPr>
          <w:rFonts w:asciiTheme="minorHAnsi" w:eastAsiaTheme="minorEastAsia" w:hAnsiTheme="minorHAnsi" w:cstheme="minorBidi"/>
          <w:szCs w:val="22"/>
          <w:lang w:eastAsia="en-GB"/>
        </w:rPr>
        <w:tab/>
      </w:r>
      <w:r w:rsidRPr="00B77242">
        <w:rPr>
          <w:rFonts w:eastAsia="MS Mincho"/>
          <w:lang w:eastAsia="ja-JP"/>
        </w:rPr>
        <w:t>List of SFI Values at the DF 5GS Level</w:t>
      </w:r>
      <w:r>
        <w:tab/>
      </w:r>
      <w:r>
        <w:fldChar w:fldCharType="begin" w:fldLock="1"/>
      </w:r>
      <w:r>
        <w:instrText xml:space="preserve"> PAGEREF _Toc27774069 \h </w:instrText>
      </w:r>
      <w:r>
        <w:fldChar w:fldCharType="separate"/>
      </w:r>
      <w:r>
        <w:t>305</w:t>
      </w:r>
      <w:r>
        <w:fldChar w:fldCharType="end"/>
      </w:r>
    </w:p>
    <w:p w:rsidR="008A5CAE" w:rsidRDefault="008A5CAE">
      <w:pPr>
        <w:pStyle w:val="TOC8"/>
        <w:rPr>
          <w:rFonts w:asciiTheme="minorHAnsi" w:eastAsiaTheme="minorEastAsia" w:hAnsiTheme="minorHAnsi" w:cstheme="minorBidi"/>
          <w:b w:val="0"/>
          <w:szCs w:val="22"/>
          <w:lang w:eastAsia="en-GB"/>
        </w:rPr>
      </w:pPr>
      <w:r>
        <w:t>Annex I (informative): USIM Application Session Activation/Termination</w:t>
      </w:r>
      <w:r>
        <w:tab/>
      </w:r>
      <w:r>
        <w:fldChar w:fldCharType="begin" w:fldLock="1"/>
      </w:r>
      <w:r>
        <w:instrText xml:space="preserve"> PAGEREF _Toc27774070 \h </w:instrText>
      </w:r>
      <w:r>
        <w:fldChar w:fldCharType="separate"/>
      </w:r>
      <w:r>
        <w:t>306</w:t>
      </w:r>
      <w:r>
        <w:fldChar w:fldCharType="end"/>
      </w:r>
    </w:p>
    <w:p w:rsidR="008A5CAE" w:rsidRDefault="008A5CAE">
      <w:pPr>
        <w:pStyle w:val="TOC8"/>
        <w:rPr>
          <w:rFonts w:asciiTheme="minorHAnsi" w:eastAsiaTheme="minorEastAsia" w:hAnsiTheme="minorHAnsi" w:cstheme="minorBidi"/>
          <w:b w:val="0"/>
          <w:szCs w:val="22"/>
          <w:lang w:eastAsia="en-GB"/>
        </w:rPr>
      </w:pPr>
      <w:r>
        <w:t>Annex J (informative): Example of MMS coding</w:t>
      </w:r>
      <w:r>
        <w:tab/>
      </w:r>
      <w:r>
        <w:fldChar w:fldCharType="begin" w:fldLock="1"/>
      </w:r>
      <w:r>
        <w:instrText xml:space="preserve"> PAGEREF _Toc27774071 \h </w:instrText>
      </w:r>
      <w:r>
        <w:fldChar w:fldCharType="separate"/>
      </w:r>
      <w:r>
        <w:t>307</w:t>
      </w:r>
      <w:r>
        <w:fldChar w:fldCharType="end"/>
      </w:r>
    </w:p>
    <w:p w:rsidR="008A5CAE" w:rsidRDefault="008A5CAE">
      <w:pPr>
        <w:pStyle w:val="TOC2"/>
        <w:rPr>
          <w:rFonts w:asciiTheme="minorHAnsi" w:eastAsiaTheme="minorEastAsia" w:hAnsiTheme="minorHAnsi" w:cstheme="minorBidi"/>
          <w:sz w:val="22"/>
          <w:szCs w:val="22"/>
          <w:lang w:eastAsia="en-GB"/>
        </w:rPr>
      </w:pPr>
      <w:r>
        <w:t>J.1</w:t>
      </w:r>
      <w:r>
        <w:rPr>
          <w:rFonts w:asciiTheme="minorHAnsi" w:eastAsiaTheme="minorEastAsia" w:hAnsiTheme="minorHAnsi" w:cstheme="minorBidi"/>
          <w:sz w:val="22"/>
          <w:szCs w:val="22"/>
          <w:lang w:eastAsia="en-GB"/>
        </w:rPr>
        <w:tab/>
      </w:r>
      <w:r>
        <w:t xml:space="preserve">Coding example for MMS </w:t>
      </w:r>
      <w:r w:rsidRPr="00B77242">
        <w:rPr>
          <w:bCs/>
          <w:lang w:val="en-US"/>
        </w:rPr>
        <w:t>User Preferences</w:t>
      </w:r>
      <w:r>
        <w:tab/>
      </w:r>
      <w:r>
        <w:fldChar w:fldCharType="begin" w:fldLock="1"/>
      </w:r>
      <w:r>
        <w:instrText xml:space="preserve"> PAGEREF _Toc27774072 \h </w:instrText>
      </w:r>
      <w:r>
        <w:fldChar w:fldCharType="separate"/>
      </w:r>
      <w:r>
        <w:t>307</w:t>
      </w:r>
      <w:r>
        <w:fldChar w:fldCharType="end"/>
      </w:r>
    </w:p>
    <w:p w:rsidR="008A5CAE" w:rsidRDefault="008A5CAE">
      <w:pPr>
        <w:pStyle w:val="TOC2"/>
        <w:rPr>
          <w:rFonts w:asciiTheme="minorHAnsi" w:eastAsiaTheme="minorEastAsia" w:hAnsiTheme="minorHAnsi" w:cstheme="minorBidi"/>
          <w:sz w:val="22"/>
          <w:szCs w:val="22"/>
          <w:lang w:eastAsia="en-GB"/>
        </w:rPr>
      </w:pPr>
      <w:r>
        <w:t>J.2</w:t>
      </w:r>
      <w:r>
        <w:rPr>
          <w:rFonts w:asciiTheme="minorHAnsi" w:eastAsiaTheme="minorEastAsia" w:hAnsiTheme="minorHAnsi" w:cstheme="minorBidi"/>
          <w:sz w:val="22"/>
          <w:szCs w:val="22"/>
          <w:lang w:eastAsia="en-GB"/>
        </w:rPr>
        <w:tab/>
      </w:r>
      <w:r>
        <w:t>Coding Example for MMS Issuer/User Connectivity Parameters</w:t>
      </w:r>
      <w:r>
        <w:tab/>
      </w:r>
      <w:r>
        <w:fldChar w:fldCharType="begin" w:fldLock="1"/>
      </w:r>
      <w:r>
        <w:instrText xml:space="preserve"> PAGEREF _Toc27774073 \h </w:instrText>
      </w:r>
      <w:r>
        <w:fldChar w:fldCharType="separate"/>
      </w:r>
      <w:r>
        <w:t>307</w:t>
      </w:r>
      <w:r>
        <w:fldChar w:fldCharType="end"/>
      </w:r>
    </w:p>
    <w:p w:rsidR="008A5CAE" w:rsidRDefault="008A5CAE">
      <w:pPr>
        <w:pStyle w:val="TOC8"/>
        <w:rPr>
          <w:rFonts w:asciiTheme="minorHAnsi" w:eastAsiaTheme="minorEastAsia" w:hAnsiTheme="minorHAnsi" w:cstheme="minorBidi"/>
          <w:b w:val="0"/>
          <w:szCs w:val="22"/>
          <w:lang w:eastAsia="en-GB"/>
        </w:rPr>
      </w:pPr>
      <w:r>
        <w:t>Annex K (informative): Examples of VService_Id coding</w:t>
      </w:r>
      <w:r>
        <w:tab/>
      </w:r>
      <w:r>
        <w:fldChar w:fldCharType="begin" w:fldLock="1"/>
      </w:r>
      <w:r>
        <w:instrText xml:space="preserve"> PAGEREF _Toc27774074 \h </w:instrText>
      </w:r>
      <w:r>
        <w:fldChar w:fldCharType="separate"/>
      </w:r>
      <w:r>
        <w:t>309</w:t>
      </w:r>
      <w:r>
        <w:fldChar w:fldCharType="end"/>
      </w:r>
    </w:p>
    <w:p w:rsidR="008A5CAE" w:rsidRDefault="008A5CAE">
      <w:pPr>
        <w:pStyle w:val="TOC8"/>
        <w:rPr>
          <w:rFonts w:asciiTheme="minorHAnsi" w:eastAsiaTheme="minorEastAsia" w:hAnsiTheme="minorHAnsi" w:cstheme="minorBidi"/>
          <w:b w:val="0"/>
          <w:szCs w:val="22"/>
          <w:lang w:eastAsia="en-GB"/>
        </w:rPr>
      </w:pPr>
      <w:r>
        <w:t>Annex L (normative): USIM-INI and USIM-RN for Relay Nodes</w:t>
      </w:r>
      <w:r>
        <w:tab/>
      </w:r>
      <w:r>
        <w:fldChar w:fldCharType="begin" w:fldLock="1"/>
      </w:r>
      <w:r>
        <w:instrText xml:space="preserve"> PAGEREF _Toc27774075 \h </w:instrText>
      </w:r>
      <w:r>
        <w:fldChar w:fldCharType="separate"/>
      </w:r>
      <w:r>
        <w:t>310</w:t>
      </w:r>
      <w:r>
        <w:fldChar w:fldCharType="end"/>
      </w:r>
    </w:p>
    <w:p w:rsidR="008A5CAE" w:rsidRDefault="008A5CAE">
      <w:pPr>
        <w:pStyle w:val="TOC2"/>
        <w:rPr>
          <w:rFonts w:asciiTheme="minorHAnsi" w:eastAsiaTheme="minorEastAsia" w:hAnsiTheme="minorHAnsi" w:cstheme="minorBidi"/>
          <w:sz w:val="22"/>
          <w:szCs w:val="22"/>
          <w:lang w:eastAsia="en-GB"/>
        </w:rPr>
      </w:pPr>
      <w:r>
        <w:t>L.1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_Toc27774076 \h </w:instrText>
      </w:r>
      <w:r>
        <w:fldChar w:fldCharType="separate"/>
      </w:r>
      <w:r>
        <w:t>310</w:t>
      </w:r>
      <w:r>
        <w:fldChar w:fldCharType="end"/>
      </w:r>
    </w:p>
    <w:p w:rsidR="008A5CAE" w:rsidRDefault="008A5CAE">
      <w:pPr>
        <w:pStyle w:val="TOC2"/>
        <w:rPr>
          <w:rFonts w:asciiTheme="minorHAnsi" w:eastAsiaTheme="minorEastAsia" w:hAnsiTheme="minorHAnsi" w:cstheme="minorBidi"/>
          <w:sz w:val="22"/>
          <w:szCs w:val="22"/>
          <w:lang w:eastAsia="en-GB"/>
        </w:rPr>
      </w:pPr>
      <w:r>
        <w:t>L.2</w:t>
      </w:r>
      <w:r>
        <w:rPr>
          <w:rFonts w:asciiTheme="minorHAnsi" w:eastAsiaTheme="minorEastAsia" w:hAnsiTheme="minorHAnsi" w:cstheme="minorBidi"/>
          <w:sz w:val="22"/>
          <w:szCs w:val="22"/>
          <w:lang w:eastAsia="en-GB"/>
        </w:rPr>
        <w:tab/>
      </w:r>
      <w:r>
        <w:t>Application selection procedure</w:t>
      </w:r>
      <w:r>
        <w:tab/>
      </w:r>
      <w:r>
        <w:fldChar w:fldCharType="begin" w:fldLock="1"/>
      </w:r>
      <w:r>
        <w:instrText xml:space="preserve"> PAGEREF _Toc27774077 \h </w:instrText>
      </w:r>
      <w:r>
        <w:fldChar w:fldCharType="separate"/>
      </w:r>
      <w:r>
        <w:t>310</w:t>
      </w:r>
      <w:r>
        <w:fldChar w:fldCharType="end"/>
      </w:r>
    </w:p>
    <w:p w:rsidR="008A5CAE" w:rsidRDefault="008A5CAE">
      <w:pPr>
        <w:pStyle w:val="TOC2"/>
        <w:rPr>
          <w:rFonts w:asciiTheme="minorHAnsi" w:eastAsiaTheme="minorEastAsia" w:hAnsiTheme="minorHAnsi" w:cstheme="minorBidi"/>
          <w:sz w:val="22"/>
          <w:szCs w:val="22"/>
          <w:lang w:eastAsia="en-GB"/>
        </w:rPr>
      </w:pPr>
      <w:r>
        <w:t>L.3</w:t>
      </w:r>
      <w:r>
        <w:rPr>
          <w:rFonts w:asciiTheme="minorHAnsi" w:eastAsiaTheme="minorEastAsia" w:hAnsiTheme="minorHAnsi" w:cstheme="minorBidi"/>
          <w:sz w:val="22"/>
          <w:szCs w:val="22"/>
          <w:lang w:eastAsia="en-GB"/>
        </w:rPr>
        <w:tab/>
      </w:r>
      <w:r>
        <w:t>Secure channel operation</w:t>
      </w:r>
      <w:r>
        <w:tab/>
      </w:r>
      <w:r>
        <w:fldChar w:fldCharType="begin" w:fldLock="1"/>
      </w:r>
      <w:r>
        <w:instrText xml:space="preserve"> PAGEREF _Toc27774078 \h </w:instrText>
      </w:r>
      <w:r>
        <w:fldChar w:fldCharType="separate"/>
      </w:r>
      <w:r>
        <w:t>311</w:t>
      </w:r>
      <w:r>
        <w:fldChar w:fldCharType="end"/>
      </w:r>
    </w:p>
    <w:p w:rsidR="008A5CAE" w:rsidRDefault="008A5CAE">
      <w:pPr>
        <w:pStyle w:val="TOC2"/>
        <w:rPr>
          <w:rFonts w:asciiTheme="minorHAnsi" w:eastAsiaTheme="minorEastAsia" w:hAnsiTheme="minorHAnsi" w:cstheme="minorBidi"/>
          <w:sz w:val="22"/>
          <w:szCs w:val="22"/>
          <w:lang w:eastAsia="en-GB"/>
        </w:rPr>
      </w:pPr>
      <w:r>
        <w:t>L.4</w:t>
      </w:r>
      <w:r>
        <w:rPr>
          <w:rFonts w:asciiTheme="minorHAnsi" w:eastAsiaTheme="minorEastAsia" w:hAnsiTheme="minorHAnsi" w:cstheme="minorBidi"/>
          <w:sz w:val="22"/>
          <w:szCs w:val="22"/>
          <w:lang w:eastAsia="en-GB"/>
        </w:rPr>
        <w:tab/>
      </w:r>
      <w:r>
        <w:t>Support of commands</w:t>
      </w:r>
      <w:r>
        <w:tab/>
      </w:r>
      <w:r>
        <w:fldChar w:fldCharType="begin" w:fldLock="1"/>
      </w:r>
      <w:r>
        <w:instrText xml:space="preserve"> PAGEREF _Toc27774079 \h </w:instrText>
      </w:r>
      <w:r>
        <w:fldChar w:fldCharType="separate"/>
      </w:r>
      <w:r>
        <w:t>311</w:t>
      </w:r>
      <w:r>
        <w:fldChar w:fldCharType="end"/>
      </w:r>
    </w:p>
    <w:p w:rsidR="008A5CAE" w:rsidRDefault="008A5CAE">
      <w:pPr>
        <w:pStyle w:val="TOC2"/>
        <w:rPr>
          <w:rFonts w:asciiTheme="minorHAnsi" w:eastAsiaTheme="minorEastAsia" w:hAnsiTheme="minorHAnsi" w:cstheme="minorBidi"/>
          <w:sz w:val="22"/>
          <w:szCs w:val="22"/>
          <w:lang w:eastAsia="en-GB"/>
        </w:rPr>
      </w:pPr>
      <w:r>
        <w:t>L.5</w:t>
      </w:r>
      <w:r>
        <w:rPr>
          <w:rFonts w:asciiTheme="minorHAnsi" w:eastAsiaTheme="minorEastAsia" w:hAnsiTheme="minorHAnsi" w:cstheme="minorBidi"/>
          <w:sz w:val="22"/>
          <w:szCs w:val="22"/>
          <w:lang w:eastAsia="en-GB"/>
        </w:rPr>
        <w:tab/>
      </w:r>
      <w:r>
        <w:t>Storage of certificates</w:t>
      </w:r>
      <w:r>
        <w:tab/>
      </w:r>
      <w:r>
        <w:fldChar w:fldCharType="begin" w:fldLock="1"/>
      </w:r>
      <w:r>
        <w:instrText xml:space="preserve"> PAGEREF _Toc27774080 \h </w:instrText>
      </w:r>
      <w:r>
        <w:fldChar w:fldCharType="separate"/>
      </w:r>
      <w:r>
        <w:t>311</w:t>
      </w:r>
      <w:r>
        <w:fldChar w:fldCharType="end"/>
      </w:r>
    </w:p>
    <w:p w:rsidR="008A5CAE" w:rsidRDefault="008A5CAE">
      <w:pPr>
        <w:pStyle w:val="TOC2"/>
        <w:rPr>
          <w:rFonts w:asciiTheme="minorHAnsi" w:eastAsiaTheme="minorEastAsia" w:hAnsiTheme="minorHAnsi" w:cstheme="minorBidi"/>
          <w:sz w:val="22"/>
          <w:szCs w:val="22"/>
          <w:lang w:eastAsia="en-GB"/>
        </w:rPr>
      </w:pPr>
      <w:r>
        <w:t>L.6</w:t>
      </w:r>
      <w:r>
        <w:rPr>
          <w:rFonts w:asciiTheme="minorHAnsi" w:eastAsiaTheme="minorEastAsia" w:hAnsiTheme="minorHAnsi" w:cstheme="minorBidi"/>
          <w:sz w:val="22"/>
          <w:szCs w:val="22"/>
          <w:lang w:eastAsia="en-GB"/>
        </w:rPr>
        <w:tab/>
      </w:r>
      <w:r>
        <w:t>Relay Node files support</w:t>
      </w:r>
      <w:r>
        <w:tab/>
      </w:r>
      <w:r>
        <w:fldChar w:fldCharType="begin" w:fldLock="1"/>
      </w:r>
      <w:r>
        <w:instrText xml:space="preserve"> PAGEREF _Toc27774081 \h </w:instrText>
      </w:r>
      <w:r>
        <w:fldChar w:fldCharType="separate"/>
      </w:r>
      <w:r>
        <w:t>311</w:t>
      </w:r>
      <w:r>
        <w:fldChar w:fldCharType="end"/>
      </w:r>
    </w:p>
    <w:p w:rsidR="008A5CAE" w:rsidRDefault="008A5CAE">
      <w:pPr>
        <w:pStyle w:val="TOC3"/>
        <w:rPr>
          <w:rFonts w:asciiTheme="minorHAnsi" w:eastAsiaTheme="minorEastAsia" w:hAnsiTheme="minorHAnsi" w:cstheme="minorBidi"/>
          <w:sz w:val="22"/>
          <w:szCs w:val="22"/>
          <w:lang w:eastAsia="en-GB"/>
        </w:rPr>
      </w:pPr>
      <w:r>
        <w:t>L.6.1</w:t>
      </w:r>
      <w:r>
        <w:rPr>
          <w:rFonts w:asciiTheme="minorHAnsi" w:eastAsiaTheme="minorEastAsia" w:hAnsiTheme="minorHAnsi" w:cstheme="minorBidi"/>
          <w:sz w:val="22"/>
          <w:szCs w:val="22"/>
          <w:lang w:eastAsia="en-GB"/>
        </w:rPr>
        <w:tab/>
      </w:r>
      <w:r>
        <w:t>USIM-INI Files</w:t>
      </w:r>
      <w:r>
        <w:tab/>
      </w:r>
      <w:r>
        <w:fldChar w:fldCharType="begin" w:fldLock="1"/>
      </w:r>
      <w:r>
        <w:instrText xml:space="preserve"> PAGEREF _Toc27774082 \h </w:instrText>
      </w:r>
      <w:r>
        <w:fldChar w:fldCharType="separate"/>
      </w:r>
      <w:r>
        <w:t>311</w:t>
      </w:r>
      <w:r>
        <w:fldChar w:fldCharType="end"/>
      </w:r>
    </w:p>
    <w:p w:rsidR="008A5CAE" w:rsidRDefault="008A5CAE">
      <w:pPr>
        <w:pStyle w:val="TOC4"/>
        <w:rPr>
          <w:rFonts w:asciiTheme="minorHAnsi" w:eastAsiaTheme="minorEastAsia" w:hAnsiTheme="minorHAnsi" w:cstheme="minorBidi"/>
          <w:sz w:val="22"/>
          <w:szCs w:val="22"/>
          <w:lang w:eastAsia="en-GB"/>
        </w:rPr>
      </w:pPr>
      <w:r>
        <w:t>L.6.1.1</w:t>
      </w:r>
      <w:r>
        <w:rPr>
          <w:rFonts w:asciiTheme="minorHAnsi" w:eastAsiaTheme="minorEastAsia" w:hAnsiTheme="minorHAnsi" w:cstheme="minorBidi"/>
          <w:sz w:val="22"/>
          <w:szCs w:val="22"/>
          <w:lang w:eastAsia="en-GB"/>
        </w:rPr>
        <w:tab/>
      </w:r>
      <w:r>
        <w:t>EF</w:t>
      </w:r>
      <w:r w:rsidRPr="00B77242">
        <w:rPr>
          <w:vertAlign w:val="subscript"/>
        </w:rPr>
        <w:t>CERT</w:t>
      </w:r>
      <w:r>
        <w:t xml:space="preserve"> (UICC Certificate)</w:t>
      </w:r>
      <w:r>
        <w:tab/>
      </w:r>
      <w:r>
        <w:fldChar w:fldCharType="begin" w:fldLock="1"/>
      </w:r>
      <w:r>
        <w:instrText xml:space="preserve"> PAGEREF _Toc27774083 \h </w:instrText>
      </w:r>
      <w:r>
        <w:fldChar w:fldCharType="separate"/>
      </w:r>
      <w:r>
        <w:t>311</w:t>
      </w:r>
      <w:r>
        <w:fldChar w:fldCharType="end"/>
      </w:r>
    </w:p>
    <w:p w:rsidR="008A5CAE" w:rsidRDefault="008A5CAE">
      <w:pPr>
        <w:pStyle w:val="TOC3"/>
        <w:rPr>
          <w:rFonts w:asciiTheme="minorHAnsi" w:eastAsiaTheme="minorEastAsia" w:hAnsiTheme="minorHAnsi" w:cstheme="minorBidi"/>
          <w:sz w:val="22"/>
          <w:szCs w:val="22"/>
          <w:lang w:eastAsia="en-GB"/>
        </w:rPr>
      </w:pPr>
      <w:r>
        <w:t>L.6.2</w:t>
      </w:r>
      <w:r>
        <w:rPr>
          <w:rFonts w:asciiTheme="minorHAnsi" w:eastAsiaTheme="minorEastAsia" w:hAnsiTheme="minorHAnsi" w:cstheme="minorBidi"/>
          <w:sz w:val="22"/>
          <w:szCs w:val="22"/>
          <w:lang w:eastAsia="en-GB"/>
        </w:rPr>
        <w:tab/>
      </w:r>
      <w:r>
        <w:t>USIM-RN Files</w:t>
      </w:r>
      <w:r>
        <w:tab/>
      </w:r>
      <w:r>
        <w:fldChar w:fldCharType="begin" w:fldLock="1"/>
      </w:r>
      <w:r>
        <w:instrText xml:space="preserve"> PAGEREF _Toc27774084 \h </w:instrText>
      </w:r>
      <w:r>
        <w:fldChar w:fldCharType="separate"/>
      </w:r>
      <w:r>
        <w:t>312</w:t>
      </w:r>
      <w:r>
        <w:fldChar w:fldCharType="end"/>
      </w:r>
    </w:p>
    <w:p w:rsidR="008A5CAE" w:rsidRDefault="008A5CAE">
      <w:pPr>
        <w:pStyle w:val="TOC4"/>
        <w:rPr>
          <w:rFonts w:asciiTheme="minorHAnsi" w:eastAsiaTheme="minorEastAsia" w:hAnsiTheme="minorHAnsi" w:cstheme="minorBidi"/>
          <w:sz w:val="22"/>
          <w:szCs w:val="22"/>
          <w:lang w:eastAsia="en-GB"/>
        </w:rPr>
      </w:pPr>
      <w:r>
        <w:t>L.6.2.1</w:t>
      </w:r>
      <w:r>
        <w:rPr>
          <w:rFonts w:asciiTheme="minorHAnsi" w:eastAsiaTheme="minorEastAsia" w:hAnsiTheme="minorHAnsi" w:cstheme="minorBidi"/>
          <w:sz w:val="22"/>
          <w:szCs w:val="22"/>
          <w:lang w:eastAsia="en-GB"/>
        </w:rPr>
        <w:tab/>
      </w:r>
      <w:r>
        <w:t>eF</w:t>
      </w:r>
      <w:r w:rsidRPr="00B77242">
        <w:rPr>
          <w:vertAlign w:val="subscript"/>
        </w:rPr>
        <w:t>RNid</w:t>
      </w:r>
      <w:r>
        <w:t xml:space="preserve"> (Relay Node identifier)</w:t>
      </w:r>
      <w:r>
        <w:tab/>
      </w:r>
      <w:r>
        <w:fldChar w:fldCharType="begin" w:fldLock="1"/>
      </w:r>
      <w:r>
        <w:instrText xml:space="preserve"> PAGEREF _Toc27774085 \h </w:instrText>
      </w:r>
      <w:r>
        <w:fldChar w:fldCharType="separate"/>
      </w:r>
      <w:r>
        <w:t>312</w:t>
      </w:r>
      <w:r>
        <w:fldChar w:fldCharType="end"/>
      </w:r>
    </w:p>
    <w:p w:rsidR="008A5CAE" w:rsidRDefault="008A5CAE">
      <w:pPr>
        <w:pStyle w:val="TOC4"/>
        <w:rPr>
          <w:rFonts w:asciiTheme="minorHAnsi" w:eastAsiaTheme="minorEastAsia" w:hAnsiTheme="minorHAnsi" w:cstheme="minorBidi"/>
          <w:sz w:val="22"/>
          <w:szCs w:val="22"/>
          <w:lang w:eastAsia="en-GB"/>
        </w:rPr>
      </w:pPr>
      <w:r>
        <w:t>L.6.2.2</w:t>
      </w:r>
      <w:r>
        <w:rPr>
          <w:rFonts w:asciiTheme="minorHAnsi" w:eastAsiaTheme="minorEastAsia" w:hAnsiTheme="minorHAnsi" w:cstheme="minorBidi"/>
          <w:sz w:val="22"/>
          <w:szCs w:val="22"/>
          <w:lang w:eastAsia="en-GB"/>
        </w:rPr>
        <w:tab/>
      </w:r>
      <w:r>
        <w:t>EF</w:t>
      </w:r>
      <w:r w:rsidRPr="00B77242">
        <w:rPr>
          <w:vertAlign w:val="subscript"/>
        </w:rPr>
        <w:t>SCCmax</w:t>
      </w:r>
      <w:r>
        <w:t xml:space="preserve"> (maximum value of Secure Channel Counter)</w:t>
      </w:r>
      <w:r>
        <w:tab/>
      </w:r>
      <w:r>
        <w:fldChar w:fldCharType="begin" w:fldLock="1"/>
      </w:r>
      <w:r>
        <w:instrText xml:space="preserve"> PAGEREF _Toc27774086 \h </w:instrText>
      </w:r>
      <w:r>
        <w:fldChar w:fldCharType="separate"/>
      </w:r>
      <w:r>
        <w:t>313</w:t>
      </w:r>
      <w:r>
        <w:fldChar w:fldCharType="end"/>
      </w:r>
    </w:p>
    <w:p w:rsidR="008A5CAE" w:rsidRDefault="008A5CAE">
      <w:pPr>
        <w:pStyle w:val="TOC8"/>
        <w:rPr>
          <w:rFonts w:asciiTheme="minorHAnsi" w:eastAsiaTheme="minorEastAsia" w:hAnsiTheme="minorHAnsi" w:cstheme="minorBidi"/>
          <w:b w:val="0"/>
          <w:szCs w:val="22"/>
          <w:lang w:eastAsia="en-GB"/>
        </w:rPr>
      </w:pPr>
      <w:r>
        <w:t>Annex M (normative): USIM application dedicated for IOPS</w:t>
      </w:r>
      <w:r>
        <w:tab/>
      </w:r>
      <w:r>
        <w:fldChar w:fldCharType="begin" w:fldLock="1"/>
      </w:r>
      <w:r>
        <w:instrText xml:space="preserve"> PAGEREF _Toc27774087 \h </w:instrText>
      </w:r>
      <w:r>
        <w:fldChar w:fldCharType="separate"/>
      </w:r>
      <w:r>
        <w:t>314</w:t>
      </w:r>
      <w:r>
        <w:fldChar w:fldCharType="end"/>
      </w:r>
    </w:p>
    <w:p w:rsidR="008A5CAE" w:rsidRDefault="008A5CAE">
      <w:pPr>
        <w:pStyle w:val="TOC2"/>
        <w:rPr>
          <w:rFonts w:asciiTheme="minorHAnsi" w:eastAsiaTheme="minorEastAsia" w:hAnsiTheme="minorHAnsi" w:cstheme="minorBidi"/>
          <w:sz w:val="22"/>
          <w:szCs w:val="22"/>
          <w:lang w:eastAsia="en-GB"/>
        </w:rPr>
      </w:pPr>
      <w:r>
        <w:t>M.1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_Toc27774088 \h </w:instrText>
      </w:r>
      <w:r>
        <w:fldChar w:fldCharType="separate"/>
      </w:r>
      <w:r>
        <w:t>314</w:t>
      </w:r>
      <w:r>
        <w:fldChar w:fldCharType="end"/>
      </w:r>
    </w:p>
    <w:p w:rsidR="008A5CAE" w:rsidRDefault="008A5CAE">
      <w:pPr>
        <w:pStyle w:val="TOC2"/>
        <w:rPr>
          <w:rFonts w:asciiTheme="minorHAnsi" w:eastAsiaTheme="minorEastAsia" w:hAnsiTheme="minorHAnsi" w:cstheme="minorBidi"/>
          <w:sz w:val="22"/>
          <w:szCs w:val="22"/>
          <w:lang w:eastAsia="en-GB"/>
        </w:rPr>
      </w:pPr>
      <w:r>
        <w:t>M.2</w:t>
      </w:r>
      <w:r>
        <w:rPr>
          <w:rFonts w:asciiTheme="minorHAnsi" w:eastAsiaTheme="minorEastAsia" w:hAnsiTheme="minorHAnsi" w:cstheme="minorBidi"/>
          <w:sz w:val="22"/>
          <w:szCs w:val="22"/>
          <w:lang w:eastAsia="en-GB"/>
        </w:rPr>
        <w:tab/>
      </w:r>
      <w:r>
        <w:t>Features of the USIM dedicated for IOPS</w:t>
      </w:r>
      <w:r>
        <w:tab/>
      </w:r>
      <w:r>
        <w:fldChar w:fldCharType="begin" w:fldLock="1"/>
      </w:r>
      <w:r>
        <w:instrText xml:space="preserve"> PAGEREF _Toc27774089 \h </w:instrText>
      </w:r>
      <w:r>
        <w:fldChar w:fldCharType="separate"/>
      </w:r>
      <w:r>
        <w:t>314</w:t>
      </w:r>
      <w:r>
        <w:fldChar w:fldCharType="end"/>
      </w:r>
    </w:p>
    <w:p w:rsidR="008A5CAE" w:rsidRDefault="008A5CAE">
      <w:pPr>
        <w:pStyle w:val="TOC3"/>
        <w:rPr>
          <w:rFonts w:asciiTheme="minorHAnsi" w:eastAsiaTheme="minorEastAsia" w:hAnsiTheme="minorHAnsi" w:cstheme="minorBidi"/>
          <w:sz w:val="22"/>
          <w:szCs w:val="22"/>
          <w:lang w:eastAsia="en-GB"/>
        </w:rPr>
      </w:pPr>
      <w:r>
        <w:t>M.3</w:t>
      </w:r>
      <w:r>
        <w:rPr>
          <w:rFonts w:asciiTheme="minorHAnsi" w:eastAsiaTheme="minorEastAsia" w:hAnsiTheme="minorHAnsi" w:cstheme="minorBidi"/>
          <w:sz w:val="22"/>
          <w:szCs w:val="22"/>
          <w:lang w:eastAsia="en-GB"/>
        </w:rPr>
        <w:tab/>
      </w:r>
      <w:r>
        <w:t>Selection mechanisms</w:t>
      </w:r>
      <w:r>
        <w:tab/>
      </w:r>
      <w:r>
        <w:fldChar w:fldCharType="begin" w:fldLock="1"/>
      </w:r>
      <w:r>
        <w:instrText xml:space="preserve"> PAGEREF _Toc27774090 \h </w:instrText>
      </w:r>
      <w:r>
        <w:fldChar w:fldCharType="separate"/>
      </w:r>
      <w:r>
        <w:t>314</w:t>
      </w:r>
      <w:r>
        <w:fldChar w:fldCharType="end"/>
      </w:r>
    </w:p>
    <w:p w:rsidR="008A5CAE" w:rsidRDefault="008A5CAE">
      <w:pPr>
        <w:pStyle w:val="TOC8"/>
        <w:rPr>
          <w:rFonts w:asciiTheme="minorHAnsi" w:eastAsiaTheme="minorEastAsia" w:hAnsiTheme="minorHAnsi" w:cstheme="minorBidi"/>
          <w:b w:val="0"/>
          <w:szCs w:val="22"/>
          <w:lang w:eastAsia="en-GB"/>
        </w:rPr>
      </w:pPr>
      <w:r>
        <w:t>Annex N (informative): Change history</w:t>
      </w:r>
      <w:r>
        <w:tab/>
      </w:r>
      <w:r>
        <w:fldChar w:fldCharType="begin" w:fldLock="1"/>
      </w:r>
      <w:r>
        <w:instrText xml:space="preserve"> PAGEREF _Toc27774091 \h </w:instrText>
      </w:r>
      <w:r>
        <w:fldChar w:fldCharType="separate"/>
      </w:r>
      <w:r>
        <w:t>315</w:t>
      </w:r>
      <w:r>
        <w:fldChar w:fldCharType="end"/>
      </w:r>
    </w:p>
    <w:p w:rsidR="00522CD2" w:rsidRDefault="008A5CAE">
      <w:r>
        <w:rPr>
          <w:noProof/>
          <w:sz w:val="22"/>
        </w:rPr>
        <w:fldChar w:fldCharType="end"/>
      </w:r>
    </w:p>
    <w:p w:rsidR="00522CD2" w:rsidRDefault="00522CD2">
      <w:pPr>
        <w:pStyle w:val="Heading1"/>
      </w:pPr>
      <w:r>
        <w:br w:type="page"/>
      </w:r>
      <w:bookmarkStart w:id="4" w:name="_Toc11052778"/>
      <w:bookmarkStart w:id="5" w:name="_Toc20391618"/>
      <w:bookmarkStart w:id="6" w:name="_Toc27773584"/>
      <w:r>
        <w:lastRenderedPageBreak/>
        <w:t>Foreword</w:t>
      </w:r>
      <w:bookmarkEnd w:id="4"/>
      <w:bookmarkEnd w:id="5"/>
      <w:bookmarkEnd w:id="6"/>
    </w:p>
    <w:p w:rsidR="00522CD2" w:rsidRDefault="00522CD2">
      <w:r>
        <w:t>This Technical Specification (TS) has been produced by the 3</w:t>
      </w:r>
      <w:r>
        <w:rPr>
          <w:vertAlign w:val="superscript"/>
        </w:rPr>
        <w:t>rd</w:t>
      </w:r>
      <w:r>
        <w:t xml:space="preserve"> Generation Partnership Project (3GPP).</w:t>
      </w:r>
    </w:p>
    <w:p w:rsidR="00522CD2" w:rsidRDefault="00522CD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22CD2" w:rsidRPr="00124912" w:rsidRDefault="00522CD2">
      <w:pPr>
        <w:pStyle w:val="B1"/>
      </w:pPr>
      <w:r w:rsidRPr="00124912">
        <w:t>Version x.y.z</w:t>
      </w:r>
    </w:p>
    <w:p w:rsidR="00522CD2" w:rsidRDefault="00522CD2">
      <w:pPr>
        <w:pStyle w:val="B1"/>
      </w:pPr>
      <w:r>
        <w:t>where:</w:t>
      </w:r>
    </w:p>
    <w:p w:rsidR="00522CD2" w:rsidRDefault="00522CD2">
      <w:r>
        <w:t>x</w:t>
      </w:r>
      <w:r>
        <w:tab/>
        <w:t>the first digit:</w:t>
      </w:r>
    </w:p>
    <w:p w:rsidR="00522CD2" w:rsidRDefault="00522CD2">
      <w:pPr>
        <w:pStyle w:val="B3"/>
      </w:pPr>
      <w:r>
        <w:t>1</w:t>
      </w:r>
      <w:r>
        <w:tab/>
        <w:t>presented to TSG for information;</w:t>
      </w:r>
    </w:p>
    <w:p w:rsidR="00522CD2" w:rsidRDefault="00522CD2">
      <w:pPr>
        <w:pStyle w:val="B3"/>
      </w:pPr>
      <w:r>
        <w:t>2</w:t>
      </w:r>
      <w:r>
        <w:tab/>
        <w:t>presented to TSG for approval;</w:t>
      </w:r>
    </w:p>
    <w:p w:rsidR="00522CD2" w:rsidRDefault="00522CD2">
      <w:pPr>
        <w:pStyle w:val="B3"/>
      </w:pPr>
      <w:r>
        <w:t>3</w:t>
      </w:r>
      <w:r>
        <w:tab/>
        <w:t>or greater indicates TSG approved document under change control.</w:t>
      </w:r>
    </w:p>
    <w:p w:rsidR="00522CD2" w:rsidRDefault="00856EA4">
      <w:r>
        <w:t>Y</w:t>
      </w:r>
      <w:r w:rsidR="00522CD2">
        <w:tab/>
        <w:t>the second digit is incremented for all changes of substance, i.e. technical enhancements, corrections, updates, etc.</w:t>
      </w:r>
    </w:p>
    <w:p w:rsidR="00522CD2" w:rsidRDefault="00856EA4">
      <w:r>
        <w:t>Z</w:t>
      </w:r>
      <w:r w:rsidR="00522CD2">
        <w:tab/>
        <w:t>the third digit is incremented when editorial only changes have been incorporated in the document.</w:t>
      </w:r>
    </w:p>
    <w:p w:rsidR="00522CD2" w:rsidRDefault="00522CD2">
      <w:pPr>
        <w:pStyle w:val="Heading1"/>
        <w:ind w:left="0" w:firstLine="0"/>
      </w:pPr>
      <w:bookmarkStart w:id="7" w:name="_Toc11052779"/>
      <w:bookmarkStart w:id="8" w:name="_Toc20391619"/>
      <w:bookmarkStart w:id="9" w:name="_Toc27773585"/>
      <w:r>
        <w:t>Introduction</w:t>
      </w:r>
      <w:bookmarkEnd w:id="7"/>
      <w:bookmarkEnd w:id="8"/>
      <w:bookmarkEnd w:id="9"/>
    </w:p>
    <w:p w:rsidR="00522CD2" w:rsidRDefault="00522CD2">
      <w:r>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522CD2" w:rsidRDefault="00522CD2">
      <w:r>
        <w:t xml:space="preserve">TS 31.101 [11] is one of the core documents for this specification and is therefore referenced in many places in the present document. </w:t>
      </w:r>
    </w:p>
    <w:p w:rsidR="00522CD2" w:rsidRDefault="00522CD2">
      <w:pPr>
        <w:pStyle w:val="Heading1"/>
      </w:pPr>
      <w:r>
        <w:br w:type="page"/>
      </w:r>
      <w:bookmarkStart w:id="10" w:name="_Toc11052780"/>
      <w:bookmarkStart w:id="11" w:name="_Toc20391620"/>
      <w:bookmarkStart w:id="12" w:name="_Toc27773586"/>
      <w:r>
        <w:lastRenderedPageBreak/>
        <w:t>1</w:t>
      </w:r>
      <w:r>
        <w:tab/>
        <w:t>Scope</w:t>
      </w:r>
      <w:bookmarkEnd w:id="10"/>
      <w:bookmarkEnd w:id="11"/>
      <w:bookmarkEnd w:id="12"/>
    </w:p>
    <w:p w:rsidR="00522CD2" w:rsidRDefault="00522CD2">
      <w:pPr>
        <w:jc w:val="both"/>
      </w:pPr>
      <w:r>
        <w:t>The present document defines the USIM application for 3G telecom network operation.</w:t>
      </w:r>
    </w:p>
    <w:p w:rsidR="00522CD2" w:rsidRDefault="00522CD2">
      <w:pPr>
        <w:jc w:val="both"/>
      </w:pPr>
      <w:r>
        <w:t>The present document specifies:</w:t>
      </w:r>
    </w:p>
    <w:p w:rsidR="00522CD2" w:rsidRDefault="00522CD2">
      <w:pPr>
        <w:pStyle w:val="B1"/>
      </w:pPr>
      <w:r>
        <w:t>-</w:t>
      </w:r>
      <w:r>
        <w:tab/>
        <w:t>specific command parameters;</w:t>
      </w:r>
    </w:p>
    <w:p w:rsidR="00522CD2" w:rsidRDefault="00522CD2">
      <w:pPr>
        <w:pStyle w:val="B1"/>
      </w:pPr>
      <w:r>
        <w:t>-</w:t>
      </w:r>
      <w:r>
        <w:tab/>
        <w:t>file structures;</w:t>
      </w:r>
    </w:p>
    <w:p w:rsidR="00522CD2" w:rsidRDefault="00522CD2">
      <w:pPr>
        <w:pStyle w:val="B1"/>
      </w:pPr>
      <w:r>
        <w:t>-</w:t>
      </w:r>
      <w:r>
        <w:tab/>
        <w:t>contents of E</w:t>
      </w:r>
      <w:r w:rsidR="00856EA4">
        <w:t>f</w:t>
      </w:r>
      <w:r>
        <w:t>s (Elementary Files);</w:t>
      </w:r>
    </w:p>
    <w:p w:rsidR="00522CD2" w:rsidRDefault="00522CD2">
      <w:pPr>
        <w:pStyle w:val="B1"/>
      </w:pPr>
      <w:r>
        <w:t>-</w:t>
      </w:r>
      <w:r>
        <w:tab/>
        <w:t>security functions;</w:t>
      </w:r>
    </w:p>
    <w:p w:rsidR="00522CD2" w:rsidRDefault="00522CD2">
      <w:pPr>
        <w:pStyle w:val="B1"/>
      </w:pPr>
      <w:r>
        <w:t>-</w:t>
      </w:r>
      <w:r>
        <w:tab/>
        <w:t>application protocol to be used on the interface between UICC (USIM) and ME.</w:t>
      </w:r>
    </w:p>
    <w:p w:rsidR="00522CD2" w:rsidRDefault="00522CD2">
      <w:r>
        <w:t>This is to ensure interoperability between a USIM and an ME independently of the respective manufacturer, card issuer or operator.</w:t>
      </w:r>
    </w:p>
    <w:p w:rsidR="00522CD2" w:rsidRDefault="00522CD2">
      <w:r>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522CD2" w:rsidRDefault="00522CD2">
      <w:pPr>
        <w:pStyle w:val="Heading1"/>
      </w:pPr>
      <w:bookmarkStart w:id="13" w:name="_Toc11052781"/>
      <w:bookmarkStart w:id="14" w:name="_Toc20391621"/>
      <w:bookmarkStart w:id="15" w:name="_Toc27773587"/>
      <w:r>
        <w:t>2</w:t>
      </w:r>
      <w:r>
        <w:tab/>
        <w:t>References</w:t>
      </w:r>
      <w:bookmarkEnd w:id="13"/>
      <w:bookmarkEnd w:id="14"/>
      <w:bookmarkEnd w:id="15"/>
    </w:p>
    <w:p w:rsidR="00522CD2" w:rsidRDefault="00522CD2">
      <w:r>
        <w:t>The following documents contain provisions which, through reference in this text, constitute provisions of the present document.</w:t>
      </w:r>
    </w:p>
    <w:p w:rsidR="00522CD2" w:rsidRDefault="00301A7B" w:rsidP="00301A7B">
      <w:pPr>
        <w:pStyle w:val="B1"/>
      </w:pPr>
      <w:r>
        <w:t>-</w:t>
      </w:r>
      <w:r>
        <w:tab/>
      </w:r>
      <w:r w:rsidR="00522CD2">
        <w:t>References are either specific (identified by date of publication, edition number, version number, etc.) or non</w:t>
      </w:r>
      <w:r w:rsidR="00522CD2">
        <w:noBreakHyphen/>
        <w:t>specific.</w:t>
      </w:r>
    </w:p>
    <w:p w:rsidR="00522CD2" w:rsidRDefault="00301A7B" w:rsidP="00301A7B">
      <w:pPr>
        <w:pStyle w:val="B1"/>
      </w:pPr>
      <w:r>
        <w:t>-</w:t>
      </w:r>
      <w:r>
        <w:tab/>
      </w:r>
      <w:r w:rsidR="00522CD2">
        <w:t>For a specific reference, subsequent revisions do not apply.</w:t>
      </w:r>
    </w:p>
    <w:p w:rsidR="00522CD2" w:rsidRDefault="00301A7B" w:rsidP="00301A7B">
      <w:pPr>
        <w:pStyle w:val="B1"/>
      </w:pPr>
      <w:r>
        <w:t>-</w:t>
      </w:r>
      <w:r>
        <w:tab/>
      </w:r>
      <w:r w:rsidR="00522CD2">
        <w:t xml:space="preserve">For a non-specific reference, the latest version applies. In the case of a reference to a 3GPP document (including a GSM document), a non-specific reference implicitly refers to the latest version of that document </w:t>
      </w:r>
      <w:r w:rsidR="00522CD2">
        <w:rPr>
          <w:i/>
          <w:iCs/>
        </w:rPr>
        <w:t>in the same Release as the present document</w:t>
      </w:r>
      <w:r w:rsidR="00522CD2">
        <w:t>.</w:t>
      </w:r>
    </w:p>
    <w:p w:rsidR="00522CD2" w:rsidRDefault="00522CD2">
      <w:pPr>
        <w:pStyle w:val="EX"/>
      </w:pPr>
      <w:r>
        <w:t>[1]</w:t>
      </w:r>
      <w:r>
        <w:tab/>
        <w:t>3GPP TS 21.111: "USIM and IC Card Requirements".</w:t>
      </w:r>
    </w:p>
    <w:p w:rsidR="00522CD2" w:rsidRDefault="00522CD2">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522CD2" w:rsidRDefault="00522CD2">
      <w:pPr>
        <w:pStyle w:val="EX"/>
      </w:pPr>
      <w:r>
        <w:t>[3]</w:t>
      </w:r>
      <w:r>
        <w:tab/>
        <w:t>3GPP TS 22.024: "Description of Charge Advice Information (CAI)".</w:t>
      </w:r>
    </w:p>
    <w:p w:rsidR="00522CD2" w:rsidRDefault="00522CD2">
      <w:pPr>
        <w:pStyle w:val="EX"/>
      </w:pPr>
      <w:r>
        <w:t>[4]</w:t>
      </w:r>
      <w:r>
        <w:tab/>
        <w:t>3GPP TS 22.030: "Man</w:t>
      </w:r>
      <w:r>
        <w:noBreakHyphen/>
        <w:t>Machine Interface (MMI) of the User Equipment (UE)".</w:t>
      </w:r>
    </w:p>
    <w:p w:rsidR="00522CD2" w:rsidRDefault="00522CD2">
      <w:pPr>
        <w:pStyle w:val="EX"/>
      </w:pPr>
      <w:r>
        <w:t>[5]</w:t>
      </w:r>
      <w:r>
        <w:tab/>
        <w:t>3GPP TS 23.038: "Alphabets and language".</w:t>
      </w:r>
    </w:p>
    <w:p w:rsidR="00522CD2" w:rsidRDefault="00522CD2">
      <w:pPr>
        <w:pStyle w:val="EX"/>
      </w:pPr>
      <w:r>
        <w:t>[6]</w:t>
      </w:r>
      <w:r>
        <w:tab/>
      </w:r>
      <w:r>
        <w:rPr>
          <w:rFonts w:eastAsia="MS Mincho" w:hint="eastAsia"/>
          <w:lang w:eastAsia="ja-JP"/>
        </w:rPr>
        <w:t>3GPP TS</w:t>
      </w:r>
      <w:r>
        <w:t> </w:t>
      </w:r>
      <w:r>
        <w:rPr>
          <w:rFonts w:eastAsia="MS Mincho" w:hint="eastAsia"/>
          <w:lang w:eastAsia="ja-JP"/>
        </w:rPr>
        <w:t>23.040</w:t>
      </w:r>
      <w:r>
        <w:t>: "Technical realization of the Short Message Service (SMS)".</w:t>
      </w:r>
    </w:p>
    <w:p w:rsidR="00522CD2" w:rsidRDefault="00522CD2">
      <w:pPr>
        <w:pStyle w:val="EX"/>
        <w:rPr>
          <w:lang w:eastAsia="ja-JP"/>
        </w:rPr>
      </w:pPr>
      <w:r>
        <w:t>[7]</w:t>
      </w:r>
      <w:r>
        <w:tab/>
        <w:t>3GPP TS 23.060: "General Packet Radio Service (GPRS); Service description; Stage 2".</w:t>
      </w:r>
    </w:p>
    <w:p w:rsidR="00522CD2" w:rsidRDefault="00522CD2">
      <w:pPr>
        <w:pStyle w:val="EX"/>
      </w:pPr>
      <w:r>
        <w:rPr>
          <w:rFonts w:hint="eastAsia"/>
          <w:lang w:eastAsia="ja-JP"/>
        </w:rPr>
        <w:t>[8]</w:t>
      </w:r>
      <w:r>
        <w:rPr>
          <w:lang w:eastAsia="ja-JP"/>
        </w:rPr>
        <w:tab/>
      </w:r>
      <w:r>
        <w:t xml:space="preserve">3GPP TS 22.067: "enhanced Multi Level Precedence and Pre-emption service (eMLPP) </w:t>
      </w:r>
      <w:r>
        <w:noBreakHyphen/>
        <w:t xml:space="preserve"> Stage 1".</w:t>
      </w:r>
    </w:p>
    <w:p w:rsidR="00522CD2" w:rsidRDefault="00522CD2">
      <w:pPr>
        <w:pStyle w:val="EX"/>
        <w:rPr>
          <w:rFonts w:eastAsia="MS Mincho"/>
          <w:lang w:eastAsia="ja-JP"/>
        </w:rPr>
      </w:pPr>
      <w:r>
        <w:t>[9]</w:t>
      </w:r>
      <w:r>
        <w:tab/>
      </w:r>
      <w:r>
        <w:rPr>
          <w:rFonts w:eastAsia="MS Mincho" w:hint="eastAsia"/>
          <w:lang w:eastAsia="ja-JP"/>
        </w:rPr>
        <w:t>3GPP TS</w:t>
      </w:r>
      <w:r>
        <w:t> </w:t>
      </w:r>
      <w:r>
        <w:rPr>
          <w:rFonts w:eastAsia="MS Mincho" w:hint="eastAsia"/>
          <w:lang w:eastAsia="ja-JP"/>
        </w:rPr>
        <w:t xml:space="preserve">24.008: </w:t>
      </w:r>
      <w:r>
        <w:rPr>
          <w:rFonts w:eastAsia="MS Mincho"/>
          <w:lang w:eastAsia="ja-JP"/>
        </w:rPr>
        <w:t>"</w:t>
      </w:r>
      <w:r>
        <w:rPr>
          <w:rFonts w:eastAsia="MS Mincho" w:hint="eastAsia"/>
          <w:lang w:eastAsia="ja-JP"/>
        </w:rPr>
        <w:t>Mobile Radio Interface Layer 3 specification</w:t>
      </w:r>
      <w:r>
        <w:rPr>
          <w:rFonts w:eastAsia="MS Mincho"/>
          <w:lang w:eastAsia="ja-JP"/>
        </w:rPr>
        <w:t>; Core Network Protocols; Stage 3".</w:t>
      </w:r>
    </w:p>
    <w:p w:rsidR="00522CD2" w:rsidRDefault="00522CD2">
      <w:pPr>
        <w:pStyle w:val="EX"/>
      </w:pPr>
      <w:r>
        <w:t>[10]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rsidR="00522CD2" w:rsidRDefault="00522CD2">
      <w:pPr>
        <w:pStyle w:val="EX"/>
      </w:pPr>
      <w:r>
        <w:t>[11]</w:t>
      </w:r>
      <w:r>
        <w:tab/>
        <w:t>3GPP TS 31.101: "UICC-Terminal Interface, Physical and Logical Characteristics".</w:t>
      </w:r>
    </w:p>
    <w:p w:rsidR="00522CD2" w:rsidRDefault="00522CD2">
      <w:pPr>
        <w:pStyle w:val="EX"/>
      </w:pPr>
      <w:r>
        <w:t>[12]</w:t>
      </w:r>
      <w:r>
        <w:tab/>
        <w:t>3GPP TS 31.111: "</w:t>
      </w:r>
      <w:r>
        <w:rPr>
          <w:snapToGrid w:val="0"/>
          <w:color w:val="000000"/>
        </w:rPr>
        <w:t>USIM Application Toolkit (USAT)</w:t>
      </w:r>
      <w:r>
        <w:t>".</w:t>
      </w:r>
    </w:p>
    <w:p w:rsidR="00522CD2" w:rsidRDefault="00522CD2">
      <w:pPr>
        <w:pStyle w:val="EX"/>
      </w:pPr>
      <w:r>
        <w:lastRenderedPageBreak/>
        <w:t>[13]</w:t>
      </w:r>
      <w:r>
        <w:tab/>
        <w:t>3GPP TS 33.102: "3GPP Security; Security Architecture".</w:t>
      </w:r>
    </w:p>
    <w:p w:rsidR="00522CD2" w:rsidRDefault="00522CD2">
      <w:pPr>
        <w:pStyle w:val="EX"/>
      </w:pPr>
      <w:r>
        <w:t>[14]</w:t>
      </w:r>
      <w:r>
        <w:tab/>
        <w:t>3GPP TS 33.103: "3GPP Security; Integration Guidelines".</w:t>
      </w:r>
    </w:p>
    <w:p w:rsidR="00522CD2" w:rsidRDefault="00522CD2">
      <w:pPr>
        <w:pStyle w:val="EX"/>
      </w:pPr>
      <w:r>
        <w:t>[15]</w:t>
      </w:r>
      <w:r>
        <w:tab/>
        <w:t xml:space="preserve">3GPP TS 22.086: "Advice of charge (AoC) Supplementary Services </w:t>
      </w:r>
      <w:r>
        <w:noBreakHyphen/>
        <w:t xml:space="preserve"> Stage 1".</w:t>
      </w:r>
    </w:p>
    <w:p w:rsidR="00522CD2" w:rsidRDefault="00522CD2">
      <w:pPr>
        <w:pStyle w:val="EX"/>
      </w:pPr>
      <w:r>
        <w:t>[16]</w:t>
      </w:r>
      <w:r>
        <w:tab/>
        <w:t>3GPP TS 23.041: "Technical realization of Cell Broadcast (CB)".</w:t>
      </w:r>
    </w:p>
    <w:p w:rsidR="00522CD2" w:rsidRDefault="00522CD2">
      <w:pPr>
        <w:pStyle w:val="EX"/>
      </w:pPr>
      <w:r>
        <w:t>[17]</w:t>
      </w:r>
      <w:r>
        <w:tab/>
        <w:t>3GPP TS 02.07: "Mobile Stations (MS) features".</w:t>
      </w:r>
    </w:p>
    <w:p w:rsidR="00522CD2" w:rsidRDefault="00522CD2">
      <w:pPr>
        <w:pStyle w:val="EX"/>
      </w:pPr>
      <w:r>
        <w:t>[18]</w:t>
      </w:r>
      <w:r>
        <w:tab/>
        <w:t>3GPP TS 51.011 Release 4: "Specification of the Subscriber Identity Module – Mobile Equipment (SIM – ME) interface".</w:t>
      </w:r>
    </w:p>
    <w:p w:rsidR="00522CD2" w:rsidRDefault="00522CD2">
      <w:pPr>
        <w:pStyle w:val="EX"/>
      </w:pPr>
      <w:r>
        <w:t>[19]</w:t>
      </w:r>
      <w:r>
        <w:tab/>
        <w:t>ISO 639 (1988): "Code for the representation of names of languages".</w:t>
      </w:r>
    </w:p>
    <w:p w:rsidR="00522CD2" w:rsidRDefault="00522CD2">
      <w:pPr>
        <w:pStyle w:val="EX"/>
      </w:pPr>
      <w:r>
        <w:t>[20]</w:t>
      </w:r>
      <w:r>
        <w:tab/>
        <w:t>ISO/IEC 7816</w:t>
      </w:r>
      <w:r>
        <w:noBreakHyphen/>
        <w:t>4: "Integrated circuit cards, Part 4: Organization, security and commands for interchange".</w:t>
      </w:r>
    </w:p>
    <w:p w:rsidR="00522CD2" w:rsidRDefault="00522CD2">
      <w:pPr>
        <w:pStyle w:val="EX"/>
      </w:pPr>
      <w:r>
        <w:t>[21]</w:t>
      </w:r>
      <w:r>
        <w:tab/>
        <w:t>Void.</w:t>
      </w:r>
    </w:p>
    <w:p w:rsidR="00522CD2" w:rsidRDefault="00522CD2">
      <w:pPr>
        <w:pStyle w:val="EX"/>
      </w:pPr>
      <w:r>
        <w:t>[22]</w:t>
      </w:r>
      <w:r>
        <w:tab/>
        <w:t>ITU-T Recommendation E.164: "The international public telecommunication numbering plan".</w:t>
      </w:r>
    </w:p>
    <w:p w:rsidR="00522CD2" w:rsidRDefault="00522CD2">
      <w:pPr>
        <w:pStyle w:val="EX"/>
      </w:pPr>
      <w:r>
        <w:t>[23]</w:t>
      </w:r>
      <w:r>
        <w:tab/>
        <w:t>3GPP TS 23.073: "Support of Localised Service Area (SoLSA); Stage 2".</w:t>
      </w:r>
    </w:p>
    <w:p w:rsidR="00522CD2" w:rsidRDefault="00522CD2">
      <w:pPr>
        <w:pStyle w:val="EX"/>
      </w:pPr>
      <w:r>
        <w:t>[24]</w:t>
      </w:r>
      <w:r>
        <w:tab/>
        <w:t>3GPP TS 22.101: "Service aspects; service principles".</w:t>
      </w:r>
    </w:p>
    <w:p w:rsidR="00522CD2" w:rsidRDefault="00522CD2">
      <w:pPr>
        <w:pStyle w:val="EX"/>
      </w:pPr>
      <w:r>
        <w:t>[25]</w:t>
      </w:r>
      <w:r>
        <w:tab/>
        <w:t>3GPP TS 23.003: "Numbering, Addressing and Identification".</w:t>
      </w:r>
    </w:p>
    <w:p w:rsidR="00522CD2" w:rsidRDefault="00522CD2">
      <w:pPr>
        <w:pStyle w:val="EX"/>
      </w:pPr>
      <w:r>
        <w:t>[26]</w:t>
      </w:r>
      <w:r>
        <w:tab/>
        <w:t>Void.</w:t>
      </w:r>
    </w:p>
    <w:p w:rsidR="00522CD2" w:rsidRDefault="00522CD2">
      <w:pPr>
        <w:pStyle w:val="EX"/>
      </w:pPr>
      <w:r>
        <w:t>[27]</w:t>
      </w:r>
      <w:r>
        <w:tab/>
        <w:t xml:space="preserve">3GPP TS 22.022: "Personalisation of Mobile Equipment (ME); </w:t>
      </w:r>
      <w:smartTag w:uri="urn:schemas-microsoft-com:office:smarttags" w:element="place">
        <w:r>
          <w:t>Mobile</w:t>
        </w:r>
      </w:smartTag>
      <w:r>
        <w:t xml:space="preserve"> functionality specification".</w:t>
      </w:r>
    </w:p>
    <w:p w:rsidR="00522CD2" w:rsidRDefault="00522CD2">
      <w:pPr>
        <w:pStyle w:val="EX"/>
      </w:pPr>
      <w:r>
        <w:t>[28]</w:t>
      </w:r>
      <w:r>
        <w:tab/>
        <w:t>3GPP TS 44.018 "Mobile Interface Layer3 Specification, Radio Resource control protocol".</w:t>
      </w:r>
    </w:p>
    <w:p w:rsidR="00522CD2" w:rsidRDefault="00522CD2">
      <w:pPr>
        <w:pStyle w:val="EX"/>
        <w:ind w:left="1698" w:hanging="1414"/>
      </w:pPr>
      <w:r>
        <w:t>[29]</w:t>
      </w:r>
      <w:r>
        <w:tab/>
        <w:t>3GPP TS 23.022: "Functions related to Mobile Station (MS) in idle mode and group receive mode".</w:t>
      </w:r>
    </w:p>
    <w:p w:rsidR="00522CD2" w:rsidRDefault="00522CD2">
      <w:pPr>
        <w:pStyle w:val="EX"/>
      </w:pPr>
      <w:r>
        <w:t>[30]</w:t>
      </w:r>
      <w:r>
        <w:tab/>
        <w:t>3GPP TS 23.057: "Mobile Execution Environment (M</w:t>
      </w:r>
      <w:r w:rsidR="00856EA4">
        <w:t>e</w:t>
      </w:r>
      <w:r>
        <w:t>xE);Functional description; Stage 2".</w:t>
      </w:r>
    </w:p>
    <w:p w:rsidR="00522CD2" w:rsidRDefault="00522CD2">
      <w:pPr>
        <w:pStyle w:val="EX"/>
      </w:pPr>
      <w:r>
        <w:t>[31]</w:t>
      </w:r>
      <w:r>
        <w:tab/>
        <w:t>3GPP TS 23.122: "NAS Functions related to Mobile Station (MS) in idle mode".</w:t>
      </w:r>
    </w:p>
    <w:p w:rsidR="00522CD2" w:rsidRDefault="00522CD2">
      <w:pPr>
        <w:pStyle w:val="EX"/>
      </w:pPr>
      <w:r>
        <w:t>[32]</w:t>
      </w:r>
      <w:r>
        <w:tab/>
        <w:t>Void.</w:t>
      </w:r>
    </w:p>
    <w:p w:rsidR="00522CD2" w:rsidRDefault="00522CD2">
      <w:pPr>
        <w:pStyle w:val="EX"/>
      </w:pPr>
      <w:r>
        <w:t>[33]</w:t>
      </w:r>
      <w:r>
        <w:tab/>
        <w:t>3GPP TS 25.101: "UE Radio Transmission and Reception (FDD)".</w:t>
      </w:r>
    </w:p>
    <w:p w:rsidR="00522CD2" w:rsidRDefault="00522CD2">
      <w:pPr>
        <w:pStyle w:val="EX"/>
      </w:pPr>
      <w:r>
        <w:t>[34]</w:t>
      </w:r>
      <w:r>
        <w:tab/>
        <w:t>3GPP TS 45.005: "Radio Transmission and Reception".</w:t>
      </w:r>
    </w:p>
    <w:p w:rsidR="00522CD2" w:rsidRDefault="00522CD2">
      <w:pPr>
        <w:pStyle w:val="EX"/>
      </w:pPr>
      <w:r>
        <w:rPr>
          <w:rFonts w:eastAsia="MS Mincho" w:hint="eastAsia"/>
        </w:rPr>
        <w:t>[</w:t>
      </w:r>
      <w:r>
        <w:rPr>
          <w:rFonts w:eastAsia="MS Mincho"/>
        </w:rPr>
        <w:t>35</w:t>
      </w:r>
      <w:r>
        <w:rPr>
          <w:rFonts w:eastAsia="MS Mincho" w:hint="eastAsia"/>
        </w:rPr>
        <w:t>]</w:t>
      </w:r>
      <w:r>
        <w:rPr>
          <w:rFonts w:eastAsia="MS Mincho" w:hint="eastAsia"/>
        </w:rPr>
        <w:tab/>
      </w:r>
      <w:r w:rsidR="00032EBE">
        <w:rPr>
          <w:rFonts w:hint="eastAsia"/>
        </w:rPr>
        <w:t>ISO/IEC 8825</w:t>
      </w:r>
      <w:r w:rsidR="00032EBE">
        <w:t xml:space="preserve">-1 </w:t>
      </w:r>
      <w:r w:rsidR="00032EBE">
        <w:rPr>
          <w:rFonts w:hint="eastAsia"/>
        </w:rPr>
        <w:t>(</w:t>
      </w:r>
      <w:r w:rsidR="00032EBE">
        <w:t>2008</w:t>
      </w:r>
      <w:r w:rsidR="00032EBE">
        <w:rPr>
          <w:rFonts w:hint="eastAsia"/>
        </w:rPr>
        <w:t xml:space="preserve">): </w:t>
      </w:r>
      <w:r w:rsidR="00032EBE">
        <w:t>"Information technology – ASN.1 encoding rules : Specification of Basic Encoding Rules (BER), Canonical Encoding Rules (CER) and Distinguished Encoding Rules (DER)"</w:t>
      </w:r>
      <w:r>
        <w:t>.</w:t>
      </w:r>
    </w:p>
    <w:p w:rsidR="00522CD2" w:rsidRDefault="00522CD2">
      <w:pPr>
        <w:pStyle w:val="EX"/>
      </w:pPr>
      <w:r>
        <w:t>[36]</w:t>
      </w:r>
      <w:r>
        <w:tab/>
        <w:t>3GPP TS 23.097: "Multiple Subscriber Profile (MSP)".</w:t>
      </w:r>
    </w:p>
    <w:p w:rsidR="00522CD2" w:rsidRDefault="00522CD2">
      <w:pPr>
        <w:pStyle w:val="EX"/>
      </w:pPr>
      <w:r>
        <w:t>[37]</w:t>
      </w:r>
      <w:r>
        <w:tab/>
        <w:t>Void.</w:t>
      </w:r>
    </w:p>
    <w:p w:rsidR="00522CD2" w:rsidRDefault="00522CD2">
      <w:pPr>
        <w:pStyle w:val="EX"/>
        <w:rPr>
          <w:lang w:val="en-US"/>
        </w:rPr>
      </w:pPr>
      <w:r>
        <w:rPr>
          <w:lang w:val="en-US"/>
        </w:rPr>
        <w:t>[38]</w:t>
      </w:r>
      <w:r>
        <w:rPr>
          <w:lang w:val="en-US"/>
        </w:rPr>
        <w:tab/>
        <w:t>3GPP TS 23.140 Release 6: "Multimedia Messaging Service (MMS); Functional description; stage 2".</w:t>
      </w:r>
    </w:p>
    <w:p w:rsidR="00522CD2" w:rsidRDefault="00522CD2">
      <w:pPr>
        <w:pStyle w:val="EX"/>
        <w:rPr>
          <w:lang w:val="en-US"/>
        </w:rPr>
      </w:pPr>
      <w:r>
        <w:rPr>
          <w:lang w:val="en-US"/>
        </w:rPr>
        <w:t>[39]</w:t>
      </w:r>
      <w:r>
        <w:rPr>
          <w:lang w:val="en-US"/>
        </w:rPr>
        <w:tab/>
        <w:t xml:space="preserve">ETSI TS 102 222 </w:t>
      </w:r>
      <w:r w:rsidR="0055259B">
        <w:rPr>
          <w:lang w:val="en-US"/>
        </w:rPr>
        <w:t>V7.1.0</w:t>
      </w:r>
      <w:r>
        <w:rPr>
          <w:lang w:val="en-US"/>
        </w:rPr>
        <w:t>: "Administrative commands for telecommunications applications".</w:t>
      </w:r>
    </w:p>
    <w:p w:rsidR="00522CD2" w:rsidRDefault="00522CD2">
      <w:pPr>
        <w:pStyle w:val="EX"/>
        <w:rPr>
          <w:lang w:val="en-US"/>
        </w:rPr>
      </w:pPr>
      <w:r>
        <w:rPr>
          <w:lang w:val="en-US"/>
        </w:rPr>
        <w:t>[40]</w:t>
      </w:r>
      <w:r>
        <w:rPr>
          <w:lang w:val="en-US"/>
        </w:rPr>
        <w:tab/>
        <w:t>3GPP TS 24.234</w:t>
      </w:r>
      <w:r w:rsidR="00AE5CEE" w:rsidRPr="006920F5">
        <w:rPr>
          <w:lang w:val="en-US"/>
        </w:rPr>
        <w:t xml:space="preserve"> </w:t>
      </w:r>
      <w:r w:rsidR="00AE5CEE">
        <w:rPr>
          <w:lang w:val="en-US"/>
        </w:rPr>
        <w:t>Release 12</w:t>
      </w:r>
      <w:r>
        <w:rPr>
          <w:lang w:val="en-US"/>
        </w:rPr>
        <w:t>: "3GPP System to WLAN Interworking; UE to Network protocols;Stage 3".</w:t>
      </w:r>
    </w:p>
    <w:p w:rsidR="00522CD2" w:rsidRDefault="00522CD2">
      <w:pPr>
        <w:pStyle w:val="EX"/>
      </w:pPr>
      <w:r>
        <w:t>[41]</w:t>
      </w:r>
      <w:r>
        <w:rPr>
          <w:lang w:val="en-US"/>
        </w:rPr>
        <w:tab/>
      </w:r>
      <w:r>
        <w:t>3GPP</w:t>
      </w:r>
      <w:r>
        <w:rPr>
          <w:color w:val="FF0000"/>
        </w:rPr>
        <w:t xml:space="preserve"> </w:t>
      </w:r>
      <w:r>
        <w:t xml:space="preserve">TS </w:t>
      </w:r>
      <w:r>
        <w:rPr>
          <w:rFonts w:hint="eastAsia"/>
          <w:lang w:eastAsia="ja-JP"/>
        </w:rPr>
        <w:t>33.2</w:t>
      </w:r>
      <w:r>
        <w:rPr>
          <w:lang w:eastAsia="ja-JP"/>
        </w:rPr>
        <w:t>34</w:t>
      </w:r>
      <w:r w:rsidR="00AE5CEE" w:rsidRPr="006920F5">
        <w:rPr>
          <w:lang w:val="en-US"/>
        </w:rPr>
        <w:t xml:space="preserve"> </w:t>
      </w:r>
      <w:r w:rsidR="00AE5CEE">
        <w:rPr>
          <w:lang w:val="en-US"/>
        </w:rPr>
        <w:t>Release 12</w:t>
      </w:r>
      <w:r>
        <w:t>: "3G Security; Wireless Local Area Network (WLAN) interworking security".</w:t>
      </w:r>
    </w:p>
    <w:p w:rsidR="00522CD2" w:rsidRDefault="00522CD2">
      <w:pPr>
        <w:pStyle w:val="EX"/>
      </w:pPr>
      <w:r>
        <w:lastRenderedPageBreak/>
        <w:t>[42]</w:t>
      </w:r>
      <w:r>
        <w:rPr>
          <w:lang w:val="en-US"/>
        </w:rPr>
        <w:tab/>
      </w:r>
      <w:r>
        <w:t>3GPP TS 33.220: "Generic Authentication Architecture (GAA); Generic bootstrapping architecture".</w:t>
      </w:r>
    </w:p>
    <w:p w:rsidR="00522CD2" w:rsidRDefault="00522CD2">
      <w:pPr>
        <w:pStyle w:val="EX"/>
      </w:pPr>
      <w:r>
        <w:t>[43]</w:t>
      </w:r>
      <w:r>
        <w:rPr>
          <w:lang w:val="en-US"/>
        </w:rPr>
        <w:tab/>
      </w:r>
      <w:r>
        <w:t>3GPP TS 33.246: "Security of Multimedia Broadcast/Multicast Service".</w:t>
      </w:r>
    </w:p>
    <w:p w:rsidR="00522CD2" w:rsidRDefault="00522CD2">
      <w:pPr>
        <w:pStyle w:val="EX"/>
      </w:pPr>
      <w:r>
        <w:t>[44]</w:t>
      </w:r>
      <w:r>
        <w:rPr>
          <w:lang w:val="en-US"/>
        </w:rPr>
        <w:tab/>
      </w:r>
      <w:r>
        <w:t>3GPP TS 43.020: "Technical Specification Group Services and system Aspects; Security related network functions"</w:t>
      </w:r>
    </w:p>
    <w:p w:rsidR="00522CD2" w:rsidRPr="001E0D29" w:rsidRDefault="00522CD2">
      <w:pPr>
        <w:pStyle w:val="EX"/>
        <w:rPr>
          <w:lang w:val="en-US"/>
        </w:rPr>
      </w:pPr>
      <w:r>
        <w:t>[45]</w:t>
      </w:r>
      <w:r>
        <w:tab/>
      </w:r>
      <w:r w:rsidR="00DF0ABC">
        <w:t xml:space="preserve">3GPP2 </w:t>
      </w:r>
      <w:r>
        <w:t>X.S0016-000-A v1.0</w:t>
      </w:r>
      <w:r>
        <w:rPr>
          <w:lang w:val="en-CA"/>
        </w:rPr>
        <w:t xml:space="preserve">: </w:t>
      </w:r>
      <w:r>
        <w:rPr>
          <w:lang w:val="en-US"/>
        </w:rPr>
        <w:t xml:space="preserve">"3GPP2 </w:t>
      </w:r>
      <w:r>
        <w:rPr>
          <w:rFonts w:cs="Arial"/>
          <w:szCs w:val="22"/>
        </w:rPr>
        <w:t>Multimedia Messaging System MMS Specification Overview, Revision A</w:t>
      </w:r>
      <w:r>
        <w:rPr>
          <w:lang w:val="en-US"/>
        </w:rPr>
        <w:t>"</w:t>
      </w:r>
    </w:p>
    <w:p w:rsidR="00522CD2" w:rsidRDefault="00522CD2">
      <w:pPr>
        <w:pStyle w:val="EX"/>
        <w:rPr>
          <w:lang w:val="en-US"/>
        </w:rPr>
      </w:pPr>
      <w:r>
        <w:t>[46]</w:t>
      </w:r>
      <w:r>
        <w:tab/>
        <w:t xml:space="preserve">3GPP TS 43.068: </w:t>
      </w:r>
      <w:r>
        <w:rPr>
          <w:lang w:val="en-US"/>
        </w:rPr>
        <w:t>"Technical Specification Group Core Network; Voice Group Call Service (VGCS); Stage 2".</w:t>
      </w:r>
    </w:p>
    <w:p w:rsidR="00522CD2" w:rsidRDefault="00522CD2">
      <w:pPr>
        <w:pStyle w:val="EX"/>
      </w:pPr>
      <w:r>
        <w:t>[47]</w:t>
      </w:r>
      <w:r>
        <w:tab/>
        <w:t>3GPP TS 33.110: "Key establishment between a Universal Integrated Circuit Card (UICC) and a terminal".</w:t>
      </w:r>
    </w:p>
    <w:p w:rsidR="00522CD2" w:rsidRDefault="00522CD2">
      <w:pPr>
        <w:pStyle w:val="EX"/>
      </w:pPr>
      <w:r>
        <w:t>[48]</w:t>
      </w:r>
      <w:r>
        <w:tab/>
        <w:t>IETF RFC 3629 (2003): "UTF-8, a transformation format of ISO 10646".</w:t>
      </w:r>
    </w:p>
    <w:p w:rsidR="0072357E" w:rsidRDefault="0072357E" w:rsidP="0072357E">
      <w:pPr>
        <w:pStyle w:val="EX"/>
      </w:pPr>
      <w:r>
        <w:t>[49]</w:t>
      </w:r>
      <w:r>
        <w:tab/>
        <w:t>Open Mobile Alliance; OMA-TS-BCAST_SvcCntProtection</w:t>
      </w:r>
      <w:r>
        <w:br/>
        <w:t xml:space="preserve">URL: </w:t>
      </w:r>
      <w:hyperlink r:id="rId12" w:history="1">
        <w:r w:rsidR="00656F6A" w:rsidRPr="007F51BF">
          <w:rPr>
            <w:rStyle w:val="Hyperlink"/>
          </w:rPr>
          <w:t>http://www.openmobilealliance.org/</w:t>
        </w:r>
      </w:hyperlink>
    </w:p>
    <w:p w:rsidR="008D2089" w:rsidRDefault="008D2089" w:rsidP="008D2089">
      <w:pPr>
        <w:pStyle w:val="EX"/>
      </w:pPr>
      <w:r w:rsidRPr="00183959">
        <w:t>[</w:t>
      </w:r>
      <w:r>
        <w:t>50]</w:t>
      </w:r>
      <w:r>
        <w:tab/>
        <w:t xml:space="preserve">ETSI TS TS 102 483 </w:t>
      </w:r>
      <w:r w:rsidR="00DF0ABC">
        <w:t>V8.1.0</w:t>
      </w:r>
      <w:r w:rsidRPr="00183959">
        <w:t>: "UICC-Terminal interface; Internet Protocol connectivity between UICC and Terminal".</w:t>
      </w:r>
    </w:p>
    <w:p w:rsidR="006B7712" w:rsidRDefault="006B7712" w:rsidP="008D2089">
      <w:pPr>
        <w:pStyle w:val="EX"/>
        <w:rPr>
          <w:rFonts w:eastAsia="MS Mincho"/>
          <w:lang w:eastAsia="ja-JP"/>
        </w:rPr>
      </w:pPr>
      <w:r>
        <w:t>[51]</w:t>
      </w:r>
      <w:r>
        <w:tab/>
      </w:r>
      <w:r>
        <w:rPr>
          <w:rFonts w:eastAsia="MS Mincho" w:hint="eastAsia"/>
          <w:lang w:eastAsia="ja-JP"/>
        </w:rPr>
        <w:t>3GPP TS</w:t>
      </w:r>
      <w:r>
        <w:t> </w:t>
      </w:r>
      <w:r>
        <w:rPr>
          <w:rFonts w:eastAsia="MS Mincho" w:hint="eastAsia"/>
          <w:lang w:eastAsia="ja-JP"/>
        </w:rPr>
        <w:t>24.</w:t>
      </w:r>
      <w:r>
        <w:rPr>
          <w:rFonts w:eastAsia="MS Mincho"/>
          <w:lang w:eastAsia="ja-JP"/>
        </w:rPr>
        <w:t>301</w:t>
      </w:r>
      <w:r>
        <w:rPr>
          <w:rFonts w:eastAsia="MS Mincho" w:hint="eastAsia"/>
          <w:lang w:eastAsia="ja-JP"/>
        </w:rPr>
        <w:t xml:space="preserve">: </w:t>
      </w:r>
      <w:r>
        <w:rPr>
          <w:rFonts w:eastAsia="MS Mincho"/>
          <w:lang w:eastAsia="ja-JP"/>
        </w:rPr>
        <w:t>"Technical Specification Group Core Network and Terminals; Non-Access-Stratum (NAS) protocol for Evolved Packet Systems (EPS): Stage 3".</w:t>
      </w:r>
    </w:p>
    <w:p w:rsidR="007602E6" w:rsidRDefault="007602E6" w:rsidP="008D2089">
      <w:pPr>
        <w:pStyle w:val="EX"/>
      </w:pPr>
      <w:r w:rsidRPr="00870616">
        <w:t>[</w:t>
      </w:r>
      <w:r>
        <w:t>52</w:t>
      </w:r>
      <w:r w:rsidRPr="00870616">
        <w:t>]</w:t>
      </w:r>
      <w:r w:rsidRPr="00870616">
        <w:tab/>
        <w:t>3GPP TS 33.401: "3GPP System Architecture Evolution (SAE); Security architecture".</w:t>
      </w:r>
    </w:p>
    <w:p w:rsidR="008D2089" w:rsidRDefault="000701E9" w:rsidP="0072357E">
      <w:pPr>
        <w:pStyle w:val="EX"/>
        <w:rPr>
          <w:lang w:val="en-US"/>
        </w:rPr>
      </w:pPr>
      <w:r>
        <w:t>[53]</w:t>
      </w:r>
      <w:r>
        <w:tab/>
        <w:t>3GPP2 C.S0074</w:t>
      </w:r>
      <w:r w:rsidR="00DF0ABC">
        <w:t>-A v1.0</w:t>
      </w:r>
      <w:r>
        <w:rPr>
          <w:lang w:val="en-CA"/>
        </w:rPr>
        <w:t xml:space="preserve">: </w:t>
      </w:r>
      <w:r>
        <w:rPr>
          <w:lang w:val="en-US"/>
        </w:rPr>
        <w:t>"</w:t>
      </w:r>
      <w:r>
        <w:t>UICC-Terminal Interface Physical and Logical Characteristics for cdma2000 Spread Spectrum Systems</w:t>
      </w:r>
      <w:r>
        <w:rPr>
          <w:lang w:val="en-US"/>
        </w:rPr>
        <w:t>"</w:t>
      </w:r>
    </w:p>
    <w:p w:rsidR="00DF0ABC" w:rsidRPr="0072357E" w:rsidRDefault="00673EAD" w:rsidP="00DF0ABC">
      <w:pPr>
        <w:pStyle w:val="EX"/>
      </w:pPr>
      <w:r w:rsidRPr="00870616">
        <w:t>[</w:t>
      </w:r>
      <w:r>
        <w:t>54</w:t>
      </w:r>
      <w:r w:rsidRPr="00870616">
        <w:t>]</w:t>
      </w:r>
      <w:r w:rsidRPr="00870616">
        <w:tab/>
        <w:t>3GPP TS </w:t>
      </w:r>
      <w:r>
        <w:t>22</w:t>
      </w:r>
      <w:r w:rsidRPr="00870616">
        <w:t>.</w:t>
      </w:r>
      <w:r>
        <w:t>220</w:t>
      </w:r>
      <w:r w:rsidRPr="00870616">
        <w:t>: "</w:t>
      </w:r>
      <w:r w:rsidRPr="007B24EB">
        <w:t xml:space="preserve">Service requirements for Home NodeBs and Home eNodeBs </w:t>
      </w:r>
      <w:r w:rsidRPr="00870616">
        <w:t>".</w:t>
      </w:r>
    </w:p>
    <w:p w:rsidR="00DF0ABC" w:rsidRDefault="00DF0ABC" w:rsidP="00DF0ABC">
      <w:pPr>
        <w:pStyle w:val="EX"/>
      </w:pPr>
      <w:r>
        <w:t>[55]</w:t>
      </w:r>
      <w:r>
        <w:tab/>
        <w:t>3GPP TS 24.341: "</w:t>
      </w:r>
      <w:r w:rsidRPr="0027568C">
        <w:t>Support of SMS over IP networks; Stage 3</w:t>
      </w:r>
      <w:r>
        <w:t>"</w:t>
      </w:r>
    </w:p>
    <w:p w:rsidR="00DF0ABC" w:rsidRDefault="00DF0ABC" w:rsidP="00DF0ABC">
      <w:pPr>
        <w:pStyle w:val="EX"/>
      </w:pPr>
      <w:r>
        <w:t>[56]</w:t>
      </w:r>
      <w:r>
        <w:tab/>
        <w:t>IETF RFC 3261: "SIP: Session Initiation Protocol".</w:t>
      </w:r>
    </w:p>
    <w:p w:rsidR="007C7D79" w:rsidRDefault="00DF0ABC" w:rsidP="007C7D79">
      <w:pPr>
        <w:pStyle w:val="EX"/>
      </w:pPr>
      <w:r>
        <w:t>[57]</w:t>
      </w:r>
      <w:r>
        <w:tab/>
        <w:t>IETF RFC 3629 (2003): "UTF-8, a transformation format of ISO 10646".</w:t>
      </w:r>
    </w:p>
    <w:p w:rsidR="00E9298C" w:rsidRDefault="007C7D79" w:rsidP="007C7D79">
      <w:pPr>
        <w:pStyle w:val="EX"/>
      </w:pPr>
      <w:r>
        <w:t>[58]</w:t>
      </w:r>
      <w:r>
        <w:tab/>
        <w:t xml:space="preserve">3GPP TS </w:t>
      </w:r>
      <w:r w:rsidRPr="005F6049">
        <w:t>24.285: "</w:t>
      </w:r>
      <w:r w:rsidRPr="005F6049">
        <w:rPr>
          <w:color w:val="493118"/>
        </w:rPr>
        <w:t>Allowed Closed Subscriber Group (CSG) list; Management Object (MO)"</w:t>
      </w:r>
    </w:p>
    <w:p w:rsidR="00E9298C" w:rsidRDefault="00E9298C" w:rsidP="00E9298C">
      <w:pPr>
        <w:pStyle w:val="EX"/>
        <w:rPr>
          <w:rStyle w:val="ZMODIFY"/>
        </w:rPr>
      </w:pPr>
      <w:r>
        <w:t>[59]</w:t>
      </w:r>
      <w:r>
        <w:tab/>
      </w:r>
      <w:r w:rsidRPr="001913E2">
        <w:t xml:space="preserve">OMA </w:t>
      </w:r>
      <w:r w:rsidRPr="001913E2">
        <w:rPr>
          <w:rStyle w:val="ZMODIFY"/>
        </w:rPr>
        <w:t>Smartcard-Web-Server Approved Version 1.1 - 12 May 2009 (OMA</w:t>
      </w:r>
      <w:r w:rsidRPr="001913E2">
        <w:rPr>
          <w:rStyle w:val="ZMODIFY"/>
        </w:rPr>
        <w:noBreakHyphen/>
        <w:t>TS</w:t>
      </w:r>
      <w:r w:rsidRPr="001913E2">
        <w:rPr>
          <w:rStyle w:val="ZMODIFY"/>
        </w:rPr>
        <w:noBreakHyphen/>
        <w:t>Smartcard_Web_Server-V1_1-20090512-A).</w:t>
      </w:r>
      <w:r>
        <w:t>[60]</w:t>
      </w:r>
      <w:r>
        <w:tab/>
      </w:r>
      <w:r w:rsidRPr="001913E2">
        <w:rPr>
          <w:rStyle w:val="ZMODIFY"/>
        </w:rPr>
        <w:t>ISO/IEC 15948:2003: "Information technology - Computer graphics and image processing - Portable Network Graphics (PNG): Functional specification".</w:t>
      </w:r>
    </w:p>
    <w:p w:rsidR="00E9298C" w:rsidRDefault="00E9298C" w:rsidP="00301A7B">
      <w:pPr>
        <w:pStyle w:val="EX"/>
      </w:pPr>
      <w:r>
        <w:rPr>
          <w:rStyle w:val="ZMODIFY"/>
        </w:rPr>
        <w:t>[61]</w:t>
      </w:r>
      <w:r>
        <w:rPr>
          <w:rStyle w:val="ZMODIFY"/>
        </w:rPr>
        <w:tab/>
      </w:r>
      <w:r w:rsidR="00301A7B">
        <w:rPr>
          <w:rStyle w:val="ZMODIFY"/>
        </w:rPr>
        <w:t>Void.</w:t>
      </w:r>
    </w:p>
    <w:p w:rsidR="00673EAD" w:rsidRDefault="00E9298C" w:rsidP="00E9298C">
      <w:pPr>
        <w:pStyle w:val="EX"/>
      </w:pPr>
      <w:r>
        <w:t>[62]</w:t>
      </w:r>
      <w:r>
        <w:tab/>
      </w:r>
      <w:r w:rsidRPr="001913E2">
        <w:t>ETSI TS 101 220</w:t>
      </w:r>
      <w:r>
        <w:t xml:space="preserve"> </w:t>
      </w:r>
      <w:r w:rsidRPr="001913E2">
        <w:t>: "Smart Cards; ETSI numbering system for telecommunication application providers".</w:t>
      </w:r>
    </w:p>
    <w:p w:rsidR="00A77C88" w:rsidRDefault="00A77C88" w:rsidP="00A77C88">
      <w:pPr>
        <w:pStyle w:val="EX"/>
      </w:pPr>
      <w:r>
        <w:t>[63]</w:t>
      </w:r>
      <w:r>
        <w:tab/>
        <w:t>3GPP TS 24.229: "</w:t>
      </w:r>
      <w:r w:rsidRPr="0080010E">
        <w:t>IP multimedia call control protocol based on Session Initiation Protocol (SIP) and Session Description Protocol (SDP); Stage 3</w:t>
      </w:r>
      <w:r>
        <w:t>"</w:t>
      </w:r>
    </w:p>
    <w:p w:rsidR="0047554C" w:rsidRDefault="00A77C88" w:rsidP="0047554C">
      <w:pPr>
        <w:pStyle w:val="EX"/>
      </w:pPr>
      <w:r>
        <w:t>[64]</w:t>
      </w:r>
      <w:r>
        <w:tab/>
        <w:t>3GPP TS 31.103: "Characteristics of the IP Multimedia Services Identity Module (ISIM) application".</w:t>
      </w:r>
    </w:p>
    <w:p w:rsidR="00B27ACC" w:rsidRPr="0072357E" w:rsidRDefault="0047554C" w:rsidP="00B27ACC">
      <w:pPr>
        <w:pStyle w:val="EX"/>
      </w:pPr>
      <w:r>
        <w:t>[65]</w:t>
      </w:r>
      <w:r>
        <w:tab/>
        <w:t>3GPP TS 24.368: "</w:t>
      </w:r>
      <w:r w:rsidRPr="00D859E3">
        <w:t>Non-Access Stratum (NAS) configuration Management Object (MO)</w:t>
      </w:r>
      <w:r>
        <w:t>".</w:t>
      </w:r>
      <w:r w:rsidR="00B27ACC" w:rsidRPr="00B27ACC">
        <w:t xml:space="preserve"> </w:t>
      </w:r>
    </w:p>
    <w:p w:rsidR="00B27ACC" w:rsidRDefault="00B27ACC" w:rsidP="00B27ACC">
      <w:pPr>
        <w:pStyle w:val="EX"/>
      </w:pPr>
      <w:r>
        <w:t>[66]</w:t>
      </w:r>
      <w:r>
        <w:tab/>
        <w:t>ETSI TS 102 484 V10.</w:t>
      </w:r>
      <w:r w:rsidR="003C390A">
        <w:t>1</w:t>
      </w:r>
      <w:r>
        <w:t>.0: ''Smart Cards; Secure channel between a UICC and end-point terminal"</w:t>
      </w:r>
    </w:p>
    <w:p w:rsidR="00347A7E" w:rsidRPr="003C390A" w:rsidRDefault="00B27ACC" w:rsidP="00347A7E">
      <w:pPr>
        <w:pStyle w:val="EX"/>
      </w:pPr>
      <w:r>
        <w:t>[67</w:t>
      </w:r>
      <w:r w:rsidRPr="000619D9">
        <w:t>]</w:t>
      </w:r>
      <w:r w:rsidRPr="000619D9">
        <w:tab/>
      </w:r>
      <w:r w:rsidRPr="003C390A">
        <w:t>ISO/IEC 7816-15:2004: "</w:t>
      </w:r>
      <w:r w:rsidRPr="003C390A">
        <w:rPr>
          <w:rFonts w:eastAsia="MS Mincho"/>
          <w:bCs/>
          <w:lang w:val="en-US" w:eastAsia="ja-JP"/>
        </w:rPr>
        <w:t>Identification cards -- Integrated circuit cards -- Part 15: Cryptographic information application"</w:t>
      </w:r>
    </w:p>
    <w:p w:rsidR="00A77C88" w:rsidRDefault="00347A7E" w:rsidP="00347A7E">
      <w:pPr>
        <w:pStyle w:val="EX"/>
        <w:rPr>
          <w:lang w:eastAsia="ja-JP"/>
        </w:rPr>
      </w:pPr>
      <w:r>
        <w:t>[68]</w:t>
      </w:r>
      <w:r>
        <w:tab/>
      </w:r>
      <w:r>
        <w:rPr>
          <w:lang w:eastAsia="ja-JP"/>
        </w:rPr>
        <w:t>3GPP TS 22.268: "Public Warning System (PWS) Requirements".</w:t>
      </w:r>
    </w:p>
    <w:p w:rsidR="005D594D" w:rsidRDefault="0060604F" w:rsidP="005D594D">
      <w:pPr>
        <w:pStyle w:val="EX"/>
        <w:rPr>
          <w:lang w:eastAsia="ja-JP"/>
        </w:rPr>
      </w:pPr>
      <w:r>
        <w:rPr>
          <w:lang w:eastAsia="ja-JP"/>
        </w:rPr>
        <w:lastRenderedPageBreak/>
        <w:t>[69]</w:t>
      </w:r>
      <w:r>
        <w:rPr>
          <w:lang w:eastAsia="ja-JP"/>
        </w:rPr>
        <w:tab/>
        <w:t>3GPP TS 23.401: "</w:t>
      </w:r>
      <w:r w:rsidRPr="008B50E6">
        <w:rPr>
          <w:lang w:eastAsia="ja-JP"/>
        </w:rPr>
        <w:t>General Packet Radio Service (GPRS) enhancements for Evolved Universal Terrestrial Radio Access Network (E-UTRAN) access</w:t>
      </w:r>
      <w:r>
        <w:rPr>
          <w:lang w:eastAsia="ja-JP"/>
        </w:rPr>
        <w:t>"</w:t>
      </w:r>
      <w:r w:rsidR="0060269E">
        <w:rPr>
          <w:lang w:eastAsia="ja-JP"/>
        </w:rPr>
        <w:t>.</w:t>
      </w:r>
    </w:p>
    <w:p w:rsidR="005D594D" w:rsidRDefault="005D594D" w:rsidP="005D594D">
      <w:pPr>
        <w:pStyle w:val="EX"/>
        <w:rPr>
          <w:lang w:eastAsia="ja-JP"/>
        </w:rPr>
      </w:pPr>
      <w:r>
        <w:t>[70]</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3A7778" w:rsidRDefault="005D594D" w:rsidP="003A7778">
      <w:pPr>
        <w:pStyle w:val="EX"/>
        <w:rPr>
          <w:lang w:eastAsia="ja-JP"/>
        </w:rPr>
      </w:pPr>
      <w:r>
        <w:rPr>
          <w:lang w:eastAsia="ja-JP"/>
        </w:rPr>
        <w:t>[71]</w:t>
      </w:r>
      <w:r>
        <w:rPr>
          <w:lang w:eastAsia="ja-JP"/>
        </w:rPr>
        <w:tab/>
        <w:t>3GPP TS 24.333: "</w:t>
      </w:r>
      <w:r w:rsidRPr="00031D52">
        <w:t>Proximity</w:t>
      </w:r>
      <w:r>
        <w:t>-</w:t>
      </w:r>
      <w:r w:rsidRPr="00031D52">
        <w:t>services (Pro</w:t>
      </w:r>
      <w:r>
        <w:t>S</w:t>
      </w:r>
      <w:r w:rsidRPr="00031D52">
        <w:t xml:space="preserve">e) </w:t>
      </w:r>
      <w:r>
        <w:t>Management Objects (MO)"</w:t>
      </w:r>
      <w:r w:rsidR="003A7778" w:rsidRPr="003A7778">
        <w:t xml:space="preserve"> </w:t>
      </w:r>
    </w:p>
    <w:p w:rsidR="003A7778" w:rsidRDefault="003A7778" w:rsidP="003A7778">
      <w:pPr>
        <w:pStyle w:val="EX"/>
        <w:rPr>
          <w:lang w:eastAsia="ja-JP"/>
        </w:rPr>
      </w:pPr>
      <w:r>
        <w:rPr>
          <w:lang w:eastAsia="ja-JP"/>
        </w:rPr>
        <w:t>[72]</w:t>
      </w:r>
      <w:r>
        <w:rPr>
          <w:lang w:eastAsia="ja-JP"/>
        </w:rPr>
        <w:tab/>
        <w:t>3GPP TS 33.303: "</w:t>
      </w:r>
      <w:r w:rsidRPr="000B1AFA">
        <w:rPr>
          <w:lang w:eastAsia="ja-JP"/>
        </w:rPr>
        <w:t>Proximity-based Services (ProSe); Security aspects</w:t>
      </w:r>
      <w:r>
        <w:rPr>
          <w:lang w:eastAsia="ja-JP"/>
        </w:rPr>
        <w:t>"</w:t>
      </w:r>
    </w:p>
    <w:p w:rsidR="000A647A" w:rsidRPr="003C390A" w:rsidRDefault="003A7778" w:rsidP="000A647A">
      <w:pPr>
        <w:pStyle w:val="EX"/>
      </w:pPr>
      <w:r>
        <w:rPr>
          <w:lang w:eastAsia="ja-JP"/>
        </w:rPr>
        <w:t>[73]</w:t>
      </w:r>
      <w:r>
        <w:rPr>
          <w:lang w:eastAsia="ja-JP"/>
        </w:rPr>
        <w:tab/>
        <w:t>3GPP TS 23.303: "Proximity-based services (ProSe); Stage 2"</w:t>
      </w:r>
    </w:p>
    <w:p w:rsidR="000A647A" w:rsidRDefault="000A647A" w:rsidP="000A647A">
      <w:pPr>
        <w:pStyle w:val="EX"/>
      </w:pPr>
      <w:r>
        <w:t>[74]</w:t>
      </w:r>
      <w:r>
        <w:tab/>
        <w:t>3GPP TS 36.331: "</w:t>
      </w:r>
      <w:r w:rsidRPr="00D66193">
        <w:t>Evolved Universal Terrestrial Radio Access (E-UTRA); Radio Resource Control (RRC); Protocol specification</w:t>
      </w:r>
      <w:r>
        <w:t>"</w:t>
      </w:r>
    </w:p>
    <w:p w:rsidR="00844F94" w:rsidRDefault="000A647A" w:rsidP="00844F94">
      <w:pPr>
        <w:pStyle w:val="EX"/>
        <w:rPr>
          <w:lang w:eastAsia="ja-JP"/>
        </w:rPr>
      </w:pPr>
      <w:r>
        <w:t>[75]</w:t>
      </w:r>
      <w:r>
        <w:tab/>
        <w:t>3GPP TS 23.032: "</w:t>
      </w:r>
      <w:r w:rsidRPr="00750EA5">
        <w:t xml:space="preserve"> </w:t>
      </w:r>
      <w:r>
        <w:t>Technical Specification Group Services and System Aspects; Universal Geographical Area Description (GAD)"</w:t>
      </w:r>
      <w:r w:rsidR="00844F94" w:rsidRPr="00844F94">
        <w:rPr>
          <w:lang w:eastAsia="ja-JP"/>
        </w:rPr>
        <w:t xml:space="preserve"> </w:t>
      </w:r>
    </w:p>
    <w:p w:rsidR="00EB6CFE" w:rsidRPr="006D02F1" w:rsidRDefault="00844F94" w:rsidP="00EB6CFE">
      <w:pPr>
        <w:pStyle w:val="EX"/>
      </w:pPr>
      <w:r>
        <w:rPr>
          <w:lang w:eastAsia="ja-JP"/>
        </w:rPr>
        <w:t>[76]</w:t>
      </w:r>
      <w:r>
        <w:rPr>
          <w:lang w:eastAsia="ja-JP"/>
        </w:rPr>
        <w:tab/>
        <w:t>3GPP TS 33.187: "Security aspects of Machine-Type Communications (MTC) and other mobile data applications communications enhancements"</w:t>
      </w:r>
    </w:p>
    <w:p w:rsidR="004D4960" w:rsidRDefault="00EB6CFE" w:rsidP="004D4960">
      <w:pPr>
        <w:pStyle w:val="EX"/>
        <w:rPr>
          <w:lang w:eastAsia="ja-JP"/>
        </w:rPr>
      </w:pPr>
      <w:r w:rsidRPr="006D02F1">
        <w:rPr>
          <w:lang w:eastAsia="ja-JP"/>
        </w:rPr>
        <w:t>[77]</w:t>
      </w:r>
      <w:r w:rsidRPr="006D02F1">
        <w:rPr>
          <w:lang w:eastAsia="ja-JP"/>
        </w:rPr>
        <w:tab/>
        <w:t>3GPP TS 32.277: "Proximity-based Services (ProSe) charging"</w:t>
      </w:r>
    </w:p>
    <w:p w:rsidR="005D594D" w:rsidRPr="003C390A" w:rsidRDefault="004D4960" w:rsidP="004D4960">
      <w:pPr>
        <w:pStyle w:val="EX"/>
      </w:pPr>
      <w:r>
        <w:t>[78]</w:t>
      </w:r>
      <w:r>
        <w:tab/>
        <w:t>3GPP TS 23.682: "</w:t>
      </w:r>
      <w:r w:rsidRPr="007F56F3">
        <w:t>Technical Specification Group Services and System Aspects;</w:t>
      </w:r>
      <w:r>
        <w:t xml:space="preserve"> Architecture enhancements to facilitate communications with packet data networks and applications"</w:t>
      </w:r>
    </w:p>
    <w:p w:rsidR="00F65800" w:rsidRDefault="00400FCD" w:rsidP="00F65800">
      <w:pPr>
        <w:pStyle w:val="EX"/>
      </w:pPr>
      <w:r>
        <w:t>[79]</w:t>
      </w:r>
      <w:r>
        <w:tab/>
        <w:t>3GPP TS 24.302: "Access to the 3GPP Evolved Packet Core (EPC) via non-3GPP access networks".</w:t>
      </w:r>
    </w:p>
    <w:p w:rsidR="00F65800" w:rsidRDefault="00F65800" w:rsidP="00F65800">
      <w:pPr>
        <w:pStyle w:val="EX"/>
      </w:pPr>
      <w:r>
        <w:t>[80]</w:t>
      </w:r>
      <w:r>
        <w:tab/>
        <w:t>IETF RFC 4122: "</w:t>
      </w:r>
      <w:r w:rsidRPr="00687F59">
        <w:rPr>
          <w:lang w:val="en-US"/>
        </w:rPr>
        <w:t>A Universally Unique IDentifier (UUID) URN Namespace</w:t>
      </w:r>
      <w:r>
        <w:t>".</w:t>
      </w:r>
    </w:p>
    <w:p w:rsidR="007B2B8C" w:rsidRDefault="00F65800" w:rsidP="007B2B8C">
      <w:pPr>
        <w:pStyle w:val="EX"/>
      </w:pPr>
      <w:r>
        <w:t>[81]</w:t>
      </w:r>
      <w:r>
        <w:tab/>
        <w:t>3GPP TS 24.105: "</w:t>
      </w:r>
      <w:r w:rsidRPr="00854661">
        <w:rPr>
          <w:bCs/>
        </w:rPr>
        <w:t>Application specific Congestion control for Data Communication (ACDC) Management Object (MO)</w:t>
      </w:r>
      <w:r w:rsidRPr="00854661">
        <w:t>".</w:t>
      </w:r>
      <w:r w:rsidR="007B2B8C" w:rsidRPr="007B2B8C">
        <w:t xml:space="preserve"> </w:t>
      </w:r>
    </w:p>
    <w:p w:rsidR="007B2B8C" w:rsidRDefault="007B2B8C" w:rsidP="007B2B8C">
      <w:pPr>
        <w:pStyle w:val="EX"/>
      </w:pPr>
      <w:r>
        <w:t>[82]</w:t>
      </w:r>
      <w:r>
        <w:tab/>
      </w:r>
      <w:r w:rsidR="00017DCC">
        <w:t>Void</w:t>
      </w:r>
    </w:p>
    <w:p w:rsidR="007B2B8C" w:rsidRPr="003C390A" w:rsidRDefault="007B2B8C" w:rsidP="007B2B8C">
      <w:pPr>
        <w:pStyle w:val="EX"/>
      </w:pPr>
      <w:r>
        <w:t>[83]</w:t>
      </w:r>
      <w:r>
        <w:tab/>
      </w:r>
      <w:r w:rsidR="00017DCC">
        <w:t>Void</w:t>
      </w:r>
    </w:p>
    <w:p w:rsidR="006D5832" w:rsidRDefault="007B2B8C" w:rsidP="006D5832">
      <w:pPr>
        <w:pStyle w:val="EX"/>
      </w:pPr>
      <w:r>
        <w:t>[84]</w:t>
      </w:r>
      <w:r>
        <w:tab/>
        <w:t>GSMA: "IMEI Allocation and Approval Process Version 9.0"</w:t>
      </w:r>
    </w:p>
    <w:p w:rsidR="00CD2574" w:rsidRPr="003C390A" w:rsidRDefault="006D5832" w:rsidP="00CD2574">
      <w:pPr>
        <w:pStyle w:val="EX"/>
      </w:pPr>
      <w:r>
        <w:t>[85]</w:t>
      </w:r>
      <w:r>
        <w:tab/>
        <w:t>3GPP TS 36</w:t>
      </w:r>
      <w:r w:rsidRPr="00C2302C">
        <w:t>.</w:t>
      </w:r>
      <w:r>
        <w:t>306: "</w:t>
      </w:r>
      <w:r w:rsidRPr="00D66D9F">
        <w:t>Technical Specification Group Radio Access Network; Evolved Universal Terrestrial Radio Access (E-UTRA); User Equipment (UE) radio access capabilities</w:t>
      </w:r>
      <w:r>
        <w:t>"</w:t>
      </w:r>
    </w:p>
    <w:p w:rsidR="00CD2574" w:rsidRDefault="00CD2574" w:rsidP="00CD2574">
      <w:pPr>
        <w:keepLines/>
        <w:overflowPunct/>
        <w:autoSpaceDE/>
        <w:autoSpaceDN/>
        <w:adjustRightInd/>
        <w:ind w:left="1702" w:hanging="1418"/>
        <w:textAlignment w:val="auto"/>
      </w:pPr>
      <w:r w:rsidRPr="00C63315">
        <w:t>[</w:t>
      </w:r>
      <w:r>
        <w:t>86</w:t>
      </w:r>
      <w:r w:rsidRPr="00C63315">
        <w:t>]</w:t>
      </w:r>
      <w:r w:rsidRPr="00C63315">
        <w:tab/>
        <w:t>3GPP TS 24.607: "Originating Identification Presentation (OIP) and Originating Identification Restriction (OIR) using IP Multimedia (IM) Core Network (CN) subsystem; Protocol specification"</w:t>
      </w:r>
    </w:p>
    <w:p w:rsidR="007B2B8C" w:rsidRDefault="00CD2574" w:rsidP="00CD2574">
      <w:pPr>
        <w:keepLines/>
        <w:overflowPunct/>
        <w:autoSpaceDE/>
        <w:autoSpaceDN/>
        <w:adjustRightInd/>
        <w:ind w:left="1702" w:hanging="1418"/>
        <w:textAlignment w:val="auto"/>
      </w:pPr>
      <w:r>
        <w:t>[87</w:t>
      </w:r>
      <w:r w:rsidRPr="007E7D51">
        <w:t>]</w:t>
      </w:r>
      <w:r w:rsidRPr="007E7D51">
        <w:tab/>
        <w:t>3GPP TS 24.417: "Management Object (MO) for Originating Identification Presentation (OIP) and Originating Identification Restriction (OIR) using IP Multimedia (IM) Core Network (CN) subsystem; Stage 3".</w:t>
      </w:r>
    </w:p>
    <w:p w:rsidR="00017DCC" w:rsidRDefault="000D481B" w:rsidP="00017DCC">
      <w:pPr>
        <w:keepLines/>
        <w:overflowPunct/>
        <w:autoSpaceDE/>
        <w:autoSpaceDN/>
        <w:adjustRightInd/>
        <w:ind w:left="1702" w:hanging="1418"/>
        <w:textAlignment w:val="auto"/>
        <w:rPr>
          <w:rFonts w:eastAsia="MS Mincho"/>
        </w:rPr>
      </w:pPr>
      <w:r w:rsidRPr="00B81036">
        <w:t>[</w:t>
      </w:r>
      <w:r>
        <w:t>88</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017DCC" w:rsidRDefault="00017DCC" w:rsidP="00017DCC">
      <w:pPr>
        <w:pStyle w:val="EX"/>
      </w:pPr>
      <w:r>
        <w:t>[89]</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rsidR="000D481B" w:rsidRPr="003C390A" w:rsidRDefault="00017DCC" w:rsidP="00017DCC">
      <w:pPr>
        <w:pStyle w:val="EX"/>
      </w:pPr>
      <w:r>
        <w:t>[90]</w:t>
      </w:r>
      <w:r>
        <w:tab/>
      </w:r>
      <w:r w:rsidR="00136252">
        <w:t>void</w:t>
      </w:r>
    </w:p>
    <w:p w:rsidR="00862E00" w:rsidRDefault="00D82470" w:rsidP="00862E00">
      <w:pPr>
        <w:keepLines/>
        <w:ind w:left="1702" w:hanging="1418"/>
      </w:pPr>
      <w:r>
        <w:rPr>
          <w:rFonts w:eastAsia="MS Mincho"/>
        </w:rPr>
        <w:t>[</w:t>
      </w:r>
      <w:r w:rsidR="00017DCC">
        <w:rPr>
          <w:rFonts w:eastAsia="MS Mincho"/>
        </w:rPr>
        <w:t>91</w:t>
      </w:r>
      <w:r w:rsidR="00862E00">
        <w:rPr>
          <w:rFonts w:eastAsia="MS Mincho"/>
        </w:rPr>
        <w:t>]</w:t>
      </w:r>
      <w:r w:rsidR="00862E00">
        <w:rPr>
          <w:rFonts w:eastAsia="MS Mincho"/>
        </w:rPr>
        <w:tab/>
        <w:t>3GPP TS 24.117: "</w:t>
      </w:r>
      <w:r w:rsidR="00862E00">
        <w:t>TV service configuration Management Object (MO)"</w:t>
      </w:r>
    </w:p>
    <w:p w:rsidR="00862E00" w:rsidRDefault="00D82470" w:rsidP="00862E00">
      <w:pPr>
        <w:pStyle w:val="EX"/>
      </w:pPr>
      <w:r>
        <w:t>[</w:t>
      </w:r>
      <w:r w:rsidR="00017DCC">
        <w:t>92</w:t>
      </w:r>
      <w:r w:rsidR="00862E00">
        <w:t>]</w:t>
      </w:r>
      <w:r w:rsidR="00862E00">
        <w:tab/>
      </w:r>
      <w:r w:rsidR="00862E00" w:rsidRPr="00D05729">
        <w:t>3GPP</w:t>
      </w:r>
      <w:r w:rsidR="00862E00">
        <w:rPr>
          <w:rFonts w:eastAsia="MS Mincho"/>
        </w:rPr>
        <w:t> </w:t>
      </w:r>
      <w:r w:rsidR="00862E00" w:rsidRPr="00D05729">
        <w:t>TS</w:t>
      </w:r>
      <w:r w:rsidR="00862E00">
        <w:rPr>
          <w:rFonts w:eastAsia="MS Mincho"/>
        </w:rPr>
        <w:t> </w:t>
      </w:r>
      <w:r w:rsidR="00862E00" w:rsidRPr="00D05729">
        <w:t>36.101: "Evolved Universal Terrestrial Radio Access (E-UTRA); User Equipment (UE) radio transmission and reception".</w:t>
      </w:r>
    </w:p>
    <w:p w:rsidR="00A64373" w:rsidRDefault="00A64373" w:rsidP="00A64373">
      <w:pPr>
        <w:pStyle w:val="EX"/>
      </w:pPr>
      <w:r>
        <w:t>[93]</w:t>
      </w:r>
      <w:r>
        <w:tab/>
        <w:t>3GPP TS 24.424: "</w:t>
      </w:r>
      <w:r w:rsidRPr="008011AD">
        <w:t>Management Object (MO) for Extensible Markup Language (XML) Configuration Access Protocol (XCAP) over the Ut interface for Manipulating Supplementary Services (SS)</w:t>
      </w:r>
      <w:r>
        <w:t>".</w:t>
      </w:r>
    </w:p>
    <w:p w:rsidR="00A64373" w:rsidRDefault="00A64373" w:rsidP="00A64373">
      <w:pPr>
        <w:pStyle w:val="EX"/>
        <w:rPr>
          <w:lang w:eastAsia="zh-CN"/>
        </w:rPr>
      </w:pPr>
      <w:r>
        <w:rPr>
          <w:lang w:val="en-US"/>
        </w:rPr>
        <w:lastRenderedPageBreak/>
        <w:t>[94]</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rsidR="00A64373" w:rsidRDefault="00A64373" w:rsidP="00A64373">
      <w:pPr>
        <w:pStyle w:val="EX"/>
      </w:pPr>
      <w:r w:rsidRPr="00E04A10">
        <w:t>[</w:t>
      </w:r>
      <w:r w:rsidR="000E348E">
        <w:t>95</w:t>
      </w:r>
      <w:r>
        <w:t>]</w:t>
      </w:r>
      <w:r>
        <w:tab/>
        <w:t>3GPP TS 24.275</w:t>
      </w:r>
      <w:r w:rsidRPr="00E04A10">
        <w:t>: "</w:t>
      </w:r>
      <w:r>
        <w:rPr>
          <w:lang w:val="en-US"/>
        </w:rPr>
        <w:t>Management Object (MO) for basic communication part of IMS multimedia telephony (MMTEL) communication service</w:t>
      </w:r>
      <w:r>
        <w:t>".</w:t>
      </w:r>
    </w:p>
    <w:p w:rsidR="00A64373" w:rsidRDefault="00A64373" w:rsidP="00A64373">
      <w:pPr>
        <w:pStyle w:val="EX"/>
        <w:rPr>
          <w:lang w:eastAsia="ja-JP"/>
        </w:rPr>
      </w:pPr>
      <w:r>
        <w:rPr>
          <w:lang w:eastAsia="ja-JP"/>
        </w:rPr>
        <w:t>[</w:t>
      </w:r>
      <w:r w:rsidR="000E348E">
        <w:t>9</w:t>
      </w:r>
      <w:r>
        <w:rPr>
          <w:rFonts w:eastAsia="MS Mincho"/>
        </w:rPr>
        <w:t>6</w:t>
      </w:r>
      <w:r>
        <w:rPr>
          <w:lang w:eastAsia="ja-JP"/>
        </w:rPr>
        <w:t>]</w:t>
      </w:r>
      <w:r>
        <w:rPr>
          <w:lang w:eastAsia="ja-JP"/>
        </w:rPr>
        <w:tab/>
        <w:t>3GPP TS 24.368: "</w:t>
      </w:r>
      <w:r w:rsidRPr="002B6FA6">
        <w:rPr>
          <w:lang w:eastAsia="ja-JP"/>
        </w:rPr>
        <w:t>Non-Access Stratum (NAS) configuration Management Object (MO)</w:t>
      </w:r>
      <w:r>
        <w:rPr>
          <w:lang w:eastAsia="ja-JP"/>
        </w:rPr>
        <w:t>".</w:t>
      </w:r>
    </w:p>
    <w:p w:rsidR="00580F16" w:rsidRDefault="00580F16" w:rsidP="00580F16">
      <w:pPr>
        <w:pStyle w:val="EX"/>
      </w:pPr>
      <w:r>
        <w:t>[97]</w:t>
      </w:r>
      <w:r>
        <w:tab/>
      </w:r>
      <w:r w:rsidRPr="00287E04">
        <w:t>3GPP TS 24.38</w:t>
      </w:r>
      <w:r>
        <w:t>5</w:t>
      </w:r>
      <w:r w:rsidRPr="00287E04">
        <w:t>: "</w:t>
      </w:r>
      <w:r w:rsidRPr="00F50834">
        <w:t>V2X services Management Object (MO)</w:t>
      </w:r>
      <w:r w:rsidRPr="00287E04">
        <w:t>".</w:t>
      </w:r>
    </w:p>
    <w:p w:rsidR="00580F16" w:rsidRDefault="00580F16" w:rsidP="00580F16">
      <w:pPr>
        <w:pStyle w:val="EX"/>
      </w:pPr>
      <w:r>
        <w:t>[98]</w:t>
      </w:r>
      <w:r>
        <w:tab/>
      </w:r>
      <w:r w:rsidRPr="00287E04">
        <w:t>3GPP TS 24.38</w:t>
      </w:r>
      <w:r>
        <w:t>6</w:t>
      </w:r>
      <w:r w:rsidRPr="00287E04">
        <w:t>: "</w:t>
      </w:r>
      <w:r w:rsidRPr="009D75C4">
        <w:t>User Equipment (UE) to V2X control function;</w:t>
      </w:r>
      <w:r>
        <w:t xml:space="preserve"> </w:t>
      </w:r>
      <w:r w:rsidRPr="009D75C4">
        <w:t xml:space="preserve">protocol aspects </w:t>
      </w:r>
      <w:r w:rsidRPr="00287E04">
        <w:t>".</w:t>
      </w:r>
    </w:p>
    <w:p w:rsidR="00051D49" w:rsidRDefault="00AD6CFB" w:rsidP="00051D49">
      <w:pPr>
        <w:pStyle w:val="EX"/>
      </w:pPr>
      <w:r>
        <w:t>[99]</w:t>
      </w:r>
      <w:r>
        <w:tab/>
        <w:t>3GPP TS 26.346: " Technical Specification Group Services and System Aspects; Multimedia Broadcast/Multicast Service (MBMS); Protocols and codecs"</w:t>
      </w:r>
      <w:r w:rsidR="00051D49">
        <w:t>[100]</w:t>
      </w:r>
      <w:r w:rsidR="00051D49">
        <w:tab/>
      </w:r>
      <w:r w:rsidR="00051D49" w:rsidRPr="00345496">
        <w:t>OMA-</w:t>
      </w:r>
      <w:r w:rsidR="00051D49">
        <w:t>DDS-DM_ConnMO-V1_0-20081107-A</w:t>
      </w:r>
      <w:r w:rsidR="00051D49" w:rsidRPr="00F963AD">
        <w:t>: "</w:t>
      </w:r>
      <w:r w:rsidR="00051D49" w:rsidRPr="004B2EF9">
        <w:t xml:space="preserve"> </w:t>
      </w:r>
      <w:r w:rsidR="00051D49">
        <w:t>Standardized Connectivity Management Objects".</w:t>
      </w:r>
    </w:p>
    <w:p w:rsidR="00051D49" w:rsidRDefault="00051D49" w:rsidP="00051D49">
      <w:pPr>
        <w:pStyle w:val="EX"/>
      </w:pPr>
      <w:r>
        <w:t>[101]</w:t>
      </w:r>
      <w:r>
        <w:tab/>
        <w:t>3GPP TS 24.424: "</w:t>
      </w:r>
      <w:r w:rsidRPr="008011AD">
        <w:t>Management Object (MO) for Extensible Markup Language (XML) Configuration Access Protocol (XCAP) over the Ut interface for Manipulating Supplementary Services (SS)</w:t>
      </w:r>
      <w:r>
        <w:t>".</w:t>
      </w:r>
    </w:p>
    <w:p w:rsidR="00B62CCC" w:rsidRDefault="00B62CCC" w:rsidP="00051D49">
      <w:pPr>
        <w:pStyle w:val="EX"/>
      </w:pPr>
      <w:r>
        <w:t>[100]</w:t>
      </w:r>
      <w:r>
        <w:tab/>
        <w:t>OMA-DDS-DM_ConnMO-V1_0-20081107-A: " Standardized Connectivity Management Objects".</w:t>
      </w:r>
    </w:p>
    <w:p w:rsidR="00051D49" w:rsidRDefault="00051D49" w:rsidP="00B62CCC">
      <w:pPr>
        <w:pStyle w:val="EX"/>
      </w:pPr>
      <w:r>
        <w:t>[102</w:t>
      </w:r>
      <w:r w:rsidRPr="008433E7">
        <w:t>]</w:t>
      </w:r>
      <w:r w:rsidRPr="008433E7">
        <w:tab/>
        <w:t>3GPP TS 24.623: "Extensible Markup Language (XML) Configuration Access Protocol (XCAP) over the Ut interface for Manipulating Supplementary Services".</w:t>
      </w:r>
    </w:p>
    <w:p w:rsidR="00051D49" w:rsidRDefault="00051D49" w:rsidP="00B62CCC">
      <w:pPr>
        <w:pStyle w:val="EX"/>
      </w:pPr>
      <w:r>
        <w:t>[103</w:t>
      </w:r>
      <w:r w:rsidRPr="00727519">
        <w:t>]</w:t>
      </w:r>
      <w:r w:rsidRPr="00727519">
        <w:tab/>
        <w:t>OMA OMA-TS-XDM_Core-V1_1-20080627-A: "XML Document Management (XDM) Specification".</w:t>
      </w:r>
    </w:p>
    <w:p w:rsidR="007D3917" w:rsidRDefault="007D3917" w:rsidP="00B62CCC">
      <w:pPr>
        <w:pStyle w:val="EX"/>
      </w:pPr>
      <w:r>
        <w:t>[104]</w:t>
      </w:r>
      <w:r w:rsidR="0089036E">
        <w:tab/>
      </w:r>
      <w:r>
        <w:t xml:space="preserve">3GPP TS 24.501: </w:t>
      </w:r>
      <w:r w:rsidRPr="00727519">
        <w:t>"</w:t>
      </w:r>
      <w:r w:rsidRPr="00181895">
        <w:t>Non-Access-Stratum (NAS) protocol for 5G System (5GS); Stage 3</w:t>
      </w:r>
      <w:r w:rsidRPr="00727519">
        <w:t>"</w:t>
      </w:r>
      <w:r>
        <w:t>.</w:t>
      </w:r>
    </w:p>
    <w:p w:rsidR="00966D55" w:rsidRDefault="009D5F83" w:rsidP="00B62CCC">
      <w:pPr>
        <w:pStyle w:val="EX"/>
      </w:pPr>
      <w:r>
        <w:t>[</w:t>
      </w:r>
      <w:r w:rsidR="00376B30">
        <w:t>105</w:t>
      </w:r>
      <w:r>
        <w:t>]</w:t>
      </w:r>
      <w:r w:rsidR="0089036E">
        <w:tab/>
      </w:r>
      <w:r>
        <w:t xml:space="preserve">3GPP TS 33.501: </w:t>
      </w:r>
      <w:r w:rsidRPr="00727519">
        <w:t>"</w:t>
      </w:r>
      <w:r>
        <w:t>Security architecture and procedures for 5G System</w:t>
      </w:r>
      <w:r w:rsidRPr="00727519">
        <w:t>"</w:t>
      </w:r>
      <w:r>
        <w:t>.</w:t>
      </w:r>
    </w:p>
    <w:p w:rsidR="0093682A" w:rsidRDefault="0093682A" w:rsidP="00B62CCC">
      <w:pPr>
        <w:pStyle w:val="EX"/>
      </w:pPr>
      <w:r w:rsidRPr="002E3D34">
        <w:t>[</w:t>
      </w:r>
      <w:r>
        <w:t>106</w:t>
      </w:r>
      <w:r w:rsidRPr="002E3D34">
        <w:t>]</w:t>
      </w:r>
      <w:r w:rsidRPr="002E3D34">
        <w:tab/>
      </w:r>
      <w:r>
        <w:t>3GPP TS 22.261: "Service requirements for the 5G system; Stage 1".</w:t>
      </w:r>
    </w:p>
    <w:p w:rsidR="0060269E" w:rsidRDefault="00301A7B" w:rsidP="00B62CCC">
      <w:pPr>
        <w:pStyle w:val="EX"/>
      </w:pPr>
      <w:r>
        <w:t>[107]</w:t>
      </w:r>
      <w:r>
        <w:tab/>
        <w:t>IETF RFC 5480: "</w:t>
      </w:r>
      <w:r w:rsidRPr="00390B9F">
        <w:t>Elliptic Curve Cryptography Subject Public Key Information</w:t>
      </w:r>
      <w:r>
        <w:t>".</w:t>
      </w:r>
    </w:p>
    <w:p w:rsidR="00D60A67" w:rsidRDefault="00D60A67" w:rsidP="00B62CCC">
      <w:pPr>
        <w:pStyle w:val="EX"/>
      </w:pPr>
      <w:r>
        <w:t>[1</w:t>
      </w:r>
      <w:r>
        <w:t>08</w:t>
      </w:r>
      <w:r>
        <w:t>]</w:t>
      </w:r>
      <w:r>
        <w:tab/>
        <w:t>IETF RFC 7748: "Elliptic Curves for Security".</w:t>
      </w:r>
    </w:p>
    <w:p w:rsidR="00D60A67" w:rsidRPr="00727519" w:rsidRDefault="00D60A67" w:rsidP="00B62CCC">
      <w:pPr>
        <w:pStyle w:val="EX"/>
      </w:pPr>
      <w:r>
        <w:t>[</w:t>
      </w:r>
      <w:r>
        <w:t>109</w:t>
      </w:r>
      <w:r>
        <w:t>]</w:t>
      </w:r>
      <w:r>
        <w:tab/>
        <w:t>3GPP TS 24.526: "User Equipment (UE) policies for 5G System (5GS); Stage 3".</w:t>
      </w:r>
    </w:p>
    <w:p w:rsidR="00522CD2" w:rsidRDefault="00522CD2">
      <w:pPr>
        <w:pStyle w:val="Heading1"/>
      </w:pPr>
      <w:bookmarkStart w:id="16" w:name="_Toc11052782"/>
      <w:bookmarkStart w:id="17" w:name="_Toc20391622"/>
      <w:bookmarkStart w:id="18" w:name="_Toc27773588"/>
      <w:r>
        <w:t>3</w:t>
      </w:r>
      <w:r>
        <w:tab/>
        <w:t>Definitions, symbols, abbreviations and coding conventions</w:t>
      </w:r>
      <w:bookmarkEnd w:id="16"/>
      <w:bookmarkEnd w:id="17"/>
      <w:bookmarkEnd w:id="18"/>
    </w:p>
    <w:p w:rsidR="00522CD2" w:rsidRDefault="00522CD2">
      <w:pPr>
        <w:pStyle w:val="Heading2"/>
      </w:pPr>
      <w:bookmarkStart w:id="19" w:name="_Toc11052783"/>
      <w:bookmarkStart w:id="20" w:name="_Toc20391623"/>
      <w:bookmarkStart w:id="21" w:name="_Toc27773589"/>
      <w:r>
        <w:t>3.1</w:t>
      </w:r>
      <w:r>
        <w:tab/>
        <w:t>Definitions</w:t>
      </w:r>
      <w:bookmarkEnd w:id="19"/>
      <w:bookmarkEnd w:id="20"/>
      <w:bookmarkEnd w:id="21"/>
    </w:p>
    <w:p w:rsidR="00522CD2" w:rsidRDefault="00522CD2">
      <w:r>
        <w:t>For the purposes of the present document, the following definition applies.</w:t>
      </w:r>
    </w:p>
    <w:p w:rsidR="00522CD2" w:rsidRDefault="00522CD2">
      <w:r>
        <w:rPr>
          <w:b/>
        </w:rPr>
        <w:t>ADM</w:t>
      </w:r>
      <w:r>
        <w:t>: access condition to an EF which is under the control of the authority which creates this file.</w:t>
      </w:r>
    </w:p>
    <w:p w:rsidR="00522CD2" w:rsidRDefault="00522CD2" w:rsidP="00301A7B">
      <w:pPr>
        <w:pStyle w:val="B1"/>
      </w:pPr>
      <w:r>
        <w:tab/>
        <w:t>Allocation of these levels and the respective requirements for their fulfilment are the responsibility of the appropriate administrative authority</w:t>
      </w:r>
    </w:p>
    <w:p w:rsidR="00522CD2" w:rsidRDefault="00522CD2" w:rsidP="00301A7B">
      <w:pPr>
        <w:pStyle w:val="B1"/>
      </w:pPr>
      <w:r>
        <w:tab/>
        <w:t>The definition of access condition ADM does not preclude the administrative authority from using ALW, PIN, PIN2 and NEV if required.</w:t>
      </w:r>
    </w:p>
    <w:p w:rsidR="00522CD2" w:rsidRDefault="00522CD2" w:rsidP="00301A7B">
      <w:pPr>
        <w:pStyle w:val="B1"/>
      </w:pPr>
      <w:r>
        <w:tab/>
        <w:t>A terminal does not need to evaluate access conditions indicated as ADM in the present document.</w:t>
      </w:r>
    </w:p>
    <w:p w:rsidR="00522CD2" w:rsidRDefault="00522CD2">
      <w:r>
        <w:rPr>
          <w:b/>
        </w:rPr>
        <w:t>PIN/ADM</w:t>
      </w:r>
      <w:r>
        <w:t>: A terminal is required to evaluate the access condition and verify it in order to access the EF if the access condition is set to PIN or PIN2.</w:t>
      </w:r>
    </w:p>
    <w:p w:rsidR="00522CD2" w:rsidRDefault="00522CD2">
      <w:pPr>
        <w:rPr>
          <w:rFonts w:eastAsia="SimSun"/>
          <w:lang w:eastAsia="zh-CN"/>
        </w:rPr>
      </w:pPr>
      <w:r>
        <w:rPr>
          <w:b/>
        </w:rPr>
        <w:lastRenderedPageBreak/>
        <w:t>EHPLMN</w:t>
      </w:r>
      <w:r>
        <w:t>: represents the Equivalent HPLMNs for network selection purposes. The behaviour of EHPLMNs is defined in TS 23.122 [31].</w:t>
      </w:r>
    </w:p>
    <w:p w:rsidR="00522CD2" w:rsidRDefault="00522CD2">
      <w:pPr>
        <w:pStyle w:val="Heading2"/>
      </w:pPr>
      <w:bookmarkStart w:id="22" w:name="_Toc11052784"/>
      <w:bookmarkStart w:id="23" w:name="_Toc20391624"/>
      <w:bookmarkStart w:id="24" w:name="_Toc27773590"/>
      <w:r>
        <w:t>3.2</w:t>
      </w:r>
      <w:r>
        <w:tab/>
        <w:t>Symbols</w:t>
      </w:r>
      <w:bookmarkEnd w:id="22"/>
      <w:bookmarkEnd w:id="23"/>
      <w:bookmarkEnd w:id="24"/>
    </w:p>
    <w:p w:rsidR="00522CD2" w:rsidRDefault="00522CD2">
      <w:pPr>
        <w:keepNext/>
      </w:pPr>
      <w:r>
        <w:t>For the purposes of the present document, the following symbols apply:</w:t>
      </w:r>
    </w:p>
    <w:p w:rsidR="00522CD2" w:rsidRDefault="00522CD2">
      <w:pPr>
        <w:pStyle w:val="EW"/>
      </w:pPr>
      <w:r>
        <w:t>||</w:t>
      </w:r>
      <w:r>
        <w:tab/>
        <w:t>Concatenation</w:t>
      </w:r>
    </w:p>
    <w:p w:rsidR="00522CD2" w:rsidRDefault="00522CD2">
      <w:pPr>
        <w:pStyle w:val="EW"/>
      </w:pPr>
      <w:r>
        <w:sym w:font="Symbol" w:char="F0C5"/>
      </w:r>
      <w:r>
        <w:tab/>
        <w:t>Exclusive OR</w:t>
      </w:r>
    </w:p>
    <w:p w:rsidR="00522CD2" w:rsidRDefault="00522CD2">
      <w:pPr>
        <w:pStyle w:val="EW"/>
      </w:pPr>
      <w:r>
        <w:t>f1</w:t>
      </w:r>
      <w:r>
        <w:tab/>
        <w:t>Message authentication function used to compute MAC</w:t>
      </w:r>
    </w:p>
    <w:p w:rsidR="00522CD2" w:rsidRDefault="00522CD2">
      <w:pPr>
        <w:pStyle w:val="EW"/>
      </w:pPr>
      <w:r>
        <w:t>f1*</w:t>
      </w:r>
      <w:r>
        <w:tab/>
        <w:t>A message authentication code (MAC) function with the property that no valuable information can be inferred from the function values of f1* about those of f1, ..., f5 and vice versa</w:t>
      </w:r>
    </w:p>
    <w:p w:rsidR="00522CD2" w:rsidRDefault="00522CD2">
      <w:pPr>
        <w:pStyle w:val="EW"/>
      </w:pPr>
      <w:r>
        <w:t>f2</w:t>
      </w:r>
      <w:r>
        <w:tab/>
        <w:t>Message authentication function used to compute RES and XRES</w:t>
      </w:r>
    </w:p>
    <w:p w:rsidR="00522CD2" w:rsidRDefault="00522CD2">
      <w:pPr>
        <w:pStyle w:val="EW"/>
      </w:pPr>
      <w:r>
        <w:t>f3</w:t>
      </w:r>
      <w:r>
        <w:tab/>
        <w:t>Key generating function used to compute CK</w:t>
      </w:r>
    </w:p>
    <w:p w:rsidR="00522CD2" w:rsidRDefault="00522CD2">
      <w:pPr>
        <w:pStyle w:val="EW"/>
      </w:pPr>
      <w:r>
        <w:t>f4</w:t>
      </w:r>
      <w:r>
        <w:tab/>
        <w:t>Key generating function used to compute IK</w:t>
      </w:r>
    </w:p>
    <w:p w:rsidR="00522CD2" w:rsidRDefault="00522CD2">
      <w:pPr>
        <w:pStyle w:val="EW"/>
      </w:pPr>
      <w:r>
        <w:t>f5</w:t>
      </w:r>
      <w:r>
        <w:tab/>
        <w:t>Key generating function used to compute AK</w:t>
      </w:r>
    </w:p>
    <w:p w:rsidR="00522CD2" w:rsidRDefault="00522CD2">
      <w:pPr>
        <w:pStyle w:val="Heading2"/>
      </w:pPr>
      <w:bookmarkStart w:id="25" w:name="_Toc11052785"/>
      <w:bookmarkStart w:id="26" w:name="_Toc20391625"/>
      <w:bookmarkStart w:id="27" w:name="_Toc27773591"/>
      <w:r>
        <w:t>3.3</w:t>
      </w:r>
      <w:r>
        <w:tab/>
        <w:t>Abbreviations</w:t>
      </w:r>
      <w:bookmarkEnd w:id="25"/>
      <w:bookmarkEnd w:id="26"/>
      <w:bookmarkEnd w:id="27"/>
    </w:p>
    <w:p w:rsidR="00522CD2" w:rsidRDefault="00522CD2">
      <w:pPr>
        <w:keepNext/>
      </w:pPr>
      <w:r>
        <w:t>For the purposes of the present document, the following abbreviations apply:</w:t>
      </w:r>
    </w:p>
    <w:p w:rsidR="00522CD2" w:rsidRDefault="00522CD2">
      <w:pPr>
        <w:pStyle w:val="EW"/>
      </w:pPr>
      <w:r>
        <w:t>3GPP</w:t>
      </w:r>
      <w:r>
        <w:tab/>
        <w:t>3</w:t>
      </w:r>
      <w:r>
        <w:rPr>
          <w:vertAlign w:val="superscript"/>
        </w:rPr>
        <w:t>rd</w:t>
      </w:r>
      <w:r>
        <w:t xml:space="preserve"> Generation Partnership Project</w:t>
      </w:r>
    </w:p>
    <w:p w:rsidR="00090A82" w:rsidRDefault="00090A82">
      <w:pPr>
        <w:pStyle w:val="EW"/>
      </w:pPr>
      <w:r>
        <w:t>5GCN</w:t>
      </w:r>
      <w:r>
        <w:tab/>
        <w:t>5G Core Network</w:t>
      </w:r>
    </w:p>
    <w:p w:rsidR="00522CD2" w:rsidRDefault="00522CD2">
      <w:pPr>
        <w:pStyle w:val="EW"/>
      </w:pPr>
      <w:r>
        <w:t>AC</w:t>
      </w:r>
      <w:r>
        <w:tab/>
        <w:t>Access Condition</w:t>
      </w:r>
    </w:p>
    <w:p w:rsidR="00F65800" w:rsidRDefault="00F65800" w:rsidP="00F65800">
      <w:pPr>
        <w:pStyle w:val="EW"/>
      </w:pPr>
      <w:r>
        <w:t>ACDC</w:t>
      </w:r>
      <w:r>
        <w:tab/>
      </w:r>
      <w:r>
        <w:rPr>
          <w:lang w:eastAsia="ko-KR"/>
        </w:rPr>
        <w:t>Application specific Congestion control for Data Communication</w:t>
      </w:r>
    </w:p>
    <w:p w:rsidR="00522CD2" w:rsidRDefault="00522CD2">
      <w:pPr>
        <w:pStyle w:val="EW"/>
      </w:pPr>
      <w:r>
        <w:t>ACL</w:t>
      </w:r>
      <w:r>
        <w:tab/>
        <w:t>APN Control List</w:t>
      </w:r>
    </w:p>
    <w:p w:rsidR="00522CD2" w:rsidRDefault="00522CD2">
      <w:pPr>
        <w:pStyle w:val="EW"/>
      </w:pPr>
      <w:r>
        <w:t>ADF</w:t>
      </w:r>
      <w:r>
        <w:tab/>
        <w:t>Application Dedicated File</w:t>
      </w:r>
    </w:p>
    <w:p w:rsidR="00522CD2" w:rsidRDefault="00522CD2">
      <w:pPr>
        <w:pStyle w:val="EW"/>
      </w:pPr>
      <w:r>
        <w:t>AID</w:t>
      </w:r>
      <w:r>
        <w:tab/>
        <w:t>Application I</w:t>
      </w:r>
      <w:r w:rsidR="00856EA4">
        <w:t>d</w:t>
      </w:r>
      <w:r>
        <w:t>entifier</w:t>
      </w:r>
    </w:p>
    <w:p w:rsidR="00522CD2" w:rsidRDefault="00522CD2">
      <w:pPr>
        <w:pStyle w:val="EW"/>
      </w:pPr>
      <w:r>
        <w:t>AK</w:t>
      </w:r>
      <w:r>
        <w:tab/>
        <w:t>Anonymity key</w:t>
      </w:r>
    </w:p>
    <w:p w:rsidR="00522CD2" w:rsidRDefault="00522CD2">
      <w:pPr>
        <w:pStyle w:val="EW"/>
      </w:pPr>
      <w:r>
        <w:t>ALW</w:t>
      </w:r>
      <w:r>
        <w:tab/>
        <w:t>ALWays</w:t>
      </w:r>
    </w:p>
    <w:p w:rsidR="00522CD2" w:rsidRDefault="00522CD2">
      <w:pPr>
        <w:pStyle w:val="EW"/>
      </w:pPr>
      <w:r>
        <w:t>AMF</w:t>
      </w:r>
      <w:r>
        <w:tab/>
        <w:t>Authentication Management Field</w:t>
      </w:r>
    </w:p>
    <w:p w:rsidR="00522CD2" w:rsidRDefault="00522CD2">
      <w:pPr>
        <w:pStyle w:val="EW"/>
      </w:pPr>
      <w:r>
        <w:t>AoC</w:t>
      </w:r>
      <w:r>
        <w:tab/>
        <w:t>Advice of Charge</w:t>
      </w:r>
    </w:p>
    <w:p w:rsidR="00522CD2" w:rsidRDefault="00522CD2">
      <w:pPr>
        <w:pStyle w:val="EW"/>
      </w:pPr>
      <w:r>
        <w:t>APN</w:t>
      </w:r>
      <w:r>
        <w:tab/>
        <w:t>Access Point Name</w:t>
      </w:r>
    </w:p>
    <w:p w:rsidR="007602E6" w:rsidRDefault="007602E6">
      <w:pPr>
        <w:pStyle w:val="EW"/>
      </w:pPr>
      <w:r w:rsidRPr="00870616">
        <w:t>ASME</w:t>
      </w:r>
      <w:r w:rsidRPr="00870616">
        <w:tab/>
        <w:t>Access Security Management Entity</w:t>
      </w:r>
    </w:p>
    <w:p w:rsidR="00522CD2" w:rsidRDefault="00522CD2">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522CD2" w:rsidRDefault="00522CD2">
      <w:pPr>
        <w:pStyle w:val="EW"/>
      </w:pPr>
      <w:r>
        <w:t>AuC</w:t>
      </w:r>
      <w:r>
        <w:tab/>
        <w:t>Authentication Centre</w:t>
      </w:r>
    </w:p>
    <w:p w:rsidR="00522CD2" w:rsidRDefault="00522CD2">
      <w:pPr>
        <w:pStyle w:val="EW"/>
      </w:pPr>
      <w:r>
        <w:t>AUTN</w:t>
      </w:r>
      <w:r>
        <w:tab/>
        <w:t>Authentication token</w:t>
      </w:r>
    </w:p>
    <w:p w:rsidR="00522CD2" w:rsidRDefault="00522CD2">
      <w:pPr>
        <w:pStyle w:val="EW"/>
      </w:pPr>
      <w:r>
        <w:t>BDN</w:t>
      </w:r>
      <w:r>
        <w:tab/>
        <w:t>Barred Dialling Number</w:t>
      </w:r>
    </w:p>
    <w:p w:rsidR="00522CD2" w:rsidRDefault="00522CD2">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rsidR="00522CD2" w:rsidRDefault="00522CD2">
      <w:pPr>
        <w:pStyle w:val="EW"/>
      </w:pPr>
      <w:r>
        <w:t>B-TID</w:t>
      </w:r>
      <w:r>
        <w:tab/>
        <w:t>Bootstrapping Transaction I</w:t>
      </w:r>
      <w:r w:rsidR="00856EA4">
        <w:t>d</w:t>
      </w:r>
      <w:r>
        <w:t>entifier</w:t>
      </w:r>
    </w:p>
    <w:p w:rsidR="00522CD2" w:rsidRDefault="00522CD2">
      <w:pPr>
        <w:pStyle w:val="EW"/>
      </w:pPr>
      <w:r>
        <w:t>CCP</w:t>
      </w:r>
      <w:r>
        <w:tab/>
        <w:t>Capability Configuration Parameter</w:t>
      </w:r>
    </w:p>
    <w:p w:rsidR="00522CD2" w:rsidRDefault="00522CD2">
      <w:pPr>
        <w:pStyle w:val="EW"/>
      </w:pPr>
      <w:r>
        <w:t>CK</w:t>
      </w:r>
      <w:r>
        <w:tab/>
        <w:t>Cipher key</w:t>
      </w:r>
    </w:p>
    <w:p w:rsidR="00522CD2" w:rsidRDefault="00522CD2">
      <w:pPr>
        <w:pStyle w:val="EW"/>
      </w:pPr>
      <w:r>
        <w:t>CLI</w:t>
      </w:r>
      <w:r>
        <w:tab/>
        <w:t>Calling Line Identifier</w:t>
      </w:r>
    </w:p>
    <w:p w:rsidR="00522CD2" w:rsidRDefault="00522CD2">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rsidR="00522CD2" w:rsidRDefault="00522CD2">
      <w:pPr>
        <w:pStyle w:val="EW"/>
        <w:rPr>
          <w:rFonts w:eastAsia="MS Mincho"/>
          <w:lang w:eastAsia="ja-JP"/>
        </w:rPr>
      </w:pPr>
      <w:r>
        <w:rPr>
          <w:rFonts w:eastAsia="MS Mincho"/>
          <w:lang w:eastAsia="ja-JP"/>
        </w:rPr>
        <w:t>CPBCCH</w:t>
      </w:r>
      <w:r>
        <w:rPr>
          <w:rFonts w:eastAsia="MS Mincho"/>
          <w:lang w:eastAsia="ja-JP"/>
        </w:rPr>
        <w:tab/>
        <w:t>COMPACT Packet BCCH</w:t>
      </w:r>
    </w:p>
    <w:p w:rsidR="00522CD2" w:rsidRDefault="00522CD2">
      <w:pPr>
        <w:pStyle w:val="EW"/>
      </w:pPr>
      <w:r>
        <w:t>CS</w:t>
      </w:r>
      <w:r>
        <w:tab/>
        <w:t>Circuit switched</w:t>
      </w:r>
    </w:p>
    <w:p w:rsidR="00522CD2" w:rsidRDefault="00522CD2">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522CD2" w:rsidRDefault="00522CD2">
      <w:pPr>
        <w:pStyle w:val="EW"/>
      </w:pPr>
      <w:r>
        <w:t>DF</w:t>
      </w:r>
      <w:r>
        <w:tab/>
        <w:t>Dedicated File</w:t>
      </w:r>
    </w:p>
    <w:p w:rsidR="006D5832" w:rsidRDefault="00522CD2" w:rsidP="006D5832">
      <w:pPr>
        <w:pStyle w:val="EW"/>
      </w:pPr>
      <w:r>
        <w:t>DO</w:t>
      </w:r>
      <w:r>
        <w:tab/>
        <w:t>Data Object</w:t>
      </w:r>
      <w:r w:rsidR="006D5832" w:rsidRPr="006D5832">
        <w:t xml:space="preserve"> </w:t>
      </w:r>
    </w:p>
    <w:p w:rsidR="006D5832" w:rsidRPr="006D5832" w:rsidRDefault="006D5832" w:rsidP="006D5832">
      <w:pPr>
        <w:pStyle w:val="EW"/>
      </w:pPr>
      <w:r w:rsidRPr="006D5832">
        <w:t>EC-GSM-IoT</w:t>
      </w:r>
      <w:r w:rsidRPr="006D5832">
        <w:tab/>
        <w:t>Extended coverage in GSM for IoT</w:t>
      </w:r>
    </w:p>
    <w:p w:rsidR="006D5832" w:rsidRDefault="006D5832" w:rsidP="006D5832">
      <w:pPr>
        <w:pStyle w:val="EW"/>
      </w:pPr>
      <w:r>
        <w:t>DUCK</w:t>
      </w:r>
      <w:r>
        <w:tab/>
      </w:r>
      <w:r w:rsidRPr="003D6A17">
        <w:t>Discovery User Confidentiality Key</w:t>
      </w:r>
    </w:p>
    <w:p w:rsidR="006D5832" w:rsidRDefault="006D5832" w:rsidP="006D5832">
      <w:pPr>
        <w:pStyle w:val="EW"/>
      </w:pPr>
      <w:r>
        <w:t>DUIK</w:t>
      </w:r>
      <w:r>
        <w:tab/>
      </w:r>
      <w:r w:rsidRPr="003D6A17">
        <w:t>Discovery User Integrity Key</w:t>
      </w:r>
    </w:p>
    <w:p w:rsidR="00522CD2" w:rsidRDefault="006D5832" w:rsidP="006D5832">
      <w:pPr>
        <w:pStyle w:val="EW"/>
      </w:pPr>
      <w:r>
        <w:t>DUSK</w:t>
      </w:r>
      <w:r>
        <w:tab/>
      </w:r>
      <w:r w:rsidRPr="003D6A17">
        <w:t>Discovery User Scrambling Key</w:t>
      </w:r>
    </w:p>
    <w:p w:rsidR="00400FCD" w:rsidRDefault="00400FCD" w:rsidP="00400FCD">
      <w:pPr>
        <w:pStyle w:val="EW"/>
      </w:pPr>
      <w:r>
        <w:t>eDRX</w:t>
      </w:r>
      <w:r>
        <w:tab/>
        <w:t>Extended Discontinuous Reception</w:t>
      </w:r>
    </w:p>
    <w:p w:rsidR="00862E00" w:rsidRDefault="00862E00" w:rsidP="00400FCD">
      <w:pPr>
        <w:pStyle w:val="EW"/>
      </w:pPr>
      <w:r>
        <w:t>EARFCN</w:t>
      </w:r>
      <w:r>
        <w:tab/>
        <w:t>Evolved Absolute Radio Frequency Channel Number</w:t>
      </w:r>
    </w:p>
    <w:p w:rsidR="00522CD2" w:rsidRDefault="00522CD2">
      <w:pPr>
        <w:pStyle w:val="EW"/>
      </w:pPr>
      <w:r>
        <w:t>EF</w:t>
      </w:r>
      <w:r>
        <w:tab/>
        <w:t>Elementary File</w:t>
      </w:r>
    </w:p>
    <w:p w:rsidR="00090A82" w:rsidRDefault="00090A82">
      <w:pPr>
        <w:pStyle w:val="EW"/>
      </w:pPr>
      <w:r>
        <w:t>EPC</w:t>
      </w:r>
      <w:r>
        <w:tab/>
        <w:t>Evolved Packet Core</w:t>
      </w:r>
    </w:p>
    <w:p w:rsidR="00400FCD" w:rsidRDefault="00400FCD" w:rsidP="007602E6">
      <w:pPr>
        <w:pStyle w:val="EW"/>
      </w:pPr>
      <w:r>
        <w:t>ePDG</w:t>
      </w:r>
      <w:r w:rsidRPr="00870616">
        <w:tab/>
        <w:t xml:space="preserve">Evolved Packet </w:t>
      </w:r>
      <w:r>
        <w:t>Data Gateway</w:t>
      </w:r>
    </w:p>
    <w:p w:rsidR="007602E6" w:rsidRPr="00870616" w:rsidRDefault="007602E6" w:rsidP="007602E6">
      <w:pPr>
        <w:pStyle w:val="EW"/>
      </w:pPr>
      <w:r w:rsidRPr="00870616">
        <w:t>EPS</w:t>
      </w:r>
      <w:r w:rsidRPr="00870616">
        <w:tab/>
        <w:t>Evolved Packet System</w:t>
      </w:r>
    </w:p>
    <w:p w:rsidR="00522CD2" w:rsidRDefault="00522CD2">
      <w:pPr>
        <w:pStyle w:val="EW"/>
      </w:pPr>
      <w:r>
        <w:t>FCP</w:t>
      </w:r>
      <w:r>
        <w:tab/>
        <w:t>File Control Parameters</w:t>
      </w:r>
    </w:p>
    <w:p w:rsidR="00522CD2" w:rsidRDefault="00522CD2">
      <w:pPr>
        <w:pStyle w:val="EW"/>
      </w:pPr>
      <w:r>
        <w:t>FFS</w:t>
      </w:r>
      <w:r>
        <w:tab/>
        <w:t>For Further Study</w:t>
      </w:r>
    </w:p>
    <w:p w:rsidR="00400FCD" w:rsidRDefault="00400FCD" w:rsidP="00400FCD">
      <w:pPr>
        <w:pStyle w:val="EW"/>
      </w:pPr>
      <w:r>
        <w:lastRenderedPageBreak/>
        <w:t>FQDN</w:t>
      </w:r>
      <w:r>
        <w:tab/>
        <w:t>Full Qualified Domain Name</w:t>
      </w:r>
    </w:p>
    <w:p w:rsidR="00522CD2" w:rsidRDefault="00522CD2">
      <w:pPr>
        <w:pStyle w:val="EW"/>
      </w:pPr>
      <w:r>
        <w:t>GSM</w:t>
      </w:r>
      <w:r>
        <w:tab/>
        <w:t>Global System for Mobile communications</w:t>
      </w:r>
    </w:p>
    <w:p w:rsidR="00522CD2" w:rsidRDefault="00522CD2">
      <w:pPr>
        <w:pStyle w:val="EW"/>
      </w:pPr>
      <w:r>
        <w:t>HE</w:t>
      </w:r>
      <w:r>
        <w:tab/>
        <w:t>Home Environment</w:t>
      </w:r>
    </w:p>
    <w:p w:rsidR="00DF0ABC" w:rsidRDefault="00DF0ABC" w:rsidP="00DF0ABC">
      <w:pPr>
        <w:pStyle w:val="EW"/>
      </w:pPr>
      <w:r>
        <w:t>HNB</w:t>
      </w:r>
      <w:r>
        <w:tab/>
        <w:t>Home NodeB</w:t>
      </w:r>
    </w:p>
    <w:p w:rsidR="00DF0ABC" w:rsidRDefault="00DF0ABC" w:rsidP="00DF0ABC">
      <w:pPr>
        <w:pStyle w:val="EW"/>
      </w:pPr>
      <w:r>
        <w:t>HeNB</w:t>
      </w:r>
      <w:r w:rsidR="0089036E">
        <w:tab/>
      </w:r>
      <w:r>
        <w:t>Home eNodeB</w:t>
      </w:r>
    </w:p>
    <w:p w:rsidR="00A77C88" w:rsidRDefault="00A77C88">
      <w:pPr>
        <w:pStyle w:val="EW"/>
      </w:pPr>
      <w:r w:rsidRPr="003F1313">
        <w:t>IARI</w:t>
      </w:r>
      <w:r w:rsidR="0089036E">
        <w:tab/>
      </w:r>
      <w:r>
        <w:t>IMS Application Reference Identifier</w:t>
      </w:r>
    </w:p>
    <w:p w:rsidR="00522CD2" w:rsidRDefault="00522CD2">
      <w:pPr>
        <w:pStyle w:val="EW"/>
      </w:pPr>
      <w:r>
        <w:t>ICC</w:t>
      </w:r>
      <w:r>
        <w:tab/>
        <w:t>Integrated Circuit Card</w:t>
      </w:r>
    </w:p>
    <w:p w:rsidR="003D0194" w:rsidRDefault="003D0194">
      <w:pPr>
        <w:pStyle w:val="EW"/>
      </w:pPr>
      <w:r>
        <w:t>ICE</w:t>
      </w:r>
      <w:r>
        <w:tab/>
        <w:t>In Case of Emergency</w:t>
      </w:r>
    </w:p>
    <w:p w:rsidR="00522CD2" w:rsidRDefault="00522CD2">
      <w:pPr>
        <w:pStyle w:val="EW"/>
      </w:pPr>
      <w:r>
        <w:t>ICI</w:t>
      </w:r>
      <w:r w:rsidR="0089036E">
        <w:tab/>
      </w:r>
      <w:r>
        <w:t>Incoming Call Information</w:t>
      </w:r>
    </w:p>
    <w:p w:rsidR="00522CD2" w:rsidRDefault="00522CD2">
      <w:pPr>
        <w:pStyle w:val="EW"/>
      </w:pPr>
      <w:r>
        <w:t>ICT</w:t>
      </w:r>
      <w:r>
        <w:tab/>
        <w:t>Incoming Call Timer</w:t>
      </w:r>
    </w:p>
    <w:p w:rsidR="00522CD2" w:rsidRPr="00E61BF6" w:rsidRDefault="00522CD2">
      <w:pPr>
        <w:pStyle w:val="EW"/>
      </w:pPr>
      <w:r w:rsidRPr="00E61BF6">
        <w:t>ID</w:t>
      </w:r>
      <w:r w:rsidRPr="00E61BF6">
        <w:tab/>
        <w:t>I</w:t>
      </w:r>
      <w:r w:rsidR="00856EA4" w:rsidRPr="00E61BF6">
        <w:t>d</w:t>
      </w:r>
      <w:r w:rsidRPr="00E61BF6">
        <w:t>entifier</w:t>
      </w:r>
    </w:p>
    <w:p w:rsidR="00522CD2" w:rsidRDefault="00522CD2">
      <w:pPr>
        <w:pStyle w:val="EW"/>
      </w:pPr>
      <w:r>
        <w:t>I</w:t>
      </w:r>
      <w:r w:rsidR="00856EA4">
        <w:t>d</w:t>
      </w:r>
      <w:r>
        <w:t>i</w:t>
      </w:r>
      <w:r>
        <w:tab/>
        <w:t>Identity of the initiator</w:t>
      </w:r>
    </w:p>
    <w:p w:rsidR="00522CD2" w:rsidRPr="00E61BF6" w:rsidRDefault="00522CD2">
      <w:pPr>
        <w:pStyle w:val="EW"/>
      </w:pPr>
      <w:r>
        <w:t>I</w:t>
      </w:r>
      <w:r w:rsidR="00856EA4">
        <w:t>d</w:t>
      </w:r>
      <w:r>
        <w:t>r</w:t>
      </w:r>
      <w:r>
        <w:tab/>
        <w:t>Identity of the responder</w:t>
      </w:r>
    </w:p>
    <w:p w:rsidR="00522CD2" w:rsidRPr="00E61BF6" w:rsidRDefault="00522CD2">
      <w:pPr>
        <w:pStyle w:val="EW"/>
      </w:pPr>
      <w:r w:rsidRPr="00E61BF6">
        <w:t>IEI</w:t>
      </w:r>
      <w:r w:rsidRPr="00E61BF6">
        <w:tab/>
        <w:t>Information Element Identifier</w:t>
      </w:r>
    </w:p>
    <w:p w:rsidR="00522CD2" w:rsidRDefault="00522CD2">
      <w:pPr>
        <w:pStyle w:val="EW"/>
      </w:pPr>
      <w:r>
        <w:t>IK</w:t>
      </w:r>
      <w:r>
        <w:tab/>
        <w:t>Integrity key</w:t>
      </w:r>
    </w:p>
    <w:p w:rsidR="00522CD2" w:rsidRDefault="00522CD2">
      <w:pPr>
        <w:pStyle w:val="EW"/>
      </w:pPr>
      <w:r>
        <w:t>IMSI</w:t>
      </w:r>
      <w:r>
        <w:tab/>
        <w:t xml:space="preserve">International </w:t>
      </w:r>
      <w:smartTag w:uri="urn:schemas-microsoft-com:office:smarttags" w:element="place">
        <w:r>
          <w:t>Mobile</w:t>
        </w:r>
      </w:smartTag>
      <w:r>
        <w:t xml:space="preserve"> Subscriber Identity</w:t>
      </w:r>
    </w:p>
    <w:p w:rsidR="00522CD2" w:rsidRDefault="00522CD2">
      <w:pPr>
        <w:pStyle w:val="EW"/>
      </w:pPr>
      <w:r>
        <w:t>K</w:t>
      </w:r>
      <w:r>
        <w:tab/>
        <w:t>USIM Individual key</w:t>
      </w:r>
    </w:p>
    <w:p w:rsidR="00522CD2" w:rsidRDefault="00522CD2">
      <w:pPr>
        <w:pStyle w:val="EW"/>
      </w:pPr>
      <w:r>
        <w:t>K</w:t>
      </w:r>
      <w:r>
        <w:rPr>
          <w:vertAlign w:val="subscript"/>
        </w:rPr>
        <w:t>C</w:t>
      </w:r>
      <w:r>
        <w:rPr>
          <w:vertAlign w:val="subscript"/>
        </w:rPr>
        <w:tab/>
      </w:r>
      <w:r>
        <w:t>Cryptographic key used by the cipher A5</w:t>
      </w:r>
      <w:r>
        <w:rPr>
          <w:vertAlign w:val="subscript"/>
        </w:rPr>
        <w:t xml:space="preserve"> </w:t>
      </w:r>
    </w:p>
    <w:p w:rsidR="00522CD2" w:rsidRDefault="00522CD2">
      <w:pPr>
        <w:pStyle w:val="EW"/>
      </w:pPr>
      <w:r>
        <w:t>KSI</w:t>
      </w:r>
      <w:r>
        <w:tab/>
        <w:t>Key Set Identifier</w:t>
      </w:r>
    </w:p>
    <w:p w:rsidR="00522CD2" w:rsidRDefault="00522CD2">
      <w:pPr>
        <w:pStyle w:val="EW"/>
      </w:pPr>
      <w:r>
        <w:t>LI</w:t>
      </w:r>
      <w:r>
        <w:tab/>
        <w:t>Language Indication</w:t>
      </w:r>
    </w:p>
    <w:p w:rsidR="00522CD2" w:rsidRDefault="00522CD2">
      <w:pPr>
        <w:pStyle w:val="EW"/>
      </w:pPr>
      <w:r>
        <w:t>LSB</w:t>
      </w:r>
      <w:r>
        <w:tab/>
        <w:t>Least Significant Bit</w:t>
      </w:r>
    </w:p>
    <w:p w:rsidR="00522CD2" w:rsidRDefault="00522CD2">
      <w:pPr>
        <w:pStyle w:val="EW"/>
      </w:pPr>
      <w:r>
        <w:t>MAC</w:t>
      </w:r>
      <w:r>
        <w:tab/>
        <w:t>Message authentication code</w:t>
      </w:r>
    </w:p>
    <w:p w:rsidR="00522CD2" w:rsidRDefault="00522CD2">
      <w:pPr>
        <w:pStyle w:val="EW"/>
      </w:pPr>
      <w:r>
        <w:t>MAC-A</w:t>
      </w:r>
      <w:r>
        <w:tab/>
        <w:t>MAC used for authentication and key agreement</w:t>
      </w:r>
    </w:p>
    <w:p w:rsidR="00522CD2" w:rsidRDefault="00522CD2">
      <w:pPr>
        <w:pStyle w:val="EW"/>
      </w:pPr>
      <w:r>
        <w:t>MAC-I</w:t>
      </w:r>
      <w:r>
        <w:tab/>
        <w:t>MAC used for data integrity of signalling messages</w:t>
      </w:r>
    </w:p>
    <w:p w:rsidR="00522CD2" w:rsidRDefault="00522CD2">
      <w:pPr>
        <w:pStyle w:val="EW"/>
      </w:pPr>
      <w:r>
        <w:t>MBMS</w:t>
      </w:r>
      <w:r>
        <w:tab/>
        <w:t xml:space="preserve">Multimedia Broadcast/Multicast Service </w:t>
      </w:r>
    </w:p>
    <w:p w:rsidR="007B2B8C" w:rsidRDefault="00522CD2" w:rsidP="007B2B8C">
      <w:pPr>
        <w:pStyle w:val="EW"/>
      </w:pPr>
      <w:r>
        <w:t>MCC</w:t>
      </w:r>
      <w:r>
        <w:tab/>
      </w:r>
      <w:smartTag w:uri="urn:schemas-microsoft-com:office:smarttags" w:element="place">
        <w:r>
          <w:t>Mobile</w:t>
        </w:r>
      </w:smartTag>
      <w:r>
        <w:t xml:space="preserve"> Country Code</w:t>
      </w:r>
      <w:r w:rsidR="007B2B8C" w:rsidRPr="007B2B8C">
        <w:t xml:space="preserve"> </w:t>
      </w:r>
    </w:p>
    <w:p w:rsidR="001D47C5" w:rsidRDefault="001D47C5" w:rsidP="007B2B8C">
      <w:pPr>
        <w:pStyle w:val="EW"/>
      </w:pPr>
      <w:r>
        <w:t>MCData</w:t>
      </w:r>
      <w:r>
        <w:tab/>
        <w:t>Mission Critical Data</w:t>
      </w:r>
    </w:p>
    <w:p w:rsidR="00522CD2" w:rsidRDefault="007B2B8C" w:rsidP="007B2B8C">
      <w:pPr>
        <w:pStyle w:val="EW"/>
      </w:pPr>
      <w:r>
        <w:t>MCPTT</w:t>
      </w:r>
      <w:r>
        <w:tab/>
        <w:t>Mission Critical Push To Talk</w:t>
      </w:r>
    </w:p>
    <w:p w:rsidR="001D47C5" w:rsidRDefault="001D47C5" w:rsidP="001D47C5">
      <w:pPr>
        <w:pStyle w:val="EW"/>
      </w:pPr>
      <w:r>
        <w:t>MCS</w:t>
      </w:r>
      <w:r>
        <w:tab/>
        <w:t>Mission Critical Services</w:t>
      </w:r>
    </w:p>
    <w:p w:rsidR="001D47C5" w:rsidRDefault="001D47C5" w:rsidP="007B2B8C">
      <w:pPr>
        <w:pStyle w:val="EW"/>
      </w:pPr>
      <w:r>
        <w:t>MCVideo</w:t>
      </w:r>
      <w:r>
        <w:tab/>
        <w:t>Mission Critical Video</w:t>
      </w:r>
    </w:p>
    <w:p w:rsidR="00522CD2" w:rsidRPr="00124912" w:rsidRDefault="00522CD2">
      <w:pPr>
        <w:pStyle w:val="EW"/>
      </w:pPr>
      <w:r w:rsidRPr="00124912">
        <w:t>M</w:t>
      </w:r>
      <w:r w:rsidR="00856EA4" w:rsidRPr="00124912">
        <w:t>e</w:t>
      </w:r>
      <w:r w:rsidRPr="00124912">
        <w:t>xE</w:t>
      </w:r>
      <w:r w:rsidRPr="00124912">
        <w:tab/>
      </w:r>
      <w:smartTag w:uri="urn:schemas-microsoft-com:office:smarttags" w:element="place">
        <w:r w:rsidRPr="00124912">
          <w:t>Mobile</w:t>
        </w:r>
      </w:smartTag>
      <w:r w:rsidRPr="00124912">
        <w:t xml:space="preserve"> Execution Environment</w:t>
      </w:r>
    </w:p>
    <w:p w:rsidR="00522CD2" w:rsidRDefault="00522CD2">
      <w:pPr>
        <w:pStyle w:val="EW"/>
      </w:pPr>
      <w:r>
        <w:t>MF</w:t>
      </w:r>
      <w:r>
        <w:tab/>
        <w:t>Master File</w:t>
      </w:r>
    </w:p>
    <w:p w:rsidR="00522CD2" w:rsidRDefault="00522CD2">
      <w:pPr>
        <w:pStyle w:val="EW"/>
      </w:pPr>
      <w:r>
        <w:rPr>
          <w:lang w:val="en-US"/>
        </w:rPr>
        <w:t>MGV-F</w:t>
      </w:r>
      <w:r>
        <w:rPr>
          <w:lang w:val="en-US"/>
        </w:rPr>
        <w:tab/>
      </w:r>
      <w:r>
        <w:rPr>
          <w:iCs/>
          <w:lang w:val="en-US"/>
        </w:rPr>
        <w:t>MTK Generation and Validation Function</w:t>
      </w:r>
      <w:r>
        <w:t xml:space="preserve"> </w:t>
      </w:r>
    </w:p>
    <w:p w:rsidR="008F56CB" w:rsidRDefault="008F56CB" w:rsidP="008F56CB">
      <w:pPr>
        <w:pStyle w:val="EW"/>
      </w:pPr>
      <w:r>
        <w:t>MICO</w:t>
      </w:r>
      <w:r>
        <w:tab/>
      </w:r>
      <w:r w:rsidRPr="00343F90">
        <w:t>Mobile Initiated Connection Only</w:t>
      </w:r>
      <w:r>
        <w:t xml:space="preserve"> </w:t>
      </w:r>
    </w:p>
    <w:p w:rsidR="00522CD2" w:rsidRDefault="00522CD2">
      <w:pPr>
        <w:pStyle w:val="EW"/>
      </w:pPr>
      <w:r>
        <w:t>MIKEY</w:t>
      </w:r>
      <w:r>
        <w:tab/>
        <w:t xml:space="preserve">Multimedia Internet KEYing </w:t>
      </w:r>
    </w:p>
    <w:p w:rsidR="00522CD2" w:rsidRDefault="00522CD2">
      <w:pPr>
        <w:pStyle w:val="EW"/>
      </w:pPr>
      <w:r>
        <w:t>MM</w:t>
      </w:r>
      <w:r>
        <w:tab/>
        <w:t>Multimedia Message</w:t>
      </w:r>
    </w:p>
    <w:p w:rsidR="00522CD2" w:rsidRDefault="00522CD2">
      <w:pPr>
        <w:pStyle w:val="EW"/>
      </w:pPr>
      <w:r>
        <w:t>MMI</w:t>
      </w:r>
      <w:r>
        <w:tab/>
        <w:t>Man Machine Interface</w:t>
      </w:r>
    </w:p>
    <w:p w:rsidR="00522CD2" w:rsidRDefault="00522CD2">
      <w:pPr>
        <w:pStyle w:val="EW"/>
      </w:pPr>
      <w:r>
        <w:t>MMS</w:t>
      </w:r>
      <w:r>
        <w:tab/>
        <w:t>Multimedia Messaging Service</w:t>
      </w:r>
    </w:p>
    <w:p w:rsidR="000701E9" w:rsidRDefault="000701E9">
      <w:pPr>
        <w:pStyle w:val="EW"/>
      </w:pPr>
      <w:r>
        <w:t>MMSS</w:t>
      </w:r>
      <w:r>
        <w:tab/>
        <w:t>MultiMode System Selection</w:t>
      </w:r>
    </w:p>
    <w:p w:rsidR="00522CD2" w:rsidRDefault="00522CD2">
      <w:pPr>
        <w:pStyle w:val="EW"/>
      </w:pPr>
      <w:r>
        <w:t>MNC</w:t>
      </w:r>
      <w:r>
        <w:tab/>
      </w:r>
      <w:smartTag w:uri="urn:schemas-microsoft-com:office:smarttags" w:element="place">
        <w:r>
          <w:t>Mobile</w:t>
        </w:r>
      </w:smartTag>
      <w:r>
        <w:t xml:space="preserve"> Network Code</w:t>
      </w:r>
    </w:p>
    <w:p w:rsidR="00522CD2" w:rsidRDefault="00522CD2">
      <w:pPr>
        <w:pStyle w:val="EW"/>
      </w:pPr>
      <w:r>
        <w:t>MODE</w:t>
      </w:r>
      <w:r>
        <w:tab/>
        <w:t>Indication packet switched/circuit switched mode</w:t>
      </w:r>
    </w:p>
    <w:p w:rsidR="00522CD2" w:rsidRDefault="00522CD2">
      <w:pPr>
        <w:pStyle w:val="EW"/>
      </w:pPr>
      <w:r>
        <w:t>MSB</w:t>
      </w:r>
      <w:r>
        <w:tab/>
        <w:t>Most Significant Bit</w:t>
      </w:r>
    </w:p>
    <w:p w:rsidR="00522CD2" w:rsidRDefault="00522CD2">
      <w:pPr>
        <w:pStyle w:val="EW"/>
      </w:pPr>
      <w:r>
        <w:t>MSK</w:t>
      </w:r>
      <w:r w:rsidR="0089036E">
        <w:tab/>
      </w:r>
      <w:r>
        <w:t>MBMS Service Key</w:t>
      </w:r>
    </w:p>
    <w:p w:rsidR="00E17DC1" w:rsidRDefault="00E17DC1">
      <w:pPr>
        <w:pStyle w:val="EW"/>
      </w:pPr>
      <w:r>
        <w:t>MTC</w:t>
      </w:r>
      <w:r>
        <w:tab/>
        <w:t>Machine Type Communications</w:t>
      </w:r>
    </w:p>
    <w:p w:rsidR="00522CD2" w:rsidRDefault="00522CD2">
      <w:pPr>
        <w:pStyle w:val="EW"/>
      </w:pPr>
      <w:r>
        <w:t>MTK</w:t>
      </w:r>
      <w:r w:rsidR="0089036E">
        <w:tab/>
      </w:r>
      <w:r>
        <w:t>MBMS Traffic Key</w:t>
      </w:r>
    </w:p>
    <w:p w:rsidR="00522CD2" w:rsidRDefault="00522CD2">
      <w:pPr>
        <w:pStyle w:val="EW"/>
      </w:pPr>
      <w:r>
        <w:t>MUK</w:t>
      </w:r>
      <w:r>
        <w:tab/>
        <w:t>MBMS User Key</w:t>
      </w:r>
    </w:p>
    <w:p w:rsidR="006D5832" w:rsidRPr="006D5832" w:rsidRDefault="006D5832" w:rsidP="006D5832">
      <w:pPr>
        <w:pStyle w:val="EW"/>
      </w:pPr>
      <w:r w:rsidRPr="006D5832">
        <w:t>NB-IoT</w:t>
      </w:r>
      <w:r w:rsidRPr="006D5832">
        <w:tab/>
        <w:t>Narrowband IoT</w:t>
      </w:r>
    </w:p>
    <w:p w:rsidR="00522CD2" w:rsidRDefault="00522CD2">
      <w:pPr>
        <w:pStyle w:val="EW"/>
      </w:pPr>
      <w:r>
        <w:t>NEV</w:t>
      </w:r>
      <w:r>
        <w:tab/>
        <w:t>NEVer</w:t>
      </w:r>
    </w:p>
    <w:p w:rsidR="00966D55" w:rsidRDefault="00966D55">
      <w:pPr>
        <w:pStyle w:val="EW"/>
      </w:pPr>
      <w:r>
        <w:t>ngKSI</w:t>
      </w:r>
      <w:r>
        <w:tab/>
        <w:t>Key Set Identifier in 5G</w:t>
      </w:r>
    </w:p>
    <w:p w:rsidR="00090A82" w:rsidRDefault="00090A82">
      <w:pPr>
        <w:pStyle w:val="EW"/>
      </w:pPr>
      <w:r>
        <w:t>NG-RAN</w:t>
      </w:r>
      <w:r>
        <w:tab/>
        <w:t>Next Generation Radio Access Network</w:t>
      </w:r>
    </w:p>
    <w:p w:rsidR="00522CD2" w:rsidRDefault="00522CD2">
      <w:pPr>
        <w:pStyle w:val="EW"/>
      </w:pPr>
      <w:r>
        <w:t>NPI</w:t>
      </w:r>
      <w:r>
        <w:tab/>
        <w:t>Numbering Plan Identifier</w:t>
      </w:r>
    </w:p>
    <w:p w:rsidR="00522CD2" w:rsidRDefault="00522CD2">
      <w:pPr>
        <w:pStyle w:val="EW"/>
      </w:pPr>
      <w:r>
        <w:t>OCI</w:t>
      </w:r>
      <w:r>
        <w:tab/>
        <w:t>Outgoing Call Information</w:t>
      </w:r>
    </w:p>
    <w:p w:rsidR="00522CD2" w:rsidRDefault="00522CD2">
      <w:pPr>
        <w:pStyle w:val="EW"/>
      </w:pPr>
      <w:r>
        <w:t>OCT</w:t>
      </w:r>
      <w:r>
        <w:tab/>
        <w:t>Outgoing Call Timer</w:t>
      </w:r>
    </w:p>
    <w:p w:rsidR="00522CD2" w:rsidRDefault="00522CD2">
      <w:pPr>
        <w:pStyle w:val="EW"/>
      </w:pPr>
      <w:r>
        <w:t>PBID</w:t>
      </w:r>
      <w:r>
        <w:tab/>
        <w:t>Phonebook Identifier</w:t>
      </w:r>
    </w:p>
    <w:p w:rsidR="00EA543D" w:rsidRDefault="00EA543D" w:rsidP="00EA543D">
      <w:pPr>
        <w:pStyle w:val="EW"/>
      </w:pPr>
      <w:r>
        <w:t>PGK</w:t>
      </w:r>
      <w:r>
        <w:tab/>
        <w:t>ProSe Group Key</w:t>
      </w:r>
    </w:p>
    <w:p w:rsidR="00522CD2" w:rsidRDefault="00522CD2">
      <w:pPr>
        <w:pStyle w:val="EW"/>
      </w:pPr>
      <w:r>
        <w:t>PIN</w:t>
      </w:r>
      <w:r>
        <w:tab/>
        <w:t>Personal Identification Number</w:t>
      </w:r>
    </w:p>
    <w:p w:rsidR="00522CD2" w:rsidRDefault="00522CD2">
      <w:pPr>
        <w:pStyle w:val="EW"/>
      </w:pPr>
      <w:r>
        <w:t>PL</w:t>
      </w:r>
      <w:r>
        <w:tab/>
        <w:t>Preferred Languages</w:t>
      </w:r>
    </w:p>
    <w:p w:rsidR="00522CD2" w:rsidRDefault="00522CD2">
      <w:pPr>
        <w:pStyle w:val="EW"/>
      </w:pPr>
      <w:r>
        <w:t>PS</w:t>
      </w:r>
      <w:r>
        <w:tab/>
        <w:t>Packet switched</w:t>
      </w:r>
    </w:p>
    <w:p w:rsidR="006D5832" w:rsidRDefault="006D5832" w:rsidP="006D5832">
      <w:pPr>
        <w:pStyle w:val="EW"/>
      </w:pPr>
      <w:r>
        <w:t>PSDK</w:t>
      </w:r>
      <w:r>
        <w:tab/>
        <w:t>Public Safety Discovery Key</w:t>
      </w:r>
    </w:p>
    <w:p w:rsidR="00EA543D" w:rsidRPr="000C239D" w:rsidRDefault="00522CD2" w:rsidP="00EA543D">
      <w:pPr>
        <w:pStyle w:val="EW"/>
        <w:rPr>
          <w:lang w:val="en-US"/>
        </w:rPr>
      </w:pPr>
      <w:r w:rsidRPr="000C239D">
        <w:rPr>
          <w:lang w:val="en-US"/>
        </w:rPr>
        <w:t>PS_DO</w:t>
      </w:r>
      <w:r w:rsidRPr="000C239D">
        <w:rPr>
          <w:lang w:val="en-US"/>
        </w:rPr>
        <w:tab/>
        <w:t>PIN Status Data Object</w:t>
      </w:r>
      <w:r w:rsidR="00EA543D" w:rsidRPr="000C239D">
        <w:rPr>
          <w:lang w:val="en-US"/>
        </w:rPr>
        <w:t xml:space="preserve"> </w:t>
      </w:r>
    </w:p>
    <w:p w:rsidR="004D4960" w:rsidRPr="000C239D" w:rsidRDefault="004D4960" w:rsidP="00EA543D">
      <w:pPr>
        <w:pStyle w:val="EW"/>
        <w:rPr>
          <w:lang w:val="en-US"/>
        </w:rPr>
      </w:pPr>
      <w:r w:rsidRPr="000C239D">
        <w:rPr>
          <w:lang w:val="en-US"/>
        </w:rPr>
        <w:t>PSM</w:t>
      </w:r>
      <w:r w:rsidRPr="000C239D">
        <w:rPr>
          <w:lang w:val="en-US"/>
        </w:rPr>
        <w:tab/>
        <w:t>Power Saving Mode</w:t>
      </w:r>
    </w:p>
    <w:p w:rsidR="00522CD2" w:rsidRPr="000C239D" w:rsidRDefault="00EA543D" w:rsidP="00EA543D">
      <w:pPr>
        <w:pStyle w:val="EW"/>
        <w:rPr>
          <w:lang w:val="en-US"/>
        </w:rPr>
      </w:pPr>
      <w:r w:rsidRPr="000C239D">
        <w:rPr>
          <w:lang w:val="en-US"/>
        </w:rPr>
        <w:t>PTK</w:t>
      </w:r>
      <w:r w:rsidRPr="000C239D">
        <w:rPr>
          <w:lang w:val="en-US"/>
        </w:rPr>
        <w:tab/>
      </w:r>
      <w:r>
        <w:t>ProSe Traffic Key</w:t>
      </w:r>
    </w:p>
    <w:p w:rsidR="00522CD2" w:rsidRDefault="00522CD2">
      <w:pPr>
        <w:pStyle w:val="EW"/>
        <w:rPr>
          <w:lang w:eastAsia="ja-JP"/>
        </w:rPr>
      </w:pPr>
      <w:r>
        <w:rPr>
          <w:rFonts w:hint="eastAsia"/>
          <w:lang w:eastAsia="ja-JP"/>
        </w:rPr>
        <w:lastRenderedPageBreak/>
        <w:t>RAND</w:t>
      </w:r>
      <w:r>
        <w:rPr>
          <w:rFonts w:hint="eastAsia"/>
          <w:lang w:eastAsia="ja-JP"/>
        </w:rPr>
        <w:tab/>
        <w:t>Random challenge</w:t>
      </w:r>
    </w:p>
    <w:p w:rsidR="00522CD2" w:rsidRDefault="00522CD2">
      <w:pPr>
        <w:pStyle w:val="EW"/>
      </w:pPr>
      <w:r>
        <w:t>RAND</w:t>
      </w:r>
      <w:r>
        <w:rPr>
          <w:vertAlign w:val="subscript"/>
        </w:rPr>
        <w:t>MS</w:t>
      </w:r>
      <w:r>
        <w:tab/>
      </w:r>
      <w:r>
        <w:rPr>
          <w:rFonts w:hint="eastAsia"/>
          <w:lang w:eastAsia="ja-JP"/>
        </w:rPr>
        <w:t>Random challenge</w:t>
      </w:r>
      <w:r>
        <w:rPr>
          <w:lang w:eastAsia="ja-JP"/>
        </w:rPr>
        <w:t xml:space="preserve"> stored in the USIM</w:t>
      </w:r>
    </w:p>
    <w:p w:rsidR="00522CD2" w:rsidRDefault="00522CD2">
      <w:pPr>
        <w:pStyle w:val="EW"/>
      </w:pPr>
      <w:r>
        <w:t>RES</w:t>
      </w:r>
      <w:r>
        <w:tab/>
        <w:t>User response</w:t>
      </w:r>
    </w:p>
    <w:p w:rsidR="00522CD2" w:rsidRDefault="00522CD2">
      <w:pPr>
        <w:pStyle w:val="EW"/>
      </w:pPr>
      <w:r>
        <w:t>RFU</w:t>
      </w:r>
      <w:r>
        <w:tab/>
        <w:t>Reserved for Future Use</w:t>
      </w:r>
    </w:p>
    <w:p w:rsidR="005151B6" w:rsidRDefault="005151B6" w:rsidP="005151B6">
      <w:pPr>
        <w:pStyle w:val="EW"/>
      </w:pPr>
      <w:r>
        <w:t>RLOS</w:t>
      </w:r>
      <w:r>
        <w:tab/>
        <w:t>Restricted Local Operator Services</w:t>
      </w:r>
    </w:p>
    <w:p w:rsidR="00522CD2" w:rsidRDefault="00522CD2">
      <w:pPr>
        <w:pStyle w:val="EW"/>
      </w:pPr>
      <w:r>
        <w:t>RST</w:t>
      </w:r>
      <w:r>
        <w:tab/>
        <w:t>Reset</w:t>
      </w:r>
    </w:p>
    <w:p w:rsidR="00522CD2" w:rsidRDefault="00522CD2">
      <w:pPr>
        <w:pStyle w:val="EW"/>
      </w:pPr>
      <w:r>
        <w:t>SDN</w:t>
      </w:r>
      <w:r>
        <w:tab/>
        <w:t>Service dialling number</w:t>
      </w:r>
    </w:p>
    <w:p w:rsidR="00522CD2" w:rsidRDefault="00522CD2">
      <w:pPr>
        <w:pStyle w:val="EW"/>
      </w:pPr>
      <w:r>
        <w:t>SE</w:t>
      </w:r>
      <w:r>
        <w:tab/>
        <w:t>Security Environment</w:t>
      </w:r>
    </w:p>
    <w:p w:rsidR="00522CD2" w:rsidRDefault="00522CD2">
      <w:pPr>
        <w:pStyle w:val="EW"/>
      </w:pPr>
      <w:r>
        <w:t>SEQp</w:t>
      </w:r>
      <w:r>
        <w:tab/>
        <w:t xml:space="preserve">Sequence number for </w:t>
      </w:r>
      <w:r>
        <w:rPr>
          <w:lang w:val="en-US"/>
        </w:rPr>
        <w:t>MGV-F stored in the USIM</w:t>
      </w:r>
    </w:p>
    <w:p w:rsidR="00522CD2" w:rsidRDefault="00522CD2">
      <w:pPr>
        <w:pStyle w:val="EW"/>
      </w:pPr>
      <w:r>
        <w:t>SFI</w:t>
      </w:r>
      <w:r>
        <w:tab/>
        <w:t>Short EF Identifier</w:t>
      </w:r>
    </w:p>
    <w:p w:rsidR="00522CD2" w:rsidRDefault="00522CD2">
      <w:pPr>
        <w:pStyle w:val="EW"/>
      </w:pPr>
      <w:r>
        <w:t>SGSN</w:t>
      </w:r>
      <w:r>
        <w:tab/>
        <w:t>Serving GPRS Support Node</w:t>
      </w:r>
    </w:p>
    <w:p w:rsidR="00522CD2" w:rsidRDefault="00522CD2">
      <w:pPr>
        <w:pStyle w:val="EW"/>
      </w:pPr>
      <w:r>
        <w:t>SN</w:t>
      </w:r>
      <w:r>
        <w:tab/>
        <w:t>Serving Network</w:t>
      </w:r>
    </w:p>
    <w:p w:rsidR="00522CD2" w:rsidRDefault="00522CD2">
      <w:pPr>
        <w:pStyle w:val="EW"/>
      </w:pPr>
      <w:r>
        <w:t>SQN</w:t>
      </w:r>
      <w:r>
        <w:tab/>
        <w:t>Sequence number</w:t>
      </w:r>
    </w:p>
    <w:p w:rsidR="00522CD2" w:rsidRDefault="00522CD2">
      <w:pPr>
        <w:pStyle w:val="EW"/>
      </w:pPr>
      <w:r>
        <w:t>SRES</w:t>
      </w:r>
      <w:r>
        <w:tab/>
        <w:t>Signed RESponse calculated by a USIM</w:t>
      </w:r>
    </w:p>
    <w:p w:rsidR="00862070" w:rsidRPr="00F512A9" w:rsidRDefault="00862070" w:rsidP="00862070">
      <w:pPr>
        <w:pStyle w:val="EW"/>
        <w:rPr>
          <w:lang w:val="fr-FR"/>
        </w:rPr>
      </w:pPr>
      <w:r w:rsidRPr="00862070">
        <w:rPr>
          <w:lang w:val="fr-FR"/>
        </w:rPr>
        <w:t>SUCI</w:t>
      </w:r>
      <w:r w:rsidRPr="00862070">
        <w:rPr>
          <w:lang w:val="fr-FR"/>
        </w:rPr>
        <w:tab/>
      </w:r>
      <w:r w:rsidRPr="00F512A9">
        <w:rPr>
          <w:lang w:val="fr-FR"/>
        </w:rPr>
        <w:t xml:space="preserve">Subscription Concealed Identifier </w:t>
      </w:r>
    </w:p>
    <w:p w:rsidR="00862070" w:rsidRPr="00862070" w:rsidRDefault="00862070">
      <w:pPr>
        <w:pStyle w:val="EW"/>
        <w:rPr>
          <w:lang w:val="fr-FR"/>
        </w:rPr>
      </w:pPr>
      <w:r w:rsidRPr="00F512A9">
        <w:rPr>
          <w:lang w:val="fr-FR"/>
        </w:rPr>
        <w:t>SUPI</w:t>
      </w:r>
      <w:r w:rsidRPr="00F512A9">
        <w:rPr>
          <w:lang w:val="fr-FR"/>
        </w:rPr>
        <w:tab/>
        <w:t>Subscription Permanent Identifier</w:t>
      </w:r>
    </w:p>
    <w:p w:rsidR="00522CD2" w:rsidRDefault="00522CD2">
      <w:pPr>
        <w:pStyle w:val="EW"/>
      </w:pPr>
      <w:r>
        <w:t>SW</w:t>
      </w:r>
      <w:r>
        <w:tab/>
        <w:t xml:space="preserve">Status Word </w:t>
      </w:r>
    </w:p>
    <w:p w:rsidR="00522CD2" w:rsidRDefault="00522CD2">
      <w:pPr>
        <w:pStyle w:val="EW"/>
      </w:pPr>
      <w:r>
        <w:t>TLV</w:t>
      </w:r>
      <w:r>
        <w:tab/>
        <w:t>Tag Length Value</w:t>
      </w:r>
    </w:p>
    <w:p w:rsidR="00FA4800" w:rsidRDefault="00FA4800">
      <w:pPr>
        <w:pStyle w:val="EW"/>
      </w:pPr>
      <w:r>
        <w:t>TMGI</w:t>
      </w:r>
      <w:r>
        <w:tab/>
        <w:t>Temporary Mobile Group Identity</w:t>
      </w:r>
    </w:p>
    <w:p w:rsidR="0093682A" w:rsidRDefault="00FA4800" w:rsidP="0093682A">
      <w:pPr>
        <w:pStyle w:val="EW"/>
      </w:pPr>
      <w:r>
        <w:t>TV</w:t>
      </w:r>
      <w:r>
        <w:tab/>
        <w:t>Television</w:t>
      </w:r>
    </w:p>
    <w:p w:rsidR="0093682A" w:rsidRDefault="0093682A" w:rsidP="0093682A">
      <w:pPr>
        <w:pStyle w:val="EW"/>
      </w:pPr>
      <w:r>
        <w:t>UAC</w:t>
      </w:r>
      <w:r>
        <w:tab/>
        <w:t>Unified Access Control</w:t>
      </w:r>
    </w:p>
    <w:p w:rsidR="00C46F6E" w:rsidRDefault="00C46F6E" w:rsidP="00C46F6E">
      <w:pPr>
        <w:pStyle w:val="EW"/>
        <w:rPr>
          <w:lang w:eastAsia="en-US"/>
        </w:rPr>
      </w:pPr>
      <w:r>
        <w:t>URSP</w:t>
      </w:r>
      <w:r>
        <w:tab/>
        <w:t>UE Route Selection Policy</w:t>
      </w:r>
    </w:p>
    <w:p w:rsidR="00522CD2" w:rsidRDefault="00522CD2">
      <w:pPr>
        <w:pStyle w:val="EW"/>
      </w:pPr>
      <w:r>
        <w:t>USAT</w:t>
      </w:r>
      <w:r>
        <w:tab/>
        <w:t>USIM Application Toolkit</w:t>
      </w:r>
    </w:p>
    <w:p w:rsidR="00AD6CFB" w:rsidRDefault="00AD6CFB">
      <w:pPr>
        <w:pStyle w:val="EW"/>
      </w:pPr>
      <w:r>
        <w:t>USD</w:t>
      </w:r>
      <w:r>
        <w:tab/>
        <w:t>User Service Description</w:t>
      </w:r>
    </w:p>
    <w:p w:rsidR="00522CD2" w:rsidRDefault="00522CD2">
      <w:pPr>
        <w:pStyle w:val="EW"/>
      </w:pPr>
      <w:r>
        <w:t>USIM</w:t>
      </w:r>
      <w:r>
        <w:tab/>
        <w:t>Universal Subscriber Identity Module</w:t>
      </w:r>
    </w:p>
    <w:p w:rsidR="00580F16" w:rsidRDefault="00580F16">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522CD2" w:rsidRDefault="00522CD2">
      <w:pPr>
        <w:pStyle w:val="EW"/>
      </w:pPr>
      <w:r>
        <w:t>VLR</w:t>
      </w:r>
      <w:r>
        <w:tab/>
        <w:t>Visitor Location Register</w:t>
      </w:r>
    </w:p>
    <w:p w:rsidR="00522CD2" w:rsidRDefault="00522CD2">
      <w:pPr>
        <w:pStyle w:val="EW"/>
      </w:pPr>
      <w:r>
        <w:t>WLAN</w:t>
      </w:r>
      <w:r>
        <w:tab/>
        <w:t>Wireless Local Area Network</w:t>
      </w:r>
    </w:p>
    <w:p w:rsidR="00522CD2" w:rsidRDefault="00522CD2">
      <w:pPr>
        <w:pStyle w:val="EW"/>
      </w:pPr>
      <w:r>
        <w:t>WSID</w:t>
      </w:r>
      <w:r>
        <w:tab/>
        <w:t>WLAN Specific Identifier</w:t>
      </w:r>
    </w:p>
    <w:p w:rsidR="00522CD2" w:rsidRDefault="00522CD2">
      <w:pPr>
        <w:pStyle w:val="EW"/>
      </w:pPr>
      <w:r>
        <w:t>XRES</w:t>
      </w:r>
      <w:r>
        <w:tab/>
        <w:t>Expected user RESponse</w:t>
      </w:r>
    </w:p>
    <w:p w:rsidR="00522CD2" w:rsidRDefault="00522CD2">
      <w:pPr>
        <w:pStyle w:val="Heading2"/>
      </w:pPr>
      <w:bookmarkStart w:id="28" w:name="_Toc11052786"/>
      <w:bookmarkStart w:id="29" w:name="_Toc20391626"/>
      <w:bookmarkStart w:id="30" w:name="_Toc27773592"/>
      <w:r>
        <w:t>3.4</w:t>
      </w:r>
      <w:r>
        <w:tab/>
        <w:t>Coding Conventions</w:t>
      </w:r>
      <w:bookmarkEnd w:id="28"/>
      <w:bookmarkEnd w:id="29"/>
      <w:bookmarkEnd w:id="30"/>
    </w:p>
    <w:p w:rsidR="00522CD2" w:rsidRDefault="00522CD2" w:rsidP="005675EE">
      <w:r>
        <w:t>The following coding conventions apply to the present document.</w:t>
      </w:r>
    </w:p>
    <w:p w:rsidR="00522CD2" w:rsidRDefault="00522CD2" w:rsidP="005675EE">
      <w:r>
        <w:t>All lengths are presented in bytes, unless otherwise stated. Each byte is represented by bits b8 to b1, where b8 is the most significant bit (MSB) and b1 is the least significant bit (LSB). In each representation, the leftmost bit is the MSB.</w:t>
      </w:r>
    </w:p>
    <w:p w:rsidR="00522CD2" w:rsidRDefault="00522CD2" w:rsidP="005675EE">
      <w:r>
        <w:t>The coding of Data Objects in the present document is according to TS 31.101 [11].</w:t>
      </w:r>
    </w:p>
    <w:p w:rsidR="00522CD2" w:rsidRDefault="00522CD2">
      <w:pPr>
        <w:pStyle w:val="EW"/>
      </w:pPr>
      <w:r>
        <w:t>'XX':</w:t>
      </w:r>
      <w:r w:rsidR="0089036E">
        <w:tab/>
      </w:r>
      <w:r>
        <w:t>Single quotes indicate hexadecimal values. Valid elements for hexadecimal values are the numbers '0' to '9' and 'A' to 'F'.</w:t>
      </w:r>
    </w:p>
    <w:p w:rsidR="00522CD2" w:rsidRDefault="00522CD2">
      <w:pPr>
        <w:pStyle w:val="Heading1"/>
      </w:pPr>
      <w:bookmarkStart w:id="31" w:name="_Toc11052787"/>
      <w:bookmarkStart w:id="32" w:name="_Toc20391627"/>
      <w:bookmarkStart w:id="33" w:name="_Toc27773593"/>
      <w:r>
        <w:t>4</w:t>
      </w:r>
      <w:r>
        <w:tab/>
        <w:t>Contents of the Files</w:t>
      </w:r>
      <w:bookmarkEnd w:id="31"/>
      <w:bookmarkEnd w:id="32"/>
      <w:bookmarkEnd w:id="33"/>
    </w:p>
    <w:p w:rsidR="00522CD2" w:rsidRDefault="00522CD2">
      <w:r>
        <w:t>This clause specifies the E</w:t>
      </w:r>
      <w:r w:rsidR="00856EA4">
        <w:t>f</w:t>
      </w:r>
      <w:r>
        <w:t>s for the 3GPP session defining access conditions, data items and coding. A data item is a part of an EF which represents a complete logical entity, e.g. the alpha tag in an EF</w:t>
      </w:r>
      <w:r>
        <w:rPr>
          <w:vertAlign w:val="subscript"/>
        </w:rPr>
        <w:t>ADN</w:t>
      </w:r>
      <w:r>
        <w:t xml:space="preserve"> record.</w:t>
      </w:r>
    </w:p>
    <w:p w:rsidR="00522CD2" w:rsidRDefault="00522CD2">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522CD2" w:rsidRDefault="00522CD2">
      <w:r>
        <w:t xml:space="preserve">For </w:t>
      </w:r>
      <w:r>
        <w:rPr>
          <w:rFonts w:hint="eastAsia"/>
          <w:lang w:eastAsia="ja-JP"/>
        </w:rPr>
        <w:t>any EF,</w:t>
      </w:r>
      <w:r>
        <w:t xml:space="preserve"> when the SFI is not indicated </w:t>
      </w:r>
      <w:r>
        <w:rPr>
          <w:rFonts w:hint="eastAsia"/>
          <w:lang w:eastAsia="ja-JP"/>
        </w:rPr>
        <w:t>in the description of the file it is not allowed to assign a</w:t>
      </w:r>
      <w:r>
        <w:rPr>
          <w:lang w:eastAsia="ja-JP"/>
        </w:rPr>
        <w:t>n</w:t>
      </w:r>
      <w:r>
        <w:rPr>
          <w:rFonts w:hint="eastAsia"/>
          <w:lang w:eastAsia="ja-JP"/>
        </w:rPr>
        <w:t xml:space="preserve"> SFI</w:t>
      </w:r>
      <w:r>
        <w:t>.</w:t>
      </w:r>
      <w:r>
        <w:rPr>
          <w:rFonts w:hint="eastAsia"/>
          <w:lang w:eastAsia="ja-JP"/>
        </w:rPr>
        <w:t xml:space="preserve"> If in the description of the file a</w:t>
      </w:r>
      <w:r>
        <w:rPr>
          <w:lang w:eastAsia="ja-JP"/>
        </w:rPr>
        <w:t>n</w:t>
      </w:r>
      <w:r>
        <w:rPr>
          <w:rFonts w:hint="eastAsia"/>
          <w:lang w:eastAsia="ja-JP"/>
        </w:rPr>
        <w:t xml:space="preserve"> SFI value is indicated the file shall support SFI. </w:t>
      </w:r>
      <w:r>
        <w:rPr>
          <w:lang w:eastAsia="ja-JP"/>
        </w:rPr>
        <w:t xml:space="preserve">The SFI value shall be assigned by the card issuer. </w:t>
      </w:r>
      <w:r>
        <w:t>It is mandatory for E</w:t>
      </w:r>
      <w:r w:rsidR="00856EA4">
        <w:t>f</w:t>
      </w:r>
      <w:r>
        <w:t xml:space="preserve">s stating an SFI value ('YY') in the description of their structure to provide an SFI. </w:t>
      </w:r>
      <w:r>
        <w:rPr>
          <w:rFonts w:hint="eastAsia"/>
          <w:lang w:eastAsia="ja-JP"/>
        </w:rPr>
        <w:t xml:space="preserve">For files where in the file description the SFI is indicated as </w:t>
      </w:r>
      <w:r>
        <w:rPr>
          <w:lang w:eastAsia="ja-JP"/>
        </w:rPr>
        <w:t>'</w:t>
      </w:r>
      <w:r>
        <w:t>Optional'</w:t>
      </w:r>
      <w:r>
        <w:rPr>
          <w:rFonts w:hint="eastAsia"/>
          <w:lang w:eastAsia="ja-JP"/>
        </w:rPr>
        <w:t xml:space="preserve"> the file may support a</w:t>
      </w:r>
      <w:r>
        <w:rPr>
          <w:lang w:eastAsia="ja-JP"/>
        </w:rPr>
        <w:t>n</w:t>
      </w:r>
      <w:r>
        <w:rPr>
          <w:rFonts w:hint="eastAsia"/>
          <w:lang w:eastAsia="ja-JP"/>
        </w:rPr>
        <w:t xml:space="preserve"> SFI</w:t>
      </w:r>
      <w:r>
        <w:t>.</w:t>
      </w:r>
    </w:p>
    <w:p w:rsidR="00522CD2" w:rsidRDefault="00522CD2">
      <w:r>
        <w:t>For an overview containing all files see figures 4.1 and 4.2.</w:t>
      </w:r>
    </w:p>
    <w:p w:rsidR="00522CD2" w:rsidRDefault="00522CD2">
      <w:pPr>
        <w:pStyle w:val="Heading2"/>
      </w:pPr>
      <w:bookmarkStart w:id="34" w:name="_Toc11052788"/>
      <w:bookmarkStart w:id="35" w:name="_Toc20391628"/>
      <w:bookmarkStart w:id="36" w:name="_Toc27773594"/>
      <w:r>
        <w:lastRenderedPageBreak/>
        <w:t>4.1</w:t>
      </w:r>
      <w:r>
        <w:tab/>
        <w:t>Contents of the E</w:t>
      </w:r>
      <w:r w:rsidR="003E45EF">
        <w:t>F</w:t>
      </w:r>
      <w:r>
        <w:t>s at the MF level</w:t>
      </w:r>
      <w:bookmarkEnd w:id="34"/>
      <w:bookmarkEnd w:id="35"/>
      <w:bookmarkEnd w:id="36"/>
    </w:p>
    <w:p w:rsidR="00522CD2" w:rsidRDefault="00522CD2">
      <w:r>
        <w:t>The E</w:t>
      </w:r>
      <w:r w:rsidR="003E45EF">
        <w:t>F</w:t>
      </w:r>
      <w:r>
        <w:t xml:space="preserve">s at the Master File (MF) level are specified in </w:t>
      </w:r>
      <w:r>
        <w:rPr>
          <w:rFonts w:eastAsia="MS Mincho" w:hint="eastAsia"/>
          <w:lang w:eastAsia="ja-JP"/>
        </w:rPr>
        <w:t>TS </w:t>
      </w:r>
      <w:r>
        <w:t>31.101 [11].</w:t>
      </w:r>
    </w:p>
    <w:p w:rsidR="00522CD2" w:rsidRDefault="00522CD2">
      <w:r>
        <w:t>The information in EF</w:t>
      </w:r>
      <w:r>
        <w:rPr>
          <w:vertAlign w:val="subscript"/>
        </w:rPr>
        <w:t>PL</w:t>
      </w:r>
      <w:r>
        <w:t xml:space="preserve"> may be used by the ME for MMI purposes.</w:t>
      </w:r>
    </w:p>
    <w:p w:rsidR="00522CD2" w:rsidRDefault="00522CD2">
      <w:r>
        <w:t xml:space="preserve">This information may also be used for the screening of Cell Broadcast messages in a preferred language, as follows. </w:t>
      </w:r>
    </w:p>
    <w:p w:rsidR="00522CD2" w:rsidRDefault="00522CD2">
      <w:r>
        <w:t>When the CB Message Identifier capability is available, the ME selects only those CB messages the language of which corresponds to an entry in this EF or in EF</w:t>
      </w:r>
      <w:r>
        <w:rPr>
          <w:vertAlign w:val="subscript"/>
        </w:rPr>
        <w:t xml:space="preserve">LI, </w:t>
      </w:r>
      <w:r>
        <w:t>whichever of these E</w:t>
      </w:r>
      <w:r w:rsidR="00856EA4">
        <w:t>f</w:t>
      </w:r>
      <w:r>
        <w:t xml:space="preserve">s is used (see clause 5.1.1). The CB message language is defined by the Data Coding Scheme (see </w:t>
      </w:r>
      <w:r>
        <w:rPr>
          <w:rFonts w:eastAsia="MS Mincho" w:hint="eastAsia"/>
          <w:lang w:eastAsia="ja-JP"/>
        </w:rPr>
        <w:t>TS</w:t>
      </w:r>
      <w:r>
        <w:t xml:space="preserve"> 23.038 [5]) received with the CB message. The ME shall be responsible for translating the language coding indicated in the Data Coding Scheme for the Cell Broadcast Service (as defined in </w:t>
      </w:r>
      <w:r>
        <w:rPr>
          <w:rFonts w:eastAsia="MS Mincho" w:hint="eastAsia"/>
          <w:lang w:eastAsia="ja-JP"/>
        </w:rPr>
        <w:t>TS</w:t>
      </w:r>
      <w:r>
        <w:t> 23.038 [5]) to the language coding as defined in ISO 639 [19] if it is necessary to check the language coding in EF</w:t>
      </w:r>
      <w:r>
        <w:rPr>
          <w:vertAlign w:val="subscript"/>
        </w:rPr>
        <w:t>PL</w:t>
      </w:r>
      <w:r>
        <w:t>.</w:t>
      </w:r>
    </w:p>
    <w:p w:rsidR="00522CD2" w:rsidRDefault="00522CD2">
      <w:pPr>
        <w:pStyle w:val="Heading2"/>
      </w:pPr>
      <w:bookmarkStart w:id="37" w:name="_Toc11052789"/>
      <w:bookmarkStart w:id="38" w:name="_Toc20391629"/>
      <w:bookmarkStart w:id="39" w:name="_Toc27773595"/>
      <w:r>
        <w:t>4.2</w:t>
      </w:r>
      <w:r>
        <w:tab/>
        <w:t xml:space="preserve">Contents of files at the USIM </w:t>
      </w:r>
      <w:r>
        <w:rPr>
          <w:rFonts w:hint="eastAsia"/>
          <w:lang w:eastAsia="ja-JP"/>
        </w:rPr>
        <w:t>ADF (Application DF)</w:t>
      </w:r>
      <w:r>
        <w:t xml:space="preserve"> level</w:t>
      </w:r>
      <w:bookmarkEnd w:id="37"/>
      <w:bookmarkEnd w:id="38"/>
      <w:bookmarkEnd w:id="39"/>
    </w:p>
    <w:p w:rsidR="00522CD2" w:rsidRDefault="00522CD2">
      <w:r>
        <w:t>The E</w:t>
      </w:r>
      <w:r w:rsidR="00856EA4">
        <w:t>f</w:t>
      </w:r>
      <w:r>
        <w:t xml:space="preserve">s in the USIM </w:t>
      </w:r>
      <w:r>
        <w:rPr>
          <w:rFonts w:hint="eastAsia"/>
          <w:lang w:eastAsia="ja-JP"/>
        </w:rPr>
        <w:t>ADF</w:t>
      </w:r>
      <w:r>
        <w:t xml:space="preserve"> contain service and network related information.</w:t>
      </w:r>
    </w:p>
    <w:p w:rsidR="00522CD2" w:rsidRDefault="00522CD2">
      <w:r>
        <w:t>The File I</w:t>
      </w:r>
      <w:r w:rsidR="00856EA4">
        <w:t>d</w:t>
      </w:r>
      <w:r>
        <w:t>s '</w:t>
      </w:r>
      <w:r>
        <w:rPr>
          <w:rFonts w:hint="eastAsia"/>
        </w:rPr>
        <w:t>6</w:t>
      </w:r>
      <w:r>
        <w:t>F1X' (for E</w:t>
      </w:r>
      <w:r w:rsidR="00856EA4">
        <w:t>f</w:t>
      </w:r>
      <w:r>
        <w:t>s), '</w:t>
      </w:r>
      <w:r>
        <w:rPr>
          <w:rFonts w:hint="eastAsia"/>
        </w:rPr>
        <w:t>5</w:t>
      </w:r>
      <w:r>
        <w:t>F1X' and '</w:t>
      </w:r>
      <w:r>
        <w:rPr>
          <w:rFonts w:hint="eastAsia"/>
        </w:rPr>
        <w:t>5</w:t>
      </w:r>
      <w:r>
        <w:t>F2X' (for DFs) with X ranging from '0' to 'F' are reserved under the USIM ADF for administrative use by the card issuer.</w:t>
      </w:r>
    </w:p>
    <w:p w:rsidR="00522CD2" w:rsidRDefault="00522CD2">
      <w:pPr>
        <w:pStyle w:val="Heading3"/>
      </w:pPr>
      <w:bookmarkStart w:id="40" w:name="_Toc11052790"/>
      <w:bookmarkStart w:id="41" w:name="_Toc20391630"/>
      <w:bookmarkStart w:id="42" w:name="_Toc27773596"/>
      <w:r>
        <w:t>4.2.1</w:t>
      </w:r>
      <w:r>
        <w:tab/>
        <w:t>EF</w:t>
      </w:r>
      <w:r>
        <w:rPr>
          <w:vertAlign w:val="subscript"/>
        </w:rPr>
        <w:t>LI</w:t>
      </w:r>
      <w:r>
        <w:t xml:space="preserve"> (Language Indication)</w:t>
      </w:r>
      <w:bookmarkEnd w:id="40"/>
      <w:bookmarkEnd w:id="41"/>
      <w:bookmarkEnd w:id="42"/>
    </w:p>
    <w:p w:rsidR="00522CD2" w:rsidRDefault="00522CD2">
      <w:r>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522CD2" w:rsidRDefault="00522CD2">
      <w:pPr>
        <w:keepNext/>
        <w:keepLines/>
      </w:pPr>
      <w:r>
        <w:t>When the CB Message Identifier capability is available, the ME selects only those CB messages the language of which corresponds to an entry in this EF or in EF</w:t>
      </w:r>
      <w:r>
        <w:rPr>
          <w:vertAlign w:val="subscript"/>
        </w:rPr>
        <w:t xml:space="preserve">PL, </w:t>
      </w:r>
      <w:r>
        <w:t>whichever of these E</w:t>
      </w:r>
      <w:r w:rsidR="00856EA4">
        <w:t>f</w:t>
      </w:r>
      <w:r>
        <w:t>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Pr>
          <w:vertAlign w:val="subscript"/>
        </w:rPr>
        <w:t>PL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w:t>
            </w:r>
            <w:r>
              <w:rPr>
                <w:rFonts w:hint="eastAsia"/>
                <w:lang w:val="fr-FR"/>
              </w:rPr>
              <w:t>6</w:t>
            </w:r>
            <w:r>
              <w:rPr>
                <w:lang w:val="fr-FR"/>
              </w:rPr>
              <w:t>F 05'</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pt-PT"/>
              </w:rPr>
            </w:pPr>
            <w:r w:rsidRPr="000C239D">
              <w:rPr>
                <w:lang w:val="pt-PT"/>
              </w:rPr>
              <w:t xml:space="preserve">File size: 2n bytes, </w:t>
            </w:r>
            <w:r>
              <w:rPr>
                <w:lang w:val="pt-BR"/>
              </w:rPr>
              <w:t>(n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language code (highest 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Default="00522CD2">
            <w:pPr>
              <w:pStyle w:val="TAC"/>
              <w:jc w:val="left"/>
              <w:rPr>
                <w:lang w:val="fr-FR"/>
              </w:rPr>
            </w:pPr>
            <w:r>
              <w:rPr>
                <w:lang w:val="fr-FR"/>
              </w:rPr>
              <w:t>2</w:t>
            </w:r>
            <w:r>
              <w:rPr>
                <w:vertAlign w:val="superscript"/>
                <w:lang w:val="fr-FR"/>
              </w:rPr>
              <w:t>nd</w:t>
            </w:r>
            <w:r>
              <w:rPr>
                <w:lang w:val="fr-FR"/>
              </w:rPr>
              <w:t xml:space="preserve"> language code</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p>
        </w:tc>
        <w:tc>
          <w:tcPr>
            <w:tcW w:w="4112" w:type="dxa"/>
            <w:gridSpan w:val="3"/>
            <w:tcBorders>
              <w:bottom w:val="nil"/>
            </w:tcBorders>
          </w:tcPr>
          <w:p w:rsidR="00522CD2" w:rsidRPr="00783FDB" w:rsidRDefault="00522CD2">
            <w:pPr>
              <w:pStyle w:val="TAC"/>
              <w:jc w:val="left"/>
              <w:rPr>
                <w:lang w:val="en-GB"/>
              </w:rPr>
            </w:pP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2n-1 to 2n</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language code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pPr>
      <w:r>
        <w:t>Coding:</w:t>
      </w:r>
    </w:p>
    <w:p w:rsidR="00522CD2" w:rsidRDefault="00522CD2">
      <w:pPr>
        <w:pStyle w:val="B1"/>
      </w:pPr>
      <w:r>
        <w:tab/>
        <w:t>each language code is a pair of alpha-numeric characters, defined in ISO 639 [19]. Each alpha-numeric character shall be coded on one byte using the SMS default 7-bit coded alphabet as defined in TS 23.038 [5] with bit 8 set to 0.</w:t>
      </w:r>
    </w:p>
    <w:p w:rsidR="00522CD2" w:rsidRDefault="00522CD2">
      <w:r>
        <w:t>Unused language entries shall be set to 'FF FF'.</w:t>
      </w:r>
    </w:p>
    <w:p w:rsidR="00522CD2" w:rsidRDefault="00522CD2">
      <w:pPr>
        <w:pStyle w:val="Heading3"/>
      </w:pPr>
      <w:bookmarkStart w:id="43" w:name="_Toc11052791"/>
      <w:bookmarkStart w:id="44" w:name="_Toc20391631"/>
      <w:bookmarkStart w:id="45" w:name="_Toc27773597"/>
      <w:r>
        <w:lastRenderedPageBreak/>
        <w:t>4.2.2</w:t>
      </w:r>
      <w:r>
        <w:tab/>
        <w:t>EF</w:t>
      </w:r>
      <w:r>
        <w:rPr>
          <w:vertAlign w:val="subscript"/>
        </w:rPr>
        <w:t>IMSI</w:t>
      </w:r>
      <w:r>
        <w:rPr>
          <w:bCs/>
        </w:rPr>
        <w:t xml:space="preserve"> </w:t>
      </w:r>
      <w:r>
        <w:t>(IMSI)</w:t>
      </w:r>
      <w:bookmarkEnd w:id="43"/>
      <w:bookmarkEnd w:id="44"/>
      <w:bookmarkEnd w:id="45"/>
    </w:p>
    <w:p w:rsidR="00522CD2" w:rsidRDefault="00522CD2">
      <w:pPr>
        <w:keepNext/>
        <w:keepLines/>
      </w:pPr>
      <w:r>
        <w:t>This EF contains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'6F07'</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'07'</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9</w:t>
            </w:r>
          </w:p>
        </w:tc>
        <w:tc>
          <w:tcPr>
            <w:tcW w:w="4112" w:type="dxa"/>
            <w:gridSpan w:val="3"/>
          </w:tcPr>
          <w:p w:rsidR="00522CD2" w:rsidRPr="00783FDB" w:rsidRDefault="00522CD2">
            <w:pPr>
              <w:pStyle w:val="TAC"/>
              <w:jc w:val="left"/>
              <w:rPr>
                <w:lang w:val="en-GB"/>
              </w:rPr>
            </w:pPr>
            <w:r w:rsidRPr="00783FDB">
              <w:rPr>
                <w:lang w:val="en-GB"/>
              </w:rPr>
              <w:t>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bl>
    <w:p w:rsidR="00522CD2" w:rsidRDefault="00522CD2">
      <w:pPr>
        <w:pStyle w:val="FP"/>
      </w:pPr>
    </w:p>
    <w:p w:rsidR="00522CD2" w:rsidRDefault="00522CD2">
      <w:pPr>
        <w:pStyle w:val="B1"/>
        <w:keepNext/>
        <w:spacing w:after="0"/>
      </w:pPr>
      <w:r>
        <w:t>-</w:t>
      </w:r>
      <w:r>
        <w:tab/>
        <w:t>Length of IMSI</w:t>
      </w:r>
    </w:p>
    <w:p w:rsidR="00522CD2" w:rsidRDefault="00522CD2">
      <w:pPr>
        <w:keepNext/>
        <w:spacing w:after="0"/>
      </w:pPr>
      <w:r>
        <w:t>Contents:</w:t>
      </w:r>
    </w:p>
    <w:p w:rsidR="00522CD2" w:rsidRDefault="00522CD2">
      <w:pPr>
        <w:keepNext/>
        <w:spacing w:after="0"/>
      </w:pPr>
      <w:r>
        <w:t>-</w:t>
      </w:r>
      <w:r>
        <w:tab/>
        <w:t>the length indicator refers to the number of significant bytes, not including this length byte, required for the IMSI.</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Pr="000C239D" w:rsidRDefault="00522CD2">
      <w:pPr>
        <w:pStyle w:val="B1"/>
        <w:keepNext/>
        <w:spacing w:after="0"/>
        <w:rPr>
          <w:lang w:val="en-US"/>
        </w:rPr>
      </w:pPr>
      <w:r w:rsidRPr="000C239D">
        <w:rPr>
          <w:lang w:val="en-US"/>
        </w:rPr>
        <w:noBreakHyphen/>
      </w:r>
      <w:r w:rsidRPr="000C239D">
        <w:rPr>
          <w:lang w:val="en-US"/>
        </w:rPr>
        <w:tab/>
        <w:t>IMSI</w:t>
      </w:r>
    </w:p>
    <w:p w:rsidR="00522CD2" w:rsidRPr="000C239D" w:rsidRDefault="00522CD2">
      <w:pPr>
        <w:keepNext/>
        <w:spacing w:after="0"/>
        <w:rPr>
          <w:lang w:val="en-US"/>
        </w:rPr>
      </w:pPr>
      <w:r w:rsidRPr="000C239D">
        <w:rPr>
          <w:lang w:val="en-US"/>
        </w:rPr>
        <w:t>Contents:</w:t>
      </w:r>
    </w:p>
    <w:p w:rsidR="00522CD2" w:rsidRPr="000C239D" w:rsidRDefault="00522CD2">
      <w:pPr>
        <w:keepNext/>
        <w:spacing w:after="0"/>
        <w:rPr>
          <w:lang w:val="en-US"/>
        </w:rPr>
      </w:pPr>
      <w:r w:rsidRPr="000C239D">
        <w:rPr>
          <w:lang w:val="en-US"/>
        </w:rPr>
        <w:t>-</w:t>
      </w:r>
      <w:r w:rsidRPr="000C239D">
        <w:rPr>
          <w:lang w:val="en-US"/>
        </w:rPr>
        <w:tab/>
        <w:t>International Mobile Subscriber Identity.</w:t>
      </w:r>
    </w:p>
    <w:p w:rsidR="00522CD2" w:rsidRDefault="00522CD2">
      <w:pPr>
        <w:spacing w:after="0"/>
      </w:pPr>
      <w:r>
        <w:t>Coding:</w:t>
      </w:r>
    </w:p>
    <w:p w:rsidR="00522CD2" w:rsidRDefault="00522CD2">
      <w:r>
        <w:t>-</w:t>
      </w:r>
      <w:r>
        <w:tab/>
        <w:t>this information element is of variable length. If a network operator chooses an IMSI of less than 15 digits, unused nibbles shall be set to 'F'.</w:t>
      </w: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Parity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bl>
    <w:p w:rsidR="00522CD2" w:rsidRDefault="00522CD2">
      <w:pPr>
        <w:pStyle w:val="FP"/>
        <w:keepNext/>
        <w:keepLines/>
      </w:pPr>
    </w:p>
    <w:p w:rsidR="00522CD2" w:rsidRDefault="00522CD2">
      <w:pPr>
        <w:pStyle w:val="B1"/>
      </w:pPr>
      <w:r>
        <w:t xml:space="preserve">For the parity bit, see </w:t>
      </w:r>
      <w:r>
        <w:rPr>
          <w:rFonts w:eastAsia="MS Mincho" w:hint="eastAsia"/>
        </w:rPr>
        <w:t>TS</w:t>
      </w:r>
      <w:r>
        <w:t> 24.008 </w:t>
      </w:r>
      <w:r>
        <w:rPr>
          <w:rFonts w:eastAsia="MS Mincho" w:hint="eastAsia"/>
        </w:rPr>
        <w:t>[9]</w:t>
      </w:r>
      <w:r>
        <w:t>.</w:t>
      </w:r>
    </w:p>
    <w:p w:rsidR="00522CD2" w:rsidRDefault="00522CD2">
      <w:r>
        <w:t>Byte 3:</w:t>
      </w:r>
    </w:p>
    <w:p w:rsidR="00522CD2" w:rsidRDefault="00522CD2">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522CD2">
        <w:trPr>
          <w:gridAfter w:val="12"/>
          <w:wAfter w:w="10767" w:type="dxa"/>
          <w:jc w:val="center"/>
        </w:trPr>
        <w:tc>
          <w:tcPr>
            <w:tcW w:w="993" w:type="dxa"/>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284"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425"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5537" w:type="dxa"/>
            <w:tcBorders>
              <w:top w:val="single" w:sz="6" w:space="0" w:color="auto"/>
              <w:left w:val="single" w:sz="6" w:space="0" w:color="auto"/>
              <w:bottom w:val="single" w:sz="6" w:space="0" w:color="auto"/>
              <w:right w:val="single" w:sz="6" w:space="0" w:color="auto"/>
            </w:tcBorders>
            <w:vAlign w:val="bottom"/>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gridBefore w:val="11"/>
          <w:wBefore w:w="10661" w:type="dxa"/>
          <w:jc w:val="center"/>
        </w:trPr>
        <w:tc>
          <w:tcPr>
            <w:tcW w:w="9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bl>
    <w:p w:rsidR="00522CD2" w:rsidRDefault="00522CD2">
      <w:pPr>
        <w:pStyle w:val="FP"/>
        <w:keepNext/>
        <w:keepLines/>
      </w:pPr>
    </w:p>
    <w:p w:rsidR="00522CD2" w:rsidRDefault="00522CD2">
      <w:r>
        <w:t>etc.</w:t>
      </w:r>
    </w:p>
    <w:p w:rsidR="00522CD2" w:rsidRDefault="00522CD2">
      <w:pPr>
        <w:pStyle w:val="Heading3"/>
      </w:pPr>
      <w:bookmarkStart w:id="46" w:name="_Toc11052792"/>
      <w:bookmarkStart w:id="47" w:name="_Toc20391632"/>
      <w:bookmarkStart w:id="48" w:name="_Toc27773598"/>
      <w:r>
        <w:lastRenderedPageBreak/>
        <w:t>4.2.3</w:t>
      </w:r>
      <w:r>
        <w:tab/>
        <w:t>EF</w:t>
      </w:r>
      <w:r>
        <w:rPr>
          <w:vertAlign w:val="subscript"/>
        </w:rPr>
        <w:t>Keys</w:t>
      </w:r>
      <w:r>
        <w:t xml:space="preserve"> (Ciphering and Integrity Keys)</w:t>
      </w:r>
      <w:bookmarkEnd w:id="46"/>
      <w:bookmarkEnd w:id="47"/>
      <w:bookmarkEnd w:id="48"/>
    </w:p>
    <w:p w:rsidR="00522CD2" w:rsidRDefault="00522CD2">
      <w:pPr>
        <w:keepNext/>
        <w:keepLines/>
      </w:pPr>
      <w:r>
        <w:t>This EF contains the ciphering key CK, the integrity key IK and the key set identifier KSI.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Borders>
              <w:bottom w:val="single" w:sz="4" w:space="0" w:color="auto"/>
            </w:tcBorders>
          </w:tcPr>
          <w:p w:rsidR="00522CD2" w:rsidRDefault="00522CD2">
            <w:pPr>
              <w:pStyle w:val="TAC"/>
              <w:rPr>
                <w:lang w:val="fr-FR"/>
              </w:rPr>
            </w:pPr>
            <w:r>
              <w:rPr>
                <w:lang w:val="fr-FR"/>
              </w:rPr>
              <w:t>Identifier: '6F08'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2694" w:type="dxa"/>
            <w:gridSpan w:val="2"/>
            <w:tcBorders>
              <w:top w:val="nil"/>
            </w:tcBorders>
          </w:tcPr>
          <w:p w:rsidR="00522CD2" w:rsidRPr="00783FDB" w:rsidRDefault="00522CD2">
            <w:pPr>
              <w:pStyle w:val="TAC"/>
              <w:rPr>
                <w:lang w:val="en-GB"/>
              </w:rPr>
            </w:pPr>
            <w:r w:rsidRPr="00783FDB">
              <w:rPr>
                <w:lang w:val="en-GB"/>
              </w:rPr>
              <w:t>SFI: '08'</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r w:rsidR="00522CD2">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spacing w:after="0"/>
      </w:pPr>
      <w:r>
        <w:t>-</w:t>
      </w:r>
      <w:r>
        <w:tab/>
        <w:t>Key Set Identifier KSI.</w:t>
      </w:r>
    </w:p>
    <w:p w:rsidR="00522CD2" w:rsidRDefault="00522CD2">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noBreakHyphen/>
      </w:r>
      <w:r>
        <w:tab/>
        <w:t>Ciphering key CK.</w:t>
      </w:r>
    </w:p>
    <w:p w:rsidR="00522CD2" w:rsidRDefault="00522CD2">
      <w:pPr>
        <w:spacing w:after="0"/>
      </w:pPr>
      <w:r>
        <w:t xml:space="preserve">Coding: </w:t>
      </w:r>
    </w:p>
    <w:p w:rsidR="00522CD2" w:rsidRDefault="00522CD2">
      <w:pPr>
        <w:spacing w:after="0"/>
      </w:pPr>
      <w:r>
        <w:t>-</w:t>
      </w:r>
      <w:r>
        <w:tab/>
        <w:t>the least significant bit of CK is the least significant bit of the 17</w:t>
      </w:r>
      <w:r>
        <w:rPr>
          <w:vertAlign w:val="superscript"/>
        </w:rPr>
        <w:t>th</w:t>
      </w:r>
      <w:r>
        <w:t xml:space="preserve"> byte. The most significant bit of CK is the most significant bit of the 2</w:t>
      </w:r>
      <w:r>
        <w:rPr>
          <w:vertAlign w:val="superscript"/>
        </w:rPr>
        <w:t>nd</w:t>
      </w:r>
      <w:r>
        <w:t xml:space="preserve"> byte.</w:t>
      </w:r>
    </w:p>
    <w:p w:rsidR="00522CD2" w:rsidRDefault="00522CD2">
      <w:pPr>
        <w:spacing w:after="0"/>
      </w:pPr>
    </w:p>
    <w:p w:rsidR="00522CD2" w:rsidRDefault="00522CD2">
      <w:pPr>
        <w:pStyle w:val="B1"/>
        <w:spacing w:after="0"/>
      </w:pPr>
      <w:r>
        <w:noBreakHyphen/>
      </w:r>
      <w:r>
        <w:tab/>
        <w:t>Integrity key IK.</w:t>
      </w:r>
    </w:p>
    <w:p w:rsidR="00522CD2" w:rsidRDefault="00522CD2">
      <w:pPr>
        <w:spacing w:after="0"/>
      </w:pPr>
      <w:r>
        <w:t xml:space="preserve">Coding: </w:t>
      </w:r>
    </w:p>
    <w:p w:rsidR="00522CD2" w:rsidRDefault="00522CD2">
      <w:pPr>
        <w:spacing w:after="0"/>
      </w:pPr>
      <w:r>
        <w:t>-</w:t>
      </w:r>
      <w:r>
        <w:tab/>
        <w:t>the least significant bit of IK is the least significant bit of the 33</w:t>
      </w:r>
      <w:r>
        <w:rPr>
          <w:vertAlign w:val="superscript"/>
        </w:rPr>
        <w:t>rd</w:t>
      </w:r>
      <w:r>
        <w:t xml:space="preserve"> byte. The most significant bit of IK is the most significant bit of the 18</w:t>
      </w:r>
      <w:r>
        <w:rPr>
          <w:vertAlign w:val="superscript"/>
        </w:rPr>
        <w:t>th</w:t>
      </w:r>
      <w:r>
        <w:t xml:space="preserve"> byte.</w:t>
      </w:r>
    </w:p>
    <w:p w:rsidR="00522CD2" w:rsidRDefault="00522CD2">
      <w:pPr>
        <w:pStyle w:val="Heading3"/>
      </w:pPr>
      <w:bookmarkStart w:id="49" w:name="_Toc11052793"/>
      <w:bookmarkStart w:id="50" w:name="_Toc20391633"/>
      <w:bookmarkStart w:id="51" w:name="_Toc27773599"/>
      <w:r>
        <w:t>4.2.4</w:t>
      </w:r>
      <w:r>
        <w:tab/>
        <w:t>EF</w:t>
      </w:r>
      <w:r>
        <w:rPr>
          <w:vertAlign w:val="subscript"/>
        </w:rPr>
        <w:t>KeysPS</w:t>
      </w:r>
      <w:r>
        <w:t xml:space="preserve"> (Ciphering and Integrity Keys for Packet Switched domain)</w:t>
      </w:r>
      <w:bookmarkEnd w:id="49"/>
      <w:bookmarkEnd w:id="50"/>
      <w:bookmarkEnd w:id="51"/>
    </w:p>
    <w:p w:rsidR="00522CD2" w:rsidRDefault="00522CD2">
      <w:pPr>
        <w:keepNext/>
        <w:keepLines/>
      </w:pPr>
      <w:r>
        <w:t>This EF contains the ciphering key CKPS, the integrity key IKPS and the key set identifier KSIPS for the packet switched (PS) domain.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'6F09'</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'09'</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Key set identifier KSIPS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Ciphering key CKPS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r w:rsidR="00522CD2">
        <w:trPr>
          <w:jc w:val="center"/>
        </w:trPr>
        <w:tc>
          <w:tcPr>
            <w:tcW w:w="1275" w:type="dxa"/>
          </w:tcPr>
          <w:p w:rsidR="00522CD2" w:rsidRPr="00783FDB" w:rsidRDefault="00522CD2">
            <w:pPr>
              <w:pStyle w:val="TAC"/>
              <w:rPr>
                <w:lang w:val="en-GB"/>
              </w:rPr>
            </w:pPr>
            <w:r w:rsidRPr="00783FDB">
              <w:rPr>
                <w:lang w:val="en-GB"/>
              </w:rPr>
              <w:t>18 to 33</w:t>
            </w:r>
          </w:p>
        </w:tc>
        <w:tc>
          <w:tcPr>
            <w:tcW w:w="4112" w:type="dxa"/>
            <w:gridSpan w:val="3"/>
          </w:tcPr>
          <w:p w:rsidR="00522CD2" w:rsidRPr="00783FDB" w:rsidRDefault="00522CD2">
            <w:pPr>
              <w:pStyle w:val="TAC"/>
              <w:jc w:val="left"/>
              <w:rPr>
                <w:lang w:val="en-GB"/>
              </w:rPr>
            </w:pPr>
            <w:r w:rsidRPr="00783FDB">
              <w:rPr>
                <w:lang w:val="en-GB"/>
              </w:rPr>
              <w:t>Integrity key IKPS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Pr>
        <w:pStyle w:val="FP"/>
      </w:pPr>
    </w:p>
    <w:p w:rsidR="00522CD2" w:rsidRDefault="00522CD2">
      <w:pPr>
        <w:pStyle w:val="B1"/>
        <w:keepNext/>
        <w:keepLines/>
        <w:widowControl w:val="0"/>
        <w:spacing w:after="0"/>
      </w:pPr>
      <w:r>
        <w:t>-</w:t>
      </w:r>
      <w:r>
        <w:tab/>
        <w:t>Key Set Identifier KSIPS.</w:t>
      </w:r>
    </w:p>
    <w:p w:rsidR="00522CD2" w:rsidRDefault="00522CD2">
      <w:pPr>
        <w:keepNext/>
        <w:keepLines/>
        <w:widowControl w:val="0"/>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KSIPS</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B1"/>
        <w:spacing w:after="0"/>
      </w:pPr>
      <w:r>
        <w:lastRenderedPageBreak/>
        <w:noBreakHyphen/>
      </w:r>
      <w:r>
        <w:tab/>
        <w:t>Ciphering key CKPS.</w:t>
      </w:r>
    </w:p>
    <w:p w:rsidR="00522CD2" w:rsidRDefault="00522CD2">
      <w:pPr>
        <w:spacing w:after="0"/>
      </w:pPr>
      <w:r>
        <w:t xml:space="preserve">Coding: </w:t>
      </w:r>
    </w:p>
    <w:p w:rsidR="00522CD2" w:rsidRDefault="00522CD2">
      <w:pPr>
        <w:spacing w:after="0"/>
      </w:pPr>
      <w:r>
        <w:t>-</w:t>
      </w:r>
      <w:r>
        <w:tab/>
        <w:t>the least significant bit of CKPS is the least significant bit of the 17</w:t>
      </w:r>
      <w:r>
        <w:rPr>
          <w:vertAlign w:val="superscript"/>
        </w:rPr>
        <w:t>th</w:t>
      </w:r>
      <w:r>
        <w:t xml:space="preserve"> byte. The most significant bit of CKPS is the most significant bit of the 2</w:t>
      </w:r>
      <w:r>
        <w:rPr>
          <w:vertAlign w:val="superscript"/>
        </w:rPr>
        <w:t>nd</w:t>
      </w:r>
      <w:r>
        <w:t xml:space="preserve"> byte.</w:t>
      </w:r>
    </w:p>
    <w:p w:rsidR="00522CD2" w:rsidRDefault="00522CD2">
      <w:pPr>
        <w:pStyle w:val="B1"/>
        <w:spacing w:after="0"/>
      </w:pPr>
      <w:r>
        <w:noBreakHyphen/>
      </w:r>
      <w:r>
        <w:tab/>
        <w:t>Integrity key IKPS.</w:t>
      </w:r>
    </w:p>
    <w:p w:rsidR="00522CD2" w:rsidRDefault="00522CD2">
      <w:pPr>
        <w:spacing w:after="0"/>
      </w:pPr>
      <w:r>
        <w:t xml:space="preserve">Coding: </w:t>
      </w:r>
    </w:p>
    <w:p w:rsidR="00522CD2" w:rsidRDefault="00522CD2">
      <w:pPr>
        <w:spacing w:after="0"/>
      </w:pPr>
      <w:r>
        <w:t>-</w:t>
      </w:r>
      <w:r>
        <w:tab/>
        <w:t>the least significant bit of IKPS is the least significant bit of the 33</w:t>
      </w:r>
      <w:r>
        <w:rPr>
          <w:vertAlign w:val="superscript"/>
        </w:rPr>
        <w:t>rd</w:t>
      </w:r>
      <w:r>
        <w:t xml:space="preserve"> byte. The most significant bit of IKPS is the most significant bit of the 18</w:t>
      </w:r>
      <w:r>
        <w:rPr>
          <w:vertAlign w:val="superscript"/>
        </w:rPr>
        <w:t>th</w:t>
      </w:r>
      <w:r>
        <w:t xml:space="preserve"> byte.</w:t>
      </w:r>
    </w:p>
    <w:p w:rsidR="00522CD2" w:rsidRDefault="00522CD2">
      <w:pPr>
        <w:pStyle w:val="Heading3"/>
      </w:pPr>
      <w:bookmarkStart w:id="52" w:name="_Toc11052794"/>
      <w:bookmarkStart w:id="53" w:name="_Toc20391634"/>
      <w:bookmarkStart w:id="54" w:name="_Toc27773600"/>
      <w:r>
        <w:t>4.2.5</w:t>
      </w:r>
      <w:r>
        <w:tab/>
        <w:t>EF</w:t>
      </w:r>
      <w:r>
        <w:rPr>
          <w:vertAlign w:val="subscript"/>
        </w:rPr>
        <w:t>PLMNwAcT</w:t>
      </w:r>
      <w:r>
        <w:t xml:space="preserve"> (User controlled PLMN selector with Access Technology)</w:t>
      </w:r>
      <w:bookmarkEnd w:id="52"/>
      <w:bookmarkEnd w:id="53"/>
      <w:bookmarkEnd w:id="54"/>
    </w:p>
    <w:p w:rsidR="00522CD2" w:rsidRDefault="00522CD2">
      <w:r>
        <w:t>If service n° 20 is "available", this file shall be present.</w:t>
      </w:r>
    </w:p>
    <w:p w:rsidR="00522CD2" w:rsidRDefault="00522CD2">
      <w:r>
        <w:t>This EF contains the coding for n PLMNs, where n is at least eight. This information is determined by the user and defines the preferred PLMNs of the user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'6F60'</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'0A'</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5n (where n </w:t>
            </w:r>
            <w:r w:rsidRPr="00783FDB">
              <w:rPr>
                <w:lang w:val="en-GB"/>
              </w:rPr>
              <w:sym w:font="Symbol" w:char="F0B3"/>
            </w:r>
            <w:r w:rsidRPr="00783FDB">
              <w:rPr>
                <w:lang w:val="en-GB"/>
              </w:rPr>
              <w:t>8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6 to 8</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9 to 10</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36 to 38</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39 to 40</w:t>
            </w:r>
          </w:p>
        </w:tc>
        <w:tc>
          <w:tcPr>
            <w:tcW w:w="3827" w:type="dxa"/>
            <w:gridSpan w:val="3"/>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560" w:type="dxa"/>
          </w:tcPr>
          <w:p w:rsidR="00522CD2" w:rsidRPr="00783FDB" w:rsidRDefault="00522CD2">
            <w:pPr>
              <w:pStyle w:val="TAC"/>
              <w:rPr>
                <w:lang w:val="en-GB"/>
              </w:rPr>
            </w:pPr>
            <w:r w:rsidRPr="00783FDB">
              <w:rPr>
                <w:lang w:val="en-GB"/>
              </w:rPr>
              <w:t>41 to 43</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44 to 45</w:t>
            </w:r>
          </w:p>
        </w:tc>
        <w:tc>
          <w:tcPr>
            <w:tcW w:w="3827" w:type="dxa"/>
            <w:gridSpan w:val="3"/>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2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pPr>
        <w:spacing w:after="0"/>
      </w:pPr>
      <w:r>
        <w:t>-</w:t>
      </w:r>
      <w:r>
        <w:tab/>
        <w:t>2 bytes are used to select the access technology where the meaning of each bit is as follows:</w:t>
      </w:r>
    </w:p>
    <w:p w:rsidR="00522CD2" w:rsidRDefault="00522CD2">
      <w:pPr>
        <w:pStyle w:val="B3"/>
        <w:spacing w:after="0"/>
      </w:pPr>
      <w:r>
        <w:t>-</w:t>
      </w:r>
      <w:r>
        <w:tab/>
        <w:t>bit = 1: access technology selected;</w:t>
      </w:r>
    </w:p>
    <w:p w:rsidR="00522CD2" w:rsidRDefault="00522CD2">
      <w:pPr>
        <w:pStyle w:val="B3"/>
      </w:pPr>
      <w:r>
        <w:t>-</w:t>
      </w:r>
      <w:r>
        <w:tab/>
        <w:t>bit = 0: access technology not selected.</w:t>
      </w:r>
    </w:p>
    <w:p w:rsidR="00522CD2" w:rsidRDefault="00522CD2">
      <w:pPr>
        <w:keepNext/>
        <w:keepLines/>
        <w:widowControl w:val="0"/>
      </w:pPr>
      <w:r>
        <w:t>Byte5n-1: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90A8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NG-RAN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 in N</w:t>
            </w:r>
            <w:r w:rsidRPr="009C6689">
              <w:t>B-S1 mode</w:t>
            </w:r>
            <w:r>
              <w:t xml:space="preserve">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C6689">
              <w:t>E-UTRAN in WB-S1 mode</w:t>
            </w:r>
            <w:r>
              <w:t xml:space="preserve">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055E4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E-UTRAN</w:t>
            </w:r>
            <w:r w:rsidR="00CC54B7">
              <w:t xml:space="preserve"> (see table below)</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UTRAN</w:t>
            </w:r>
          </w:p>
        </w:tc>
      </w:tr>
    </w:tbl>
    <w:p w:rsidR="00090A82" w:rsidRDefault="00090A82" w:rsidP="00090A82">
      <w:pPr>
        <w:pStyle w:val="FP"/>
      </w:pPr>
    </w:p>
    <w:p w:rsidR="00522CD2" w:rsidRDefault="00090A82" w:rsidP="00090A82">
      <w:pPr>
        <w:pStyle w:val="FP"/>
      </w:pPr>
      <w:r>
        <w:t>NOTE:</w:t>
      </w:r>
      <w:r>
        <w:tab/>
        <w:t>NG-RAN refers to E-UTRA or NR connected to 5GCN.</w:t>
      </w:r>
    </w:p>
    <w:p w:rsidR="00CC54B7" w:rsidRDefault="00CC54B7" w:rsidP="005675EE">
      <w:pPr>
        <w:pStyle w:val="TH"/>
      </w:pPr>
      <w:r>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C54B7" w:rsidTr="00AD6CFB">
        <w:trPr>
          <w:jc w:val="center"/>
        </w:trPr>
        <w:tc>
          <w:tcPr>
            <w:tcW w:w="438" w:type="dxa"/>
          </w:tcPr>
          <w:p w:rsidR="00CC54B7" w:rsidRDefault="00CC54B7" w:rsidP="00AD6CFB">
            <w:pPr>
              <w:pStyle w:val="TAH"/>
            </w:pPr>
            <w:r>
              <w:t>b7</w:t>
            </w:r>
          </w:p>
        </w:tc>
        <w:tc>
          <w:tcPr>
            <w:tcW w:w="438" w:type="dxa"/>
          </w:tcPr>
          <w:p w:rsidR="00CC54B7" w:rsidRDefault="00CC54B7" w:rsidP="00AD6CFB">
            <w:pPr>
              <w:pStyle w:val="TAH"/>
            </w:pPr>
            <w:r>
              <w:t>b6</w:t>
            </w:r>
          </w:p>
        </w:tc>
        <w:tc>
          <w:tcPr>
            <w:tcW w:w="438" w:type="dxa"/>
          </w:tcPr>
          <w:p w:rsidR="00CC54B7" w:rsidRPr="00783FDB" w:rsidRDefault="00CC54B7" w:rsidP="00AD6CFB">
            <w:pPr>
              <w:pStyle w:val="TAH"/>
            </w:pPr>
            <w:r>
              <w:t>b5</w:t>
            </w:r>
          </w:p>
        </w:tc>
        <w:tc>
          <w:tcPr>
            <w:tcW w:w="4783" w:type="dxa"/>
          </w:tcPr>
          <w:p w:rsidR="00CC54B7" w:rsidRPr="00783FDB" w:rsidRDefault="00CC54B7" w:rsidP="00AD6CFB">
            <w:pPr>
              <w:pStyle w:val="TAH"/>
              <w:jc w:val="left"/>
            </w:pPr>
            <w:r w:rsidRPr="00783FDB">
              <w:t>Description</w:t>
            </w:r>
          </w:p>
        </w:tc>
      </w:tr>
      <w:tr w:rsidR="00CC54B7" w:rsidTr="00AD6CFB">
        <w:trPr>
          <w:jc w:val="center"/>
        </w:trPr>
        <w:tc>
          <w:tcPr>
            <w:tcW w:w="438" w:type="dxa"/>
          </w:tcPr>
          <w:p w:rsidR="00CC54B7" w:rsidRDefault="00CC54B7" w:rsidP="00AD6CFB">
            <w:pPr>
              <w:pStyle w:val="TAC"/>
            </w:pPr>
            <w:r>
              <w:t>0</w:t>
            </w:r>
          </w:p>
        </w:tc>
        <w:tc>
          <w:tcPr>
            <w:tcW w:w="438" w:type="dxa"/>
          </w:tcPr>
          <w:p w:rsidR="00CC54B7" w:rsidRDefault="00CC54B7" w:rsidP="00090A82">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rsidRPr="009C6689">
              <w:t>E-UTRAN not selected</w:t>
            </w:r>
          </w:p>
        </w:tc>
      </w:tr>
      <w:tr w:rsidR="00CC54B7" w:rsidRP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rsidRPr="009C6689">
              <w:t>E-UTRAN in WB-S1 mode and NB-S1 mode</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E-UTRAN in N</w:t>
            </w:r>
            <w:r w:rsidRPr="009C6689">
              <w:t>B-S1 mode only</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rsidRPr="009C6689">
              <w:t xml:space="preserve">E-UTRAN in </w:t>
            </w:r>
            <w:r>
              <w:t>W</w:t>
            </w:r>
            <w:r w:rsidRPr="009C6689">
              <w:t>B-S1 mode only</w:t>
            </w:r>
          </w:p>
        </w:tc>
      </w:tr>
      <w:tr w:rsid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rsidRPr="009C6689">
              <w:t>E-UTRAN in WB-S1 mode and NB-S1 mode</w:t>
            </w:r>
          </w:p>
        </w:tc>
      </w:tr>
    </w:tbl>
    <w:p w:rsidR="00090A82" w:rsidRDefault="00090A82" w:rsidP="00090A82"/>
    <w:p w:rsidR="00CC54B7" w:rsidRDefault="00090A82" w:rsidP="00090A82">
      <w:r>
        <w:t>NOTE:</w:t>
      </w:r>
      <w:r>
        <w:tab/>
        <w:t>E-UTRAN refers to E-UTRA connected to EPC.</w:t>
      </w:r>
    </w:p>
    <w:p w:rsidR="00522CD2" w:rsidRDefault="00522CD2">
      <w:r>
        <w:t>Byte 5n: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CC54B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EC-GSM-IoT (see table below)</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1xRTT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FC2A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391A64">
              <w:rPr>
                <w:color w:val="000000"/>
                <w:szCs w:val="16"/>
              </w:rPr>
              <w:t>cdma2000 HRPD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 COMPACT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GSM</w:t>
            </w:r>
            <w:r w:rsidR="00CC54B7">
              <w:t xml:space="preserve"> (see table below)</w:t>
            </w:r>
          </w:p>
        </w:tc>
      </w:tr>
    </w:tbl>
    <w:p w:rsidR="00522CD2" w:rsidRDefault="00522CD2">
      <w:pPr>
        <w:pStyle w:val="FP"/>
      </w:pPr>
    </w:p>
    <w:p w:rsidR="00CC54B7" w:rsidRDefault="00CC54B7" w:rsidP="005675EE">
      <w:pPr>
        <w:pStyle w:val="TH"/>
      </w:pPr>
      <w:r>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C54B7" w:rsidTr="00AD6CFB">
        <w:trPr>
          <w:jc w:val="center"/>
        </w:trPr>
        <w:tc>
          <w:tcPr>
            <w:tcW w:w="438" w:type="dxa"/>
          </w:tcPr>
          <w:p w:rsidR="00CC54B7" w:rsidRDefault="00CC54B7" w:rsidP="00AD6CFB">
            <w:pPr>
              <w:pStyle w:val="TAH"/>
            </w:pPr>
            <w:r>
              <w:t>b8</w:t>
            </w:r>
          </w:p>
        </w:tc>
        <w:tc>
          <w:tcPr>
            <w:tcW w:w="438" w:type="dxa"/>
          </w:tcPr>
          <w:p w:rsidR="00CC54B7" w:rsidRDefault="00CC54B7" w:rsidP="00AD6CFB">
            <w:pPr>
              <w:pStyle w:val="TAH"/>
            </w:pPr>
            <w:r>
              <w:t>b4</w:t>
            </w:r>
          </w:p>
        </w:tc>
        <w:tc>
          <w:tcPr>
            <w:tcW w:w="438" w:type="dxa"/>
          </w:tcPr>
          <w:p w:rsidR="00CC54B7" w:rsidRPr="00783FDB" w:rsidRDefault="00CC54B7" w:rsidP="00AD6CFB">
            <w:pPr>
              <w:pStyle w:val="TAH"/>
            </w:pPr>
            <w:r>
              <w:t>b3</w:t>
            </w:r>
          </w:p>
        </w:tc>
        <w:tc>
          <w:tcPr>
            <w:tcW w:w="4783" w:type="dxa"/>
          </w:tcPr>
          <w:p w:rsidR="00CC54B7" w:rsidRPr="00783FDB" w:rsidRDefault="00CC54B7" w:rsidP="00AD6CFB">
            <w:pPr>
              <w:pStyle w:val="TAH"/>
              <w:jc w:val="left"/>
            </w:pPr>
            <w:r w:rsidRPr="00783FDB">
              <w:t>Description</w:t>
            </w:r>
          </w:p>
        </w:tc>
      </w:tr>
      <w:tr w:rsidR="00CC54B7" w:rsidTr="00AD6CFB">
        <w:trPr>
          <w:jc w:val="center"/>
        </w:trPr>
        <w:tc>
          <w:tcPr>
            <w:tcW w:w="438" w:type="dxa"/>
          </w:tcPr>
          <w:p w:rsidR="00CC54B7" w:rsidRDefault="00CC54B7" w:rsidP="00AD6CFB">
            <w:pPr>
              <w:pStyle w:val="TAC"/>
            </w:pPr>
            <w:r>
              <w:t>0</w:t>
            </w:r>
          </w:p>
        </w:tc>
        <w:tc>
          <w:tcPr>
            <w:tcW w:w="438" w:type="dxa"/>
          </w:tcPr>
          <w:p w:rsidR="00CC54B7" w:rsidRDefault="00CC54B7" w:rsidP="00AD6CFB">
            <w:pPr>
              <w:pStyle w:val="TAC"/>
            </w:pPr>
            <w:r>
              <w:t>x</w:t>
            </w:r>
          </w:p>
        </w:tc>
        <w:tc>
          <w:tcPr>
            <w:tcW w:w="438" w:type="dxa"/>
          </w:tcPr>
          <w:p w:rsidR="00CC54B7" w:rsidRPr="00783FDB" w:rsidRDefault="00CC54B7" w:rsidP="00AD6CFB">
            <w:pPr>
              <w:pStyle w:val="TAC"/>
            </w:pPr>
            <w:r>
              <w:t>x</w:t>
            </w:r>
          </w:p>
        </w:tc>
        <w:tc>
          <w:tcPr>
            <w:tcW w:w="4783" w:type="dxa"/>
          </w:tcPr>
          <w:p w:rsidR="00CC54B7" w:rsidRPr="00783FDB" w:rsidRDefault="00CC54B7" w:rsidP="00AD6CFB">
            <w:pPr>
              <w:pStyle w:val="TAC"/>
              <w:jc w:val="left"/>
            </w:pPr>
            <w:r>
              <w:t>GSM and EC-GSM-IoT</w:t>
            </w:r>
            <w:r w:rsidRPr="009C6689">
              <w:t xml:space="preserve"> not selected</w:t>
            </w:r>
          </w:p>
        </w:tc>
      </w:tr>
      <w:tr w:rsidR="00CC54B7" w:rsidRP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0</w:t>
            </w:r>
          </w:p>
        </w:tc>
        <w:tc>
          <w:tcPr>
            <w:tcW w:w="438" w:type="dxa"/>
          </w:tcPr>
          <w:p w:rsidR="00CC54B7" w:rsidRPr="00783FDB" w:rsidRDefault="00CC54B7" w:rsidP="00AD6CFB">
            <w:pPr>
              <w:pStyle w:val="TAC"/>
            </w:pPr>
            <w:r>
              <w:t>0</w:t>
            </w:r>
          </w:p>
        </w:tc>
        <w:tc>
          <w:tcPr>
            <w:tcW w:w="4783" w:type="dxa"/>
          </w:tcPr>
          <w:p w:rsidR="00CC54B7" w:rsidRPr="00783FDB" w:rsidRDefault="00CC54B7" w:rsidP="00AD6CFB">
            <w:pPr>
              <w:pStyle w:val="TAC"/>
              <w:jc w:val="left"/>
            </w:pPr>
            <w:r>
              <w:t>GSM and EC-GSM-IoT</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38" w:type="dxa"/>
          </w:tcPr>
          <w:p w:rsidR="00CC54B7" w:rsidRDefault="00CC54B7" w:rsidP="00AD6CFB">
            <w:pPr>
              <w:pStyle w:val="TAC"/>
              <w:rPr>
                <w:lang w:val="fr-FR"/>
              </w:rPr>
            </w:pPr>
            <w:r>
              <w:rPr>
                <w:lang w:val="fr-FR"/>
              </w:rPr>
              <w:t>1</w:t>
            </w:r>
          </w:p>
        </w:tc>
        <w:tc>
          <w:tcPr>
            <w:tcW w:w="4783" w:type="dxa"/>
          </w:tcPr>
          <w:p w:rsidR="00CC54B7" w:rsidRPr="00783FDB" w:rsidRDefault="00CC54B7" w:rsidP="00AD6CFB">
            <w:pPr>
              <w:pStyle w:val="TAC"/>
              <w:jc w:val="left"/>
            </w:pPr>
            <w:r>
              <w:t>GSM without EC-GSM-IoT</w:t>
            </w:r>
          </w:p>
        </w:tc>
      </w:tr>
      <w:tr w:rsidR="00CC54B7" w:rsidTr="00AD6CFB">
        <w:trPr>
          <w:jc w:val="center"/>
        </w:trPr>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1</w:t>
            </w:r>
          </w:p>
        </w:tc>
        <w:tc>
          <w:tcPr>
            <w:tcW w:w="438" w:type="dxa"/>
          </w:tcPr>
          <w:p w:rsidR="00CC54B7" w:rsidRDefault="00CC54B7" w:rsidP="00AD6CFB">
            <w:pPr>
              <w:pStyle w:val="TAC"/>
              <w:rPr>
                <w:lang w:val="fr-FR"/>
              </w:rPr>
            </w:pPr>
            <w:r>
              <w:rPr>
                <w:lang w:val="fr-FR"/>
              </w:rPr>
              <w:t>0</w:t>
            </w:r>
          </w:p>
        </w:tc>
        <w:tc>
          <w:tcPr>
            <w:tcW w:w="4783" w:type="dxa"/>
          </w:tcPr>
          <w:p w:rsidR="00CC54B7" w:rsidRPr="00783FDB" w:rsidRDefault="00CC54B7" w:rsidP="00AD6CFB">
            <w:pPr>
              <w:pStyle w:val="TAC"/>
              <w:jc w:val="left"/>
            </w:pPr>
            <w:r>
              <w:t>EC-GSM-IoT</w:t>
            </w:r>
            <w:r w:rsidRPr="009C6689">
              <w:t xml:space="preserve"> only</w:t>
            </w:r>
          </w:p>
        </w:tc>
      </w:tr>
      <w:tr w:rsidR="00CC54B7" w:rsidTr="00AD6CFB">
        <w:trPr>
          <w:jc w:val="center"/>
        </w:trPr>
        <w:tc>
          <w:tcPr>
            <w:tcW w:w="438" w:type="dxa"/>
          </w:tcPr>
          <w:p w:rsidR="00CC54B7" w:rsidRDefault="00CC54B7" w:rsidP="00AD6CFB">
            <w:pPr>
              <w:pStyle w:val="TAC"/>
            </w:pPr>
            <w:r>
              <w:t>1</w:t>
            </w:r>
          </w:p>
        </w:tc>
        <w:tc>
          <w:tcPr>
            <w:tcW w:w="438" w:type="dxa"/>
          </w:tcPr>
          <w:p w:rsidR="00CC54B7" w:rsidRDefault="00CC54B7" w:rsidP="00AD6CFB">
            <w:pPr>
              <w:pStyle w:val="TAC"/>
            </w:pPr>
            <w:r>
              <w:t>1</w:t>
            </w:r>
          </w:p>
        </w:tc>
        <w:tc>
          <w:tcPr>
            <w:tcW w:w="438" w:type="dxa"/>
          </w:tcPr>
          <w:p w:rsidR="00CC54B7" w:rsidRPr="00783FDB" w:rsidRDefault="00CC54B7" w:rsidP="00AD6CFB">
            <w:pPr>
              <w:pStyle w:val="TAC"/>
            </w:pPr>
            <w:r>
              <w:t>1</w:t>
            </w:r>
          </w:p>
        </w:tc>
        <w:tc>
          <w:tcPr>
            <w:tcW w:w="4783" w:type="dxa"/>
          </w:tcPr>
          <w:p w:rsidR="00CC54B7" w:rsidRPr="00783FDB" w:rsidRDefault="00CC54B7" w:rsidP="00AD6CFB">
            <w:pPr>
              <w:pStyle w:val="TAC"/>
              <w:jc w:val="left"/>
            </w:pPr>
            <w:r>
              <w:t>GSM and EC-GSM-IoT</w:t>
            </w:r>
          </w:p>
        </w:tc>
      </w:tr>
    </w:tbl>
    <w:p w:rsidR="00CC54B7" w:rsidRDefault="00CC54B7">
      <w:pPr>
        <w:pStyle w:val="FP"/>
      </w:pPr>
    </w:p>
    <w:p w:rsidR="00522CD2" w:rsidRDefault="00522CD2">
      <w:pPr>
        <w:pStyle w:val="Heading3"/>
      </w:pPr>
      <w:bookmarkStart w:id="55" w:name="_Toc11052795"/>
      <w:bookmarkStart w:id="56" w:name="_Toc20391635"/>
      <w:bookmarkStart w:id="57" w:name="_Toc27773601"/>
      <w:r>
        <w:t>4.2.6</w:t>
      </w:r>
      <w:r>
        <w:tab/>
        <w:t>EF</w:t>
      </w:r>
      <w:r>
        <w:rPr>
          <w:vertAlign w:val="subscript"/>
        </w:rPr>
        <w:t>HPPLMN</w:t>
      </w:r>
      <w:r>
        <w:t xml:space="preserve"> (Higher Priority PLMN search period)</w:t>
      </w:r>
      <w:bookmarkEnd w:id="55"/>
      <w:bookmarkEnd w:id="56"/>
      <w:bookmarkEnd w:id="57"/>
    </w:p>
    <w:p w:rsidR="00522CD2" w:rsidRDefault="00522CD2">
      <w:r>
        <w:t xml:space="preserve">This EF contains the interval of time between searches for a higher priority PLMN (see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Time interval</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Time interval.</w:t>
      </w:r>
    </w:p>
    <w:p w:rsidR="00522CD2" w:rsidRDefault="00522CD2">
      <w:pPr>
        <w:spacing w:after="0"/>
      </w:pPr>
      <w:r>
        <w:t xml:space="preserve">Contents: </w:t>
      </w:r>
    </w:p>
    <w:p w:rsidR="00522CD2" w:rsidRDefault="00522CD2">
      <w:pPr>
        <w:spacing w:after="0"/>
      </w:pPr>
      <w:r>
        <w:tab/>
        <w:t>the time interval between two searches.</w:t>
      </w:r>
    </w:p>
    <w:p w:rsidR="00522CD2" w:rsidRDefault="00522CD2">
      <w:pPr>
        <w:spacing w:after="0"/>
      </w:pPr>
      <w:r>
        <w:t xml:space="preserve">Coding: </w:t>
      </w:r>
    </w:p>
    <w:p w:rsidR="00522CD2" w:rsidRDefault="006D5832">
      <w:r>
        <w:t>F</w:t>
      </w:r>
      <w:r w:rsidRPr="00A358B3">
        <w:t xml:space="preserve">or UEs </w:t>
      </w:r>
      <w:r w:rsidR="006B18E1">
        <w:t>not using</w:t>
      </w:r>
      <w:r w:rsidRPr="00A358B3">
        <w:t xml:space="preserve"> any of the following</w:t>
      </w:r>
      <w:r w:rsidR="006B18E1">
        <w:t xml:space="preserve"> at the time of starting the timer</w:t>
      </w:r>
      <w:r w:rsidRPr="00A358B3">
        <w:t>: NB-IoT, GERAN EC-GSM-IoT and Category M1</w:t>
      </w:r>
      <w:r>
        <w:t xml:space="preserve"> </w:t>
      </w:r>
      <w:r w:rsidRPr="00A358B3">
        <w:t>of</w:t>
      </w:r>
      <w:r>
        <w:t xml:space="preserve"> E-UTRAN </w:t>
      </w:r>
      <w:r w:rsidRPr="00A5468E">
        <w:t xml:space="preserve">enhanced-MTC as specified in </w:t>
      </w:r>
      <w:r>
        <w:t>3GPP TS 36.306 [85</w:t>
      </w:r>
      <w:r w:rsidRPr="00A5468E">
        <w:t>],</w:t>
      </w:r>
      <w:r>
        <w:t xml:space="preserve"> </w:t>
      </w:r>
      <w:r w:rsidR="00522CD2">
        <w:t>the time interval is coded in integer multiples of n minutes. The range is from n minutes to a maximum value. The encoding is:</w:t>
      </w:r>
    </w:p>
    <w:p w:rsidR="00522CD2" w:rsidRDefault="00522CD2">
      <w:pPr>
        <w:pStyle w:val="B3"/>
        <w:spacing w:after="0"/>
      </w:pPr>
      <w:r>
        <w:noBreakHyphen/>
      </w:r>
      <w:r>
        <w:tab/>
        <w:t>'00':</w:t>
      </w:r>
      <w:r>
        <w:tab/>
        <w:t>No higher priority PLMN search attempts;</w:t>
      </w:r>
    </w:p>
    <w:p w:rsidR="00522CD2" w:rsidRPr="001E0D29" w:rsidRDefault="00522CD2">
      <w:pPr>
        <w:pStyle w:val="B3"/>
        <w:spacing w:after="0"/>
        <w:rPr>
          <w:lang w:val="pt-BR"/>
        </w:rPr>
      </w:pPr>
      <w:r w:rsidRPr="001E0D29">
        <w:rPr>
          <w:lang w:val="pt-BR"/>
        </w:rPr>
        <w:noBreakHyphen/>
      </w:r>
      <w:r w:rsidRPr="001E0D29">
        <w:rPr>
          <w:lang w:val="pt-BR"/>
        </w:rPr>
        <w:tab/>
        <w:t>'01':</w:t>
      </w:r>
      <w:r w:rsidRPr="001E0D29">
        <w:rPr>
          <w:lang w:val="pt-BR"/>
        </w:rPr>
        <w:tab/>
        <w:t>n minutes;</w:t>
      </w:r>
    </w:p>
    <w:p w:rsidR="00522CD2" w:rsidRPr="001E0D29" w:rsidRDefault="00522CD2">
      <w:pPr>
        <w:pStyle w:val="B3"/>
        <w:spacing w:after="0"/>
        <w:rPr>
          <w:lang w:val="pt-BR"/>
        </w:rPr>
      </w:pPr>
      <w:r w:rsidRPr="001E0D29">
        <w:rPr>
          <w:lang w:val="pt-BR"/>
        </w:rPr>
        <w:noBreakHyphen/>
      </w:r>
      <w:r w:rsidRPr="001E0D29">
        <w:rPr>
          <w:lang w:val="pt-BR"/>
        </w:rPr>
        <w:tab/>
        <w:t>'02':</w:t>
      </w:r>
      <w:r w:rsidRPr="001E0D29">
        <w:rPr>
          <w:lang w:val="pt-BR"/>
        </w:rPr>
        <w:tab/>
        <w:t>2n minutes;</w:t>
      </w:r>
    </w:p>
    <w:p w:rsidR="00522CD2" w:rsidRPr="00C40ADD" w:rsidRDefault="00522CD2">
      <w:pPr>
        <w:pStyle w:val="B3"/>
        <w:spacing w:after="0"/>
      </w:pPr>
      <w:r w:rsidRPr="00C40ADD">
        <w:lastRenderedPageBreak/>
        <w:noBreakHyphen/>
      </w:r>
      <w:r w:rsidRPr="00C40ADD">
        <w:tab/>
        <w:t>:     :</w:t>
      </w:r>
    </w:p>
    <w:p w:rsidR="006D5832" w:rsidRDefault="00522CD2" w:rsidP="006D5832">
      <w:pPr>
        <w:pStyle w:val="B3"/>
      </w:pPr>
      <w:r w:rsidRPr="00C40ADD">
        <w:noBreakHyphen/>
      </w:r>
      <w:r w:rsidRPr="00C40ADD">
        <w:tab/>
        <w:t>'YZ':</w:t>
      </w:r>
      <w:r w:rsidRPr="00C40ADD">
        <w:tab/>
        <w:t>(16Y+Z)n minutes (maximum value).</w:t>
      </w:r>
      <w:r w:rsidR="006D5832" w:rsidRPr="006D5832">
        <w:t xml:space="preserve"> </w:t>
      </w:r>
    </w:p>
    <w:p w:rsidR="006D5832" w:rsidRDefault="006D5832" w:rsidP="006D5832">
      <w:pPr>
        <w:spacing w:after="0"/>
      </w:pPr>
      <w:r>
        <w:t xml:space="preserve">For UEs </w:t>
      </w:r>
      <w:r w:rsidR="006B18E1">
        <w:t xml:space="preserve">using </w:t>
      </w:r>
      <w:r>
        <w:t xml:space="preserve"> any of the following</w:t>
      </w:r>
      <w:r w:rsidR="006B18E1">
        <w:t xml:space="preserve"> at the time of starting the timer:</w:t>
      </w:r>
      <w:r w:rsidRPr="002D37A8">
        <w:t xml:space="preserve"> </w:t>
      </w:r>
      <w:r>
        <w:t xml:space="preserve">NB-IoT, GERAN EC-GSM-IoT and </w:t>
      </w:r>
      <w:r w:rsidRPr="0083727A">
        <w:t>Cat</w:t>
      </w:r>
      <w:r w:rsidRPr="009828BD">
        <w:t xml:space="preserve">egory </w:t>
      </w:r>
      <w:r w:rsidRPr="0083727A">
        <w:t>M1 of</w:t>
      </w:r>
      <w:r>
        <w:t xml:space="preserve"> E-UTRAN </w:t>
      </w:r>
      <w:r w:rsidRPr="00A5468E">
        <w:t xml:space="preserve">enhanced-MTC as specified in </w:t>
      </w:r>
      <w:r>
        <w:t xml:space="preserve">3GPP </w:t>
      </w:r>
      <w:r w:rsidRPr="00A5468E">
        <w:t>TS 36.306 [</w:t>
      </w:r>
      <w:r w:rsidR="00D765F4">
        <w:t>85</w:t>
      </w:r>
      <w:r w:rsidRPr="00A5468E">
        <w:t>], the time</w:t>
      </w:r>
      <w:r>
        <w:t xml:space="preserve"> interval is coded as follows. The range is from n hours to a maximum value. The encoding is:</w:t>
      </w:r>
    </w:p>
    <w:p w:rsidR="006D5832" w:rsidRDefault="006D5832" w:rsidP="006D5832">
      <w:pPr>
        <w:pStyle w:val="B3"/>
        <w:spacing w:after="0"/>
      </w:pPr>
      <w:r>
        <w:noBreakHyphen/>
      </w:r>
      <w:r>
        <w:tab/>
        <w:t>'00':</w:t>
      </w:r>
      <w:r>
        <w:tab/>
        <w:t>No higher priority PLMN search attempts;</w:t>
      </w:r>
    </w:p>
    <w:p w:rsidR="006D5832" w:rsidRPr="000C239D" w:rsidRDefault="006D5832" w:rsidP="006D5832">
      <w:pPr>
        <w:pStyle w:val="B3"/>
        <w:spacing w:after="0"/>
        <w:rPr>
          <w:lang w:val="en-US"/>
        </w:rPr>
      </w:pPr>
      <w:r w:rsidRPr="000C239D">
        <w:rPr>
          <w:lang w:val="en-US"/>
        </w:rPr>
        <w:noBreakHyphen/>
      </w:r>
      <w:r w:rsidRPr="000C239D">
        <w:rPr>
          <w:lang w:val="en-US"/>
        </w:rPr>
        <w:tab/>
        <w:t>'01':</w:t>
      </w:r>
      <w:r w:rsidRPr="000C239D">
        <w:rPr>
          <w:lang w:val="en-US"/>
        </w:rPr>
        <w:tab/>
        <w:t>n hours (2 hours);</w:t>
      </w:r>
    </w:p>
    <w:p w:rsidR="006D5832" w:rsidRPr="000C239D" w:rsidRDefault="006D5832" w:rsidP="006D5832">
      <w:pPr>
        <w:pStyle w:val="B3"/>
        <w:spacing w:after="0"/>
        <w:rPr>
          <w:lang w:val="en-US"/>
        </w:rPr>
      </w:pPr>
      <w:r w:rsidRPr="000C239D">
        <w:rPr>
          <w:lang w:val="en-US"/>
        </w:rPr>
        <w:noBreakHyphen/>
      </w:r>
      <w:r w:rsidRPr="000C239D">
        <w:rPr>
          <w:lang w:val="en-US"/>
        </w:rPr>
        <w:tab/>
        <w:t>'02' to '28':</w:t>
      </w:r>
      <w:r w:rsidRPr="000C239D">
        <w:rPr>
          <w:lang w:val="en-US"/>
        </w:rPr>
        <w:tab/>
        <w:t>2n hours (i.e. range from 4 hours to 80 hours with step of 2 hours);</w:t>
      </w:r>
    </w:p>
    <w:p w:rsidR="00522CD2" w:rsidRPr="00C40ADD" w:rsidRDefault="006D5832" w:rsidP="006D5832">
      <w:pPr>
        <w:pStyle w:val="B3"/>
      </w:pPr>
      <w:r w:rsidRPr="000C239D">
        <w:rPr>
          <w:lang w:val="en-US"/>
        </w:rPr>
        <w:noBreakHyphen/>
      </w:r>
      <w:r>
        <w:tab/>
      </w:r>
      <w:r w:rsidRPr="000C239D">
        <w:rPr>
          <w:lang w:val="en-US"/>
        </w:rPr>
        <w:t>'29' to '50':</w:t>
      </w:r>
      <w:r w:rsidRPr="000C239D">
        <w:rPr>
          <w:lang w:val="en-US"/>
        </w:rPr>
        <w:tab/>
      </w:r>
      <w:r w:rsidRPr="00A5468E">
        <w:t>4n</w:t>
      </w:r>
      <w:r>
        <w:t>-80</w:t>
      </w:r>
      <w:r w:rsidRPr="000C239D">
        <w:rPr>
          <w:lang w:val="en-US"/>
        </w:rPr>
        <w:t xml:space="preserve"> hours (i.e. range from 84 hours to 240 hours with step of 4 hours).</w:t>
      </w:r>
    </w:p>
    <w:p w:rsidR="00522CD2" w:rsidRDefault="00522CD2">
      <w:r>
        <w:t>-</w:t>
      </w:r>
      <w:r>
        <w:tab/>
        <w:t>All other values shall be interpreted by the ME as a default period.</w:t>
      </w:r>
    </w:p>
    <w:p w:rsidR="006D5832" w:rsidRPr="006D5832" w:rsidRDefault="00522CD2" w:rsidP="006D5832">
      <w:r>
        <w:t xml:space="preserve">For specification of the integer timer interval n, the maximum value and the default period refer to </w:t>
      </w:r>
      <w:r w:rsidR="006D5832">
        <w:t xml:space="preserve">3GPP </w:t>
      </w:r>
      <w:r>
        <w:rPr>
          <w:rFonts w:eastAsia="MS Mincho" w:hint="eastAsia"/>
          <w:lang w:eastAsia="ja-JP"/>
        </w:rPr>
        <w:t>TS 2</w:t>
      </w:r>
      <w:r w:rsidR="006D5832">
        <w:rPr>
          <w:rFonts w:eastAsia="MS Mincho"/>
          <w:lang w:eastAsia="ja-JP"/>
        </w:rPr>
        <w:t>3</w:t>
      </w:r>
      <w:r>
        <w:rPr>
          <w:rFonts w:eastAsia="MS Mincho" w:hint="eastAsia"/>
          <w:lang w:eastAsia="ja-JP"/>
        </w:rPr>
        <w:t>.</w:t>
      </w:r>
      <w:r w:rsidR="006D5832">
        <w:rPr>
          <w:rFonts w:eastAsia="MS Mincho"/>
          <w:lang w:eastAsia="ja-JP"/>
        </w:rPr>
        <w:t>122</w:t>
      </w:r>
      <w:r w:rsidR="006D5832">
        <w:t> </w:t>
      </w:r>
      <w:r>
        <w:t>[</w:t>
      </w:r>
      <w:r w:rsidR="006D5832">
        <w:t>31</w:t>
      </w:r>
      <w:r>
        <w:t>].</w:t>
      </w:r>
      <w:r w:rsidR="006D5832" w:rsidRPr="006D5832">
        <w:t xml:space="preserve"> </w:t>
      </w:r>
    </w:p>
    <w:p w:rsidR="00522CD2" w:rsidRDefault="006D5832" w:rsidP="006D5832">
      <w:pPr>
        <w:pStyle w:val="NO"/>
      </w:pPr>
      <w:r w:rsidRPr="006D5832">
        <w:t>NOTE:</w:t>
      </w:r>
      <w:r w:rsidRPr="006D5832">
        <w:tab/>
        <w:t>Care should be taken in the configuration of this EF, as the value stored can be interpreted in different ways depending on the type of device used.</w:t>
      </w:r>
    </w:p>
    <w:p w:rsidR="00522CD2" w:rsidRDefault="00522CD2">
      <w:pPr>
        <w:pStyle w:val="Heading3"/>
      </w:pPr>
      <w:bookmarkStart w:id="58" w:name="_Toc11052796"/>
      <w:bookmarkStart w:id="59" w:name="_Toc20391636"/>
      <w:bookmarkStart w:id="60" w:name="_Toc27773602"/>
      <w:r>
        <w:t>4.2.7</w:t>
      </w:r>
      <w:r>
        <w:tab/>
        <w:t>EF</w:t>
      </w:r>
      <w:r>
        <w:rPr>
          <w:vertAlign w:val="subscript"/>
        </w:rPr>
        <w:t>ACMmax</w:t>
      </w:r>
      <w:r>
        <w:t xml:space="preserve"> (ACM maximum value)</w:t>
      </w:r>
      <w:bookmarkEnd w:id="58"/>
      <w:bookmarkEnd w:id="59"/>
      <w:bookmarkEnd w:id="60"/>
    </w:p>
    <w:p w:rsidR="00522CD2" w:rsidRDefault="00522CD2">
      <w:pPr>
        <w:keepNext/>
        <w:keepLines/>
      </w:pPr>
      <w:r>
        <w:t>If service n° 13 is "available", this file shall be present.</w:t>
      </w:r>
    </w:p>
    <w:p w:rsidR="00522CD2" w:rsidRDefault="00522CD2">
      <w:pPr>
        <w:keepNext/>
        <w:keepLines/>
      </w:pPr>
      <w:r>
        <w:t>This EF contains the maximum value of the accumulated call meter.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 xml:space="preserve">PIN/PIN2 </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keepNext/>
        <w:keepLines/>
        <w:spacing w:after="0"/>
      </w:pPr>
      <w:r>
        <w:noBreakHyphen/>
      </w:r>
      <w:r>
        <w:tab/>
        <w:t>Maximum value.</w:t>
      </w:r>
    </w:p>
    <w:p w:rsidR="00522CD2" w:rsidRDefault="00522CD2">
      <w:pPr>
        <w:keepNext/>
        <w:keepLines/>
        <w:spacing w:after="0"/>
      </w:pPr>
      <w:r>
        <w:t>Contents:</w:t>
      </w:r>
    </w:p>
    <w:p w:rsidR="00522CD2" w:rsidRDefault="00522CD2">
      <w:pPr>
        <w:keepNext/>
        <w:keepLines/>
        <w:spacing w:after="0"/>
      </w:pPr>
      <w:r>
        <w:t>-</w:t>
      </w:r>
      <w:r>
        <w:tab/>
        <w:t>maximum value of the Accumulated Call Meter (ACM).</w:t>
      </w:r>
    </w:p>
    <w:p w:rsidR="00522CD2" w:rsidRDefault="00522CD2">
      <w:pPr>
        <w:keepNext/>
        <w:keepLines/>
      </w:pPr>
      <w:r>
        <w:t>Coding:</w:t>
      </w:r>
    </w:p>
    <w:p w:rsidR="00522CD2" w:rsidRDefault="00522CD2">
      <w:r>
        <w:t>First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16</w:t>
            </w:r>
          </w:p>
        </w:tc>
      </w:tr>
    </w:tbl>
    <w:p w:rsidR="00522CD2" w:rsidRDefault="00522CD2">
      <w:r>
        <w:t>Second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r>
    </w:tbl>
    <w:p w:rsidR="00522CD2" w:rsidRDefault="00522CD2">
      <w:pPr>
        <w:pStyle w:val="FP"/>
      </w:pPr>
    </w:p>
    <w:p w:rsidR="00522CD2" w:rsidRDefault="00522CD2">
      <w:r>
        <w:t>Third byte:</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r>
    </w:tbl>
    <w:p w:rsidR="00522CD2" w:rsidRDefault="00522CD2">
      <w:pPr>
        <w:pStyle w:val="FP"/>
      </w:pPr>
    </w:p>
    <w:p w:rsidR="00522CD2" w:rsidRDefault="00522CD2">
      <w:pPr>
        <w:pStyle w:val="B1"/>
      </w:pPr>
      <w:r>
        <w:t>For instance, '00' '00' '30' represents 2</w:t>
      </w:r>
      <w:r>
        <w:rPr>
          <w:position w:val="6"/>
          <w:sz w:val="16"/>
        </w:rPr>
        <w:t>5</w:t>
      </w:r>
      <w:r>
        <w:t>+2</w:t>
      </w:r>
      <w:r>
        <w:rPr>
          <w:position w:val="6"/>
          <w:sz w:val="16"/>
        </w:rPr>
        <w:t>4</w:t>
      </w:r>
      <w:r>
        <w:t>.</w:t>
      </w:r>
    </w:p>
    <w:p w:rsidR="00522CD2" w:rsidRDefault="00522CD2">
      <w:r>
        <w:lastRenderedPageBreak/>
        <w:t>All ACM data is stored in the USIM and transmitted over the USIM/ME interface as binary.</w:t>
      </w:r>
    </w:p>
    <w:p w:rsidR="00522CD2" w:rsidRDefault="00522CD2">
      <w:r>
        <w:t>ACMmax is not valid, as defined in TS 22.024 [3], if it is coded '000000'.</w:t>
      </w:r>
    </w:p>
    <w:p w:rsidR="00522CD2" w:rsidRDefault="00522CD2">
      <w:r>
        <w:t>If a GSM application is present on the UICC and the ACMmax value is to be shared between the GSM and the USIM application this file shall be shared between the two applications.</w:t>
      </w:r>
    </w:p>
    <w:p w:rsidR="00522CD2" w:rsidRDefault="00522CD2">
      <w:pPr>
        <w:pStyle w:val="Heading3"/>
      </w:pPr>
      <w:bookmarkStart w:id="61" w:name="_Toc11052797"/>
      <w:bookmarkStart w:id="62" w:name="_Toc20391637"/>
      <w:bookmarkStart w:id="63" w:name="_Toc27773603"/>
      <w:r>
        <w:lastRenderedPageBreak/>
        <w:t>4.2.8</w:t>
      </w:r>
      <w:r>
        <w:tab/>
        <w:t>EF</w:t>
      </w:r>
      <w:r>
        <w:rPr>
          <w:vertAlign w:val="subscript"/>
        </w:rPr>
        <w:t>UST</w:t>
      </w:r>
      <w:r>
        <w:t xml:space="preserve"> (USIM Service Table)</w:t>
      </w:r>
      <w:bookmarkEnd w:id="61"/>
      <w:bookmarkEnd w:id="62"/>
      <w:bookmarkEnd w:id="63"/>
    </w:p>
    <w:p w:rsidR="00522CD2" w:rsidRDefault="00522CD2">
      <w:pPr>
        <w:keepNext/>
        <w:keepLines/>
      </w:pPr>
      <w:r>
        <w:t>This EF indicates which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'04'</w:t>
            </w:r>
          </w:p>
        </w:tc>
        <w:tc>
          <w:tcPr>
            <w:tcW w:w="3826" w:type="dxa"/>
            <w:gridSpan w:val="4"/>
          </w:tcPr>
          <w:p w:rsidR="00522CD2" w:rsidRDefault="00522CD2">
            <w:pPr>
              <w:pStyle w:val="LD"/>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w:t>
            </w:r>
            <w:r w:rsidRPr="000C239D">
              <w:rPr>
                <w:lang w:val="en-US"/>
              </w:rPr>
              <w:t xml:space="preserve"> (X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17 to n</w:t>
            </w:r>
            <w:r w:rsidRPr="00783FDB">
              <w:rPr>
                <w:lang w:val="en-GB"/>
              </w:rPr>
              <w:sym w:font="Courier New" w:char="00B0"/>
            </w:r>
            <w:r w:rsidRPr="00783FDB">
              <w:rPr>
                <w:lang w:val="en-GB"/>
              </w:rPr>
              <w:t>24</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25 to n</w:t>
            </w:r>
            <w:r w:rsidRPr="00783FDB">
              <w:rPr>
                <w:lang w:val="en-GB"/>
              </w:rPr>
              <w:sym w:font="Courier New" w:char="00B0"/>
            </w:r>
            <w:r w:rsidRPr="00783FDB">
              <w:rPr>
                <w:lang w:val="en-GB"/>
              </w:rPr>
              <w:t>32</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w:t>
            </w:r>
            <w:r w:rsidRPr="001E0D29">
              <w:rPr>
                <w:lang w:val="pt-BR"/>
              </w:rPr>
              <w:noBreakHyphen/>
              <w:t>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55"/>
        <w:gridCol w:w="5670"/>
      </w:tblGrid>
      <w:tr w:rsidR="00522CD2">
        <w:tc>
          <w:tcPr>
            <w:tcW w:w="1276" w:type="dxa"/>
          </w:tcPr>
          <w:p w:rsidR="00522CD2" w:rsidRDefault="00522CD2">
            <w:pPr>
              <w:pStyle w:val="TAL"/>
            </w:pPr>
            <w:r>
              <w:lastRenderedPageBreak/>
              <w:noBreakHyphen/>
              <w:t>Services</w:t>
            </w:r>
          </w:p>
        </w:tc>
        <w:tc>
          <w:tcPr>
            <w:tcW w:w="1755" w:type="dxa"/>
          </w:tcPr>
          <w:p w:rsidR="00522CD2" w:rsidRDefault="00522CD2">
            <w:pPr>
              <w:pStyle w:val="TAL"/>
            </w:pPr>
          </w:p>
        </w:tc>
        <w:tc>
          <w:tcPr>
            <w:tcW w:w="5670" w:type="dxa"/>
          </w:tcPr>
          <w:p w:rsidR="00522CD2" w:rsidRDefault="00522CD2">
            <w:pPr>
              <w:pStyle w:val="TAL"/>
            </w:pPr>
          </w:p>
        </w:tc>
      </w:tr>
      <w:tr w:rsidR="00522CD2">
        <w:tc>
          <w:tcPr>
            <w:tcW w:w="1276" w:type="dxa"/>
          </w:tcPr>
          <w:p w:rsidR="00522CD2" w:rsidRDefault="00522CD2">
            <w:pPr>
              <w:pStyle w:val="TAL"/>
            </w:pPr>
            <w:r>
              <w:t xml:space="preserve">   Contents:</w:t>
            </w:r>
          </w:p>
        </w:tc>
        <w:tc>
          <w:tcPr>
            <w:tcW w:w="1755" w:type="dxa"/>
          </w:tcPr>
          <w:p w:rsidR="00522CD2" w:rsidRDefault="00522CD2">
            <w:pPr>
              <w:pStyle w:val="TAL"/>
            </w:pPr>
            <w:r>
              <w:t>Service n°1:</w:t>
            </w:r>
          </w:p>
        </w:tc>
        <w:tc>
          <w:tcPr>
            <w:tcW w:w="5670" w:type="dxa"/>
          </w:tcPr>
          <w:p w:rsidR="00522CD2" w:rsidRDefault="00522CD2">
            <w:pPr>
              <w:pStyle w:val="TAL"/>
            </w:pPr>
            <w:r>
              <w:t>Local Phone Book</w:t>
            </w:r>
          </w:p>
        </w:tc>
      </w:tr>
      <w:tr w:rsidR="00522CD2">
        <w:tc>
          <w:tcPr>
            <w:tcW w:w="1276" w:type="dxa"/>
          </w:tcPr>
          <w:p w:rsidR="00522CD2" w:rsidRDefault="00522CD2">
            <w:pPr>
              <w:pStyle w:val="TAL"/>
            </w:pPr>
          </w:p>
        </w:tc>
        <w:tc>
          <w:tcPr>
            <w:tcW w:w="1755" w:type="dxa"/>
          </w:tcPr>
          <w:p w:rsidR="00522CD2" w:rsidRDefault="00522CD2">
            <w:pPr>
              <w:pStyle w:val="TAL"/>
            </w:pPr>
            <w:r>
              <w:t>Service n°2:</w:t>
            </w:r>
          </w:p>
        </w:tc>
        <w:tc>
          <w:tcPr>
            <w:tcW w:w="5670" w:type="dxa"/>
          </w:tcPr>
          <w:p w:rsidR="00522CD2" w:rsidRDefault="00522CD2">
            <w:pPr>
              <w:pStyle w:val="TAL"/>
            </w:pPr>
            <w:r>
              <w:t>Fixed Dialling Numbers (FDN)</w:t>
            </w:r>
          </w:p>
        </w:tc>
      </w:tr>
      <w:tr w:rsidR="00522CD2">
        <w:tc>
          <w:tcPr>
            <w:tcW w:w="1276" w:type="dxa"/>
          </w:tcPr>
          <w:p w:rsidR="00522CD2" w:rsidRDefault="00522CD2">
            <w:pPr>
              <w:pStyle w:val="TAL"/>
            </w:pPr>
          </w:p>
        </w:tc>
        <w:tc>
          <w:tcPr>
            <w:tcW w:w="1755" w:type="dxa"/>
          </w:tcPr>
          <w:p w:rsidR="00522CD2" w:rsidRDefault="00522CD2">
            <w:pPr>
              <w:pStyle w:val="TAL"/>
            </w:pPr>
            <w:r>
              <w:t>Service n°3:</w:t>
            </w:r>
          </w:p>
        </w:tc>
        <w:tc>
          <w:tcPr>
            <w:tcW w:w="5670" w:type="dxa"/>
          </w:tcPr>
          <w:p w:rsidR="00522CD2" w:rsidRDefault="00522CD2">
            <w:pPr>
              <w:pStyle w:val="TAL"/>
            </w:pPr>
            <w:r>
              <w:t>Extension 2</w:t>
            </w:r>
          </w:p>
        </w:tc>
      </w:tr>
      <w:tr w:rsidR="00522CD2">
        <w:tc>
          <w:tcPr>
            <w:tcW w:w="1276" w:type="dxa"/>
          </w:tcPr>
          <w:p w:rsidR="00522CD2" w:rsidRDefault="00522CD2">
            <w:pPr>
              <w:pStyle w:val="TAL"/>
            </w:pPr>
          </w:p>
        </w:tc>
        <w:tc>
          <w:tcPr>
            <w:tcW w:w="1755" w:type="dxa"/>
          </w:tcPr>
          <w:p w:rsidR="00522CD2" w:rsidRDefault="00522CD2">
            <w:pPr>
              <w:pStyle w:val="TAL"/>
            </w:pPr>
            <w:r>
              <w:t>Service n°4:</w:t>
            </w:r>
          </w:p>
        </w:tc>
        <w:tc>
          <w:tcPr>
            <w:tcW w:w="5670" w:type="dxa"/>
          </w:tcPr>
          <w:p w:rsidR="00522CD2" w:rsidRDefault="00522CD2">
            <w:pPr>
              <w:pStyle w:val="TAL"/>
            </w:pPr>
            <w:r>
              <w:t>Service Dialling Numbers (SDN)</w:t>
            </w:r>
          </w:p>
        </w:tc>
      </w:tr>
      <w:tr w:rsidR="00522CD2">
        <w:tc>
          <w:tcPr>
            <w:tcW w:w="1276" w:type="dxa"/>
          </w:tcPr>
          <w:p w:rsidR="00522CD2" w:rsidRDefault="00522CD2">
            <w:pPr>
              <w:pStyle w:val="TAL"/>
            </w:pPr>
          </w:p>
        </w:tc>
        <w:tc>
          <w:tcPr>
            <w:tcW w:w="1755" w:type="dxa"/>
          </w:tcPr>
          <w:p w:rsidR="00522CD2" w:rsidRDefault="00522CD2">
            <w:pPr>
              <w:pStyle w:val="TAL"/>
            </w:pPr>
            <w:r>
              <w:t>Service n°5:</w:t>
            </w:r>
          </w:p>
        </w:tc>
        <w:tc>
          <w:tcPr>
            <w:tcW w:w="5670" w:type="dxa"/>
          </w:tcPr>
          <w:p w:rsidR="00522CD2" w:rsidRDefault="00522CD2">
            <w:pPr>
              <w:pStyle w:val="TAL"/>
            </w:pPr>
            <w:r>
              <w:t>Extension3</w:t>
            </w:r>
          </w:p>
        </w:tc>
      </w:tr>
      <w:tr w:rsidR="00522CD2">
        <w:tc>
          <w:tcPr>
            <w:tcW w:w="1276" w:type="dxa"/>
          </w:tcPr>
          <w:p w:rsidR="00522CD2" w:rsidRDefault="00522CD2">
            <w:pPr>
              <w:pStyle w:val="TAL"/>
            </w:pPr>
          </w:p>
        </w:tc>
        <w:tc>
          <w:tcPr>
            <w:tcW w:w="1755" w:type="dxa"/>
          </w:tcPr>
          <w:p w:rsidR="00522CD2" w:rsidRDefault="00522CD2">
            <w:pPr>
              <w:pStyle w:val="TAL"/>
            </w:pPr>
            <w:r>
              <w:t>Service n°6:</w:t>
            </w:r>
          </w:p>
        </w:tc>
        <w:tc>
          <w:tcPr>
            <w:tcW w:w="5670" w:type="dxa"/>
          </w:tcPr>
          <w:p w:rsidR="00522CD2" w:rsidRDefault="00522CD2">
            <w:pPr>
              <w:pStyle w:val="TAL"/>
            </w:pPr>
            <w:r>
              <w:t>Barred Dialling Numbers (BDN)</w:t>
            </w:r>
          </w:p>
        </w:tc>
      </w:tr>
      <w:tr w:rsidR="00522CD2">
        <w:tc>
          <w:tcPr>
            <w:tcW w:w="1276" w:type="dxa"/>
          </w:tcPr>
          <w:p w:rsidR="00522CD2" w:rsidRDefault="00522CD2">
            <w:pPr>
              <w:pStyle w:val="TAL"/>
            </w:pPr>
          </w:p>
        </w:tc>
        <w:tc>
          <w:tcPr>
            <w:tcW w:w="1755" w:type="dxa"/>
          </w:tcPr>
          <w:p w:rsidR="00522CD2" w:rsidRDefault="00522CD2">
            <w:pPr>
              <w:pStyle w:val="TAL"/>
            </w:pPr>
            <w:r>
              <w:t>Service n°7:</w:t>
            </w:r>
          </w:p>
        </w:tc>
        <w:tc>
          <w:tcPr>
            <w:tcW w:w="5670" w:type="dxa"/>
          </w:tcPr>
          <w:p w:rsidR="00522CD2" w:rsidRDefault="00522CD2">
            <w:pPr>
              <w:pStyle w:val="TAL"/>
            </w:pPr>
            <w:r>
              <w:t>Extension4</w:t>
            </w:r>
          </w:p>
        </w:tc>
      </w:tr>
      <w:tr w:rsidR="00522CD2">
        <w:tc>
          <w:tcPr>
            <w:tcW w:w="1276" w:type="dxa"/>
          </w:tcPr>
          <w:p w:rsidR="00522CD2" w:rsidRDefault="00522CD2">
            <w:pPr>
              <w:pStyle w:val="TAL"/>
            </w:pPr>
          </w:p>
        </w:tc>
        <w:tc>
          <w:tcPr>
            <w:tcW w:w="1755" w:type="dxa"/>
          </w:tcPr>
          <w:p w:rsidR="00522CD2" w:rsidRDefault="00522CD2">
            <w:pPr>
              <w:pStyle w:val="TAL"/>
            </w:pPr>
            <w:r>
              <w:t>Service n°8:</w:t>
            </w:r>
          </w:p>
        </w:tc>
        <w:tc>
          <w:tcPr>
            <w:tcW w:w="5670" w:type="dxa"/>
          </w:tcPr>
          <w:p w:rsidR="00522CD2" w:rsidRDefault="00522CD2">
            <w:pPr>
              <w:pStyle w:val="TAL"/>
            </w:pPr>
            <w:r>
              <w:t>Outgoing Call Information (OCI and OCT)</w:t>
            </w:r>
          </w:p>
        </w:tc>
      </w:tr>
      <w:tr w:rsidR="00522CD2">
        <w:tc>
          <w:tcPr>
            <w:tcW w:w="1276" w:type="dxa"/>
          </w:tcPr>
          <w:p w:rsidR="00522CD2" w:rsidRDefault="00522CD2">
            <w:pPr>
              <w:pStyle w:val="TAL"/>
            </w:pPr>
          </w:p>
        </w:tc>
        <w:tc>
          <w:tcPr>
            <w:tcW w:w="1755" w:type="dxa"/>
          </w:tcPr>
          <w:p w:rsidR="00522CD2" w:rsidRDefault="00522CD2">
            <w:pPr>
              <w:pStyle w:val="TAL"/>
            </w:pPr>
            <w:r>
              <w:t>Service n°9:</w:t>
            </w:r>
          </w:p>
        </w:tc>
        <w:tc>
          <w:tcPr>
            <w:tcW w:w="5670" w:type="dxa"/>
          </w:tcPr>
          <w:p w:rsidR="00522CD2" w:rsidRDefault="00522CD2">
            <w:pPr>
              <w:pStyle w:val="TAL"/>
            </w:pPr>
            <w:r>
              <w:t>Incoming Call Information (ICI and ICT)</w:t>
            </w:r>
          </w:p>
        </w:tc>
      </w:tr>
      <w:tr w:rsidR="00522CD2">
        <w:tc>
          <w:tcPr>
            <w:tcW w:w="1276" w:type="dxa"/>
          </w:tcPr>
          <w:p w:rsidR="00522CD2" w:rsidRDefault="00522CD2">
            <w:pPr>
              <w:pStyle w:val="TAL"/>
            </w:pPr>
          </w:p>
        </w:tc>
        <w:tc>
          <w:tcPr>
            <w:tcW w:w="1755" w:type="dxa"/>
          </w:tcPr>
          <w:p w:rsidR="00522CD2" w:rsidRDefault="00522CD2">
            <w:pPr>
              <w:pStyle w:val="TAL"/>
            </w:pPr>
            <w:r>
              <w:t>Service n°10:</w:t>
            </w:r>
          </w:p>
        </w:tc>
        <w:tc>
          <w:tcPr>
            <w:tcW w:w="5670" w:type="dxa"/>
          </w:tcPr>
          <w:p w:rsidR="00522CD2" w:rsidRDefault="00522CD2">
            <w:pPr>
              <w:pStyle w:val="TAL"/>
            </w:pPr>
            <w:r>
              <w:t>Short Message Storage (SMS)</w:t>
            </w:r>
          </w:p>
        </w:tc>
      </w:tr>
      <w:tr w:rsidR="00522CD2">
        <w:tc>
          <w:tcPr>
            <w:tcW w:w="1276" w:type="dxa"/>
          </w:tcPr>
          <w:p w:rsidR="00522CD2" w:rsidRDefault="00522CD2">
            <w:pPr>
              <w:pStyle w:val="TAL"/>
            </w:pPr>
          </w:p>
        </w:tc>
        <w:tc>
          <w:tcPr>
            <w:tcW w:w="1755" w:type="dxa"/>
          </w:tcPr>
          <w:p w:rsidR="00522CD2" w:rsidRDefault="00522CD2">
            <w:pPr>
              <w:pStyle w:val="TAL"/>
            </w:pPr>
            <w:r>
              <w:t>Service n°11:</w:t>
            </w:r>
          </w:p>
        </w:tc>
        <w:tc>
          <w:tcPr>
            <w:tcW w:w="5670" w:type="dxa"/>
          </w:tcPr>
          <w:p w:rsidR="00522CD2" w:rsidRDefault="00522CD2">
            <w:pPr>
              <w:pStyle w:val="TAL"/>
            </w:pPr>
            <w:r>
              <w:t>Short Message Status Reports (SMSR)</w:t>
            </w:r>
          </w:p>
        </w:tc>
      </w:tr>
      <w:tr w:rsidR="00522CD2">
        <w:tc>
          <w:tcPr>
            <w:tcW w:w="1276" w:type="dxa"/>
          </w:tcPr>
          <w:p w:rsidR="00522CD2" w:rsidRDefault="00522CD2">
            <w:pPr>
              <w:pStyle w:val="TAL"/>
            </w:pPr>
          </w:p>
        </w:tc>
        <w:tc>
          <w:tcPr>
            <w:tcW w:w="1755" w:type="dxa"/>
          </w:tcPr>
          <w:p w:rsidR="00522CD2" w:rsidRDefault="00522CD2">
            <w:pPr>
              <w:pStyle w:val="TAL"/>
            </w:pPr>
            <w:r>
              <w:t>Service n°12:</w:t>
            </w:r>
          </w:p>
        </w:tc>
        <w:tc>
          <w:tcPr>
            <w:tcW w:w="5670" w:type="dxa"/>
          </w:tcPr>
          <w:p w:rsidR="00522CD2" w:rsidRDefault="00522CD2">
            <w:pPr>
              <w:pStyle w:val="TAL"/>
            </w:pPr>
            <w:r>
              <w:t>Short Message Service Parameters (SMSP)</w:t>
            </w:r>
          </w:p>
        </w:tc>
      </w:tr>
      <w:tr w:rsidR="00522CD2">
        <w:tc>
          <w:tcPr>
            <w:tcW w:w="1276" w:type="dxa"/>
          </w:tcPr>
          <w:p w:rsidR="00522CD2" w:rsidRDefault="00522CD2">
            <w:pPr>
              <w:pStyle w:val="TAL"/>
            </w:pPr>
          </w:p>
        </w:tc>
        <w:tc>
          <w:tcPr>
            <w:tcW w:w="1755" w:type="dxa"/>
          </w:tcPr>
          <w:p w:rsidR="00522CD2" w:rsidRDefault="00522CD2">
            <w:pPr>
              <w:pStyle w:val="TAL"/>
            </w:pPr>
            <w:r>
              <w:t>Service n°13:</w:t>
            </w:r>
          </w:p>
        </w:tc>
        <w:tc>
          <w:tcPr>
            <w:tcW w:w="5670" w:type="dxa"/>
          </w:tcPr>
          <w:p w:rsidR="00522CD2" w:rsidRDefault="00522CD2">
            <w:pPr>
              <w:pStyle w:val="TAL"/>
            </w:pPr>
            <w:r>
              <w:t>Advice of Charge (AoC)</w:t>
            </w:r>
          </w:p>
        </w:tc>
      </w:tr>
      <w:tr w:rsidR="00522CD2">
        <w:tc>
          <w:tcPr>
            <w:tcW w:w="1276" w:type="dxa"/>
          </w:tcPr>
          <w:p w:rsidR="00522CD2" w:rsidRDefault="00522CD2">
            <w:pPr>
              <w:pStyle w:val="TAL"/>
            </w:pPr>
          </w:p>
        </w:tc>
        <w:tc>
          <w:tcPr>
            <w:tcW w:w="1755" w:type="dxa"/>
          </w:tcPr>
          <w:p w:rsidR="00522CD2" w:rsidRDefault="00522CD2">
            <w:pPr>
              <w:pStyle w:val="TAL"/>
            </w:pPr>
            <w:r>
              <w:t>Service n°14:</w:t>
            </w:r>
          </w:p>
        </w:tc>
        <w:tc>
          <w:tcPr>
            <w:tcW w:w="5670" w:type="dxa"/>
          </w:tcPr>
          <w:p w:rsidR="00522CD2" w:rsidRDefault="00522CD2">
            <w:pPr>
              <w:pStyle w:val="TAL"/>
            </w:pPr>
            <w:r>
              <w:t>Capability Configuration Parameters 2 (CCP2)</w:t>
            </w:r>
          </w:p>
        </w:tc>
      </w:tr>
      <w:tr w:rsidR="00522CD2">
        <w:tc>
          <w:tcPr>
            <w:tcW w:w="1276" w:type="dxa"/>
          </w:tcPr>
          <w:p w:rsidR="00522CD2" w:rsidRDefault="00522CD2">
            <w:pPr>
              <w:pStyle w:val="TAL"/>
            </w:pPr>
          </w:p>
        </w:tc>
        <w:tc>
          <w:tcPr>
            <w:tcW w:w="1755" w:type="dxa"/>
          </w:tcPr>
          <w:p w:rsidR="00522CD2" w:rsidRDefault="00522CD2">
            <w:pPr>
              <w:pStyle w:val="TAL"/>
            </w:pPr>
            <w:r>
              <w:t>Service n°15:</w:t>
            </w:r>
          </w:p>
        </w:tc>
        <w:tc>
          <w:tcPr>
            <w:tcW w:w="5670" w:type="dxa"/>
          </w:tcPr>
          <w:p w:rsidR="00522CD2" w:rsidRDefault="00522CD2">
            <w:pPr>
              <w:pStyle w:val="TAL"/>
            </w:pPr>
            <w:r>
              <w:t xml:space="preserve">Cell Broadcast Message Identifier </w:t>
            </w:r>
          </w:p>
        </w:tc>
      </w:tr>
      <w:tr w:rsidR="00522CD2">
        <w:tc>
          <w:tcPr>
            <w:tcW w:w="1276" w:type="dxa"/>
          </w:tcPr>
          <w:p w:rsidR="00522CD2" w:rsidRDefault="00522CD2">
            <w:pPr>
              <w:pStyle w:val="TAL"/>
            </w:pPr>
          </w:p>
        </w:tc>
        <w:tc>
          <w:tcPr>
            <w:tcW w:w="1755" w:type="dxa"/>
          </w:tcPr>
          <w:p w:rsidR="00522CD2" w:rsidRDefault="00522CD2">
            <w:pPr>
              <w:pStyle w:val="TAL"/>
            </w:pPr>
            <w:r>
              <w:t>Service n°16:</w:t>
            </w:r>
          </w:p>
        </w:tc>
        <w:tc>
          <w:tcPr>
            <w:tcW w:w="5670" w:type="dxa"/>
          </w:tcPr>
          <w:p w:rsidR="00522CD2" w:rsidRDefault="00522CD2">
            <w:pPr>
              <w:pStyle w:val="TAL"/>
            </w:pP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w:t>
            </w:r>
          </w:p>
        </w:tc>
      </w:tr>
      <w:tr w:rsidR="00522CD2">
        <w:tc>
          <w:tcPr>
            <w:tcW w:w="1276" w:type="dxa"/>
          </w:tcPr>
          <w:p w:rsidR="00522CD2" w:rsidRDefault="00522CD2">
            <w:pPr>
              <w:pStyle w:val="TAL"/>
            </w:pPr>
          </w:p>
        </w:tc>
        <w:tc>
          <w:tcPr>
            <w:tcW w:w="1755" w:type="dxa"/>
          </w:tcPr>
          <w:p w:rsidR="00522CD2" w:rsidRDefault="00522CD2">
            <w:pPr>
              <w:pStyle w:val="TAL"/>
            </w:pPr>
            <w:r>
              <w:t>Service n°17:</w:t>
            </w:r>
          </w:p>
        </w:tc>
        <w:tc>
          <w:tcPr>
            <w:tcW w:w="5670" w:type="dxa"/>
          </w:tcPr>
          <w:p w:rsidR="00522CD2" w:rsidRDefault="00522CD2">
            <w:pPr>
              <w:pStyle w:val="TAL"/>
            </w:pPr>
            <w:r>
              <w:t>Group Identifier Level 1</w:t>
            </w:r>
          </w:p>
        </w:tc>
      </w:tr>
      <w:tr w:rsidR="00522CD2">
        <w:tc>
          <w:tcPr>
            <w:tcW w:w="1276" w:type="dxa"/>
          </w:tcPr>
          <w:p w:rsidR="00522CD2" w:rsidRDefault="00522CD2">
            <w:pPr>
              <w:pStyle w:val="TAL"/>
            </w:pPr>
          </w:p>
        </w:tc>
        <w:tc>
          <w:tcPr>
            <w:tcW w:w="1755" w:type="dxa"/>
          </w:tcPr>
          <w:p w:rsidR="00522CD2" w:rsidRDefault="00522CD2">
            <w:pPr>
              <w:pStyle w:val="TAL"/>
            </w:pPr>
            <w:r>
              <w:t>Service n°18:</w:t>
            </w:r>
          </w:p>
        </w:tc>
        <w:tc>
          <w:tcPr>
            <w:tcW w:w="5670" w:type="dxa"/>
          </w:tcPr>
          <w:p w:rsidR="00522CD2" w:rsidRDefault="00522CD2">
            <w:pPr>
              <w:pStyle w:val="TAL"/>
            </w:pPr>
            <w:r>
              <w:t>Group Identifier Level 2</w:t>
            </w:r>
          </w:p>
        </w:tc>
      </w:tr>
      <w:tr w:rsidR="00522CD2">
        <w:tc>
          <w:tcPr>
            <w:tcW w:w="1276" w:type="dxa"/>
          </w:tcPr>
          <w:p w:rsidR="00522CD2" w:rsidRDefault="00522CD2">
            <w:pPr>
              <w:pStyle w:val="TAL"/>
            </w:pPr>
          </w:p>
        </w:tc>
        <w:tc>
          <w:tcPr>
            <w:tcW w:w="1755" w:type="dxa"/>
          </w:tcPr>
          <w:p w:rsidR="00522CD2" w:rsidRDefault="00522CD2">
            <w:pPr>
              <w:pStyle w:val="TAL"/>
            </w:pPr>
            <w:r>
              <w:t>Service n°19:</w:t>
            </w:r>
          </w:p>
        </w:tc>
        <w:tc>
          <w:tcPr>
            <w:tcW w:w="5670" w:type="dxa"/>
          </w:tcPr>
          <w:p w:rsidR="00522CD2" w:rsidRDefault="00522CD2">
            <w:pPr>
              <w:pStyle w:val="TAL"/>
            </w:pPr>
            <w:r>
              <w:t>Service Provider Name</w:t>
            </w:r>
          </w:p>
        </w:tc>
      </w:tr>
      <w:tr w:rsidR="00522CD2">
        <w:tc>
          <w:tcPr>
            <w:tcW w:w="1276" w:type="dxa"/>
          </w:tcPr>
          <w:p w:rsidR="00522CD2" w:rsidRDefault="00522CD2">
            <w:pPr>
              <w:pStyle w:val="TAL"/>
            </w:pPr>
          </w:p>
        </w:tc>
        <w:tc>
          <w:tcPr>
            <w:tcW w:w="1755" w:type="dxa"/>
          </w:tcPr>
          <w:p w:rsidR="00522CD2" w:rsidRDefault="00522CD2">
            <w:pPr>
              <w:pStyle w:val="TAL"/>
            </w:pPr>
            <w:r>
              <w:t>Service n°20:</w:t>
            </w:r>
          </w:p>
        </w:tc>
        <w:tc>
          <w:tcPr>
            <w:tcW w:w="5670" w:type="dxa"/>
          </w:tcPr>
          <w:p w:rsidR="00522CD2" w:rsidRDefault="00522CD2">
            <w:pPr>
              <w:pStyle w:val="TAL"/>
            </w:pPr>
            <w:r>
              <w:t>User controlled 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n°21:</w:t>
            </w:r>
          </w:p>
        </w:tc>
        <w:tc>
          <w:tcPr>
            <w:tcW w:w="5670" w:type="dxa"/>
          </w:tcPr>
          <w:p w:rsidR="00522CD2" w:rsidRDefault="00522CD2">
            <w:pPr>
              <w:pStyle w:val="TAL"/>
            </w:pPr>
            <w:r>
              <w:t>MSISDN</w:t>
            </w:r>
          </w:p>
        </w:tc>
      </w:tr>
      <w:tr w:rsidR="00522CD2">
        <w:tc>
          <w:tcPr>
            <w:tcW w:w="1276" w:type="dxa"/>
          </w:tcPr>
          <w:p w:rsidR="00522CD2" w:rsidRDefault="00522CD2">
            <w:pPr>
              <w:pStyle w:val="TAL"/>
            </w:pPr>
          </w:p>
        </w:tc>
        <w:tc>
          <w:tcPr>
            <w:tcW w:w="1755" w:type="dxa"/>
          </w:tcPr>
          <w:p w:rsidR="00522CD2" w:rsidRDefault="00522CD2">
            <w:pPr>
              <w:pStyle w:val="TAL"/>
            </w:pPr>
            <w:r>
              <w:t>Service n°22:</w:t>
            </w:r>
          </w:p>
        </w:tc>
        <w:tc>
          <w:tcPr>
            <w:tcW w:w="5670" w:type="dxa"/>
          </w:tcPr>
          <w:p w:rsidR="00522CD2" w:rsidRDefault="00522CD2">
            <w:pPr>
              <w:pStyle w:val="TAL"/>
            </w:pPr>
            <w:r>
              <w:t>Image (IMG)</w:t>
            </w:r>
          </w:p>
        </w:tc>
      </w:tr>
      <w:tr w:rsidR="00522CD2">
        <w:tc>
          <w:tcPr>
            <w:tcW w:w="1276" w:type="dxa"/>
          </w:tcPr>
          <w:p w:rsidR="00522CD2" w:rsidRDefault="00522CD2">
            <w:pPr>
              <w:pStyle w:val="TAL"/>
            </w:pPr>
          </w:p>
        </w:tc>
        <w:tc>
          <w:tcPr>
            <w:tcW w:w="1755" w:type="dxa"/>
          </w:tcPr>
          <w:p w:rsidR="00522CD2" w:rsidRDefault="00522CD2">
            <w:pPr>
              <w:pStyle w:val="TAL"/>
            </w:pPr>
            <w:r>
              <w:t>Service n°23:</w:t>
            </w:r>
          </w:p>
        </w:tc>
        <w:tc>
          <w:tcPr>
            <w:tcW w:w="5670" w:type="dxa"/>
          </w:tcPr>
          <w:p w:rsidR="00522CD2" w:rsidRDefault="00522CD2">
            <w:pPr>
              <w:pStyle w:val="TAL"/>
            </w:pPr>
            <w:r>
              <w:t xml:space="preserve">Support of Localised Service Areas (SoLSA) </w:t>
            </w:r>
          </w:p>
        </w:tc>
      </w:tr>
      <w:tr w:rsidR="00522CD2">
        <w:tc>
          <w:tcPr>
            <w:tcW w:w="1276" w:type="dxa"/>
          </w:tcPr>
          <w:p w:rsidR="00522CD2" w:rsidRDefault="00522CD2">
            <w:pPr>
              <w:pStyle w:val="TAL"/>
            </w:pPr>
          </w:p>
        </w:tc>
        <w:tc>
          <w:tcPr>
            <w:tcW w:w="1755" w:type="dxa"/>
          </w:tcPr>
          <w:p w:rsidR="00522CD2" w:rsidRDefault="00522CD2">
            <w:pPr>
              <w:pStyle w:val="TAL"/>
            </w:pPr>
            <w:r>
              <w:t>Service n°24:</w:t>
            </w:r>
          </w:p>
        </w:tc>
        <w:tc>
          <w:tcPr>
            <w:tcW w:w="5670" w:type="dxa"/>
          </w:tcPr>
          <w:p w:rsidR="00522CD2" w:rsidRDefault="00522CD2">
            <w:pPr>
              <w:pStyle w:val="TAL"/>
            </w:pPr>
            <w:r>
              <w:t>Enhanced Multi</w:t>
            </w:r>
            <w:r>
              <w:noBreakHyphen/>
              <w:t>Level Precedence and Pre</w:t>
            </w:r>
            <w:r>
              <w:noBreakHyphen/>
              <w:t>emption Service</w:t>
            </w:r>
          </w:p>
        </w:tc>
      </w:tr>
      <w:tr w:rsidR="00522CD2">
        <w:tc>
          <w:tcPr>
            <w:tcW w:w="1276" w:type="dxa"/>
          </w:tcPr>
          <w:p w:rsidR="00522CD2" w:rsidRDefault="00522CD2">
            <w:pPr>
              <w:pStyle w:val="TAL"/>
            </w:pPr>
          </w:p>
        </w:tc>
        <w:tc>
          <w:tcPr>
            <w:tcW w:w="1755" w:type="dxa"/>
          </w:tcPr>
          <w:p w:rsidR="00522CD2" w:rsidRDefault="00522CD2">
            <w:pPr>
              <w:pStyle w:val="TAL"/>
            </w:pPr>
            <w:r>
              <w:t>Service n°25:</w:t>
            </w:r>
          </w:p>
        </w:tc>
        <w:tc>
          <w:tcPr>
            <w:tcW w:w="5670" w:type="dxa"/>
          </w:tcPr>
          <w:p w:rsidR="00522CD2" w:rsidRDefault="00522CD2">
            <w:pPr>
              <w:pStyle w:val="TAL"/>
            </w:pPr>
            <w:r>
              <w:t>Automatic Answer for eMLPP</w:t>
            </w:r>
          </w:p>
        </w:tc>
      </w:tr>
      <w:tr w:rsidR="00522CD2">
        <w:tc>
          <w:tcPr>
            <w:tcW w:w="1276" w:type="dxa"/>
          </w:tcPr>
          <w:p w:rsidR="00522CD2" w:rsidRDefault="00522CD2">
            <w:pPr>
              <w:pStyle w:val="TAL"/>
            </w:pPr>
          </w:p>
        </w:tc>
        <w:tc>
          <w:tcPr>
            <w:tcW w:w="1755" w:type="dxa"/>
          </w:tcPr>
          <w:p w:rsidR="00522CD2" w:rsidRDefault="00522CD2">
            <w:pPr>
              <w:pStyle w:val="TAL"/>
            </w:pPr>
            <w:r>
              <w:t>Service n°26:</w:t>
            </w:r>
          </w:p>
        </w:tc>
        <w:tc>
          <w:tcPr>
            <w:tcW w:w="5670" w:type="dxa"/>
          </w:tcPr>
          <w:p w:rsidR="00522CD2" w:rsidRDefault="00522CD2">
            <w:pPr>
              <w:pStyle w:val="TAL"/>
            </w:pPr>
            <w:r>
              <w:t>RFU</w:t>
            </w:r>
          </w:p>
        </w:tc>
      </w:tr>
      <w:tr w:rsidR="00522CD2">
        <w:tc>
          <w:tcPr>
            <w:tcW w:w="1276" w:type="dxa"/>
          </w:tcPr>
          <w:p w:rsidR="00522CD2" w:rsidRDefault="00522CD2">
            <w:pPr>
              <w:pStyle w:val="TAL"/>
            </w:pPr>
          </w:p>
        </w:tc>
        <w:tc>
          <w:tcPr>
            <w:tcW w:w="1755" w:type="dxa"/>
          </w:tcPr>
          <w:p w:rsidR="00522CD2" w:rsidRDefault="00522CD2">
            <w:pPr>
              <w:pStyle w:val="TAL"/>
            </w:pPr>
            <w:r>
              <w:t>Service n°27:</w:t>
            </w:r>
          </w:p>
        </w:tc>
        <w:tc>
          <w:tcPr>
            <w:tcW w:w="5670" w:type="dxa"/>
          </w:tcPr>
          <w:p w:rsidR="00522CD2" w:rsidRDefault="00522CD2">
            <w:pPr>
              <w:pStyle w:val="TAL"/>
            </w:pPr>
            <w:r>
              <w:t>GSM Access</w:t>
            </w:r>
          </w:p>
        </w:tc>
      </w:tr>
      <w:tr w:rsidR="00522CD2">
        <w:tc>
          <w:tcPr>
            <w:tcW w:w="1276" w:type="dxa"/>
          </w:tcPr>
          <w:p w:rsidR="00522CD2" w:rsidRDefault="00522CD2">
            <w:pPr>
              <w:pStyle w:val="TAL"/>
            </w:pPr>
          </w:p>
        </w:tc>
        <w:tc>
          <w:tcPr>
            <w:tcW w:w="1755" w:type="dxa"/>
          </w:tcPr>
          <w:p w:rsidR="00522CD2" w:rsidRDefault="00522CD2">
            <w:pPr>
              <w:pStyle w:val="TAL"/>
            </w:pPr>
            <w:r>
              <w:t>Service n°28:</w:t>
            </w:r>
          </w:p>
        </w:tc>
        <w:tc>
          <w:tcPr>
            <w:tcW w:w="5670" w:type="dxa"/>
          </w:tcPr>
          <w:p w:rsidR="00522CD2" w:rsidRDefault="00522CD2">
            <w:pPr>
              <w:pStyle w:val="TAL"/>
            </w:pPr>
            <w:r>
              <w:t>Data download via SMS-PP</w:t>
            </w:r>
          </w:p>
        </w:tc>
      </w:tr>
      <w:tr w:rsidR="00522CD2">
        <w:tc>
          <w:tcPr>
            <w:tcW w:w="1276" w:type="dxa"/>
          </w:tcPr>
          <w:p w:rsidR="00522CD2" w:rsidRDefault="00522CD2">
            <w:pPr>
              <w:pStyle w:val="TAL"/>
            </w:pPr>
          </w:p>
        </w:tc>
        <w:tc>
          <w:tcPr>
            <w:tcW w:w="1755" w:type="dxa"/>
          </w:tcPr>
          <w:p w:rsidR="00522CD2" w:rsidRDefault="00522CD2">
            <w:pPr>
              <w:pStyle w:val="TAL"/>
            </w:pPr>
            <w:r>
              <w:t>Service n°29:</w:t>
            </w:r>
          </w:p>
        </w:tc>
        <w:tc>
          <w:tcPr>
            <w:tcW w:w="5670" w:type="dxa"/>
          </w:tcPr>
          <w:p w:rsidR="00522CD2" w:rsidRDefault="00522CD2">
            <w:pPr>
              <w:pStyle w:val="TAL"/>
            </w:pPr>
            <w:r>
              <w:t>Data download via SMS</w:t>
            </w:r>
            <w:r>
              <w:noBreakHyphen/>
              <w:t>CB</w:t>
            </w:r>
          </w:p>
        </w:tc>
      </w:tr>
      <w:tr w:rsidR="00522CD2">
        <w:tc>
          <w:tcPr>
            <w:tcW w:w="1276" w:type="dxa"/>
          </w:tcPr>
          <w:p w:rsidR="00522CD2" w:rsidRDefault="00522CD2">
            <w:pPr>
              <w:pStyle w:val="TAL"/>
            </w:pPr>
          </w:p>
        </w:tc>
        <w:tc>
          <w:tcPr>
            <w:tcW w:w="1755" w:type="dxa"/>
          </w:tcPr>
          <w:p w:rsidR="00522CD2" w:rsidRDefault="00522CD2">
            <w:pPr>
              <w:pStyle w:val="TAL"/>
            </w:pPr>
            <w:r>
              <w:t>Service n°30:</w:t>
            </w:r>
          </w:p>
        </w:tc>
        <w:tc>
          <w:tcPr>
            <w:tcW w:w="5670" w:type="dxa"/>
          </w:tcPr>
          <w:p w:rsidR="00522CD2" w:rsidRDefault="00522CD2">
            <w:pPr>
              <w:pStyle w:val="TAL"/>
            </w:pPr>
            <w:r>
              <w:t>Call Control by USIM</w:t>
            </w:r>
          </w:p>
        </w:tc>
      </w:tr>
      <w:tr w:rsidR="00522CD2">
        <w:tc>
          <w:tcPr>
            <w:tcW w:w="1276" w:type="dxa"/>
          </w:tcPr>
          <w:p w:rsidR="00522CD2" w:rsidRDefault="00522CD2">
            <w:pPr>
              <w:pStyle w:val="TAL"/>
            </w:pPr>
          </w:p>
        </w:tc>
        <w:tc>
          <w:tcPr>
            <w:tcW w:w="1755" w:type="dxa"/>
          </w:tcPr>
          <w:p w:rsidR="00522CD2" w:rsidRDefault="00522CD2">
            <w:pPr>
              <w:pStyle w:val="TAL"/>
            </w:pPr>
            <w:r>
              <w:t>Service n°31:</w:t>
            </w:r>
          </w:p>
        </w:tc>
        <w:tc>
          <w:tcPr>
            <w:tcW w:w="5670" w:type="dxa"/>
          </w:tcPr>
          <w:p w:rsidR="00522CD2" w:rsidRDefault="00522CD2">
            <w:pPr>
              <w:pStyle w:val="TAL"/>
            </w:pPr>
            <w:r>
              <w:t>MO-SMS Control by USIM</w:t>
            </w:r>
          </w:p>
        </w:tc>
      </w:tr>
      <w:tr w:rsidR="00522CD2">
        <w:tc>
          <w:tcPr>
            <w:tcW w:w="1276" w:type="dxa"/>
          </w:tcPr>
          <w:p w:rsidR="00522CD2" w:rsidRDefault="00522CD2">
            <w:pPr>
              <w:pStyle w:val="TAL"/>
            </w:pPr>
          </w:p>
        </w:tc>
        <w:tc>
          <w:tcPr>
            <w:tcW w:w="1755" w:type="dxa"/>
          </w:tcPr>
          <w:p w:rsidR="00522CD2" w:rsidRDefault="00522CD2">
            <w:pPr>
              <w:pStyle w:val="TAL"/>
            </w:pPr>
            <w:r>
              <w:t>Service n°32:</w:t>
            </w:r>
          </w:p>
        </w:tc>
        <w:tc>
          <w:tcPr>
            <w:tcW w:w="5670" w:type="dxa"/>
          </w:tcPr>
          <w:p w:rsidR="00522CD2" w:rsidRDefault="00522CD2">
            <w:pPr>
              <w:pStyle w:val="TAL"/>
            </w:pPr>
            <w:r>
              <w:t>RUN AT COMMAND command</w:t>
            </w:r>
          </w:p>
        </w:tc>
      </w:tr>
      <w:tr w:rsidR="00522CD2">
        <w:tc>
          <w:tcPr>
            <w:tcW w:w="1276" w:type="dxa"/>
          </w:tcPr>
          <w:p w:rsidR="00522CD2" w:rsidRDefault="00522CD2">
            <w:pPr>
              <w:pStyle w:val="TAL"/>
            </w:pPr>
          </w:p>
        </w:tc>
        <w:tc>
          <w:tcPr>
            <w:tcW w:w="1755" w:type="dxa"/>
          </w:tcPr>
          <w:p w:rsidR="00522CD2" w:rsidRDefault="00522CD2">
            <w:pPr>
              <w:pStyle w:val="TAL"/>
            </w:pPr>
            <w:r>
              <w:t>Service n°33:</w:t>
            </w:r>
          </w:p>
        </w:tc>
        <w:tc>
          <w:tcPr>
            <w:tcW w:w="5670" w:type="dxa"/>
          </w:tcPr>
          <w:p w:rsidR="00522CD2" w:rsidRDefault="00522CD2">
            <w:pPr>
              <w:pStyle w:val="TAL"/>
            </w:pPr>
            <w:r>
              <w:t>shall be set to '1'</w:t>
            </w:r>
          </w:p>
        </w:tc>
      </w:tr>
      <w:tr w:rsidR="00522CD2">
        <w:tc>
          <w:tcPr>
            <w:tcW w:w="1276" w:type="dxa"/>
          </w:tcPr>
          <w:p w:rsidR="00522CD2" w:rsidRDefault="00522CD2">
            <w:pPr>
              <w:pStyle w:val="TAL"/>
            </w:pPr>
          </w:p>
        </w:tc>
        <w:tc>
          <w:tcPr>
            <w:tcW w:w="1755" w:type="dxa"/>
          </w:tcPr>
          <w:p w:rsidR="00522CD2" w:rsidRDefault="00522CD2">
            <w:pPr>
              <w:pStyle w:val="TAL"/>
            </w:pPr>
            <w:r>
              <w:t>Service n°34:</w:t>
            </w:r>
          </w:p>
        </w:tc>
        <w:tc>
          <w:tcPr>
            <w:tcW w:w="5670" w:type="dxa"/>
          </w:tcPr>
          <w:p w:rsidR="00522CD2" w:rsidRDefault="00522CD2">
            <w:pPr>
              <w:pStyle w:val="TAL"/>
            </w:pPr>
            <w:r>
              <w:t>Enabled Services Table</w:t>
            </w:r>
          </w:p>
        </w:tc>
      </w:tr>
      <w:tr w:rsidR="00522CD2">
        <w:tc>
          <w:tcPr>
            <w:tcW w:w="1276" w:type="dxa"/>
          </w:tcPr>
          <w:p w:rsidR="00522CD2" w:rsidRDefault="00522CD2">
            <w:pPr>
              <w:pStyle w:val="TAL"/>
            </w:pPr>
          </w:p>
        </w:tc>
        <w:tc>
          <w:tcPr>
            <w:tcW w:w="1755" w:type="dxa"/>
          </w:tcPr>
          <w:p w:rsidR="00522CD2" w:rsidRDefault="00522CD2">
            <w:pPr>
              <w:pStyle w:val="TAL"/>
            </w:pPr>
            <w:r>
              <w:t>Service n°35:</w:t>
            </w:r>
          </w:p>
        </w:tc>
        <w:tc>
          <w:tcPr>
            <w:tcW w:w="5670" w:type="dxa"/>
          </w:tcPr>
          <w:p w:rsidR="00522CD2" w:rsidRDefault="00522CD2">
            <w:pPr>
              <w:pStyle w:val="TAL"/>
            </w:pPr>
            <w:r>
              <w:t>APN Control List (ACL)</w:t>
            </w:r>
          </w:p>
        </w:tc>
      </w:tr>
      <w:tr w:rsidR="00522CD2">
        <w:tc>
          <w:tcPr>
            <w:tcW w:w="1276" w:type="dxa"/>
          </w:tcPr>
          <w:p w:rsidR="00522CD2" w:rsidRDefault="00522CD2">
            <w:pPr>
              <w:pStyle w:val="TAL"/>
            </w:pPr>
          </w:p>
        </w:tc>
        <w:tc>
          <w:tcPr>
            <w:tcW w:w="1755" w:type="dxa"/>
          </w:tcPr>
          <w:p w:rsidR="00522CD2" w:rsidRDefault="00522CD2">
            <w:pPr>
              <w:pStyle w:val="TAL"/>
            </w:pPr>
            <w:r>
              <w:t>Service n°36:</w:t>
            </w:r>
          </w:p>
        </w:tc>
        <w:tc>
          <w:tcPr>
            <w:tcW w:w="5670" w:type="dxa"/>
          </w:tcPr>
          <w:p w:rsidR="00522CD2" w:rsidRDefault="00522CD2">
            <w:pPr>
              <w:pStyle w:val="TAL"/>
            </w:pPr>
            <w:r>
              <w:rPr>
                <w:rFonts w:hint="eastAsia"/>
              </w:rPr>
              <w:t>Depersonalisation Control Keys</w:t>
            </w:r>
          </w:p>
        </w:tc>
      </w:tr>
      <w:tr w:rsidR="00522CD2">
        <w:tc>
          <w:tcPr>
            <w:tcW w:w="1276" w:type="dxa"/>
          </w:tcPr>
          <w:p w:rsidR="00522CD2" w:rsidRDefault="00522CD2">
            <w:pPr>
              <w:pStyle w:val="TAL"/>
            </w:pPr>
          </w:p>
        </w:tc>
        <w:tc>
          <w:tcPr>
            <w:tcW w:w="1755" w:type="dxa"/>
          </w:tcPr>
          <w:p w:rsidR="00522CD2" w:rsidRDefault="00522CD2">
            <w:pPr>
              <w:pStyle w:val="TAL"/>
            </w:pPr>
            <w:r>
              <w:t>Service n°37:</w:t>
            </w:r>
          </w:p>
        </w:tc>
        <w:tc>
          <w:tcPr>
            <w:tcW w:w="5670" w:type="dxa"/>
          </w:tcPr>
          <w:p w:rsidR="00522CD2" w:rsidRDefault="00522CD2">
            <w:pPr>
              <w:pStyle w:val="TAL"/>
            </w:pPr>
            <w:r>
              <w:t>Co-operative</w:t>
            </w:r>
            <w:r>
              <w:rPr>
                <w:rFonts w:hint="eastAsia"/>
              </w:rPr>
              <w:t xml:space="preserve"> Network List</w:t>
            </w:r>
          </w:p>
        </w:tc>
      </w:tr>
      <w:tr w:rsidR="00522CD2">
        <w:tc>
          <w:tcPr>
            <w:tcW w:w="1276" w:type="dxa"/>
          </w:tcPr>
          <w:p w:rsidR="00522CD2" w:rsidRDefault="00522CD2">
            <w:pPr>
              <w:pStyle w:val="TAL"/>
            </w:pPr>
          </w:p>
        </w:tc>
        <w:tc>
          <w:tcPr>
            <w:tcW w:w="1755" w:type="dxa"/>
          </w:tcPr>
          <w:p w:rsidR="00522CD2" w:rsidRDefault="00522CD2">
            <w:pPr>
              <w:pStyle w:val="TAL"/>
            </w:pPr>
            <w:r>
              <w:t>Service n°38:</w:t>
            </w:r>
          </w:p>
        </w:tc>
        <w:tc>
          <w:tcPr>
            <w:tcW w:w="5670" w:type="dxa"/>
          </w:tcPr>
          <w:p w:rsidR="00522CD2" w:rsidRDefault="00522CD2">
            <w:pPr>
              <w:pStyle w:val="TAL"/>
            </w:pPr>
            <w:r>
              <w:t xml:space="preserve">GSM security context </w:t>
            </w:r>
          </w:p>
        </w:tc>
      </w:tr>
      <w:tr w:rsidR="00522CD2">
        <w:tc>
          <w:tcPr>
            <w:tcW w:w="1276" w:type="dxa"/>
          </w:tcPr>
          <w:p w:rsidR="00522CD2" w:rsidRDefault="00522CD2">
            <w:pPr>
              <w:pStyle w:val="TAL"/>
            </w:pPr>
          </w:p>
        </w:tc>
        <w:tc>
          <w:tcPr>
            <w:tcW w:w="1755" w:type="dxa"/>
          </w:tcPr>
          <w:p w:rsidR="00522CD2" w:rsidRDefault="00522CD2">
            <w:pPr>
              <w:pStyle w:val="TAL"/>
            </w:pPr>
            <w:r>
              <w:t>Service n°39:</w:t>
            </w:r>
          </w:p>
        </w:tc>
        <w:tc>
          <w:tcPr>
            <w:tcW w:w="5670" w:type="dxa"/>
          </w:tcPr>
          <w:p w:rsidR="00522CD2" w:rsidRDefault="00522CD2">
            <w:pPr>
              <w:pStyle w:val="TAL"/>
            </w:pPr>
            <w:r>
              <w:t>CPBCCH Information</w:t>
            </w:r>
          </w:p>
        </w:tc>
      </w:tr>
      <w:tr w:rsidR="00522CD2">
        <w:tc>
          <w:tcPr>
            <w:tcW w:w="1276" w:type="dxa"/>
          </w:tcPr>
          <w:p w:rsidR="00522CD2" w:rsidRDefault="00522CD2">
            <w:pPr>
              <w:pStyle w:val="TAL"/>
            </w:pPr>
          </w:p>
        </w:tc>
        <w:tc>
          <w:tcPr>
            <w:tcW w:w="1755" w:type="dxa"/>
          </w:tcPr>
          <w:p w:rsidR="00522CD2" w:rsidRDefault="00522CD2">
            <w:pPr>
              <w:pStyle w:val="TAL"/>
            </w:pPr>
            <w:r>
              <w:t>Service n°40:</w:t>
            </w:r>
          </w:p>
        </w:tc>
        <w:tc>
          <w:tcPr>
            <w:tcW w:w="5670" w:type="dxa"/>
          </w:tcPr>
          <w:p w:rsidR="00522CD2" w:rsidRDefault="00522CD2">
            <w:pPr>
              <w:pStyle w:val="TAL"/>
            </w:pPr>
            <w:r>
              <w:t>Investigation Scan</w:t>
            </w:r>
          </w:p>
        </w:tc>
      </w:tr>
      <w:tr w:rsidR="00522CD2">
        <w:tc>
          <w:tcPr>
            <w:tcW w:w="1276" w:type="dxa"/>
          </w:tcPr>
          <w:p w:rsidR="00522CD2" w:rsidRDefault="00522CD2">
            <w:pPr>
              <w:pStyle w:val="TAL"/>
            </w:pPr>
          </w:p>
        </w:tc>
        <w:tc>
          <w:tcPr>
            <w:tcW w:w="1755" w:type="dxa"/>
          </w:tcPr>
          <w:p w:rsidR="00522CD2" w:rsidRDefault="00522CD2">
            <w:pPr>
              <w:pStyle w:val="TAL"/>
            </w:pPr>
            <w:r>
              <w:t>Service n°41:</w:t>
            </w:r>
          </w:p>
        </w:tc>
        <w:tc>
          <w:tcPr>
            <w:tcW w:w="5670" w:type="dxa"/>
          </w:tcPr>
          <w:p w:rsidR="00522CD2" w:rsidRDefault="00522CD2">
            <w:pPr>
              <w:pStyle w:val="TAL"/>
            </w:pPr>
            <w:r>
              <w:t>M</w:t>
            </w:r>
            <w:r w:rsidR="00856EA4">
              <w:t>e</w:t>
            </w:r>
            <w:r>
              <w:t>xE</w:t>
            </w:r>
          </w:p>
        </w:tc>
      </w:tr>
      <w:tr w:rsidR="00522CD2">
        <w:tc>
          <w:tcPr>
            <w:tcW w:w="1276" w:type="dxa"/>
          </w:tcPr>
          <w:p w:rsidR="00522CD2" w:rsidRDefault="00522CD2">
            <w:pPr>
              <w:pStyle w:val="TAL"/>
            </w:pPr>
          </w:p>
        </w:tc>
        <w:tc>
          <w:tcPr>
            <w:tcW w:w="1755" w:type="dxa"/>
          </w:tcPr>
          <w:p w:rsidR="00522CD2" w:rsidRDefault="00522CD2">
            <w:pPr>
              <w:pStyle w:val="TAL"/>
            </w:pPr>
            <w:r>
              <w:t>Service n°42:</w:t>
            </w:r>
          </w:p>
        </w:tc>
        <w:tc>
          <w:tcPr>
            <w:tcW w:w="5670" w:type="dxa"/>
          </w:tcPr>
          <w:p w:rsidR="00522CD2" w:rsidRDefault="00522CD2">
            <w:pPr>
              <w:pStyle w:val="TAL"/>
            </w:pPr>
            <w:r>
              <w:t>Operator controlled 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n°43:</w:t>
            </w:r>
          </w:p>
        </w:tc>
        <w:tc>
          <w:tcPr>
            <w:tcW w:w="5670" w:type="dxa"/>
          </w:tcPr>
          <w:p w:rsidR="00522CD2" w:rsidRDefault="00522CD2">
            <w:pPr>
              <w:pStyle w:val="TAL"/>
            </w:pPr>
            <w:r>
              <w:t>HPLMN selector with Access Technology</w:t>
            </w:r>
          </w:p>
        </w:tc>
      </w:tr>
      <w:tr w:rsidR="00522CD2">
        <w:tc>
          <w:tcPr>
            <w:tcW w:w="1276" w:type="dxa"/>
          </w:tcPr>
          <w:p w:rsidR="00522CD2" w:rsidRDefault="00522CD2">
            <w:pPr>
              <w:pStyle w:val="TAL"/>
            </w:pPr>
          </w:p>
        </w:tc>
        <w:tc>
          <w:tcPr>
            <w:tcW w:w="1755" w:type="dxa"/>
          </w:tcPr>
          <w:p w:rsidR="00522CD2" w:rsidRDefault="00522CD2">
            <w:pPr>
              <w:pStyle w:val="TAL"/>
            </w:pPr>
            <w:r>
              <w:t>Service n°44:</w:t>
            </w:r>
          </w:p>
        </w:tc>
        <w:tc>
          <w:tcPr>
            <w:tcW w:w="5670" w:type="dxa"/>
          </w:tcPr>
          <w:p w:rsidR="00522CD2" w:rsidRDefault="00522CD2">
            <w:pPr>
              <w:pStyle w:val="TAL"/>
            </w:pPr>
            <w:r>
              <w:t>Extension 5</w:t>
            </w:r>
          </w:p>
        </w:tc>
      </w:tr>
      <w:tr w:rsidR="00522CD2">
        <w:tc>
          <w:tcPr>
            <w:tcW w:w="1276" w:type="dxa"/>
          </w:tcPr>
          <w:p w:rsidR="00522CD2" w:rsidRDefault="00522CD2">
            <w:pPr>
              <w:pStyle w:val="TAL"/>
            </w:pPr>
          </w:p>
        </w:tc>
        <w:tc>
          <w:tcPr>
            <w:tcW w:w="1755" w:type="dxa"/>
          </w:tcPr>
          <w:p w:rsidR="00522CD2" w:rsidRDefault="00522CD2">
            <w:pPr>
              <w:pStyle w:val="TAL"/>
            </w:pPr>
            <w:r>
              <w:t>Service n°45:</w:t>
            </w:r>
          </w:p>
        </w:tc>
        <w:tc>
          <w:tcPr>
            <w:tcW w:w="5670" w:type="dxa"/>
          </w:tcPr>
          <w:p w:rsidR="00522CD2" w:rsidRDefault="00522CD2">
            <w:pPr>
              <w:pStyle w:val="TAL"/>
            </w:pPr>
            <w:r>
              <w:t>PLMN Network Name</w:t>
            </w:r>
          </w:p>
        </w:tc>
      </w:tr>
      <w:tr w:rsidR="00522CD2">
        <w:tc>
          <w:tcPr>
            <w:tcW w:w="1276" w:type="dxa"/>
          </w:tcPr>
          <w:p w:rsidR="00522CD2" w:rsidRDefault="00522CD2">
            <w:pPr>
              <w:pStyle w:val="TAL"/>
            </w:pPr>
          </w:p>
        </w:tc>
        <w:tc>
          <w:tcPr>
            <w:tcW w:w="1755" w:type="dxa"/>
          </w:tcPr>
          <w:p w:rsidR="00522CD2" w:rsidRDefault="00522CD2">
            <w:pPr>
              <w:pStyle w:val="TAL"/>
            </w:pPr>
            <w:r>
              <w:t>Service n°46:</w:t>
            </w:r>
          </w:p>
        </w:tc>
        <w:tc>
          <w:tcPr>
            <w:tcW w:w="5670" w:type="dxa"/>
          </w:tcPr>
          <w:p w:rsidR="00522CD2" w:rsidRDefault="00522CD2">
            <w:pPr>
              <w:pStyle w:val="TAL"/>
            </w:pPr>
            <w:r>
              <w:t>Operator PLMN List</w:t>
            </w:r>
          </w:p>
        </w:tc>
      </w:tr>
      <w:tr w:rsidR="00522CD2">
        <w:tc>
          <w:tcPr>
            <w:tcW w:w="1276" w:type="dxa"/>
          </w:tcPr>
          <w:p w:rsidR="00522CD2" w:rsidRDefault="00522CD2">
            <w:pPr>
              <w:pStyle w:val="TAL"/>
            </w:pPr>
          </w:p>
        </w:tc>
        <w:tc>
          <w:tcPr>
            <w:tcW w:w="1755" w:type="dxa"/>
          </w:tcPr>
          <w:p w:rsidR="00522CD2" w:rsidRDefault="00522CD2">
            <w:pPr>
              <w:pStyle w:val="TAL"/>
            </w:pPr>
            <w:r>
              <w:t>Service n°47:</w:t>
            </w:r>
          </w:p>
        </w:tc>
        <w:tc>
          <w:tcPr>
            <w:tcW w:w="5670" w:type="dxa"/>
          </w:tcPr>
          <w:p w:rsidR="00522CD2" w:rsidRDefault="00522CD2">
            <w:pPr>
              <w:pStyle w:val="TAL"/>
            </w:pPr>
            <w:r>
              <w:t xml:space="preserve">Mailbox Dialling Numbers </w:t>
            </w:r>
          </w:p>
        </w:tc>
      </w:tr>
      <w:tr w:rsidR="00522CD2">
        <w:tc>
          <w:tcPr>
            <w:tcW w:w="1276" w:type="dxa"/>
          </w:tcPr>
          <w:p w:rsidR="00522CD2" w:rsidRDefault="00522CD2">
            <w:pPr>
              <w:pStyle w:val="TAL"/>
            </w:pPr>
          </w:p>
        </w:tc>
        <w:tc>
          <w:tcPr>
            <w:tcW w:w="1755" w:type="dxa"/>
          </w:tcPr>
          <w:p w:rsidR="00522CD2" w:rsidRDefault="00522CD2">
            <w:pPr>
              <w:pStyle w:val="TAL"/>
            </w:pPr>
            <w:r>
              <w:t>Service n°48:</w:t>
            </w:r>
          </w:p>
        </w:tc>
        <w:tc>
          <w:tcPr>
            <w:tcW w:w="5670" w:type="dxa"/>
          </w:tcPr>
          <w:p w:rsidR="00522CD2" w:rsidRDefault="00522CD2">
            <w:pPr>
              <w:pStyle w:val="TAL"/>
            </w:pPr>
            <w:r>
              <w:t>Message Waiting Indication Status</w:t>
            </w:r>
          </w:p>
        </w:tc>
      </w:tr>
      <w:tr w:rsidR="00522CD2">
        <w:tc>
          <w:tcPr>
            <w:tcW w:w="1276" w:type="dxa"/>
          </w:tcPr>
          <w:p w:rsidR="00522CD2" w:rsidRDefault="00522CD2">
            <w:pPr>
              <w:pStyle w:val="TAL"/>
            </w:pPr>
          </w:p>
        </w:tc>
        <w:tc>
          <w:tcPr>
            <w:tcW w:w="1755" w:type="dxa"/>
          </w:tcPr>
          <w:p w:rsidR="00522CD2" w:rsidRDefault="00522CD2">
            <w:pPr>
              <w:pStyle w:val="TAL"/>
            </w:pPr>
            <w:r>
              <w:t>Service n°49:</w:t>
            </w:r>
          </w:p>
        </w:tc>
        <w:tc>
          <w:tcPr>
            <w:tcW w:w="5670" w:type="dxa"/>
          </w:tcPr>
          <w:p w:rsidR="00522CD2" w:rsidRDefault="00522CD2">
            <w:pPr>
              <w:pStyle w:val="TAL"/>
            </w:pPr>
            <w:r>
              <w:t>Call Forwarding Indication Status</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n°50:</w:t>
            </w:r>
          </w:p>
        </w:tc>
        <w:tc>
          <w:tcPr>
            <w:tcW w:w="5670" w:type="dxa"/>
          </w:tcPr>
          <w:p w:rsidR="00522CD2" w:rsidRDefault="00522CD2">
            <w:pPr>
              <w:pStyle w:val="TAL"/>
            </w:pPr>
            <w:r>
              <w:t>Reserved and shall be ignored</w:t>
            </w:r>
          </w:p>
        </w:tc>
      </w:tr>
      <w:tr w:rsidR="00522CD2">
        <w:tc>
          <w:tcPr>
            <w:tcW w:w="1276" w:type="dxa"/>
          </w:tcPr>
          <w:p w:rsidR="00522CD2" w:rsidRDefault="00522CD2">
            <w:pPr>
              <w:pStyle w:val="TAL"/>
            </w:pPr>
          </w:p>
        </w:tc>
        <w:tc>
          <w:tcPr>
            <w:tcW w:w="1755" w:type="dxa"/>
          </w:tcPr>
          <w:p w:rsidR="00522CD2" w:rsidRDefault="00522CD2">
            <w:pPr>
              <w:pStyle w:val="TAL"/>
            </w:pPr>
            <w:r>
              <w:t>Service n°51:</w:t>
            </w:r>
          </w:p>
        </w:tc>
        <w:tc>
          <w:tcPr>
            <w:tcW w:w="5670" w:type="dxa"/>
          </w:tcPr>
          <w:p w:rsidR="00522CD2" w:rsidRDefault="00522CD2">
            <w:pPr>
              <w:pStyle w:val="TAL"/>
            </w:pPr>
            <w:r>
              <w:t>Service Provider Display Information</w:t>
            </w:r>
          </w:p>
        </w:tc>
      </w:tr>
      <w:tr w:rsidR="00522CD2">
        <w:tc>
          <w:tcPr>
            <w:tcW w:w="1276" w:type="dxa"/>
          </w:tcPr>
          <w:p w:rsidR="00522CD2" w:rsidRDefault="00522CD2">
            <w:pPr>
              <w:pStyle w:val="TAL"/>
            </w:pPr>
          </w:p>
        </w:tc>
        <w:tc>
          <w:tcPr>
            <w:tcW w:w="1755" w:type="dxa"/>
          </w:tcPr>
          <w:p w:rsidR="00522CD2" w:rsidRDefault="00522CD2">
            <w:pPr>
              <w:pStyle w:val="TAL"/>
            </w:pPr>
            <w:r>
              <w:t>Service n°52</w:t>
            </w:r>
          </w:p>
        </w:tc>
        <w:tc>
          <w:tcPr>
            <w:tcW w:w="5670" w:type="dxa"/>
          </w:tcPr>
          <w:p w:rsidR="00522CD2" w:rsidRDefault="00522CD2">
            <w:pPr>
              <w:pStyle w:val="TAL"/>
            </w:pPr>
            <w:r>
              <w:t>Multimedia Messaging Service (MMS)</w:t>
            </w:r>
          </w:p>
        </w:tc>
      </w:tr>
      <w:tr w:rsidR="00522CD2">
        <w:tc>
          <w:tcPr>
            <w:tcW w:w="1276" w:type="dxa"/>
          </w:tcPr>
          <w:p w:rsidR="00522CD2" w:rsidRDefault="00522CD2">
            <w:pPr>
              <w:pStyle w:val="TAL"/>
            </w:pPr>
          </w:p>
        </w:tc>
        <w:tc>
          <w:tcPr>
            <w:tcW w:w="1755" w:type="dxa"/>
          </w:tcPr>
          <w:p w:rsidR="00522CD2" w:rsidRDefault="00522CD2">
            <w:pPr>
              <w:pStyle w:val="TAL"/>
            </w:pPr>
            <w:r>
              <w:t>Service n°53</w:t>
            </w:r>
          </w:p>
        </w:tc>
        <w:tc>
          <w:tcPr>
            <w:tcW w:w="5670" w:type="dxa"/>
          </w:tcPr>
          <w:p w:rsidR="00522CD2" w:rsidRDefault="00522CD2">
            <w:pPr>
              <w:pStyle w:val="TAL"/>
            </w:pPr>
            <w:r>
              <w:t>Extension 8</w:t>
            </w:r>
          </w:p>
        </w:tc>
      </w:tr>
      <w:tr w:rsidR="00522CD2">
        <w:tc>
          <w:tcPr>
            <w:tcW w:w="1276" w:type="dxa"/>
          </w:tcPr>
          <w:p w:rsidR="00522CD2" w:rsidRDefault="00522CD2">
            <w:pPr>
              <w:pStyle w:val="TAL"/>
            </w:pPr>
          </w:p>
        </w:tc>
        <w:tc>
          <w:tcPr>
            <w:tcW w:w="1755" w:type="dxa"/>
          </w:tcPr>
          <w:p w:rsidR="00522CD2" w:rsidRDefault="00522CD2">
            <w:pPr>
              <w:pStyle w:val="TAL"/>
            </w:pPr>
            <w:r>
              <w:t>Service n°54</w:t>
            </w:r>
          </w:p>
        </w:tc>
        <w:tc>
          <w:tcPr>
            <w:tcW w:w="5670" w:type="dxa"/>
          </w:tcPr>
          <w:p w:rsidR="00522CD2" w:rsidRDefault="00522CD2">
            <w:pPr>
              <w:pStyle w:val="TAL"/>
            </w:pPr>
            <w:r>
              <w:t>Call control on GPRS by USIM</w:t>
            </w:r>
          </w:p>
        </w:tc>
      </w:tr>
      <w:tr w:rsidR="00522CD2">
        <w:tc>
          <w:tcPr>
            <w:tcW w:w="1276" w:type="dxa"/>
          </w:tcPr>
          <w:p w:rsidR="00522CD2" w:rsidRDefault="00522CD2">
            <w:pPr>
              <w:pStyle w:val="TAL"/>
            </w:pPr>
          </w:p>
        </w:tc>
        <w:tc>
          <w:tcPr>
            <w:tcW w:w="1755" w:type="dxa"/>
          </w:tcPr>
          <w:p w:rsidR="00522CD2" w:rsidRDefault="00522CD2">
            <w:pPr>
              <w:pStyle w:val="TAL"/>
            </w:pPr>
            <w:r>
              <w:t>Service n°55</w:t>
            </w:r>
          </w:p>
        </w:tc>
        <w:tc>
          <w:tcPr>
            <w:tcW w:w="5670" w:type="dxa"/>
          </w:tcPr>
          <w:p w:rsidR="00522CD2" w:rsidRDefault="00522CD2">
            <w:pPr>
              <w:pStyle w:val="TAL"/>
            </w:pPr>
            <w:r>
              <w:t>MMS User Connectivity Parameters</w:t>
            </w:r>
          </w:p>
        </w:tc>
      </w:tr>
      <w:tr w:rsidR="00522CD2">
        <w:tc>
          <w:tcPr>
            <w:tcW w:w="1276" w:type="dxa"/>
          </w:tcPr>
          <w:p w:rsidR="00522CD2" w:rsidRDefault="00522CD2">
            <w:pPr>
              <w:pStyle w:val="TAL"/>
            </w:pPr>
          </w:p>
        </w:tc>
        <w:tc>
          <w:tcPr>
            <w:tcW w:w="1755" w:type="dxa"/>
          </w:tcPr>
          <w:p w:rsidR="00522CD2" w:rsidRDefault="00522CD2">
            <w:pPr>
              <w:pStyle w:val="TAL"/>
            </w:pPr>
            <w:r>
              <w:t>Service n°56</w:t>
            </w:r>
          </w:p>
        </w:tc>
        <w:tc>
          <w:tcPr>
            <w:tcW w:w="5670" w:type="dxa"/>
          </w:tcPr>
          <w:p w:rsidR="00522CD2" w:rsidRDefault="00522CD2">
            <w:pPr>
              <w:pStyle w:val="TAL"/>
            </w:pPr>
            <w:r>
              <w:t>Network's indication of alerting in the MS (NIA)</w:t>
            </w:r>
          </w:p>
        </w:tc>
      </w:tr>
      <w:tr w:rsidR="00522CD2">
        <w:tc>
          <w:tcPr>
            <w:tcW w:w="1276" w:type="dxa"/>
          </w:tcPr>
          <w:p w:rsidR="00522CD2" w:rsidRDefault="00522CD2">
            <w:pPr>
              <w:pStyle w:val="TAL"/>
            </w:pPr>
          </w:p>
        </w:tc>
        <w:tc>
          <w:tcPr>
            <w:tcW w:w="1755" w:type="dxa"/>
          </w:tcPr>
          <w:p w:rsidR="00522CD2" w:rsidRDefault="00522CD2">
            <w:pPr>
              <w:pStyle w:val="TAL"/>
            </w:pPr>
            <w:r>
              <w:t>Service n°57</w:t>
            </w:r>
          </w:p>
        </w:tc>
        <w:tc>
          <w:tcPr>
            <w:tcW w:w="5670" w:type="dxa"/>
          </w:tcPr>
          <w:p w:rsidR="00522CD2" w:rsidRDefault="00522CD2">
            <w:pPr>
              <w:pStyle w:val="TAL"/>
            </w:pPr>
            <w:r>
              <w:t>VGCS Group Identifier List (EF</w:t>
            </w:r>
            <w:r>
              <w:rPr>
                <w:vertAlign w:val="subscript"/>
              </w:rPr>
              <w:t>VGCS</w:t>
            </w:r>
            <w:r>
              <w:t xml:space="preserve"> and EF</w:t>
            </w:r>
            <w:r>
              <w:rPr>
                <w:vertAlign w:val="subscript"/>
              </w:rPr>
              <w:t>VGCSS</w:t>
            </w:r>
            <w:r>
              <w:t>)</w:t>
            </w:r>
          </w:p>
        </w:tc>
      </w:tr>
      <w:tr w:rsidR="00522CD2">
        <w:tc>
          <w:tcPr>
            <w:tcW w:w="1276" w:type="dxa"/>
          </w:tcPr>
          <w:p w:rsidR="00522CD2" w:rsidRDefault="00522CD2">
            <w:pPr>
              <w:pStyle w:val="TAL"/>
            </w:pPr>
          </w:p>
        </w:tc>
        <w:tc>
          <w:tcPr>
            <w:tcW w:w="1755" w:type="dxa"/>
          </w:tcPr>
          <w:p w:rsidR="00522CD2" w:rsidRDefault="00522CD2">
            <w:pPr>
              <w:pStyle w:val="TAL"/>
            </w:pPr>
            <w:r>
              <w:t>Service n°58</w:t>
            </w:r>
          </w:p>
        </w:tc>
        <w:tc>
          <w:tcPr>
            <w:tcW w:w="5670" w:type="dxa"/>
          </w:tcPr>
          <w:p w:rsidR="00522CD2" w:rsidRDefault="00522CD2">
            <w:pPr>
              <w:pStyle w:val="TAL"/>
            </w:pPr>
            <w:r>
              <w:t>VBS Group Identifier List (EF</w:t>
            </w:r>
            <w:r>
              <w:rPr>
                <w:vertAlign w:val="subscript"/>
              </w:rPr>
              <w:t>VBS</w:t>
            </w:r>
            <w:r>
              <w:t xml:space="preserve"> and EF</w:t>
            </w:r>
            <w:r>
              <w:rPr>
                <w:vertAlign w:val="subscript"/>
              </w:rPr>
              <w:t>VBSS</w:t>
            </w:r>
            <w:r>
              <w:t>)</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n°59</w:t>
            </w:r>
          </w:p>
        </w:tc>
        <w:tc>
          <w:tcPr>
            <w:tcW w:w="5670" w:type="dxa"/>
          </w:tcPr>
          <w:p w:rsidR="00522CD2" w:rsidRPr="003A3507" w:rsidRDefault="00522CD2">
            <w:pPr>
              <w:pStyle w:val="TAL"/>
            </w:pPr>
            <w:r w:rsidRPr="003A3507">
              <w:t>Pseudonym</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n°60</w:t>
            </w:r>
          </w:p>
        </w:tc>
        <w:tc>
          <w:tcPr>
            <w:tcW w:w="5670" w:type="dxa"/>
          </w:tcPr>
          <w:p w:rsidR="00522CD2" w:rsidRPr="003A3507" w:rsidRDefault="00522CD2">
            <w:pPr>
              <w:pStyle w:val="TAL"/>
            </w:pPr>
            <w:r w:rsidRPr="003A3507">
              <w:t xml:space="preserve">User Controlled PLMN selector for </w:t>
            </w:r>
            <w:r w:rsidR="004A002F">
              <w:t>I-</w:t>
            </w:r>
            <w:r w:rsidRPr="003A3507">
              <w:t>WLAN access</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n°61</w:t>
            </w:r>
          </w:p>
        </w:tc>
        <w:tc>
          <w:tcPr>
            <w:tcW w:w="5670" w:type="dxa"/>
          </w:tcPr>
          <w:p w:rsidR="00522CD2" w:rsidRPr="003A3507" w:rsidRDefault="00522CD2">
            <w:pPr>
              <w:pStyle w:val="TAL"/>
            </w:pPr>
            <w:r w:rsidRPr="003A3507">
              <w:t xml:space="preserve">Operator Controlled PLMN selector for </w:t>
            </w:r>
            <w:r w:rsidR="004A002F">
              <w:t>I-</w:t>
            </w:r>
            <w:r w:rsidRPr="003A3507">
              <w:t>WLAN access</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n°62</w:t>
            </w:r>
          </w:p>
        </w:tc>
        <w:tc>
          <w:tcPr>
            <w:tcW w:w="5670" w:type="dxa"/>
          </w:tcPr>
          <w:p w:rsidR="00522CD2" w:rsidRPr="003A3507" w:rsidRDefault="00522CD2">
            <w:pPr>
              <w:pStyle w:val="TAL"/>
            </w:pPr>
            <w:r w:rsidRPr="003A3507">
              <w:t xml:space="preserve">User controlled </w:t>
            </w:r>
            <w:r>
              <w:t>W</w:t>
            </w:r>
            <w:r w:rsidRPr="003A3507">
              <w:t>SID list</w:t>
            </w:r>
          </w:p>
        </w:tc>
      </w:tr>
      <w:tr w:rsidR="00522CD2" w:rsidRPr="003A3507">
        <w:tc>
          <w:tcPr>
            <w:tcW w:w="1276" w:type="dxa"/>
          </w:tcPr>
          <w:p w:rsidR="00522CD2" w:rsidRPr="003A3507" w:rsidRDefault="00522CD2">
            <w:pPr>
              <w:pStyle w:val="TAL"/>
            </w:pPr>
          </w:p>
        </w:tc>
        <w:tc>
          <w:tcPr>
            <w:tcW w:w="1755" w:type="dxa"/>
          </w:tcPr>
          <w:p w:rsidR="00522CD2" w:rsidRPr="003A3507" w:rsidRDefault="00522CD2">
            <w:pPr>
              <w:pStyle w:val="TAL"/>
            </w:pPr>
            <w:r>
              <w:t>Service n°63</w:t>
            </w:r>
          </w:p>
        </w:tc>
        <w:tc>
          <w:tcPr>
            <w:tcW w:w="5670" w:type="dxa"/>
          </w:tcPr>
          <w:p w:rsidR="00522CD2" w:rsidRPr="003A3507" w:rsidRDefault="00522CD2">
            <w:pPr>
              <w:pStyle w:val="TAL"/>
            </w:pPr>
            <w:r w:rsidRPr="003A3507">
              <w:t xml:space="preserve">Operator controlled </w:t>
            </w:r>
            <w:r>
              <w:t>W</w:t>
            </w:r>
            <w:r w:rsidRPr="003A3507">
              <w:t>SID list</w:t>
            </w:r>
          </w:p>
        </w:tc>
      </w:tr>
      <w:tr w:rsidR="00522CD2">
        <w:tc>
          <w:tcPr>
            <w:tcW w:w="1276" w:type="dxa"/>
          </w:tcPr>
          <w:p w:rsidR="00522CD2" w:rsidRDefault="00522CD2">
            <w:pPr>
              <w:pStyle w:val="TAL"/>
            </w:pPr>
          </w:p>
        </w:tc>
        <w:tc>
          <w:tcPr>
            <w:tcW w:w="1755" w:type="dxa"/>
          </w:tcPr>
          <w:p w:rsidR="00522CD2" w:rsidRDefault="00522CD2">
            <w:pPr>
              <w:pStyle w:val="TAL"/>
            </w:pPr>
            <w:r>
              <w:t>Service n°64</w:t>
            </w:r>
          </w:p>
        </w:tc>
        <w:tc>
          <w:tcPr>
            <w:tcW w:w="5670" w:type="dxa"/>
          </w:tcPr>
          <w:p w:rsidR="00522CD2" w:rsidRDefault="00522CD2">
            <w:pPr>
              <w:pStyle w:val="TAL"/>
            </w:pPr>
            <w:r>
              <w:t>VGCS security</w:t>
            </w:r>
          </w:p>
        </w:tc>
      </w:tr>
      <w:tr w:rsidR="00522CD2">
        <w:tc>
          <w:tcPr>
            <w:tcW w:w="1276" w:type="dxa"/>
          </w:tcPr>
          <w:p w:rsidR="00522CD2" w:rsidRDefault="00522CD2">
            <w:pPr>
              <w:pStyle w:val="TAL"/>
            </w:pPr>
          </w:p>
        </w:tc>
        <w:tc>
          <w:tcPr>
            <w:tcW w:w="1755" w:type="dxa"/>
          </w:tcPr>
          <w:p w:rsidR="00522CD2" w:rsidRDefault="00522CD2">
            <w:pPr>
              <w:pStyle w:val="TAL"/>
            </w:pPr>
            <w:r>
              <w:t>Service n°65</w:t>
            </w:r>
          </w:p>
        </w:tc>
        <w:tc>
          <w:tcPr>
            <w:tcW w:w="5670" w:type="dxa"/>
          </w:tcPr>
          <w:p w:rsidR="00522CD2" w:rsidRDefault="00522CD2">
            <w:pPr>
              <w:pStyle w:val="TAL"/>
            </w:pPr>
            <w:r>
              <w:t>VBS security</w:t>
            </w:r>
          </w:p>
        </w:tc>
      </w:tr>
      <w:tr w:rsidR="00522CD2">
        <w:tc>
          <w:tcPr>
            <w:tcW w:w="1276" w:type="dxa"/>
          </w:tcPr>
          <w:p w:rsidR="00522CD2" w:rsidRDefault="00522CD2">
            <w:pPr>
              <w:pStyle w:val="TAL"/>
            </w:pPr>
          </w:p>
        </w:tc>
        <w:tc>
          <w:tcPr>
            <w:tcW w:w="1755" w:type="dxa"/>
          </w:tcPr>
          <w:p w:rsidR="00522CD2" w:rsidRDefault="00522CD2">
            <w:pPr>
              <w:pStyle w:val="TAL"/>
            </w:pPr>
            <w:r>
              <w:t>Service n°66</w:t>
            </w:r>
          </w:p>
        </w:tc>
        <w:tc>
          <w:tcPr>
            <w:tcW w:w="5670" w:type="dxa"/>
          </w:tcPr>
          <w:p w:rsidR="00522CD2" w:rsidRDefault="00522CD2">
            <w:pPr>
              <w:pStyle w:val="TAL"/>
            </w:pPr>
            <w:r>
              <w:t>WLAN Reauthentication Identity</w:t>
            </w:r>
          </w:p>
        </w:tc>
      </w:tr>
      <w:tr w:rsidR="00522CD2">
        <w:tc>
          <w:tcPr>
            <w:tcW w:w="1276" w:type="dxa"/>
          </w:tcPr>
          <w:p w:rsidR="00522CD2" w:rsidRDefault="00522CD2">
            <w:pPr>
              <w:pStyle w:val="TAL"/>
            </w:pPr>
          </w:p>
        </w:tc>
        <w:tc>
          <w:tcPr>
            <w:tcW w:w="1755" w:type="dxa"/>
          </w:tcPr>
          <w:p w:rsidR="00522CD2" w:rsidRDefault="00522CD2">
            <w:pPr>
              <w:pStyle w:val="TAL"/>
            </w:pPr>
            <w:r>
              <w:t>Service n°67</w:t>
            </w:r>
          </w:p>
        </w:tc>
        <w:tc>
          <w:tcPr>
            <w:tcW w:w="5670" w:type="dxa"/>
          </w:tcPr>
          <w:p w:rsidR="00522CD2" w:rsidRDefault="00522CD2">
            <w:pPr>
              <w:pStyle w:val="TAL"/>
            </w:pPr>
            <w:r>
              <w:t>Multimedia Messages Storage</w:t>
            </w:r>
          </w:p>
        </w:tc>
      </w:tr>
      <w:tr w:rsidR="00522CD2">
        <w:tc>
          <w:tcPr>
            <w:tcW w:w="1276" w:type="dxa"/>
          </w:tcPr>
          <w:p w:rsidR="00522CD2" w:rsidRDefault="00522CD2">
            <w:pPr>
              <w:pStyle w:val="TAL"/>
            </w:pPr>
          </w:p>
        </w:tc>
        <w:tc>
          <w:tcPr>
            <w:tcW w:w="1755" w:type="dxa"/>
          </w:tcPr>
          <w:p w:rsidR="00522CD2" w:rsidRDefault="00522CD2">
            <w:pPr>
              <w:pStyle w:val="TAL"/>
            </w:pPr>
            <w:r>
              <w:t>Service n°68</w:t>
            </w:r>
          </w:p>
        </w:tc>
        <w:tc>
          <w:tcPr>
            <w:tcW w:w="5670" w:type="dxa"/>
          </w:tcPr>
          <w:p w:rsidR="00522CD2" w:rsidRDefault="00522CD2">
            <w:pPr>
              <w:pStyle w:val="TAL"/>
            </w:pPr>
            <w:r>
              <w:t>Generic Bootstrapping Architecture (GBA)</w:t>
            </w:r>
          </w:p>
        </w:tc>
      </w:tr>
      <w:tr w:rsidR="00522CD2">
        <w:tc>
          <w:tcPr>
            <w:tcW w:w="1276" w:type="dxa"/>
          </w:tcPr>
          <w:p w:rsidR="00522CD2" w:rsidRDefault="00522CD2">
            <w:pPr>
              <w:pStyle w:val="TAL"/>
            </w:pPr>
          </w:p>
        </w:tc>
        <w:tc>
          <w:tcPr>
            <w:tcW w:w="1755" w:type="dxa"/>
          </w:tcPr>
          <w:p w:rsidR="00522CD2" w:rsidRDefault="00522CD2">
            <w:pPr>
              <w:pStyle w:val="TAL"/>
            </w:pPr>
            <w:r>
              <w:t>Service n°69</w:t>
            </w:r>
          </w:p>
        </w:tc>
        <w:tc>
          <w:tcPr>
            <w:tcW w:w="5670" w:type="dxa"/>
          </w:tcPr>
          <w:p w:rsidR="00522CD2" w:rsidRDefault="00522CD2">
            <w:pPr>
              <w:pStyle w:val="TAL"/>
            </w:pPr>
            <w:r>
              <w:t>MBMS security</w:t>
            </w:r>
          </w:p>
        </w:tc>
      </w:tr>
      <w:tr w:rsidR="00522CD2">
        <w:tc>
          <w:tcPr>
            <w:tcW w:w="1276" w:type="dxa"/>
          </w:tcPr>
          <w:p w:rsidR="00522CD2" w:rsidRDefault="00522CD2">
            <w:pPr>
              <w:pStyle w:val="TAL"/>
            </w:pPr>
          </w:p>
        </w:tc>
        <w:tc>
          <w:tcPr>
            <w:tcW w:w="1755" w:type="dxa"/>
          </w:tcPr>
          <w:p w:rsidR="00522CD2" w:rsidRDefault="00522CD2">
            <w:pPr>
              <w:pStyle w:val="TAL"/>
            </w:pPr>
            <w:r>
              <w:t>Service n°70</w:t>
            </w:r>
          </w:p>
        </w:tc>
        <w:tc>
          <w:tcPr>
            <w:tcW w:w="5670" w:type="dxa"/>
          </w:tcPr>
          <w:p w:rsidR="00522CD2" w:rsidRDefault="00522CD2">
            <w:pPr>
              <w:pStyle w:val="TAL"/>
            </w:pPr>
            <w:r>
              <w:t>Data download via USSD and USSD application mode</w:t>
            </w:r>
          </w:p>
        </w:tc>
      </w:tr>
      <w:tr w:rsidR="00522CD2">
        <w:tc>
          <w:tcPr>
            <w:tcW w:w="1276" w:type="dxa"/>
          </w:tcPr>
          <w:p w:rsidR="00522CD2" w:rsidRDefault="00522CD2">
            <w:pPr>
              <w:pStyle w:val="TAL"/>
            </w:pPr>
          </w:p>
        </w:tc>
        <w:tc>
          <w:tcPr>
            <w:tcW w:w="1755" w:type="dxa"/>
          </w:tcPr>
          <w:p w:rsidR="00522CD2" w:rsidRDefault="00522CD2">
            <w:pPr>
              <w:pStyle w:val="TAL"/>
              <w:rPr>
                <w:rFonts w:eastAsia="SimSun"/>
                <w:lang w:eastAsia="zh-CN"/>
              </w:rPr>
            </w:pPr>
            <w:r>
              <w:t>Service n°71</w:t>
            </w:r>
          </w:p>
        </w:tc>
        <w:tc>
          <w:tcPr>
            <w:tcW w:w="5670" w:type="dxa"/>
          </w:tcPr>
          <w:p w:rsidR="00522CD2" w:rsidRDefault="00522CD2">
            <w:pPr>
              <w:pStyle w:val="TAL"/>
              <w:rPr>
                <w:rFonts w:eastAsia="SimSun"/>
                <w:lang w:eastAsia="zh-CN"/>
              </w:rPr>
            </w:pPr>
            <w:r>
              <w:t>Equivalent HPLMN</w:t>
            </w:r>
          </w:p>
        </w:tc>
      </w:tr>
      <w:tr w:rsidR="00522CD2">
        <w:tc>
          <w:tcPr>
            <w:tcW w:w="1276" w:type="dxa"/>
          </w:tcPr>
          <w:p w:rsidR="00522CD2" w:rsidRDefault="00522CD2">
            <w:pPr>
              <w:pStyle w:val="TAL"/>
            </w:pPr>
          </w:p>
        </w:tc>
        <w:tc>
          <w:tcPr>
            <w:tcW w:w="1755" w:type="dxa"/>
          </w:tcPr>
          <w:p w:rsidR="00522CD2" w:rsidRDefault="00522CD2">
            <w:pPr>
              <w:pStyle w:val="TAL"/>
            </w:pPr>
            <w:r>
              <w:t>Service n°72</w:t>
            </w:r>
          </w:p>
        </w:tc>
        <w:tc>
          <w:tcPr>
            <w:tcW w:w="5670" w:type="dxa"/>
          </w:tcPr>
          <w:p w:rsidR="00522CD2" w:rsidRDefault="00522CD2">
            <w:pPr>
              <w:pStyle w:val="TAL"/>
            </w:pPr>
            <w:r>
              <w:t>Additional TERMINAL PROFILE after UICC activation</w:t>
            </w:r>
          </w:p>
        </w:tc>
      </w:tr>
      <w:tr w:rsidR="00522CD2">
        <w:tc>
          <w:tcPr>
            <w:tcW w:w="1276" w:type="dxa"/>
          </w:tcPr>
          <w:p w:rsidR="00522CD2" w:rsidRDefault="00522CD2">
            <w:pPr>
              <w:pStyle w:val="TAL"/>
            </w:pPr>
          </w:p>
        </w:tc>
        <w:tc>
          <w:tcPr>
            <w:tcW w:w="1755" w:type="dxa"/>
          </w:tcPr>
          <w:p w:rsidR="00522CD2" w:rsidRDefault="00522CD2">
            <w:pPr>
              <w:pStyle w:val="TAL"/>
            </w:pPr>
            <w:r>
              <w:rPr>
                <w:lang w:val="en-US"/>
              </w:rPr>
              <w:t>Service n°73</w:t>
            </w:r>
          </w:p>
        </w:tc>
        <w:tc>
          <w:tcPr>
            <w:tcW w:w="5670" w:type="dxa"/>
          </w:tcPr>
          <w:p w:rsidR="00522CD2" w:rsidRDefault="00522CD2">
            <w:pPr>
              <w:pStyle w:val="TAL"/>
            </w:pPr>
            <w:r>
              <w:rPr>
                <w:lang w:val="en-US"/>
              </w:rPr>
              <w:t>Equivalent HPLMN Presentation Indication</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n°74</w:t>
            </w:r>
          </w:p>
        </w:tc>
        <w:tc>
          <w:tcPr>
            <w:tcW w:w="5670" w:type="dxa"/>
          </w:tcPr>
          <w:p w:rsidR="00522CD2" w:rsidRDefault="00522CD2">
            <w:pPr>
              <w:pStyle w:val="TAL"/>
              <w:rPr>
                <w:lang w:val="en-US"/>
              </w:rPr>
            </w:pPr>
            <w:r>
              <w:rPr>
                <w:lang w:val="en-US"/>
              </w:rPr>
              <w:t>Last RPLMN Selection Indication</w:t>
            </w:r>
          </w:p>
        </w:tc>
      </w:tr>
      <w:tr w:rsidR="00DE06B0">
        <w:tc>
          <w:tcPr>
            <w:tcW w:w="1276" w:type="dxa"/>
          </w:tcPr>
          <w:p w:rsidR="00DE06B0" w:rsidRDefault="00DE06B0">
            <w:pPr>
              <w:pStyle w:val="TAL"/>
            </w:pPr>
          </w:p>
        </w:tc>
        <w:tc>
          <w:tcPr>
            <w:tcW w:w="1755" w:type="dxa"/>
          </w:tcPr>
          <w:p w:rsidR="00DE06B0" w:rsidRDefault="00DE06B0">
            <w:pPr>
              <w:pStyle w:val="TAL"/>
              <w:rPr>
                <w:lang w:val="en-US"/>
              </w:rPr>
            </w:pPr>
            <w:r>
              <w:rPr>
                <w:lang w:val="en-US"/>
              </w:rPr>
              <w:t>Service n°75</w:t>
            </w:r>
          </w:p>
        </w:tc>
        <w:tc>
          <w:tcPr>
            <w:tcW w:w="5670" w:type="dxa"/>
          </w:tcPr>
          <w:p w:rsidR="00DE06B0" w:rsidRDefault="00490565">
            <w:pPr>
              <w:pStyle w:val="TAL"/>
              <w:rPr>
                <w:lang w:val="en-US"/>
              </w:rPr>
            </w:pPr>
            <w:r>
              <w:rPr>
                <w:lang w:val="en-US"/>
              </w:rPr>
              <w:t>OMA BCAST Smart Card Profile</w:t>
            </w:r>
          </w:p>
        </w:tc>
      </w:tr>
      <w:tr w:rsidR="00522CD2">
        <w:tc>
          <w:tcPr>
            <w:tcW w:w="1276" w:type="dxa"/>
          </w:tcPr>
          <w:p w:rsidR="00522CD2" w:rsidRDefault="00522CD2">
            <w:pPr>
              <w:pStyle w:val="TAL"/>
            </w:pPr>
          </w:p>
        </w:tc>
        <w:tc>
          <w:tcPr>
            <w:tcW w:w="1755" w:type="dxa"/>
          </w:tcPr>
          <w:p w:rsidR="00522CD2" w:rsidRDefault="00522CD2">
            <w:pPr>
              <w:pStyle w:val="TAL"/>
              <w:rPr>
                <w:lang w:val="en-US"/>
              </w:rPr>
            </w:pPr>
            <w:r>
              <w:rPr>
                <w:lang w:val="en-US"/>
              </w:rPr>
              <w:t>Service n°76</w:t>
            </w:r>
          </w:p>
        </w:tc>
        <w:tc>
          <w:tcPr>
            <w:tcW w:w="5670" w:type="dxa"/>
          </w:tcPr>
          <w:p w:rsidR="00522CD2" w:rsidRDefault="00522CD2">
            <w:pPr>
              <w:pStyle w:val="TAL"/>
              <w:rPr>
                <w:lang w:val="en-US"/>
              </w:rPr>
            </w:pPr>
            <w:r>
              <w:rPr>
                <w:lang w:val="en-US"/>
              </w:rPr>
              <w:t>GBA-based Local Key Establishment Mechanism</w:t>
            </w:r>
          </w:p>
        </w:tc>
      </w:tr>
      <w:tr w:rsidR="00A923F1">
        <w:tc>
          <w:tcPr>
            <w:tcW w:w="1276" w:type="dxa"/>
          </w:tcPr>
          <w:p w:rsidR="00A923F1" w:rsidRDefault="00A923F1">
            <w:pPr>
              <w:pStyle w:val="TAL"/>
            </w:pPr>
          </w:p>
        </w:tc>
        <w:tc>
          <w:tcPr>
            <w:tcW w:w="1755" w:type="dxa"/>
          </w:tcPr>
          <w:p w:rsidR="00A923F1" w:rsidRDefault="00A923F1">
            <w:pPr>
              <w:pStyle w:val="TAL"/>
              <w:rPr>
                <w:lang w:val="en-US"/>
              </w:rPr>
            </w:pPr>
            <w:r>
              <w:rPr>
                <w:lang w:val="en-US"/>
              </w:rPr>
              <w:t>Service n°77</w:t>
            </w:r>
          </w:p>
        </w:tc>
        <w:tc>
          <w:tcPr>
            <w:tcW w:w="5670" w:type="dxa"/>
          </w:tcPr>
          <w:p w:rsidR="00A923F1" w:rsidRDefault="00490565">
            <w:pPr>
              <w:pStyle w:val="TAL"/>
              <w:rPr>
                <w:lang w:val="en-US"/>
              </w:rPr>
            </w:pPr>
            <w:r>
              <w:rPr>
                <w:lang w:val="en-US"/>
              </w:rPr>
              <w:t>Terminal Applications</w:t>
            </w:r>
          </w:p>
        </w:tc>
      </w:tr>
      <w:tr w:rsidR="00C83EB9" w:rsidRPr="00697E9F" w:rsidTr="002C41FC">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78</w:t>
            </w:r>
          </w:p>
        </w:tc>
        <w:tc>
          <w:tcPr>
            <w:tcW w:w="5670" w:type="dxa"/>
          </w:tcPr>
          <w:p w:rsidR="00C83EB9" w:rsidRPr="00697E9F" w:rsidRDefault="00C83EB9" w:rsidP="002C41FC">
            <w:pPr>
              <w:pStyle w:val="TAL"/>
            </w:pPr>
            <w:r w:rsidRPr="00697E9F">
              <w:t>Service Provider Name Icon</w:t>
            </w:r>
          </w:p>
        </w:tc>
      </w:tr>
      <w:tr w:rsidR="00C83EB9" w:rsidRPr="00697E9F" w:rsidTr="002C41FC">
        <w:tc>
          <w:tcPr>
            <w:tcW w:w="1276" w:type="dxa"/>
          </w:tcPr>
          <w:p w:rsidR="00C83EB9" w:rsidRPr="00697E9F" w:rsidRDefault="00C83EB9" w:rsidP="002C41FC">
            <w:pPr>
              <w:pStyle w:val="TAL"/>
            </w:pPr>
          </w:p>
        </w:tc>
        <w:tc>
          <w:tcPr>
            <w:tcW w:w="1755" w:type="dxa"/>
          </w:tcPr>
          <w:p w:rsidR="00C83EB9" w:rsidRPr="00697E9F" w:rsidRDefault="00C83EB9" w:rsidP="002C41FC">
            <w:pPr>
              <w:pStyle w:val="TAL"/>
            </w:pPr>
            <w:r w:rsidRPr="00697E9F">
              <w:t>Service n°</w:t>
            </w:r>
            <w:r>
              <w:t>79</w:t>
            </w:r>
          </w:p>
        </w:tc>
        <w:tc>
          <w:tcPr>
            <w:tcW w:w="5670" w:type="dxa"/>
          </w:tcPr>
          <w:p w:rsidR="00C83EB9" w:rsidRPr="00697E9F" w:rsidRDefault="00C83EB9" w:rsidP="002C41FC">
            <w:pPr>
              <w:pStyle w:val="TAL"/>
            </w:pPr>
            <w:r w:rsidRPr="00697E9F">
              <w:t>PLMN Network Name Icon</w:t>
            </w:r>
          </w:p>
        </w:tc>
      </w:tr>
      <w:tr w:rsidR="003509B9" w:rsidRPr="00183959" w:rsidTr="0054531A">
        <w:tc>
          <w:tcPr>
            <w:tcW w:w="1276" w:type="dxa"/>
          </w:tcPr>
          <w:p w:rsidR="003509B9" w:rsidRPr="00183959" w:rsidRDefault="003509B9" w:rsidP="0054531A">
            <w:pPr>
              <w:pStyle w:val="TAL"/>
            </w:pPr>
          </w:p>
        </w:tc>
        <w:tc>
          <w:tcPr>
            <w:tcW w:w="1755" w:type="dxa"/>
          </w:tcPr>
          <w:p w:rsidR="003509B9" w:rsidRPr="00183959" w:rsidRDefault="003509B9" w:rsidP="0054531A">
            <w:pPr>
              <w:pStyle w:val="TAL"/>
            </w:pPr>
            <w:r w:rsidRPr="00183959">
              <w:t>Service n°</w:t>
            </w:r>
            <w:r>
              <w:t>80</w:t>
            </w:r>
          </w:p>
        </w:tc>
        <w:tc>
          <w:tcPr>
            <w:tcW w:w="5670" w:type="dxa"/>
          </w:tcPr>
          <w:p w:rsidR="003509B9" w:rsidRPr="00183959" w:rsidRDefault="003509B9" w:rsidP="0054531A">
            <w:pPr>
              <w:pStyle w:val="TAL"/>
            </w:pPr>
            <w:r w:rsidRPr="00183959">
              <w:t>Connectivity Parameters for USIM IP connections</w:t>
            </w:r>
          </w:p>
        </w:tc>
      </w:tr>
      <w:tr w:rsidR="00AF2C22" w:rsidRPr="00183959" w:rsidTr="007602E6">
        <w:tc>
          <w:tcPr>
            <w:tcW w:w="1276" w:type="dxa"/>
          </w:tcPr>
          <w:p w:rsidR="00AF2C22" w:rsidRPr="00183959" w:rsidRDefault="00AF2C22" w:rsidP="007602E6">
            <w:pPr>
              <w:pStyle w:val="TAL"/>
            </w:pPr>
          </w:p>
        </w:tc>
        <w:tc>
          <w:tcPr>
            <w:tcW w:w="1755" w:type="dxa"/>
          </w:tcPr>
          <w:p w:rsidR="00AF2C22" w:rsidRPr="00183959" w:rsidRDefault="00AF2C22" w:rsidP="007602E6">
            <w:pPr>
              <w:pStyle w:val="TAL"/>
            </w:pPr>
            <w:r w:rsidRPr="005C5311">
              <w:t>Service n°</w:t>
            </w:r>
            <w:r>
              <w:t>81</w:t>
            </w:r>
          </w:p>
        </w:tc>
        <w:tc>
          <w:tcPr>
            <w:tcW w:w="5670" w:type="dxa"/>
          </w:tcPr>
          <w:p w:rsidR="00AF2C22" w:rsidRPr="00183959" w:rsidRDefault="00AF2C22" w:rsidP="007602E6">
            <w:pPr>
              <w:pStyle w:val="TAL"/>
            </w:pPr>
            <w:r w:rsidRPr="005C5311">
              <w:t xml:space="preserve">Home I-WLAN Specific Identifier </w:t>
            </w:r>
            <w:r>
              <w:t>L</w:t>
            </w:r>
            <w:r w:rsidRPr="005C5311">
              <w:t>ist</w:t>
            </w:r>
          </w:p>
        </w:tc>
      </w:tr>
      <w:tr w:rsidR="00AF2C22" w:rsidRPr="00183959" w:rsidTr="007602E6">
        <w:tc>
          <w:tcPr>
            <w:tcW w:w="1276" w:type="dxa"/>
          </w:tcPr>
          <w:p w:rsidR="00AF2C22" w:rsidRPr="00183959" w:rsidRDefault="00AF2C22" w:rsidP="007602E6">
            <w:pPr>
              <w:pStyle w:val="TAL"/>
            </w:pPr>
          </w:p>
        </w:tc>
        <w:tc>
          <w:tcPr>
            <w:tcW w:w="1755" w:type="dxa"/>
          </w:tcPr>
          <w:p w:rsidR="00AF2C22" w:rsidRPr="005C5311" w:rsidRDefault="00AF2C22" w:rsidP="007602E6">
            <w:pPr>
              <w:pStyle w:val="TAL"/>
            </w:pPr>
            <w:r w:rsidRPr="000C1892">
              <w:t>Service n°</w:t>
            </w:r>
            <w:r>
              <w:t>82</w:t>
            </w:r>
          </w:p>
        </w:tc>
        <w:tc>
          <w:tcPr>
            <w:tcW w:w="5670" w:type="dxa"/>
          </w:tcPr>
          <w:p w:rsidR="00AF2C22" w:rsidRPr="005C5311" w:rsidRDefault="00AF2C22" w:rsidP="007602E6">
            <w:pPr>
              <w:pStyle w:val="TAL"/>
            </w:pPr>
            <w:r>
              <w:t>I-</w:t>
            </w:r>
            <w:r w:rsidRPr="000C1892">
              <w:t>WLAN Equivalent HPLMN Presentation Indication</w:t>
            </w:r>
          </w:p>
        </w:tc>
      </w:tr>
      <w:tr w:rsidR="00AF2C22" w:rsidRPr="00183959" w:rsidTr="007602E6">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rsidRPr="000C1892">
              <w:t>Service n°</w:t>
            </w:r>
            <w:r>
              <w:t>83</w:t>
            </w:r>
          </w:p>
        </w:tc>
        <w:tc>
          <w:tcPr>
            <w:tcW w:w="5670" w:type="dxa"/>
          </w:tcPr>
          <w:p w:rsidR="00AF2C22" w:rsidRDefault="00AF2C22" w:rsidP="007602E6">
            <w:pPr>
              <w:pStyle w:val="TAL"/>
            </w:pPr>
            <w:r w:rsidRPr="000C1892">
              <w:t>I-WLAN HPLMN Priority Indication</w:t>
            </w:r>
          </w:p>
        </w:tc>
      </w:tr>
      <w:tr w:rsidR="00AF2C22" w:rsidRPr="00183959" w:rsidTr="007602E6">
        <w:tc>
          <w:tcPr>
            <w:tcW w:w="1276" w:type="dxa"/>
          </w:tcPr>
          <w:p w:rsidR="00AF2C22" w:rsidRPr="00183959" w:rsidRDefault="00AF2C22" w:rsidP="007602E6">
            <w:pPr>
              <w:pStyle w:val="TAL"/>
            </w:pPr>
          </w:p>
        </w:tc>
        <w:tc>
          <w:tcPr>
            <w:tcW w:w="1755" w:type="dxa"/>
          </w:tcPr>
          <w:p w:rsidR="00AF2C22" w:rsidRPr="000C1892" w:rsidRDefault="00AF2C22" w:rsidP="007602E6">
            <w:pPr>
              <w:pStyle w:val="TAL"/>
            </w:pPr>
            <w:r>
              <w:t>Service n°84</w:t>
            </w:r>
          </w:p>
        </w:tc>
        <w:tc>
          <w:tcPr>
            <w:tcW w:w="5670" w:type="dxa"/>
          </w:tcPr>
          <w:p w:rsidR="00AF2C22" w:rsidRDefault="00AF2C22" w:rsidP="007602E6">
            <w:pPr>
              <w:pStyle w:val="TAL"/>
            </w:pPr>
            <w:r w:rsidRPr="000C1892">
              <w:t>I-WLAN Last Registered PLMN</w:t>
            </w:r>
          </w:p>
        </w:tc>
      </w:tr>
      <w:tr w:rsidR="007602E6" w:rsidRPr="00870616" w:rsidTr="007602E6">
        <w:tc>
          <w:tcPr>
            <w:tcW w:w="1276" w:type="dxa"/>
          </w:tcPr>
          <w:p w:rsidR="007602E6" w:rsidRPr="00870616" w:rsidRDefault="007602E6" w:rsidP="007602E6">
            <w:pPr>
              <w:pStyle w:val="TAL"/>
            </w:pPr>
          </w:p>
        </w:tc>
        <w:tc>
          <w:tcPr>
            <w:tcW w:w="1755" w:type="dxa"/>
          </w:tcPr>
          <w:p w:rsidR="007602E6" w:rsidRPr="00870616" w:rsidRDefault="007602E6" w:rsidP="007602E6">
            <w:pPr>
              <w:pStyle w:val="TAL"/>
            </w:pPr>
            <w:r w:rsidRPr="00870616">
              <w:t>Service n°</w:t>
            </w:r>
            <w:r>
              <w:t>85</w:t>
            </w:r>
          </w:p>
        </w:tc>
        <w:tc>
          <w:tcPr>
            <w:tcW w:w="5670" w:type="dxa"/>
          </w:tcPr>
          <w:p w:rsidR="007602E6" w:rsidRPr="00870616" w:rsidRDefault="007602E6" w:rsidP="007602E6">
            <w:pPr>
              <w:pStyle w:val="TAL"/>
            </w:pPr>
            <w:r w:rsidRPr="00870616">
              <w:t>EPS Mobility Management Information</w:t>
            </w:r>
          </w:p>
        </w:tc>
      </w:tr>
      <w:tr w:rsidR="00950A72" w:rsidRPr="00994DD1" w:rsidTr="001E0BEC">
        <w:tc>
          <w:tcPr>
            <w:tcW w:w="1276" w:type="dxa"/>
          </w:tcPr>
          <w:p w:rsidR="00950A72" w:rsidRPr="00994DD1" w:rsidRDefault="00950A72" w:rsidP="001E0BEC">
            <w:pPr>
              <w:pStyle w:val="TAL"/>
            </w:pPr>
          </w:p>
        </w:tc>
        <w:tc>
          <w:tcPr>
            <w:tcW w:w="1755" w:type="dxa"/>
          </w:tcPr>
          <w:p w:rsidR="00950A72" w:rsidRPr="00994DD1" w:rsidRDefault="00950A72" w:rsidP="001E0BEC">
            <w:pPr>
              <w:pStyle w:val="TAL"/>
            </w:pPr>
            <w:r w:rsidRPr="00994DD1">
              <w:t>Service n°</w:t>
            </w:r>
            <w:r>
              <w:t>86</w:t>
            </w:r>
          </w:p>
        </w:tc>
        <w:tc>
          <w:tcPr>
            <w:tcW w:w="5670" w:type="dxa"/>
          </w:tcPr>
          <w:p w:rsidR="00950A72" w:rsidRPr="00994DD1" w:rsidRDefault="00950A72" w:rsidP="001E0BEC">
            <w:pPr>
              <w:pStyle w:val="TAL"/>
            </w:pPr>
            <w:r w:rsidRPr="00994DD1">
              <w:t>Allowed CSG List</w:t>
            </w:r>
            <w:r>
              <w:t>s and corresponding indications</w:t>
            </w:r>
          </w:p>
        </w:tc>
      </w:tr>
      <w:tr w:rsidR="00C37AF5" w:rsidRPr="00994DD1" w:rsidTr="004E0C49">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rsidRPr="00994DD1">
              <w:t>Service n°</w:t>
            </w:r>
            <w:r>
              <w:t>87</w:t>
            </w:r>
          </w:p>
        </w:tc>
        <w:tc>
          <w:tcPr>
            <w:tcW w:w="5670" w:type="dxa"/>
          </w:tcPr>
          <w:p w:rsidR="00C37AF5" w:rsidRPr="00994DD1" w:rsidRDefault="00C37AF5" w:rsidP="004E0C49">
            <w:pPr>
              <w:pStyle w:val="TAL"/>
            </w:pPr>
            <w:r w:rsidRPr="00313FA4">
              <w:t>Call control on EPS PDN connection by USIM</w:t>
            </w:r>
          </w:p>
        </w:tc>
      </w:tr>
      <w:tr w:rsidR="00C37AF5" w:rsidRPr="00994DD1" w:rsidTr="004E0C49">
        <w:tc>
          <w:tcPr>
            <w:tcW w:w="1276" w:type="dxa"/>
          </w:tcPr>
          <w:p w:rsidR="00C37AF5" w:rsidRPr="00994DD1" w:rsidRDefault="00C37AF5" w:rsidP="004E0C49">
            <w:pPr>
              <w:pStyle w:val="TAL"/>
            </w:pPr>
          </w:p>
        </w:tc>
        <w:tc>
          <w:tcPr>
            <w:tcW w:w="1755" w:type="dxa"/>
          </w:tcPr>
          <w:p w:rsidR="00C37AF5" w:rsidRPr="00994DD1" w:rsidRDefault="00C37AF5" w:rsidP="004E0C49">
            <w:pPr>
              <w:pStyle w:val="TAL"/>
            </w:pPr>
            <w:r>
              <w:t>Service n</w:t>
            </w:r>
            <w:r w:rsidRPr="00994DD1">
              <w:t>°</w:t>
            </w:r>
            <w:r>
              <w:t>88</w:t>
            </w:r>
          </w:p>
        </w:tc>
        <w:tc>
          <w:tcPr>
            <w:tcW w:w="5670" w:type="dxa"/>
          </w:tcPr>
          <w:p w:rsidR="00C37AF5" w:rsidRPr="00994DD1" w:rsidRDefault="00C37AF5" w:rsidP="004E0C49">
            <w:pPr>
              <w:pStyle w:val="TAL"/>
            </w:pPr>
            <w:r>
              <w:t>HPLMN Direct Access</w:t>
            </w:r>
          </w:p>
        </w:tc>
      </w:tr>
      <w:tr w:rsidR="00C57CA4" w:rsidRPr="00994DD1" w:rsidTr="004E0C49">
        <w:tc>
          <w:tcPr>
            <w:tcW w:w="1276" w:type="dxa"/>
          </w:tcPr>
          <w:p w:rsidR="00C57CA4" w:rsidRPr="00994DD1" w:rsidRDefault="00C57CA4" w:rsidP="004E0C49">
            <w:pPr>
              <w:pStyle w:val="TAL"/>
            </w:pPr>
          </w:p>
        </w:tc>
        <w:tc>
          <w:tcPr>
            <w:tcW w:w="1755" w:type="dxa"/>
          </w:tcPr>
          <w:p w:rsidR="00C57CA4" w:rsidRDefault="00C57CA4" w:rsidP="004E0C49">
            <w:pPr>
              <w:pStyle w:val="TAL"/>
            </w:pPr>
            <w:r>
              <w:t>Service n°89</w:t>
            </w:r>
          </w:p>
        </w:tc>
        <w:tc>
          <w:tcPr>
            <w:tcW w:w="5670" w:type="dxa"/>
          </w:tcPr>
          <w:p w:rsidR="00C57CA4" w:rsidRDefault="00C57CA4" w:rsidP="004E0C49">
            <w:pPr>
              <w:pStyle w:val="TAL"/>
            </w:pPr>
            <w:r>
              <w:t>eCall Data</w:t>
            </w:r>
          </w:p>
        </w:tc>
      </w:tr>
      <w:tr w:rsidR="00673EAD" w:rsidRPr="00994DD1" w:rsidTr="004E0C49">
        <w:tc>
          <w:tcPr>
            <w:tcW w:w="1276" w:type="dxa"/>
          </w:tcPr>
          <w:p w:rsidR="00673EAD" w:rsidRPr="00994DD1" w:rsidRDefault="00673EAD" w:rsidP="004E0C49">
            <w:pPr>
              <w:pStyle w:val="TAL"/>
            </w:pPr>
          </w:p>
        </w:tc>
        <w:tc>
          <w:tcPr>
            <w:tcW w:w="1755" w:type="dxa"/>
          </w:tcPr>
          <w:p w:rsidR="00673EAD" w:rsidRDefault="00673EAD" w:rsidP="004E0C49">
            <w:pPr>
              <w:pStyle w:val="TAL"/>
            </w:pPr>
            <w:r>
              <w:t>Service n°90</w:t>
            </w:r>
          </w:p>
        </w:tc>
        <w:tc>
          <w:tcPr>
            <w:tcW w:w="5670" w:type="dxa"/>
          </w:tcPr>
          <w:p w:rsidR="00673EAD" w:rsidRDefault="00673EAD" w:rsidP="004E0C49">
            <w:pPr>
              <w:pStyle w:val="TAL"/>
            </w:pPr>
            <w:r>
              <w:t>Operator</w:t>
            </w:r>
            <w:r w:rsidRPr="00994DD1">
              <w:t xml:space="preserve"> CSG List</w:t>
            </w:r>
            <w:r>
              <w:t>s and corresponding indications</w:t>
            </w:r>
          </w:p>
        </w:tc>
      </w:tr>
      <w:tr w:rsidR="00336D52" w:rsidTr="00336D52">
        <w:tc>
          <w:tcPr>
            <w:tcW w:w="1276" w:type="dxa"/>
          </w:tcPr>
          <w:p w:rsidR="00336D52" w:rsidRPr="00994DD1" w:rsidRDefault="00336D52" w:rsidP="008F570D">
            <w:pPr>
              <w:pStyle w:val="TAL"/>
            </w:pPr>
          </w:p>
        </w:tc>
        <w:tc>
          <w:tcPr>
            <w:tcW w:w="1755" w:type="dxa"/>
          </w:tcPr>
          <w:p w:rsidR="00336D52" w:rsidRDefault="00336D52" w:rsidP="008F570D">
            <w:pPr>
              <w:pStyle w:val="TAL"/>
            </w:pPr>
            <w:r>
              <w:t>Service n°91</w:t>
            </w:r>
          </w:p>
        </w:tc>
        <w:tc>
          <w:tcPr>
            <w:tcW w:w="5670" w:type="dxa"/>
          </w:tcPr>
          <w:p w:rsidR="00336D52" w:rsidRDefault="00336D52" w:rsidP="008F570D">
            <w:pPr>
              <w:pStyle w:val="TAL"/>
            </w:pPr>
            <w:r w:rsidRPr="00336D52">
              <w:t>Support for SM-over-IP</w:t>
            </w:r>
          </w:p>
        </w:tc>
      </w:tr>
      <w:tr w:rsidR="002A5BD6" w:rsidTr="00336D52">
        <w:tc>
          <w:tcPr>
            <w:tcW w:w="1276" w:type="dxa"/>
          </w:tcPr>
          <w:p w:rsidR="002A5BD6" w:rsidRPr="00994DD1" w:rsidRDefault="002A5BD6" w:rsidP="008F570D">
            <w:pPr>
              <w:pStyle w:val="TAL"/>
            </w:pPr>
          </w:p>
        </w:tc>
        <w:tc>
          <w:tcPr>
            <w:tcW w:w="1755" w:type="dxa"/>
          </w:tcPr>
          <w:p w:rsidR="002A5BD6" w:rsidRDefault="002A5BD6" w:rsidP="008F570D">
            <w:pPr>
              <w:pStyle w:val="TAL"/>
            </w:pPr>
            <w:r>
              <w:t>Service n°92</w:t>
            </w:r>
          </w:p>
        </w:tc>
        <w:tc>
          <w:tcPr>
            <w:tcW w:w="5670" w:type="dxa"/>
          </w:tcPr>
          <w:p w:rsidR="002A5BD6" w:rsidRPr="00336D52" w:rsidRDefault="002A5BD6" w:rsidP="008F570D">
            <w:pPr>
              <w:pStyle w:val="TAL"/>
            </w:pPr>
            <w:r>
              <w:t>Support of CSG Display Control</w:t>
            </w:r>
          </w:p>
        </w:tc>
      </w:tr>
      <w:tr w:rsidR="006A22F4" w:rsidRPr="00994DD1" w:rsidTr="006A22F4">
        <w:tc>
          <w:tcPr>
            <w:tcW w:w="1276" w:type="dxa"/>
          </w:tcPr>
          <w:p w:rsidR="006A22F4" w:rsidRPr="00994DD1" w:rsidRDefault="006A22F4" w:rsidP="00C0349E">
            <w:pPr>
              <w:pStyle w:val="TAL"/>
            </w:pPr>
          </w:p>
        </w:tc>
        <w:tc>
          <w:tcPr>
            <w:tcW w:w="1755" w:type="dxa"/>
          </w:tcPr>
          <w:p w:rsidR="006A22F4" w:rsidRDefault="006A22F4" w:rsidP="00C0349E">
            <w:pPr>
              <w:pStyle w:val="TAL"/>
            </w:pPr>
            <w:r w:rsidRPr="00994DD1">
              <w:t>Service n°</w:t>
            </w:r>
            <w:r>
              <w:t>9</w:t>
            </w:r>
            <w:r w:rsidR="002A5BD6">
              <w:t>3</w:t>
            </w:r>
          </w:p>
        </w:tc>
        <w:tc>
          <w:tcPr>
            <w:tcW w:w="5670" w:type="dxa"/>
          </w:tcPr>
          <w:p w:rsidR="006A22F4" w:rsidRDefault="006A22F4" w:rsidP="00C0349E">
            <w:pPr>
              <w:pStyle w:val="TAL"/>
            </w:pPr>
            <w:r>
              <w:t>Communication C</w:t>
            </w:r>
            <w:r w:rsidRPr="00313FA4">
              <w:t xml:space="preserve">ontrol </w:t>
            </w:r>
            <w:r>
              <w:t>for IMS</w:t>
            </w:r>
            <w:r w:rsidRPr="00313FA4">
              <w:t xml:space="preserve"> by USIM</w:t>
            </w:r>
          </w:p>
        </w:tc>
      </w:tr>
      <w:tr w:rsidR="00B35A7A" w:rsidRPr="00994DD1" w:rsidTr="006A22F4">
        <w:tc>
          <w:tcPr>
            <w:tcW w:w="1276" w:type="dxa"/>
          </w:tcPr>
          <w:p w:rsidR="00B35A7A" w:rsidRPr="00994DD1" w:rsidRDefault="00B35A7A" w:rsidP="00C0349E">
            <w:pPr>
              <w:pStyle w:val="TAL"/>
            </w:pPr>
          </w:p>
        </w:tc>
        <w:tc>
          <w:tcPr>
            <w:tcW w:w="1755" w:type="dxa"/>
          </w:tcPr>
          <w:p w:rsidR="00B35A7A" w:rsidRPr="00994DD1" w:rsidRDefault="00B35A7A" w:rsidP="00C0349E">
            <w:pPr>
              <w:pStyle w:val="TAL"/>
            </w:pPr>
            <w:r>
              <w:t>Service n°94</w:t>
            </w:r>
          </w:p>
        </w:tc>
        <w:tc>
          <w:tcPr>
            <w:tcW w:w="5670" w:type="dxa"/>
          </w:tcPr>
          <w:p w:rsidR="00B35A7A" w:rsidRDefault="00B35A7A" w:rsidP="00C0349E">
            <w:pPr>
              <w:pStyle w:val="TAL"/>
            </w:pPr>
            <w:r>
              <w:rPr>
                <w:lang w:val="en-US"/>
              </w:rPr>
              <w:t>Extended Terminal Applications</w:t>
            </w:r>
          </w:p>
        </w:tc>
      </w:tr>
      <w:tr w:rsidR="00A77C88" w:rsidRPr="00994DD1" w:rsidTr="00A77C88">
        <w:tc>
          <w:tcPr>
            <w:tcW w:w="1276" w:type="dxa"/>
          </w:tcPr>
          <w:p w:rsidR="00A77C88" w:rsidRPr="00994DD1" w:rsidRDefault="00A77C88" w:rsidP="0047554C">
            <w:pPr>
              <w:pStyle w:val="TAL"/>
            </w:pPr>
          </w:p>
        </w:tc>
        <w:tc>
          <w:tcPr>
            <w:tcW w:w="1755" w:type="dxa"/>
          </w:tcPr>
          <w:p w:rsidR="00A77C88" w:rsidRPr="00994DD1" w:rsidRDefault="00A77C88" w:rsidP="0047554C">
            <w:pPr>
              <w:pStyle w:val="TAL"/>
            </w:pPr>
            <w:r>
              <w:t>Service n°95</w:t>
            </w:r>
          </w:p>
        </w:tc>
        <w:tc>
          <w:tcPr>
            <w:tcW w:w="5670" w:type="dxa"/>
          </w:tcPr>
          <w:p w:rsidR="00A77C88" w:rsidRPr="00A77C88" w:rsidRDefault="00A77C88" w:rsidP="0047554C">
            <w:pPr>
              <w:pStyle w:val="TAL"/>
              <w:rPr>
                <w:lang w:val="en-US"/>
              </w:rPr>
            </w:pPr>
            <w:r>
              <w:t>Support of UICC access to IMS</w:t>
            </w:r>
          </w:p>
        </w:tc>
      </w:tr>
      <w:tr w:rsidR="0047554C" w:rsidRPr="00994DD1" w:rsidTr="00A77C88">
        <w:tc>
          <w:tcPr>
            <w:tcW w:w="1276" w:type="dxa"/>
          </w:tcPr>
          <w:p w:rsidR="0047554C" w:rsidRPr="00994DD1" w:rsidRDefault="0047554C" w:rsidP="0047554C">
            <w:pPr>
              <w:pStyle w:val="TAL"/>
            </w:pPr>
          </w:p>
        </w:tc>
        <w:tc>
          <w:tcPr>
            <w:tcW w:w="1755" w:type="dxa"/>
          </w:tcPr>
          <w:p w:rsidR="0047554C" w:rsidRDefault="0047554C" w:rsidP="0047554C">
            <w:pPr>
              <w:pStyle w:val="TAL"/>
            </w:pPr>
            <w:r>
              <w:t>Service n°96</w:t>
            </w:r>
          </w:p>
        </w:tc>
        <w:tc>
          <w:tcPr>
            <w:tcW w:w="5670" w:type="dxa"/>
          </w:tcPr>
          <w:p w:rsidR="0047554C" w:rsidRDefault="0047554C" w:rsidP="0047554C">
            <w:pPr>
              <w:pStyle w:val="TAL"/>
            </w:pPr>
            <w:r>
              <w:t xml:space="preserve">Non-Access Stratum </w:t>
            </w:r>
            <w:r w:rsidRPr="00A6604D">
              <w:t xml:space="preserve">configuration </w:t>
            </w:r>
            <w:r>
              <w:t>by USIM</w:t>
            </w:r>
          </w:p>
        </w:tc>
      </w:tr>
      <w:tr w:rsidR="00347A7E" w:rsidRPr="00994DD1" w:rsidTr="00A77C88">
        <w:tc>
          <w:tcPr>
            <w:tcW w:w="1276" w:type="dxa"/>
          </w:tcPr>
          <w:p w:rsidR="00347A7E" w:rsidRPr="00994DD1" w:rsidRDefault="00347A7E" w:rsidP="0047554C">
            <w:pPr>
              <w:pStyle w:val="TAL"/>
            </w:pPr>
          </w:p>
        </w:tc>
        <w:tc>
          <w:tcPr>
            <w:tcW w:w="1755" w:type="dxa"/>
          </w:tcPr>
          <w:p w:rsidR="00347A7E" w:rsidRDefault="00347A7E" w:rsidP="0047554C">
            <w:pPr>
              <w:pStyle w:val="TAL"/>
            </w:pPr>
            <w:r>
              <w:rPr>
                <w:lang w:eastAsia="en-US"/>
              </w:rPr>
              <w:t>Service n°97</w:t>
            </w:r>
          </w:p>
        </w:tc>
        <w:tc>
          <w:tcPr>
            <w:tcW w:w="5670" w:type="dxa"/>
          </w:tcPr>
          <w:p w:rsidR="00347A7E" w:rsidRDefault="00347A7E" w:rsidP="0047554C">
            <w:pPr>
              <w:pStyle w:val="TAL"/>
            </w:pPr>
            <w:r>
              <w:rPr>
                <w:lang w:eastAsia="en-US"/>
              </w:rPr>
              <w:t>PWS configuration by USIM</w:t>
            </w:r>
          </w:p>
        </w:tc>
      </w:tr>
      <w:tr w:rsidR="00402436" w:rsidRPr="00994DD1" w:rsidTr="00A77C88">
        <w:tc>
          <w:tcPr>
            <w:tcW w:w="1276" w:type="dxa"/>
          </w:tcPr>
          <w:p w:rsidR="00402436" w:rsidRPr="00994DD1" w:rsidRDefault="00402436" w:rsidP="0047554C">
            <w:pPr>
              <w:pStyle w:val="TAL"/>
            </w:pPr>
          </w:p>
        </w:tc>
        <w:tc>
          <w:tcPr>
            <w:tcW w:w="1755" w:type="dxa"/>
          </w:tcPr>
          <w:p w:rsidR="00402436" w:rsidRDefault="00402436" w:rsidP="0047554C">
            <w:pPr>
              <w:pStyle w:val="TAL"/>
              <w:rPr>
                <w:lang w:eastAsia="en-US"/>
              </w:rPr>
            </w:pPr>
            <w:r>
              <w:rPr>
                <w:lang w:eastAsia="en-US"/>
              </w:rPr>
              <w:t>Service n°98</w:t>
            </w:r>
          </w:p>
        </w:tc>
        <w:tc>
          <w:tcPr>
            <w:tcW w:w="5670" w:type="dxa"/>
          </w:tcPr>
          <w:p w:rsidR="00402436" w:rsidRDefault="003A7778" w:rsidP="0047554C">
            <w:pPr>
              <w:pStyle w:val="TAL"/>
              <w:rPr>
                <w:lang w:eastAsia="en-US"/>
              </w:rPr>
            </w:pPr>
            <w:r>
              <w:rPr>
                <w:lang w:eastAsia="en-US"/>
              </w:rPr>
              <w:t>RFU</w:t>
            </w:r>
          </w:p>
        </w:tc>
      </w:tr>
      <w:tr w:rsidR="00C25413" w:rsidRPr="00994DD1" w:rsidTr="00A77C88">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n°99</w:t>
            </w:r>
          </w:p>
        </w:tc>
        <w:tc>
          <w:tcPr>
            <w:tcW w:w="5670" w:type="dxa"/>
          </w:tcPr>
          <w:p w:rsidR="00C25413" w:rsidRDefault="00C25413" w:rsidP="0047554C">
            <w:pPr>
              <w:pStyle w:val="TAL"/>
              <w:rPr>
                <w:lang w:eastAsia="en-US"/>
              </w:rPr>
            </w:pPr>
            <w:r>
              <w:rPr>
                <w:lang w:eastAsia="en-US"/>
              </w:rPr>
              <w:t>URI support by UICC</w:t>
            </w:r>
          </w:p>
        </w:tc>
      </w:tr>
      <w:tr w:rsidR="00C25413" w:rsidRPr="00994DD1" w:rsidTr="00A77C88">
        <w:tc>
          <w:tcPr>
            <w:tcW w:w="1276" w:type="dxa"/>
          </w:tcPr>
          <w:p w:rsidR="00C25413" w:rsidRPr="00994DD1" w:rsidRDefault="00C25413" w:rsidP="0047554C">
            <w:pPr>
              <w:pStyle w:val="TAL"/>
            </w:pPr>
          </w:p>
        </w:tc>
        <w:tc>
          <w:tcPr>
            <w:tcW w:w="1755" w:type="dxa"/>
          </w:tcPr>
          <w:p w:rsidR="00C25413" w:rsidRDefault="00C25413" w:rsidP="0047554C">
            <w:pPr>
              <w:pStyle w:val="TAL"/>
              <w:rPr>
                <w:lang w:eastAsia="en-US"/>
              </w:rPr>
            </w:pPr>
            <w:r>
              <w:rPr>
                <w:lang w:eastAsia="en-US"/>
              </w:rPr>
              <w:t>Service n°100</w:t>
            </w:r>
          </w:p>
        </w:tc>
        <w:tc>
          <w:tcPr>
            <w:tcW w:w="5670" w:type="dxa"/>
          </w:tcPr>
          <w:p w:rsidR="00C25413" w:rsidRDefault="00C25413" w:rsidP="0047554C">
            <w:pPr>
              <w:pStyle w:val="TAL"/>
              <w:rPr>
                <w:lang w:eastAsia="en-US"/>
              </w:rPr>
            </w:pPr>
            <w:r>
              <w:rPr>
                <w:lang w:eastAsia="en-US"/>
              </w:rPr>
              <w:t>Extended EARFCN support</w:t>
            </w:r>
          </w:p>
        </w:tc>
      </w:tr>
      <w:tr w:rsidR="005D594D" w:rsidRPr="00994DD1" w:rsidTr="00A77C88">
        <w:tc>
          <w:tcPr>
            <w:tcW w:w="1276" w:type="dxa"/>
          </w:tcPr>
          <w:p w:rsidR="005D594D" w:rsidRPr="00994DD1" w:rsidRDefault="005D594D" w:rsidP="0047554C">
            <w:pPr>
              <w:pStyle w:val="TAL"/>
            </w:pPr>
          </w:p>
        </w:tc>
        <w:tc>
          <w:tcPr>
            <w:tcW w:w="1755" w:type="dxa"/>
          </w:tcPr>
          <w:p w:rsidR="005D594D" w:rsidRDefault="005D594D" w:rsidP="0047554C">
            <w:pPr>
              <w:pStyle w:val="TAL"/>
              <w:rPr>
                <w:lang w:eastAsia="en-US"/>
              </w:rPr>
            </w:pPr>
            <w:r>
              <w:rPr>
                <w:lang w:eastAsia="en-US"/>
              </w:rPr>
              <w:t>Service n°101</w:t>
            </w:r>
          </w:p>
        </w:tc>
        <w:tc>
          <w:tcPr>
            <w:tcW w:w="5670" w:type="dxa"/>
          </w:tcPr>
          <w:p w:rsidR="005D594D" w:rsidRDefault="005D594D" w:rsidP="00710921">
            <w:pPr>
              <w:pStyle w:val="TAL"/>
              <w:rPr>
                <w:lang w:eastAsia="en-US"/>
              </w:rPr>
            </w:pPr>
            <w:r>
              <w:rPr>
                <w:lang w:eastAsia="en-US"/>
              </w:rPr>
              <w:t>ProSe</w:t>
            </w:r>
          </w:p>
        </w:tc>
      </w:tr>
      <w:tr w:rsidR="00844F94" w:rsidRPr="00994DD1" w:rsidTr="00A77C88">
        <w:tc>
          <w:tcPr>
            <w:tcW w:w="1276" w:type="dxa"/>
          </w:tcPr>
          <w:p w:rsidR="00844F94" w:rsidRPr="00994DD1" w:rsidRDefault="00844F94" w:rsidP="0047554C">
            <w:pPr>
              <w:pStyle w:val="TAL"/>
            </w:pPr>
          </w:p>
        </w:tc>
        <w:tc>
          <w:tcPr>
            <w:tcW w:w="1755" w:type="dxa"/>
          </w:tcPr>
          <w:p w:rsidR="00844F94" w:rsidRDefault="00844F94" w:rsidP="00844F94">
            <w:pPr>
              <w:pStyle w:val="TAL"/>
              <w:rPr>
                <w:lang w:eastAsia="en-US"/>
              </w:rPr>
            </w:pPr>
            <w:r>
              <w:rPr>
                <w:lang w:eastAsia="en-US"/>
              </w:rPr>
              <w:t>Service n°10</w:t>
            </w:r>
            <w:r w:rsidR="00710921">
              <w:rPr>
                <w:lang w:eastAsia="en-US"/>
              </w:rPr>
              <w:t>2</w:t>
            </w:r>
          </w:p>
        </w:tc>
        <w:tc>
          <w:tcPr>
            <w:tcW w:w="5670" w:type="dxa"/>
          </w:tcPr>
          <w:p w:rsidR="00844F94" w:rsidRDefault="00844F94" w:rsidP="0047554C">
            <w:pPr>
              <w:pStyle w:val="TAL"/>
              <w:rPr>
                <w:lang w:eastAsia="en-US"/>
              </w:rPr>
            </w:pPr>
            <w:r>
              <w:rPr>
                <w:lang w:eastAsia="en-US"/>
              </w:rPr>
              <w:t>USAT Application Pairing</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n°103</w:t>
            </w:r>
          </w:p>
        </w:tc>
        <w:tc>
          <w:tcPr>
            <w:tcW w:w="5670" w:type="dxa"/>
          </w:tcPr>
          <w:p w:rsidR="006C617A" w:rsidRDefault="006C617A" w:rsidP="0047554C">
            <w:pPr>
              <w:pStyle w:val="TAL"/>
              <w:rPr>
                <w:lang w:eastAsia="en-US"/>
              </w:rPr>
            </w:pPr>
            <w:r>
              <w:t>Media Type support</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rPr>
                <w:lang w:eastAsia="en-US"/>
              </w:rPr>
            </w:pPr>
            <w:r>
              <w:t>Service n°104</w:t>
            </w:r>
          </w:p>
        </w:tc>
        <w:tc>
          <w:tcPr>
            <w:tcW w:w="5670" w:type="dxa"/>
          </w:tcPr>
          <w:p w:rsidR="006C617A" w:rsidRDefault="006C617A" w:rsidP="0047554C">
            <w:pPr>
              <w:pStyle w:val="TAL"/>
              <w:rPr>
                <w:lang w:eastAsia="en-US"/>
              </w:rPr>
            </w:pPr>
            <w:r>
              <w:t>IMS call disconnection cause</w:t>
            </w:r>
          </w:p>
        </w:tc>
      </w:tr>
      <w:tr w:rsidR="006C617A" w:rsidRPr="00994DD1" w:rsidTr="00A77C88">
        <w:tc>
          <w:tcPr>
            <w:tcW w:w="1276" w:type="dxa"/>
          </w:tcPr>
          <w:p w:rsidR="006C617A" w:rsidRPr="00994DD1" w:rsidRDefault="006C617A" w:rsidP="0047554C">
            <w:pPr>
              <w:pStyle w:val="TAL"/>
            </w:pPr>
          </w:p>
        </w:tc>
        <w:tc>
          <w:tcPr>
            <w:tcW w:w="1755" w:type="dxa"/>
          </w:tcPr>
          <w:p w:rsidR="006C617A" w:rsidRDefault="006C617A" w:rsidP="00844F94">
            <w:pPr>
              <w:pStyle w:val="TAL"/>
            </w:pPr>
            <w:r>
              <w:t>Service n°105</w:t>
            </w:r>
          </w:p>
        </w:tc>
        <w:tc>
          <w:tcPr>
            <w:tcW w:w="5670" w:type="dxa"/>
          </w:tcPr>
          <w:p w:rsidR="006C617A" w:rsidRDefault="006C617A" w:rsidP="0047554C">
            <w:pPr>
              <w:pStyle w:val="TAL"/>
            </w:pPr>
            <w:r>
              <w:t>URI support for MO SHORT MESSAGE CONTROL</w:t>
            </w:r>
          </w:p>
        </w:tc>
      </w:tr>
      <w:tr w:rsidR="00400FCD" w:rsidRPr="00994DD1" w:rsidTr="00A77C88">
        <w:tc>
          <w:tcPr>
            <w:tcW w:w="1276" w:type="dxa"/>
          </w:tcPr>
          <w:p w:rsidR="00400FCD" w:rsidRPr="00994DD1" w:rsidRDefault="00400FCD" w:rsidP="0047554C">
            <w:pPr>
              <w:pStyle w:val="TAL"/>
            </w:pPr>
          </w:p>
        </w:tc>
        <w:tc>
          <w:tcPr>
            <w:tcW w:w="1755" w:type="dxa"/>
          </w:tcPr>
          <w:p w:rsidR="00400FCD" w:rsidRDefault="00400FCD" w:rsidP="00400FCD">
            <w:pPr>
              <w:pStyle w:val="TAL"/>
            </w:pPr>
            <w:r>
              <w:t>Service n°106</w:t>
            </w:r>
          </w:p>
        </w:tc>
        <w:tc>
          <w:tcPr>
            <w:tcW w:w="5670" w:type="dxa"/>
          </w:tcPr>
          <w:p w:rsidR="00400FCD" w:rsidRDefault="00400FCD" w:rsidP="0047554C">
            <w:pPr>
              <w:pStyle w:val="TAL"/>
            </w:pPr>
            <w:r>
              <w:t>ePDG configuration Information support</w:t>
            </w:r>
          </w:p>
        </w:tc>
      </w:tr>
      <w:tr w:rsidR="00400FCD" w:rsidRPr="00994DD1" w:rsidTr="00A77C88">
        <w:tc>
          <w:tcPr>
            <w:tcW w:w="1276" w:type="dxa"/>
          </w:tcPr>
          <w:p w:rsidR="00400FCD" w:rsidRPr="00994DD1" w:rsidRDefault="00400FCD" w:rsidP="0047554C">
            <w:pPr>
              <w:pStyle w:val="TAL"/>
            </w:pPr>
          </w:p>
        </w:tc>
        <w:tc>
          <w:tcPr>
            <w:tcW w:w="1755" w:type="dxa"/>
          </w:tcPr>
          <w:p w:rsidR="00400FCD" w:rsidRDefault="00400FCD" w:rsidP="00844F94">
            <w:pPr>
              <w:pStyle w:val="TAL"/>
            </w:pPr>
            <w:r>
              <w:t>Service n°107</w:t>
            </w:r>
          </w:p>
        </w:tc>
        <w:tc>
          <w:tcPr>
            <w:tcW w:w="5670" w:type="dxa"/>
          </w:tcPr>
          <w:p w:rsidR="00400FCD" w:rsidRDefault="00400FCD" w:rsidP="0047554C">
            <w:pPr>
              <w:pStyle w:val="TAL"/>
            </w:pPr>
            <w:r>
              <w:t>ePDG configuration Information configured</w:t>
            </w:r>
          </w:p>
        </w:tc>
      </w:tr>
      <w:tr w:rsidR="00F65800" w:rsidRPr="00994DD1" w:rsidTr="00A77C88">
        <w:tc>
          <w:tcPr>
            <w:tcW w:w="1276" w:type="dxa"/>
          </w:tcPr>
          <w:p w:rsidR="00F65800" w:rsidRPr="00994DD1" w:rsidRDefault="00F65800" w:rsidP="0047554C">
            <w:pPr>
              <w:pStyle w:val="TAL"/>
            </w:pPr>
          </w:p>
        </w:tc>
        <w:tc>
          <w:tcPr>
            <w:tcW w:w="1755" w:type="dxa"/>
          </w:tcPr>
          <w:p w:rsidR="00F65800" w:rsidRDefault="00F65800" w:rsidP="00F65800">
            <w:pPr>
              <w:pStyle w:val="TAL"/>
            </w:pPr>
            <w:r>
              <w:rPr>
                <w:lang w:eastAsia="en-US"/>
              </w:rPr>
              <w:t>Service n°108</w:t>
            </w:r>
          </w:p>
        </w:tc>
        <w:tc>
          <w:tcPr>
            <w:tcW w:w="5670" w:type="dxa"/>
          </w:tcPr>
          <w:p w:rsidR="00F65800" w:rsidRDefault="00F65800" w:rsidP="0047554C">
            <w:pPr>
              <w:pStyle w:val="TAL"/>
            </w:pPr>
            <w:r>
              <w:rPr>
                <w:lang w:eastAsia="ko-KR"/>
              </w:rPr>
              <w:t>ACDC support</w:t>
            </w:r>
          </w:p>
        </w:tc>
      </w:tr>
      <w:tr w:rsidR="007B2B8C" w:rsidRPr="00994DD1" w:rsidTr="00A77C88">
        <w:tc>
          <w:tcPr>
            <w:tcW w:w="1276" w:type="dxa"/>
          </w:tcPr>
          <w:p w:rsidR="007B2B8C" w:rsidRPr="00994DD1" w:rsidRDefault="007B2B8C" w:rsidP="0047554C">
            <w:pPr>
              <w:pStyle w:val="TAL"/>
            </w:pPr>
          </w:p>
        </w:tc>
        <w:tc>
          <w:tcPr>
            <w:tcW w:w="1755" w:type="dxa"/>
          </w:tcPr>
          <w:p w:rsidR="007B2B8C" w:rsidRDefault="007B2B8C" w:rsidP="007B2B8C">
            <w:pPr>
              <w:pStyle w:val="TAL"/>
              <w:rPr>
                <w:lang w:eastAsia="en-US"/>
              </w:rPr>
            </w:pPr>
            <w:r>
              <w:rPr>
                <w:lang w:eastAsia="en-US"/>
              </w:rPr>
              <w:t>Service n°109</w:t>
            </w:r>
          </w:p>
        </w:tc>
        <w:tc>
          <w:tcPr>
            <w:tcW w:w="5670" w:type="dxa"/>
          </w:tcPr>
          <w:p w:rsidR="007B2B8C" w:rsidRDefault="001D47C5" w:rsidP="0047554C">
            <w:pPr>
              <w:pStyle w:val="TAL"/>
              <w:rPr>
                <w:lang w:eastAsia="ko-KR"/>
              </w:rPr>
            </w:pPr>
            <w:r>
              <w:rPr>
                <w:lang w:eastAsia="en-US"/>
              </w:rPr>
              <w:t>Mission Critical Services</w:t>
            </w:r>
          </w:p>
        </w:tc>
      </w:tr>
      <w:tr w:rsidR="00CB5AE0" w:rsidRPr="00994DD1" w:rsidTr="00A77C88">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n°110</w:t>
            </w:r>
          </w:p>
        </w:tc>
        <w:tc>
          <w:tcPr>
            <w:tcW w:w="5670" w:type="dxa"/>
          </w:tcPr>
          <w:p w:rsidR="00CB5AE0" w:rsidRDefault="00CB5AE0" w:rsidP="0047554C">
            <w:pPr>
              <w:pStyle w:val="TAL"/>
              <w:rPr>
                <w:lang w:eastAsia="en-US"/>
              </w:rPr>
            </w:pPr>
            <w:r>
              <w:t>ePDG configuration Information for Emergency Service support</w:t>
            </w:r>
          </w:p>
        </w:tc>
      </w:tr>
      <w:tr w:rsidR="00CB5AE0" w:rsidRPr="00994DD1" w:rsidTr="00A77C88">
        <w:tc>
          <w:tcPr>
            <w:tcW w:w="1276" w:type="dxa"/>
          </w:tcPr>
          <w:p w:rsidR="00CB5AE0" w:rsidRPr="00994DD1" w:rsidRDefault="00CB5AE0" w:rsidP="0047554C">
            <w:pPr>
              <w:pStyle w:val="TAL"/>
            </w:pPr>
          </w:p>
        </w:tc>
        <w:tc>
          <w:tcPr>
            <w:tcW w:w="1755" w:type="dxa"/>
          </w:tcPr>
          <w:p w:rsidR="00CB5AE0" w:rsidRDefault="00CB5AE0" w:rsidP="007B2B8C">
            <w:pPr>
              <w:pStyle w:val="TAL"/>
              <w:rPr>
                <w:lang w:eastAsia="en-US"/>
              </w:rPr>
            </w:pPr>
            <w:r>
              <w:t>Service n°111</w:t>
            </w:r>
          </w:p>
        </w:tc>
        <w:tc>
          <w:tcPr>
            <w:tcW w:w="5670" w:type="dxa"/>
          </w:tcPr>
          <w:p w:rsidR="00CB5AE0" w:rsidRDefault="00CB5AE0" w:rsidP="0047554C">
            <w:pPr>
              <w:pStyle w:val="TAL"/>
              <w:rPr>
                <w:lang w:eastAsia="en-US"/>
              </w:rPr>
            </w:pPr>
            <w:r>
              <w:t>ePDG configuration Information for Emergency Service configured</w:t>
            </w:r>
          </w:p>
        </w:tc>
      </w:tr>
      <w:tr w:rsidR="00985551" w:rsidRPr="00994DD1" w:rsidTr="00A77C88">
        <w:tc>
          <w:tcPr>
            <w:tcW w:w="1276" w:type="dxa"/>
          </w:tcPr>
          <w:p w:rsidR="00985551" w:rsidRPr="00994DD1" w:rsidRDefault="00985551" w:rsidP="0047554C">
            <w:pPr>
              <w:pStyle w:val="TAL"/>
            </w:pPr>
          </w:p>
        </w:tc>
        <w:tc>
          <w:tcPr>
            <w:tcW w:w="1755" w:type="dxa"/>
          </w:tcPr>
          <w:p w:rsidR="00985551" w:rsidRDefault="00985551" w:rsidP="007B2B8C">
            <w:pPr>
              <w:pStyle w:val="TAL"/>
            </w:pPr>
            <w:r>
              <w:t>Service n°112</w:t>
            </w:r>
          </w:p>
        </w:tc>
        <w:tc>
          <w:tcPr>
            <w:tcW w:w="5670" w:type="dxa"/>
          </w:tcPr>
          <w:p w:rsidR="00985551" w:rsidRDefault="00985551" w:rsidP="0047554C">
            <w:pPr>
              <w:pStyle w:val="TAL"/>
            </w:pPr>
            <w:r>
              <w:t>eCall Data over IMS</w:t>
            </w:r>
          </w:p>
        </w:tc>
      </w:tr>
      <w:tr w:rsidR="00C06320" w:rsidRPr="00994DD1" w:rsidTr="00A77C88">
        <w:tc>
          <w:tcPr>
            <w:tcW w:w="1276" w:type="dxa"/>
          </w:tcPr>
          <w:p w:rsidR="00C06320" w:rsidRPr="00994DD1" w:rsidRDefault="00C06320" w:rsidP="0047554C">
            <w:pPr>
              <w:pStyle w:val="TAL"/>
            </w:pPr>
          </w:p>
        </w:tc>
        <w:tc>
          <w:tcPr>
            <w:tcW w:w="1755" w:type="dxa"/>
          </w:tcPr>
          <w:p w:rsidR="00C06320" w:rsidRDefault="00C06320" w:rsidP="007B2B8C">
            <w:pPr>
              <w:pStyle w:val="TAL"/>
            </w:pPr>
            <w:r>
              <w:t>Service n°113</w:t>
            </w:r>
          </w:p>
        </w:tc>
        <w:tc>
          <w:tcPr>
            <w:tcW w:w="5670" w:type="dxa"/>
          </w:tcPr>
          <w:p w:rsidR="00C06320" w:rsidRDefault="00C06320" w:rsidP="00C06320">
            <w:pPr>
              <w:pStyle w:val="TAL"/>
            </w:pPr>
            <w:r>
              <w:t>URI support for SMS-PP DOWNLOAD as defined in 3GPP TS 31.111 [12]</w:t>
            </w:r>
          </w:p>
        </w:tc>
      </w:tr>
      <w:tr w:rsidR="0016428F" w:rsidRPr="00994DD1" w:rsidTr="00A77C88">
        <w:tc>
          <w:tcPr>
            <w:tcW w:w="1276" w:type="dxa"/>
          </w:tcPr>
          <w:p w:rsidR="0016428F" w:rsidRPr="00994DD1" w:rsidRDefault="0016428F" w:rsidP="0047554C">
            <w:pPr>
              <w:pStyle w:val="TAL"/>
            </w:pPr>
          </w:p>
        </w:tc>
        <w:tc>
          <w:tcPr>
            <w:tcW w:w="1755" w:type="dxa"/>
          </w:tcPr>
          <w:p w:rsidR="0016428F" w:rsidRDefault="0016428F" w:rsidP="007B2B8C">
            <w:pPr>
              <w:pStyle w:val="TAL"/>
            </w:pPr>
            <w:r w:rsidRPr="006E4E72">
              <w:t>Service n°</w:t>
            </w:r>
            <w:r>
              <w:t>114</w:t>
            </w:r>
          </w:p>
        </w:tc>
        <w:tc>
          <w:tcPr>
            <w:tcW w:w="5670" w:type="dxa"/>
          </w:tcPr>
          <w:p w:rsidR="0016428F" w:rsidRDefault="0016428F" w:rsidP="00C06320">
            <w:pPr>
              <w:pStyle w:val="TAL"/>
            </w:pPr>
            <w:r w:rsidRPr="006E4E72">
              <w:t>From Preferred</w:t>
            </w:r>
          </w:p>
        </w:tc>
      </w:tr>
      <w:tr w:rsidR="000D481B" w:rsidRPr="00994DD1" w:rsidTr="00A77C88">
        <w:tc>
          <w:tcPr>
            <w:tcW w:w="1276" w:type="dxa"/>
          </w:tcPr>
          <w:p w:rsidR="000D481B" w:rsidRPr="00994DD1" w:rsidRDefault="000D481B" w:rsidP="0047554C">
            <w:pPr>
              <w:pStyle w:val="TAL"/>
            </w:pPr>
          </w:p>
        </w:tc>
        <w:tc>
          <w:tcPr>
            <w:tcW w:w="1755" w:type="dxa"/>
          </w:tcPr>
          <w:p w:rsidR="000D481B" w:rsidRPr="006E4E72" w:rsidRDefault="000D481B" w:rsidP="007B2B8C">
            <w:pPr>
              <w:pStyle w:val="TAL"/>
            </w:pPr>
            <w:r>
              <w:t>Service n°115</w:t>
            </w:r>
          </w:p>
        </w:tc>
        <w:tc>
          <w:tcPr>
            <w:tcW w:w="5670" w:type="dxa"/>
          </w:tcPr>
          <w:p w:rsidR="000D481B" w:rsidRPr="006E4E72" w:rsidRDefault="000D481B" w:rsidP="00C06320">
            <w:pPr>
              <w:pStyle w:val="TAL"/>
            </w:pPr>
            <w:r w:rsidRPr="001C20B8">
              <w:t>IMS configuration data</w:t>
            </w:r>
          </w:p>
        </w:tc>
      </w:tr>
      <w:tr w:rsidR="00CD0F87" w:rsidRPr="00994DD1" w:rsidTr="00A77C88">
        <w:tc>
          <w:tcPr>
            <w:tcW w:w="1276" w:type="dxa"/>
          </w:tcPr>
          <w:p w:rsidR="00CD0F87" w:rsidRPr="00994DD1" w:rsidRDefault="00CD0F87" w:rsidP="0047554C">
            <w:pPr>
              <w:pStyle w:val="TAL"/>
            </w:pPr>
          </w:p>
        </w:tc>
        <w:tc>
          <w:tcPr>
            <w:tcW w:w="1755" w:type="dxa"/>
          </w:tcPr>
          <w:p w:rsidR="00CD0F87" w:rsidRDefault="00CD0F87" w:rsidP="007B2B8C">
            <w:pPr>
              <w:pStyle w:val="TAL"/>
            </w:pPr>
            <w:r>
              <w:rPr>
                <w:lang w:eastAsia="en-US"/>
              </w:rPr>
              <w:t>Service n°</w:t>
            </w:r>
            <w:r w:rsidR="000A1974">
              <w:rPr>
                <w:lang w:eastAsia="en-US"/>
              </w:rPr>
              <w:t>116</w:t>
            </w:r>
          </w:p>
        </w:tc>
        <w:tc>
          <w:tcPr>
            <w:tcW w:w="5670" w:type="dxa"/>
          </w:tcPr>
          <w:p w:rsidR="00CD0F87" w:rsidRPr="001C20B8" w:rsidRDefault="00CD0F87" w:rsidP="00C06320">
            <w:pPr>
              <w:pStyle w:val="TAL"/>
            </w:pPr>
            <w:r>
              <w:rPr>
                <w:lang w:eastAsia="en-US"/>
              </w:rPr>
              <w:t>TV configuration</w:t>
            </w:r>
          </w:p>
        </w:tc>
      </w:tr>
      <w:tr w:rsidR="00A64373" w:rsidRPr="006A27FE" w:rsidTr="00E352F1">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117</w:t>
            </w:r>
          </w:p>
        </w:tc>
        <w:tc>
          <w:tcPr>
            <w:tcW w:w="5670" w:type="dxa"/>
          </w:tcPr>
          <w:p w:rsidR="00A64373" w:rsidRPr="006A27FE" w:rsidRDefault="00A64373" w:rsidP="00E352F1">
            <w:pPr>
              <w:pStyle w:val="TAL"/>
            </w:pPr>
            <w:r w:rsidRPr="006A27FE">
              <w:t>3GPP PS Data Off</w:t>
            </w:r>
          </w:p>
        </w:tc>
      </w:tr>
      <w:tr w:rsidR="00A64373" w:rsidRPr="006A27FE" w:rsidTr="00E352F1">
        <w:tc>
          <w:tcPr>
            <w:tcW w:w="1276" w:type="dxa"/>
          </w:tcPr>
          <w:p w:rsidR="00A64373" w:rsidRPr="006A27FE" w:rsidRDefault="00A64373" w:rsidP="00E352F1">
            <w:pPr>
              <w:pStyle w:val="TAL"/>
            </w:pPr>
          </w:p>
        </w:tc>
        <w:tc>
          <w:tcPr>
            <w:tcW w:w="1755" w:type="dxa"/>
          </w:tcPr>
          <w:p w:rsidR="00A64373" w:rsidRPr="006A27FE" w:rsidRDefault="00A64373" w:rsidP="00E352F1">
            <w:pPr>
              <w:pStyle w:val="TAL"/>
            </w:pPr>
            <w:r w:rsidRPr="006A27FE">
              <w:t>Service n°</w:t>
            </w:r>
            <w:r>
              <w:t>118</w:t>
            </w:r>
          </w:p>
        </w:tc>
        <w:tc>
          <w:tcPr>
            <w:tcW w:w="5670" w:type="dxa"/>
          </w:tcPr>
          <w:p w:rsidR="00A64373" w:rsidRPr="006A27FE" w:rsidRDefault="00A64373" w:rsidP="00E352F1">
            <w:pPr>
              <w:pStyle w:val="TAL"/>
            </w:pPr>
            <w:r w:rsidRPr="006A27FE">
              <w:t>3GPP PS Data Off Service List</w:t>
            </w:r>
          </w:p>
        </w:tc>
      </w:tr>
      <w:tr w:rsidR="00580F16" w:rsidRPr="006553A6" w:rsidTr="00532D8D">
        <w:tc>
          <w:tcPr>
            <w:tcW w:w="1276" w:type="dxa"/>
          </w:tcPr>
          <w:p w:rsidR="00580F16" w:rsidRPr="006553A6" w:rsidRDefault="00580F16" w:rsidP="00532D8D">
            <w:pPr>
              <w:pStyle w:val="TAL"/>
            </w:pPr>
          </w:p>
        </w:tc>
        <w:tc>
          <w:tcPr>
            <w:tcW w:w="1755" w:type="dxa"/>
          </w:tcPr>
          <w:p w:rsidR="00580F16" w:rsidRPr="006553A6" w:rsidRDefault="00580F16" w:rsidP="00580F16">
            <w:pPr>
              <w:pStyle w:val="TAL"/>
            </w:pPr>
            <w:r w:rsidRPr="006553A6">
              <w:t>Service n°</w:t>
            </w:r>
            <w:r>
              <w:t>119</w:t>
            </w:r>
          </w:p>
        </w:tc>
        <w:tc>
          <w:tcPr>
            <w:tcW w:w="5670" w:type="dxa"/>
          </w:tcPr>
          <w:p w:rsidR="00580F16" w:rsidRPr="006553A6" w:rsidRDefault="00580F16" w:rsidP="00532D8D">
            <w:pPr>
              <w:pStyle w:val="TAL"/>
            </w:pPr>
            <w:r w:rsidRPr="006553A6">
              <w:t>V2X</w:t>
            </w:r>
          </w:p>
        </w:tc>
      </w:tr>
      <w:tr w:rsidR="006450DB" w:rsidRPr="006553A6" w:rsidTr="00532D8D">
        <w:tc>
          <w:tcPr>
            <w:tcW w:w="1276" w:type="dxa"/>
          </w:tcPr>
          <w:p w:rsidR="006450DB" w:rsidRPr="006553A6" w:rsidRDefault="006450DB" w:rsidP="00532D8D">
            <w:pPr>
              <w:pStyle w:val="TAL"/>
            </w:pPr>
          </w:p>
        </w:tc>
        <w:tc>
          <w:tcPr>
            <w:tcW w:w="1755" w:type="dxa"/>
          </w:tcPr>
          <w:p w:rsidR="006450DB" w:rsidRPr="006553A6" w:rsidRDefault="006450DB" w:rsidP="00863401">
            <w:pPr>
              <w:pStyle w:val="TAL"/>
            </w:pPr>
            <w:r w:rsidRPr="00656D45">
              <w:t>Service n°</w:t>
            </w:r>
            <w:r w:rsidR="00863401">
              <w:t>120</w:t>
            </w:r>
          </w:p>
        </w:tc>
        <w:tc>
          <w:tcPr>
            <w:tcW w:w="5670" w:type="dxa"/>
          </w:tcPr>
          <w:p w:rsidR="006450DB" w:rsidRPr="006553A6" w:rsidRDefault="006450DB" w:rsidP="00532D8D">
            <w:pPr>
              <w:pStyle w:val="TAL"/>
            </w:pPr>
            <w:r w:rsidRPr="00656D45">
              <w:t>XCAP Configuration Data</w:t>
            </w:r>
          </w:p>
        </w:tc>
      </w:tr>
      <w:tr w:rsidR="00E17DC1" w:rsidRPr="006553A6" w:rsidTr="00532D8D">
        <w:tc>
          <w:tcPr>
            <w:tcW w:w="1276" w:type="dxa"/>
          </w:tcPr>
          <w:p w:rsidR="00E17DC1" w:rsidRPr="006553A6" w:rsidRDefault="00E17DC1" w:rsidP="00532D8D">
            <w:pPr>
              <w:pStyle w:val="TAL"/>
            </w:pPr>
          </w:p>
        </w:tc>
        <w:tc>
          <w:tcPr>
            <w:tcW w:w="1755" w:type="dxa"/>
          </w:tcPr>
          <w:p w:rsidR="00E17DC1" w:rsidRPr="003D2524" w:rsidRDefault="00E5474D" w:rsidP="00863401">
            <w:pPr>
              <w:pStyle w:val="TAL"/>
            </w:pPr>
            <w:r>
              <w:t>Service n°121</w:t>
            </w:r>
          </w:p>
        </w:tc>
        <w:tc>
          <w:tcPr>
            <w:tcW w:w="5670" w:type="dxa"/>
          </w:tcPr>
          <w:p w:rsidR="00E17DC1" w:rsidRPr="003D2524" w:rsidRDefault="00E17DC1" w:rsidP="00532D8D">
            <w:pPr>
              <w:pStyle w:val="TAL"/>
            </w:pPr>
            <w:r>
              <w:t>EARFCN list for MTC/NB-IOT UEs</w:t>
            </w:r>
          </w:p>
        </w:tc>
      </w:tr>
      <w:tr w:rsidR="007D3917" w:rsidRPr="006553A6" w:rsidTr="00DB694D">
        <w:tc>
          <w:tcPr>
            <w:tcW w:w="1276" w:type="dxa"/>
          </w:tcPr>
          <w:p w:rsidR="007D3917" w:rsidRPr="006553A6" w:rsidRDefault="007D3917" w:rsidP="00DB694D">
            <w:pPr>
              <w:pStyle w:val="TAL"/>
            </w:pPr>
          </w:p>
        </w:tc>
        <w:tc>
          <w:tcPr>
            <w:tcW w:w="1755" w:type="dxa"/>
          </w:tcPr>
          <w:p w:rsidR="007D3917" w:rsidRPr="00656D45" w:rsidRDefault="00E5474D" w:rsidP="00DB694D">
            <w:pPr>
              <w:pStyle w:val="TAL"/>
            </w:pPr>
            <w:r>
              <w:t>Service n°122</w:t>
            </w:r>
          </w:p>
        </w:tc>
        <w:tc>
          <w:tcPr>
            <w:tcW w:w="5670" w:type="dxa"/>
          </w:tcPr>
          <w:p w:rsidR="007D3917" w:rsidRPr="00656D45" w:rsidRDefault="007D3917" w:rsidP="00DB694D">
            <w:pPr>
              <w:pStyle w:val="TAL"/>
            </w:pPr>
            <w:r>
              <w:t>5GS Mobility Management Information</w:t>
            </w:r>
          </w:p>
        </w:tc>
      </w:tr>
      <w:tr w:rsidR="00376B30" w:rsidRPr="006553A6" w:rsidTr="00DB694D">
        <w:tc>
          <w:tcPr>
            <w:tcW w:w="1276" w:type="dxa"/>
          </w:tcPr>
          <w:p w:rsidR="00376B30" w:rsidRPr="006553A6" w:rsidRDefault="00376B30" w:rsidP="00DB694D">
            <w:pPr>
              <w:pStyle w:val="TAL"/>
            </w:pPr>
          </w:p>
        </w:tc>
        <w:tc>
          <w:tcPr>
            <w:tcW w:w="1755" w:type="dxa"/>
          </w:tcPr>
          <w:p w:rsidR="00376B30" w:rsidRPr="00656D45" w:rsidRDefault="00E5474D" w:rsidP="00DB694D">
            <w:pPr>
              <w:pStyle w:val="TAL"/>
            </w:pPr>
            <w:r>
              <w:t>Service n°123</w:t>
            </w:r>
          </w:p>
        </w:tc>
        <w:tc>
          <w:tcPr>
            <w:tcW w:w="5670" w:type="dxa"/>
          </w:tcPr>
          <w:p w:rsidR="00376B30" w:rsidRDefault="00376B30" w:rsidP="00DB694D">
            <w:pPr>
              <w:pStyle w:val="TAL"/>
            </w:pPr>
            <w:r>
              <w:t>5G Security Parameters</w:t>
            </w:r>
          </w:p>
        </w:tc>
      </w:tr>
      <w:tr w:rsidR="00862070" w:rsidRPr="006553A6" w:rsidTr="00E5474D">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n°124</w:t>
            </w:r>
          </w:p>
        </w:tc>
        <w:tc>
          <w:tcPr>
            <w:tcW w:w="5670" w:type="dxa"/>
          </w:tcPr>
          <w:p w:rsidR="00862070" w:rsidRDefault="00862070" w:rsidP="00E5474D">
            <w:pPr>
              <w:pStyle w:val="TAL"/>
              <w:rPr>
                <w:lang w:eastAsia="en-US"/>
              </w:rPr>
            </w:pPr>
            <w:r>
              <w:rPr>
                <w:lang w:eastAsia="en-US"/>
              </w:rPr>
              <w:t>Subscription identifier privacy support</w:t>
            </w:r>
          </w:p>
        </w:tc>
      </w:tr>
      <w:tr w:rsidR="00862070" w:rsidRPr="006553A6" w:rsidTr="00E5474D">
        <w:tc>
          <w:tcPr>
            <w:tcW w:w="1276" w:type="dxa"/>
          </w:tcPr>
          <w:p w:rsidR="00862070" w:rsidRPr="006553A6" w:rsidRDefault="00862070" w:rsidP="00E5474D">
            <w:pPr>
              <w:pStyle w:val="TAL"/>
              <w:rPr>
                <w:lang w:eastAsia="en-US"/>
              </w:rPr>
            </w:pPr>
          </w:p>
        </w:tc>
        <w:tc>
          <w:tcPr>
            <w:tcW w:w="1755" w:type="dxa"/>
          </w:tcPr>
          <w:p w:rsidR="00862070" w:rsidRDefault="00E5474D" w:rsidP="00E5474D">
            <w:pPr>
              <w:pStyle w:val="TAL"/>
              <w:rPr>
                <w:lang w:eastAsia="en-US"/>
              </w:rPr>
            </w:pPr>
            <w:r>
              <w:rPr>
                <w:lang w:eastAsia="en-US"/>
              </w:rPr>
              <w:t>Service n°125</w:t>
            </w:r>
          </w:p>
        </w:tc>
        <w:tc>
          <w:tcPr>
            <w:tcW w:w="5670" w:type="dxa"/>
          </w:tcPr>
          <w:p w:rsidR="00862070" w:rsidRDefault="00862070" w:rsidP="00E5474D">
            <w:pPr>
              <w:pStyle w:val="TAL"/>
              <w:rPr>
                <w:lang w:eastAsia="en-US"/>
              </w:rPr>
            </w:pPr>
            <w:r>
              <w:rPr>
                <w:lang w:eastAsia="en-US"/>
              </w:rPr>
              <w:t>SUCI calculation by the USIM</w:t>
            </w:r>
          </w:p>
        </w:tc>
      </w:tr>
      <w:tr w:rsidR="0093682A" w:rsidRPr="006553A6" w:rsidTr="00E5474D">
        <w:tc>
          <w:tcPr>
            <w:tcW w:w="1276" w:type="dxa"/>
          </w:tcPr>
          <w:p w:rsidR="0093682A" w:rsidRPr="006553A6" w:rsidRDefault="0093682A" w:rsidP="00E5474D">
            <w:pPr>
              <w:pStyle w:val="TAL"/>
              <w:rPr>
                <w:lang w:eastAsia="en-US"/>
              </w:rPr>
            </w:pPr>
          </w:p>
        </w:tc>
        <w:tc>
          <w:tcPr>
            <w:tcW w:w="1755" w:type="dxa"/>
          </w:tcPr>
          <w:p w:rsidR="0093682A" w:rsidRDefault="00E5474D" w:rsidP="00E5474D">
            <w:pPr>
              <w:pStyle w:val="TAL"/>
              <w:rPr>
                <w:lang w:eastAsia="en-US"/>
              </w:rPr>
            </w:pPr>
            <w:r>
              <w:t>Service n°126</w:t>
            </w:r>
          </w:p>
        </w:tc>
        <w:tc>
          <w:tcPr>
            <w:tcW w:w="5670" w:type="dxa"/>
          </w:tcPr>
          <w:p w:rsidR="0093682A" w:rsidRDefault="0093682A" w:rsidP="00E5474D">
            <w:pPr>
              <w:pStyle w:val="TAL"/>
              <w:rPr>
                <w:lang w:eastAsia="en-US"/>
              </w:rPr>
            </w:pPr>
            <w:r>
              <w:t>UAC Access Identities support</w:t>
            </w:r>
          </w:p>
        </w:tc>
      </w:tr>
      <w:tr w:rsidR="0060269E" w:rsidRPr="006553A6" w:rsidTr="00C72C50">
        <w:tc>
          <w:tcPr>
            <w:tcW w:w="1276" w:type="dxa"/>
          </w:tcPr>
          <w:p w:rsidR="0060269E" w:rsidRPr="006553A6" w:rsidRDefault="0060269E" w:rsidP="00C72C50">
            <w:pPr>
              <w:pStyle w:val="TAL"/>
            </w:pPr>
          </w:p>
        </w:tc>
        <w:tc>
          <w:tcPr>
            <w:tcW w:w="1755" w:type="dxa"/>
          </w:tcPr>
          <w:p w:rsidR="0060269E" w:rsidRPr="00656D45" w:rsidRDefault="0060269E" w:rsidP="00C72C50">
            <w:pPr>
              <w:pStyle w:val="TAL"/>
            </w:pPr>
            <w:r w:rsidRPr="003D2524">
              <w:t>Service n</w:t>
            </w:r>
            <w:r w:rsidR="00FB7F55">
              <w:t>°</w:t>
            </w:r>
            <w:r>
              <w:t>127</w:t>
            </w:r>
          </w:p>
        </w:tc>
        <w:tc>
          <w:tcPr>
            <w:tcW w:w="5670" w:type="dxa"/>
          </w:tcPr>
          <w:p w:rsidR="0060269E" w:rsidRPr="00656D45" w:rsidRDefault="00FB7F55" w:rsidP="00C72C50">
            <w:pPr>
              <w:pStyle w:val="TAL"/>
            </w:pPr>
            <w:r>
              <w:t>Control plane-based</w:t>
            </w:r>
            <w:r w:rsidR="001730A9">
              <w:t xml:space="preserve"> </w:t>
            </w:r>
            <w:r>
              <w:t>s</w:t>
            </w:r>
            <w:r w:rsidR="00B07F63">
              <w:t xml:space="preserve">teering of </w:t>
            </w:r>
            <w:r>
              <w:t>UE</w:t>
            </w:r>
            <w:r w:rsidR="0060269E">
              <w:t xml:space="preserve"> in VPLMN</w:t>
            </w:r>
          </w:p>
        </w:tc>
      </w:tr>
      <w:tr w:rsidR="00176705" w:rsidRPr="006553A6" w:rsidTr="00C72C50">
        <w:tc>
          <w:tcPr>
            <w:tcW w:w="1276" w:type="dxa"/>
          </w:tcPr>
          <w:p w:rsidR="00176705" w:rsidRPr="006553A6" w:rsidRDefault="00176705" w:rsidP="00C72C50">
            <w:pPr>
              <w:pStyle w:val="TAL"/>
            </w:pPr>
          </w:p>
        </w:tc>
        <w:tc>
          <w:tcPr>
            <w:tcW w:w="1755" w:type="dxa"/>
          </w:tcPr>
          <w:p w:rsidR="00176705" w:rsidRPr="003D2524" w:rsidRDefault="00176705" w:rsidP="00C72C50">
            <w:pPr>
              <w:pStyle w:val="TAL"/>
            </w:pPr>
            <w:r>
              <w:rPr>
                <w:lang w:eastAsia="en-US"/>
              </w:rPr>
              <w:t>Service n°128</w:t>
            </w:r>
          </w:p>
        </w:tc>
        <w:tc>
          <w:tcPr>
            <w:tcW w:w="5670" w:type="dxa"/>
          </w:tcPr>
          <w:p w:rsidR="00176705" w:rsidRDefault="00176705" w:rsidP="00C72C50">
            <w:pPr>
              <w:pStyle w:val="TAL"/>
            </w:pPr>
            <w:r w:rsidRPr="00313FA4">
              <w:rPr>
                <w:lang w:eastAsia="en-US"/>
              </w:rPr>
              <w:t xml:space="preserve">Call control on </w:t>
            </w:r>
            <w:r>
              <w:rPr>
                <w:lang w:eastAsia="en-US"/>
              </w:rPr>
              <w:t>PDU Session</w:t>
            </w:r>
            <w:r w:rsidRPr="00313FA4">
              <w:rPr>
                <w:lang w:eastAsia="en-US"/>
              </w:rPr>
              <w:t xml:space="preserve"> by USIM</w:t>
            </w:r>
          </w:p>
        </w:tc>
      </w:tr>
      <w:tr w:rsidR="00E4562C" w:rsidRPr="006553A6" w:rsidTr="00C72C50">
        <w:tc>
          <w:tcPr>
            <w:tcW w:w="1276" w:type="dxa"/>
          </w:tcPr>
          <w:p w:rsidR="00E4562C" w:rsidRPr="006553A6" w:rsidRDefault="00E4562C" w:rsidP="00E4562C">
            <w:pPr>
              <w:pStyle w:val="TAL"/>
            </w:pPr>
          </w:p>
        </w:tc>
        <w:tc>
          <w:tcPr>
            <w:tcW w:w="1755" w:type="dxa"/>
          </w:tcPr>
          <w:p w:rsidR="00E4562C" w:rsidRDefault="00E4562C" w:rsidP="00E4562C">
            <w:pPr>
              <w:pStyle w:val="TAL"/>
              <w:rPr>
                <w:lang w:eastAsia="en-US"/>
              </w:rPr>
            </w:pPr>
            <w:r>
              <w:rPr>
                <w:lang w:eastAsia="en-US"/>
              </w:rPr>
              <w:t>Service n°129</w:t>
            </w:r>
          </w:p>
        </w:tc>
        <w:tc>
          <w:tcPr>
            <w:tcW w:w="5670" w:type="dxa"/>
          </w:tcPr>
          <w:p w:rsidR="00E4562C" w:rsidRPr="00313FA4" w:rsidRDefault="00E4562C" w:rsidP="00E4562C">
            <w:pPr>
              <w:pStyle w:val="TAL"/>
              <w:rPr>
                <w:lang w:eastAsia="en-US"/>
              </w:rPr>
            </w:pPr>
            <w:r>
              <w:rPr>
                <w:lang w:eastAsia="en-US"/>
              </w:rPr>
              <w:t>5GS Operator PLMN List</w:t>
            </w:r>
          </w:p>
        </w:tc>
      </w:tr>
      <w:tr w:rsidR="00DB0E4E" w:rsidRPr="006553A6" w:rsidTr="00C72C50">
        <w:tc>
          <w:tcPr>
            <w:tcW w:w="1276" w:type="dxa"/>
          </w:tcPr>
          <w:p w:rsidR="00DB0E4E" w:rsidRPr="006553A6" w:rsidRDefault="00DB0E4E" w:rsidP="00DB0E4E">
            <w:pPr>
              <w:pStyle w:val="TAL"/>
            </w:pPr>
          </w:p>
        </w:tc>
        <w:tc>
          <w:tcPr>
            <w:tcW w:w="1755" w:type="dxa"/>
          </w:tcPr>
          <w:p w:rsidR="00DB0E4E" w:rsidRPr="00656D45" w:rsidRDefault="00DB0E4E" w:rsidP="00DB0E4E">
            <w:pPr>
              <w:pStyle w:val="TAL"/>
            </w:pPr>
            <w:r>
              <w:t xml:space="preserve">Service </w:t>
            </w:r>
            <w:r w:rsidRPr="00656D45">
              <w:t>n°</w:t>
            </w:r>
            <w:r>
              <w:t>130</w:t>
            </w:r>
          </w:p>
        </w:tc>
        <w:tc>
          <w:tcPr>
            <w:tcW w:w="5670" w:type="dxa"/>
          </w:tcPr>
          <w:p w:rsidR="00DB0E4E" w:rsidRPr="00656D45" w:rsidRDefault="00DB0E4E" w:rsidP="00DB0E4E">
            <w:pPr>
              <w:pStyle w:val="TAL"/>
            </w:pPr>
            <w:r>
              <w:t>Support for SUPI of type network specific identifier</w:t>
            </w:r>
          </w:p>
        </w:tc>
      </w:tr>
      <w:tr w:rsidR="00A94193" w:rsidTr="00A94193">
        <w:tc>
          <w:tcPr>
            <w:tcW w:w="1276" w:type="dxa"/>
          </w:tcPr>
          <w:p w:rsidR="00A94193" w:rsidRPr="006553A6" w:rsidRDefault="00A94193" w:rsidP="00A94193">
            <w:pPr>
              <w:pStyle w:val="TAL"/>
            </w:pPr>
          </w:p>
        </w:tc>
        <w:tc>
          <w:tcPr>
            <w:tcW w:w="1755" w:type="dxa"/>
          </w:tcPr>
          <w:p w:rsidR="00A94193" w:rsidRDefault="00A94193" w:rsidP="00A94193">
            <w:pPr>
              <w:pStyle w:val="TAL"/>
            </w:pPr>
            <w:r>
              <w:t xml:space="preserve">Service </w:t>
            </w:r>
            <w:r w:rsidRPr="00656D45">
              <w:t>n°</w:t>
            </w:r>
            <w:r>
              <w:t>131</w:t>
            </w:r>
          </w:p>
        </w:tc>
        <w:tc>
          <w:tcPr>
            <w:tcW w:w="5670" w:type="dxa"/>
          </w:tcPr>
          <w:p w:rsidR="00A94193" w:rsidRDefault="00A94193" w:rsidP="00A94193">
            <w:pPr>
              <w:pStyle w:val="TAL"/>
            </w:pPr>
            <w:r>
              <w:t>3GPP PS Data Off separate Home and Roaming lists</w:t>
            </w:r>
          </w:p>
        </w:tc>
      </w:tr>
      <w:tr w:rsidR="00C46F6E" w:rsidTr="00A94193">
        <w:tc>
          <w:tcPr>
            <w:tcW w:w="1276" w:type="dxa"/>
          </w:tcPr>
          <w:p w:rsidR="00C46F6E" w:rsidRDefault="00C46F6E" w:rsidP="00C46F6E">
            <w:pPr>
              <w:pStyle w:val="TAL"/>
              <w:rPr>
                <w:lang w:val="fr-FR" w:eastAsia="en-US"/>
              </w:rPr>
            </w:pPr>
          </w:p>
        </w:tc>
        <w:tc>
          <w:tcPr>
            <w:tcW w:w="1755" w:type="dxa"/>
          </w:tcPr>
          <w:p w:rsidR="00C46F6E" w:rsidRDefault="00C46F6E" w:rsidP="00C46F6E">
            <w:pPr>
              <w:pStyle w:val="TAL"/>
              <w:rPr>
                <w:lang w:val="fr-FR"/>
              </w:rPr>
            </w:pPr>
            <w:r>
              <w:rPr>
                <w:lang w:val="fr-FR"/>
              </w:rPr>
              <w:t>Service n°</w:t>
            </w:r>
            <w:r>
              <w:rPr>
                <w:lang w:val="fr-FR"/>
              </w:rPr>
              <w:t>132</w:t>
            </w:r>
          </w:p>
        </w:tc>
        <w:tc>
          <w:tcPr>
            <w:tcW w:w="5670" w:type="dxa"/>
          </w:tcPr>
          <w:p w:rsidR="00C46F6E" w:rsidRDefault="00C46F6E" w:rsidP="00C46F6E">
            <w:pPr>
              <w:pStyle w:val="TAL"/>
              <w:rPr>
                <w:lang w:val="fr-FR"/>
              </w:rPr>
            </w:pPr>
            <w:r>
              <w:rPr>
                <w:lang w:val="fr-FR"/>
              </w:rPr>
              <w:t>Support for URSP by USIM</w:t>
            </w:r>
          </w:p>
        </w:tc>
      </w:tr>
      <w:tr w:rsidR="002616E0" w:rsidTr="00A94193">
        <w:tc>
          <w:tcPr>
            <w:tcW w:w="1276" w:type="dxa"/>
          </w:tcPr>
          <w:p w:rsidR="002616E0" w:rsidRDefault="002616E0" w:rsidP="002616E0">
            <w:pPr>
              <w:pStyle w:val="TAL"/>
              <w:rPr>
                <w:lang w:val="fr-FR" w:eastAsia="en-US"/>
              </w:rPr>
            </w:pPr>
          </w:p>
        </w:tc>
        <w:tc>
          <w:tcPr>
            <w:tcW w:w="1755" w:type="dxa"/>
          </w:tcPr>
          <w:p w:rsidR="002616E0" w:rsidRDefault="002616E0" w:rsidP="002616E0">
            <w:pPr>
              <w:pStyle w:val="TAL"/>
              <w:rPr>
                <w:lang w:val="fr-FR"/>
              </w:rPr>
            </w:pPr>
            <w:r>
              <w:rPr>
                <w:lang w:val="fr-FR"/>
              </w:rPr>
              <w:t>Service n°13</w:t>
            </w:r>
            <w:r>
              <w:rPr>
                <w:lang w:val="fr-FR"/>
              </w:rPr>
              <w:t>3</w:t>
            </w:r>
          </w:p>
        </w:tc>
        <w:tc>
          <w:tcPr>
            <w:tcW w:w="5670" w:type="dxa"/>
          </w:tcPr>
          <w:p w:rsidR="002616E0" w:rsidRDefault="002616E0" w:rsidP="002616E0">
            <w:pPr>
              <w:pStyle w:val="TAL"/>
              <w:rPr>
                <w:lang w:val="fr-FR"/>
              </w:rPr>
            </w:pPr>
            <w:r>
              <w:rPr>
                <w:lang w:val="fr-FR"/>
              </w:rPr>
              <w:t>5G Security Parameters extended</w:t>
            </w:r>
          </w:p>
        </w:tc>
      </w:tr>
    </w:tbl>
    <w:p w:rsidR="00A94193" w:rsidRDefault="00A94193" w:rsidP="007B1B01"/>
    <w:p w:rsidR="007B1B01" w:rsidRDefault="00522CD2" w:rsidP="007B1B01">
      <w:r>
        <w:lastRenderedPageBreak/>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r w:rsidR="007B1B01" w:rsidRPr="007B1B01">
        <w:t xml:space="preserve"> </w:t>
      </w:r>
    </w:p>
    <w:p w:rsidR="00522CD2" w:rsidRDefault="007B1B01" w:rsidP="007B1B01">
      <w:r>
        <w:t>Service n°46 can only be declared "available" if service n°45 is declared "available".</w:t>
      </w:r>
    </w:p>
    <w:p w:rsidR="00A77C88" w:rsidRDefault="00A77C88">
      <w:r>
        <w:t>Service n°95</w:t>
      </w:r>
      <w:r w:rsidR="000D481B">
        <w:t>,</w:t>
      </w:r>
      <w:r w:rsidR="00C25413">
        <w:t xml:space="preserve"> n°9</w:t>
      </w:r>
      <w:r w:rsidR="005D594D">
        <w:t>9</w:t>
      </w:r>
      <w:r w:rsidR="00C25413">
        <w:t xml:space="preserve"> </w:t>
      </w:r>
      <w:r w:rsidR="000D481B">
        <w:t xml:space="preserve">and n°115 </w:t>
      </w:r>
      <w:r>
        <w:t>shall not be declared "available" if an ISIM application is present on the UICC.</w:t>
      </w:r>
    </w:p>
    <w:p w:rsidR="00862070" w:rsidRDefault="00E5474D" w:rsidP="00862070">
      <w:r>
        <w:t>Service n°125</w:t>
      </w:r>
      <w:r w:rsidR="00862070">
        <w:t xml:space="preserve"> shall only be taken into account if Service n°</w:t>
      </w:r>
      <w:r w:rsidR="00F738B2">
        <w:t>124</w:t>
      </w:r>
      <w:r w:rsidR="00862070">
        <w:t xml:space="preserve"> is declared "available". If </w:t>
      </w:r>
      <w:r>
        <w:t>Service n°124</w:t>
      </w:r>
      <w:r w:rsidR="00862070">
        <w:t xml:space="preserve"> and </w:t>
      </w:r>
      <w:r>
        <w:t>Service n°125</w:t>
      </w:r>
      <w:r w:rsidR="00862070">
        <w:t xml:space="preserve"> are declared "available", the "SUCI calculation is to be performed by the USIM". If </w:t>
      </w:r>
      <w:r>
        <w:t>Service n°124</w:t>
      </w:r>
      <w:r w:rsidR="00862070">
        <w:t xml:space="preserve"> is declared "available" and </w:t>
      </w:r>
      <w:r>
        <w:t>Service n°125</w:t>
      </w:r>
      <w:r w:rsidR="00862070">
        <w:t xml:space="preserve"> is not declared "available", the "SUCI calculation is to be performed by the ME". </w:t>
      </w:r>
    </w:p>
    <w:p w:rsidR="00862070" w:rsidRDefault="00862070"/>
    <w:p w:rsidR="00522CD2" w:rsidRDefault="00522CD2">
      <w:r>
        <w:t>Coding:</w:t>
      </w:r>
    </w:p>
    <w:p w:rsidR="00522CD2" w:rsidRDefault="00522CD2">
      <w:pPr>
        <w:pStyle w:val="B1"/>
      </w:pPr>
      <w:r>
        <w:t>1 bit is used to code each service:</w:t>
      </w:r>
      <w:r>
        <w:br/>
        <w:t>bit = 1: service available;</w:t>
      </w:r>
      <w:r>
        <w:br/>
        <w:t>bit = 0: service not available.</w:t>
      </w:r>
    </w:p>
    <w:p w:rsidR="00522CD2" w:rsidRDefault="00522CD2">
      <w:pPr>
        <w:pStyle w:val="B1"/>
      </w:pPr>
      <w:r>
        <w:t>-</w:t>
      </w:r>
      <w:r>
        <w:tab/>
        <w:t>Service available means that the USIM has the capability to support the service and that the service is available for the user of the USIM unless the service is identified as "disabled" in EF</w:t>
      </w:r>
      <w:r>
        <w:rPr>
          <w:vertAlign w:val="subscript"/>
        </w:rPr>
        <w:t>EST</w:t>
      </w:r>
      <w:r>
        <w:t>.</w:t>
      </w:r>
      <w:r>
        <w:br/>
        <w:t>Service not available means that the service shall not be used by the USIM user, even if the USIM has the capability to support the service.</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rsidR="00522CD2" w:rsidRDefault="00522CD2">
      <w:pPr>
        <w:pStyle w:val="FP"/>
      </w:pPr>
    </w:p>
    <w:p w:rsidR="00522CD2" w:rsidRDefault="00522CD2">
      <w:r>
        <w:t>Second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C37AF5">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rsidR="00522CD2" w:rsidRDefault="00522CD2">
      <w:pPr>
        <w:pStyle w:val="FP"/>
        <w:keepNext/>
        <w:keepLines/>
        <w:rPr>
          <w:lang w:val="fr-FR"/>
        </w:rPr>
      </w:pPr>
    </w:p>
    <w:p w:rsidR="00522CD2" w:rsidRPr="001E0D29" w:rsidRDefault="00522CD2">
      <w:r w:rsidRPr="001E0D29">
        <w:t>etc.</w:t>
      </w:r>
    </w:p>
    <w:p w:rsidR="00522CD2" w:rsidRDefault="00522CD2">
      <w:pPr>
        <w:pStyle w:val="Heading3"/>
      </w:pPr>
      <w:bookmarkStart w:id="64" w:name="_Toc11052798"/>
      <w:bookmarkStart w:id="65" w:name="_Toc20391638"/>
      <w:bookmarkStart w:id="66" w:name="_Toc27773604"/>
      <w:r>
        <w:t>4.2.9</w:t>
      </w:r>
      <w:r>
        <w:tab/>
        <w:t>EF</w:t>
      </w:r>
      <w:r>
        <w:rPr>
          <w:vertAlign w:val="subscript"/>
        </w:rPr>
        <w:t>ACM</w:t>
      </w:r>
      <w:r>
        <w:t xml:space="preserve"> (Accumulated Call Meter)</w:t>
      </w:r>
      <w:bookmarkEnd w:id="64"/>
      <w:bookmarkEnd w:id="65"/>
      <w:bookmarkEnd w:id="66"/>
    </w:p>
    <w:p w:rsidR="00522CD2" w:rsidRDefault="00522CD2">
      <w:r>
        <w:t>If service n° 13 is "available", this file shall be present.</w:t>
      </w:r>
    </w:p>
    <w:p w:rsidR="00522CD2" w:rsidRDefault="00522CD2">
      <w:r>
        <w:t>This EF contains the total number of units for both the current call and the preceding calls.</w:t>
      </w:r>
    </w:p>
    <w:p w:rsidR="00522CD2" w:rsidRDefault="00522CD2">
      <w:pPr>
        <w:pStyle w:val="NO"/>
      </w:pPr>
      <w:r>
        <w:t>NOTE:</w:t>
      </w:r>
      <w:r>
        <w:tab/>
        <w:t>The information may be used to provide an indication to the user for advice or as a basis for the calculation of the monetary cost of calls (see TS 22.086 [15]).</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'6F39'</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Optional</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Accumulated count of units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cantSplit/>
          <w:jc w:val="center"/>
        </w:trPr>
        <w:tc>
          <w:tcPr>
            <w:tcW w:w="7512" w:type="dxa"/>
            <w:gridSpan w:val="7"/>
          </w:tcPr>
          <w:p w:rsidR="00522CD2" w:rsidRDefault="00522CD2">
            <w:pPr>
              <w:pStyle w:val="TAN"/>
            </w:pPr>
            <w:r>
              <w:rPr>
                <w:rFonts w:hint="eastAsia"/>
              </w:rPr>
              <w:t>NOTE:</w:t>
            </w:r>
            <w:r>
              <w:rPr>
                <w:rFonts w:hint="eastAsia"/>
                <w:snapToGrid w:val="0"/>
                <w:lang w:val="en-AU"/>
              </w:rPr>
              <w:tab/>
              <w:t xml:space="preserve">If a SFI is assigned, the recommended value is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However cards may exist that indicate another value. Therefore the terminal shall be able to handle other values.</w:t>
            </w:r>
          </w:p>
        </w:tc>
      </w:tr>
    </w:tbl>
    <w:p w:rsidR="00522CD2" w:rsidRDefault="00522CD2">
      <w:pPr>
        <w:pStyle w:val="FP"/>
      </w:pPr>
    </w:p>
    <w:p w:rsidR="00522CD2" w:rsidRDefault="00522CD2">
      <w:pPr>
        <w:pStyle w:val="B1"/>
        <w:spacing w:after="0"/>
      </w:pPr>
      <w:r>
        <w:noBreakHyphen/>
      </w:r>
      <w:r>
        <w:tab/>
        <w:t>Accumulated count of units</w:t>
      </w:r>
    </w:p>
    <w:p w:rsidR="00522CD2" w:rsidRDefault="00522CD2">
      <w:pPr>
        <w:spacing w:after="0"/>
      </w:pPr>
      <w:r>
        <w:t>Contents:</w:t>
      </w:r>
    </w:p>
    <w:p w:rsidR="00522CD2" w:rsidRDefault="00522CD2">
      <w:pPr>
        <w:spacing w:after="0"/>
        <w:ind w:hanging="2"/>
      </w:pPr>
      <w:r>
        <w:t>value of the ACM.</w:t>
      </w:r>
    </w:p>
    <w:p w:rsidR="00522CD2" w:rsidRDefault="00522CD2">
      <w:pPr>
        <w:spacing w:after="0"/>
      </w:pPr>
      <w:r>
        <w:t>Coding:</w:t>
      </w:r>
    </w:p>
    <w:p w:rsidR="00522CD2" w:rsidRDefault="00522CD2">
      <w:pPr>
        <w:ind w:hanging="2"/>
        <w:rPr>
          <w:vertAlign w:val="subscript"/>
        </w:rPr>
      </w:pPr>
      <w:r>
        <w:t>see the coding of EF</w:t>
      </w:r>
      <w:r>
        <w:rPr>
          <w:vertAlign w:val="subscript"/>
        </w:rPr>
        <w:t>ACMmax</w:t>
      </w:r>
      <w:r>
        <w:t>.</w:t>
      </w:r>
    </w:p>
    <w:p w:rsidR="00522CD2" w:rsidRDefault="00522CD2">
      <w:r>
        <w:t>If a GSM application is present on the UICC and the ACM value is to be shared between the GSM and the USIM application this file shall be shared between the two applications.</w:t>
      </w:r>
    </w:p>
    <w:p w:rsidR="00522CD2" w:rsidRDefault="00522CD2">
      <w:pPr>
        <w:pStyle w:val="Heading3"/>
      </w:pPr>
      <w:bookmarkStart w:id="67" w:name="_Toc11052799"/>
      <w:bookmarkStart w:id="68" w:name="_Toc20391639"/>
      <w:bookmarkStart w:id="69" w:name="_Toc27773605"/>
      <w:r>
        <w:t>4.2.10</w:t>
      </w:r>
      <w:r>
        <w:tab/>
        <w:t>EF</w:t>
      </w:r>
      <w:r>
        <w:rPr>
          <w:vertAlign w:val="subscript"/>
        </w:rPr>
        <w:t>GID1</w:t>
      </w:r>
      <w:r>
        <w:t xml:space="preserve"> (Group Identifier Level 1)</w:t>
      </w:r>
      <w:bookmarkEnd w:id="67"/>
      <w:bookmarkEnd w:id="68"/>
      <w:bookmarkEnd w:id="69"/>
    </w:p>
    <w:p w:rsidR="00522CD2" w:rsidRDefault="00522CD2">
      <w:r>
        <w:t>If service n° 17 is "available", this file shall be present.</w:t>
      </w:r>
    </w:p>
    <w:p w:rsidR="00522CD2" w:rsidRDefault="00522CD2">
      <w:r>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pStyle w:val="Heading3"/>
      </w:pPr>
      <w:bookmarkStart w:id="70" w:name="_Toc11052800"/>
      <w:bookmarkStart w:id="71" w:name="_Toc20391640"/>
      <w:bookmarkStart w:id="72" w:name="_Toc27773606"/>
      <w:r>
        <w:t>4.2.11</w:t>
      </w:r>
      <w:r>
        <w:tab/>
        <w:t>EF</w:t>
      </w:r>
      <w:r>
        <w:rPr>
          <w:vertAlign w:val="subscript"/>
        </w:rPr>
        <w:t>GID2</w:t>
      </w:r>
      <w:r>
        <w:t xml:space="preserve"> (Group Identifier Level 2)</w:t>
      </w:r>
      <w:bookmarkEnd w:id="70"/>
      <w:bookmarkEnd w:id="71"/>
      <w:bookmarkEnd w:id="72"/>
    </w:p>
    <w:p w:rsidR="00522CD2" w:rsidRDefault="00522CD2">
      <w:r>
        <w:t>If service n° 18 is "available", this file shall be present.</w:t>
      </w:r>
    </w:p>
    <w:p w:rsidR="00522CD2" w:rsidRDefault="00522CD2">
      <w:pPr>
        <w:keepNext/>
        <w:keepLines/>
      </w:pPr>
      <w:r>
        <w:lastRenderedPageBreak/>
        <w:t>This EF contains identifiers for particular USIM</w:t>
      </w:r>
      <w:r>
        <w:noBreakHyphen/>
        <w:t>ME associations. It can be used to identify a group of USIMs for a particular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'6F3F'</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n</w:t>
            </w:r>
          </w:p>
        </w:tc>
        <w:tc>
          <w:tcPr>
            <w:tcW w:w="4112" w:type="dxa"/>
            <w:gridSpan w:val="3"/>
          </w:tcPr>
          <w:p w:rsidR="00522CD2" w:rsidRPr="00783FDB" w:rsidRDefault="00522CD2">
            <w:pPr>
              <w:pStyle w:val="TAC"/>
              <w:jc w:val="left"/>
              <w:rPr>
                <w:lang w:val="en-GB"/>
              </w:rPr>
            </w:pPr>
            <w:r w:rsidRPr="00783FDB">
              <w:rPr>
                <w:lang w:val="en-GB"/>
              </w:rPr>
              <w:t>USIM group identifier(s)</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n bytes</w:t>
            </w:r>
          </w:p>
        </w:tc>
      </w:tr>
    </w:tbl>
    <w:p w:rsidR="00522CD2" w:rsidRDefault="00522CD2">
      <w:pPr>
        <w:pStyle w:val="FP"/>
        <w:keepNext/>
        <w:keepLines/>
      </w:pPr>
    </w:p>
    <w:p w:rsidR="00522CD2" w:rsidRDefault="00522CD2">
      <w:pPr>
        <w:pStyle w:val="NO"/>
      </w:pPr>
      <w:r>
        <w:t>NOTE:</w:t>
      </w:r>
      <w:r>
        <w:tab/>
        <w:t>The structure of EF</w:t>
      </w:r>
      <w:r>
        <w:rPr>
          <w:vertAlign w:val="subscript"/>
        </w:rPr>
        <w:t>GID1</w:t>
      </w:r>
      <w:r>
        <w:t xml:space="preserve"> and EF</w:t>
      </w:r>
      <w:r>
        <w:rPr>
          <w:vertAlign w:val="subscript"/>
        </w:rPr>
        <w:t>GID2</w:t>
      </w:r>
      <w:r>
        <w:t xml:space="preserve"> is identical. They are provided to allow the network operator to enforce different levels of security dependant on an application.</w:t>
      </w:r>
    </w:p>
    <w:p w:rsidR="00522CD2" w:rsidRDefault="00522CD2">
      <w:pPr>
        <w:pStyle w:val="Heading3"/>
      </w:pPr>
      <w:bookmarkStart w:id="73" w:name="_Toc11052801"/>
      <w:bookmarkStart w:id="74" w:name="_Toc20391641"/>
      <w:bookmarkStart w:id="75" w:name="_Toc27773607"/>
      <w:r>
        <w:t>4.2.12</w:t>
      </w:r>
      <w:r>
        <w:tab/>
        <w:t>EF</w:t>
      </w:r>
      <w:r>
        <w:rPr>
          <w:vertAlign w:val="subscript"/>
        </w:rPr>
        <w:t>SPN</w:t>
      </w:r>
      <w:r>
        <w:t xml:space="preserve"> (Service Provider Name)</w:t>
      </w:r>
      <w:bookmarkEnd w:id="73"/>
      <w:bookmarkEnd w:id="74"/>
      <w:bookmarkEnd w:id="75"/>
    </w:p>
    <w:p w:rsidR="00522CD2" w:rsidRDefault="00522CD2">
      <w:r>
        <w:t>If service n° 19 is "available", this file shall be present.</w:t>
      </w:r>
    </w:p>
    <w:p w:rsidR="00522CD2" w:rsidRDefault="00522CD2">
      <w:r>
        <w:t xml:space="preserve">This EF contains the service provider name </w:t>
      </w:r>
      <w:r w:rsidR="00C83EB9">
        <w:t xml:space="preserve">in text format </w:t>
      </w:r>
      <w:r>
        <w:t>and appropriate requirements for the display by the ME.</w:t>
      </w:r>
      <w:r w:rsidR="00C83EB9">
        <w:t xml:space="preserve"> The service provider name may also be provided in a graphical format in </w:t>
      </w:r>
      <w:r w:rsidR="00C83EB9" w:rsidRPr="00697E9F">
        <w:t>EF</w:t>
      </w:r>
      <w:r w:rsidR="00C83EB9" w:rsidRPr="00697E9F">
        <w:rPr>
          <w:vertAlign w:val="subscript"/>
        </w:rPr>
        <w:t>SPNI</w:t>
      </w:r>
      <w:r w:rsidR="00C83EB9" w:rsidRPr="00697E9F">
        <w:t>. The ME shall use the service provider name in the text format or the graphical format or both to display the service provider name according to the</w:t>
      </w:r>
      <w:r w:rsidR="0001346C">
        <w:t xml:space="preserve"> rules defined in </w:t>
      </w:r>
      <w:r w:rsidR="00301A7B">
        <w:t>clause</w:t>
      </w:r>
      <w:r w:rsidR="0001346C">
        <w:t xml:space="preserve"> 4.2.88</w:t>
      </w:r>
      <w:r w:rsidR="00C83EB9" w:rsidRPr="00697E9F">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Display Condition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w:t>
            </w:r>
          </w:p>
        </w:tc>
        <w:tc>
          <w:tcPr>
            <w:tcW w:w="4112" w:type="dxa"/>
            <w:gridSpan w:val="3"/>
          </w:tcPr>
          <w:p w:rsidR="00522CD2" w:rsidRPr="00783FDB" w:rsidRDefault="00522CD2">
            <w:pPr>
              <w:pStyle w:val="TAC"/>
              <w:jc w:val="left"/>
              <w:rPr>
                <w:lang w:val="en-GB"/>
              </w:rPr>
            </w:pPr>
            <w:r w:rsidRPr="00783FDB">
              <w:rPr>
                <w:lang w:val="en-GB"/>
              </w:rPr>
              <w:t>Service Provider Name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16 bytes</w:t>
            </w:r>
          </w:p>
        </w:tc>
      </w:tr>
    </w:tbl>
    <w:p w:rsidR="00522CD2" w:rsidRDefault="00522CD2"/>
    <w:p w:rsidR="00522CD2" w:rsidRDefault="00522CD2">
      <w:pPr>
        <w:pStyle w:val="B1"/>
        <w:spacing w:after="0"/>
      </w:pPr>
      <w:r>
        <w:noBreakHyphen/>
      </w:r>
      <w:r>
        <w:tab/>
        <w:t>Display Condition</w:t>
      </w:r>
    </w:p>
    <w:p w:rsidR="00522CD2" w:rsidRDefault="00522CD2">
      <w:pPr>
        <w:spacing w:after="0"/>
      </w:pPr>
      <w:r>
        <w:t xml:space="preserve">Contents: display condition for the service provider name in respect to the registered PLMN (see </w:t>
      </w:r>
      <w:r>
        <w:rPr>
          <w:rFonts w:eastAsia="MS Mincho" w:hint="eastAsia"/>
          <w:lang w:eastAsia="ja-JP"/>
        </w:rPr>
        <w:t>TS</w:t>
      </w:r>
      <w:r>
        <w:t> 22.101 [24]).</w:t>
      </w:r>
    </w:p>
    <w:p w:rsidR="00522CD2" w:rsidRDefault="00522CD2">
      <w:pPr>
        <w:keepNext/>
        <w:keepLines/>
        <w:spacing w:after="0"/>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b1=0: display of registered PLMN name not required when registered PLMN is either HPLMN or a PLMN in the service provider PLMN list (see EF</w:t>
            </w:r>
            <w:r>
              <w:rPr>
                <w:noProof w:val="0"/>
                <w:vertAlign w:val="subscript"/>
                <w:lang w:val="en-US"/>
              </w:rPr>
              <w:t>SPDI</w:t>
            </w:r>
            <w:r>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1=1: display of registered PLMN name required when registered PLMN is either HPLMN or a PLMN in the service provider PLMN list(see EF</w:t>
            </w:r>
            <w:r w:rsidR="00522CD2">
              <w:rPr>
                <w:noProof w:val="0"/>
                <w:vertAlign w:val="subscript"/>
                <w:lang w:val="en-US"/>
              </w:rPr>
              <w:t>SPDI</w:t>
            </w:r>
            <w:r w:rsidR="00522CD2">
              <w:rPr>
                <w:noProof w:val="0"/>
                <w:lang w:val="en-US"/>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2=0: display of the service provider name is required when registered PLMN is neither HPLMN nor a PLMN in the service provider PLMN list(see EF</w:t>
            </w:r>
            <w:r w:rsidR="00522CD2">
              <w:rPr>
                <w:noProof w:val="0"/>
                <w:vertAlign w:val="subscript"/>
                <w:lang w:val="en-US"/>
              </w:rPr>
              <w:t>SPDI</w:t>
            </w:r>
            <w:r w:rsidR="00522CD2">
              <w:rPr>
                <w:noProof w:val="0"/>
                <w:lang w:val="en-US"/>
              </w:rPr>
              <w:t>).</w:t>
            </w:r>
          </w:p>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B</w:t>
            </w:r>
            <w:r w:rsidR="00522CD2">
              <w:rPr>
                <w:noProof w:val="0"/>
                <w:lang w:val="en-US"/>
              </w:rPr>
              <w:t>2=1: display of the service provider name is not required when registered PLMN is neither HPLMN nor a PLMN in the service provider PLMN list(see EF</w:t>
            </w:r>
            <w:r w:rsidR="00522CD2">
              <w:rPr>
                <w:noProof w:val="0"/>
                <w:vertAlign w:val="subscript"/>
                <w:lang w:val="en-US"/>
              </w:rPr>
              <w:t>SPDI</w:t>
            </w:r>
            <w:r w:rsidR="00522CD2">
              <w:rPr>
                <w:noProof w:val="0"/>
                <w:lang w:val="en-US"/>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Pr>
                <w:noProof w:val="0"/>
                <w:lang w:val="en-US"/>
              </w:rPr>
              <w:t xml:space="preserve">RFU (see </w:t>
            </w:r>
            <w:r>
              <w:rPr>
                <w:rFonts w:eastAsia="MS Mincho" w:hint="eastAsia"/>
                <w:noProof w:val="0"/>
                <w:lang w:val="en-US"/>
              </w:rPr>
              <w:t>TS 31.101</w:t>
            </w:r>
            <w:r>
              <w:rPr>
                <w:noProof w:val="0"/>
                <w:lang w:val="en-US"/>
              </w:rPr>
              <w:t>)</w:t>
            </w:r>
          </w:p>
        </w:tc>
      </w:tr>
    </w:tbl>
    <w:p w:rsidR="00522CD2" w:rsidRDefault="00522CD2">
      <w:pPr>
        <w:pStyle w:val="FP"/>
      </w:pPr>
    </w:p>
    <w:p w:rsidR="00522CD2" w:rsidRDefault="00522CD2">
      <w:pPr>
        <w:pStyle w:val="B1"/>
        <w:spacing w:after="0"/>
      </w:pPr>
      <w:r>
        <w:noBreakHyphen/>
      </w:r>
      <w:r>
        <w:tab/>
        <w:t>Service Provider Name</w:t>
      </w:r>
    </w:p>
    <w:p w:rsidR="00522CD2" w:rsidRDefault="00522CD2">
      <w:pPr>
        <w:spacing w:after="0"/>
      </w:pPr>
      <w:r>
        <w:t>Contents:</w:t>
      </w:r>
    </w:p>
    <w:p w:rsidR="00522CD2" w:rsidRDefault="00522CD2">
      <w:pPr>
        <w:pStyle w:val="B3"/>
      </w:pPr>
      <w:r>
        <w:t xml:space="preserve">service provider string </w:t>
      </w:r>
    </w:p>
    <w:p w:rsidR="00522CD2" w:rsidRDefault="00522CD2">
      <w:pPr>
        <w:spacing w:after="0"/>
      </w:pPr>
      <w:r>
        <w:t>Coding:</w:t>
      </w:r>
    </w:p>
    <w:p w:rsidR="00522CD2" w:rsidRDefault="00522CD2">
      <w:pPr>
        <w:spacing w:after="0"/>
        <w:ind w:hanging="2"/>
      </w:pPr>
      <w:r>
        <w:t>the string shall use:</w:t>
      </w:r>
    </w:p>
    <w:p w:rsidR="00522CD2" w:rsidRDefault="00522CD2">
      <w:pPr>
        <w:pStyle w:val="B3"/>
        <w:spacing w:after="0"/>
      </w:pPr>
      <w:r>
        <w:lastRenderedPageBreak/>
        <w:t>-</w:t>
      </w:r>
      <w:r>
        <w:tab/>
        <w:t>either the SMS default 7</w:t>
      </w:r>
      <w:r>
        <w:noBreakHyphen/>
        <w:t xml:space="preserve">bit coded alphabet as defined in </w:t>
      </w:r>
      <w:r>
        <w:rPr>
          <w:rFonts w:eastAsia="MS Mincho" w:hint="eastAsia"/>
          <w:lang w:val="en-US"/>
        </w:rPr>
        <w:t>TS</w:t>
      </w:r>
      <w:r>
        <w:t> 23.038 [5] with bit 8 set to 0. The string shall be left justified. Unused bytes shall be set to 'FF'.</w:t>
      </w:r>
    </w:p>
    <w:p w:rsidR="00522CD2" w:rsidRDefault="00522CD2">
      <w:pPr>
        <w:pStyle w:val="B3"/>
      </w:pPr>
      <w:r>
        <w:t>-</w:t>
      </w:r>
      <w:r>
        <w:tab/>
        <w:t xml:space="preserve">or one of the UCS2 code options defined in the annex of </w:t>
      </w:r>
      <w:r>
        <w:rPr>
          <w:rFonts w:eastAsia="MS Mincho" w:hint="eastAsia"/>
          <w:lang w:val="en-US"/>
        </w:rPr>
        <w:t>TS</w:t>
      </w:r>
      <w:r>
        <w:t> 31.101 [11].</w:t>
      </w:r>
    </w:p>
    <w:p w:rsidR="00522CD2" w:rsidRDefault="00522CD2">
      <w:pPr>
        <w:pStyle w:val="Heading3"/>
      </w:pPr>
      <w:bookmarkStart w:id="76" w:name="_Toc11052802"/>
      <w:bookmarkStart w:id="77" w:name="_Toc20391642"/>
      <w:bookmarkStart w:id="78" w:name="_Toc27773608"/>
      <w:r>
        <w:t>4.2.13</w:t>
      </w:r>
      <w:r>
        <w:tab/>
        <w:t>EF</w:t>
      </w:r>
      <w:r>
        <w:rPr>
          <w:vertAlign w:val="subscript"/>
        </w:rPr>
        <w:t>PUCT</w:t>
      </w:r>
      <w:r>
        <w:t xml:space="preserve"> (Price per Unit and Currency Table)</w:t>
      </w:r>
      <w:bookmarkEnd w:id="76"/>
      <w:bookmarkEnd w:id="77"/>
      <w:bookmarkEnd w:id="78"/>
    </w:p>
    <w:p w:rsidR="00522CD2" w:rsidRDefault="00522CD2">
      <w:r>
        <w:t>If service n° 13 is "available", this file shall be present.</w:t>
      </w:r>
    </w:p>
    <w:p w:rsidR="00522CD2" w:rsidRDefault="00522CD2">
      <w:pPr>
        <w:keepNext/>
        <w:keepLines/>
      </w:pPr>
      <w:r>
        <w:t>This EF contains the Price per Unit and Currency Table (PUCT). The PUCT is Advice of Charge related information which may be used by the ME in conjunction with EF</w:t>
      </w:r>
      <w:r>
        <w:rPr>
          <w:vertAlign w:val="subscript"/>
        </w:rPr>
        <w:t>ACM</w:t>
      </w:r>
      <w:r>
        <w:t xml:space="preserve"> to compute the cost of calls in the currency chosen by the subscriber, as specified in </w:t>
      </w:r>
      <w:r>
        <w:rPr>
          <w:rFonts w:eastAsia="MS Mincho" w:hint="eastAsia"/>
          <w:lang w:val="en-US"/>
        </w:rPr>
        <w:t>TS</w:t>
      </w:r>
      <w:r>
        <w:t> 22.024 [3].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Currency code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Price per unit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Currency code</w:t>
      </w:r>
    </w:p>
    <w:p w:rsidR="00522CD2" w:rsidRDefault="00522CD2">
      <w:pPr>
        <w:spacing w:after="0"/>
      </w:pPr>
      <w:r>
        <w:t xml:space="preserve">Contents: </w:t>
      </w:r>
    </w:p>
    <w:p w:rsidR="00522CD2" w:rsidRDefault="00522CD2">
      <w:r>
        <w:tab/>
        <w:t>the alpha</w:t>
      </w:r>
      <w:r>
        <w:noBreakHyphen/>
        <w:t>identifier of the currency code.</w:t>
      </w:r>
    </w:p>
    <w:p w:rsidR="00522CD2" w:rsidRDefault="00522CD2">
      <w:pPr>
        <w:spacing w:after="0"/>
      </w:pPr>
      <w:r>
        <w:t xml:space="preserve">Coding: </w:t>
      </w:r>
    </w:p>
    <w:p w:rsidR="00522CD2" w:rsidRDefault="00522CD2">
      <w:r>
        <w:tab/>
        <w:t>bytes 1, 2 and 3 are the respective first, second and third character of the alpha identifier. This alpha</w:t>
      </w:r>
      <w:r>
        <w:noBreakHyphen/>
        <w:t>tagging shall use the SMS default 7</w:t>
      </w:r>
      <w:r>
        <w:noBreakHyphen/>
        <w:t xml:space="preserve">bit coded alphabet as defined in </w:t>
      </w:r>
      <w:r>
        <w:rPr>
          <w:rFonts w:eastAsia="MS Mincho" w:hint="eastAsia"/>
          <w:lang w:val="en-US"/>
        </w:rPr>
        <w:t>TS</w:t>
      </w:r>
      <w:r>
        <w:t> 23.038 [5] with bit 8 set to 0.</w:t>
      </w:r>
    </w:p>
    <w:p w:rsidR="00522CD2" w:rsidRDefault="00522CD2">
      <w:pPr>
        <w:pStyle w:val="B1"/>
        <w:spacing w:after="0"/>
      </w:pPr>
      <w:r>
        <w:noBreakHyphen/>
      </w:r>
      <w:r>
        <w:tab/>
        <w:t>Price per unit</w:t>
      </w:r>
    </w:p>
    <w:p w:rsidR="00522CD2" w:rsidRDefault="00522CD2">
      <w:pPr>
        <w:spacing w:after="0"/>
      </w:pPr>
      <w:r>
        <w:t xml:space="preserve">Contents: </w:t>
      </w:r>
    </w:p>
    <w:p w:rsidR="00522CD2" w:rsidRDefault="00522CD2">
      <w:r>
        <w:tab/>
        <w:t>price per unit expressed in the currency coded by bytes 1 to 3.</w:t>
      </w:r>
    </w:p>
    <w:p w:rsidR="00522CD2" w:rsidRDefault="00522CD2">
      <w:pPr>
        <w:spacing w:after="0"/>
      </w:pPr>
      <w:r>
        <w:t xml:space="preserve">Coding: </w:t>
      </w:r>
    </w:p>
    <w:p w:rsidR="00522CD2" w:rsidRDefault="00522CD2">
      <w:r>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522CD2" w:rsidRDefault="00522CD2">
      <w:r>
        <w:t>Byte 4:</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522CD2">
        <w:trPr>
          <w:gridAfter w:val="2"/>
          <w:wAfter w:w="995"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796"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796" w:type="dxa"/>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4</w:t>
            </w:r>
          </w:p>
        </w:tc>
        <w:tc>
          <w:tcPr>
            <w:tcW w:w="9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tc>
      </w:tr>
    </w:tbl>
    <w:p w:rsidR="00522CD2" w:rsidRDefault="00522CD2">
      <w:pPr>
        <w:pStyle w:val="FP"/>
      </w:pPr>
    </w:p>
    <w:p w:rsidR="00522CD2" w:rsidRDefault="00522CD2">
      <w:r>
        <w:t>Byte 5:</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3</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2</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2</w:t>
            </w:r>
            <w:r>
              <w:rPr>
                <w:position w:val="6"/>
              </w:rPr>
              <w:t>0</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of EPPU</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Sign of 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0</w:t>
            </w:r>
            <w:r>
              <w:t xml:space="preserve"> of Abs(EX)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1</w:t>
            </w:r>
            <w:r>
              <w:t xml:space="preserve"> of Abs(EX)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2</w:t>
            </w:r>
            <w:r>
              <w:rPr>
                <w:position w:val="6"/>
              </w:rPr>
              <w:t>2</w:t>
            </w:r>
            <w:r>
              <w:t xml:space="preserve"> of Abs(EX)</w:t>
            </w:r>
          </w:p>
        </w:tc>
      </w:tr>
    </w:tbl>
    <w:p w:rsidR="00522CD2" w:rsidRDefault="00522CD2">
      <w:pPr>
        <w:pStyle w:val="FP"/>
      </w:pPr>
    </w:p>
    <w:p w:rsidR="00522CD2" w:rsidRDefault="00522CD2">
      <w:pPr>
        <w:pStyle w:val="B1"/>
      </w:pPr>
      <w:r>
        <w:t>-</w:t>
      </w:r>
      <w:r>
        <w:tab/>
        <w:t xml:space="preserve">The computation of the price per unit value is made by the ME in compliance with </w:t>
      </w:r>
      <w:r>
        <w:rPr>
          <w:rFonts w:eastAsia="MS Mincho" w:hint="eastAsia"/>
          <w:lang w:val="en-US"/>
        </w:rPr>
        <w:t>TS</w:t>
      </w:r>
      <w:r>
        <w:t> 22.024 [3] by the following formula:</w:t>
      </w:r>
    </w:p>
    <w:p w:rsidR="00522CD2" w:rsidRPr="00AB069B" w:rsidRDefault="00522CD2">
      <w:pPr>
        <w:pStyle w:val="B1"/>
        <w:rPr>
          <w:lang w:val="it-IT"/>
        </w:rPr>
      </w:pPr>
      <w:r w:rsidRPr="00AB069B">
        <w:rPr>
          <w:lang w:val="it-IT"/>
        </w:rPr>
        <w:lastRenderedPageBreak/>
        <w:t>price per unit = EPPU * 10</w:t>
      </w:r>
      <w:r w:rsidRPr="00AB069B">
        <w:rPr>
          <w:position w:val="6"/>
          <w:sz w:val="16"/>
          <w:lang w:val="it-IT"/>
        </w:rPr>
        <w:t>EX</w:t>
      </w:r>
      <w:r w:rsidRPr="00AB069B">
        <w:rPr>
          <w:lang w:val="it-IT"/>
        </w:rPr>
        <w:t>.</w:t>
      </w:r>
    </w:p>
    <w:p w:rsidR="00522CD2" w:rsidRDefault="00522CD2">
      <w:pPr>
        <w:pStyle w:val="B1"/>
      </w:pPr>
      <w:r>
        <w:t>-</w:t>
      </w:r>
      <w:r>
        <w:tab/>
        <w:t>The price has to be understood as expressed in the coded currency.</w:t>
      </w:r>
    </w:p>
    <w:p w:rsidR="00522CD2" w:rsidRDefault="00522CD2">
      <w:r>
        <w:t>If a GSM application is present on the UICC and the PUCT information is to be shared between the GSM and the USIM application, then this file shall be shared between the two applications.</w:t>
      </w:r>
    </w:p>
    <w:p w:rsidR="00522CD2" w:rsidRDefault="00522CD2">
      <w:pPr>
        <w:pStyle w:val="Heading3"/>
      </w:pPr>
      <w:bookmarkStart w:id="79" w:name="_Toc11052803"/>
      <w:bookmarkStart w:id="80" w:name="_Toc20391643"/>
      <w:bookmarkStart w:id="81" w:name="_Toc27773609"/>
      <w:r>
        <w:t>4.2.14</w:t>
      </w:r>
      <w:r>
        <w:tab/>
        <w:t>EF</w:t>
      </w:r>
      <w:r>
        <w:rPr>
          <w:vertAlign w:val="subscript"/>
        </w:rPr>
        <w:t>CBMI</w:t>
      </w:r>
      <w:r>
        <w:t xml:space="preserve"> (Cell Broadcast Message identifier selection)</w:t>
      </w:r>
      <w:bookmarkEnd w:id="79"/>
      <w:bookmarkEnd w:id="80"/>
      <w:bookmarkEnd w:id="81"/>
    </w:p>
    <w:p w:rsidR="00522CD2" w:rsidRDefault="00522CD2">
      <w:r>
        <w:t>If service n° 15 is "available", this file shall be present.</w:t>
      </w:r>
    </w:p>
    <w:p w:rsidR="00522CD2" w:rsidRDefault="00522CD2">
      <w:pPr>
        <w:keepNext/>
        <w:keepLines/>
      </w:pPr>
      <w:r>
        <w:t>This EF contains the Message Identifier Parameters which specify the type of content of the cell broadcast messages that the subscriber wishes the UE to accept.</w:t>
      </w:r>
    </w:p>
    <w:p w:rsidR="00522CD2" w:rsidRDefault="00522CD2">
      <w:pPr>
        <w:keepNext/>
        <w:keepLines/>
      </w:pPr>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 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Default="00522CD2">
            <w:pPr>
              <w:pStyle w:val="FP"/>
              <w:jc w:val="center"/>
            </w:pPr>
            <w: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pPr>
        <w:spacing w:after="0"/>
      </w:pPr>
      <w:r>
        <w:t>-</w:t>
      </w:r>
      <w:r>
        <w:tab/>
        <w:t xml:space="preserve">as in </w:t>
      </w:r>
      <w:r>
        <w:rPr>
          <w:rFonts w:eastAsia="MS Mincho" w:hint="eastAsia"/>
          <w:lang w:val="en-US"/>
        </w:rPr>
        <w:t>TS</w:t>
      </w:r>
      <w:r>
        <w:t> 23.041 [16], "Message Format on BTS</w:t>
      </w:r>
      <w:r>
        <w:noBreakHyphen/>
        <w:t xml:space="preserve">MS Interface </w:t>
      </w:r>
      <w:r>
        <w:noBreakHyphen/>
        <w:t xml:space="preserve"> Message Identifier";</w:t>
      </w:r>
    </w:p>
    <w:p w:rsidR="00522CD2" w:rsidRDefault="00522CD2">
      <w:pPr>
        <w:spacing w:after="0"/>
      </w:pPr>
      <w:r>
        <w:t>-</w:t>
      </w:r>
      <w:r>
        <w:tab/>
        <w:t>values listed show the types of message which shall be accepted by the UE;</w:t>
      </w:r>
    </w:p>
    <w:p w:rsidR="00522CD2" w:rsidRDefault="00522CD2">
      <w:r>
        <w:t>-</w:t>
      </w:r>
      <w:r>
        <w:tab/>
        <w:t>unused entries shall be set to 'FF FF'.</w:t>
      </w:r>
    </w:p>
    <w:p w:rsidR="00522CD2" w:rsidRDefault="00522CD2">
      <w:pPr>
        <w:pStyle w:val="Heading3"/>
      </w:pPr>
      <w:bookmarkStart w:id="82" w:name="_Toc11052804"/>
      <w:bookmarkStart w:id="83" w:name="_Toc20391644"/>
      <w:bookmarkStart w:id="84" w:name="_Toc27773610"/>
      <w:r>
        <w:t>4.2.15</w:t>
      </w:r>
      <w:r>
        <w:tab/>
        <w:t>EF</w:t>
      </w:r>
      <w:r>
        <w:rPr>
          <w:vertAlign w:val="subscript"/>
        </w:rPr>
        <w:t>ACC</w:t>
      </w:r>
      <w:r>
        <w:t xml:space="preserve"> (Access Control Class)</w:t>
      </w:r>
      <w:bookmarkEnd w:id="82"/>
      <w:bookmarkEnd w:id="83"/>
      <w:bookmarkEnd w:id="84"/>
    </w:p>
    <w:p w:rsidR="00522CD2" w:rsidRDefault="00522CD2">
      <w:pPr>
        <w:keepNext/>
        <w:keepLines/>
      </w:pPr>
      <w:r>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Pr>
          <w:rFonts w:eastAsia="MS Mincho" w:hint="eastAsia"/>
          <w:lang w:eastAsia="ja-JP"/>
        </w:rPr>
        <w:t>TS 22.011</w:t>
      </w:r>
      <w:r>
        <w:t> [2].</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'06'</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Access control classes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Access control classes</w:t>
      </w:r>
    </w:p>
    <w:p w:rsidR="00522CD2" w:rsidRDefault="00522CD2">
      <w:pPr>
        <w:spacing w:after="0"/>
      </w:pPr>
      <w:r>
        <w:t>Coding:</w:t>
      </w:r>
    </w:p>
    <w:p w:rsidR="00522CD2" w:rsidRDefault="00522CD2">
      <w:r>
        <w:t>-</w:t>
      </w:r>
      <w:r>
        <w:tab/>
        <w:t>each ACC is coded on one bit. An ACC is "allocated" if the corresponding bit is set to 1 and "not allocated" if this bit is set to 0. Bit b3 of byte 1 is set to 0.</w:t>
      </w:r>
    </w:p>
    <w:p w:rsidR="00522CD2" w:rsidRDefault="00522CD2">
      <w:pPr>
        <w:pStyle w:val="B3"/>
        <w:keepNext/>
      </w:pPr>
      <w:r>
        <w:lastRenderedPageBreak/>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10</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09</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08</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 (except for bit b3)</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522CD2">
        <w:trPr>
          <w:gridAfter w:val="2"/>
          <w:wAfter w:w="4396"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gridAfter w:val="1"/>
          <w:wAfter w:w="4197" w:type="dxa"/>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07</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06</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05</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04</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03</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02</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01</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00</w:t>
            </w:r>
          </w:p>
        </w:tc>
        <w:tc>
          <w:tcPr>
            <w:tcW w:w="4396"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the ACC</w:t>
            </w:r>
          </w:p>
        </w:tc>
      </w:tr>
    </w:tbl>
    <w:p w:rsidR="00522CD2" w:rsidRDefault="00522CD2">
      <w:pPr>
        <w:pStyle w:val="FP"/>
      </w:pPr>
    </w:p>
    <w:p w:rsidR="00522CD2" w:rsidRDefault="00522CD2">
      <w:pPr>
        <w:pStyle w:val="Heading3"/>
      </w:pPr>
      <w:bookmarkStart w:id="85" w:name="_Toc11052805"/>
      <w:bookmarkStart w:id="86" w:name="_Toc20391645"/>
      <w:bookmarkStart w:id="87" w:name="_Toc27773611"/>
      <w:r>
        <w:t>4.2.16</w:t>
      </w:r>
      <w:r>
        <w:tab/>
        <w:t>EF</w:t>
      </w:r>
      <w:r>
        <w:rPr>
          <w:vertAlign w:val="subscript"/>
        </w:rPr>
        <w:t>FPLMN</w:t>
      </w:r>
      <w:r>
        <w:t xml:space="preserve"> (Forbidden PLMNs)</w:t>
      </w:r>
      <w:bookmarkEnd w:id="85"/>
      <w:bookmarkEnd w:id="86"/>
      <w:bookmarkEnd w:id="87"/>
    </w:p>
    <w:p w:rsidR="00522CD2" w:rsidRDefault="00522CD2">
      <w:r>
        <w:t>This EF contains the coding for n Forbidden PLMNs (FPLMN). It is read by the ME as part of the USIM initialization procedure and indicates PLMNs which the UE shall not automatically attempt to access.</w:t>
      </w:r>
    </w:p>
    <w:p w:rsidR="00522CD2" w:rsidRDefault="00522CD2">
      <w:r>
        <w:t>A PLMN is written to the EF if a network rejects a Location Update with the cause "PLMN not allowed". The ME shall manage the list as follows.</w:t>
      </w:r>
    </w:p>
    <w:p w:rsidR="00522CD2" w:rsidRDefault="00522CD2">
      <w:r>
        <w:t>When n FPLMNs are held in the EF, and rejection of a further PLMN is received by the ME from the network, the ME shall modify the EF using the UPDATE command. This new PLMN shall be stored in the n</w:t>
      </w:r>
      <w:r>
        <w:rPr>
          <w:sz w:val="24"/>
          <w:vertAlign w:val="superscript"/>
        </w:rPr>
        <w:t>th</w:t>
      </w:r>
      <w:r>
        <w:t xml:space="preserve"> position, and the existing list "shifted" causing the previous contents of the first position to be lost.</w:t>
      </w:r>
    </w:p>
    <w:p w:rsidR="00522CD2" w:rsidRDefault="00522CD2">
      <w:r>
        <w:t>When less than n FPLMNs exist in the EF, storage of an additional FPLMN shall not cause any existing FPLMN to be lost.</w:t>
      </w:r>
    </w:p>
    <w:p w:rsidR="00522CD2" w:rsidRDefault="00522CD2">
      <w:r>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'0D'</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1E0D29" w:rsidRDefault="00522CD2">
            <w:pPr>
              <w:pStyle w:val="TAC"/>
              <w:rPr>
                <w:lang w:val="pt-BR"/>
              </w:rPr>
            </w:pPr>
            <w:r w:rsidRPr="001E0D29">
              <w:rPr>
                <w:lang w:val="pt-BR"/>
              </w:rPr>
              <w:t xml:space="preserve">File size: </w:t>
            </w:r>
            <w:r>
              <w:rPr>
                <w:lang w:val="pt-BR"/>
              </w:rPr>
              <w:t>3</w:t>
            </w:r>
            <w:r w:rsidRPr="001E0D29">
              <w:rPr>
                <w:lang w:val="pt-BR"/>
              </w:rPr>
              <w:t>n bytes</w:t>
            </w:r>
            <w:r>
              <w:rPr>
                <w:lang w:val="pt-BR"/>
              </w:rPr>
              <w:t>,</w:t>
            </w:r>
            <w:r w:rsidRPr="001E0D29">
              <w:rPr>
                <w:lang w:val="pt-BR"/>
              </w:rPr>
              <w:t xml:space="preserve"> (n</w:t>
            </w:r>
            <w:r>
              <w:rPr>
                <w:lang w:val="pt-BR"/>
              </w:rPr>
              <w:t>≥ 4</w:t>
            </w:r>
            <w:r w:rsidRPr="001E0D29">
              <w:rPr>
                <w:lang w:val="pt-BR"/>
              </w:rPr>
              <w:t>)</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PLMN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PLMN 2</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7 to 9</w:t>
            </w:r>
          </w:p>
        </w:tc>
        <w:tc>
          <w:tcPr>
            <w:tcW w:w="4112" w:type="dxa"/>
            <w:gridSpan w:val="3"/>
          </w:tcPr>
          <w:p w:rsidR="00522CD2" w:rsidRPr="00783FDB" w:rsidRDefault="00522CD2">
            <w:pPr>
              <w:pStyle w:val="TAC"/>
              <w:jc w:val="left"/>
              <w:rPr>
                <w:lang w:val="en-GB"/>
              </w:rPr>
            </w:pPr>
            <w:r w:rsidRPr="00783FDB">
              <w:rPr>
                <w:lang w:val="en-GB"/>
              </w:rPr>
              <w:t>PLMN 3</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10 to 12</w:t>
            </w:r>
          </w:p>
        </w:tc>
        <w:tc>
          <w:tcPr>
            <w:tcW w:w="4112" w:type="dxa"/>
            <w:gridSpan w:val="3"/>
          </w:tcPr>
          <w:p w:rsidR="00522CD2" w:rsidRPr="00783FDB" w:rsidRDefault="00522CD2">
            <w:pPr>
              <w:pStyle w:val="TAC"/>
              <w:jc w:val="left"/>
              <w:rPr>
                <w:lang w:val="en-GB"/>
              </w:rPr>
            </w:pPr>
            <w:r w:rsidRPr="00783FDB">
              <w:rPr>
                <w:lang w:val="en-GB"/>
              </w:rPr>
              <w:t>PLMN 4</w:t>
            </w:r>
          </w:p>
        </w:tc>
        <w:tc>
          <w:tcPr>
            <w:tcW w:w="607" w:type="dxa"/>
            <w:gridSpan w:val="2"/>
          </w:tcPr>
          <w:p w:rsidR="00522CD2" w:rsidRPr="00783FDB" w:rsidRDefault="00522CD2">
            <w:pPr>
              <w:pStyle w:val="TAC"/>
              <w:rPr>
                <w:rFonts w:eastAsia="MS Mincho"/>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(3n-2) to 3n</w:t>
            </w:r>
          </w:p>
        </w:tc>
        <w:tc>
          <w:tcPr>
            <w:tcW w:w="4112" w:type="dxa"/>
            <w:gridSpan w:val="3"/>
          </w:tcPr>
          <w:p w:rsidR="00522CD2" w:rsidRPr="00783FDB" w:rsidRDefault="00522CD2">
            <w:pPr>
              <w:pStyle w:val="TAC"/>
              <w:jc w:val="left"/>
              <w:rPr>
                <w:lang w:val="en-GB"/>
              </w:rPr>
            </w:pPr>
            <w:r w:rsidRPr="00783FDB">
              <w:rPr>
                <w:lang w:val="en-GB"/>
              </w:rPr>
              <w:t>PLMN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pPr>
        <w:spacing w:after="0"/>
      </w:pPr>
      <w:r>
        <w:tab/>
        <w:t>Mobile Country Code (MCC) followed by the Mobile Network Code (MNC).</w:t>
      </w:r>
    </w:p>
    <w:p w:rsidR="00522CD2" w:rsidRDefault="00522CD2">
      <w:pPr>
        <w:spacing w:after="0"/>
      </w:pPr>
      <w:r>
        <w:t>Coding:</w:t>
      </w:r>
    </w:p>
    <w:p w:rsidR="00522CD2" w:rsidRDefault="00522CD2">
      <w:pPr>
        <w:spacing w:after="0"/>
      </w:pP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ab/>
        <w:t>For instance, using 246 for the MCC and 81 for the MNC and if this is stored in PLMN 3 the contents is as follows:</w:t>
      </w:r>
    </w:p>
    <w:p w:rsidR="00522CD2" w:rsidRDefault="00522CD2">
      <w:pPr>
        <w:pStyle w:val="B4"/>
        <w:spacing w:after="0"/>
      </w:pPr>
      <w:r>
        <w:t>Bytes 7 to 9:</w:t>
      </w:r>
      <w:r>
        <w:tab/>
        <w:t>'42' 'F6' '18'.</w:t>
      </w:r>
    </w:p>
    <w:p w:rsidR="00522CD2" w:rsidRDefault="00522CD2">
      <w:r>
        <w:tab/>
        <w:t>If storage for fewer than n PLMNs is required, the unused bytes shall be set to 'FF'.</w:t>
      </w:r>
    </w:p>
    <w:p w:rsidR="00522CD2" w:rsidRPr="00124912" w:rsidRDefault="00522CD2">
      <w:pPr>
        <w:pStyle w:val="Heading3"/>
      </w:pPr>
      <w:bookmarkStart w:id="88" w:name="_Toc11052806"/>
      <w:bookmarkStart w:id="89" w:name="_Toc20391646"/>
      <w:bookmarkStart w:id="90" w:name="_Toc27773612"/>
      <w:r w:rsidRPr="00124912">
        <w:t>4.2.17</w:t>
      </w:r>
      <w:r w:rsidRPr="00124912">
        <w:tab/>
        <w:t>EF</w:t>
      </w:r>
      <w:r w:rsidRPr="00124912">
        <w:rPr>
          <w:vertAlign w:val="subscript"/>
        </w:rPr>
        <w:t>LOCI</w:t>
      </w:r>
      <w:r w:rsidRPr="00124912">
        <w:t xml:space="preserve"> (Location Information)</w:t>
      </w:r>
      <w:bookmarkEnd w:id="88"/>
      <w:bookmarkEnd w:id="89"/>
      <w:bookmarkEnd w:id="90"/>
    </w:p>
    <w:p w:rsidR="00522CD2" w:rsidRDefault="00522CD2">
      <w:r>
        <w:t>This EF contains the following Location Information:</w:t>
      </w:r>
    </w:p>
    <w:p w:rsidR="00522CD2" w:rsidRDefault="00522CD2">
      <w:pPr>
        <w:pStyle w:val="B1"/>
        <w:spacing w:after="0"/>
      </w:pPr>
      <w:r>
        <w:lastRenderedPageBreak/>
        <w:noBreakHyphen/>
      </w:r>
      <w:r>
        <w:tab/>
        <w:t xml:space="preserve">Temporary </w:t>
      </w:r>
      <w:smartTag w:uri="urn:schemas-microsoft-com:office:smarttags" w:element="place">
        <w:r>
          <w:t>Mobile</w:t>
        </w:r>
      </w:smartTag>
      <w:r>
        <w:t xml:space="preserve"> Subscriber Identity (TMSI);</w:t>
      </w:r>
    </w:p>
    <w:p w:rsidR="00522CD2" w:rsidRDefault="00522CD2">
      <w:pPr>
        <w:pStyle w:val="B1"/>
        <w:spacing w:after="0"/>
      </w:pPr>
      <w:r>
        <w:noBreakHyphen/>
      </w:r>
      <w:r>
        <w:tab/>
        <w:t>Location Area Information (LAI);</w:t>
      </w:r>
    </w:p>
    <w:p w:rsidR="00522CD2" w:rsidRDefault="00522CD2">
      <w:pPr>
        <w:pStyle w:val="B1"/>
      </w:pPr>
      <w:r>
        <w:noBreakHyphen/>
      </w:r>
      <w:r>
        <w:tab/>
        <w:t>Location update status.</w:t>
      </w:r>
    </w:p>
    <w:p w:rsidR="00522CD2" w:rsidRDefault="00522CD2">
      <w:r>
        <w:t>See clause 5.2.5 for special requirements when updating EF</w:t>
      </w:r>
      <w:r>
        <w:rPr>
          <w:vertAlign w:val="subscript"/>
        </w:rPr>
        <w:t>LOCI</w:t>
      </w:r>
      <w:r>
        <w:t xml:space="preserv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'6F7E'</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'0B'</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11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275" w:type="dxa"/>
          </w:tcPr>
          <w:p w:rsidR="00522CD2" w:rsidRPr="00783FDB" w:rsidRDefault="00522CD2">
            <w:pPr>
              <w:pStyle w:val="TAC"/>
              <w:rPr>
                <w:lang w:val="en-GB"/>
              </w:rPr>
            </w:pPr>
            <w:r w:rsidRPr="00783FDB">
              <w:rPr>
                <w:lang w:val="en-GB"/>
              </w:rPr>
              <w:t>5 to 9</w:t>
            </w:r>
          </w:p>
        </w:tc>
        <w:tc>
          <w:tcPr>
            <w:tcW w:w="4112" w:type="dxa"/>
            <w:gridSpan w:val="3"/>
          </w:tcPr>
          <w:p w:rsidR="00522CD2" w:rsidRPr="00783FDB" w:rsidRDefault="00522CD2">
            <w:pPr>
              <w:pStyle w:val="TAC"/>
              <w:jc w:val="left"/>
              <w:rPr>
                <w:lang w:val="en-GB"/>
              </w:rPr>
            </w:pPr>
            <w:r w:rsidRPr="00783FDB">
              <w:rPr>
                <w:lang w:val="en-GB"/>
              </w:rPr>
              <w:t>LAI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5 bytes</w:t>
            </w:r>
          </w:p>
        </w:tc>
      </w:tr>
      <w:tr w:rsidR="00522CD2">
        <w:trPr>
          <w:jc w:val="center"/>
        </w:trPr>
        <w:tc>
          <w:tcPr>
            <w:tcW w:w="1275"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11</w:t>
            </w:r>
          </w:p>
        </w:tc>
        <w:tc>
          <w:tcPr>
            <w:tcW w:w="4112" w:type="dxa"/>
            <w:gridSpan w:val="3"/>
          </w:tcPr>
          <w:p w:rsidR="00522CD2" w:rsidRPr="00783FDB" w:rsidRDefault="00522CD2">
            <w:pPr>
              <w:pStyle w:val="TAC"/>
              <w:jc w:val="left"/>
              <w:rPr>
                <w:lang w:val="en-GB"/>
              </w:rPr>
            </w:pPr>
            <w:r w:rsidRPr="00783FDB">
              <w:rPr>
                <w:lang w:val="en-GB"/>
              </w:rPr>
              <w:t>Location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TMSI</w:t>
      </w:r>
    </w:p>
    <w:p w:rsidR="00522CD2" w:rsidRDefault="00522CD2">
      <w:r>
        <w:t>Contents:</w:t>
      </w:r>
      <w:r>
        <w:br/>
        <w:t xml:space="preserve">Temporary </w:t>
      </w:r>
      <w:smartTag w:uri="urn:schemas-microsoft-com:office:smarttags" w:element="place">
        <w:r>
          <w:t>Mobile</w:t>
        </w:r>
      </w:smartTag>
      <w:r>
        <w:t xml:space="preserve"> Subscriber Identity.</w:t>
      </w:r>
    </w:p>
    <w:p w:rsidR="00522CD2" w:rsidRDefault="00522CD2">
      <w:pPr>
        <w:spacing w:after="0"/>
      </w:pPr>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656F6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keepNext/>
        <w:spacing w:after="0"/>
        <w:rPr>
          <w:lang w:val="fr-FR"/>
        </w:rPr>
      </w:pPr>
      <w:r>
        <w:rPr>
          <w:lang w:val="fr-FR"/>
        </w:rPr>
        <w:noBreakHyphen/>
      </w:r>
      <w:r>
        <w:rPr>
          <w:lang w:val="fr-FR"/>
        </w:rPr>
        <w:tab/>
        <w:t>LAI</w:t>
      </w:r>
    </w:p>
    <w:p w:rsidR="00522CD2" w:rsidRPr="00A60338" w:rsidRDefault="00522CD2">
      <w:r w:rsidRPr="00A60338">
        <w:t>Contents:</w:t>
      </w:r>
      <w:r w:rsidRPr="00A60338">
        <w:br/>
        <w:t>Location Area Information.</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keepNext/>
      </w:pPr>
      <w:r>
        <w:t>Byte 5: first byte of LAI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B1"/>
        <w:spacing w:after="0"/>
      </w:pPr>
      <w:r>
        <w:noBreakHyphen/>
      </w:r>
      <w:r>
        <w:tab/>
        <w:t>Location update status</w:t>
      </w:r>
    </w:p>
    <w:p w:rsidR="00522CD2" w:rsidRDefault="00522CD2">
      <w:r>
        <w:t>Contents:</w:t>
      </w:r>
      <w:r>
        <w:br/>
        <w:t xml:space="preserve">status of location update according to </w:t>
      </w:r>
      <w:r>
        <w:rPr>
          <w:rFonts w:eastAsia="MS Mincho" w:hint="eastAsia"/>
          <w:lang w:eastAsia="ja-JP"/>
        </w:rPr>
        <w:t>TS 24.008</w:t>
      </w:r>
      <w:r>
        <w:t> </w:t>
      </w:r>
      <w:r>
        <w:rPr>
          <w:rFonts w:eastAsia="MS Mincho" w:hint="eastAsia"/>
          <w:lang w:eastAsia="ja-JP"/>
        </w:rPr>
        <w:t>[9]</w:t>
      </w:r>
      <w:r>
        <w:t>.</w:t>
      </w:r>
    </w:p>
    <w:p w:rsidR="00522CD2" w:rsidRDefault="00522CD2">
      <w:pPr>
        <w:spacing w:after="0"/>
      </w:pPr>
      <w:r>
        <w:t>Coding:</w:t>
      </w:r>
    </w:p>
    <w:p w:rsidR="00522CD2" w:rsidRDefault="00522CD2">
      <w:pPr>
        <w:spacing w:after="0"/>
      </w:pPr>
      <w:r>
        <w:tab/>
        <w:t>Byte 11:</w:t>
      </w:r>
    </w:p>
    <w:p w:rsidR="00522CD2" w:rsidRDefault="00522CD2">
      <w:pPr>
        <w:pStyle w:val="B5"/>
        <w:tabs>
          <w:tab w:val="left" w:pos="3261"/>
          <w:tab w:val="left" w:pos="3686"/>
          <w:tab w:val="left" w:pos="4111"/>
          <w:tab w:val="left" w:pos="4395"/>
        </w:tabs>
        <w:spacing w:after="0"/>
      </w:pPr>
      <w:r>
        <w:t>Bits:</w:t>
      </w:r>
      <w:r>
        <w:tab/>
        <w:t>b3</w:t>
      </w:r>
      <w:r>
        <w:tab/>
        <w:t>b2</w:t>
      </w:r>
      <w:r>
        <w:tab/>
        <w:t>b1</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Location Area not allowed.</w:t>
      </w:r>
    </w:p>
    <w:p w:rsidR="00522CD2" w:rsidRDefault="0089036E">
      <w:pPr>
        <w:pStyle w:val="B5"/>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5"/>
      </w:pPr>
      <w:r>
        <w:t xml:space="preserve">Bits b4 to b8 are RFU (see </w:t>
      </w:r>
      <w:r>
        <w:rPr>
          <w:rFonts w:eastAsia="MS Mincho" w:hint="eastAsia"/>
        </w:rPr>
        <w:t>TS 31.101</w:t>
      </w:r>
      <w:r>
        <w:rPr>
          <w:rFonts w:eastAsia="MS Mincho" w:hint="cs"/>
        </w:rPr>
        <w:t> </w:t>
      </w:r>
      <w:r>
        <w:rPr>
          <w:rFonts w:eastAsia="MS Mincho" w:hint="eastAsia"/>
        </w:rPr>
        <w:t>[11])</w:t>
      </w:r>
      <w:r>
        <w:t>.</w:t>
      </w:r>
    </w:p>
    <w:p w:rsidR="00522CD2" w:rsidRDefault="00522CD2">
      <w:pPr>
        <w:pStyle w:val="Heading3"/>
      </w:pPr>
      <w:bookmarkStart w:id="91" w:name="_Toc11052807"/>
      <w:bookmarkStart w:id="92" w:name="_Toc20391647"/>
      <w:bookmarkStart w:id="93" w:name="_Toc27773613"/>
      <w:r>
        <w:t>4.2.18</w:t>
      </w:r>
      <w:r>
        <w:tab/>
        <w:t>EF</w:t>
      </w:r>
      <w:r>
        <w:rPr>
          <w:vertAlign w:val="subscript"/>
        </w:rPr>
        <w:t>AD</w:t>
      </w:r>
      <w:r>
        <w:t xml:space="preserve"> (Administrative Data)</w:t>
      </w:r>
      <w:bookmarkEnd w:id="91"/>
      <w:bookmarkEnd w:id="92"/>
      <w:bookmarkEnd w:id="93"/>
    </w:p>
    <w:p w:rsidR="00522CD2" w:rsidRDefault="00522CD2">
      <w:r>
        <w:t xml:space="preserve">This EF contains information concerning the mode of operation according to the type of USIM, such as normal (to be used by PLMN subscribers for 3G operations), type approval (to allow specific use of the ME during type approval </w:t>
      </w:r>
      <w:r>
        <w:lastRenderedPageBreak/>
        <w:t>procedures of e.g. the radio equipment), cell testing (to allow testing of a cell before commercial use of this cell), manufacturer specific (to allow the ME manufacturer to perform specific proprietary auto</w:t>
      </w:r>
      <w:r>
        <w:noBreakHyphen/>
        <w:t>test in its ME during e.g. maintenance phases).</w:t>
      </w:r>
    </w:p>
    <w:p w:rsidR="00522CD2" w:rsidRDefault="00522CD2">
      <w:r>
        <w:t xml:space="preserve">It also provides an indication </w:t>
      </w:r>
      <w:r w:rsidR="00A04BAC">
        <w:t>about how</w:t>
      </w:r>
      <w:r>
        <w:t xml:space="preserve"> some ME features </w:t>
      </w:r>
      <w:r w:rsidR="00A04BAC">
        <w:t>shall work</w:t>
      </w:r>
      <w:r>
        <w:t xml:space="preserve"> during normal operation as well as information about the length of the MNC, which is part of the International Mobile Subscriber Identity (IMSI).</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'6FAD'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'03'</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4+X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UE operation mode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3</w:t>
            </w:r>
          </w:p>
        </w:tc>
        <w:tc>
          <w:tcPr>
            <w:tcW w:w="4112" w:type="dxa"/>
            <w:gridSpan w:val="3"/>
          </w:tcPr>
          <w:p w:rsidR="00522CD2" w:rsidRPr="00783FDB" w:rsidRDefault="00522CD2">
            <w:pPr>
              <w:pStyle w:val="TAC"/>
              <w:jc w:val="left"/>
              <w:rPr>
                <w:lang w:val="en-GB"/>
              </w:rPr>
            </w:pPr>
            <w:r w:rsidRPr="00783FDB">
              <w:rPr>
                <w:lang w:val="en-GB"/>
              </w:rPr>
              <w:t>Additional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4</w:t>
            </w:r>
          </w:p>
        </w:tc>
        <w:tc>
          <w:tcPr>
            <w:tcW w:w="4112" w:type="dxa"/>
            <w:gridSpan w:val="3"/>
          </w:tcPr>
          <w:p w:rsidR="00522CD2" w:rsidRPr="00783FDB" w:rsidRDefault="00522CD2">
            <w:pPr>
              <w:pStyle w:val="TAC"/>
              <w:jc w:val="left"/>
              <w:rPr>
                <w:lang w:val="en-GB"/>
              </w:rPr>
            </w:pPr>
            <w:r w:rsidRPr="00783FDB">
              <w:rPr>
                <w:lang w:val="en-GB"/>
              </w:rPr>
              <w:t>length of MNC in the IMSI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5 to 4+X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UE operation mode:</w:t>
      </w:r>
    </w:p>
    <w:p w:rsidR="00522CD2" w:rsidRDefault="00522CD2">
      <w:pPr>
        <w:spacing w:after="0"/>
      </w:pPr>
      <w:r>
        <w:t>Contents:</w:t>
      </w:r>
      <w:r>
        <w:br/>
        <w:t>mode of operation for the UE</w:t>
      </w:r>
    </w:p>
    <w:p w:rsidR="00522CD2" w:rsidRDefault="00522CD2">
      <w:pPr>
        <w:keepNext/>
        <w:keepLines/>
        <w:widowControl w:val="0"/>
        <w:spacing w:after="0"/>
      </w:pPr>
      <w:r>
        <w:t>Coding:</w:t>
      </w:r>
    </w:p>
    <w:p w:rsidR="00522CD2" w:rsidRDefault="00522CD2">
      <w:pPr>
        <w:pStyle w:val="B3"/>
        <w:keepNext/>
        <w:keepLines/>
        <w:widowControl w:val="0"/>
        <w:spacing w:after="0"/>
      </w:pPr>
      <w:r>
        <w:t>Initial value</w:t>
      </w:r>
    </w:p>
    <w:p w:rsidR="00522CD2" w:rsidRDefault="00522CD2">
      <w:pPr>
        <w:pStyle w:val="B4"/>
        <w:spacing w:after="0"/>
      </w:pPr>
      <w:r>
        <w:noBreakHyphen/>
      </w:r>
      <w:r>
        <w:tab/>
        <w:t>'00' normal operation.</w:t>
      </w:r>
    </w:p>
    <w:p w:rsidR="00522CD2" w:rsidRDefault="00522CD2">
      <w:pPr>
        <w:pStyle w:val="B4"/>
        <w:spacing w:after="0"/>
      </w:pPr>
      <w:r>
        <w:noBreakHyphen/>
      </w:r>
      <w:r>
        <w:tab/>
        <w:t>'80' type approval operations.</w:t>
      </w:r>
    </w:p>
    <w:p w:rsidR="00522CD2" w:rsidRDefault="00522CD2">
      <w:pPr>
        <w:pStyle w:val="B4"/>
        <w:spacing w:after="0"/>
      </w:pPr>
      <w:r>
        <w:noBreakHyphen/>
      </w:r>
      <w:r>
        <w:tab/>
        <w:t>'01' normal operation + specific facilities.</w:t>
      </w:r>
    </w:p>
    <w:p w:rsidR="00522CD2" w:rsidRDefault="00522CD2">
      <w:pPr>
        <w:pStyle w:val="B4"/>
        <w:spacing w:after="0"/>
      </w:pPr>
      <w:r>
        <w:noBreakHyphen/>
      </w:r>
      <w:r>
        <w:tab/>
        <w:t>'81' type approval operations + specific facilities.</w:t>
      </w:r>
    </w:p>
    <w:p w:rsidR="00522CD2" w:rsidRDefault="00522CD2">
      <w:pPr>
        <w:pStyle w:val="B4"/>
        <w:spacing w:after="0"/>
      </w:pPr>
      <w:r>
        <w:noBreakHyphen/>
      </w:r>
      <w:r>
        <w:tab/>
        <w:t>'02' maintenance (off line).</w:t>
      </w:r>
    </w:p>
    <w:p w:rsidR="00522CD2" w:rsidRDefault="00522CD2">
      <w:pPr>
        <w:pStyle w:val="B4"/>
        <w:spacing w:after="0"/>
      </w:pPr>
      <w:r>
        <w:noBreakHyphen/>
      </w:r>
      <w:r>
        <w:tab/>
        <w:t xml:space="preserve">'04' cell test operation. </w:t>
      </w:r>
    </w:p>
    <w:p w:rsidR="00522CD2" w:rsidRDefault="00522CD2">
      <w:pPr>
        <w:pStyle w:val="B4"/>
        <w:spacing w:after="0"/>
      </w:pPr>
      <w:r>
        <w:t>All other values are RFU</w:t>
      </w:r>
    </w:p>
    <w:p w:rsidR="00522CD2" w:rsidRDefault="00522CD2">
      <w:pPr>
        <w:pStyle w:val="B4"/>
        <w:spacing w:after="0"/>
      </w:pPr>
    </w:p>
    <w:p w:rsidR="00522CD2" w:rsidRDefault="00522CD2">
      <w:pPr>
        <w:pStyle w:val="B1"/>
        <w:spacing w:after="0"/>
      </w:pPr>
      <w:r>
        <w:noBreakHyphen/>
      </w:r>
      <w:r>
        <w:tab/>
        <w:t>Additional information:</w:t>
      </w:r>
    </w:p>
    <w:p w:rsidR="00522CD2" w:rsidRDefault="00522CD2">
      <w:r>
        <w:t xml:space="preserve">Contents: </w:t>
      </w:r>
      <w:r>
        <w:br/>
        <w:t>additional information depending on the UE operation mode</w:t>
      </w:r>
    </w:p>
    <w:p w:rsidR="00522CD2" w:rsidRDefault="00522CD2">
      <w:pPr>
        <w:spacing w:after="0"/>
      </w:pPr>
      <w:r>
        <w:t>Coding:</w:t>
      </w:r>
    </w:p>
    <w:p w:rsidR="00522CD2" w:rsidRDefault="00522CD2">
      <w:pPr>
        <w:pStyle w:val="B3"/>
        <w:spacing w:after="0"/>
      </w:pPr>
      <w:r>
        <w:noBreakHyphen/>
        <w:t xml:space="preserve"> specific facilities (if b1=1 in byte 1):</w:t>
      </w:r>
    </w:p>
    <w:p w:rsidR="00522CD2" w:rsidRDefault="00522CD2">
      <w:pPr>
        <w:pStyle w:val="B3"/>
        <w:spacing w:after="0"/>
      </w:pP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522CD2" w:rsidRDefault="00522CD2">
      <w:pPr>
        <w:pStyle w:val="B3"/>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ciphering indicator feature disabled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b1=1: ciphering indicator feature enabled</w:t>
            </w:r>
          </w:p>
        </w:tc>
      </w:tr>
      <w:tr w:rsidR="00522CD2" w:rsidTr="005D594D">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 CSG Display Control bit, see below</w:t>
            </w:r>
          </w:p>
        </w:tc>
      </w:tr>
      <w:tr w:rsidR="005D594D" w:rsidTr="00400FCD">
        <w:trPr>
          <w:trHeight w:val="24"/>
        </w:trPr>
        <w:tc>
          <w:tcPr>
            <w:tcW w:w="851"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D594D" w:rsidRDefault="005D594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b3: </w:t>
            </w:r>
            <w:r w:rsidRPr="001372A8">
              <w:t>Pro</w:t>
            </w:r>
            <w:r>
              <w:t>S</w:t>
            </w:r>
            <w:r w:rsidRPr="001372A8">
              <w:t xml:space="preserve">e </w:t>
            </w:r>
            <w:r>
              <w:t>services for</w:t>
            </w:r>
            <w:r w:rsidRPr="001372A8">
              <w:t xml:space="preserve"> Public Safety</w:t>
            </w:r>
            <w:r>
              <w:t>, see below</w:t>
            </w:r>
          </w:p>
        </w:tc>
      </w:tr>
      <w:tr w:rsidR="00400FCD" w:rsidTr="00400FCD">
        <w:trPr>
          <w:trHeight w:val="24"/>
        </w:trPr>
        <w:tc>
          <w:tcPr>
            <w:tcW w:w="851"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00FCD" w:rsidRDefault="00400FC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 extended DRX cycle</w:t>
            </w:r>
          </w:p>
        </w:tc>
      </w:tr>
      <w:tr w:rsidR="00A04BAC" w:rsidTr="00400FCD">
        <w:trPr>
          <w:trHeight w:val="24"/>
        </w:trPr>
        <w:tc>
          <w:tcPr>
            <w:tcW w:w="851"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04BAC" w:rsidRDefault="00A04BA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 31.101</w:t>
            </w:r>
            <w:r>
              <w:t>)</w:t>
            </w:r>
          </w:p>
        </w:tc>
      </w:tr>
    </w:tbl>
    <w:p w:rsidR="00522CD2" w:rsidRDefault="00522CD2">
      <w:pPr>
        <w:pStyle w:val="FP"/>
      </w:pPr>
    </w:p>
    <w:p w:rsidR="002A5BD6" w:rsidRDefault="00522CD2" w:rsidP="002A5BD6">
      <w:pPr>
        <w:pStyle w:val="B3"/>
        <w:ind w:firstLine="0"/>
      </w:pPr>
      <w:r>
        <w:t>b1 is used to control the ciphering indicator feature as specified in TS 22.101 [24].</w:t>
      </w:r>
      <w:r w:rsidR="002A5BD6" w:rsidRPr="002A5BD6">
        <w:t xml:space="preserve"> </w:t>
      </w:r>
    </w:p>
    <w:p w:rsidR="002A5BD6" w:rsidRPr="00A86287" w:rsidRDefault="00A86287" w:rsidP="002A5BD6">
      <w:pPr>
        <w:pStyle w:val="B3"/>
        <w:ind w:firstLine="0"/>
      </w:pPr>
      <w:r>
        <w:t>b</w:t>
      </w:r>
      <w:r w:rsidR="002A5BD6">
        <w:t>2 is used to indicate which CSGs the UE shall display during manual CSG selection. This bit corresponds to the value of OperatorCSGEntries_Only leaf described in TS 24.285 [58].</w:t>
      </w:r>
      <w:r>
        <w:t xml:space="preserve"> This bit shall be ignored when service n</w:t>
      </w:r>
      <w:r w:rsidRPr="00655A16">
        <w:t>°</w:t>
      </w:r>
      <w:r>
        <w:t>92 is not "available".</w:t>
      </w:r>
    </w:p>
    <w:p w:rsidR="002A5BD6" w:rsidRPr="004C0B6F" w:rsidRDefault="002A5BD6" w:rsidP="002A5BD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4C0B6F">
        <w:rPr>
          <w:rFonts w:ascii="Times New Roman" w:hAnsi="Times New Roman"/>
          <w:sz w:val="20"/>
        </w:rPr>
        <w:lastRenderedPageBreak/>
        <w:t xml:space="preserve">- b2=0: for every PLMN not included in EF_OCSGL, or for which a CSG display indicator tag is not present, all </w:t>
      </w:r>
      <w:r>
        <w:rPr>
          <w:rFonts w:ascii="Times New Roman" w:hAnsi="Times New Roman"/>
          <w:sz w:val="20"/>
        </w:rPr>
        <w:t xml:space="preserve">available </w:t>
      </w:r>
      <w:r w:rsidRPr="004C0B6F">
        <w:rPr>
          <w:rFonts w:ascii="Times New Roman" w:hAnsi="Times New Roman"/>
          <w:sz w:val="20"/>
        </w:rPr>
        <w:t xml:space="preserve">CSGs </w:t>
      </w:r>
      <w:r>
        <w:rPr>
          <w:rFonts w:ascii="Times New Roman" w:hAnsi="Times New Roman"/>
          <w:sz w:val="20"/>
        </w:rPr>
        <w:t>can</w:t>
      </w:r>
      <w:r w:rsidRPr="004C0B6F">
        <w:rPr>
          <w:rFonts w:ascii="Times New Roman" w:hAnsi="Times New Roman"/>
          <w:sz w:val="20"/>
        </w:rPr>
        <w:t xml:space="preserve"> be displayed without any restriction.</w:t>
      </w:r>
    </w:p>
    <w:p w:rsidR="00522CD2" w:rsidRDefault="002A5BD6" w:rsidP="002A5BD6">
      <w:pPr>
        <w:pStyle w:val="B3"/>
        <w:ind w:left="1415" w:firstLine="0"/>
      </w:pPr>
      <w:r w:rsidRPr="004C0B6F">
        <w:t xml:space="preserve">- b2=1: for every PLMN not included in EF_OCSGL or any PLMN for which a CSG display indicator tag is not present, only the available </w:t>
      </w:r>
      <w:r>
        <w:t xml:space="preserve">CSGs found in the </w:t>
      </w:r>
      <w:r w:rsidRPr="004C0B6F">
        <w:t>Operator CSG list shall be displayed</w:t>
      </w:r>
      <w:r>
        <w:t>.</w:t>
      </w:r>
    </w:p>
    <w:p w:rsidR="005D594D" w:rsidRDefault="005D594D" w:rsidP="005D594D">
      <w:pPr>
        <w:pStyle w:val="B3"/>
        <w:ind w:left="1170" w:firstLine="0"/>
      </w:pPr>
      <w:r>
        <w:t xml:space="preserve">b3 is used to indicate whether the </w:t>
      </w:r>
      <w:r w:rsidRPr="001372A8">
        <w:t>USIM enables the Public Safety UE to use the ME provisioning parameters</w:t>
      </w:r>
      <w:r>
        <w:t xml:space="preserve"> for Public Safety usage, in the cases described in TS </w:t>
      </w:r>
      <w:r w:rsidRPr="007D735C">
        <w:t>24.334 [</w:t>
      </w:r>
      <w:r>
        <w:t>70</w:t>
      </w:r>
      <w:r w:rsidRPr="007D735C">
        <w:t>].</w:t>
      </w:r>
    </w:p>
    <w:p w:rsidR="005D594D" w:rsidRDefault="005D594D" w:rsidP="005D594D">
      <w:pPr>
        <w:pStyle w:val="PL"/>
        <w:tabs>
          <w:tab w:val="clear" w:pos="384"/>
          <w:tab w:val="left" w:pos="720"/>
        </w:tabs>
        <w:ind w:left="1420"/>
        <w:rPr>
          <w:rFonts w:ascii="Times New Roman" w:hAnsi="Times New Roman"/>
          <w:sz w:val="20"/>
        </w:rPr>
      </w:pPr>
      <w:r>
        <w:rPr>
          <w:rFonts w:ascii="Times New Roman" w:hAnsi="Times New Roman"/>
          <w:sz w:val="20"/>
        </w:rPr>
        <w:t>- b3=0: the ME is not authorized for ProSe services for Public Safety usage (i.e. Direct Discovery and Direct Communication as per TS 24.334 </w:t>
      </w:r>
      <w:r w:rsidRPr="007D735C">
        <w:rPr>
          <w:rFonts w:ascii="Times New Roman" w:hAnsi="Times New Roman"/>
          <w:sz w:val="20"/>
        </w:rPr>
        <w:t>[</w:t>
      </w:r>
      <w:r>
        <w:rPr>
          <w:rFonts w:ascii="Times New Roman" w:hAnsi="Times New Roman"/>
          <w:sz w:val="20"/>
        </w:rPr>
        <w:t>70</w:t>
      </w:r>
      <w:r w:rsidRPr="007D735C">
        <w:rPr>
          <w:rFonts w:ascii="Times New Roman" w:hAnsi="Times New Roman"/>
          <w:sz w:val="20"/>
        </w:rPr>
        <w:t>]</w:t>
      </w:r>
      <w:r>
        <w:rPr>
          <w:rFonts w:ascii="Times New Roman" w:hAnsi="Times New Roman"/>
          <w:sz w:val="20"/>
        </w:rPr>
        <w:t>) without contacting the ProSe Function.</w:t>
      </w:r>
    </w:p>
    <w:p w:rsidR="00400FCD" w:rsidRPr="005D594D" w:rsidRDefault="005D594D" w:rsidP="00400FCD">
      <w:pPr>
        <w:pStyle w:val="PL"/>
        <w:tabs>
          <w:tab w:val="clear" w:pos="384"/>
          <w:tab w:val="left" w:pos="720"/>
        </w:tabs>
        <w:spacing w:after="180"/>
        <w:ind w:left="1426"/>
        <w:rPr>
          <w:rFonts w:ascii="Times New Roman" w:hAnsi="Times New Roman"/>
          <w:sz w:val="20"/>
        </w:rPr>
      </w:pPr>
      <w:r>
        <w:rPr>
          <w:rFonts w:ascii="Times New Roman" w:hAnsi="Times New Roman"/>
          <w:sz w:val="20"/>
        </w:rPr>
        <w:t>- b3</w:t>
      </w:r>
      <w:r w:rsidRPr="001372A8">
        <w:rPr>
          <w:rFonts w:ascii="Times New Roman" w:hAnsi="Times New Roman"/>
          <w:sz w:val="20"/>
        </w:rPr>
        <w:t xml:space="preserve">=1: </w:t>
      </w:r>
      <w:r>
        <w:rPr>
          <w:rFonts w:ascii="Times New Roman" w:hAnsi="Times New Roman"/>
          <w:sz w:val="20"/>
        </w:rPr>
        <w:t xml:space="preserve">the ME is authorized to use the parameters stored in the USIM or in the ME for </w:t>
      </w:r>
      <w:r w:rsidRPr="001372A8">
        <w:rPr>
          <w:rFonts w:ascii="Times New Roman" w:hAnsi="Times New Roman"/>
          <w:sz w:val="20"/>
        </w:rPr>
        <w:t xml:space="preserve">ProSe </w:t>
      </w:r>
      <w:r>
        <w:rPr>
          <w:rFonts w:ascii="Times New Roman" w:hAnsi="Times New Roman"/>
          <w:sz w:val="20"/>
        </w:rPr>
        <w:t xml:space="preserve">services for Public Safety usage, as described in </w:t>
      </w:r>
      <w:r w:rsidRPr="007D735C">
        <w:rPr>
          <w:rFonts w:ascii="Times New Roman" w:hAnsi="Times New Roman"/>
          <w:sz w:val="20"/>
        </w:rPr>
        <w:t>TS 24.334 [</w:t>
      </w:r>
      <w:r>
        <w:rPr>
          <w:rFonts w:ascii="Times New Roman" w:hAnsi="Times New Roman"/>
          <w:sz w:val="20"/>
        </w:rPr>
        <w:t>70</w:t>
      </w:r>
      <w:r w:rsidRPr="007D735C">
        <w:rPr>
          <w:rFonts w:ascii="Times New Roman" w:hAnsi="Times New Roman"/>
          <w:sz w:val="20"/>
        </w:rPr>
        <w:t>]</w:t>
      </w:r>
      <w:r>
        <w:rPr>
          <w:rFonts w:ascii="Times New Roman" w:hAnsi="Times New Roman"/>
          <w:sz w:val="20"/>
        </w:rPr>
        <w:t xml:space="preserve"> without contacting the ProSe Function.</w:t>
      </w:r>
    </w:p>
    <w:p w:rsidR="00400FCD" w:rsidRDefault="00400FCD" w:rsidP="00400FCD">
      <w:pPr>
        <w:pStyle w:val="B3"/>
        <w:ind w:left="1170" w:firstLine="0"/>
      </w:pPr>
      <w:r>
        <w:t>b4 is used to indicate whether the UICC polling interval to retrieve proactive commands can be modified (as described in TS 31.101 [11]) or weather the UICC interface can be deactivated (as described in clause 5.1.11) during extended DRX cycle</w:t>
      </w:r>
      <w:r w:rsidRPr="007D735C">
        <w:t>.</w:t>
      </w:r>
    </w:p>
    <w:p w:rsidR="00400FCD" w:rsidRDefault="00400FCD" w:rsidP="00400FCD">
      <w:pPr>
        <w:pStyle w:val="PL"/>
        <w:tabs>
          <w:tab w:val="clear" w:pos="384"/>
          <w:tab w:val="left" w:pos="720"/>
        </w:tabs>
        <w:ind w:left="1420"/>
        <w:rPr>
          <w:rFonts w:ascii="Times New Roman" w:hAnsi="Times New Roman"/>
          <w:sz w:val="20"/>
        </w:rPr>
      </w:pPr>
      <w:r>
        <w:rPr>
          <w:rFonts w:ascii="Times New Roman" w:hAnsi="Times New Roman"/>
          <w:sz w:val="20"/>
        </w:rPr>
        <w:t xml:space="preserve">- b4=0: the ME is not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400FCD" w:rsidRPr="005D594D" w:rsidRDefault="00400FCD" w:rsidP="00400FCD">
      <w:pPr>
        <w:pStyle w:val="PL"/>
        <w:tabs>
          <w:tab w:val="clear" w:pos="384"/>
          <w:tab w:val="left" w:pos="720"/>
        </w:tabs>
        <w:ind w:left="1420"/>
        <w:rPr>
          <w:rFonts w:ascii="Times New Roman" w:hAnsi="Times New Roman"/>
          <w:sz w:val="20"/>
        </w:rPr>
      </w:pPr>
      <w:r>
        <w:rPr>
          <w:rFonts w:ascii="Times New Roman" w:hAnsi="Times New Roman"/>
          <w:sz w:val="20"/>
        </w:rPr>
        <w:t>- b4</w:t>
      </w:r>
      <w:r w:rsidRPr="001372A8">
        <w:rPr>
          <w:rFonts w:ascii="Times New Roman" w:hAnsi="Times New Roman"/>
          <w:sz w:val="20"/>
        </w:rPr>
        <w:t xml:space="preserve">=1: </w:t>
      </w:r>
      <w:r>
        <w:rPr>
          <w:rFonts w:ascii="Times New Roman" w:hAnsi="Times New Roman"/>
          <w:sz w:val="20"/>
        </w:rPr>
        <w:t xml:space="preserve">the ME is authorized to modify the </w:t>
      </w:r>
      <w:r w:rsidRPr="00F96AD8">
        <w:rPr>
          <w:rFonts w:ascii="Times New Roman" w:hAnsi="Times New Roman"/>
          <w:sz w:val="20"/>
        </w:rPr>
        <w:t xml:space="preserve">polling interval </w:t>
      </w:r>
      <w:r>
        <w:rPr>
          <w:rFonts w:ascii="Times New Roman" w:hAnsi="Times New Roman"/>
          <w:sz w:val="20"/>
        </w:rPr>
        <w:t xml:space="preserve">and/or disable the UICC interface </w:t>
      </w:r>
      <w:r w:rsidRPr="00A42B9B">
        <w:rPr>
          <w:rFonts w:ascii="Times New Roman" w:hAnsi="Times New Roman"/>
          <w:sz w:val="20"/>
        </w:rPr>
        <w:t>during extended DRX cycle</w:t>
      </w:r>
      <w:r>
        <w:rPr>
          <w:rFonts w:ascii="Times New Roman" w:hAnsi="Times New Roman"/>
          <w:sz w:val="20"/>
        </w:rPr>
        <w:t>.</w:t>
      </w:r>
    </w:p>
    <w:p w:rsidR="005D594D" w:rsidRPr="005D594D" w:rsidRDefault="005D594D" w:rsidP="005D594D">
      <w:pPr>
        <w:pStyle w:val="PL"/>
        <w:tabs>
          <w:tab w:val="clear" w:pos="384"/>
          <w:tab w:val="left" w:pos="720"/>
        </w:tabs>
        <w:ind w:left="1420"/>
        <w:rPr>
          <w:rFonts w:ascii="Times New Roman" w:hAnsi="Times New Roman"/>
          <w:sz w:val="20"/>
        </w:rPr>
      </w:pPr>
    </w:p>
    <w:p w:rsidR="002A5BD6" w:rsidRDefault="002A5BD6" w:rsidP="002A5BD6">
      <w:pPr>
        <w:pStyle w:val="B3"/>
        <w:ind w:left="1415" w:firstLine="0"/>
      </w:pPr>
    </w:p>
    <w:p w:rsidR="00522CD2" w:rsidRDefault="00522CD2">
      <w:pPr>
        <w:pStyle w:val="B3"/>
      </w:pPr>
      <w:r>
        <w:t>- ME manufacturer specific information (if b2=1 in byte 1):</w:t>
      </w:r>
    </w:p>
    <w:p w:rsidR="00522CD2" w:rsidRDefault="00522CD2">
      <w:pPr>
        <w:pStyle w:val="B3"/>
        <w:keepNext/>
      </w:pPr>
      <w:r>
        <w:t>Byte 2 (first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522CD2">
      <w:pPr>
        <w:pStyle w:val="B3"/>
        <w:keepNext/>
      </w:pPr>
      <w:r>
        <w:t>Byte 3 (second byte of additional information):</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Any value</w:t>
            </w:r>
          </w:p>
        </w:tc>
      </w:tr>
    </w:tbl>
    <w:p w:rsidR="00522CD2" w:rsidRDefault="00522CD2">
      <w:pPr>
        <w:pStyle w:val="FP"/>
      </w:pPr>
    </w:p>
    <w:p w:rsidR="00522CD2" w:rsidRDefault="00522CD2" w:rsidP="0086000A">
      <w:pPr>
        <w:pStyle w:val="B1"/>
        <w:numPr>
          <w:ilvl w:val="0"/>
          <w:numId w:val="4"/>
        </w:numPr>
        <w:spacing w:after="0"/>
        <w:ind w:left="641" w:hanging="357"/>
      </w:pPr>
      <w:r>
        <w:t>Length of MNC in the IMSI:</w:t>
      </w:r>
    </w:p>
    <w:p w:rsidR="00522CD2" w:rsidRDefault="00522CD2">
      <w:pPr>
        <w:keepNext/>
        <w:spacing w:after="0"/>
      </w:pPr>
      <w:r>
        <w:t xml:space="preserve">Contents: </w:t>
      </w:r>
    </w:p>
    <w:p w:rsidR="00522CD2" w:rsidRDefault="00522CD2">
      <w:r>
        <w:tab/>
        <w:t xml:space="preserve">The length indicator refers to the number of digits, used for extracting the MNC from the IMSI </w:t>
      </w:r>
    </w:p>
    <w:p w:rsidR="00522CD2" w:rsidRDefault="00522CD2">
      <w:r>
        <w:t>Coding:</w:t>
      </w:r>
    </w:p>
    <w:p w:rsidR="00522CD2" w:rsidRDefault="00522CD2">
      <w:pPr>
        <w:pStyle w:val="B3"/>
        <w:keepNext/>
      </w:pPr>
      <w: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This value codes the number of digits of the MNC in the IMSI. Only the values '0010' and '0011' are currently specified, all other values are reserved for future use.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t>)</w:t>
            </w:r>
          </w:p>
        </w:tc>
      </w:tr>
    </w:tbl>
    <w:p w:rsidR="00522CD2" w:rsidRDefault="00522CD2">
      <w:pPr>
        <w:pStyle w:val="FP"/>
      </w:pPr>
    </w:p>
    <w:p w:rsidR="00522CD2" w:rsidRDefault="00522CD2">
      <w:pPr>
        <w:pStyle w:val="Heading3"/>
      </w:pPr>
      <w:bookmarkStart w:id="94" w:name="_Toc11052808"/>
      <w:bookmarkStart w:id="95" w:name="_Toc20391648"/>
      <w:bookmarkStart w:id="96" w:name="_Toc27773614"/>
      <w:r>
        <w:t>4.2.19</w:t>
      </w:r>
      <w:r>
        <w:tab/>
        <w:t>Void</w:t>
      </w:r>
      <w:bookmarkEnd w:id="94"/>
      <w:bookmarkEnd w:id="95"/>
      <w:bookmarkEnd w:id="96"/>
    </w:p>
    <w:p w:rsidR="00522CD2" w:rsidRDefault="00522CD2">
      <w:pPr>
        <w:pStyle w:val="Heading3"/>
      </w:pPr>
      <w:bookmarkStart w:id="97" w:name="_Toc11052809"/>
      <w:bookmarkStart w:id="98" w:name="_Toc20391649"/>
      <w:bookmarkStart w:id="99" w:name="_Toc27773615"/>
      <w:r>
        <w:t>4.2.20</w:t>
      </w:r>
      <w:r>
        <w:tab/>
        <w:t>EF</w:t>
      </w:r>
      <w:r>
        <w:rPr>
          <w:vertAlign w:val="subscript"/>
        </w:rPr>
        <w:t>CBMID</w:t>
      </w:r>
      <w:r>
        <w:t xml:space="preserve"> (Cell Broadcast Message Identifier for Data Download)</w:t>
      </w:r>
      <w:bookmarkEnd w:id="97"/>
      <w:bookmarkEnd w:id="98"/>
      <w:bookmarkEnd w:id="99"/>
    </w:p>
    <w:p w:rsidR="00522CD2" w:rsidRDefault="00522CD2">
      <w:r>
        <w:t>If service n° 29 is "available", this file shall be present.</w:t>
      </w:r>
    </w:p>
    <w:p w:rsidR="00522CD2" w:rsidRDefault="00522CD2">
      <w:r>
        <w:t>This EF contains the message identifier parameters which specify the type of content of the cell broadcast messages which are to be passed to the USIM.</w:t>
      </w:r>
    </w:p>
    <w:p w:rsidR="00522CD2" w:rsidRDefault="00522CD2">
      <w:r>
        <w:t>Any number of CB message identifier parameters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'6F48'</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'0E'</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2</w:t>
            </w:r>
          </w:p>
        </w:tc>
        <w:tc>
          <w:tcPr>
            <w:tcW w:w="4112" w:type="dxa"/>
            <w:gridSpan w:val="3"/>
          </w:tcPr>
          <w:p w:rsidR="00522CD2" w:rsidRPr="00783FDB" w:rsidRDefault="00522CD2">
            <w:pPr>
              <w:pStyle w:val="TAC"/>
              <w:jc w:val="left"/>
              <w:rPr>
                <w:lang w:val="en-GB"/>
              </w:rPr>
            </w:pPr>
            <w:r w:rsidRPr="00783FDB">
              <w:rPr>
                <w:lang w:val="en-GB"/>
              </w:rPr>
              <w:t>CB Message Identifier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3 to 4</w:t>
            </w:r>
          </w:p>
        </w:tc>
        <w:tc>
          <w:tcPr>
            <w:tcW w:w="4112" w:type="dxa"/>
            <w:gridSpan w:val="3"/>
            <w:tcBorders>
              <w:bottom w:val="nil"/>
            </w:tcBorders>
          </w:tcPr>
          <w:p w:rsidR="00522CD2" w:rsidRPr="00783FDB" w:rsidRDefault="00522CD2">
            <w:pPr>
              <w:pStyle w:val="TAC"/>
              <w:jc w:val="left"/>
              <w:rPr>
                <w:lang w:val="en-GB"/>
              </w:rPr>
            </w:pPr>
            <w:r w:rsidRPr="00783FDB">
              <w:rPr>
                <w:lang w:val="en-GB"/>
              </w:rPr>
              <w:t>CB Message Identifier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2n</w:t>
            </w:r>
            <w:r w:rsidRPr="00783FDB">
              <w:rPr>
                <w:lang w:val="en-GB"/>
              </w:rPr>
              <w:noBreakHyphen/>
              <w:t>1 to 2n</w:t>
            </w:r>
          </w:p>
        </w:tc>
        <w:tc>
          <w:tcPr>
            <w:tcW w:w="4112" w:type="dxa"/>
            <w:gridSpan w:val="3"/>
          </w:tcPr>
          <w:p w:rsidR="00522CD2" w:rsidRDefault="00522CD2">
            <w:pPr>
              <w:pStyle w:val="TAC"/>
              <w:jc w:val="left"/>
              <w:rPr>
                <w:lang w:val="fr-FR"/>
              </w:rPr>
            </w:pPr>
            <w:r>
              <w:rPr>
                <w:lang w:val="fr-FR"/>
              </w:rPr>
              <w:t>CB Message Identifier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Cell Broadcast Message Identifier.</w:t>
      </w:r>
    </w:p>
    <w:p w:rsidR="00522CD2" w:rsidRDefault="00522CD2">
      <w:pPr>
        <w:spacing w:after="0"/>
      </w:pPr>
      <w:r>
        <w:t>Coding:</w:t>
      </w:r>
    </w:p>
    <w:p w:rsidR="00522CD2" w:rsidRDefault="00522CD2">
      <w:r>
        <w:t>-</w:t>
      </w:r>
      <w:r>
        <w:tab/>
        <w:t>as in TS 23.041 [16]. Values listed show the identifiers of messages which shall be accepted by the UE to be passed to the USIM.</w:t>
      </w:r>
      <w:r>
        <w:br/>
        <w:t>Unused entries shall be set to 'FF FF'.</w:t>
      </w:r>
    </w:p>
    <w:p w:rsidR="00522CD2" w:rsidRDefault="00522CD2">
      <w:pPr>
        <w:pStyle w:val="Heading3"/>
      </w:pPr>
      <w:bookmarkStart w:id="100" w:name="_Toc11052810"/>
      <w:bookmarkStart w:id="101" w:name="_Toc20391650"/>
      <w:bookmarkStart w:id="102" w:name="_Toc27773616"/>
      <w:r>
        <w:t>4.2.21</w:t>
      </w:r>
      <w:r>
        <w:tab/>
        <w:t>EF</w:t>
      </w:r>
      <w:r>
        <w:rPr>
          <w:vertAlign w:val="subscript"/>
        </w:rPr>
        <w:t>ECC</w:t>
      </w:r>
      <w:r>
        <w:t xml:space="preserve"> (Emergency Call Codes)</w:t>
      </w:r>
      <w:bookmarkEnd w:id="100"/>
      <w:bookmarkEnd w:id="101"/>
      <w:bookmarkEnd w:id="102"/>
    </w:p>
    <w:p w:rsidR="00522CD2" w:rsidRDefault="00522CD2">
      <w:pPr>
        <w:keepNext/>
        <w:keepLines/>
      </w:pPr>
      <w:r>
        <w:t>This EF contains emergency call codes.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'6FB7'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 xml:space="preserve">Emergency Call Code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X+3</w:t>
            </w:r>
          </w:p>
        </w:tc>
        <w:tc>
          <w:tcPr>
            <w:tcW w:w="4112" w:type="dxa"/>
            <w:gridSpan w:val="3"/>
          </w:tcPr>
          <w:p w:rsidR="00522CD2" w:rsidRPr="00783FDB" w:rsidRDefault="00522CD2">
            <w:pPr>
              <w:pStyle w:val="TAC"/>
              <w:jc w:val="left"/>
              <w:rPr>
                <w:lang w:val="en-GB"/>
              </w:rPr>
            </w:pPr>
            <w:r w:rsidRPr="00783FDB">
              <w:rPr>
                <w:lang w:val="en-GB"/>
              </w:rPr>
              <w:t>Emergency Call Code 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Emergency Service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Emergency Call Code.</w:t>
      </w:r>
    </w:p>
    <w:p w:rsidR="00522CD2" w:rsidRDefault="00522CD2">
      <w:pPr>
        <w:keepNext/>
        <w:spacing w:after="0"/>
      </w:pPr>
      <w:r>
        <w:t>Contents:</w:t>
      </w:r>
    </w:p>
    <w:p w:rsidR="00522CD2" w:rsidRDefault="00522CD2">
      <w:r>
        <w:t>-</w:t>
      </w:r>
      <w:r>
        <w:tab/>
        <w:t>Emergency Call Code.</w:t>
      </w:r>
    </w:p>
    <w:p w:rsidR="00522CD2" w:rsidRDefault="00522CD2">
      <w:pPr>
        <w:spacing w:after="0"/>
      </w:pPr>
      <w:r>
        <w:t>Coding:</w:t>
      </w:r>
    </w:p>
    <w:p w:rsidR="00522CD2" w:rsidRDefault="00522CD2">
      <w:r>
        <w:t>-</w:t>
      </w:r>
      <w:r>
        <w:tab/>
        <w:t xml:space="preserve">the emergency call code is of a variable length with a maximum length of 6 digits. Each emergency call code is coded on three bytes, with each digit within the code being coded on four bits as shown below. If a code of less </w:t>
      </w:r>
      <w:r>
        <w:rPr>
          <w:rFonts w:eastAsia="MS Mincho" w:hint="eastAsia"/>
          <w:lang w:eastAsia="ja-JP"/>
        </w:rPr>
        <w:t>than</w:t>
      </w:r>
      <w:r>
        <w:t xml:space="preserve"> 6 digits is chosen, then the unused nibbles shall be set to 'F'.</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6</w:t>
            </w:r>
          </w:p>
        </w:tc>
      </w:tr>
    </w:tbl>
    <w:p w:rsidR="00522CD2" w:rsidRDefault="00522CD2">
      <w:pPr>
        <w:pStyle w:val="FP"/>
      </w:pPr>
    </w:p>
    <w:p w:rsidR="00522CD2" w:rsidRDefault="00522CD2">
      <w:pPr>
        <w:pStyle w:val="B1"/>
        <w:spacing w:after="0"/>
      </w:pPr>
      <w:r>
        <w:t>-</w:t>
      </w:r>
      <w:r>
        <w:tab/>
        <w:t>Emergency Call Code Alpha Identifier.</w:t>
      </w:r>
    </w:p>
    <w:p w:rsidR="00522CD2" w:rsidRDefault="00522CD2">
      <w:r>
        <w:t>Contents:</w:t>
      </w:r>
      <w:r>
        <w:br/>
        <w:t>Information about the dialled emergency number to be displayed to the user.</w:t>
      </w:r>
    </w:p>
    <w:p w:rsidR="00522CD2" w:rsidRDefault="00522CD2">
      <w:pPr>
        <w:spacing w:after="0"/>
      </w:pPr>
      <w:r>
        <w:t>Coding:</w:t>
      </w:r>
      <w:r>
        <w:br/>
        <w:t>this alpha</w:t>
      </w:r>
      <w:r>
        <w:noBreakHyphen/>
        <w:t>tagging shall use</w:t>
      </w:r>
      <w:r>
        <w:br/>
        <w:t>either:</w:t>
      </w:r>
    </w:p>
    <w:p w:rsidR="00522CD2" w:rsidRDefault="00522CD2">
      <w:pPr>
        <w:pStyle w:val="B3"/>
        <w:spacing w:after="0"/>
        <w:ind w:left="851"/>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3"/>
        <w:spacing w:after="0"/>
        <w:ind w:left="851"/>
      </w:pPr>
      <w:r>
        <w:t>Or</w:t>
      </w:r>
    </w:p>
    <w:p w:rsidR="00522CD2" w:rsidRDefault="00522CD2">
      <w:r>
        <w:t>-</w:t>
      </w:r>
      <w:r>
        <w:tab/>
        <w:t>one of the UCS2 coded options as defined in the annex of TS 31.101 </w:t>
      </w:r>
      <w:r>
        <w:rPr>
          <w:rFonts w:eastAsia="MS Mincho"/>
          <w:lang w:eastAsia="ja-JP"/>
        </w:rPr>
        <w:t>[11]</w:t>
      </w:r>
      <w:r>
        <w:t>.</w:t>
      </w:r>
    </w:p>
    <w:p w:rsidR="00522CD2" w:rsidRDefault="00522CD2">
      <w:pPr>
        <w:pStyle w:val="B1"/>
        <w:spacing w:after="0"/>
      </w:pPr>
      <w:r>
        <w:t>-</w:t>
      </w:r>
      <w:r>
        <w:tab/>
        <w:t>Emergency Service Category.</w:t>
      </w:r>
    </w:p>
    <w:p w:rsidR="00522CD2" w:rsidRDefault="00522CD2">
      <w:r>
        <w:t>Contents:</w:t>
      </w:r>
      <w:r>
        <w:br/>
        <w:t>Information to be sent to the network indicating the category of the emergency call.</w:t>
      </w:r>
    </w:p>
    <w:p w:rsidR="00522CD2" w:rsidRDefault="00522CD2">
      <w:pPr>
        <w:spacing w:after="0"/>
      </w:pPr>
      <w:r>
        <w:t>Coding:</w:t>
      </w:r>
      <w:r>
        <w:br/>
        <w:t>Coding according to TS 24.008 [9].</w:t>
      </w:r>
    </w:p>
    <w:p w:rsidR="00522CD2" w:rsidRDefault="00522CD2">
      <w:pPr>
        <w:pStyle w:val="Heading3"/>
      </w:pPr>
      <w:bookmarkStart w:id="103" w:name="_Toc11052811"/>
      <w:bookmarkStart w:id="104" w:name="_Toc20391651"/>
      <w:bookmarkStart w:id="105" w:name="_Toc27773617"/>
      <w:r>
        <w:t>4.2.22</w:t>
      </w:r>
      <w:r>
        <w:tab/>
        <w:t>EF</w:t>
      </w:r>
      <w:r>
        <w:rPr>
          <w:vertAlign w:val="subscript"/>
        </w:rPr>
        <w:t>CBMIR</w:t>
      </w:r>
      <w:r>
        <w:t xml:space="preserve"> (</w:t>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w:t>
          </w:r>
        </w:smartTag>
      </w:smartTag>
      <w:r>
        <w:t xml:space="preserve"> selection)</w:t>
      </w:r>
      <w:bookmarkEnd w:id="103"/>
      <w:bookmarkEnd w:id="104"/>
      <w:bookmarkEnd w:id="105"/>
    </w:p>
    <w:p w:rsidR="00522CD2" w:rsidRDefault="00522CD2">
      <w:r>
        <w:t>If service n° 16 is "available", this file shall be present.</w:t>
      </w:r>
    </w:p>
    <w:p w:rsidR="00522CD2" w:rsidRDefault="00522CD2">
      <w:r>
        <w:t>This EF contains ranges of cell broadcast message identifiers that the subscriber wishes the UE to accept.</w:t>
      </w:r>
    </w:p>
    <w:p w:rsidR="00522CD2" w:rsidRDefault="00522CD2">
      <w:r>
        <w:t>Any number of CB Message Identifier Parameter ranges may be stored in the USIM. No order of priority is applicable.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4n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 to 4</w:t>
            </w:r>
          </w:p>
        </w:tc>
        <w:tc>
          <w:tcPr>
            <w:tcW w:w="3827" w:type="dxa"/>
            <w:gridSpan w:val="3"/>
          </w:tcPr>
          <w:p w:rsidR="00522CD2" w:rsidRPr="00783FDB" w:rsidRDefault="00522CD2">
            <w:pPr>
              <w:pStyle w:val="TAC"/>
              <w:jc w:val="left"/>
              <w:rPr>
                <w:lang w:val="en-GB"/>
              </w:rPr>
            </w:pPr>
            <w:r w:rsidRPr="00783FDB">
              <w:rPr>
                <w:lang w:val="en-GB"/>
              </w:rPr>
              <w:t xml:space="preserve">CB </w:t>
            </w:r>
            <w:smartTag w:uri="urn:schemas-microsoft-com:office:smarttags" w:element="place">
              <w:smartTag w:uri="urn:schemas-microsoft-com:office:smarttags" w:element="PlaceName">
                <w:r w:rsidRPr="00783FDB">
                  <w:rPr>
                    <w:lang w:val="en-GB"/>
                  </w:rPr>
                  <w:t>Message</w:t>
                </w:r>
              </w:smartTag>
              <w:r w:rsidRPr="00783FDB">
                <w:rPr>
                  <w:lang w:val="en-GB"/>
                </w:rPr>
                <w:t xml:space="preserve"> </w:t>
              </w:r>
              <w:smartTag w:uri="urn:schemas-microsoft-com:office:smarttags" w:element="PlaceName">
                <w:r w:rsidRPr="00783FDB">
                  <w:rPr>
                    <w:lang w:val="en-GB"/>
                  </w:rPr>
                  <w:t>Identifier</w:t>
                </w:r>
              </w:smartTag>
              <w:r w:rsidRPr="00783FDB">
                <w:rPr>
                  <w:lang w:val="en-GB"/>
                </w:rPr>
                <w:t xml:space="preserve"> </w:t>
              </w:r>
              <w:smartTag w:uri="urn:schemas-microsoft-com:office:smarttags" w:element="PlaceType">
                <w:r w:rsidRPr="00783FDB">
                  <w:rPr>
                    <w:lang w:val="en-GB"/>
                  </w:rPr>
                  <w:t>Range</w:t>
                </w:r>
              </w:smartTag>
            </w:smartTag>
            <w:r w:rsidRPr="00783FDB">
              <w:rPr>
                <w:lang w:val="en-GB"/>
              </w:rPr>
              <w:t xml:space="preserve"> 1</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5 to 8</w:t>
            </w:r>
          </w:p>
        </w:tc>
        <w:tc>
          <w:tcPr>
            <w:tcW w:w="3827" w:type="dxa"/>
            <w:gridSpan w:val="3"/>
            <w:tcBorders>
              <w:bottom w:val="nil"/>
            </w:tcBorders>
          </w:tcPr>
          <w:p w:rsidR="00522CD2" w:rsidRDefault="00522CD2">
            <w:pPr>
              <w:pStyle w:val="TAC"/>
              <w:jc w:val="left"/>
              <w:rPr>
                <w:lang w:val="en-US"/>
              </w:rPr>
            </w:pPr>
            <w:r>
              <w:rPr>
                <w:lang w:val="en-US"/>
              </w:rPr>
              <w:t xml:space="preserve">CB </w:t>
            </w:r>
            <w:smartTag w:uri="urn:schemas-microsoft-com:office:smarttags" w:element="place">
              <w:smartTag w:uri="urn:schemas-microsoft-com:office:smarttags" w:element="PlaceName">
                <w:r>
                  <w:rPr>
                    <w:lang w:val="en-US"/>
                  </w:rPr>
                  <w:t>Message</w:t>
                </w:r>
              </w:smartTag>
              <w:r>
                <w:rPr>
                  <w:lang w:val="en-US"/>
                </w:rPr>
                <w:t xml:space="preserve"> </w:t>
              </w:r>
              <w:smartTag w:uri="urn:schemas-microsoft-com:office:smarttags" w:element="PlaceName">
                <w:r>
                  <w:rPr>
                    <w:lang w:val="en-US"/>
                  </w:rPr>
                  <w:t>Identifier</w:t>
                </w:r>
              </w:smartTag>
              <w:r>
                <w:rPr>
                  <w:lang w:val="en-US"/>
                </w:rPr>
                <w:t xml:space="preserve"> </w:t>
              </w:r>
              <w:smartTag w:uri="urn:schemas-microsoft-com:office:smarttags" w:element="PlaceType">
                <w:r>
                  <w:rPr>
                    <w:lang w:val="en-US"/>
                  </w:rPr>
                  <w:t>Range</w:t>
                </w:r>
              </w:smartTag>
            </w:smartTag>
            <w:r>
              <w:rPr>
                <w:lang w:val="en-US"/>
              </w:rPr>
              <w:t xml:space="preserve"> 2</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4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560" w:type="dxa"/>
          </w:tcPr>
          <w:p w:rsidR="00522CD2" w:rsidRPr="00783FDB" w:rsidRDefault="00522CD2">
            <w:pPr>
              <w:pStyle w:val="TAC"/>
              <w:rPr>
                <w:lang w:val="en-GB"/>
              </w:rPr>
            </w:pPr>
            <w:r w:rsidRPr="00783FDB">
              <w:rPr>
                <w:lang w:val="en-GB"/>
              </w:rPr>
              <w:t>(4n</w:t>
            </w:r>
            <w:r w:rsidRPr="00783FDB">
              <w:rPr>
                <w:lang w:val="en-GB"/>
              </w:rPr>
              <w:noBreakHyphen/>
              <w:t>3) to 4n</w:t>
            </w:r>
          </w:p>
        </w:tc>
        <w:tc>
          <w:tcPr>
            <w:tcW w:w="3827" w:type="dxa"/>
            <w:gridSpan w:val="3"/>
          </w:tcPr>
          <w:p w:rsidR="00522CD2" w:rsidRDefault="00522CD2">
            <w:pPr>
              <w:pStyle w:val="TAC"/>
              <w:jc w:val="left"/>
              <w:rPr>
                <w:lang w:val="fr-FR"/>
              </w:rPr>
            </w:pPr>
            <w:r>
              <w:rPr>
                <w:lang w:val="fr-FR"/>
              </w:rPr>
              <w:t>CB Message Identifier Range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keepNext/>
        <w:keepLines/>
        <w:widowControl w:val="0"/>
        <w:spacing w:after="0"/>
      </w:pPr>
      <w:r>
        <w:lastRenderedPageBreak/>
        <w:noBreakHyphen/>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w:t>
      </w:r>
    </w:p>
    <w:p w:rsidR="00522CD2" w:rsidRPr="00124912" w:rsidRDefault="00522CD2">
      <w:pPr>
        <w:rPr>
          <w:lang w:val="fr-FR"/>
        </w:rPr>
      </w:pPr>
      <w:r w:rsidRPr="00124912">
        <w:rPr>
          <w:lang w:val="fr-FR"/>
        </w:rPr>
        <w:t>Contents:</w:t>
      </w:r>
      <w:r w:rsidRPr="00124912">
        <w:rPr>
          <w:lang w:val="fr-FR"/>
        </w:rPr>
        <w:br/>
        <w:t>-</w:t>
      </w:r>
      <w:r w:rsidRPr="00124912">
        <w:rPr>
          <w:lang w:val="fr-FR"/>
        </w:rPr>
        <w:tab/>
        <w:t>CB Message Identifier ranges:</w:t>
      </w:r>
    </w:p>
    <w:p w:rsidR="00522CD2" w:rsidRDefault="00522CD2">
      <w:pPr>
        <w:keepNext/>
        <w:keepLines/>
        <w:widowControl w:val="0"/>
        <w:spacing w:after="0"/>
      </w:pPr>
      <w:r>
        <w:t>Coding:</w:t>
      </w:r>
      <w:r>
        <w:br/>
        <w:t>-</w:t>
      </w:r>
      <w:r>
        <w:tab/>
        <w:t>bytes one and two of each range identifier equal the lower value of a cell broadcast range, bytes three and four equal the upper value of a cell broadcast range, both values are coded as in TS 23.041 [16] "Message Format on BTS</w:t>
      </w:r>
      <w:r>
        <w:noBreakHyphen/>
        <w:t xml:space="preserve">MS Interface </w:t>
      </w:r>
      <w:r>
        <w:noBreakHyphen/>
        <w:t xml:space="preserve"> Message Identifier". Values listed show the ranges of messages which shall be accepted by the UE.</w:t>
      </w:r>
      <w:r>
        <w:br/>
        <w:t>Unused entries shall be set to 'FF FF FF FF'.</w:t>
      </w:r>
    </w:p>
    <w:p w:rsidR="00522CD2" w:rsidRDefault="00522CD2">
      <w:pPr>
        <w:pStyle w:val="Heading3"/>
      </w:pPr>
      <w:bookmarkStart w:id="106" w:name="_Toc11052812"/>
      <w:bookmarkStart w:id="107" w:name="_Toc20391652"/>
      <w:bookmarkStart w:id="108" w:name="_Toc27773618"/>
      <w:r>
        <w:t>4.2.23</w:t>
      </w:r>
      <w:r>
        <w:tab/>
        <w:t>EF</w:t>
      </w:r>
      <w:r>
        <w:rPr>
          <w:vertAlign w:val="subscript"/>
        </w:rPr>
        <w:t>PSLOCI</w:t>
      </w:r>
      <w:r>
        <w:t xml:space="preserve"> (Packet Switched location information)</w:t>
      </w:r>
      <w:bookmarkEnd w:id="106"/>
      <w:bookmarkEnd w:id="107"/>
      <w:bookmarkEnd w:id="108"/>
    </w:p>
    <w:p w:rsidR="00522CD2" w:rsidRDefault="00522CD2">
      <w:r>
        <w:t>This EF contains the following Location Information:</w:t>
      </w:r>
    </w:p>
    <w:p w:rsidR="00522CD2" w:rsidRDefault="00522CD2">
      <w:pPr>
        <w:spacing w:after="0"/>
      </w:pPr>
      <w:r>
        <w:noBreakHyphen/>
      </w:r>
      <w:r>
        <w:tab/>
        <w:t xml:space="preserve">Packet Temporary </w:t>
      </w:r>
      <w:smartTag w:uri="urn:schemas-microsoft-com:office:smarttags" w:element="place">
        <w:r>
          <w:t>Mobile</w:t>
        </w:r>
      </w:smartTag>
      <w:r>
        <w:t xml:space="preserve"> Subscriber Identity (P-TMSI);</w:t>
      </w:r>
    </w:p>
    <w:p w:rsidR="00522CD2" w:rsidRDefault="00522CD2">
      <w:pPr>
        <w:spacing w:after="0"/>
      </w:pPr>
      <w:r>
        <w:noBreakHyphen/>
      </w:r>
      <w:r>
        <w:tab/>
        <w:t>Packet Temporary Mobile Subscriber Identity signature value (P-TMSI signature value);</w:t>
      </w:r>
    </w:p>
    <w:p w:rsidR="00522CD2" w:rsidRDefault="00522CD2">
      <w:pPr>
        <w:spacing w:after="0"/>
      </w:pPr>
      <w:r>
        <w:noBreakHyphen/>
      </w:r>
      <w:r>
        <w:tab/>
        <w:t>Routing Area Information (RAI);</w:t>
      </w:r>
    </w:p>
    <w:p w:rsidR="00522CD2" w:rsidRDefault="00522CD2">
      <w:r>
        <w:noBreakHyphen/>
      </w:r>
      <w:r>
        <w:tab/>
        <w:t>Routing Area update status.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'6F73'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'0C'</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14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 xml:space="preserve">1 </w:t>
            </w:r>
            <w:r w:rsidRPr="00783FDB">
              <w:rPr>
                <w:rFonts w:eastAsia="MS Mincho" w:hint="eastAsia"/>
                <w:lang w:val="en-GB"/>
              </w:rPr>
              <w:t>to</w:t>
            </w:r>
            <w:r w:rsidRPr="00783FDB">
              <w:rPr>
                <w:lang w:val="en-GB"/>
              </w:rPr>
              <w:t xml:space="preserve"> 4</w:t>
            </w:r>
          </w:p>
        </w:tc>
        <w:tc>
          <w:tcPr>
            <w:tcW w:w="4112" w:type="dxa"/>
            <w:gridSpan w:val="3"/>
          </w:tcPr>
          <w:p w:rsidR="00522CD2" w:rsidRPr="00783FDB" w:rsidRDefault="00522CD2">
            <w:pPr>
              <w:pStyle w:val="TAC"/>
              <w:jc w:val="left"/>
              <w:rPr>
                <w:lang w:val="en-GB"/>
              </w:rPr>
            </w:pPr>
            <w:r w:rsidRPr="00783FDB">
              <w:rPr>
                <w:lang w:val="en-GB"/>
              </w:rPr>
              <w:t>P-TMSI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jc w:val="center"/>
        </w:trPr>
        <w:tc>
          <w:tcPr>
            <w:tcW w:w="1275" w:type="dxa"/>
          </w:tcPr>
          <w:p w:rsidR="00522CD2" w:rsidRPr="00783FDB" w:rsidRDefault="00522CD2">
            <w:pPr>
              <w:pStyle w:val="TAC"/>
              <w:rPr>
                <w:lang w:val="en-GB"/>
              </w:rPr>
            </w:pPr>
            <w:r w:rsidRPr="00783FDB">
              <w:rPr>
                <w:lang w:val="en-GB"/>
              </w:rPr>
              <w:t xml:space="preserve">5 </w:t>
            </w:r>
            <w:r w:rsidRPr="00783FDB">
              <w:rPr>
                <w:rFonts w:eastAsia="MS Mincho" w:hint="eastAsia"/>
                <w:lang w:val="en-GB"/>
              </w:rPr>
              <w:t>to</w:t>
            </w:r>
            <w:r w:rsidRPr="00783FDB">
              <w:rPr>
                <w:lang w:val="en-GB"/>
              </w:rPr>
              <w:t xml:space="preserve"> 7</w:t>
            </w:r>
          </w:p>
        </w:tc>
        <w:tc>
          <w:tcPr>
            <w:tcW w:w="4112" w:type="dxa"/>
            <w:gridSpan w:val="3"/>
          </w:tcPr>
          <w:p w:rsidR="00522CD2" w:rsidRPr="00783FDB" w:rsidRDefault="00522CD2">
            <w:pPr>
              <w:pStyle w:val="TAC"/>
              <w:jc w:val="left"/>
              <w:rPr>
                <w:lang w:val="en-GB"/>
              </w:rPr>
            </w:pPr>
            <w:r w:rsidRPr="00783FDB">
              <w:rPr>
                <w:lang w:val="en-GB"/>
              </w:rPr>
              <w:t>P-TMSI signature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8</w:t>
            </w:r>
            <w:r w:rsidRPr="00783FDB">
              <w:rPr>
                <w:rFonts w:eastAsia="MS Mincho" w:hint="eastAsia"/>
                <w:lang w:val="en-GB"/>
              </w:rPr>
              <w:t xml:space="preserve"> to</w:t>
            </w:r>
            <w:r w:rsidRPr="00783FDB">
              <w:rPr>
                <w:lang w:val="en-GB"/>
              </w:rPr>
              <w:t>13</w:t>
            </w:r>
          </w:p>
        </w:tc>
        <w:tc>
          <w:tcPr>
            <w:tcW w:w="4112" w:type="dxa"/>
            <w:gridSpan w:val="3"/>
          </w:tcPr>
          <w:p w:rsidR="00522CD2" w:rsidRPr="00783FDB" w:rsidRDefault="00522CD2">
            <w:pPr>
              <w:pStyle w:val="TAC"/>
              <w:jc w:val="left"/>
              <w:rPr>
                <w:lang w:val="en-GB"/>
              </w:rPr>
            </w:pPr>
            <w:r w:rsidRPr="00783FDB">
              <w:rPr>
                <w:lang w:val="en-GB"/>
              </w:rPr>
              <w:t>RAI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6 bytes</w:t>
            </w:r>
          </w:p>
        </w:tc>
      </w:tr>
      <w:tr w:rsidR="00522CD2">
        <w:trPr>
          <w:jc w:val="center"/>
        </w:trPr>
        <w:tc>
          <w:tcPr>
            <w:tcW w:w="1275" w:type="dxa"/>
          </w:tcPr>
          <w:p w:rsidR="00522CD2" w:rsidRPr="00783FDB" w:rsidRDefault="00522CD2">
            <w:pPr>
              <w:pStyle w:val="TAC"/>
              <w:rPr>
                <w:lang w:val="en-GB"/>
              </w:rPr>
            </w:pPr>
            <w:r w:rsidRPr="00783FDB">
              <w:rPr>
                <w:lang w:val="en-GB"/>
              </w:rPr>
              <w:t>14</w:t>
            </w:r>
          </w:p>
        </w:tc>
        <w:tc>
          <w:tcPr>
            <w:tcW w:w="4112" w:type="dxa"/>
            <w:gridSpan w:val="3"/>
          </w:tcPr>
          <w:p w:rsidR="00522CD2" w:rsidRPr="00783FDB" w:rsidRDefault="00522CD2">
            <w:pPr>
              <w:pStyle w:val="TAC"/>
              <w:jc w:val="left"/>
              <w:rPr>
                <w:lang w:val="en-GB"/>
              </w:rPr>
            </w:pPr>
            <w:r w:rsidRPr="00783FDB">
              <w:rPr>
                <w:lang w:val="en-GB"/>
              </w:rPr>
              <w:t>Routing Area update 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P-TMSI.</w:t>
      </w:r>
    </w:p>
    <w:p w:rsidR="00522CD2" w:rsidRDefault="00522CD2">
      <w:r>
        <w:t>Contents:</w:t>
      </w:r>
      <w:r>
        <w:br/>
        <w:t xml:space="preserve">Packet Temporary </w:t>
      </w:r>
      <w:smartTag w:uri="urn:schemas-microsoft-com:office:smarttags" w:element="place">
        <w:r>
          <w:t>Mobile</w:t>
        </w:r>
      </w:smartTag>
      <w:r>
        <w:t xml:space="preserve"> Subscriber Identity.</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1: first byte of P-TMSI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P-TMSI signature value.</w:t>
      </w:r>
    </w:p>
    <w:p w:rsidR="00522CD2" w:rsidRDefault="00522CD2">
      <w:r>
        <w:t>Contents:</w:t>
      </w:r>
      <w:r>
        <w:br/>
        <w:t>Packet Temporary Mobile Subscriber Identity signature value.</w:t>
      </w:r>
    </w:p>
    <w:p w:rsidR="00522CD2" w:rsidRDefault="00522CD2">
      <w:r>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3"/>
      </w:pPr>
      <w:r>
        <w:t xml:space="preserve">Byte </w:t>
      </w:r>
      <w:r>
        <w:rPr>
          <w:rFonts w:hint="eastAsia"/>
        </w:rPr>
        <w:t>5</w:t>
      </w:r>
      <w:r>
        <w:t>: first byte of P-TMSI signature value.</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522CD2" w:rsidRDefault="00522CD2">
      <w:pPr>
        <w:pStyle w:val="FP"/>
      </w:pPr>
    </w:p>
    <w:p w:rsidR="00522CD2" w:rsidRDefault="00522CD2">
      <w:pPr>
        <w:pStyle w:val="B1"/>
        <w:spacing w:after="0"/>
      </w:pPr>
      <w:r>
        <w:noBreakHyphen/>
      </w:r>
      <w:r>
        <w:tab/>
        <w:t>RAI</w:t>
      </w:r>
    </w:p>
    <w:p w:rsidR="00522CD2" w:rsidRDefault="00522CD2">
      <w:r>
        <w:t>Contents:</w:t>
      </w:r>
      <w:r>
        <w:br/>
        <w:t>Routing Area Information.</w:t>
      </w:r>
    </w:p>
    <w:p w:rsidR="00522CD2" w:rsidRDefault="00522CD2">
      <w:r>
        <w:lastRenderedPageBreak/>
        <w:t>Coding:</w:t>
      </w:r>
      <w:r>
        <w:br/>
        <w:t xml:space="preserve">according to </w:t>
      </w:r>
      <w:r>
        <w:rPr>
          <w:rFonts w:eastAsia="MS Mincho" w:hint="eastAsia"/>
          <w:lang w:eastAsia="ja-JP"/>
        </w:rPr>
        <w:t>TS 24.008</w:t>
      </w:r>
      <w:r>
        <w:t> </w:t>
      </w:r>
      <w:r>
        <w:rPr>
          <w:rFonts w:eastAsia="MS Mincho" w:hint="eastAsia"/>
          <w:lang w:eastAsia="ja-JP"/>
        </w:rPr>
        <w:t>[9]</w:t>
      </w:r>
      <w:r>
        <w:t>.</w:t>
      </w:r>
    </w:p>
    <w:p w:rsidR="00522CD2" w:rsidRDefault="00522CD2">
      <w:r>
        <w:t>Byte 8: first byte of RAI</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Pr>
                <w:caps/>
              </w:rPr>
              <w:t>MSB</w:t>
            </w: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522CD2" w:rsidRDefault="00522CD2">
      <w:pPr>
        <w:pStyle w:val="FP"/>
      </w:pPr>
    </w:p>
    <w:p w:rsidR="00522CD2" w:rsidRDefault="00522CD2">
      <w:pPr>
        <w:pStyle w:val="B1"/>
        <w:spacing w:after="0"/>
      </w:pPr>
      <w:r>
        <w:noBreakHyphen/>
      </w:r>
      <w:r>
        <w:tab/>
        <w:t>Routing Area update status.</w:t>
      </w:r>
    </w:p>
    <w:p w:rsidR="00522CD2" w:rsidRDefault="00522CD2">
      <w:r>
        <w:t>Contents:</w:t>
      </w:r>
      <w:r>
        <w:br/>
        <w:t xml:space="preserve">status of routing area update according to </w:t>
      </w:r>
      <w:r>
        <w:rPr>
          <w:rFonts w:eastAsia="MS Mincho" w:hint="eastAsia"/>
          <w:lang w:eastAsia="ja-JP"/>
        </w:rPr>
        <w:t>TS 24.008</w:t>
      </w:r>
      <w:r>
        <w:t> </w:t>
      </w:r>
      <w:r>
        <w:rPr>
          <w:rFonts w:eastAsia="MS Mincho" w:hint="eastAsia"/>
          <w:lang w:eastAsia="ja-JP"/>
        </w:rPr>
        <w:t>[9]</w:t>
      </w:r>
      <w:r>
        <w:t>.</w:t>
      </w:r>
    </w:p>
    <w:p w:rsidR="00522CD2" w:rsidRDefault="00522CD2">
      <w:pPr>
        <w:keepNext/>
        <w:spacing w:after="0"/>
      </w:pPr>
      <w:r>
        <w:t>Coding:</w:t>
      </w:r>
    </w:p>
    <w:p w:rsidR="00522CD2" w:rsidRDefault="00522CD2">
      <w:pPr>
        <w:keepNext/>
        <w:spacing w:after="0"/>
      </w:pPr>
      <w:r>
        <w:tab/>
        <w:t>byte 1</w:t>
      </w:r>
      <w:r>
        <w:rPr>
          <w:rFonts w:hint="eastAsia"/>
        </w:rPr>
        <w:t>4</w:t>
      </w:r>
      <w:r>
        <w:t>:</w:t>
      </w:r>
    </w:p>
    <w:p w:rsidR="00522CD2" w:rsidRDefault="00522CD2">
      <w:pPr>
        <w:pStyle w:val="B5"/>
        <w:keepNext/>
        <w:tabs>
          <w:tab w:val="left" w:pos="3261"/>
          <w:tab w:val="left" w:pos="3686"/>
          <w:tab w:val="left" w:pos="4111"/>
          <w:tab w:val="left" w:pos="4395"/>
        </w:tabs>
        <w:spacing w:after="0"/>
      </w:pPr>
      <w:r>
        <w:t>Bits:</w:t>
      </w:r>
      <w:r>
        <w:tab/>
        <w:t>b3</w:t>
      </w:r>
      <w:r>
        <w:tab/>
        <w:t>b2</w:t>
      </w:r>
      <w:r>
        <w:tab/>
        <w:t>b1.</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0</w:t>
      </w:r>
      <w:r w:rsidR="00522CD2">
        <w:tab/>
        <w:t>:</w:t>
      </w:r>
      <w:r w:rsidR="00522CD2">
        <w:tab/>
        <w:t>updated.</w:t>
      </w:r>
    </w:p>
    <w:p w:rsidR="00522CD2" w:rsidRDefault="0089036E">
      <w:pPr>
        <w:pStyle w:val="B5"/>
        <w:keepNext/>
        <w:tabs>
          <w:tab w:val="left" w:pos="3261"/>
          <w:tab w:val="left" w:pos="3686"/>
          <w:tab w:val="left" w:pos="4111"/>
          <w:tab w:val="left" w:pos="4395"/>
        </w:tabs>
        <w:spacing w:after="0"/>
      </w:pPr>
      <w:r>
        <w:tab/>
      </w:r>
      <w:r w:rsidR="00522CD2">
        <w:t>0</w:t>
      </w:r>
      <w:r w:rsidR="00522CD2">
        <w:tab/>
        <w:t>0</w:t>
      </w:r>
      <w:r w:rsidR="00522CD2">
        <w:tab/>
        <w:t>1</w:t>
      </w:r>
      <w:r w:rsidR="00522CD2">
        <w:tab/>
        <w:t>:</w:t>
      </w:r>
      <w:r w:rsidR="00522CD2">
        <w:tab/>
        <w:t>not updated.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0</w:t>
      </w:r>
      <w:r w:rsidR="00522CD2">
        <w:tab/>
        <w:t>:</w:t>
      </w:r>
      <w:r w:rsidR="00522CD2">
        <w:tab/>
        <w:t>PLMN not allowed.</w:t>
      </w:r>
    </w:p>
    <w:p w:rsidR="00522CD2" w:rsidRDefault="0089036E">
      <w:pPr>
        <w:pStyle w:val="B5"/>
        <w:keepNext/>
        <w:tabs>
          <w:tab w:val="left" w:pos="3261"/>
          <w:tab w:val="left" w:pos="3686"/>
          <w:tab w:val="left" w:pos="4111"/>
          <w:tab w:val="left" w:pos="4395"/>
        </w:tabs>
        <w:spacing w:after="0"/>
      </w:pPr>
      <w:r>
        <w:tab/>
      </w:r>
      <w:r w:rsidR="00522CD2">
        <w:t>0</w:t>
      </w:r>
      <w:r w:rsidR="00522CD2">
        <w:tab/>
        <w:t>1</w:t>
      </w:r>
      <w:r w:rsidR="00522CD2">
        <w:tab/>
        <w:t>1</w:t>
      </w:r>
      <w:r w:rsidR="00522CD2">
        <w:tab/>
        <w:t>:</w:t>
      </w:r>
      <w:r w:rsidR="00522CD2">
        <w:tab/>
        <w:t>Routing Area not allowed.</w:t>
      </w:r>
    </w:p>
    <w:p w:rsidR="00522CD2" w:rsidRDefault="0089036E">
      <w:pPr>
        <w:pStyle w:val="B5"/>
        <w:keepNext/>
        <w:tabs>
          <w:tab w:val="left" w:pos="3261"/>
          <w:tab w:val="left" w:pos="3686"/>
          <w:tab w:val="left" w:pos="4111"/>
          <w:tab w:val="left" w:pos="4395"/>
        </w:tabs>
        <w:spacing w:after="0"/>
      </w:pPr>
      <w:r>
        <w:tab/>
      </w:r>
      <w:r w:rsidR="00522CD2">
        <w:t>1</w:t>
      </w:r>
      <w:r w:rsidR="00522CD2">
        <w:tab/>
        <w:t>1</w:t>
      </w:r>
      <w:r w:rsidR="00522CD2">
        <w:tab/>
        <w:t>1</w:t>
      </w:r>
      <w:r w:rsidR="00522CD2">
        <w:tab/>
        <w:t>:</w:t>
      </w:r>
      <w:r w:rsidR="00522CD2">
        <w:tab/>
        <w:t>reserved.</w:t>
      </w:r>
    </w:p>
    <w:p w:rsidR="00522CD2" w:rsidRDefault="00522CD2">
      <w:pPr>
        <w:pStyle w:val="B3"/>
      </w:pPr>
      <w:r>
        <w:t xml:space="preserve">Bits b4 to b8 are RFU (see </w:t>
      </w:r>
      <w:r>
        <w:rPr>
          <w:rFonts w:eastAsia="MS Mincho" w:hint="eastAsia"/>
        </w:rPr>
        <w:t>TS 31.101</w:t>
      </w:r>
      <w:r>
        <w:rPr>
          <w:rFonts w:eastAsia="MS Mincho"/>
        </w:rPr>
        <w:t> [11]</w:t>
      </w:r>
      <w:r>
        <w:t>).</w:t>
      </w:r>
    </w:p>
    <w:p w:rsidR="00522CD2" w:rsidRDefault="00522CD2">
      <w:pPr>
        <w:pStyle w:val="Heading3"/>
      </w:pPr>
      <w:bookmarkStart w:id="109" w:name="_Toc11052813"/>
      <w:bookmarkStart w:id="110" w:name="_Toc20391653"/>
      <w:bookmarkStart w:id="111" w:name="_Toc27773619"/>
      <w:r>
        <w:t>4.2.24</w:t>
      </w:r>
      <w:r>
        <w:tab/>
        <w:t>EF</w:t>
      </w:r>
      <w:r>
        <w:rPr>
          <w:vertAlign w:val="subscript"/>
        </w:rPr>
        <w:t>FDN</w:t>
      </w:r>
      <w:r>
        <w:t xml:space="preserve"> (Fixed Dialling Numbers)</w:t>
      </w:r>
      <w:bookmarkEnd w:id="109"/>
      <w:bookmarkEnd w:id="110"/>
      <w:bookmarkEnd w:id="111"/>
    </w:p>
    <w:p w:rsidR="00522CD2" w:rsidRDefault="00522CD2">
      <w:r>
        <w:t xml:space="preserve">If service n° 2 </w:t>
      </w:r>
      <w:r w:rsidR="00C57CA4">
        <w:t xml:space="preserve">and/or service n° 89 </w:t>
      </w:r>
      <w:r>
        <w:t>is "available", this file shall be present.</w:t>
      </w:r>
    </w:p>
    <w:p w:rsidR="00522CD2" w:rsidRDefault="00522CD2">
      <w:pPr>
        <w:keepNext/>
        <w:keepLines/>
      </w:pPr>
      <w:r>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noBreakHyphen/>
        <w:t>tagging.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'6F3B'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the EF</w:t>
      </w:r>
      <w:r>
        <w:rPr>
          <w:vertAlign w:val="subscript"/>
        </w:rPr>
        <w:t>ADN</w:t>
      </w:r>
      <w:r>
        <w:t xml:space="preserve"> (clause </w:t>
      </w:r>
      <w:r>
        <w:rPr>
          <w:rFonts w:eastAsia="MS Mincho" w:hint="eastAsia"/>
          <w:lang w:eastAsia="ja-JP"/>
        </w:rPr>
        <w:t>4.4.</w:t>
      </w:r>
      <w:r>
        <w:rPr>
          <w:rFonts w:eastAsia="MS Mincho"/>
          <w:lang w:eastAsia="ja-JP"/>
        </w:rPr>
        <w:t>2</w:t>
      </w:r>
      <w:r>
        <w:rPr>
          <w:rFonts w:eastAsia="MS Mincho" w:hint="eastAsia"/>
          <w:lang w:eastAsia="ja-JP"/>
        </w:rPr>
        <w:t>.3</w:t>
      </w:r>
      <w:r>
        <w:t>), with the exception that extension records are stored in the EF</w:t>
      </w:r>
      <w:r>
        <w:rPr>
          <w:vertAlign w:val="subscript"/>
        </w:rPr>
        <w:t>EXT2</w:t>
      </w:r>
      <w:r>
        <w:t>.</w:t>
      </w:r>
    </w:p>
    <w:p w:rsidR="00522CD2" w:rsidRDefault="00522CD2">
      <w:r>
        <w:t>By default, destination addresses which are not in EF</w:t>
      </w:r>
      <w:r>
        <w:rPr>
          <w:vertAlign w:val="subscript"/>
        </w:rPr>
        <w:t>FDN</w:t>
      </w:r>
      <w:r>
        <w:t xml:space="preserve"> shall not be allowed on any CS bearer service/teleservice</w:t>
      </w:r>
      <w:r w:rsidR="00A53F96">
        <w:t>, or IMS communication</w:t>
      </w:r>
      <w:r>
        <w:t xml:space="preserve"> or SMS when FDN is enabled.</w:t>
      </w:r>
    </w:p>
    <w:p w:rsidR="00522CD2" w:rsidRDefault="00522CD2">
      <w:r>
        <w:t>For the FDN procedures related to SMS see TS 22.101 [24] and TS 31.111 [12].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112" w:name="_Toc11052814"/>
      <w:bookmarkStart w:id="113" w:name="_Toc20391654"/>
      <w:bookmarkStart w:id="114" w:name="_Toc27773620"/>
      <w:r>
        <w:t>4.2.25</w:t>
      </w:r>
      <w:r>
        <w:tab/>
        <w:t>EF</w:t>
      </w:r>
      <w:r>
        <w:rPr>
          <w:vertAlign w:val="subscript"/>
        </w:rPr>
        <w:t>SMS</w:t>
      </w:r>
      <w:r>
        <w:t xml:space="preserve"> (Short messages)</w:t>
      </w:r>
      <w:bookmarkEnd w:id="112"/>
      <w:bookmarkEnd w:id="113"/>
      <w:bookmarkEnd w:id="114"/>
    </w:p>
    <w:p w:rsidR="00522CD2" w:rsidRDefault="00522CD2">
      <w:r>
        <w:t>If service n° 10 is "available", this file shall be present.</w:t>
      </w:r>
    </w:p>
    <w:p w:rsidR="00522CD2" w:rsidRDefault="00522CD2">
      <w:r>
        <w:lastRenderedPageBreak/>
        <w:t xml:space="preserve">This EF contains information in accordance with </w:t>
      </w:r>
      <w:r>
        <w:rPr>
          <w:rFonts w:eastAsia="MS Mincho" w:hint="eastAsia"/>
          <w:lang w:eastAsia="ja-JP"/>
        </w:rPr>
        <w:t>TS 23.040</w:t>
      </w:r>
      <w:r>
        <w:t> [6] comprising short messages (and associated parameters) which have either been received by the UE from the network, or are to be used as an UE originated message.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'6F3C'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176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Status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176</w:t>
            </w:r>
          </w:p>
        </w:tc>
        <w:tc>
          <w:tcPr>
            <w:tcW w:w="4112" w:type="dxa"/>
            <w:gridSpan w:val="3"/>
          </w:tcPr>
          <w:p w:rsidR="00522CD2" w:rsidRPr="00783FDB" w:rsidRDefault="00522CD2">
            <w:pPr>
              <w:pStyle w:val="TAC"/>
              <w:jc w:val="left"/>
              <w:rPr>
                <w:lang w:val="en-GB"/>
              </w:rPr>
            </w:pPr>
            <w:r w:rsidRPr="00783FDB">
              <w:rPr>
                <w:lang w:val="en-GB"/>
              </w:rPr>
              <w:t>Remainder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175 bytes</w:t>
            </w:r>
          </w:p>
        </w:tc>
      </w:tr>
    </w:tbl>
    <w:p w:rsidR="00522CD2" w:rsidRDefault="00522CD2">
      <w:pPr>
        <w:pStyle w:val="FP"/>
      </w:pPr>
    </w:p>
    <w:p w:rsidR="00522CD2" w:rsidRDefault="00522CD2">
      <w:pPr>
        <w:pStyle w:val="B1"/>
        <w:keepNext/>
        <w:keepLines/>
        <w:spacing w:after="0"/>
      </w:pPr>
      <w:r>
        <w:noBreakHyphen/>
      </w:r>
      <w:r>
        <w:tab/>
        <w:t>Status.</w:t>
      </w:r>
    </w:p>
    <w:p w:rsidR="00522CD2" w:rsidRDefault="00522CD2">
      <w:pPr>
        <w:keepNext/>
        <w:keepLines/>
        <w:spacing w:after="0"/>
      </w:pPr>
      <w:r>
        <w:t>Contents:</w:t>
      </w:r>
    </w:p>
    <w:p w:rsidR="00522CD2" w:rsidRDefault="00522CD2">
      <w:pPr>
        <w:keepNext/>
        <w:keepLines/>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522CD2" w:rsidRDefault="00522CD2">
      <w:pPr>
        <w:pStyle w:val="B1"/>
        <w:keepNext/>
      </w:pPr>
      <w:r>
        <w:tab/>
        <w:t>Coding:</w:t>
      </w:r>
    </w:p>
    <w:p w:rsidR="00522CD2" w:rsidRDefault="00522CD2">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522CD2">
        <w:trPr>
          <w:gridAfter w:val="3"/>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522CD2">
        <w:trPr>
          <w:gridAfter w:val="1"/>
          <w:wAfter w:w="199" w:type="dxa"/>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522CD2">
        <w:trPr>
          <w:gridAfter w:val="2"/>
          <w:wAfter w:w="5301"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 xml:space="preserve">) </w:t>
            </w:r>
          </w:p>
        </w:tc>
      </w:tr>
    </w:tbl>
    <w:p w:rsidR="00522CD2" w:rsidRDefault="00522CD2">
      <w:pPr>
        <w:pStyle w:val="FP"/>
      </w:pPr>
    </w:p>
    <w:p w:rsidR="00522CD2" w:rsidRDefault="00522CD2">
      <w:pPr>
        <w:pStyle w:val="B1"/>
        <w:spacing w:after="0"/>
      </w:pPr>
      <w:r>
        <w:noBreakHyphen/>
      </w:r>
      <w:r>
        <w:tab/>
        <w:t>Remainder.</w:t>
      </w:r>
    </w:p>
    <w:p w:rsidR="00522CD2" w:rsidRDefault="00522CD2">
      <w:pPr>
        <w:spacing w:after="0"/>
      </w:pPr>
      <w:r>
        <w:t>Contents:</w:t>
      </w:r>
    </w:p>
    <w:p w:rsidR="00522CD2" w:rsidRDefault="00522CD2">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[10].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[6], with identical coding and ordering of parameters.</w:t>
      </w:r>
    </w:p>
    <w:p w:rsidR="00522CD2" w:rsidRDefault="00522CD2">
      <w:pPr>
        <w:keepNext/>
        <w:spacing w:after="0"/>
      </w:pPr>
      <w:r>
        <w:t>Coding:</w:t>
      </w:r>
    </w:p>
    <w:p w:rsidR="00522CD2" w:rsidRDefault="00522CD2">
      <w:pPr>
        <w:keepNext/>
      </w:pPr>
      <w:r>
        <w:tab/>
        <w:t xml:space="preserve">according to </w:t>
      </w:r>
      <w:r>
        <w:rPr>
          <w:rFonts w:eastAsia="MS Mincho" w:hint="eastAsia"/>
          <w:lang w:eastAsia="ja-JP"/>
        </w:rPr>
        <w:t>TS 23.040</w:t>
      </w:r>
      <w:r>
        <w:t xml:space="preserve"> [6] and </w:t>
      </w:r>
      <w:r>
        <w:rPr>
          <w:rFonts w:eastAsia="MS Mincho" w:hint="eastAsia"/>
          <w:lang w:eastAsia="ja-JP"/>
        </w:rPr>
        <w:t>TS 24.011</w:t>
      </w:r>
      <w:r>
        <w:t> [10]. Any TP</w:t>
      </w:r>
      <w:r>
        <w:noBreakHyphen/>
        <w:t>message reference contained in an UE originated message stored in the USIM, shall have a value as follows:</w:t>
      </w:r>
    </w:p>
    <w:p w:rsidR="00522CD2" w:rsidRDefault="00301A7B" w:rsidP="0089036E">
      <w:pPr>
        <w:pStyle w:val="B5"/>
      </w:pPr>
      <w:r>
        <w:tab/>
      </w:r>
      <w:r>
        <w:tab/>
      </w:r>
      <w:r>
        <w:tab/>
      </w:r>
      <w:r w:rsidR="00522CD2">
        <w:t>Value of the TP</w:t>
      </w:r>
      <w:r w:rsidR="00522CD2">
        <w:noBreakHyphen/>
        <w:t>message</w:t>
      </w:r>
      <w:r w:rsidR="00522CD2">
        <w:noBreakHyphen/>
        <w:t>reference:</w:t>
      </w:r>
    </w:p>
    <w:p w:rsidR="00522CD2" w:rsidRDefault="00522CD2">
      <w:pPr>
        <w:pStyle w:val="B5"/>
        <w:keepNext/>
        <w:spacing w:after="0"/>
      </w:pPr>
      <w:r>
        <w:t>message to be sent:</w:t>
      </w:r>
      <w:r w:rsidR="00301A7B">
        <w:tab/>
      </w:r>
      <w:r w:rsidR="0089036E">
        <w:tab/>
      </w:r>
      <w:r>
        <w:t>'FF'.</w:t>
      </w:r>
    </w:p>
    <w:p w:rsidR="00522CD2" w:rsidRDefault="00856EA4">
      <w:pPr>
        <w:pStyle w:val="B5"/>
        <w:keepNext/>
      </w:pPr>
      <w:r>
        <w:t>M</w:t>
      </w:r>
      <w:r w:rsidR="00522CD2">
        <w:t>essage sent to the network:</w:t>
      </w:r>
      <w:r w:rsidR="00301A7B">
        <w:tab/>
      </w:r>
      <w:r w:rsidR="00522CD2">
        <w:t>the value of TP</w:t>
      </w:r>
      <w:r w:rsidR="00522CD2">
        <w:noBreakHyphen/>
        <w:t>Message</w:t>
      </w:r>
      <w:r w:rsidR="00522CD2">
        <w:noBreakHyphen/>
        <w:t>Reference used in the</w:t>
      </w:r>
      <w:r w:rsidR="00522CD2">
        <w:br/>
      </w:r>
      <w:r w:rsidR="00301A7B">
        <w:tab/>
      </w:r>
      <w:r w:rsidR="00301A7B">
        <w:tab/>
      </w:r>
      <w:r w:rsidR="0089036E">
        <w:tab/>
      </w:r>
      <w:r w:rsidR="00522CD2">
        <w:t>message sent to the network.</w:t>
      </w:r>
    </w:p>
    <w:p w:rsidR="00522CD2" w:rsidRDefault="00522CD2">
      <w:pPr>
        <w:pStyle w:val="B3"/>
      </w:pPr>
      <w:r>
        <w:t>Any bytes in the record following the TPDU shall be filled with 'FF'.</w:t>
      </w:r>
    </w:p>
    <w:p w:rsidR="00522CD2" w:rsidRDefault="00522CD2">
      <w:r>
        <w:tab/>
        <w:t>It is possible for a TS</w:t>
      </w:r>
      <w:r>
        <w:noBreakHyphen/>
        <w:t>Service</w:t>
      </w:r>
      <w:r>
        <w:noBreakHyphen/>
        <w:t>Centre</w:t>
      </w:r>
      <w:r>
        <w:noBreakHyphen/>
        <w:t xml:space="preserve">Address of maximum permitted length, e.g. containing more than 18 address digits, to be associated with a maximum length TPDU such that their combined length is 176 bytes. In this case the ME </w:t>
      </w:r>
      <w:r>
        <w:lastRenderedPageBreak/>
        <w:t>shall store in the USIM the TS</w:t>
      </w:r>
      <w:r>
        <w:noBreakHyphen/>
        <w:t>Service</w:t>
      </w:r>
      <w:r>
        <w:noBreakHyphen/>
        <w:t>Centre</w:t>
      </w:r>
      <w:r>
        <w:noBreakHyphen/>
        <w:t>Address and the TPDU in bytes 2 to 176 without modification, except for the last byte of the TPDU, which shall not be stored.</w:t>
      </w:r>
    </w:p>
    <w:p w:rsidR="00522CD2" w:rsidRDefault="00522CD2">
      <w:pPr>
        <w:pStyle w:val="Heading3"/>
      </w:pPr>
      <w:bookmarkStart w:id="115" w:name="_Toc11052815"/>
      <w:bookmarkStart w:id="116" w:name="_Toc20391655"/>
      <w:bookmarkStart w:id="117" w:name="_Toc27773621"/>
      <w:r>
        <w:t>4.2.26</w:t>
      </w:r>
      <w:r>
        <w:tab/>
        <w:t>EF</w:t>
      </w:r>
      <w:r>
        <w:rPr>
          <w:vertAlign w:val="subscript"/>
        </w:rPr>
        <w:t>MSISDN</w:t>
      </w:r>
      <w:r>
        <w:t xml:space="preserve"> (MSISDN)</w:t>
      </w:r>
      <w:bookmarkEnd w:id="115"/>
      <w:bookmarkEnd w:id="116"/>
      <w:bookmarkEnd w:id="117"/>
    </w:p>
    <w:p w:rsidR="00522CD2" w:rsidRDefault="00522CD2">
      <w:r>
        <w:t>If service n° 21 is "available", this file shall be present.</w:t>
      </w:r>
    </w:p>
    <w:p w:rsidR="00522CD2" w:rsidRDefault="00522CD2">
      <w:r>
        <w:t>This EF contains MSISDN(s) related to the subscriber. In addition it contains identifiers of associated network/bearer capabilities and identifiers of extension records at the USIM ADF level.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522CD2">
        <w:trPr>
          <w:jc w:val="center"/>
        </w:trPr>
        <w:tc>
          <w:tcPr>
            <w:tcW w:w="2803" w:type="dxa"/>
            <w:gridSpan w:val="2"/>
          </w:tcPr>
          <w:p w:rsidR="00522CD2" w:rsidRPr="00783FDB" w:rsidRDefault="00522CD2">
            <w:pPr>
              <w:pStyle w:val="TAC"/>
              <w:rPr>
                <w:lang w:val="en-GB"/>
              </w:rPr>
            </w:pPr>
            <w:r w:rsidRPr="00783FDB">
              <w:rPr>
                <w:lang w:val="en-GB"/>
              </w:rPr>
              <w:t>Identifier: '6F40'</w:t>
            </w:r>
          </w:p>
        </w:tc>
        <w:tc>
          <w:tcPr>
            <w:tcW w:w="3187" w:type="dxa"/>
            <w:gridSpan w:val="3"/>
          </w:tcPr>
          <w:p w:rsidR="00522CD2" w:rsidRPr="00783FDB" w:rsidRDefault="00522CD2">
            <w:pPr>
              <w:pStyle w:val="TAC"/>
              <w:rPr>
                <w:lang w:val="en-GB"/>
              </w:rPr>
            </w:pPr>
            <w:r w:rsidRPr="00783FDB">
              <w:rPr>
                <w:lang w:val="en-GB"/>
              </w:rPr>
              <w:t>Structure: linear fixed</w:t>
            </w:r>
          </w:p>
        </w:tc>
        <w:tc>
          <w:tcPr>
            <w:tcW w:w="1522" w:type="dxa"/>
            <w:gridSpan w:val="2"/>
          </w:tcPr>
          <w:p w:rsidR="00522CD2" w:rsidRPr="00783FDB" w:rsidRDefault="00522CD2">
            <w:pPr>
              <w:pStyle w:val="TAC"/>
              <w:rPr>
                <w:lang w:val="en-GB"/>
              </w:rPr>
            </w:pPr>
            <w:r w:rsidRPr="00783FDB">
              <w:rPr>
                <w:lang w:val="en-GB"/>
              </w:rPr>
              <w:t>Optional</w:t>
            </w:r>
          </w:p>
        </w:tc>
      </w:tr>
      <w:tr w:rsidR="00522CD2">
        <w:trPr>
          <w:jc w:val="center"/>
        </w:trPr>
        <w:tc>
          <w:tcPr>
            <w:tcW w:w="3774" w:type="dxa"/>
            <w:gridSpan w:val="3"/>
          </w:tcPr>
          <w:p w:rsidR="00522CD2" w:rsidRPr="00783FDB" w:rsidRDefault="00522CD2">
            <w:pPr>
              <w:pStyle w:val="TAC"/>
              <w:rPr>
                <w:lang w:val="en-GB"/>
              </w:rPr>
            </w:pPr>
            <w:r w:rsidRPr="00783FDB">
              <w:rPr>
                <w:lang w:val="en-GB"/>
              </w:rPr>
              <w:t>Record length: X+14 bytes</w:t>
            </w:r>
          </w:p>
        </w:tc>
        <w:tc>
          <w:tcPr>
            <w:tcW w:w="3738"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see the respective data items of EF</w:t>
      </w:r>
      <w:r>
        <w:rPr>
          <w:vertAlign w:val="subscript"/>
        </w:rPr>
        <w:t>ADN</w:t>
      </w:r>
      <w:r>
        <w:t>.</w:t>
      </w:r>
    </w:p>
    <w:p w:rsidR="00522CD2" w:rsidRDefault="00522CD2">
      <w:r>
        <w:t>If the USIM stores more than one MSISDN number and the ME displays the MSISDN number(s) within the initialisation procedure then the one stored in the first record shall be displayed with priority.</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118" w:name="_Toc11052816"/>
      <w:bookmarkStart w:id="119" w:name="_Toc20391656"/>
      <w:bookmarkStart w:id="120" w:name="_Toc27773622"/>
      <w:r>
        <w:t>4.2.27</w:t>
      </w:r>
      <w:r>
        <w:tab/>
        <w:t>EF</w:t>
      </w:r>
      <w:r>
        <w:rPr>
          <w:vertAlign w:val="subscript"/>
        </w:rPr>
        <w:t>SMSP</w:t>
      </w:r>
      <w:r>
        <w:t xml:space="preserve"> (Short message service parameters)</w:t>
      </w:r>
      <w:bookmarkEnd w:id="118"/>
      <w:bookmarkEnd w:id="119"/>
      <w:bookmarkEnd w:id="120"/>
    </w:p>
    <w:p w:rsidR="00522CD2" w:rsidRDefault="00522CD2">
      <w:r>
        <w:t>If service n° 12 is "available", this file shall be present.</w:t>
      </w:r>
    </w:p>
    <w:p w:rsidR="00522CD2" w:rsidRDefault="00522CD2">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522CD2" w:rsidRDefault="00522CD2">
      <w:r>
        <w:t>The EF consists of one or more records, with each record able to hold a set of SMS parameters. The first (or only) record in the EF shall be used as a default set of parameters, if no other record is selected.</w:t>
      </w:r>
    </w:p>
    <w:p w:rsidR="00522CD2" w:rsidRDefault="00522CD2">
      <w:r>
        <w:t>To distinguish between records, an alpha</w:t>
      </w:r>
      <w:r>
        <w:noBreakHyphen/>
        <w:t>identifier may be included within each record, coded on Y bytes.</w:t>
      </w:r>
    </w:p>
    <w:p w:rsidR="00522CD2" w:rsidRDefault="00522CD2">
      <w:r>
        <w:t>The SMS parameters stored within a record may be present or absent independently. When a short message is to be sent from the UE, the parameter in the USIM record, if present, shall be used when a value is not supplied by the user.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rPr>
          <w:jc w:val="center"/>
        </w:trPr>
        <w:tc>
          <w:tcPr>
            <w:tcW w:w="2693" w:type="dxa"/>
            <w:gridSpan w:val="2"/>
          </w:tcPr>
          <w:p w:rsidR="00522CD2" w:rsidRPr="00783FDB" w:rsidRDefault="00522CD2">
            <w:pPr>
              <w:pStyle w:val="TAC"/>
              <w:rPr>
                <w:lang w:val="en-GB"/>
              </w:rPr>
            </w:pPr>
            <w:r w:rsidRPr="00783FDB">
              <w:rPr>
                <w:lang w:val="en-GB"/>
              </w:rPr>
              <w:t>Identifier: '6F42'</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28+Y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Pr="00783FDB" w:rsidRDefault="00522CD2">
            <w:pPr>
              <w:pStyle w:val="TAC"/>
              <w:rPr>
                <w:lang w:val="en-GB"/>
              </w:rPr>
            </w:pPr>
            <w:r w:rsidRPr="00783FDB">
              <w:rPr>
                <w:lang w:val="en-GB"/>
              </w:rPr>
              <w:t>Description</w:t>
            </w:r>
          </w:p>
        </w:tc>
        <w:tc>
          <w:tcPr>
            <w:tcW w:w="579" w:type="dxa"/>
            <w:gridSpan w:val="2"/>
          </w:tcPr>
          <w:p w:rsidR="00522CD2" w:rsidRPr="00783FDB" w:rsidRDefault="00522CD2">
            <w:pPr>
              <w:pStyle w:val="TAC"/>
              <w:rPr>
                <w:lang w:val="en-GB"/>
              </w:rPr>
            </w:pPr>
            <w:r w:rsidRPr="00783FDB">
              <w:rPr>
                <w:lang w:val="en-GB"/>
              </w:rPr>
              <w:t>M/O</w:t>
            </w:r>
          </w:p>
        </w:tc>
        <w:tc>
          <w:tcPr>
            <w:tcW w:w="144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fr-FR"/>
              </w:rPr>
            </w:pPr>
            <w:r>
              <w:rPr>
                <w:lang w:val="fr-FR"/>
              </w:rPr>
              <w:t>1 to Y</w:t>
            </w:r>
          </w:p>
        </w:tc>
        <w:tc>
          <w:tcPr>
            <w:tcW w:w="3924" w:type="dxa"/>
            <w:gridSpan w:val="3"/>
          </w:tcPr>
          <w:p w:rsidR="00522CD2" w:rsidRDefault="00522CD2">
            <w:pPr>
              <w:pStyle w:val="TAC"/>
              <w:jc w:val="left"/>
              <w:rPr>
                <w:lang w:val="fr-FR"/>
              </w:rPr>
            </w:pPr>
            <w:r>
              <w:rPr>
                <w:lang w:val="fr-FR"/>
              </w:rPr>
              <w:t>Alpha</w:t>
            </w:r>
            <w:r>
              <w:rPr>
                <w:lang w:val="fr-FR"/>
              </w:rPr>
              <w:noBreakHyphen/>
              <w:t>Identifier</w:t>
            </w:r>
          </w:p>
        </w:tc>
        <w:tc>
          <w:tcPr>
            <w:tcW w:w="579" w:type="dxa"/>
            <w:gridSpan w:val="2"/>
          </w:tcPr>
          <w:p w:rsidR="00522CD2" w:rsidRDefault="00522CD2">
            <w:pPr>
              <w:pStyle w:val="TAC"/>
              <w:rPr>
                <w:lang w:val="fr-FR"/>
              </w:rPr>
            </w:pPr>
            <w:r>
              <w:rPr>
                <w:lang w:val="fr-FR"/>
              </w:rPr>
              <w:t>O</w:t>
            </w:r>
          </w:p>
        </w:tc>
        <w:tc>
          <w:tcPr>
            <w:tcW w:w="1449" w:type="dxa"/>
          </w:tcPr>
          <w:p w:rsidR="00522CD2" w:rsidRDefault="00522CD2">
            <w:pPr>
              <w:pStyle w:val="TAC"/>
              <w:rPr>
                <w:lang w:val="fr-FR"/>
              </w:rPr>
            </w:pPr>
            <w:r>
              <w:rPr>
                <w:lang w:val="fr-FR"/>
              </w:rPr>
              <w:t>Y bytes</w:t>
            </w:r>
          </w:p>
        </w:tc>
      </w:tr>
      <w:tr w:rsidR="00522CD2">
        <w:trPr>
          <w:jc w:val="center"/>
        </w:trPr>
        <w:tc>
          <w:tcPr>
            <w:tcW w:w="1560" w:type="dxa"/>
          </w:tcPr>
          <w:p w:rsidR="00522CD2" w:rsidRDefault="00522CD2">
            <w:pPr>
              <w:pStyle w:val="TAC"/>
              <w:rPr>
                <w:lang w:val="fr-FR"/>
              </w:rPr>
            </w:pPr>
            <w:r>
              <w:rPr>
                <w:lang w:val="fr-FR"/>
              </w:rPr>
              <w:t>Y+1</w:t>
            </w:r>
          </w:p>
        </w:tc>
        <w:tc>
          <w:tcPr>
            <w:tcW w:w="3924" w:type="dxa"/>
            <w:gridSpan w:val="3"/>
          </w:tcPr>
          <w:p w:rsidR="00522CD2" w:rsidRPr="00783FDB" w:rsidRDefault="00522CD2">
            <w:pPr>
              <w:pStyle w:val="TAC"/>
              <w:jc w:val="left"/>
              <w:rPr>
                <w:lang w:val="en-GB"/>
              </w:rPr>
            </w:pPr>
            <w:r w:rsidRPr="00783FDB">
              <w:rPr>
                <w:lang w:val="en-GB"/>
              </w:rPr>
              <w:t>Parameter Indicators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Pr="00783FDB" w:rsidRDefault="00522CD2">
            <w:pPr>
              <w:pStyle w:val="TAC"/>
              <w:rPr>
                <w:lang w:val="en-GB"/>
              </w:rPr>
            </w:pPr>
            <w:r w:rsidRPr="00783FDB">
              <w:rPr>
                <w:lang w:val="en-GB"/>
              </w:rPr>
              <w:t>Y+2 to Y+13</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Destination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rPr>
          <w:jc w:val="center"/>
        </w:trPr>
        <w:tc>
          <w:tcPr>
            <w:tcW w:w="1560" w:type="dxa"/>
          </w:tcPr>
          <w:p w:rsidR="00522CD2" w:rsidRPr="00783FDB" w:rsidRDefault="00522CD2">
            <w:pPr>
              <w:pStyle w:val="TAC"/>
              <w:rPr>
                <w:lang w:val="en-GB"/>
              </w:rPr>
            </w:pPr>
            <w:r w:rsidRPr="00783FDB">
              <w:rPr>
                <w:lang w:val="en-GB"/>
              </w:rPr>
              <w:t>Y+14 to Y+25</w:t>
            </w:r>
          </w:p>
        </w:tc>
        <w:tc>
          <w:tcPr>
            <w:tcW w:w="3924" w:type="dxa"/>
            <w:gridSpan w:val="3"/>
          </w:tcPr>
          <w:p w:rsidR="00522CD2" w:rsidRPr="00783FDB" w:rsidRDefault="00522CD2">
            <w:pPr>
              <w:pStyle w:val="TAC"/>
              <w:jc w:val="left"/>
              <w:rPr>
                <w:lang w:val="en-GB"/>
              </w:rPr>
            </w:pPr>
            <w:r w:rsidRPr="00783FDB">
              <w:rPr>
                <w:lang w:val="en-GB"/>
              </w:rPr>
              <w:t>TS</w:t>
            </w:r>
            <w:r w:rsidRPr="00783FDB">
              <w:rPr>
                <w:lang w:val="en-GB"/>
              </w:rPr>
              <w:noBreakHyphen/>
              <w:t>Service Centre Address</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12 bytes</w:t>
            </w:r>
          </w:p>
        </w:tc>
      </w:tr>
      <w:tr w:rsidR="00522CD2">
        <w:trPr>
          <w:jc w:val="center"/>
        </w:trPr>
        <w:tc>
          <w:tcPr>
            <w:tcW w:w="1560" w:type="dxa"/>
          </w:tcPr>
          <w:p w:rsidR="00522CD2" w:rsidRDefault="00522CD2">
            <w:pPr>
              <w:pStyle w:val="TAC"/>
              <w:rPr>
                <w:lang w:val="fr-FR"/>
              </w:rPr>
            </w:pPr>
            <w:r>
              <w:rPr>
                <w:lang w:val="fr-FR"/>
              </w:rPr>
              <w:t>Y+26</w:t>
            </w:r>
          </w:p>
        </w:tc>
        <w:tc>
          <w:tcPr>
            <w:tcW w:w="3924" w:type="dxa"/>
            <w:gridSpan w:val="3"/>
          </w:tcPr>
          <w:p w:rsidR="00522CD2" w:rsidRDefault="00522CD2">
            <w:pPr>
              <w:pStyle w:val="TAC"/>
              <w:jc w:val="left"/>
              <w:rPr>
                <w:lang w:val="fr-FR"/>
              </w:rPr>
            </w:pPr>
            <w:r>
              <w:rPr>
                <w:lang w:val="fr-FR"/>
              </w:rPr>
              <w:t>TP</w:t>
            </w:r>
            <w:r>
              <w:rPr>
                <w:lang w:val="fr-FR"/>
              </w:rPr>
              <w:noBreakHyphen/>
              <w:t>Protocol Identifier</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rPr>
          <w:jc w:val="center"/>
        </w:trPr>
        <w:tc>
          <w:tcPr>
            <w:tcW w:w="1560" w:type="dxa"/>
          </w:tcPr>
          <w:p w:rsidR="00522CD2" w:rsidRDefault="00522CD2">
            <w:pPr>
              <w:pStyle w:val="TAC"/>
              <w:rPr>
                <w:lang w:val="fr-FR"/>
              </w:rPr>
            </w:pPr>
            <w:r>
              <w:rPr>
                <w:lang w:val="fr-FR"/>
              </w:rPr>
              <w:t>Y+27</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Data Coding Scheme</w:t>
            </w:r>
          </w:p>
        </w:tc>
        <w:tc>
          <w:tcPr>
            <w:tcW w:w="579" w:type="dxa"/>
            <w:gridSpan w:val="2"/>
          </w:tcPr>
          <w:p w:rsidR="00522CD2" w:rsidRDefault="00522CD2">
            <w:pPr>
              <w:pStyle w:val="TAC"/>
              <w:rPr>
                <w:lang w:val="fr-FR"/>
              </w:rPr>
            </w:pPr>
            <w:r>
              <w:rPr>
                <w:lang w:val="fr-FR"/>
              </w:rPr>
              <w:t>M</w:t>
            </w:r>
          </w:p>
        </w:tc>
        <w:tc>
          <w:tcPr>
            <w:tcW w:w="1449" w:type="dxa"/>
          </w:tcPr>
          <w:p w:rsidR="00522CD2" w:rsidRDefault="00522CD2">
            <w:pPr>
              <w:pStyle w:val="TAC"/>
              <w:rPr>
                <w:lang w:val="fr-FR"/>
              </w:rPr>
            </w:pPr>
            <w:r>
              <w:rPr>
                <w:lang w:val="fr-FR"/>
              </w:rPr>
              <w:t>1 byte</w:t>
            </w:r>
          </w:p>
        </w:tc>
      </w:tr>
      <w:tr w:rsidR="00522CD2">
        <w:trPr>
          <w:jc w:val="center"/>
        </w:trPr>
        <w:tc>
          <w:tcPr>
            <w:tcW w:w="1560" w:type="dxa"/>
          </w:tcPr>
          <w:p w:rsidR="00522CD2" w:rsidRDefault="00522CD2">
            <w:pPr>
              <w:pStyle w:val="TAC"/>
              <w:rPr>
                <w:lang w:val="fr-FR"/>
              </w:rPr>
            </w:pPr>
            <w:r>
              <w:rPr>
                <w:lang w:val="fr-FR"/>
              </w:rPr>
              <w:t>Y+28</w:t>
            </w:r>
          </w:p>
        </w:tc>
        <w:tc>
          <w:tcPr>
            <w:tcW w:w="3924" w:type="dxa"/>
            <w:gridSpan w:val="3"/>
          </w:tcPr>
          <w:p w:rsidR="00522CD2" w:rsidRPr="00783FDB" w:rsidRDefault="00522CD2">
            <w:pPr>
              <w:pStyle w:val="TAC"/>
              <w:jc w:val="left"/>
              <w:rPr>
                <w:lang w:val="en-GB"/>
              </w:rPr>
            </w:pPr>
            <w:r w:rsidRPr="00783FDB">
              <w:rPr>
                <w:lang w:val="en-GB"/>
              </w:rPr>
              <w:t>TP</w:t>
            </w:r>
            <w:r w:rsidRPr="00783FDB">
              <w:rPr>
                <w:lang w:val="en-GB"/>
              </w:rPr>
              <w:noBreakHyphen/>
              <w:t>Validity Period</w:t>
            </w:r>
          </w:p>
        </w:tc>
        <w:tc>
          <w:tcPr>
            <w:tcW w:w="579" w:type="dxa"/>
            <w:gridSpan w:val="2"/>
          </w:tcPr>
          <w:p w:rsidR="00522CD2" w:rsidRPr="00783FDB" w:rsidRDefault="00522CD2">
            <w:pPr>
              <w:pStyle w:val="TAC"/>
              <w:rPr>
                <w:lang w:val="en-GB"/>
              </w:rPr>
            </w:pPr>
            <w:r w:rsidRPr="00783FDB">
              <w:rPr>
                <w:lang w:val="en-GB"/>
              </w:rPr>
              <w:t>M</w:t>
            </w:r>
          </w:p>
        </w:tc>
        <w:tc>
          <w:tcPr>
            <w:tcW w:w="144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Storage is allocated for all of the possible SMS parameters, regardless of whether they are present or absent. Any bytes unused, due to parameters not requiring all of the bytes, or due to absent parameters, shall be set to 'FF'.</w:t>
      </w:r>
    </w:p>
    <w:p w:rsidR="00522CD2" w:rsidRPr="00124912" w:rsidRDefault="00522CD2">
      <w:pPr>
        <w:pStyle w:val="B1"/>
        <w:keepNext/>
        <w:spacing w:after="0"/>
      </w:pPr>
      <w:r w:rsidRPr="00124912">
        <w:noBreakHyphen/>
      </w:r>
      <w:r w:rsidRPr="00124912">
        <w:tab/>
        <w:t>Alpha</w:t>
      </w:r>
      <w:r w:rsidRPr="00124912">
        <w:noBreakHyphen/>
        <w:t>Identifier.</w:t>
      </w:r>
    </w:p>
    <w:p w:rsidR="00522CD2" w:rsidRPr="00124912" w:rsidRDefault="00522CD2">
      <w:pPr>
        <w:keepNext/>
        <w:spacing w:after="0"/>
      </w:pPr>
      <w:r w:rsidRPr="00124912">
        <w:t>Contents:</w:t>
      </w:r>
    </w:p>
    <w:p w:rsidR="00522CD2" w:rsidRDefault="00522CD2">
      <w:r w:rsidRPr="00124912">
        <w:tab/>
      </w:r>
      <w:r>
        <w:t>Alpha Tag of the associated SMS</w:t>
      </w:r>
      <w:r>
        <w:noBreakHyphen/>
        <w:t>parameter.</w:t>
      </w:r>
    </w:p>
    <w:p w:rsidR="00522CD2" w:rsidRDefault="00522CD2">
      <w:pPr>
        <w:keepNext/>
        <w:spacing w:after="0"/>
      </w:pPr>
      <w:r>
        <w:t>Coding:</w:t>
      </w:r>
    </w:p>
    <w:p w:rsidR="00522CD2" w:rsidRDefault="00522CD2">
      <w:r>
        <w:tab/>
        <w:t xml:space="preserve">see clause </w:t>
      </w:r>
      <w:r>
        <w:rPr>
          <w:rFonts w:eastAsia="MS Mincho" w:hint="eastAsia"/>
          <w:lang w:eastAsia="ja-JP"/>
        </w:rPr>
        <w:t>4.4.</w:t>
      </w:r>
      <w:r>
        <w:rPr>
          <w:rFonts w:eastAsia="MS Mincho"/>
          <w:lang w:eastAsia="ja-JP"/>
        </w:rPr>
        <w:t>2</w:t>
      </w:r>
      <w:r>
        <w:rPr>
          <w:rFonts w:eastAsia="MS Mincho" w:hint="eastAsia"/>
          <w:lang w:eastAsia="ja-JP"/>
        </w:rPr>
        <w:t>.3</w:t>
      </w:r>
      <w:r>
        <w:t xml:space="preserve"> (EF</w:t>
      </w:r>
      <w:r>
        <w:rPr>
          <w:vertAlign w:val="subscript"/>
        </w:rPr>
        <w:t>ADN</w:t>
      </w:r>
      <w:r>
        <w:t>).</w:t>
      </w:r>
    </w:p>
    <w:p w:rsidR="00522CD2" w:rsidRDefault="00522CD2">
      <w:pPr>
        <w:pStyle w:val="NO"/>
      </w:pPr>
      <w:r>
        <w:t>NOTE:</w:t>
      </w:r>
      <w:r>
        <w:tab/>
        <w:t>The value of Y may be zero, i.e. the alpha</w:t>
      </w:r>
      <w:r>
        <w:noBreakHyphen/>
        <w:t>identifier facility is not used. By using the command GET RESPONSE the ME can determine the value of Y.</w:t>
      </w:r>
    </w:p>
    <w:p w:rsidR="00522CD2" w:rsidRDefault="00522CD2">
      <w:pPr>
        <w:pStyle w:val="B1"/>
        <w:spacing w:after="0"/>
      </w:pPr>
      <w:r>
        <w:noBreakHyphen/>
      </w:r>
      <w:r>
        <w:tab/>
        <w:t>Parameter Indicators.</w:t>
      </w:r>
    </w:p>
    <w:p w:rsidR="00522CD2" w:rsidRDefault="00522CD2">
      <w:pPr>
        <w:spacing w:after="0"/>
      </w:pPr>
      <w:r>
        <w:t>Contents:</w:t>
      </w:r>
    </w:p>
    <w:p w:rsidR="00522CD2" w:rsidRDefault="00522CD2">
      <w:r>
        <w:tab/>
        <w:t>each of the default SMS parameters which can be stored in the remainder of the record are marked absent or present by individual bits within this byte.</w:t>
      </w:r>
    </w:p>
    <w:p w:rsidR="00522CD2" w:rsidRDefault="00522CD2">
      <w:pPr>
        <w:spacing w:after="0"/>
      </w:pPr>
      <w:r>
        <w:t>Coding:</w:t>
      </w:r>
    </w:p>
    <w:p w:rsidR="00522CD2" w:rsidRDefault="00522CD2">
      <w:pPr>
        <w:keepNext/>
        <w:spacing w:after="0"/>
      </w:pPr>
      <w:r>
        <w:tab/>
        <w:t>allocation of bits:</w:t>
      </w:r>
    </w:p>
    <w:p w:rsidR="00522CD2" w:rsidRDefault="00522CD2">
      <w:pPr>
        <w:keepNext/>
        <w:spacing w:after="0"/>
      </w:pPr>
      <w:r>
        <w:tab/>
        <w:t>bit number</w:t>
      </w:r>
      <w:r>
        <w:tab/>
        <w:t>Parameter indicated.</w:t>
      </w:r>
    </w:p>
    <w:p w:rsidR="00522CD2" w:rsidRDefault="0089036E">
      <w:pPr>
        <w:keepNext/>
        <w:spacing w:after="0"/>
      </w:pPr>
      <w:r>
        <w:tab/>
      </w:r>
      <w:r w:rsidR="00522CD2">
        <w:t>1</w:t>
      </w:r>
      <w:r w:rsidR="00301A7B">
        <w:tab/>
      </w:r>
      <w:r w:rsidR="00522CD2">
        <w:t>TP</w:t>
      </w:r>
      <w:r w:rsidR="00522CD2">
        <w:noBreakHyphen/>
        <w:t>Destination Address.</w:t>
      </w:r>
    </w:p>
    <w:p w:rsidR="00522CD2" w:rsidRDefault="0089036E">
      <w:pPr>
        <w:keepNext/>
        <w:spacing w:after="0"/>
      </w:pPr>
      <w:r>
        <w:tab/>
      </w:r>
      <w:r w:rsidR="00522CD2">
        <w:t>2</w:t>
      </w:r>
      <w:r w:rsidR="00301A7B">
        <w:tab/>
      </w:r>
      <w:r w:rsidR="00522CD2">
        <w:t>TS</w:t>
      </w:r>
      <w:r w:rsidR="00522CD2">
        <w:noBreakHyphen/>
        <w:t>Service Centre Address.</w:t>
      </w:r>
    </w:p>
    <w:p w:rsidR="00522CD2" w:rsidRDefault="0089036E">
      <w:pPr>
        <w:keepNext/>
        <w:spacing w:after="0"/>
      </w:pPr>
      <w:r>
        <w:tab/>
      </w:r>
      <w:r w:rsidR="00522CD2">
        <w:t>3</w:t>
      </w:r>
      <w:r w:rsidR="00301A7B">
        <w:tab/>
      </w:r>
      <w:r w:rsidR="00522CD2">
        <w:t>TP</w:t>
      </w:r>
      <w:r w:rsidR="00522CD2">
        <w:noBreakHyphen/>
        <w:t>Protocol Identifier.</w:t>
      </w:r>
    </w:p>
    <w:p w:rsidR="00522CD2" w:rsidRDefault="0089036E">
      <w:pPr>
        <w:keepNext/>
        <w:spacing w:after="0"/>
      </w:pPr>
      <w:r>
        <w:tab/>
      </w:r>
      <w:r w:rsidR="00522CD2">
        <w:t>4</w:t>
      </w:r>
      <w:r w:rsidR="00301A7B">
        <w:tab/>
      </w:r>
      <w:r w:rsidR="00522CD2">
        <w:t>TP</w:t>
      </w:r>
      <w:r w:rsidR="00522CD2">
        <w:noBreakHyphen/>
        <w:t>Data Coding Scheme.</w:t>
      </w:r>
    </w:p>
    <w:p w:rsidR="00522CD2" w:rsidRDefault="0089036E">
      <w:pPr>
        <w:keepNext/>
        <w:spacing w:after="0"/>
      </w:pPr>
      <w:r>
        <w:tab/>
      </w:r>
      <w:r w:rsidR="00522CD2">
        <w:t>5</w:t>
      </w:r>
      <w:r w:rsidR="00301A7B">
        <w:tab/>
      </w:r>
      <w:r w:rsidR="00522CD2">
        <w:t>TP</w:t>
      </w:r>
      <w:r w:rsidR="00522CD2">
        <w:noBreakHyphen/>
        <w:t>Validity Period.</w:t>
      </w:r>
    </w:p>
    <w:p w:rsidR="00522CD2" w:rsidRDefault="0089036E">
      <w:pPr>
        <w:keepNext/>
        <w:spacing w:after="0"/>
      </w:pPr>
      <w:r>
        <w:tab/>
      </w:r>
      <w:r w:rsidR="00522CD2">
        <w:t>6</w:t>
      </w:r>
      <w:r w:rsidR="00301A7B">
        <w:tab/>
      </w:r>
      <w:r w:rsidR="00522CD2">
        <w:t>reserved, set to 1.</w:t>
      </w:r>
    </w:p>
    <w:p w:rsidR="00522CD2" w:rsidRDefault="0089036E">
      <w:pPr>
        <w:keepNext/>
        <w:spacing w:after="0"/>
      </w:pPr>
      <w:r>
        <w:tab/>
      </w:r>
      <w:r w:rsidR="00522CD2">
        <w:t>7</w:t>
      </w:r>
      <w:r w:rsidR="00301A7B">
        <w:tab/>
      </w:r>
      <w:r w:rsidR="00522CD2">
        <w:t>reserved, set to 1.</w:t>
      </w:r>
    </w:p>
    <w:p w:rsidR="00522CD2" w:rsidRDefault="0089036E">
      <w:r>
        <w:tab/>
      </w:r>
      <w:r w:rsidR="00522CD2">
        <w:t>8</w:t>
      </w:r>
      <w:r w:rsidR="00301A7B">
        <w:tab/>
      </w:r>
      <w:r w:rsidR="00522CD2">
        <w:t>reserved, set to 1.</w:t>
      </w:r>
    </w:p>
    <w:p w:rsidR="00522CD2" w:rsidRDefault="00522CD2">
      <w:pPr>
        <w:keepNext/>
        <w:spacing w:after="0"/>
      </w:pPr>
      <w:r>
        <w:tab/>
        <w:t>Bit value</w:t>
      </w:r>
      <w:r w:rsidR="0089036E">
        <w:tab/>
      </w:r>
      <w:r>
        <w:t>Meaning.</w:t>
      </w:r>
    </w:p>
    <w:p w:rsidR="00522CD2" w:rsidRDefault="0089036E">
      <w:pPr>
        <w:keepNext/>
        <w:spacing w:after="0"/>
      </w:pPr>
      <w:r>
        <w:tab/>
      </w:r>
      <w:r w:rsidR="00522CD2">
        <w:t>0</w:t>
      </w:r>
      <w:r w:rsidR="00301A7B">
        <w:tab/>
      </w:r>
      <w:r w:rsidR="00522CD2">
        <w:t>Parameter present.</w:t>
      </w:r>
    </w:p>
    <w:p w:rsidR="00522CD2" w:rsidRDefault="0089036E">
      <w:r>
        <w:tab/>
      </w:r>
      <w:r w:rsidR="00522CD2">
        <w:t>1</w:t>
      </w:r>
      <w:r w:rsidR="00301A7B">
        <w:tab/>
      </w:r>
      <w:r w:rsidR="00522CD2">
        <w:t>Parameter absent.</w:t>
      </w:r>
    </w:p>
    <w:p w:rsidR="00522CD2" w:rsidRDefault="00522CD2">
      <w:pPr>
        <w:pStyle w:val="B1"/>
        <w:spacing w:after="0"/>
      </w:pPr>
      <w:r>
        <w:noBreakHyphen/>
      </w:r>
      <w:r>
        <w:tab/>
        <w:t>TP</w:t>
      </w:r>
      <w:r>
        <w:noBreakHyphen/>
        <w:t>Destination Address.</w:t>
      </w:r>
    </w:p>
    <w:p w:rsidR="00522CD2" w:rsidRDefault="00522CD2">
      <w:r>
        <w:t>Contents and Coding:</w:t>
      </w:r>
      <w:r>
        <w:br/>
        <w:t>as defined for SM</w:t>
      </w:r>
      <w:r>
        <w:noBreakHyphen/>
        <w:t xml:space="preserve">TL address fields in </w:t>
      </w:r>
      <w:r>
        <w:rPr>
          <w:rFonts w:eastAsia="MS Mincho" w:hint="eastAsia"/>
          <w:lang w:eastAsia="ja-JP"/>
        </w:rPr>
        <w:t>TS 23.040</w:t>
      </w:r>
      <w:r>
        <w:t> [6].</w:t>
      </w:r>
    </w:p>
    <w:p w:rsidR="00522CD2" w:rsidRDefault="00522CD2">
      <w:pPr>
        <w:pStyle w:val="B1"/>
        <w:spacing w:after="0"/>
      </w:pPr>
      <w:r>
        <w:noBreakHyphen/>
      </w:r>
      <w:r>
        <w:tab/>
        <w:t>TP</w:t>
      </w:r>
      <w:r>
        <w:noBreakHyphen/>
        <w:t>Service Centre Address.</w:t>
      </w:r>
    </w:p>
    <w:p w:rsidR="00522CD2" w:rsidRDefault="00522CD2">
      <w:r>
        <w:t>Contents and Coding:</w:t>
      </w:r>
      <w:r>
        <w:br/>
        <w:t>as defined for RP</w:t>
      </w:r>
      <w:r>
        <w:noBreakHyphen/>
        <w:t xml:space="preserve">Destination address Centre Address in </w:t>
      </w:r>
      <w:r>
        <w:rPr>
          <w:rFonts w:eastAsia="MS Mincho" w:hint="eastAsia"/>
          <w:lang w:eastAsia="ja-JP"/>
        </w:rPr>
        <w:t>TS 24.011</w:t>
      </w:r>
      <w:r>
        <w:t> [10].</w:t>
      </w:r>
    </w:p>
    <w:p w:rsidR="00522CD2" w:rsidRDefault="00522CD2">
      <w:pPr>
        <w:pStyle w:val="B1"/>
        <w:spacing w:after="0"/>
      </w:pPr>
      <w:r>
        <w:noBreakHyphen/>
      </w:r>
      <w:r>
        <w:tab/>
        <w:t>TP</w:t>
      </w:r>
      <w:r>
        <w:noBreakHyphen/>
        <w:t>Protocol Identifier.</w:t>
      </w:r>
    </w:p>
    <w:p w:rsidR="00522CD2" w:rsidRDefault="00522CD2">
      <w:r>
        <w:t>Contents and Coding:</w:t>
      </w:r>
      <w:r>
        <w:br/>
        <w:t xml:space="preserve">as defined in </w:t>
      </w:r>
      <w:r>
        <w:rPr>
          <w:rFonts w:eastAsia="MS Mincho" w:hint="eastAsia"/>
          <w:lang w:eastAsia="ja-JP"/>
        </w:rPr>
        <w:t>TS 23.040</w:t>
      </w:r>
      <w:r>
        <w:t> [6].</w:t>
      </w:r>
    </w:p>
    <w:p w:rsidR="00522CD2" w:rsidRDefault="00522CD2">
      <w:pPr>
        <w:pStyle w:val="B1"/>
        <w:spacing w:after="0"/>
      </w:pPr>
      <w:r>
        <w:noBreakHyphen/>
      </w:r>
      <w:r>
        <w:tab/>
        <w:t>TP</w:t>
      </w:r>
      <w:r>
        <w:noBreakHyphen/>
        <w:t>Data Coding Scheme.</w:t>
      </w:r>
    </w:p>
    <w:p w:rsidR="00522CD2" w:rsidRDefault="00522CD2">
      <w:r>
        <w:lastRenderedPageBreak/>
        <w:t>Contents and Coding:</w:t>
      </w:r>
      <w:r>
        <w:br/>
        <w:t>as defined in TS 23.038 [5].</w:t>
      </w:r>
    </w:p>
    <w:p w:rsidR="00522CD2" w:rsidRDefault="00522CD2">
      <w:pPr>
        <w:pStyle w:val="B1"/>
        <w:spacing w:after="0"/>
      </w:pPr>
      <w:r>
        <w:noBreakHyphen/>
      </w:r>
      <w:r>
        <w:tab/>
        <w:t>TP</w:t>
      </w:r>
      <w:r>
        <w:noBreakHyphen/>
        <w:t>Validity Period.</w:t>
      </w:r>
    </w:p>
    <w:p w:rsidR="00522CD2" w:rsidRDefault="00522CD2">
      <w:r>
        <w:t>Contents and Coding:</w:t>
      </w:r>
      <w:r>
        <w:br/>
        <w:t xml:space="preserve">as defined in </w:t>
      </w:r>
      <w:r>
        <w:rPr>
          <w:rFonts w:eastAsia="MS Mincho" w:hint="eastAsia"/>
          <w:lang w:eastAsia="ja-JP"/>
        </w:rPr>
        <w:t>TS 23.040</w:t>
      </w:r>
      <w:r>
        <w:t> [6] for the relative time format.</w:t>
      </w:r>
    </w:p>
    <w:p w:rsidR="00522CD2" w:rsidRDefault="00522CD2">
      <w:pPr>
        <w:pStyle w:val="Heading3"/>
      </w:pPr>
      <w:bookmarkStart w:id="121" w:name="_Toc11052817"/>
      <w:bookmarkStart w:id="122" w:name="_Toc20391657"/>
      <w:bookmarkStart w:id="123" w:name="_Toc27773623"/>
      <w:r>
        <w:t>4.2.28</w:t>
      </w:r>
      <w:r>
        <w:tab/>
        <w:t>EF</w:t>
      </w:r>
      <w:r>
        <w:rPr>
          <w:vertAlign w:val="subscript"/>
        </w:rPr>
        <w:t>SMSS</w:t>
      </w:r>
      <w:r>
        <w:t xml:space="preserve"> (SMS status)</w:t>
      </w:r>
      <w:bookmarkEnd w:id="121"/>
      <w:bookmarkEnd w:id="122"/>
      <w:bookmarkEnd w:id="123"/>
    </w:p>
    <w:p w:rsidR="00522CD2" w:rsidRDefault="00522CD2">
      <w:r>
        <w:t>If service n° 10 is "available", this file shall be present.</w:t>
      </w:r>
    </w:p>
    <w:p w:rsidR="00522CD2" w:rsidRDefault="00522CD2">
      <w:r>
        <w:t>This EF contains status information relating to the short message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Last Used TP</w:t>
            </w:r>
            <w:r w:rsidRPr="00783FDB">
              <w:rPr>
                <w:lang w:val="en-GB"/>
              </w:rPr>
              <w:noBreakHyphen/>
              <w:t>MR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SMS "Memory Cap. Exceeded" Not. Flag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3 to 2+X</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keepNext/>
        <w:spacing w:after="0"/>
      </w:pPr>
      <w:r>
        <w:noBreakHyphen/>
      </w:r>
      <w:r>
        <w:tab/>
        <w:t>Last Used TP</w:t>
      </w:r>
      <w:r>
        <w:noBreakHyphen/>
        <w:t>MR.</w:t>
      </w:r>
    </w:p>
    <w:p w:rsidR="00522CD2" w:rsidRDefault="00522CD2">
      <w:pPr>
        <w:keepNext/>
        <w:spacing w:after="0"/>
      </w:pPr>
      <w:r>
        <w:t>Contents:</w:t>
      </w:r>
    </w:p>
    <w:p w:rsidR="00522CD2" w:rsidRDefault="00522CD2">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[6].</w:t>
      </w:r>
    </w:p>
    <w:p w:rsidR="00522CD2" w:rsidRDefault="00522CD2">
      <w:pPr>
        <w:keepNext/>
        <w:spacing w:after="0"/>
      </w:pPr>
      <w:r>
        <w:t>Coding:</w:t>
      </w:r>
    </w:p>
    <w:p w:rsidR="00522CD2" w:rsidRDefault="00522CD2">
      <w:r>
        <w:t>-</w:t>
      </w:r>
      <w:r>
        <w:tab/>
        <w:t xml:space="preserve">as defined in </w:t>
      </w:r>
      <w:r>
        <w:rPr>
          <w:rFonts w:eastAsia="MS Mincho" w:hint="eastAsia"/>
          <w:lang w:eastAsia="ja-JP"/>
        </w:rPr>
        <w:t>TS 23.040</w:t>
      </w:r>
      <w:r>
        <w:t> [6].</w:t>
      </w:r>
    </w:p>
    <w:p w:rsidR="00522CD2" w:rsidRDefault="00522CD2">
      <w:pPr>
        <w:pStyle w:val="B1"/>
        <w:keepNext/>
        <w:spacing w:after="0"/>
      </w:pPr>
      <w:r>
        <w:noBreakHyphen/>
      </w:r>
      <w:r>
        <w:tab/>
        <w:t>SMS "Memory Capacity Exceeded" Notification Flag.</w:t>
      </w:r>
    </w:p>
    <w:p w:rsidR="00522CD2" w:rsidRDefault="00522CD2">
      <w:pPr>
        <w:keepNext/>
        <w:spacing w:after="0"/>
      </w:pPr>
      <w:r>
        <w:t>Contents:</w:t>
      </w:r>
    </w:p>
    <w:p w:rsidR="00522CD2" w:rsidRDefault="00522CD2">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[6].</w:t>
      </w:r>
    </w:p>
    <w:p w:rsidR="00522CD2" w:rsidRDefault="00522CD2">
      <w:pPr>
        <w:keepNext/>
        <w:spacing w:after="0"/>
      </w:pPr>
      <w:r>
        <w:t>Coding:</w:t>
      </w:r>
    </w:p>
    <w:p w:rsidR="00522CD2" w:rsidRDefault="00522CD2">
      <w:pPr>
        <w:pStyle w:val="B3"/>
        <w:keepNext/>
        <w:spacing w:after="0"/>
      </w:pPr>
      <w:r>
        <w:t>b1=1 means flag unset; memory capacity available;</w:t>
      </w:r>
    </w:p>
    <w:p w:rsidR="00522CD2" w:rsidRDefault="00522CD2">
      <w:pPr>
        <w:pStyle w:val="B3"/>
        <w:keepNext/>
        <w:spacing w:after="0"/>
      </w:pPr>
      <w:r>
        <w:t>b1=0 means flag set;</w:t>
      </w:r>
    </w:p>
    <w:p w:rsidR="00522CD2" w:rsidRDefault="00522CD2">
      <w:pPr>
        <w:pStyle w:val="B3"/>
      </w:pPr>
      <w:r>
        <w:t>b2 to b8 are reserved and set to 1.</w:t>
      </w:r>
    </w:p>
    <w:p w:rsidR="00522CD2" w:rsidRDefault="00522CD2">
      <w:pPr>
        <w:pStyle w:val="Heading3"/>
      </w:pPr>
      <w:bookmarkStart w:id="124" w:name="_Toc11052818"/>
      <w:bookmarkStart w:id="125" w:name="_Toc20391658"/>
      <w:bookmarkStart w:id="126" w:name="_Toc27773624"/>
      <w:r>
        <w:t>4.2.29</w:t>
      </w:r>
      <w:r>
        <w:tab/>
        <w:t>EF</w:t>
      </w:r>
      <w:r>
        <w:rPr>
          <w:vertAlign w:val="subscript"/>
        </w:rPr>
        <w:t xml:space="preserve">SDN </w:t>
      </w:r>
      <w:r>
        <w:t>(Service Dialling Numbers)</w:t>
      </w:r>
      <w:bookmarkEnd w:id="124"/>
      <w:bookmarkEnd w:id="125"/>
      <w:bookmarkEnd w:id="126"/>
    </w:p>
    <w:p w:rsidR="00522CD2" w:rsidRDefault="00522CD2">
      <w:r>
        <w:t xml:space="preserve">If service n° 4 </w:t>
      </w:r>
      <w:r w:rsidR="00C57CA4">
        <w:t xml:space="preserve">and or service n° 89 </w:t>
      </w:r>
      <w:r>
        <w:t>is "available", this file shall be present.</w:t>
      </w:r>
    </w:p>
    <w:p w:rsidR="00522CD2" w:rsidRDefault="00522CD2">
      <w:r>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noBreakHyphen/>
        <w:t>tagging.</w:t>
      </w:r>
      <w:r w:rsidR="00C57CA4">
        <w:t xml:space="preserve"> If the </w:t>
      </w:r>
      <w:r w:rsidR="00C57CA4" w:rsidRPr="000C1892">
        <w:t>ser</w:t>
      </w:r>
      <w:r w:rsidR="00C57CA4">
        <w:t>vice n° 89 is available this file will contain the eCall test and reconfiguration numbers that are used by an UE in eCall and normal service mode.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Default="00522CD2">
            <w:pPr>
              <w:pStyle w:val="TAC"/>
              <w:rPr>
                <w:lang w:val="fr-FR"/>
              </w:rPr>
            </w:pPr>
            <w:r>
              <w:rPr>
                <w:lang w:val="fr-FR"/>
              </w:rPr>
              <w:t>1</w:t>
            </w:r>
            <w:r>
              <w:rPr>
                <w:lang w:val="fr-FR"/>
              </w:rPr>
              <w:noBreakHyphen/>
              <w:t>X</w:t>
            </w:r>
          </w:p>
        </w:tc>
        <w:tc>
          <w:tcPr>
            <w:tcW w:w="4112" w:type="dxa"/>
            <w:gridSpan w:val="3"/>
          </w:tcPr>
          <w:p w:rsidR="00522CD2" w:rsidRDefault="00522CD2">
            <w:pPr>
              <w:pStyle w:val="TAC"/>
              <w:jc w:val="left"/>
              <w:rPr>
                <w:lang w:val="fr-FR"/>
              </w:rPr>
            </w:pPr>
            <w:r>
              <w:rPr>
                <w:lang w:val="fr-FR"/>
              </w:rPr>
              <w:t>Alpha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Length of BCD number/SSC contents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TON and NPI</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X+3 to X+12</w:t>
            </w:r>
          </w:p>
        </w:tc>
        <w:tc>
          <w:tcPr>
            <w:tcW w:w="4112" w:type="dxa"/>
            <w:gridSpan w:val="3"/>
          </w:tcPr>
          <w:p w:rsidR="00522CD2" w:rsidRPr="00783FDB" w:rsidRDefault="00522CD2">
            <w:pPr>
              <w:pStyle w:val="TAC"/>
              <w:jc w:val="left"/>
              <w:rPr>
                <w:lang w:val="en-GB"/>
              </w:rPr>
            </w:pPr>
            <w:r w:rsidRPr="00783FDB">
              <w:rPr>
                <w:lang w:val="en-GB"/>
              </w:rPr>
              <w:t>Dialling Number/SSC String</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10 bytes</w:t>
            </w:r>
          </w:p>
        </w:tc>
      </w:tr>
      <w:tr w:rsidR="00522CD2">
        <w:trPr>
          <w:jc w:val="center"/>
        </w:trPr>
        <w:tc>
          <w:tcPr>
            <w:tcW w:w="1275" w:type="dxa"/>
          </w:tcPr>
          <w:p w:rsidR="00522CD2" w:rsidRPr="00783FDB" w:rsidRDefault="00522CD2">
            <w:pPr>
              <w:pStyle w:val="TAC"/>
              <w:rPr>
                <w:lang w:val="en-GB"/>
              </w:rPr>
            </w:pPr>
            <w:r w:rsidRPr="00783FDB">
              <w:rPr>
                <w:lang w:val="en-GB"/>
              </w:rPr>
              <w:t>X+13</w:t>
            </w:r>
          </w:p>
        </w:tc>
        <w:tc>
          <w:tcPr>
            <w:tcW w:w="4112" w:type="dxa"/>
            <w:gridSpan w:val="3"/>
          </w:tcPr>
          <w:p w:rsidR="00522CD2" w:rsidRPr="00783FDB" w:rsidRDefault="00522CD2">
            <w:pPr>
              <w:pStyle w:val="TAC"/>
              <w:jc w:val="left"/>
              <w:rPr>
                <w:lang w:val="en-GB"/>
              </w:rPr>
            </w:pPr>
            <w:r w:rsidRPr="00783FDB">
              <w:rPr>
                <w:lang w:val="en-GB"/>
              </w:rPr>
              <w:t>Capability/Configuration2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X+14</w:t>
            </w:r>
          </w:p>
        </w:tc>
        <w:tc>
          <w:tcPr>
            <w:tcW w:w="4112" w:type="dxa"/>
            <w:gridSpan w:val="3"/>
          </w:tcPr>
          <w:p w:rsidR="00522CD2" w:rsidRPr="00783FDB" w:rsidRDefault="00522CD2">
            <w:pPr>
              <w:pStyle w:val="TAC"/>
              <w:jc w:val="left"/>
              <w:rPr>
                <w:lang w:val="en-GB"/>
              </w:rPr>
            </w:pPr>
            <w:r w:rsidRPr="00783FDB">
              <w:rPr>
                <w:lang w:val="en-GB"/>
              </w:rPr>
              <w:t>Extension3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(clause </w:t>
      </w:r>
      <w:r>
        <w:rPr>
          <w:rFonts w:eastAsia="MS Mincho"/>
          <w:lang w:eastAsia="ja-JP"/>
        </w:rPr>
        <w:t>4.4.2.3</w:t>
      </w:r>
      <w:r>
        <w:t>), with the exception that extension records are stored in the EF</w:t>
      </w:r>
      <w:r>
        <w:rPr>
          <w:vertAlign w:val="subscript"/>
        </w:rPr>
        <w:t xml:space="preserve">EXT3 </w:t>
      </w:r>
      <w:r>
        <w:t>and capability/configuration parameters are stored in EF</w:t>
      </w:r>
      <w:r>
        <w:rPr>
          <w:vertAlign w:val="subscript"/>
        </w:rPr>
        <w:t>CCP2</w:t>
      </w:r>
      <w:r>
        <w:t>.</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127" w:name="_Toc11052819"/>
      <w:bookmarkStart w:id="128" w:name="_Toc20391659"/>
      <w:bookmarkStart w:id="129" w:name="_Toc27773625"/>
      <w:r>
        <w:t>4.2.30</w:t>
      </w:r>
      <w:r>
        <w:tab/>
        <w:t>EF</w:t>
      </w:r>
      <w:r>
        <w:rPr>
          <w:vertAlign w:val="subscript"/>
        </w:rPr>
        <w:t>EXT2</w:t>
      </w:r>
      <w:r>
        <w:t xml:space="preserve"> (Extension2)</w:t>
      </w:r>
      <w:bookmarkEnd w:id="127"/>
      <w:bookmarkEnd w:id="128"/>
      <w:bookmarkEnd w:id="129"/>
    </w:p>
    <w:p w:rsidR="00522CD2" w:rsidRDefault="00522CD2">
      <w:r>
        <w:t>If service n° 3 is "available", this file shall be present.</w:t>
      </w:r>
    </w:p>
    <w:p w:rsidR="00522CD2" w:rsidRDefault="00522CD2">
      <w:r>
        <w:t xml:space="preserve">This EF contains extension data of an FDN (see </w:t>
      </w:r>
      <w:r>
        <w:rPr>
          <w:rFonts w:eastAsia="MS Mincho" w:hint="eastAsia"/>
          <w:lang w:eastAsia="ja-JP"/>
        </w:rPr>
        <w:t>FDN</w:t>
      </w:r>
      <w:r>
        <w:t xml:space="preserve"> in </w:t>
      </w:r>
      <w:r>
        <w:rPr>
          <w:rFonts w:eastAsia="MS Mincho" w:hint="eastAsia"/>
          <w:lang w:eastAsia="ja-JP"/>
        </w:rPr>
        <w:t>4.2.</w:t>
      </w:r>
      <w:r>
        <w:rPr>
          <w:rFonts w:eastAsia="MS Mincho"/>
          <w:lang w:eastAsia="ja-JP"/>
        </w:rPr>
        <w:t>24</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'6F4B'</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130" w:name="_Toc11052820"/>
      <w:bookmarkStart w:id="131" w:name="_Toc20391660"/>
      <w:bookmarkStart w:id="132" w:name="_Toc27773626"/>
      <w:r>
        <w:t>4.2.31</w:t>
      </w:r>
      <w:r>
        <w:tab/>
        <w:t>EF</w:t>
      </w:r>
      <w:r>
        <w:rPr>
          <w:vertAlign w:val="subscript"/>
        </w:rPr>
        <w:t>EXT3</w:t>
      </w:r>
      <w:r>
        <w:t xml:space="preserve"> (Extension3)</w:t>
      </w:r>
      <w:bookmarkEnd w:id="130"/>
      <w:bookmarkEnd w:id="131"/>
      <w:bookmarkEnd w:id="132"/>
    </w:p>
    <w:p w:rsidR="00522CD2" w:rsidRDefault="00522CD2">
      <w:r>
        <w:t>If service n° 5 is "available", this file shall be present.</w:t>
      </w:r>
    </w:p>
    <w:p w:rsidR="00522CD2" w:rsidRDefault="00522CD2">
      <w:pPr>
        <w:keepNext/>
        <w:keepLines/>
      </w:pPr>
      <w:r>
        <w:lastRenderedPageBreak/>
        <w:t xml:space="preserve">This EF contains extension data of an SDN (see </w:t>
      </w:r>
      <w:r>
        <w:rPr>
          <w:rFonts w:eastAsia="MS Mincho" w:hint="eastAsia"/>
          <w:lang w:eastAsia="ja-JP"/>
        </w:rPr>
        <w:t>SDN</w:t>
      </w:r>
      <w:r>
        <w:t xml:space="preserve"> in </w:t>
      </w:r>
      <w:r>
        <w:rPr>
          <w:rFonts w:eastAsia="MS Mincho" w:hint="eastAsia"/>
          <w:lang w:eastAsia="ja-JP"/>
        </w:rPr>
        <w:t>4.2.</w:t>
      </w:r>
      <w:r>
        <w:rPr>
          <w:rFonts w:eastAsia="MS Mincho"/>
          <w:lang w:eastAsia="ja-JP"/>
        </w:rPr>
        <w:t>29</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clause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133" w:name="_Toc11052821"/>
      <w:bookmarkStart w:id="134" w:name="_Toc20391661"/>
      <w:bookmarkStart w:id="135" w:name="_Toc27773627"/>
      <w:r>
        <w:t>4.2.32</w:t>
      </w:r>
      <w:r>
        <w:tab/>
        <w:t>EF</w:t>
      </w:r>
      <w:r>
        <w:rPr>
          <w:vertAlign w:val="subscript"/>
        </w:rPr>
        <w:t>SMSR</w:t>
      </w:r>
      <w:r>
        <w:t xml:space="preserve"> (Short message status reports)</w:t>
      </w:r>
      <w:bookmarkEnd w:id="133"/>
      <w:bookmarkEnd w:id="134"/>
      <w:bookmarkEnd w:id="135"/>
    </w:p>
    <w:p w:rsidR="00522CD2" w:rsidRDefault="00522CD2">
      <w:r>
        <w:t>If service n° 11 is "available", this file shall be present.</w:t>
      </w:r>
    </w:p>
    <w:p w:rsidR="00522CD2" w:rsidRDefault="00522CD2">
      <w:r>
        <w:t xml:space="preserve">This EF contains information in accordance with </w:t>
      </w:r>
      <w:r>
        <w:rPr>
          <w:rFonts w:eastAsia="MS Mincho" w:hint="eastAsia"/>
          <w:lang w:eastAsia="ja-JP"/>
        </w:rPr>
        <w:t>TS 23.040</w:t>
      </w:r>
      <w:r>
        <w:t> [6] comprising short message status reports which have been received by the UE from the network.</w:t>
      </w:r>
    </w:p>
    <w:p w:rsidR="00522CD2" w:rsidRDefault="00522CD2">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30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SMS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w:t>
            </w:r>
          </w:p>
        </w:tc>
      </w:tr>
      <w:tr w:rsidR="00522CD2">
        <w:trPr>
          <w:jc w:val="center"/>
        </w:trPr>
        <w:tc>
          <w:tcPr>
            <w:tcW w:w="1275" w:type="dxa"/>
          </w:tcPr>
          <w:p w:rsidR="00522CD2" w:rsidRPr="00783FDB" w:rsidRDefault="00522CD2">
            <w:pPr>
              <w:pStyle w:val="TAC"/>
              <w:rPr>
                <w:lang w:val="en-GB"/>
              </w:rPr>
            </w:pPr>
            <w:r w:rsidRPr="00783FDB">
              <w:rPr>
                <w:lang w:val="en-GB"/>
              </w:rPr>
              <w:t>2 to 30</w:t>
            </w:r>
          </w:p>
        </w:tc>
        <w:tc>
          <w:tcPr>
            <w:tcW w:w="4112" w:type="dxa"/>
            <w:gridSpan w:val="3"/>
          </w:tcPr>
          <w:p w:rsidR="00522CD2" w:rsidRPr="00783FDB" w:rsidRDefault="00522CD2">
            <w:pPr>
              <w:pStyle w:val="TAC"/>
              <w:jc w:val="left"/>
              <w:rPr>
                <w:lang w:val="en-GB"/>
              </w:rPr>
            </w:pPr>
            <w:r w:rsidRPr="00783FDB">
              <w:rPr>
                <w:lang w:val="en-GB"/>
              </w:rPr>
              <w:t>SMS status report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29 bytes</w:t>
            </w:r>
          </w:p>
        </w:tc>
      </w:tr>
    </w:tbl>
    <w:p w:rsidR="00522CD2" w:rsidRDefault="00522CD2">
      <w:pPr>
        <w:pStyle w:val="FP"/>
      </w:pPr>
    </w:p>
    <w:p w:rsidR="00522CD2" w:rsidRDefault="00522CD2">
      <w:pPr>
        <w:pStyle w:val="B1"/>
        <w:spacing w:after="0"/>
      </w:pPr>
      <w:r>
        <w:t>-</w:t>
      </w:r>
      <w:r>
        <w:tab/>
        <w:t>SMS record identifier.</w:t>
      </w:r>
    </w:p>
    <w:p w:rsidR="00522CD2" w:rsidRDefault="00522CD2">
      <w:pPr>
        <w:spacing w:after="0"/>
      </w:pPr>
      <w:r>
        <w:t>Contents:</w:t>
      </w:r>
    </w:p>
    <w:p w:rsidR="00522CD2" w:rsidRDefault="00522CD2">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rsidR="00522CD2" w:rsidRDefault="00522CD2">
      <w:pPr>
        <w:spacing w:after="0"/>
      </w:pPr>
      <w:r>
        <w:t>Coding:</w:t>
      </w:r>
    </w:p>
    <w:p w:rsidR="00522CD2" w:rsidRDefault="00522CD2">
      <w:pPr>
        <w:spacing w:after="0"/>
      </w:pPr>
      <w:r>
        <w:t>-</w:t>
      </w:r>
      <w:r>
        <w:tab/>
        <w:t>'00'</w:t>
      </w:r>
      <w:r w:rsidR="00301A7B">
        <w:tab/>
      </w:r>
      <w:r>
        <w:t>- empty record;</w:t>
      </w:r>
    </w:p>
    <w:p w:rsidR="00522CD2" w:rsidRDefault="00522CD2">
      <w:r>
        <w:t>-</w:t>
      </w:r>
      <w:r>
        <w:tab/>
        <w:t>'01' to 'FF'</w:t>
      </w:r>
      <w:r>
        <w:rPr>
          <w:rFonts w:hint="eastAsia"/>
        </w:rPr>
        <w:tab/>
      </w:r>
      <w:r>
        <w:t>- record number of the corresponding SMS in EF</w:t>
      </w:r>
      <w:r>
        <w:rPr>
          <w:vertAlign w:val="subscript"/>
        </w:rPr>
        <w:t>SMS</w:t>
      </w:r>
      <w:r>
        <w:t>.</w:t>
      </w:r>
    </w:p>
    <w:p w:rsidR="00522CD2" w:rsidRDefault="00522CD2">
      <w:pPr>
        <w:pStyle w:val="B1"/>
        <w:spacing w:after="0"/>
      </w:pPr>
      <w:r>
        <w:t>-</w:t>
      </w:r>
      <w:r>
        <w:tab/>
        <w:t>SMS status report:</w:t>
      </w:r>
    </w:p>
    <w:p w:rsidR="00522CD2" w:rsidRDefault="00522CD2">
      <w:pPr>
        <w:spacing w:after="0"/>
      </w:pPr>
      <w:r>
        <w:t>Contents:</w:t>
      </w:r>
    </w:p>
    <w:p w:rsidR="00522CD2" w:rsidRDefault="00522CD2">
      <w:r>
        <w:t>-</w:t>
      </w:r>
      <w:r>
        <w:tab/>
        <w:t xml:space="preserve">this data item contains the SMS-STATUS-REPORT TPDU as specified in </w:t>
      </w:r>
      <w:r>
        <w:rPr>
          <w:rFonts w:eastAsia="MS Mincho" w:hint="eastAsia"/>
          <w:lang w:eastAsia="ja-JP"/>
        </w:rPr>
        <w:t>TS 23.040</w:t>
      </w:r>
      <w:r>
        <w:t> [6], with identical coding and ordering of parameters.</w:t>
      </w:r>
    </w:p>
    <w:p w:rsidR="00522CD2" w:rsidRDefault="00522CD2">
      <w:pPr>
        <w:spacing w:after="0"/>
      </w:pPr>
      <w:r>
        <w:t>Coding:</w:t>
      </w:r>
    </w:p>
    <w:p w:rsidR="00522CD2" w:rsidRDefault="00522CD2">
      <w:r>
        <w:t>-</w:t>
      </w:r>
      <w:r>
        <w:tab/>
        <w:t xml:space="preserve">according to </w:t>
      </w:r>
      <w:r>
        <w:rPr>
          <w:rFonts w:eastAsia="MS Mincho" w:hint="eastAsia"/>
          <w:lang w:eastAsia="ja-JP"/>
        </w:rPr>
        <w:t>TS 23.040</w:t>
      </w:r>
      <w:r>
        <w:t> [6]. Any bytes in the record following the TPDU shall be filled with 'FF'.</w:t>
      </w:r>
    </w:p>
    <w:p w:rsidR="00522CD2" w:rsidRDefault="00522CD2">
      <w:pPr>
        <w:pStyle w:val="Heading3"/>
      </w:pPr>
      <w:bookmarkStart w:id="136" w:name="_Toc11052822"/>
      <w:bookmarkStart w:id="137" w:name="_Toc20391662"/>
      <w:bookmarkStart w:id="138" w:name="_Toc27773628"/>
      <w:r>
        <w:rPr>
          <w:rFonts w:hint="eastAsia"/>
        </w:rPr>
        <w:t>4.2.33</w:t>
      </w:r>
      <w:r>
        <w:rPr>
          <w:rFonts w:hint="eastAsia"/>
        </w:rPr>
        <w:tab/>
      </w:r>
      <w:r>
        <w:t>EF</w:t>
      </w:r>
      <w:r>
        <w:rPr>
          <w:vertAlign w:val="subscript"/>
        </w:rPr>
        <w:t>ICI</w:t>
      </w:r>
      <w:r>
        <w:t xml:space="preserve"> (Incoming Call Information)</w:t>
      </w:r>
      <w:bookmarkEnd w:id="136"/>
      <w:bookmarkEnd w:id="137"/>
      <w:bookmarkEnd w:id="138"/>
    </w:p>
    <w:p w:rsidR="00522CD2" w:rsidRDefault="00522CD2">
      <w:r>
        <w:t>If service n°9 is "available", this file shall be present.</w:t>
      </w:r>
    </w:p>
    <w:p w:rsidR="00522CD2" w:rsidRDefault="00522CD2">
      <w:r>
        <w:lastRenderedPageBreak/>
        <w:t>This EF is located within the USIM application. The incoming call information can be linked to the phone book stored under DF</w:t>
      </w:r>
      <w:r>
        <w:rPr>
          <w:vertAlign w:val="subscript"/>
        </w:rPr>
        <w:t xml:space="preserve">TELECOM </w:t>
      </w:r>
      <w:r>
        <w:t>or to the local phone book within the USIM. The EF</w:t>
      </w:r>
      <w:r>
        <w:rPr>
          <w:vertAlign w:val="subscript"/>
        </w:rPr>
        <w:t>ICI</w:t>
      </w:r>
      <w:r>
        <w:t xml:space="preserve"> contains the information related to incoming calls.</w:t>
      </w:r>
    </w:p>
    <w:p w:rsidR="00522CD2" w:rsidRDefault="00522CD2">
      <w:r>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522CD2" w:rsidRDefault="00522CD2">
      <w:r>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522CD2" w:rsidRDefault="00522CD2">
      <w:r>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522CD2" w:rsidRDefault="00522CD2">
      <w:r>
        <w:t>The first byte of this link is used to identify clearly the phone book location either global (i.e. under DF</w:t>
      </w:r>
      <w:r>
        <w:rPr>
          <w:vertAlign w:val="subscript"/>
        </w:rPr>
        <w:t>TELECOM</w:t>
      </w:r>
      <w:r>
        <w:t>) or local (i.e. USIM specific). To allow the reuse of the referring mechanism in further implementation of the phonebook under discussion, this byte can be used to indicate those.</w:t>
      </w:r>
    </w:p>
    <w:p w:rsidR="00522CD2" w:rsidRDefault="00522CD2">
      <w:r>
        <w:t>For the current version of the phone book, the phone book entry is identified as follows:</w:t>
      </w:r>
    </w:p>
    <w:p w:rsidR="00522CD2" w:rsidRDefault="00522CD2">
      <w:pPr>
        <w:tabs>
          <w:tab w:val="left" w:pos="360"/>
        </w:tabs>
        <w:ind w:left="360" w:hanging="360"/>
      </w:pPr>
      <w:r>
        <w:t>-</w:t>
      </w:r>
      <w:r>
        <w:tab/>
        <w:t>the record number in the EF</w:t>
      </w:r>
      <w:r>
        <w:rPr>
          <w:vertAlign w:val="subscript"/>
        </w:rPr>
        <w:t>PBR</w:t>
      </w:r>
      <w:r>
        <w:t xml:space="preserve"> which indicates the EF</w:t>
      </w:r>
      <w:r>
        <w:rPr>
          <w:vertAlign w:val="subscript"/>
        </w:rPr>
        <w:t>ADN</w:t>
      </w:r>
      <w:r>
        <w:t xml:space="preserve"> containing the entry;</w:t>
      </w:r>
    </w:p>
    <w:p w:rsidR="00522CD2" w:rsidRDefault="00522CD2">
      <w:pPr>
        <w:tabs>
          <w:tab w:val="left" w:pos="360"/>
        </w:tabs>
        <w:ind w:left="360" w:hanging="360"/>
      </w:pPr>
      <w:r>
        <w:t>-</w:t>
      </w:r>
      <w:r>
        <w:tab/>
        <w:t>the record number inside the indicated EF</w:t>
      </w:r>
      <w:r>
        <w:rPr>
          <w:vertAlign w:val="subscript"/>
        </w:rPr>
        <w:t>ADN</w:t>
      </w:r>
      <w:r>
        <w:t>.</w:t>
      </w:r>
    </w:p>
    <w:p w:rsidR="00522CD2" w:rsidRDefault="00522CD2">
      <w:r>
        <w:t>The structure of EF</w:t>
      </w:r>
      <w:r>
        <w:rPr>
          <w:vertAlign w:val="subscript"/>
        </w:rPr>
        <w:t xml:space="preserve">ICI </w:t>
      </w:r>
      <w:r>
        <w:t>is shown below. Coding scheme is according to EF</w:t>
      </w:r>
      <w:r>
        <w:rPr>
          <w:vertAlign w:val="subscript"/>
        </w:rPr>
        <w:t xml:space="preserve">ADN </w:t>
      </w:r>
    </w:p>
    <w:p w:rsidR="00522CD2" w:rsidRDefault="00522CD2" w:rsidP="005675EE">
      <w:pPr>
        <w:pStyle w:val="TH"/>
      </w:pPr>
      <w:r>
        <w:t>Structure of EF</w:t>
      </w:r>
      <w:r>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'6F80'</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14</w:t>
            </w:r>
            <w:r w:rsidRPr="00783FDB">
              <w:rPr>
                <w:rFonts w:eastAsia="MS Mincho"/>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X+28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Incoming Call Number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Incoming call date and time (see detail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Incoming call duration (see detail 2)</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rPr>
          <w:jc w:val="center"/>
        </w:trPr>
        <w:tc>
          <w:tcPr>
            <w:tcW w:w="1418" w:type="dxa"/>
          </w:tcPr>
          <w:p w:rsidR="00522CD2" w:rsidRPr="00783FDB" w:rsidRDefault="00522CD2">
            <w:pPr>
              <w:pStyle w:val="TAC"/>
              <w:rPr>
                <w:lang w:val="en-GB"/>
              </w:rPr>
            </w:pPr>
            <w:r w:rsidRPr="00783FDB">
              <w:rPr>
                <w:lang w:val="en-GB"/>
              </w:rPr>
              <w:t>X+25</w:t>
            </w:r>
          </w:p>
        </w:tc>
        <w:tc>
          <w:tcPr>
            <w:tcW w:w="4018" w:type="dxa"/>
            <w:gridSpan w:val="3"/>
          </w:tcPr>
          <w:p w:rsidR="00522CD2" w:rsidRPr="00783FDB" w:rsidRDefault="00522CD2">
            <w:pPr>
              <w:pStyle w:val="TAC"/>
              <w:jc w:val="left"/>
              <w:rPr>
                <w:lang w:val="en-GB"/>
              </w:rPr>
            </w:pPr>
            <w:r w:rsidRPr="00783FDB">
              <w:rPr>
                <w:lang w:val="en-GB"/>
              </w:rPr>
              <w:t>Incoming call status (see detail 3)</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X+26 to X+28</w:t>
            </w:r>
          </w:p>
        </w:tc>
        <w:tc>
          <w:tcPr>
            <w:tcW w:w="4018" w:type="dxa"/>
            <w:gridSpan w:val="3"/>
          </w:tcPr>
          <w:p w:rsidR="00522CD2" w:rsidRPr="00783FDB" w:rsidRDefault="00522CD2">
            <w:pPr>
              <w:pStyle w:val="TAC"/>
              <w:jc w:val="left"/>
              <w:rPr>
                <w:lang w:val="en-GB"/>
              </w:rPr>
            </w:pPr>
            <w:r w:rsidRPr="00783FDB">
              <w:rPr>
                <w:lang w:val="en-GB"/>
              </w:rPr>
              <w:t>Link to phone book entry (see detail 4)</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pPr>
      <w:r>
        <w:t>NOTE:</w:t>
      </w:r>
      <w:r>
        <w:tab/>
        <w:t>When the contents except incoming call status are invalid, they are filled with 'FF'.</w:t>
      </w:r>
    </w:p>
    <w:p w:rsidR="00522CD2" w:rsidRDefault="00522CD2">
      <w:pPr>
        <w:rPr>
          <w:b/>
          <w:bCs/>
        </w:rPr>
      </w:pPr>
      <w:r>
        <w:rPr>
          <w:b/>
          <w:bCs/>
        </w:rPr>
        <w:t>Detail 1 Coding of date and time.</w:t>
      </w:r>
    </w:p>
    <w:p w:rsidR="00522CD2" w:rsidRDefault="00522CD2">
      <w:r>
        <w:t>Content:</w:t>
      </w:r>
      <w:r>
        <w:br/>
        <w:t>the date and time are defined by the ME.</w:t>
      </w:r>
    </w:p>
    <w:p w:rsidR="00522CD2" w:rsidRDefault="00522CD2">
      <w:r>
        <w:t>Coding:</w:t>
      </w:r>
      <w:r>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lastRenderedPageBreak/>
        <w:t>the algebraic sign of this difference (0: positive, 1: negative). If the terminal does not support the Time Zone, Byte 7 shall be "FF". Byte X+15: Year.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year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year</w:t>
            </w:r>
          </w:p>
        </w:tc>
      </w:tr>
    </w:tbl>
    <w:p w:rsidR="00522CD2" w:rsidRDefault="00522CD2">
      <w:pPr>
        <w:pStyle w:val="FP"/>
      </w:pPr>
    </w:p>
    <w:p w:rsidR="00522CD2" w:rsidRDefault="00522CD2">
      <w:r>
        <w:t>Byte X+16: Month</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month</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month</w:t>
            </w:r>
          </w:p>
        </w:tc>
      </w:tr>
    </w:tbl>
    <w:p w:rsidR="00522CD2" w:rsidRDefault="00522CD2">
      <w:pPr>
        <w:pStyle w:val="FP"/>
      </w:pPr>
    </w:p>
    <w:p w:rsidR="00522CD2" w:rsidRDefault="00522CD2">
      <w:r>
        <w:t>Byte X+17: Day</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day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day</w:t>
            </w:r>
          </w:p>
        </w:tc>
      </w:tr>
    </w:tbl>
    <w:p w:rsidR="00522CD2" w:rsidRDefault="00522CD2">
      <w:pPr>
        <w:pStyle w:val="FP"/>
      </w:pPr>
    </w:p>
    <w:p w:rsidR="00522CD2" w:rsidRDefault="00522CD2">
      <w:r>
        <w:t>Byte X+18: Hour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hour</w:t>
            </w:r>
          </w:p>
        </w:tc>
      </w:tr>
    </w:tbl>
    <w:p w:rsidR="00522CD2" w:rsidRDefault="00522CD2">
      <w:pPr>
        <w:pStyle w:val="FP"/>
      </w:pPr>
    </w:p>
    <w:p w:rsidR="00522CD2" w:rsidRDefault="00522CD2">
      <w:r>
        <w:t>Byte X+19: Minute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minute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minute</w:t>
            </w:r>
          </w:p>
        </w:tc>
      </w:tr>
    </w:tbl>
    <w:p w:rsidR="00522CD2" w:rsidRDefault="00522CD2">
      <w:pPr>
        <w:pStyle w:val="FP"/>
      </w:pPr>
    </w:p>
    <w:p w:rsidR="00522CD2" w:rsidRDefault="00522CD2">
      <w:r>
        <w:t>Byte X+20: Second</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first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second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second</w:t>
            </w:r>
          </w:p>
        </w:tc>
      </w:tr>
    </w:tbl>
    <w:p w:rsidR="00522CD2" w:rsidRDefault="00522CD2">
      <w:pPr>
        <w:pStyle w:val="FP"/>
      </w:pPr>
    </w:p>
    <w:p w:rsidR="00522CD2" w:rsidRDefault="00522CD2">
      <w:pPr>
        <w:keepNext/>
        <w:keepLines/>
        <w:widowControl w:val="0"/>
      </w:pPr>
      <w:r>
        <w:t>Byte X+21: Time Zone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 xml:space="preserve">LSB of first digit indicates by quarters an hour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first digit indicates by quarters an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the algebraic sign (0: positive, 1: negative)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LSB of second digit indicates by quarters an hour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MSB of second digit indicates by quarters an hour</w:t>
            </w:r>
          </w:p>
        </w:tc>
      </w:tr>
    </w:tbl>
    <w:p w:rsidR="00522CD2" w:rsidRDefault="00522CD2">
      <w:pPr>
        <w:pStyle w:val="FP"/>
      </w:pPr>
    </w:p>
    <w:p w:rsidR="00522CD2" w:rsidRDefault="00522CD2">
      <w:pPr>
        <w:keepNext/>
        <w:keepLines/>
        <w:widowControl w:val="0"/>
        <w:rPr>
          <w:b/>
          <w:bCs/>
        </w:rPr>
      </w:pPr>
      <w:r>
        <w:rPr>
          <w:b/>
          <w:bCs/>
        </w:rPr>
        <w:t>Detail 2 Coding of call duration.</w:t>
      </w:r>
    </w:p>
    <w:p w:rsidR="00522CD2" w:rsidRDefault="00522CD2">
      <w:pPr>
        <w:pStyle w:val="B3"/>
        <w:keepNext/>
        <w:keepLines/>
        <w:widowControl w:val="0"/>
      </w:pPr>
      <w:r>
        <w:t>Call duration is indicated by second.</w:t>
      </w:r>
    </w:p>
    <w:p w:rsidR="00522CD2" w:rsidRDefault="00522CD2">
      <w:r>
        <w:t>Byte X+22: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X+23: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X+24: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pPr>
    </w:p>
    <w:p w:rsidR="00522CD2" w:rsidRDefault="00522CD2">
      <w:pPr>
        <w:pStyle w:val="B3"/>
      </w:pPr>
      <w:r>
        <w:t>For instance, '00' '00' '30' represents 2</w:t>
      </w:r>
      <w:r>
        <w:rPr>
          <w:position w:val="6"/>
          <w:sz w:val="16"/>
        </w:rPr>
        <w:t>5</w:t>
      </w:r>
      <w:r>
        <w:t>+2</w:t>
      </w:r>
      <w:r>
        <w:rPr>
          <w:position w:val="6"/>
          <w:sz w:val="16"/>
        </w:rPr>
        <w:t>4</w:t>
      </w:r>
      <w:r>
        <w:t>.</w:t>
      </w:r>
    </w:p>
    <w:p w:rsidR="00522CD2" w:rsidRDefault="00522CD2">
      <w:pPr>
        <w:rPr>
          <w:b/>
          <w:bCs/>
        </w:rPr>
      </w:pPr>
      <w:r>
        <w:rPr>
          <w:b/>
          <w:bCs/>
        </w:rPr>
        <w:t>Detail 3 Coding of Call status.</w:t>
      </w:r>
    </w:p>
    <w:p w:rsidR="00522CD2" w:rsidRDefault="00522CD2">
      <w:r>
        <w:t>Byte X+25: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Answered='0'/ Not Answered='1'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rPr>
          <w:b/>
          <w:bCs/>
        </w:rPr>
      </w:pPr>
      <w:r>
        <w:rPr>
          <w:b/>
          <w:bCs/>
        </w:rPr>
        <w:t>Detail 4 Link to phone book entry</w:t>
      </w:r>
    </w:p>
    <w:p w:rsidR="00522CD2" w:rsidRDefault="00522CD2">
      <w:r>
        <w:t>For the current implementation of the phone book the following coding applies:</w:t>
      </w:r>
    </w:p>
    <w:p w:rsidR="00522CD2" w:rsidRDefault="00522CD2">
      <w:r>
        <w:t>Phone book reference.</w:t>
      </w:r>
    </w:p>
    <w:p w:rsidR="00522CD2" w:rsidRDefault="00522CD2">
      <w:r>
        <w:t>Byte X+26: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0 Global Phone Book (DF</w:t>
            </w:r>
            <w:r>
              <w:rPr>
                <w:sz w:val="20"/>
                <w:vertAlign w:val="subscript"/>
              </w:rPr>
              <w:t>TELECOM</w:t>
            </w:r>
            <w:r>
              <w:t>)</w:t>
            </w:r>
            <w:r>
              <w:br/>
              <w:t>1 Local Phone Book (USIM Specific)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pPr>
            <w:r>
              <w:t>RFU</w:t>
            </w:r>
          </w:p>
        </w:tc>
      </w:tr>
    </w:tbl>
    <w:p w:rsidR="00522CD2" w:rsidRDefault="00522CD2">
      <w:pPr>
        <w:pStyle w:val="FP"/>
      </w:pPr>
    </w:p>
    <w:p w:rsidR="00522CD2" w:rsidRDefault="00522CD2">
      <w:pPr>
        <w:keepNext/>
        <w:keepLines/>
        <w:widowControl w:val="0"/>
      </w:pPr>
      <w:r>
        <w:t>EF</w:t>
      </w:r>
      <w:r>
        <w:rPr>
          <w:vertAlign w:val="subscript"/>
        </w:rPr>
        <w:t>PBR</w:t>
      </w:r>
      <w:r>
        <w:t xml:space="preserve"> record number:</w:t>
      </w:r>
    </w:p>
    <w:p w:rsidR="00522CD2" w:rsidRDefault="00522CD2">
      <w:pPr>
        <w:pStyle w:val="B1"/>
        <w:keepNext/>
        <w:keepLines/>
        <w:widowControl w:val="0"/>
      </w:pPr>
      <w:r>
        <w:t>-</w:t>
      </w:r>
      <w:r>
        <w:tab/>
        <w:t>Byte X+27:</w:t>
      </w:r>
      <w:r>
        <w:tab/>
        <w:t>Hexadecimal value.</w:t>
      </w:r>
    </w:p>
    <w:p w:rsidR="00522CD2" w:rsidRDefault="00522CD2">
      <w:r>
        <w:t>EF</w:t>
      </w:r>
      <w:r>
        <w:rPr>
          <w:vertAlign w:val="subscript"/>
        </w:rPr>
        <w:t>ADN</w:t>
      </w:r>
      <w:r>
        <w:t xml:space="preserve"> record number:</w:t>
      </w:r>
    </w:p>
    <w:p w:rsidR="00522CD2" w:rsidRDefault="00522CD2">
      <w:r>
        <w:t>-</w:t>
      </w:r>
      <w:r>
        <w:tab/>
        <w:t>Byte X+28:</w:t>
      </w:r>
      <w:r>
        <w:tab/>
        <w:t>Hexadecimal value.</w:t>
      </w:r>
    </w:p>
    <w:p w:rsidR="00522CD2" w:rsidRDefault="00522CD2">
      <w:pPr>
        <w:pStyle w:val="Heading3"/>
      </w:pPr>
      <w:bookmarkStart w:id="139" w:name="_Toc11052823"/>
      <w:bookmarkStart w:id="140" w:name="_Toc20391663"/>
      <w:bookmarkStart w:id="141" w:name="_Toc27773629"/>
      <w:r>
        <w:t>4.2.34</w:t>
      </w:r>
      <w:r>
        <w:tab/>
        <w:t>EF</w:t>
      </w:r>
      <w:r>
        <w:rPr>
          <w:vertAlign w:val="subscript"/>
        </w:rPr>
        <w:t>OCI</w:t>
      </w:r>
      <w:r>
        <w:t xml:space="preserve"> (Outgoing Call Information)</w:t>
      </w:r>
      <w:bookmarkEnd w:id="139"/>
      <w:bookmarkEnd w:id="140"/>
      <w:bookmarkEnd w:id="141"/>
    </w:p>
    <w:p w:rsidR="00522CD2" w:rsidRDefault="00522CD2">
      <w:r>
        <w:t>If service n°8 is "available", this file shall be present.</w:t>
      </w:r>
    </w:p>
    <w:p w:rsidR="00522CD2" w:rsidRDefault="00522CD2">
      <w:r>
        <w:t>This EF is located within the USIM application. The outgoing call information can be linked to the phone book stored under DF</w:t>
      </w:r>
      <w:r>
        <w:rPr>
          <w:vertAlign w:val="subscript"/>
        </w:rPr>
        <w:t xml:space="preserve">TELECOM </w:t>
      </w:r>
      <w:r>
        <w:t>or to the local phone book within the USIM. The EF</w:t>
      </w:r>
      <w:r>
        <w:rPr>
          <w:vertAlign w:val="subscript"/>
        </w:rPr>
        <w:t xml:space="preserve">OCI </w:t>
      </w:r>
      <w:r>
        <w:t>contains the information related to outgoing calls.</w:t>
      </w:r>
    </w:p>
    <w:p w:rsidR="00522CD2" w:rsidRDefault="00522CD2">
      <w:r>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522CD2" w:rsidRDefault="00522CD2">
      <w:r>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522CD2" w:rsidRDefault="00522CD2">
      <w:r>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522CD2" w:rsidRDefault="00522CD2">
      <w:r>
        <w:t>Coding scheme is according to EF</w:t>
      </w:r>
      <w:r>
        <w:rPr>
          <w:vertAlign w:val="subscript"/>
        </w:rPr>
        <w:t>ICI</w:t>
      </w:r>
      <w:r>
        <w:t>.</w:t>
      </w:r>
    </w:p>
    <w:p w:rsidR="00522CD2" w:rsidRDefault="00522CD2" w:rsidP="005675EE">
      <w:pPr>
        <w:pStyle w:val="TH"/>
      </w:pPr>
      <w:r>
        <w:t>Structure of EF</w:t>
      </w:r>
      <w:r>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'6F81'</w:t>
            </w:r>
          </w:p>
        </w:tc>
        <w:tc>
          <w:tcPr>
            <w:tcW w:w="3261" w:type="dxa"/>
            <w:gridSpan w:val="3"/>
          </w:tcPr>
          <w:p w:rsidR="00522CD2" w:rsidRPr="00783FDB" w:rsidRDefault="00522CD2">
            <w:pPr>
              <w:pStyle w:val="TAC"/>
              <w:rPr>
                <w:lang w:val="en-GB"/>
              </w:rPr>
            </w:pPr>
            <w:r w:rsidRPr="00783FDB">
              <w:rPr>
                <w:lang w:val="en-GB"/>
              </w:rPr>
              <w:t>Structure: Cyclic</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5'</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X+27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Outgoing Call Number/SSC String</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Extension5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X+15 to X+21</w:t>
            </w:r>
          </w:p>
        </w:tc>
        <w:tc>
          <w:tcPr>
            <w:tcW w:w="4018" w:type="dxa"/>
            <w:gridSpan w:val="3"/>
          </w:tcPr>
          <w:p w:rsidR="00522CD2" w:rsidRPr="00783FDB" w:rsidRDefault="00522CD2">
            <w:pPr>
              <w:pStyle w:val="TAC"/>
              <w:jc w:val="left"/>
              <w:rPr>
                <w:lang w:val="en-GB"/>
              </w:rPr>
            </w:pPr>
            <w:r w:rsidRPr="00783FDB">
              <w:rPr>
                <w:lang w:val="en-GB"/>
              </w:rPr>
              <w:t>Outgoing call date and time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X+22 to X+24</w:t>
            </w:r>
          </w:p>
        </w:tc>
        <w:tc>
          <w:tcPr>
            <w:tcW w:w="4018" w:type="dxa"/>
            <w:gridSpan w:val="3"/>
          </w:tcPr>
          <w:p w:rsidR="00522CD2" w:rsidRPr="00783FDB" w:rsidRDefault="00522CD2">
            <w:pPr>
              <w:pStyle w:val="TAC"/>
              <w:jc w:val="left"/>
              <w:rPr>
                <w:lang w:val="en-GB"/>
              </w:rPr>
            </w:pPr>
            <w:r w:rsidRPr="00783FDB">
              <w:rPr>
                <w:lang w:val="en-GB"/>
              </w:rPr>
              <w:t>Outgoing call duration</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r w:rsidR="00522CD2">
        <w:trPr>
          <w:jc w:val="center"/>
        </w:trPr>
        <w:tc>
          <w:tcPr>
            <w:tcW w:w="1418" w:type="dxa"/>
          </w:tcPr>
          <w:p w:rsidR="00522CD2" w:rsidRPr="00783FDB" w:rsidRDefault="00522CD2">
            <w:pPr>
              <w:pStyle w:val="TAC"/>
              <w:rPr>
                <w:lang w:val="en-GB"/>
              </w:rPr>
            </w:pPr>
            <w:r w:rsidRPr="00783FDB">
              <w:rPr>
                <w:lang w:val="en-GB"/>
              </w:rPr>
              <w:t>X+25 to X+27</w:t>
            </w:r>
          </w:p>
        </w:tc>
        <w:tc>
          <w:tcPr>
            <w:tcW w:w="4018" w:type="dxa"/>
            <w:gridSpan w:val="3"/>
          </w:tcPr>
          <w:p w:rsidR="00522CD2" w:rsidRPr="00783FDB" w:rsidRDefault="00522CD2">
            <w:pPr>
              <w:pStyle w:val="TAC"/>
              <w:jc w:val="left"/>
              <w:rPr>
                <w:lang w:val="en-GB"/>
              </w:rPr>
            </w:pPr>
            <w:r w:rsidRPr="00783FDB">
              <w:rPr>
                <w:lang w:val="en-GB"/>
              </w:rPr>
              <w:t xml:space="preserve">Link to Phone Book Entry </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3 bytes</w:t>
            </w:r>
          </w:p>
        </w:tc>
      </w:tr>
    </w:tbl>
    <w:p w:rsidR="00522CD2" w:rsidRDefault="00522CD2">
      <w:pPr>
        <w:pStyle w:val="FP"/>
        <w:keepNext/>
        <w:keepLines/>
      </w:pPr>
    </w:p>
    <w:p w:rsidR="00522CD2" w:rsidRDefault="00522CD2">
      <w:pPr>
        <w:pStyle w:val="NO"/>
      </w:pPr>
      <w:r>
        <w:t>NOTE:</w:t>
      </w:r>
      <w:r>
        <w:tab/>
        <w:t>When the contents are invalid, they are filled with 'FF'.</w:t>
      </w:r>
    </w:p>
    <w:p w:rsidR="00522CD2" w:rsidRDefault="00522CD2">
      <w:pPr>
        <w:pStyle w:val="Heading3"/>
      </w:pPr>
      <w:bookmarkStart w:id="142" w:name="_Toc11052824"/>
      <w:bookmarkStart w:id="143" w:name="_Toc20391664"/>
      <w:bookmarkStart w:id="144" w:name="_Toc27773630"/>
      <w:r>
        <w:rPr>
          <w:rFonts w:hint="eastAsia"/>
        </w:rPr>
        <w:lastRenderedPageBreak/>
        <w:t>4.2.35</w:t>
      </w:r>
      <w:r>
        <w:rPr>
          <w:rFonts w:hint="eastAsia"/>
        </w:rPr>
        <w:tab/>
      </w:r>
      <w:r>
        <w:t>EF</w:t>
      </w:r>
      <w:r>
        <w:rPr>
          <w:rFonts w:hint="eastAsia"/>
          <w:vertAlign w:val="subscript"/>
        </w:rPr>
        <w:t>ICT</w:t>
      </w:r>
      <w:r>
        <w:t xml:space="preserve"> (Incoming Call </w:t>
      </w:r>
      <w:r>
        <w:rPr>
          <w:rFonts w:eastAsia="MS Mincho" w:hint="eastAsia"/>
          <w:lang w:eastAsia="ja-JP"/>
        </w:rPr>
        <w:t>Timer</w:t>
      </w:r>
      <w:r>
        <w:t>)</w:t>
      </w:r>
      <w:bookmarkEnd w:id="142"/>
      <w:bookmarkEnd w:id="143"/>
      <w:bookmarkEnd w:id="144"/>
    </w:p>
    <w:p w:rsidR="00522CD2" w:rsidRDefault="00522CD2">
      <w:r>
        <w:t xml:space="preserve">If service n°9 is "available", this file shall be present. </w:t>
      </w:r>
    </w:p>
    <w:p w:rsidR="00522CD2" w:rsidRDefault="00522CD2">
      <w:r>
        <w:t xml:space="preserve">This EF contains the accumulated </w:t>
      </w:r>
      <w:r>
        <w:rPr>
          <w:rFonts w:eastAsia="MS Mincho" w:hint="eastAsia"/>
          <w:lang w:eastAsia="ja-JP"/>
        </w:rPr>
        <w:t xml:space="preserve">incoming </w:t>
      </w:r>
      <w:r>
        <w:t xml:space="preserve">call </w:t>
      </w:r>
      <w:r>
        <w:rPr>
          <w:rFonts w:eastAsia="MS Mincho" w:hint="eastAsia"/>
          <w:lang w:eastAsia="ja-JP"/>
        </w:rPr>
        <w:t>timer duration</w:t>
      </w:r>
      <w:r>
        <w:t xml:space="preserve"> value for the current call and previous calls. The EF is USIM specific and resides within the USIM application.</w:t>
      </w:r>
    </w:p>
    <w:p w:rsidR="00522CD2" w:rsidRDefault="00522CD2">
      <w:r>
        <w:t>This file should have only one entry.</w:t>
      </w:r>
    </w:p>
    <w:p w:rsidR="00522CD2" w:rsidRDefault="00522CD2" w:rsidP="005675EE">
      <w:pPr>
        <w:pStyle w:val="TH"/>
      </w:pPr>
      <w:r>
        <w:t>Structure of EF</w:t>
      </w:r>
      <w:r>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'6F82'</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r>
        <w:t>Coding:</w:t>
      </w:r>
    </w:p>
    <w:p w:rsidR="00522CD2" w:rsidRDefault="00522CD2">
      <w:pPr>
        <w:pStyle w:val="B3"/>
        <w:keepNext/>
      </w:pPr>
      <w:r>
        <w:t>Accumulated call timer value is indicated by second.</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18</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16</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10</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9</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8</w:t>
            </w:r>
          </w:p>
        </w:tc>
      </w:tr>
    </w:tbl>
    <w:p w:rsidR="00522CD2" w:rsidRDefault="00522CD2">
      <w:pPr>
        <w:pStyle w:val="FP"/>
      </w:pPr>
    </w:p>
    <w:p w:rsidR="00522CD2" w:rsidRDefault="00522CD2">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22CD2">
        <w:trPr>
          <w:gridAfter w:val="1"/>
          <w:wAfter w:w="199"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trHeight w:hRule="exact" w:val="100"/>
        </w:trPr>
        <w:tc>
          <w:tcPr>
            <w:tcW w:w="5527" w:type="dxa"/>
            <w:gridSpan w:val="19"/>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522CD2">
        <w:trPr>
          <w:gridAfter w:val="1"/>
          <w:wAfter w:w="199" w:type="dxa"/>
          <w:trHeight w:val="280"/>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7</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6</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5</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4</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3</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2</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1</w:t>
            </w:r>
          </w:p>
        </w:tc>
        <w:tc>
          <w:tcPr>
            <w:tcW w:w="510"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Pr>
                <w:rFonts w:ascii="Arial" w:hAnsi="Arial"/>
              </w:rPr>
              <w:t>2</w:t>
            </w:r>
            <w:r>
              <w:rPr>
                <w:rFonts w:ascii="Arial" w:hAnsi="Arial"/>
                <w:position w:val="6"/>
              </w:rPr>
              <w:t>0</w:t>
            </w:r>
          </w:p>
        </w:tc>
      </w:tr>
    </w:tbl>
    <w:p w:rsidR="00522CD2" w:rsidRDefault="00522CD2">
      <w:pPr>
        <w:pStyle w:val="FP"/>
        <w:keepNext/>
        <w:keepLines/>
      </w:pPr>
    </w:p>
    <w:p w:rsidR="00522CD2" w:rsidRDefault="00522CD2">
      <w:r>
        <w:t>For example, '00' '00' '30' represents 2</w:t>
      </w:r>
      <w:r>
        <w:rPr>
          <w:position w:val="6"/>
          <w:sz w:val="16"/>
        </w:rPr>
        <w:t>5</w:t>
      </w:r>
      <w:r>
        <w:t>+2</w:t>
      </w:r>
      <w:r>
        <w:rPr>
          <w:position w:val="6"/>
          <w:sz w:val="16"/>
        </w:rPr>
        <w:t>4</w:t>
      </w:r>
      <w:r>
        <w:t>.</w:t>
      </w:r>
    </w:p>
    <w:p w:rsidR="00522CD2" w:rsidRDefault="00522CD2">
      <w:pPr>
        <w:pStyle w:val="Heading3"/>
      </w:pPr>
      <w:bookmarkStart w:id="145" w:name="_Toc11052825"/>
      <w:bookmarkStart w:id="146" w:name="_Toc20391665"/>
      <w:bookmarkStart w:id="147" w:name="_Toc27773631"/>
      <w:r>
        <w:t>4.2.36</w:t>
      </w:r>
      <w:r>
        <w:tab/>
        <w:t>EF</w:t>
      </w:r>
      <w:r>
        <w:rPr>
          <w:rFonts w:hint="eastAsia"/>
          <w:vertAlign w:val="subscript"/>
        </w:rPr>
        <w:t>OCT</w:t>
      </w:r>
      <w:r>
        <w:t xml:space="preserve"> (</w:t>
      </w:r>
      <w:r>
        <w:rPr>
          <w:rFonts w:hint="eastAsia"/>
        </w:rPr>
        <w:t>Outgoing</w:t>
      </w:r>
      <w:r>
        <w:t xml:space="preserve"> Call </w:t>
      </w:r>
      <w:r>
        <w:rPr>
          <w:rFonts w:eastAsia="MS Mincho" w:hint="eastAsia"/>
          <w:lang w:eastAsia="ja-JP"/>
        </w:rPr>
        <w:t>Timer</w:t>
      </w:r>
      <w:r>
        <w:t>)</w:t>
      </w:r>
      <w:bookmarkEnd w:id="145"/>
      <w:bookmarkEnd w:id="146"/>
      <w:bookmarkEnd w:id="147"/>
    </w:p>
    <w:p w:rsidR="00522CD2" w:rsidRDefault="00522CD2">
      <w:r>
        <w:t>If service n°8 is "available", this file shall be present.</w:t>
      </w:r>
    </w:p>
    <w:p w:rsidR="00522CD2" w:rsidRDefault="00522CD2">
      <w:r>
        <w:t xml:space="preserve">This EF contains the accumulated </w:t>
      </w:r>
      <w:r>
        <w:rPr>
          <w:rFonts w:eastAsia="MS Mincho" w:hint="eastAsia"/>
          <w:lang w:eastAsia="ja-JP"/>
        </w:rPr>
        <w:t xml:space="preserve">outgoing </w:t>
      </w:r>
      <w:r>
        <w:t xml:space="preserve">call </w:t>
      </w:r>
      <w:r>
        <w:rPr>
          <w:rFonts w:eastAsia="MS Mincho" w:hint="eastAsia"/>
          <w:lang w:eastAsia="ja-JP"/>
        </w:rPr>
        <w:t>timer duration</w:t>
      </w:r>
      <w:r>
        <w:t xml:space="preserve"> value for the current call and previous calls. The EF is USIM specific and resides within the USIM application. The contents of this EF shall be updated only after a call is disconnected. The coding of this EF is the same as EF</w:t>
      </w:r>
      <w:r>
        <w:rPr>
          <w:vertAlign w:val="subscript"/>
        </w:rPr>
        <w:t>ICT</w:t>
      </w:r>
      <w:r>
        <w:t>.</w:t>
      </w:r>
    </w:p>
    <w:p w:rsidR="00522CD2" w:rsidRDefault="00522CD2">
      <w:r>
        <w:t>This file should have only one entry.</w:t>
      </w:r>
    </w:p>
    <w:p w:rsidR="00522CD2" w:rsidRDefault="00522CD2" w:rsidP="005675EE">
      <w:pPr>
        <w:pStyle w:val="TH"/>
      </w:pPr>
      <w:r>
        <w:lastRenderedPageBreak/>
        <w:t>Structure of EF</w:t>
      </w:r>
      <w:r>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'6F83'</w:t>
            </w:r>
          </w:p>
        </w:tc>
        <w:tc>
          <w:tcPr>
            <w:tcW w:w="3261" w:type="dxa"/>
            <w:gridSpan w:val="3"/>
          </w:tcPr>
          <w:p w:rsidR="00522CD2" w:rsidRDefault="00522CD2">
            <w:pPr>
              <w:pStyle w:val="TAC"/>
              <w:rPr>
                <w:lang w:val="fr-FR"/>
              </w:rPr>
            </w:pPr>
            <w:r>
              <w:rPr>
                <w:lang w:val="fr-FR"/>
              </w:rPr>
              <w:t>Structure: cyclic</w:t>
            </w:r>
          </w:p>
        </w:tc>
        <w:tc>
          <w:tcPr>
            <w:tcW w:w="1558" w:type="dxa"/>
            <w:gridSpan w:val="2"/>
          </w:tcPr>
          <w:p w:rsidR="00522CD2" w:rsidRDefault="00522CD2">
            <w:pPr>
              <w:pStyle w:val="TAC"/>
              <w:rPr>
                <w:lang w:val="fr-FR"/>
              </w:rPr>
            </w:pPr>
            <w:r>
              <w:rPr>
                <w:lang w:val="fr-FR"/>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3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INCREASE</w:t>
            </w:r>
            <w:r w:rsidR="0089036E">
              <w:rPr>
                <w:lang w:val="en-GB"/>
              </w:rPr>
              <w:tab/>
            </w:r>
            <w:r w:rsidRPr="00783FDB">
              <w:rPr>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rFonts w:eastAsia="MS Mincho"/>
                <w:lang w:val="en-GB"/>
              </w:rPr>
            </w:pPr>
            <w:r w:rsidRPr="00783FDB">
              <w:rPr>
                <w:lang w:val="en-GB"/>
              </w:rPr>
              <w:t xml:space="preserve">Accumulated </w:t>
            </w:r>
            <w:r w:rsidRPr="00783FDB">
              <w:rPr>
                <w:rFonts w:eastAsia="MS Mincho" w:hint="eastAsia"/>
                <w:lang w:val="en-GB"/>
              </w:rPr>
              <w:t>call timer value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Heading3"/>
      </w:pPr>
      <w:bookmarkStart w:id="148" w:name="_Toc11052826"/>
      <w:bookmarkStart w:id="149" w:name="_Toc20391666"/>
      <w:bookmarkStart w:id="150" w:name="_Toc27773632"/>
      <w:r>
        <w:t>4.2.37</w:t>
      </w:r>
      <w:r>
        <w:tab/>
        <w:t>EF</w:t>
      </w:r>
      <w:r>
        <w:rPr>
          <w:vertAlign w:val="subscript"/>
        </w:rPr>
        <w:t>EXT5</w:t>
      </w:r>
      <w:r>
        <w:t xml:space="preserve"> (Extension5)</w:t>
      </w:r>
      <w:bookmarkEnd w:id="148"/>
      <w:bookmarkEnd w:id="149"/>
      <w:bookmarkEnd w:id="150"/>
    </w:p>
    <w:p w:rsidR="00522CD2" w:rsidRDefault="00522CD2">
      <w:r>
        <w:t>If service n° 44 is "available", this file shall be present.</w:t>
      </w:r>
    </w:p>
    <w:p w:rsidR="00522CD2" w:rsidRDefault="00522CD2">
      <w:pPr>
        <w:keepNext/>
        <w:keepLines/>
      </w:pPr>
      <w:r>
        <w:t>This EF contains extension data of EF</w:t>
      </w:r>
      <w:r>
        <w:rPr>
          <w:vertAlign w:val="subscript"/>
        </w:rPr>
        <w:t>ICI</w:t>
      </w:r>
      <w:r>
        <w:t>, EF</w:t>
      </w:r>
      <w:r>
        <w:rPr>
          <w:vertAlign w:val="subscript"/>
        </w:rPr>
        <w:t>OCI</w:t>
      </w:r>
      <w:r>
        <w:t xml:space="preserve"> and EF</w:t>
      </w:r>
      <w:r>
        <w:rPr>
          <w:vertAlign w:val="subscript"/>
        </w:rPr>
        <w:t>MSISDN</w:t>
      </w:r>
      <w:r>
        <w:t xml:space="preserve"> of the USIM application.</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'6F4E'</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keepNext/>
        <w:keepLines/>
      </w:pPr>
    </w:p>
    <w:p w:rsidR="00522CD2" w:rsidRDefault="00522CD2">
      <w:r>
        <w:t>For contents and coding see EF</w:t>
      </w:r>
      <w:r>
        <w:rPr>
          <w:vertAlign w:val="subscript"/>
        </w:rPr>
        <w:t>EXT1</w:t>
      </w:r>
      <w:r>
        <w:t>.</w:t>
      </w:r>
    </w:p>
    <w:p w:rsidR="00522CD2" w:rsidRDefault="00522CD2">
      <w:pPr>
        <w:pStyle w:val="Heading3"/>
      </w:pPr>
      <w:bookmarkStart w:id="151" w:name="_Toc11052827"/>
      <w:bookmarkStart w:id="152" w:name="_Toc20391667"/>
      <w:bookmarkStart w:id="153" w:name="_Toc27773633"/>
      <w:r>
        <w:t>4.2.38</w:t>
      </w:r>
      <w:r>
        <w:tab/>
        <w:t>EF</w:t>
      </w:r>
      <w:r>
        <w:rPr>
          <w:vertAlign w:val="subscript"/>
        </w:rPr>
        <w:t>CCP2</w:t>
      </w:r>
      <w:r>
        <w:t xml:space="preserve"> (Capability Configuration Parameters 2)</w:t>
      </w:r>
      <w:bookmarkEnd w:id="151"/>
      <w:bookmarkEnd w:id="152"/>
      <w:bookmarkEnd w:id="153"/>
    </w:p>
    <w:p w:rsidR="00522CD2" w:rsidRDefault="00522CD2">
      <w:r>
        <w:t>If service n° 14 is "available", this file shall be present.</w:t>
      </w:r>
    </w:p>
    <w:p w:rsidR="00522CD2" w:rsidRDefault="00522CD2">
      <w:r>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Pr>
          <w:vertAlign w:val="subscript"/>
        </w:rPr>
        <w:t>FDN</w:t>
      </w:r>
      <w:r>
        <w:t>, EF</w:t>
      </w:r>
      <w:r>
        <w:rPr>
          <w:vertAlign w:val="subscript"/>
        </w:rPr>
        <w:t xml:space="preserve">BDN, </w:t>
      </w:r>
      <w:r>
        <w:t>EF</w:t>
      </w:r>
      <w:r>
        <w:rPr>
          <w:vertAlign w:val="subscript"/>
        </w:rPr>
        <w:t>MSISDN</w:t>
      </w:r>
      <w:r>
        <w:t>, EF</w:t>
      </w:r>
      <w:r>
        <w:rPr>
          <w:vertAlign w:val="subscript"/>
        </w:rPr>
        <w:t>SDN</w:t>
      </w:r>
      <w:r>
        <w:t>, EF</w:t>
      </w:r>
      <w:r>
        <w:rPr>
          <w:vertAlign w:val="subscript"/>
        </w:rPr>
        <w:t>ICI</w:t>
      </w:r>
      <w:r>
        <w:t>, EF</w:t>
      </w:r>
      <w:r>
        <w:rPr>
          <w:vertAlign w:val="subscript"/>
        </w:rPr>
        <w:t>OCI</w:t>
      </w:r>
      <w:r>
        <w:t>, EF</w:t>
      </w:r>
      <w:r>
        <w:rPr>
          <w:vertAlign w:val="subscript"/>
        </w:rPr>
        <w:t>MBDN</w:t>
      </w:r>
      <w:r>
        <w:t xml:space="preserve"> and EF</w:t>
      </w:r>
      <w:r>
        <w:rPr>
          <w:vertAlign w:val="subscript"/>
        </w:rPr>
        <w:t>CFIS</w:t>
      </w:r>
      <w:r>
        <w:t xml:space="preserve"> at USIM ADF level.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'6F4F'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w:t>
            </w:r>
            <w:r w:rsidRPr="00783FDB">
              <w:rPr>
                <w:rFonts w:eastAsia="MS Mincho" w:hint="eastAsia"/>
                <w:lang w:val="en-GB"/>
              </w:rPr>
              <w:t>1</w:t>
            </w:r>
            <w:r w:rsidRPr="00783FDB">
              <w:rPr>
                <w:rFonts w:eastAsia="MS Mincho"/>
                <w:lang w:val="en-GB"/>
              </w:rPr>
              <w:t>6'</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w:t>
            </w:r>
            <w:r w:rsidRPr="00783FDB">
              <w:rPr>
                <w:lang w:val="en-GB"/>
              </w:rPr>
              <w:sym w:font="Symbol" w:char="F0B3"/>
            </w:r>
            <w:r w:rsidRPr="00783FDB">
              <w:rPr>
                <w:lang w:val="en-GB"/>
              </w:rPr>
              <w:t>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elements.</w:t>
      </w:r>
    </w:p>
    <w:p w:rsidR="00522CD2" w:rsidRDefault="00522CD2">
      <w:r>
        <w:t>-</w:t>
      </w:r>
      <w:r>
        <w:tab/>
        <w:t>Contents and Coding:</w:t>
      </w:r>
      <w:r>
        <w:br/>
        <w:t>-</w:t>
      </w:r>
      <w:r>
        <w:tab/>
        <w:t>see TS 24.008 </w:t>
      </w:r>
      <w:r>
        <w:rPr>
          <w:rFonts w:eastAsia="MS Mincho" w:hint="eastAsia"/>
          <w:lang w:eastAsia="ja-JP"/>
        </w:rPr>
        <w:t>[9]</w:t>
      </w:r>
      <w:r>
        <w:t>. The Information Element Identity (IEI) shall be excluded, i.e. the first byte of the EF</w:t>
      </w:r>
      <w:r>
        <w:rPr>
          <w:vertAlign w:val="subscript"/>
        </w:rPr>
        <w:t xml:space="preserve">CCP2 </w:t>
      </w:r>
      <w:r>
        <w:t xml:space="preserve">record </w:t>
      </w:r>
      <w:r>
        <w:lastRenderedPageBreak/>
        <w:t>shall be Length of the bearer capability contents.</w:t>
      </w:r>
      <w:r>
        <w:br/>
      </w:r>
      <w:r>
        <w:noBreakHyphen/>
      </w:r>
      <w:r>
        <w:tab/>
        <w:t>unused bytes are filled with 'FF'.</w:t>
      </w:r>
    </w:p>
    <w:p w:rsidR="00522CD2" w:rsidRDefault="00522CD2">
      <w:pPr>
        <w:pStyle w:val="Heading3"/>
      </w:pPr>
      <w:bookmarkStart w:id="154" w:name="_Toc11052828"/>
      <w:bookmarkStart w:id="155" w:name="_Toc20391668"/>
      <w:bookmarkStart w:id="156" w:name="_Toc27773634"/>
      <w:r>
        <w:t>4.2.39</w:t>
      </w:r>
      <w:r>
        <w:tab/>
        <w:t>EF</w:t>
      </w:r>
      <w:r>
        <w:rPr>
          <w:rFonts w:hint="eastAsia"/>
          <w:vertAlign w:val="subscript"/>
        </w:rPr>
        <w:t>eMLPP</w:t>
      </w:r>
      <w:r>
        <w:t xml:space="preserve"> (enhanced Multi Level Precedence and Pre-emption)</w:t>
      </w:r>
      <w:bookmarkEnd w:id="154"/>
      <w:bookmarkEnd w:id="155"/>
      <w:bookmarkEnd w:id="156"/>
    </w:p>
    <w:p w:rsidR="00522CD2" w:rsidRDefault="00522CD2">
      <w:r>
        <w:t>If service n° 24 is "available", this file shall be present.</w:t>
      </w:r>
    </w:p>
    <w:p w:rsidR="00522CD2" w:rsidRDefault="00522CD2">
      <w:r>
        <w:t>This EF contains information about priority levels and fast call set</w:t>
      </w:r>
      <w:r>
        <w:noBreakHyphen/>
        <w:t>up conditions for the enhanced Multi Level Precedence and Pre-emption service that can be used by the subscriber.</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'6FB5'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Fast call set</w:t>
            </w:r>
            <w:r w:rsidRPr="00783FDB">
              <w:rPr>
                <w:lang w:val="en-GB"/>
              </w:rPr>
              <w:noBreakHyphen/>
              <w:t>up conditions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Priority levels.</w:t>
      </w:r>
    </w:p>
    <w:p w:rsidR="00522CD2" w:rsidRDefault="00522CD2">
      <w:pPr>
        <w:spacing w:after="0"/>
      </w:pPr>
      <w:r>
        <w:t>Contents:</w:t>
      </w:r>
    </w:p>
    <w:p w:rsidR="00522CD2" w:rsidRDefault="00522CD2">
      <w:pPr>
        <w:pStyle w:val="B3"/>
      </w:pPr>
      <w:r>
        <w:t>-</w:t>
      </w:r>
      <w:r>
        <w:tab/>
        <w:t>the eMLPP priority levels subscribed to.</w:t>
      </w:r>
    </w:p>
    <w:p w:rsidR="00522CD2" w:rsidRDefault="00522CD2">
      <w:pPr>
        <w:spacing w:after="0"/>
      </w:pPr>
      <w:r>
        <w:t>Coding:</w:t>
      </w:r>
    </w:p>
    <w:p w:rsidR="00522CD2" w:rsidRDefault="00522CD2">
      <w:pPr>
        <w:pStyle w:val="B3"/>
      </w:pPr>
      <w:r>
        <w:t>-</w:t>
      </w:r>
      <w:r>
        <w:tab/>
        <w:t>each eMLPP priority level is coded on one bit. Priority levels subscribed to have their corresponding bits set to 1. Priority levels not subscribed to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pPr>
    </w:p>
    <w:p w:rsidR="00522CD2" w:rsidRDefault="00522CD2">
      <w:pPr>
        <w:pStyle w:val="NO"/>
      </w:pPr>
      <w:r>
        <w:t>NOTE:</w:t>
      </w:r>
      <w:r>
        <w:tab/>
        <w:t>Priority levels A and B can not be subscribed to (see TS 22.067 [5] for details).</w:t>
      </w:r>
    </w:p>
    <w:p w:rsidR="00522CD2" w:rsidRDefault="00522CD2">
      <w:pPr>
        <w:pStyle w:val="EX"/>
      </w:pPr>
      <w:r>
        <w:t>EXAMPLE 1:</w:t>
      </w:r>
      <w:r>
        <w:tab/>
        <w:t>If priority levels 0, 1 and 2 are subscribed to, EF</w:t>
      </w:r>
      <w:r>
        <w:rPr>
          <w:vertAlign w:val="subscript"/>
        </w:rPr>
        <w:t>eMLPP</w:t>
      </w:r>
      <w:r>
        <w:t xml:space="preserve"> shall be coded '1C'.</w:t>
      </w:r>
    </w:p>
    <w:p w:rsidR="00522CD2" w:rsidRDefault="00522CD2">
      <w:pPr>
        <w:pStyle w:val="B1"/>
        <w:keepNext/>
        <w:keepLines/>
        <w:spacing w:after="0"/>
      </w:pPr>
      <w:r>
        <w:noBreakHyphen/>
      </w:r>
      <w:r>
        <w:tab/>
        <w:t>Fast call set</w:t>
      </w:r>
      <w:r>
        <w:noBreakHyphen/>
        <w:t>up conditions.</w:t>
      </w:r>
    </w:p>
    <w:p w:rsidR="00522CD2" w:rsidRDefault="00522CD2">
      <w:r>
        <w:t>Contents:</w:t>
      </w:r>
      <w:r>
        <w:br/>
        <w:t>for each eMLPP priority level, the capability to use a fast call set</w:t>
      </w:r>
      <w:r>
        <w:noBreakHyphen/>
        <w:t>up procedure.</w:t>
      </w:r>
    </w:p>
    <w:p w:rsidR="00522CD2" w:rsidRDefault="00522CD2">
      <w:r>
        <w:t>Coding:</w:t>
      </w:r>
      <w:r>
        <w:br/>
        <w:t>each eMLPP priority level is coded on one bit. Priority levels for which fast call set</w:t>
      </w:r>
      <w:r>
        <w:noBreakHyphen/>
        <w:t>up is allowed have their corresponding bits set to 1. Priority levels for which fast call set</w:t>
      </w:r>
      <w:r>
        <w:noBreakHyphen/>
        <w:t>up is not allowed have their corresponding bits set to 0. Bit b8 is reserved and set to 0.</w:t>
      </w:r>
    </w:p>
    <w:p w:rsidR="00522CD2" w:rsidRDefault="00522CD2">
      <w:r>
        <w:t>Byte 2: fast call set-up condition for:</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fast call set-up condition for 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 2:</w:t>
      </w:r>
      <w:r>
        <w:tab/>
        <w:t>If fast call set</w:t>
      </w:r>
      <w:r>
        <w:noBreakHyphen/>
        <w:t>up is allowed for priority levels 0, and 1, then byte 2 of EF</w:t>
      </w:r>
      <w:r>
        <w:rPr>
          <w:vertAlign w:val="subscript"/>
        </w:rPr>
        <w:t>eMLPP</w:t>
      </w:r>
      <w:r>
        <w:t xml:space="preserve"> is coded '0C'.</w:t>
      </w:r>
    </w:p>
    <w:p w:rsidR="00522CD2" w:rsidRDefault="00522CD2">
      <w:pPr>
        <w:pStyle w:val="Heading3"/>
      </w:pPr>
      <w:bookmarkStart w:id="157" w:name="_Toc11052829"/>
      <w:bookmarkStart w:id="158" w:name="_Toc20391669"/>
      <w:bookmarkStart w:id="159" w:name="_Toc27773635"/>
      <w:r>
        <w:t>4.2.40</w:t>
      </w:r>
      <w:r>
        <w:tab/>
        <w:t>EF</w:t>
      </w:r>
      <w:r>
        <w:rPr>
          <w:vertAlign w:val="subscript"/>
        </w:rPr>
        <w:t>A</w:t>
      </w:r>
      <w:r w:rsidR="00856EA4">
        <w:rPr>
          <w:vertAlign w:val="subscript"/>
        </w:rPr>
        <w:t>a</w:t>
      </w:r>
      <w:r>
        <w:rPr>
          <w:vertAlign w:val="subscript"/>
        </w:rPr>
        <w:t>eM</w:t>
      </w:r>
      <w:r>
        <w:t xml:space="preserve"> (Automatic Answer for eMLPP Service)</w:t>
      </w:r>
      <w:bookmarkEnd w:id="157"/>
      <w:bookmarkEnd w:id="158"/>
      <w:bookmarkEnd w:id="159"/>
    </w:p>
    <w:p w:rsidR="00522CD2" w:rsidRDefault="00522CD2">
      <w:r>
        <w:t>If service n° 25 is "available", this file shall be present.</w:t>
      </w:r>
    </w:p>
    <w:p w:rsidR="00522CD2" w:rsidRDefault="00522CD2">
      <w:r>
        <w:t>This EF contains those priority levels (of the Multi Level Precedence and Pre-emption service) for which the ME shall answer automatically to incoming calls.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'6FB6'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Automatic answer priority levels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Automatic answer priority levels.</w:t>
      </w:r>
    </w:p>
    <w:p w:rsidR="00522CD2" w:rsidRDefault="00522CD2">
      <w:pPr>
        <w:spacing w:after="0"/>
      </w:pPr>
      <w:r>
        <w:t>Contents:</w:t>
      </w:r>
    </w:p>
    <w:p w:rsidR="00522CD2" w:rsidRDefault="00522CD2">
      <w:pPr>
        <w:spacing w:after="0"/>
      </w:pPr>
      <w:r>
        <w:t>-</w:t>
      </w:r>
      <w:r>
        <w:tab/>
        <w:t>for each eMLPP priority level, the capability for the mobile station to answer automatically to incoming calls (with the corresponding eMLPP priority level).</w:t>
      </w:r>
    </w:p>
    <w:p w:rsidR="00522CD2" w:rsidRDefault="00522CD2">
      <w:pPr>
        <w:spacing w:after="0"/>
      </w:pPr>
      <w:r>
        <w:t>Coding:</w:t>
      </w:r>
    </w:p>
    <w:p w:rsidR="00522CD2" w:rsidRDefault="00522CD2">
      <w:r>
        <w:t>-</w:t>
      </w:r>
      <w:r>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522CD2" w:rsidRDefault="00522CD2">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A</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B</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Automatic answer priority for priority level 4</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522CD2" w:rsidRDefault="00522CD2">
      <w:pPr>
        <w:pStyle w:val="FP"/>
        <w:keepNext/>
        <w:keepLines/>
      </w:pPr>
    </w:p>
    <w:p w:rsidR="00522CD2" w:rsidRDefault="00522CD2">
      <w:pPr>
        <w:pStyle w:val="EX"/>
      </w:pPr>
      <w:r>
        <w:t>EXAMPLE:</w:t>
      </w:r>
      <w:r>
        <w:tab/>
        <w:t>If automatic answer is allowed for incoming calls with priority levels A, 0 and 1, then EF</w:t>
      </w:r>
      <w:r>
        <w:rPr>
          <w:vertAlign w:val="subscript"/>
        </w:rPr>
        <w:t>A</w:t>
      </w:r>
      <w:r w:rsidR="00856EA4">
        <w:rPr>
          <w:vertAlign w:val="subscript"/>
        </w:rPr>
        <w:t>a</w:t>
      </w:r>
      <w:r>
        <w:rPr>
          <w:vertAlign w:val="subscript"/>
        </w:rPr>
        <w:t>eM</w:t>
      </w:r>
      <w:r>
        <w:t xml:space="preserve"> is coded '0D'.</w:t>
      </w:r>
    </w:p>
    <w:p w:rsidR="00522CD2" w:rsidRDefault="00522CD2">
      <w:pPr>
        <w:pStyle w:val="Heading3"/>
      </w:pPr>
      <w:bookmarkStart w:id="160" w:name="_Toc11052830"/>
      <w:bookmarkStart w:id="161" w:name="_Toc20391670"/>
      <w:bookmarkStart w:id="162" w:name="_Toc27773636"/>
      <w:r>
        <w:lastRenderedPageBreak/>
        <w:t>4.2.41</w:t>
      </w:r>
      <w:r>
        <w:tab/>
        <w:t>Void</w:t>
      </w:r>
      <w:bookmarkEnd w:id="160"/>
      <w:bookmarkEnd w:id="161"/>
      <w:bookmarkEnd w:id="162"/>
    </w:p>
    <w:p w:rsidR="00522CD2" w:rsidRDefault="00522CD2">
      <w:pPr>
        <w:pStyle w:val="Heading3"/>
      </w:pPr>
      <w:bookmarkStart w:id="163" w:name="_Toc11052831"/>
      <w:bookmarkStart w:id="164" w:name="_Toc20391671"/>
      <w:bookmarkStart w:id="165" w:name="_Toc27773637"/>
      <w:r>
        <w:t>4.2.42</w:t>
      </w:r>
      <w:r>
        <w:tab/>
        <w:t>EF</w:t>
      </w:r>
      <w:r>
        <w:rPr>
          <w:vertAlign w:val="subscript"/>
        </w:rPr>
        <w:t>Hiddenkey</w:t>
      </w:r>
      <w:r>
        <w:t xml:space="preserve"> (Key for hidden phone book entries)</w:t>
      </w:r>
      <w:bookmarkEnd w:id="163"/>
      <w:bookmarkEnd w:id="164"/>
      <w:bookmarkEnd w:id="165"/>
    </w:p>
    <w:p w:rsidR="00522CD2" w:rsidRDefault="00522CD2">
      <w:pPr>
        <w:keepNext/>
        <w:keepLines/>
      </w:pPr>
      <w:r>
        <w:t>This EF contains the hidden key that has to be verified by the ME in order to display the phone book entries that are marked as hidden. The hidden key can consist of 4 to 8 digits.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4</w:t>
            </w:r>
          </w:p>
        </w:tc>
        <w:tc>
          <w:tcPr>
            <w:tcW w:w="4112" w:type="dxa"/>
            <w:gridSpan w:val="3"/>
          </w:tcPr>
          <w:p w:rsidR="00522CD2" w:rsidRPr="00783FDB" w:rsidRDefault="00522CD2">
            <w:pPr>
              <w:pStyle w:val="TAC"/>
              <w:jc w:val="left"/>
              <w:rPr>
                <w:lang w:val="en-GB"/>
              </w:rPr>
            </w:pPr>
            <w:r w:rsidRPr="00783FDB">
              <w:rPr>
                <w:lang w:val="en-GB"/>
              </w:rPr>
              <w:t xml:space="preserve">Hidden Key </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spacing w:after="0"/>
      </w:pPr>
      <w:r>
        <w:noBreakHyphen/>
      </w:r>
      <w:r>
        <w:tab/>
        <w:t>Hidden Key.</w:t>
      </w:r>
    </w:p>
    <w:p w:rsidR="00522CD2" w:rsidRDefault="00522CD2">
      <w:pPr>
        <w:spacing w:after="0"/>
      </w:pPr>
      <w:r>
        <w:t>Coding:</w:t>
      </w:r>
    </w:p>
    <w:p w:rsidR="00522CD2" w:rsidRDefault="00522CD2">
      <w:r>
        <w:t>-</w:t>
      </w:r>
      <w:r>
        <w:tab/>
        <w:t>the hidden key is coded on 4 bytes using BCD coding. The minimum number of digits is 4. Unused digits are padded with 'F'.</w:t>
      </w:r>
    </w:p>
    <w:p w:rsidR="00522CD2" w:rsidRDefault="00522CD2">
      <w:pPr>
        <w:pStyle w:val="NO"/>
      </w:pPr>
      <w:r>
        <w:t>NOTE 1:</w:t>
      </w:r>
      <w:r>
        <w:tab/>
        <w:t>Digits are not swapped, i.e. for instance the key "1234" is coded as '12 34 FF FF'.</w:t>
      </w:r>
    </w:p>
    <w:p w:rsidR="00522CD2" w:rsidRDefault="00522CD2">
      <w:pPr>
        <w:pStyle w:val="NO"/>
      </w:pPr>
      <w:r>
        <w:t>NOTE 2:</w:t>
      </w:r>
      <w:r>
        <w:tab/>
        <w:t>The phone book entries marked as hidden are not scrambled by means of the hidden key. They are stored in plain text in the phone book.</w:t>
      </w:r>
    </w:p>
    <w:p w:rsidR="00522CD2" w:rsidRDefault="00522CD2">
      <w:pPr>
        <w:pStyle w:val="Heading3"/>
        <w:rPr>
          <w:lang w:eastAsia="ja-JP"/>
        </w:rPr>
      </w:pPr>
      <w:bookmarkStart w:id="166" w:name="_Toc11052832"/>
      <w:bookmarkStart w:id="167" w:name="_Toc20391672"/>
      <w:bookmarkStart w:id="168" w:name="_Toc27773638"/>
      <w:r>
        <w:rPr>
          <w:lang w:eastAsia="ja-JP"/>
        </w:rPr>
        <w:t>4.2.43</w:t>
      </w:r>
      <w:r>
        <w:rPr>
          <w:lang w:eastAsia="ja-JP"/>
        </w:rPr>
        <w:tab/>
        <w:t>Void</w:t>
      </w:r>
      <w:bookmarkEnd w:id="166"/>
      <w:bookmarkEnd w:id="167"/>
      <w:bookmarkEnd w:id="168"/>
    </w:p>
    <w:p w:rsidR="00522CD2" w:rsidRDefault="00522CD2">
      <w:pPr>
        <w:pStyle w:val="Heading3"/>
      </w:pPr>
      <w:bookmarkStart w:id="169" w:name="_Toc11052833"/>
      <w:bookmarkStart w:id="170" w:name="_Toc20391673"/>
      <w:bookmarkStart w:id="171" w:name="_Toc27773639"/>
      <w:r>
        <w:t>4.2.44</w:t>
      </w:r>
      <w:r>
        <w:tab/>
        <w:t>EF</w:t>
      </w:r>
      <w:r>
        <w:rPr>
          <w:vertAlign w:val="subscript"/>
        </w:rPr>
        <w:t>BDN</w:t>
      </w:r>
      <w:r>
        <w:t xml:space="preserve"> (Barred Dialling Numbers)</w:t>
      </w:r>
      <w:bookmarkEnd w:id="169"/>
      <w:bookmarkEnd w:id="170"/>
      <w:bookmarkEnd w:id="171"/>
    </w:p>
    <w:p w:rsidR="00522CD2" w:rsidRDefault="00522CD2">
      <w:r>
        <w:t>If service n° 6 is "available", this file shall be present.</w:t>
      </w:r>
    </w:p>
    <w:p w:rsidR="00522CD2" w:rsidRDefault="00522CD2">
      <w:r>
        <w:t>This EF contains Barred Dialling Numbers (BDN) and/or Supplementary Service Control strings (SSC). In addition it contains identifiers of associated network/bearer capabilities and identifiers of extension records. It may also contain an associated alpha</w:t>
      </w:r>
      <w:r>
        <w:noBreakHyphen/>
        <w:t>tagging. As the BDN service relies on the Call Control feature, BDN shall only be available if Call Control is available.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'6F4D'</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X+15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624" w:type="dxa"/>
            <w:gridSpan w:val="2"/>
          </w:tcPr>
          <w:p w:rsidR="00522CD2" w:rsidRPr="00783FDB" w:rsidRDefault="00522CD2">
            <w:pPr>
              <w:pStyle w:val="TAC"/>
              <w:rPr>
                <w:lang w:val="en-GB"/>
              </w:rPr>
            </w:pPr>
            <w:r w:rsidRPr="00783FDB">
              <w:rPr>
                <w:lang w:val="en-GB"/>
              </w:rPr>
              <w:t>O</w:t>
            </w:r>
          </w:p>
        </w:tc>
        <w:tc>
          <w:tcPr>
            <w:tcW w:w="1459" w:type="dxa"/>
            <w:gridSpan w:val="2"/>
          </w:tcPr>
          <w:p w:rsidR="00522CD2" w:rsidRPr="00783FDB" w:rsidRDefault="00522CD2">
            <w:pPr>
              <w:pStyle w:val="TAC"/>
              <w:rPr>
                <w:lang w:val="en-GB"/>
              </w:rPr>
            </w:pPr>
            <w:r w:rsidRPr="00783FDB">
              <w:rPr>
                <w:lang w:val="en-GB"/>
              </w:rPr>
              <w:t>X bytes</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10 bytes</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Extension4 Record Identifier</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X+15</w:t>
            </w:r>
          </w:p>
        </w:tc>
        <w:tc>
          <w:tcPr>
            <w:tcW w:w="4018" w:type="dxa"/>
            <w:gridSpan w:val="3"/>
          </w:tcPr>
          <w:p w:rsidR="00522CD2" w:rsidRPr="00783FDB" w:rsidRDefault="00522CD2">
            <w:pPr>
              <w:pStyle w:val="TAC"/>
              <w:jc w:val="left"/>
              <w:rPr>
                <w:lang w:val="en-GB"/>
              </w:rPr>
            </w:pPr>
            <w:r w:rsidRPr="00783FDB">
              <w:rPr>
                <w:lang w:val="en-GB"/>
              </w:rPr>
              <w:t xml:space="preserve">Comparison Method Pointer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For contents and coding of all data items, except for the Comparison Method Pointer, see the respective data items of EF</w:t>
      </w:r>
      <w:r>
        <w:rPr>
          <w:position w:val="-6"/>
          <w:sz w:val="16"/>
        </w:rPr>
        <w:t>ADN</w:t>
      </w:r>
      <w:r>
        <w:t>, with the exception that extension records are stored in the EF</w:t>
      </w:r>
      <w:r>
        <w:rPr>
          <w:position w:val="-6"/>
          <w:sz w:val="16"/>
        </w:rPr>
        <w:t xml:space="preserve">EXT4 </w:t>
      </w:r>
      <w:r>
        <w:t>and capability/configuration parameters are stored in EF</w:t>
      </w:r>
      <w:r>
        <w:rPr>
          <w:vertAlign w:val="subscript"/>
        </w:rPr>
        <w:t>CCP2</w:t>
      </w:r>
      <w:r>
        <w:t>. The Comparison Method Pointer refers to a record number in EF</w:t>
      </w:r>
      <w:r>
        <w:rPr>
          <w:vertAlign w:val="subscript"/>
        </w:rPr>
        <w:t>CMI</w:t>
      </w:r>
      <w:r>
        <w:t>.</w:t>
      </w:r>
    </w:p>
    <w:p w:rsidR="00522CD2" w:rsidRDefault="00522CD2">
      <w:pPr>
        <w:pStyle w:val="NO"/>
      </w:pPr>
      <w:r>
        <w:lastRenderedPageBreak/>
        <w:t>NOTE:</w:t>
      </w:r>
      <w:r>
        <w:tab/>
        <w:t>The value of X (the number of bytes in the alpha</w:t>
      </w:r>
      <w:r>
        <w:noBreakHyphen/>
        <w:t>identifier) may be different to the length denoted X in EF</w:t>
      </w:r>
      <w:r>
        <w:rPr>
          <w:position w:val="-6"/>
          <w:sz w:val="16"/>
        </w:rPr>
        <w:t>ADN</w:t>
      </w:r>
      <w:r>
        <w:t>.</w:t>
      </w:r>
    </w:p>
    <w:p w:rsidR="00522CD2" w:rsidRDefault="00522CD2">
      <w:pPr>
        <w:pStyle w:val="Heading3"/>
      </w:pPr>
      <w:bookmarkStart w:id="172" w:name="_Toc11052834"/>
      <w:bookmarkStart w:id="173" w:name="_Toc20391674"/>
      <w:bookmarkStart w:id="174" w:name="_Toc27773640"/>
      <w:r>
        <w:t>4.2.45</w:t>
      </w:r>
      <w:r>
        <w:tab/>
        <w:t>EF</w:t>
      </w:r>
      <w:r>
        <w:rPr>
          <w:vertAlign w:val="subscript"/>
        </w:rPr>
        <w:t>EXT4</w:t>
      </w:r>
      <w:r>
        <w:t xml:space="preserve"> (Extension4)</w:t>
      </w:r>
      <w:bookmarkEnd w:id="172"/>
      <w:bookmarkEnd w:id="173"/>
      <w:bookmarkEnd w:id="174"/>
    </w:p>
    <w:p w:rsidR="00522CD2" w:rsidRDefault="00522CD2">
      <w:r>
        <w:t>If service n° 7 is "available", this file shall be present.</w:t>
      </w:r>
    </w:p>
    <w:p w:rsidR="00522CD2" w:rsidRDefault="00522CD2">
      <w:pPr>
        <w:keepNext/>
        <w:keepLines/>
      </w:pPr>
      <w:r>
        <w:t>This EF contains extension data of a BDN/SSC.</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'6F55'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
        <w:t xml:space="preserve">For contents and coding see </w:t>
      </w:r>
      <w:r>
        <w:rPr>
          <w:lang w:eastAsia="ja-JP"/>
        </w:rPr>
        <w:t>clause</w:t>
      </w:r>
      <w:r>
        <w:t xml:space="preserve"> </w:t>
      </w:r>
      <w:r>
        <w:rPr>
          <w:rFonts w:eastAsia="MS Mincho" w:hint="eastAsia"/>
          <w:lang w:eastAsia="ja-JP"/>
        </w:rPr>
        <w:t>4.</w:t>
      </w:r>
      <w:r>
        <w:rPr>
          <w:rFonts w:eastAsia="MS Mincho"/>
          <w:lang w:eastAsia="ja-JP"/>
        </w:rPr>
        <w:t>4.2.4</w:t>
      </w:r>
      <w:r>
        <w:t xml:space="preserve"> EF</w:t>
      </w:r>
      <w:r>
        <w:rPr>
          <w:vertAlign w:val="subscript"/>
        </w:rPr>
        <w:t>EXT1</w:t>
      </w:r>
      <w:r>
        <w:t>.</w:t>
      </w:r>
    </w:p>
    <w:p w:rsidR="00522CD2" w:rsidRDefault="00522CD2">
      <w:pPr>
        <w:pStyle w:val="Heading3"/>
      </w:pPr>
      <w:bookmarkStart w:id="175" w:name="_Toc11052835"/>
      <w:bookmarkStart w:id="176" w:name="_Toc20391675"/>
      <w:bookmarkStart w:id="177" w:name="_Toc27773641"/>
      <w:r>
        <w:t>4.2.46</w:t>
      </w:r>
      <w:r>
        <w:tab/>
        <w:t>EF</w:t>
      </w:r>
      <w:r>
        <w:rPr>
          <w:vertAlign w:val="subscript"/>
        </w:rPr>
        <w:t>CMI</w:t>
      </w:r>
      <w:r>
        <w:t xml:space="preserve"> (Comparison Method Information)</w:t>
      </w:r>
      <w:bookmarkEnd w:id="175"/>
      <w:bookmarkEnd w:id="176"/>
      <w:bookmarkEnd w:id="177"/>
    </w:p>
    <w:p w:rsidR="00522CD2" w:rsidRDefault="00522CD2">
      <w:r>
        <w:t>If service n° 6 is "available", this file shall be present.</w:t>
      </w:r>
    </w:p>
    <w:p w:rsidR="00522CD2" w:rsidRDefault="00522CD2">
      <w:r>
        <w:t>This EF contains the list of Comparison Method Identifiers and alpha-tagging associated with BDN entries (see EF</w:t>
      </w:r>
      <w:r>
        <w:rPr>
          <w:vertAlign w:val="subscript"/>
        </w:rPr>
        <w:t>BDN</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522CD2">
        <w:trPr>
          <w:gridAfter w:val="1"/>
          <w:wAfter w:w="7" w:type="dxa"/>
          <w:jc w:val="center"/>
        </w:trPr>
        <w:tc>
          <w:tcPr>
            <w:tcW w:w="2693" w:type="dxa"/>
            <w:gridSpan w:val="2"/>
          </w:tcPr>
          <w:p w:rsidR="00522CD2" w:rsidRPr="00783FDB" w:rsidRDefault="00522CD2">
            <w:pPr>
              <w:pStyle w:val="TAC"/>
              <w:rPr>
                <w:lang w:val="en-GB"/>
              </w:rPr>
            </w:pPr>
            <w:r w:rsidRPr="00783FDB">
              <w:rPr>
                <w:lang w:val="en-GB"/>
              </w:rPr>
              <w:t>Identifier: '6F58'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gridAfter w:val="1"/>
          <w:wAfter w:w="7" w:type="dxa"/>
          <w:jc w:val="center"/>
        </w:trPr>
        <w:tc>
          <w:tcPr>
            <w:tcW w:w="3686" w:type="dxa"/>
            <w:gridSpan w:val="3"/>
          </w:tcPr>
          <w:p w:rsidR="00522CD2" w:rsidRPr="00783FDB" w:rsidRDefault="00522CD2">
            <w:pPr>
              <w:pStyle w:val="TAC"/>
              <w:rPr>
                <w:lang w:val="en-GB"/>
              </w:rPr>
            </w:pPr>
            <w:r w:rsidRPr="00783FDB">
              <w:rPr>
                <w:lang w:val="en-GB"/>
              </w:rPr>
              <w:t>Record length: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gridAfter w:val="1"/>
          <w:wAfter w:w="7" w:type="dxa"/>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624" w:type="dxa"/>
            <w:gridSpan w:val="2"/>
          </w:tcPr>
          <w:p w:rsidR="00522CD2" w:rsidRPr="00783FDB" w:rsidRDefault="00522CD2">
            <w:pPr>
              <w:pStyle w:val="TAC"/>
              <w:rPr>
                <w:lang w:val="en-GB"/>
              </w:rPr>
            </w:pPr>
            <w:r w:rsidRPr="00783FDB">
              <w:rPr>
                <w:lang w:val="en-GB"/>
              </w:rPr>
              <w:t>M/O</w:t>
            </w:r>
          </w:p>
        </w:tc>
        <w:tc>
          <w:tcPr>
            <w:tcW w:w="1459" w:type="dxa"/>
            <w:gridSpan w:val="2"/>
          </w:tcPr>
          <w:p w:rsidR="00522CD2" w:rsidRPr="00783FDB" w:rsidRDefault="00522CD2">
            <w:pPr>
              <w:pStyle w:val="TAC"/>
              <w:rPr>
                <w:lang w:val="en-GB"/>
              </w:rPr>
            </w:pPr>
            <w:r w:rsidRPr="00783FDB">
              <w:rPr>
                <w:lang w:val="en-GB"/>
              </w:rPr>
              <w:t>Length</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Pr>
                <w:lang w:val="en-US"/>
              </w:rPr>
              <w:t>Alpha Identifier</w:t>
            </w:r>
            <w:r w:rsidRPr="00783FDB">
              <w:rPr>
                <w:lang w:val="en-GB"/>
              </w:rPr>
              <w:t xml:space="preserve"> </w:t>
            </w:r>
          </w:p>
        </w:tc>
        <w:tc>
          <w:tcPr>
            <w:tcW w:w="624" w:type="dxa"/>
            <w:gridSpan w:val="2"/>
          </w:tcPr>
          <w:p w:rsidR="00522CD2" w:rsidRPr="00783FDB" w:rsidRDefault="00522CD2">
            <w:pPr>
              <w:pStyle w:val="TAC"/>
              <w:rPr>
                <w:lang w:val="en-GB"/>
              </w:rPr>
            </w:pPr>
            <w:r w:rsidRPr="00783FDB">
              <w:rPr>
                <w:lang w:val="en-GB"/>
              </w:rPr>
              <w:t>M</w:t>
            </w:r>
          </w:p>
        </w:tc>
        <w:tc>
          <w:tcPr>
            <w:tcW w:w="1459" w:type="dxa"/>
            <w:gridSpan w:val="2"/>
          </w:tcPr>
          <w:p w:rsidR="00522CD2" w:rsidRPr="00783FDB" w:rsidRDefault="00522CD2">
            <w:pPr>
              <w:pStyle w:val="TAC"/>
              <w:rPr>
                <w:lang w:val="en-GB"/>
              </w:rPr>
            </w:pPr>
            <w:r>
              <w:rPr>
                <w:lang w:val="en-US"/>
              </w:rPr>
              <w:t>X bytes</w:t>
            </w:r>
            <w:r w:rsidRPr="00783FDB">
              <w:rPr>
                <w:lang w:val="en-GB"/>
              </w:rPr>
              <w:t xml:space="preserve"> </w:t>
            </w:r>
          </w:p>
        </w:tc>
      </w:tr>
      <w:tr w:rsidR="00522CD2">
        <w:tblPrEx>
          <w:tblCellMar>
            <w:right w:w="107" w:type="dxa"/>
          </w:tblCellMar>
        </w:tblPrEx>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Default="00522CD2">
            <w:pPr>
              <w:pStyle w:val="TAC"/>
              <w:jc w:val="left"/>
              <w:rPr>
                <w:lang w:val="en-US"/>
              </w:rPr>
            </w:pPr>
            <w:r w:rsidRPr="00783FDB">
              <w:rPr>
                <w:lang w:val="en-GB"/>
              </w:rPr>
              <w:t>Comparison Method Identifier</w:t>
            </w:r>
          </w:p>
        </w:tc>
        <w:tc>
          <w:tcPr>
            <w:tcW w:w="624" w:type="dxa"/>
            <w:gridSpan w:val="2"/>
          </w:tcPr>
          <w:p w:rsidR="00522CD2" w:rsidRDefault="00522CD2">
            <w:pPr>
              <w:pStyle w:val="TAC"/>
              <w:rPr>
                <w:lang w:val="en-US"/>
              </w:rPr>
            </w:pPr>
            <w:r>
              <w:rPr>
                <w:lang w:val="en-US"/>
              </w:rPr>
              <w:t>M</w:t>
            </w:r>
          </w:p>
        </w:tc>
        <w:tc>
          <w:tcPr>
            <w:tcW w:w="1459" w:type="dxa"/>
            <w:gridSpan w:val="2"/>
          </w:tcPr>
          <w:p w:rsidR="00522CD2" w:rsidRDefault="00522CD2">
            <w:pPr>
              <w:pStyle w:val="TAC"/>
              <w:rPr>
                <w:lang w:val="en-US"/>
              </w:rPr>
            </w:pPr>
            <w:r w:rsidRPr="00783FDB">
              <w:rPr>
                <w:lang w:val="en-GB"/>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Alpha Identifier.</w:t>
      </w:r>
    </w:p>
    <w:p w:rsidR="00522CD2" w:rsidRDefault="00522CD2">
      <w:pPr>
        <w:pStyle w:val="B1"/>
        <w:spacing w:after="0"/>
        <w:ind w:firstLine="0"/>
      </w:pPr>
      <w:r>
        <w:t>Contents:</w:t>
      </w:r>
    </w:p>
    <w:p w:rsidR="00522CD2" w:rsidRDefault="00522CD2">
      <w:r>
        <w:tab/>
        <w:t>Alpha-tagging of the associated Comparison Method Identifier.</w:t>
      </w:r>
    </w:p>
    <w:p w:rsidR="00522CD2" w:rsidRDefault="00522CD2">
      <w:pPr>
        <w:pStyle w:val="B1"/>
        <w:spacing w:after="0"/>
        <w:ind w:firstLine="0"/>
      </w:pPr>
      <w:r>
        <w:t>Coding:</w:t>
      </w:r>
    </w:p>
    <w:p w:rsidR="00522CD2" w:rsidRDefault="00522CD2">
      <w:r>
        <w:t>Same as the alpha identifier in EF</w:t>
      </w:r>
      <w:r>
        <w:rPr>
          <w:vertAlign w:val="subscript"/>
        </w:rPr>
        <w:t>ADN</w:t>
      </w:r>
      <w:r>
        <w:t>.</w:t>
      </w:r>
    </w:p>
    <w:p w:rsidR="00522CD2" w:rsidRDefault="00522CD2">
      <w:pPr>
        <w:pStyle w:val="B1"/>
        <w:spacing w:after="0"/>
      </w:pPr>
      <w:r>
        <w:noBreakHyphen/>
      </w:r>
      <w:r>
        <w:tab/>
        <w:t>Comparison Method Identifier.</w:t>
      </w:r>
    </w:p>
    <w:p w:rsidR="00522CD2" w:rsidRDefault="00522CD2">
      <w:pPr>
        <w:spacing w:after="0"/>
      </w:pPr>
      <w:r>
        <w:t>Contents:</w:t>
      </w:r>
    </w:p>
    <w:p w:rsidR="00522CD2" w:rsidRDefault="00522CD2">
      <w:r>
        <w:t>-</w:t>
      </w:r>
      <w:r>
        <w:tab/>
        <w:t>this byte describes the comparison method which is associated with a BDN record. Its interpretation is not specified but it shall be defined by the card issuers implementing the BDN feature on their USIMs.</w:t>
      </w:r>
    </w:p>
    <w:p w:rsidR="00522CD2" w:rsidRDefault="00522CD2">
      <w:pPr>
        <w:spacing w:after="0"/>
      </w:pPr>
      <w:r>
        <w:t>Coding:</w:t>
      </w:r>
    </w:p>
    <w:p w:rsidR="00522CD2" w:rsidRDefault="00522CD2">
      <w:pPr>
        <w:spacing w:after="0"/>
      </w:pPr>
      <w:r>
        <w:t>-</w:t>
      </w:r>
      <w:r>
        <w:tab/>
        <w:t>binary; values from 0 to 255 are allowed.</w:t>
      </w:r>
    </w:p>
    <w:p w:rsidR="00522CD2" w:rsidRDefault="00522CD2">
      <w:r>
        <w:t>The default coding 255 is reserved for empty field.</w:t>
      </w:r>
    </w:p>
    <w:p w:rsidR="00522CD2" w:rsidRDefault="00522CD2">
      <w:pPr>
        <w:pStyle w:val="Heading3"/>
      </w:pPr>
      <w:bookmarkStart w:id="178" w:name="_Toc11052836"/>
      <w:bookmarkStart w:id="179" w:name="_Toc20391676"/>
      <w:bookmarkStart w:id="180" w:name="_Toc27773642"/>
      <w:r>
        <w:lastRenderedPageBreak/>
        <w:t>4.2.47</w:t>
      </w:r>
      <w:r>
        <w:tab/>
        <w:t>EF</w:t>
      </w:r>
      <w:r>
        <w:rPr>
          <w:vertAlign w:val="subscript"/>
        </w:rPr>
        <w:t>EST</w:t>
      </w:r>
      <w:r>
        <w:t xml:space="preserve"> (Enabled Services Table)</w:t>
      </w:r>
      <w:bookmarkEnd w:id="178"/>
      <w:bookmarkEnd w:id="179"/>
      <w:bookmarkEnd w:id="180"/>
    </w:p>
    <w:p w:rsidR="00522CD2" w:rsidRDefault="00522CD2">
      <w:pPr>
        <w:keepNext/>
        <w:keepLines/>
      </w:pPr>
      <w:r>
        <w:t>If service n° 2, 6</w:t>
      </w:r>
      <w:r w:rsidR="0014691C">
        <w:t>, 34</w:t>
      </w:r>
      <w:r>
        <w:t xml:space="preserve"> or 35 is "available" (as indicated in the USIM Service Table), this file shall be present.</w:t>
      </w:r>
    </w:p>
    <w:p w:rsidR="00522CD2" w:rsidRDefault="00522CD2">
      <w:pPr>
        <w:keepNext/>
        <w:keepLines/>
      </w:pPr>
      <w:r>
        <w:t>This EF indicates which services are enabled. If a service is not indicated as enabled in this table, the ME shall not select the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'05'</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X bytes, </w:t>
            </w:r>
            <w:r w:rsidRPr="000C239D">
              <w:rPr>
                <w:lang w:val="en-US"/>
              </w:rPr>
              <w:t>(X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1E0D29" w:rsidRDefault="00522CD2">
            <w:pPr>
              <w:pStyle w:val="TAC"/>
              <w:jc w:val="left"/>
              <w:rPr>
                <w:lang w:val="pt-BR"/>
              </w:rPr>
            </w:pPr>
            <w:r w:rsidRPr="001E0D29">
              <w:rPr>
                <w:lang w:val="pt-BR"/>
              </w:rPr>
              <w:t>Services n</w:t>
            </w:r>
            <w:r w:rsidRPr="00783FDB">
              <w:rPr>
                <w:lang w:val="en-GB"/>
              </w:rPr>
              <w:sym w:font="Courier New" w:char="00B0"/>
            </w:r>
            <w:r w:rsidRPr="001E0D29">
              <w:rPr>
                <w:lang w:val="pt-BR"/>
              </w:rPr>
              <w:t>(8X-7) to n</w:t>
            </w:r>
            <w:r w:rsidRPr="00783FDB">
              <w:rPr>
                <w:lang w:val="en-GB"/>
              </w:rPr>
              <w:sym w:font="Courier New" w:char="00B0"/>
            </w:r>
            <w:r w:rsidRPr="001E0D29">
              <w:rPr>
                <w:lang w:val="pt-BR"/>
              </w:rPr>
              <w:t>(8X)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TH"/>
      </w:pPr>
    </w:p>
    <w:tbl>
      <w:tblPr>
        <w:tblW w:w="0" w:type="auto"/>
        <w:tblInd w:w="108" w:type="dxa"/>
        <w:tblLayout w:type="fixed"/>
        <w:tblLook w:val="0000" w:firstRow="0" w:lastRow="0" w:firstColumn="0" w:lastColumn="0" w:noHBand="0" w:noVBand="0"/>
      </w:tblPr>
      <w:tblGrid>
        <w:gridCol w:w="1276"/>
        <w:gridCol w:w="1701"/>
        <w:gridCol w:w="6095"/>
      </w:tblGrid>
      <w:tr w:rsidR="00522CD2">
        <w:tc>
          <w:tcPr>
            <w:tcW w:w="1276" w:type="dxa"/>
          </w:tcPr>
          <w:p w:rsidR="00522CD2" w:rsidRDefault="00522CD2">
            <w:pPr>
              <w:pStyle w:val="TAL"/>
            </w:pPr>
            <w:r>
              <w:noBreakHyphen/>
              <w:t>Services</w:t>
            </w:r>
          </w:p>
        </w:tc>
        <w:tc>
          <w:tcPr>
            <w:tcW w:w="1701" w:type="dxa"/>
          </w:tcPr>
          <w:p w:rsidR="00522CD2" w:rsidRDefault="00522CD2">
            <w:pPr>
              <w:pStyle w:val="TAL"/>
            </w:pPr>
          </w:p>
        </w:tc>
        <w:tc>
          <w:tcPr>
            <w:tcW w:w="6095" w:type="dxa"/>
          </w:tcPr>
          <w:p w:rsidR="00522CD2" w:rsidRDefault="00522CD2">
            <w:pPr>
              <w:pStyle w:val="TAL"/>
            </w:pPr>
          </w:p>
        </w:tc>
      </w:tr>
      <w:tr w:rsidR="00522CD2">
        <w:tc>
          <w:tcPr>
            <w:tcW w:w="1276" w:type="dxa"/>
          </w:tcPr>
          <w:p w:rsidR="00522CD2" w:rsidRDefault="00522CD2">
            <w:pPr>
              <w:pStyle w:val="TAL"/>
            </w:pPr>
            <w:r>
              <w:t xml:space="preserve">   Contents:</w:t>
            </w:r>
          </w:p>
        </w:tc>
        <w:tc>
          <w:tcPr>
            <w:tcW w:w="1701" w:type="dxa"/>
          </w:tcPr>
          <w:p w:rsidR="00522CD2" w:rsidRDefault="00522CD2">
            <w:pPr>
              <w:pStyle w:val="TAL"/>
            </w:pPr>
            <w:r>
              <w:t>Service n°1:</w:t>
            </w:r>
          </w:p>
        </w:tc>
        <w:tc>
          <w:tcPr>
            <w:tcW w:w="6095" w:type="dxa"/>
          </w:tcPr>
          <w:p w:rsidR="00522CD2" w:rsidRDefault="00522CD2">
            <w:pPr>
              <w:pStyle w:val="TAL"/>
            </w:pPr>
            <w:r>
              <w:t>Fixed Dialling Numbers (FDN)</w:t>
            </w:r>
          </w:p>
        </w:tc>
      </w:tr>
      <w:tr w:rsidR="00522CD2">
        <w:tc>
          <w:tcPr>
            <w:tcW w:w="1276" w:type="dxa"/>
          </w:tcPr>
          <w:p w:rsidR="00522CD2" w:rsidRDefault="00522CD2">
            <w:pPr>
              <w:pStyle w:val="TAL"/>
            </w:pPr>
          </w:p>
        </w:tc>
        <w:tc>
          <w:tcPr>
            <w:tcW w:w="1701" w:type="dxa"/>
          </w:tcPr>
          <w:p w:rsidR="00522CD2" w:rsidRDefault="00522CD2">
            <w:pPr>
              <w:pStyle w:val="TAL"/>
            </w:pPr>
            <w:r>
              <w:t>Service n°2:</w:t>
            </w:r>
          </w:p>
        </w:tc>
        <w:tc>
          <w:tcPr>
            <w:tcW w:w="6095" w:type="dxa"/>
          </w:tcPr>
          <w:p w:rsidR="00522CD2" w:rsidRDefault="00522CD2">
            <w:pPr>
              <w:pStyle w:val="TAL"/>
            </w:pPr>
            <w:r>
              <w:t>Barred Dialling Numbers (BDN)</w:t>
            </w:r>
          </w:p>
        </w:tc>
      </w:tr>
      <w:tr w:rsidR="00522CD2">
        <w:tc>
          <w:tcPr>
            <w:tcW w:w="1276" w:type="dxa"/>
          </w:tcPr>
          <w:p w:rsidR="00522CD2" w:rsidRDefault="00522CD2">
            <w:pPr>
              <w:pStyle w:val="TAL"/>
            </w:pPr>
          </w:p>
        </w:tc>
        <w:tc>
          <w:tcPr>
            <w:tcW w:w="1701" w:type="dxa"/>
          </w:tcPr>
          <w:p w:rsidR="00522CD2" w:rsidRDefault="00522CD2">
            <w:pPr>
              <w:pStyle w:val="TAL"/>
            </w:pPr>
            <w:r>
              <w:t>Service n°3:</w:t>
            </w:r>
          </w:p>
        </w:tc>
        <w:tc>
          <w:tcPr>
            <w:tcW w:w="6095" w:type="dxa"/>
          </w:tcPr>
          <w:p w:rsidR="00522CD2" w:rsidRDefault="00522CD2">
            <w:pPr>
              <w:pStyle w:val="TAL"/>
            </w:pPr>
            <w:r>
              <w:t>APN Control List (ACL)</w:t>
            </w:r>
          </w:p>
        </w:tc>
      </w:tr>
    </w:tbl>
    <w:p w:rsidR="00522CD2" w:rsidRDefault="00522CD2">
      <w:pPr>
        <w:pStyle w:val="FP"/>
      </w:pPr>
    </w:p>
    <w:p w:rsidR="00522CD2" w:rsidRDefault="00522CD2">
      <w:r>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522CD2" w:rsidRDefault="00522CD2">
      <w:r>
        <w:t>Coding:</w:t>
      </w:r>
    </w:p>
    <w:p w:rsidR="00522CD2" w:rsidRDefault="00522CD2">
      <w:pPr>
        <w:pStyle w:val="B1"/>
      </w:pPr>
      <w:r>
        <w:t>-</w:t>
      </w:r>
      <w:r>
        <w:tab/>
        <w:t>1 bit is used to code each service:</w:t>
      </w:r>
      <w:r>
        <w:br/>
        <w:t>-</w:t>
      </w:r>
      <w:r>
        <w:tab/>
        <w:t>bit = 1: service activated;</w:t>
      </w:r>
      <w:r>
        <w:br/>
        <w:t>-</w:t>
      </w:r>
      <w:r>
        <w:tab/>
        <w:t>bit = 0: service deactivated.</w:t>
      </w:r>
      <w:r>
        <w:br/>
        <w:t>-</w:t>
      </w:r>
      <w:r>
        <w:tab/>
        <w:t>Unused bits shall be set to '0'.</w:t>
      </w:r>
    </w:p>
    <w:p w:rsidR="00522CD2" w:rsidRDefault="00522CD2">
      <w:r>
        <w:t>A service which is listed in this table is enabled if it is indicated as available in the USIM Service Table (UST) and indicated as activated in the Enabled Services Tables (EST) otherwise this service is, either not available or disabled.</w:t>
      </w:r>
    </w:p>
    <w:p w:rsidR="00522CD2" w:rsidRDefault="00522CD2">
      <w:r>
        <w:t>First byte: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n°7</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n°8</w:t>
            </w:r>
          </w:p>
        </w:tc>
      </w:tr>
    </w:tbl>
    <w:p w:rsidR="00522CD2" w:rsidRDefault="00522CD2">
      <w:pPr>
        <w:pStyle w:val="FP"/>
        <w:rPr>
          <w:lang w:val="fr-FR"/>
        </w:rPr>
      </w:pPr>
    </w:p>
    <w:p w:rsidR="00522CD2" w:rsidRDefault="00522CD2">
      <w:pPr>
        <w:rPr>
          <w:lang w:val="fr-FR"/>
        </w:rPr>
      </w:pPr>
      <w:r>
        <w:rPr>
          <w:lang w:val="fr-FR"/>
        </w:rPr>
        <w:t>etc.</w:t>
      </w:r>
    </w:p>
    <w:p w:rsidR="00522CD2" w:rsidRDefault="00522CD2">
      <w:pPr>
        <w:pStyle w:val="Heading3"/>
      </w:pPr>
      <w:bookmarkStart w:id="181" w:name="_Toc11052837"/>
      <w:bookmarkStart w:id="182" w:name="_Toc20391677"/>
      <w:bookmarkStart w:id="183" w:name="_Toc27773643"/>
      <w:r>
        <w:t>4.2.48</w:t>
      </w:r>
      <w:r>
        <w:tab/>
        <w:t>EF</w:t>
      </w:r>
      <w:r>
        <w:rPr>
          <w:vertAlign w:val="subscript"/>
        </w:rPr>
        <w:t>ACL</w:t>
      </w:r>
      <w:r>
        <w:t xml:space="preserve"> (Access Point Name Control List)</w:t>
      </w:r>
      <w:bookmarkEnd w:id="181"/>
      <w:bookmarkEnd w:id="182"/>
      <w:bookmarkEnd w:id="183"/>
    </w:p>
    <w:p w:rsidR="00522CD2" w:rsidRDefault="00522CD2">
      <w:r>
        <w:t>If service n° 35 is "available", this file shall be present.</w:t>
      </w:r>
    </w:p>
    <w:p w:rsidR="00522CD2" w:rsidRDefault="00522CD2">
      <w:r>
        <w:t>This EF contains the list of allowed APNs (Access Point Names)</w:t>
      </w:r>
      <w:r w:rsidR="006B2800">
        <w:t xml:space="preserve"> or DNNs</w:t>
      </w:r>
      <w:r>
        <w:t>. If this file is present in the USIM, the Enabled Services Table (EF</w:t>
      </w:r>
      <w:r>
        <w:rPr>
          <w:vertAlign w:val="subscript"/>
        </w:rPr>
        <w:t>EST</w:t>
      </w:r>
      <w:r>
        <w:t>) shall also be present.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Default="00522CD2">
            <w:pPr>
              <w:pStyle w:val="TAC"/>
              <w:rPr>
                <w:lang w:val="fr-FR"/>
              </w:rPr>
            </w:pPr>
            <w:r>
              <w:rPr>
                <w:lang w:val="fr-FR"/>
              </w:rPr>
              <w:t>Identifier: '6F57'</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 (X&gt;1)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PIN2</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Number of APNs</w:t>
            </w:r>
            <w:r w:rsidR="006B2800">
              <w:t>/DNNs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 to X</w:t>
            </w:r>
          </w:p>
        </w:tc>
        <w:tc>
          <w:tcPr>
            <w:tcW w:w="4018" w:type="dxa"/>
            <w:gridSpan w:val="3"/>
          </w:tcPr>
          <w:p w:rsidR="00522CD2" w:rsidRPr="00783FDB" w:rsidRDefault="00522CD2">
            <w:pPr>
              <w:pStyle w:val="TAC"/>
              <w:jc w:val="left"/>
              <w:rPr>
                <w:lang w:val="en-GB"/>
              </w:rPr>
            </w:pPr>
            <w:r w:rsidRPr="00783FDB">
              <w:rPr>
                <w:lang w:val="en-GB"/>
              </w:rPr>
              <w:t>APN</w:t>
            </w:r>
            <w:r w:rsidR="006B2800">
              <w:t>/DNN</w:t>
            </w:r>
            <w:r w:rsidRPr="00783FDB">
              <w:rPr>
                <w:lang w:val="en-GB"/>
              </w:rPr>
              <w:t xml:space="preserve"> TLVs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X-1 byte</w:t>
            </w:r>
          </w:p>
        </w:tc>
      </w:tr>
    </w:tbl>
    <w:p w:rsidR="00522CD2" w:rsidRDefault="00522CD2">
      <w:pPr>
        <w:pStyle w:val="FP"/>
      </w:pPr>
    </w:p>
    <w:p w:rsidR="00522CD2" w:rsidRDefault="00522CD2">
      <w:r>
        <w:t>For contents and coding of APN</w:t>
      </w:r>
      <w:r w:rsidR="006B2800">
        <w:t>/DNN</w:t>
      </w:r>
      <w:r>
        <w:t>-TLV values see TS 23.003 [25]. The tag value of the APN</w:t>
      </w:r>
      <w:r w:rsidR="006B2800">
        <w:t>/DNN</w:t>
      </w:r>
      <w:r>
        <w:t>-TLV shall be 'DD'. "Network provided APN</w:t>
      </w:r>
      <w:r w:rsidR="006B2800">
        <w:t>/DNN</w:t>
      </w:r>
      <w:r>
        <w:t xml:space="preserve">" is coded with a TLV object of length zero. </w:t>
      </w:r>
    </w:p>
    <w:p w:rsidR="00522CD2" w:rsidRDefault="00522CD2">
      <w:pPr>
        <w:pStyle w:val="Heading3"/>
      </w:pPr>
      <w:bookmarkStart w:id="184" w:name="_Toc11052838"/>
      <w:bookmarkStart w:id="185" w:name="_Toc20391678"/>
      <w:bookmarkStart w:id="186" w:name="_Toc27773644"/>
      <w:r>
        <w:rPr>
          <w:rFonts w:hint="eastAsia"/>
        </w:rPr>
        <w:t>4.2.</w:t>
      </w:r>
      <w:r>
        <w:t>49</w:t>
      </w:r>
      <w:r>
        <w:rPr>
          <w:rFonts w:hint="eastAsia"/>
        </w:rPr>
        <w:tab/>
        <w:t>EF</w:t>
      </w:r>
      <w:r>
        <w:rPr>
          <w:rFonts w:hint="eastAsia"/>
          <w:vertAlign w:val="subscript"/>
        </w:rPr>
        <w:t>DCK</w:t>
      </w:r>
      <w:r>
        <w:rPr>
          <w:rFonts w:hint="eastAsia"/>
        </w:rPr>
        <w:t xml:space="preserve"> (</w:t>
      </w:r>
      <w:r>
        <w:t>Depersonalisation Control Keys</w:t>
      </w:r>
      <w:r>
        <w:rPr>
          <w:rFonts w:hint="eastAsia"/>
        </w:rPr>
        <w:t>)</w:t>
      </w:r>
      <w:bookmarkEnd w:id="184"/>
      <w:bookmarkEnd w:id="185"/>
      <w:bookmarkEnd w:id="186"/>
    </w:p>
    <w:p w:rsidR="00522CD2" w:rsidRDefault="00522CD2">
      <w:r>
        <w:t>If service n° 36 is "available", this file shall be present.</w:t>
      </w:r>
    </w:p>
    <w:p w:rsidR="00522CD2" w:rsidRDefault="00522CD2">
      <w:r>
        <w:t>This EF provides storage for the de-personalization control keys associated with the OTA de-personalization cycle of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'6F2C'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16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r>
            <w:r w:rsidRPr="00783FDB">
              <w:rPr>
                <w:rFonts w:hint="eastAsia"/>
                <w:lang w:val="en-GB"/>
              </w:rPr>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1 to 4</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5 to 8</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network subset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9 to 12</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service provider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r w:rsidR="00522CD2">
        <w:trPr>
          <w:jc w:val="center"/>
        </w:trPr>
        <w:tc>
          <w:tcPr>
            <w:tcW w:w="1275" w:type="dxa"/>
          </w:tcPr>
          <w:p w:rsidR="00522CD2" w:rsidRPr="00783FDB" w:rsidRDefault="00522CD2">
            <w:pPr>
              <w:pStyle w:val="TAC"/>
              <w:rPr>
                <w:rFonts w:eastAsia="MS PGothic"/>
                <w:lang w:val="en-GB"/>
              </w:rPr>
            </w:pPr>
            <w:r w:rsidRPr="00783FDB">
              <w:rPr>
                <w:rFonts w:eastAsia="MS PGothic"/>
                <w:lang w:val="en-GB"/>
              </w:rPr>
              <w:t>13 to 16</w:t>
            </w:r>
          </w:p>
        </w:tc>
        <w:tc>
          <w:tcPr>
            <w:tcW w:w="4112" w:type="dxa"/>
            <w:gridSpan w:val="3"/>
          </w:tcPr>
          <w:p w:rsidR="00522CD2" w:rsidRPr="00783FDB" w:rsidRDefault="00522CD2">
            <w:pPr>
              <w:pStyle w:val="TAC"/>
              <w:jc w:val="left"/>
              <w:rPr>
                <w:rFonts w:eastAsia="MS PGothic"/>
                <w:lang w:val="en-GB"/>
              </w:rPr>
            </w:pPr>
            <w:r w:rsidRPr="00783FDB">
              <w:rPr>
                <w:rFonts w:eastAsia="MS PGothic"/>
                <w:lang w:val="en-GB"/>
              </w:rPr>
              <w:t>8 digits of corporate de</w:t>
            </w:r>
            <w:r w:rsidRPr="00783FDB">
              <w:rPr>
                <w:rFonts w:eastAsia="MS PGothic"/>
                <w:lang w:val="en-GB"/>
              </w:rPr>
              <w:noBreakHyphen/>
              <w:t>personalization control key</w:t>
            </w:r>
          </w:p>
        </w:tc>
        <w:tc>
          <w:tcPr>
            <w:tcW w:w="607" w:type="dxa"/>
            <w:gridSpan w:val="2"/>
          </w:tcPr>
          <w:p w:rsidR="00522CD2" w:rsidRPr="00783FDB" w:rsidRDefault="00522CD2">
            <w:pPr>
              <w:pStyle w:val="TAC"/>
              <w:rPr>
                <w:rFonts w:eastAsia="MS PGothic"/>
                <w:lang w:val="en-GB"/>
              </w:rPr>
            </w:pPr>
            <w:r w:rsidRPr="00783FDB">
              <w:rPr>
                <w:rFonts w:eastAsia="MS PGothic"/>
                <w:lang w:val="en-GB"/>
              </w:rPr>
              <w:t>M</w:t>
            </w:r>
          </w:p>
        </w:tc>
        <w:tc>
          <w:tcPr>
            <w:tcW w:w="1518" w:type="dxa"/>
          </w:tcPr>
          <w:p w:rsidR="00522CD2" w:rsidRPr="00783FDB" w:rsidRDefault="00522CD2">
            <w:pPr>
              <w:pStyle w:val="TAC"/>
              <w:rPr>
                <w:rFonts w:eastAsia="MS PGothic"/>
                <w:lang w:val="en-GB"/>
              </w:rPr>
            </w:pPr>
            <w:r w:rsidRPr="00783FDB">
              <w:rPr>
                <w:rFonts w:eastAsia="MS PGothic"/>
                <w:lang w:val="en-GB"/>
              </w:rPr>
              <w:t>4 bytes</w:t>
            </w:r>
          </w:p>
        </w:tc>
      </w:tr>
    </w:tbl>
    <w:p w:rsidR="00522CD2" w:rsidRDefault="00522CD2">
      <w:pPr>
        <w:pStyle w:val="FP"/>
      </w:pPr>
    </w:p>
    <w:p w:rsidR="00522CD2" w:rsidRDefault="00522CD2">
      <w:pPr>
        <w:rPr>
          <w:rFonts w:eastAsia="MS PGothic"/>
        </w:rPr>
      </w:pPr>
      <w:r>
        <w:rPr>
          <w:rFonts w:eastAsia="MS PGothic"/>
        </w:rPr>
        <w:t xml:space="preserve">Empty control key </w:t>
      </w:r>
      <w:r>
        <w:rPr>
          <w:rFonts w:eastAsia="MS PGothic" w:hint="eastAsia"/>
        </w:rPr>
        <w:t>bytes</w:t>
      </w:r>
      <w:r>
        <w:rPr>
          <w:rFonts w:eastAsia="MS PGothic"/>
        </w:rPr>
        <w:t xml:space="preserve"> shall be coded 'FFFFFFFF'.</w:t>
      </w:r>
    </w:p>
    <w:p w:rsidR="00522CD2" w:rsidRDefault="00522CD2">
      <w:pPr>
        <w:pStyle w:val="Heading3"/>
      </w:pPr>
      <w:bookmarkStart w:id="187" w:name="_Toc11052839"/>
      <w:bookmarkStart w:id="188" w:name="_Toc20391679"/>
      <w:bookmarkStart w:id="189" w:name="_Toc27773645"/>
      <w:r>
        <w:rPr>
          <w:rFonts w:hint="eastAsia"/>
        </w:rPr>
        <w:t>4.2.</w:t>
      </w:r>
      <w:r>
        <w:t>50</w:t>
      </w:r>
      <w:r>
        <w:rPr>
          <w:rFonts w:hint="eastAsia"/>
        </w:rPr>
        <w:tab/>
        <w:t>EF</w:t>
      </w:r>
      <w:r>
        <w:rPr>
          <w:rFonts w:hint="eastAsia"/>
          <w:vertAlign w:val="subscript"/>
        </w:rPr>
        <w:t>CNL</w:t>
      </w:r>
      <w:r>
        <w:rPr>
          <w:rFonts w:hint="eastAsia"/>
        </w:rPr>
        <w:t xml:space="preserve"> </w:t>
      </w:r>
      <w:r>
        <w:rPr>
          <w:rFonts w:eastAsia="MS PGothic"/>
        </w:rPr>
        <w:t>(Co-operative Network List)</w:t>
      </w:r>
      <w:bookmarkEnd w:id="187"/>
      <w:bookmarkEnd w:id="188"/>
      <w:bookmarkEnd w:id="189"/>
    </w:p>
    <w:p w:rsidR="00522CD2" w:rsidRPr="00843199" w:rsidRDefault="00522CD2">
      <w:r>
        <w:t>If service n° 37 is "available", this file shall be present.</w:t>
      </w:r>
    </w:p>
    <w:p w:rsidR="00522CD2" w:rsidRDefault="00522CD2">
      <w:pPr>
        <w:rPr>
          <w:rFonts w:eastAsia="MS PGothic"/>
        </w:rPr>
      </w:pPr>
      <w:r>
        <w:rPr>
          <w:rFonts w:eastAsia="MS PGothic"/>
        </w:rPr>
        <w:t>This EF contains the Co-operative Network List for the multiple network personalization services defined in TS 22.022 [27].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rFonts w:eastAsia="MS PGothic"/>
                <w:lang w:val="fr-FR"/>
              </w:rPr>
            </w:pPr>
            <w:r>
              <w:rPr>
                <w:rFonts w:eastAsia="MS PGothic"/>
                <w:lang w:val="fr-FR"/>
              </w:rPr>
              <w:t>Identifier: '6F32'</w:t>
            </w:r>
          </w:p>
        </w:tc>
        <w:tc>
          <w:tcPr>
            <w:tcW w:w="3261" w:type="dxa"/>
            <w:gridSpan w:val="3"/>
          </w:tcPr>
          <w:p w:rsidR="00522CD2" w:rsidRDefault="00522CD2">
            <w:pPr>
              <w:pStyle w:val="TAC"/>
              <w:rPr>
                <w:rFonts w:eastAsia="MS PGothic"/>
                <w:lang w:val="fr-FR"/>
              </w:rPr>
            </w:pPr>
            <w:r>
              <w:rPr>
                <w:rFonts w:eastAsia="MS PGothic"/>
                <w:lang w:val="fr-FR"/>
              </w:rPr>
              <w:t>Structure: transparent</w:t>
            </w:r>
          </w:p>
        </w:tc>
        <w:tc>
          <w:tcPr>
            <w:tcW w:w="1558" w:type="dxa"/>
            <w:gridSpan w:val="2"/>
          </w:tcPr>
          <w:p w:rsidR="00522CD2" w:rsidRPr="00783FDB" w:rsidRDefault="00522CD2">
            <w:pPr>
              <w:pStyle w:val="TAC"/>
              <w:rPr>
                <w:rFonts w:eastAsia="MS PGothic"/>
                <w:lang w:val="en-GB"/>
              </w:rPr>
            </w:pPr>
            <w:r w:rsidRPr="00783FDB">
              <w:rPr>
                <w:rFonts w:eastAsia="MS PGothic"/>
                <w:lang w:val="en-GB"/>
              </w:rPr>
              <w:t>Optional</w:t>
            </w:r>
          </w:p>
        </w:tc>
      </w:tr>
      <w:tr w:rsidR="00522CD2">
        <w:trPr>
          <w:jc w:val="center"/>
        </w:trPr>
        <w:tc>
          <w:tcPr>
            <w:tcW w:w="3686" w:type="dxa"/>
            <w:gridSpan w:val="3"/>
          </w:tcPr>
          <w:p w:rsidR="00522CD2" w:rsidRPr="000C239D" w:rsidRDefault="00522CD2">
            <w:pPr>
              <w:pStyle w:val="TAC"/>
              <w:rPr>
                <w:rFonts w:eastAsia="MS PGothic"/>
                <w:lang w:val="pt-PT"/>
              </w:rPr>
            </w:pPr>
            <w:r w:rsidRPr="000C239D">
              <w:rPr>
                <w:rFonts w:eastAsia="MS PGothic"/>
                <w:lang w:val="pt-PT"/>
              </w:rPr>
              <w:t xml:space="preserve">File size: 6n bytes, </w:t>
            </w:r>
            <w:r>
              <w:rPr>
                <w:lang w:val="pt-BR"/>
              </w:rPr>
              <w:t>(n ≥ 1)</w:t>
            </w:r>
          </w:p>
        </w:tc>
        <w:tc>
          <w:tcPr>
            <w:tcW w:w="3826" w:type="dxa"/>
            <w:gridSpan w:val="4"/>
          </w:tcPr>
          <w:p w:rsidR="00522CD2" w:rsidRPr="00783FDB" w:rsidRDefault="00522CD2">
            <w:pPr>
              <w:pStyle w:val="TAC"/>
              <w:rPr>
                <w:rFonts w:eastAsia="MS PGothic"/>
                <w:lang w:val="en-GB"/>
              </w:rPr>
            </w:pPr>
            <w:r w:rsidRPr="00783FDB">
              <w:rPr>
                <w:rFonts w:eastAsia="MS PGothic"/>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Access Conditions:</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READ</w:t>
            </w:r>
            <w:r w:rsidRPr="00783FDB">
              <w:rPr>
                <w:rFonts w:eastAsia="MS PGothic"/>
                <w:lang w:val="en-GB"/>
              </w:rPr>
              <w:tab/>
              <w:t>PIN</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UPDATE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DEACTIVATE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r w:rsidRPr="00783FDB">
              <w:rPr>
                <w:rFonts w:eastAsia="MS PGothic"/>
                <w:lang w:val="en-GB"/>
              </w:rPr>
              <w:tab/>
              <w:t>ACTIVATE</w:t>
            </w:r>
            <w:r w:rsidRPr="00783FDB">
              <w:rPr>
                <w:rFonts w:eastAsia="MS PGothic"/>
                <w:lang w:val="en-GB"/>
              </w:rPr>
              <w:tab/>
              <w:t>ADM</w:t>
            </w:r>
          </w:p>
          <w:p w:rsidR="00522CD2" w:rsidRPr="00783FDB" w:rsidRDefault="00522CD2">
            <w:pPr>
              <w:pStyle w:val="TAC"/>
              <w:tabs>
                <w:tab w:val="left" w:pos="601"/>
                <w:tab w:val="left" w:pos="3153"/>
              </w:tabs>
              <w:jc w:val="left"/>
              <w:rPr>
                <w:rFonts w:eastAsia="MS PGothic"/>
                <w:lang w:val="en-GB"/>
              </w:rPr>
            </w:pPr>
          </w:p>
        </w:tc>
      </w:tr>
      <w:tr w:rsidR="00522CD2">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Bytes</w:t>
            </w:r>
          </w:p>
        </w:tc>
        <w:tc>
          <w:tcPr>
            <w:tcW w:w="4112" w:type="dxa"/>
            <w:gridSpan w:val="3"/>
            <w:tcBorders>
              <w:bottom w:val="nil"/>
            </w:tcBorders>
          </w:tcPr>
          <w:p w:rsidR="00522CD2" w:rsidRPr="00783FDB" w:rsidRDefault="00522CD2">
            <w:pPr>
              <w:pStyle w:val="TAC"/>
              <w:rPr>
                <w:rFonts w:eastAsia="MS PGothic"/>
                <w:lang w:val="en-GB"/>
              </w:rPr>
            </w:pPr>
            <w:r w:rsidRPr="00783FDB">
              <w:rPr>
                <w:rFonts w:eastAsia="MS PGothic"/>
                <w:lang w:val="en-GB"/>
              </w:rPr>
              <w:t>Description</w:t>
            </w:r>
          </w:p>
        </w:tc>
        <w:tc>
          <w:tcPr>
            <w:tcW w:w="607" w:type="dxa"/>
            <w:gridSpan w:val="2"/>
            <w:tcBorders>
              <w:bottom w:val="nil"/>
            </w:tcBorders>
          </w:tcPr>
          <w:p w:rsidR="00522CD2" w:rsidRPr="00783FDB" w:rsidRDefault="00522CD2">
            <w:pPr>
              <w:pStyle w:val="TAC"/>
              <w:rPr>
                <w:rFonts w:eastAsia="MS PGothic"/>
                <w:lang w:val="en-GB"/>
              </w:rPr>
            </w:pPr>
            <w:r w:rsidRPr="00783FDB">
              <w:rPr>
                <w:rFonts w:eastAsia="MS PGothic"/>
                <w:lang w:val="en-GB"/>
              </w:rPr>
              <w:t>M/O</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Length</w:t>
            </w:r>
          </w:p>
        </w:tc>
      </w:tr>
      <w:tr w:rsidR="00522CD2">
        <w:trPr>
          <w:jc w:val="center"/>
        </w:trPr>
        <w:tc>
          <w:tcPr>
            <w:tcW w:w="1275" w:type="dxa"/>
            <w:tcBorders>
              <w:bottom w:val="nil"/>
            </w:tcBorders>
          </w:tcPr>
          <w:p w:rsidR="00522CD2" w:rsidRPr="00783FDB" w:rsidRDefault="00522CD2">
            <w:pPr>
              <w:pStyle w:val="TAC"/>
              <w:rPr>
                <w:rFonts w:eastAsia="MS PGothic"/>
                <w:lang w:val="en-GB"/>
              </w:rPr>
            </w:pPr>
            <w:r w:rsidRPr="00783FDB">
              <w:rPr>
                <w:rFonts w:eastAsia="MS PGothic"/>
                <w:lang w:val="en-GB"/>
              </w:rPr>
              <w:t>1 to 6</w:t>
            </w:r>
          </w:p>
        </w:tc>
        <w:tc>
          <w:tcPr>
            <w:tcW w:w="4112" w:type="dxa"/>
            <w:gridSpan w:val="3"/>
            <w:tcBorders>
              <w:bottom w:val="nil"/>
            </w:tcBorders>
          </w:tcPr>
          <w:p w:rsidR="00522CD2" w:rsidRPr="00783FDB" w:rsidRDefault="00522CD2">
            <w:pPr>
              <w:pStyle w:val="TAC"/>
              <w:jc w:val="left"/>
              <w:rPr>
                <w:rFonts w:eastAsia="MS PGothic"/>
                <w:lang w:val="en-GB"/>
              </w:rPr>
            </w:pPr>
            <w:r w:rsidRPr="00783FDB">
              <w:rPr>
                <w:rFonts w:eastAsia="MS PGothic"/>
                <w:lang w:val="en-GB"/>
              </w:rPr>
              <w:t>Element 1 of co-operative net list</w:t>
            </w:r>
          </w:p>
        </w:tc>
        <w:tc>
          <w:tcPr>
            <w:tcW w:w="607" w:type="dxa"/>
            <w:gridSpan w:val="2"/>
            <w:tcBorders>
              <w:bottom w:val="nil"/>
            </w:tcBorders>
          </w:tcPr>
          <w:p w:rsidR="00522CD2" w:rsidRPr="00783FDB" w:rsidRDefault="00522CD2">
            <w:pPr>
              <w:pStyle w:val="TAC"/>
              <w:rPr>
                <w:rFonts w:eastAsia="MS PGothic"/>
                <w:lang w:val="en-GB"/>
              </w:rPr>
            </w:pPr>
            <w:r w:rsidRPr="00783FDB">
              <w:rPr>
                <w:rFonts w:eastAsia="MS PGothic"/>
                <w:lang w:val="en-GB"/>
              </w:rPr>
              <w:t>M</w:t>
            </w:r>
          </w:p>
        </w:tc>
        <w:tc>
          <w:tcPr>
            <w:tcW w:w="1518" w:type="dxa"/>
            <w:tcBorders>
              <w:bottom w:val="nil"/>
            </w:tcBorders>
          </w:tcPr>
          <w:p w:rsidR="00522CD2" w:rsidRPr="00783FDB" w:rsidRDefault="00522CD2">
            <w:pPr>
              <w:pStyle w:val="TAC"/>
              <w:rPr>
                <w:rFonts w:eastAsia="MS PGothic"/>
                <w:lang w:val="en-GB"/>
              </w:rPr>
            </w:pPr>
            <w:r w:rsidRPr="00783FDB">
              <w:rPr>
                <w:rFonts w:eastAsia="MS PGothic"/>
                <w:lang w:val="en-GB"/>
              </w:rPr>
              <w:t>6 bytes</w:t>
            </w:r>
          </w:p>
        </w:tc>
      </w:tr>
      <w:tr w:rsidR="00522CD2">
        <w:trPr>
          <w:jc w:val="center"/>
        </w:trPr>
        <w:tc>
          <w:tcPr>
            <w:tcW w:w="1275" w:type="dxa"/>
            <w:tcBorders>
              <w:right w:val="nil"/>
            </w:tcBorders>
          </w:tcPr>
          <w:p w:rsidR="00522CD2" w:rsidRPr="00783FDB" w:rsidRDefault="00522CD2">
            <w:pPr>
              <w:pStyle w:val="TAC"/>
              <w:rPr>
                <w:lang w:val="en-GB"/>
              </w:rPr>
            </w:pPr>
            <w:r w:rsidRPr="00783FDB">
              <w:rPr>
                <w:lang w:val="en-GB"/>
              </w:rPr>
              <w:t>:</w:t>
            </w:r>
          </w:p>
        </w:tc>
        <w:tc>
          <w:tcPr>
            <w:tcW w:w="4112" w:type="dxa"/>
            <w:gridSpan w:val="3"/>
            <w:tcBorders>
              <w:left w:val="nil"/>
              <w:right w:val="nil"/>
            </w:tcBorders>
          </w:tcPr>
          <w:p w:rsidR="00522CD2" w:rsidRPr="00783FDB" w:rsidRDefault="00522CD2">
            <w:pPr>
              <w:pStyle w:val="TAC"/>
              <w:rPr>
                <w:lang w:val="en-GB"/>
              </w:rPr>
            </w:pPr>
            <w:r w:rsidRPr="00783FDB">
              <w:rPr>
                <w:lang w:val="en-GB"/>
              </w:rPr>
              <w:t>:</w:t>
            </w:r>
          </w:p>
        </w:tc>
        <w:tc>
          <w:tcPr>
            <w:tcW w:w="607" w:type="dxa"/>
            <w:gridSpan w:val="2"/>
            <w:tcBorders>
              <w:left w:val="nil"/>
              <w:right w:val="nil"/>
            </w:tcBorders>
          </w:tcPr>
          <w:p w:rsidR="00522CD2" w:rsidRPr="00783FDB" w:rsidRDefault="00522CD2">
            <w:pPr>
              <w:pStyle w:val="TAC"/>
              <w:rPr>
                <w:lang w:val="en-GB"/>
              </w:rPr>
            </w:pPr>
            <w:r w:rsidRPr="00783FDB">
              <w:rPr>
                <w:lang w:val="en-GB"/>
              </w:rPr>
              <w:t>:</w:t>
            </w:r>
          </w:p>
        </w:tc>
        <w:tc>
          <w:tcPr>
            <w:tcW w:w="1518" w:type="dxa"/>
            <w:tcBorders>
              <w:left w:val="nil"/>
            </w:tcBorders>
          </w:tcPr>
          <w:p w:rsidR="00522CD2" w:rsidRPr="00783FDB" w:rsidRDefault="00522CD2">
            <w:pPr>
              <w:pStyle w:val="TAC"/>
              <w:rPr>
                <w:lang w:val="en-GB"/>
              </w:rPr>
            </w:pPr>
            <w:r w:rsidRPr="00783FDB">
              <w:rPr>
                <w:lang w:val="en-GB"/>
              </w:rPr>
              <w:t>:</w:t>
            </w:r>
          </w:p>
        </w:tc>
      </w:tr>
      <w:tr w:rsidR="00522CD2">
        <w:trPr>
          <w:jc w:val="center"/>
        </w:trPr>
        <w:tc>
          <w:tcPr>
            <w:tcW w:w="1275" w:type="dxa"/>
            <w:tcBorders>
              <w:top w:val="nil"/>
            </w:tcBorders>
          </w:tcPr>
          <w:p w:rsidR="00522CD2" w:rsidRPr="00783FDB" w:rsidRDefault="00522CD2">
            <w:pPr>
              <w:pStyle w:val="TAC"/>
              <w:rPr>
                <w:rFonts w:eastAsia="MS PGothic"/>
                <w:lang w:val="en-GB"/>
              </w:rPr>
            </w:pPr>
            <w:r w:rsidRPr="00783FDB">
              <w:rPr>
                <w:rFonts w:eastAsia="MS PGothic"/>
                <w:lang w:val="en-GB"/>
              </w:rPr>
              <w:t>6n</w:t>
            </w:r>
            <w:r w:rsidRPr="00783FDB">
              <w:rPr>
                <w:rFonts w:eastAsia="MS PGothic"/>
                <w:lang w:val="en-GB"/>
              </w:rPr>
              <w:noBreakHyphen/>
              <w:t>5 to 6n</w:t>
            </w:r>
          </w:p>
        </w:tc>
        <w:tc>
          <w:tcPr>
            <w:tcW w:w="4112" w:type="dxa"/>
            <w:gridSpan w:val="3"/>
            <w:tcBorders>
              <w:top w:val="nil"/>
            </w:tcBorders>
          </w:tcPr>
          <w:p w:rsidR="00522CD2" w:rsidRPr="00783FDB" w:rsidRDefault="00522CD2">
            <w:pPr>
              <w:pStyle w:val="TAC"/>
              <w:jc w:val="left"/>
              <w:rPr>
                <w:rFonts w:eastAsia="MS PGothic"/>
                <w:lang w:val="en-GB"/>
              </w:rPr>
            </w:pPr>
            <w:r w:rsidRPr="00783FDB">
              <w:rPr>
                <w:rFonts w:eastAsia="MS PGothic"/>
                <w:lang w:val="en-GB"/>
              </w:rPr>
              <w:t>Element n of co-operative net list</w:t>
            </w:r>
          </w:p>
        </w:tc>
        <w:tc>
          <w:tcPr>
            <w:tcW w:w="607" w:type="dxa"/>
            <w:gridSpan w:val="2"/>
            <w:tcBorders>
              <w:top w:val="nil"/>
            </w:tcBorders>
          </w:tcPr>
          <w:p w:rsidR="00522CD2" w:rsidRPr="00783FDB" w:rsidRDefault="00522CD2">
            <w:pPr>
              <w:pStyle w:val="TAC"/>
              <w:rPr>
                <w:rFonts w:eastAsia="MS PGothic"/>
                <w:lang w:val="en-GB"/>
              </w:rPr>
            </w:pPr>
            <w:r w:rsidRPr="00783FDB">
              <w:rPr>
                <w:rFonts w:eastAsia="MS PGothic"/>
                <w:lang w:val="en-GB"/>
              </w:rPr>
              <w:t>O</w:t>
            </w:r>
          </w:p>
        </w:tc>
        <w:tc>
          <w:tcPr>
            <w:tcW w:w="1518" w:type="dxa"/>
            <w:tcBorders>
              <w:top w:val="nil"/>
            </w:tcBorders>
          </w:tcPr>
          <w:p w:rsidR="00522CD2" w:rsidRPr="00783FDB" w:rsidRDefault="00522CD2">
            <w:pPr>
              <w:pStyle w:val="TAC"/>
              <w:rPr>
                <w:rFonts w:eastAsia="MS PGothic"/>
                <w:lang w:val="en-GB"/>
              </w:rPr>
            </w:pPr>
            <w:r w:rsidRPr="00783FDB">
              <w:rPr>
                <w:rFonts w:eastAsia="MS PGothic"/>
                <w:lang w:val="en-GB"/>
              </w:rPr>
              <w:t>6 bytes</w:t>
            </w:r>
          </w:p>
        </w:tc>
      </w:tr>
    </w:tbl>
    <w:p w:rsidR="00522CD2" w:rsidRDefault="00522CD2">
      <w:pPr>
        <w:pStyle w:val="FP"/>
      </w:pPr>
    </w:p>
    <w:p w:rsidR="00522CD2" w:rsidRDefault="00522CD2">
      <w:pPr>
        <w:pStyle w:val="B1"/>
        <w:keepNext/>
        <w:rPr>
          <w:rFonts w:eastAsia="MS PGothic"/>
        </w:rPr>
      </w:pPr>
      <w:r>
        <w:lastRenderedPageBreak/>
        <w:noBreakHyphen/>
      </w:r>
      <w:r>
        <w:tab/>
      </w:r>
      <w:r>
        <w:rPr>
          <w:rFonts w:eastAsia="MS PGothic"/>
        </w:rPr>
        <w:t>Co-operative Network List.</w:t>
      </w:r>
    </w:p>
    <w:p w:rsidR="00522CD2" w:rsidRDefault="00522CD2">
      <w:pPr>
        <w:keepNext/>
        <w:spacing w:after="0"/>
        <w:rPr>
          <w:rFonts w:eastAsia="MS PGothic"/>
        </w:rPr>
      </w:pPr>
      <w:r>
        <w:rPr>
          <w:rFonts w:eastAsia="MS PGothic"/>
        </w:rPr>
        <w:t>Contents:</w:t>
      </w:r>
    </w:p>
    <w:p w:rsidR="00522CD2" w:rsidRDefault="00522CD2">
      <w:pPr>
        <w:rPr>
          <w:rFonts w:eastAsia="MS PGothic"/>
        </w:rPr>
      </w:pPr>
      <w:r>
        <w:rPr>
          <w:rFonts w:eastAsia="MS PGothic"/>
        </w:rPr>
        <w:t>-</w:t>
      </w:r>
      <w:r>
        <w:rPr>
          <w:rFonts w:eastAsia="MS PGothic"/>
        </w:rPr>
        <w:tab/>
        <w:t xml:space="preserve">PLMN network subset, service provider ID and corporate ID of co-operative networks. </w:t>
      </w:r>
    </w:p>
    <w:p w:rsidR="00522CD2" w:rsidRDefault="00522CD2">
      <w:pPr>
        <w:keepNext/>
        <w:spacing w:after="0"/>
        <w:rPr>
          <w:rFonts w:eastAsia="MS PGothic"/>
        </w:rPr>
      </w:pPr>
      <w:r>
        <w:rPr>
          <w:rFonts w:eastAsia="MS PGothic"/>
        </w:rPr>
        <w:t>Coding:</w:t>
      </w:r>
    </w:p>
    <w:p w:rsidR="00522CD2" w:rsidRDefault="00522CD2">
      <w:pPr>
        <w:rPr>
          <w:rFonts w:eastAsia="MS PGothic"/>
        </w:rPr>
      </w:pPr>
      <w:r>
        <w:t>-</w:t>
      </w:r>
      <w:r>
        <w:tab/>
      </w:r>
      <w:r>
        <w:rPr>
          <w:rFonts w:eastAsia="MS PGothic"/>
        </w:rPr>
        <w:t>For each 6 byte list element.</w:t>
      </w:r>
    </w:p>
    <w:p w:rsidR="00522CD2" w:rsidRDefault="00522CD2">
      <w:pPr>
        <w:rPr>
          <w:rFonts w:eastAsia="MS PGothic"/>
        </w:rPr>
      </w:pPr>
      <w:r>
        <w:rPr>
          <w:rFonts w:eastAsia="MS PGothic"/>
        </w:rPr>
        <w:t>Bytes 1</w:t>
      </w:r>
      <w:r>
        <w:t xml:space="preserve"> to 3: PLMN (MCC + MNC): according to TS 24.008 [9].</w:t>
      </w:r>
    </w:p>
    <w:p w:rsidR="00522CD2" w:rsidRDefault="00522CD2">
      <w:pPr>
        <w:rPr>
          <w:rFonts w:eastAsia="MS PGothic"/>
        </w:rPr>
      </w:pPr>
      <w:r>
        <w:rPr>
          <w:rFonts w:eastAsia="MS PGothic"/>
        </w:rPr>
        <w:t>Byte 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network subset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network subset digit 2</w:t>
            </w:r>
          </w:p>
        </w:tc>
      </w:tr>
    </w:tbl>
    <w:p w:rsidR="00522CD2" w:rsidRDefault="00522CD2">
      <w:pPr>
        <w:pStyle w:val="FP"/>
      </w:pPr>
    </w:p>
    <w:p w:rsidR="00522CD2" w:rsidRDefault="00522CD2">
      <w:pPr>
        <w:rPr>
          <w:rFonts w:eastAsia="MS PGothic"/>
        </w:rPr>
      </w:pPr>
      <w:r>
        <w:rPr>
          <w:rFonts w:eastAsia="MS PGothic"/>
        </w:rPr>
        <w:t>Byte 5:</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service provider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service provider digit 2</w:t>
            </w:r>
          </w:p>
        </w:tc>
      </w:tr>
    </w:tbl>
    <w:p w:rsidR="00522CD2" w:rsidRDefault="00522CD2">
      <w:pPr>
        <w:pStyle w:val="FP"/>
      </w:pPr>
    </w:p>
    <w:p w:rsidR="00522CD2" w:rsidRDefault="00522CD2">
      <w:pPr>
        <w:rPr>
          <w:rFonts w:eastAsia="MS PGothic"/>
        </w:rPr>
      </w:pPr>
      <w:r>
        <w:rPr>
          <w:rFonts w:eastAsia="MS PGothic"/>
        </w:rPr>
        <w:t>Byte 6:</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Pr>
                <w:rFonts w:eastAsia="MS PGothic"/>
              </w:rP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LS bit of corporate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Pr>
                <w:rFonts w:eastAsia="MS PGothic"/>
              </w:rPr>
              <w:t>MS bit of corporate digit 2</w:t>
            </w:r>
          </w:p>
        </w:tc>
      </w:tr>
    </w:tbl>
    <w:p w:rsidR="00522CD2" w:rsidRDefault="00522CD2">
      <w:pPr>
        <w:pStyle w:val="FP"/>
      </w:pPr>
    </w:p>
    <w:p w:rsidR="00522CD2" w:rsidRDefault="00522CD2">
      <w:pPr>
        <w:pStyle w:val="B1"/>
        <w:rPr>
          <w:rFonts w:eastAsia="MS PGothic"/>
        </w:rPr>
      </w:pPr>
      <w:r>
        <w:rPr>
          <w:rFonts w:eastAsia="MS PGothic"/>
        </w:rPr>
        <w:t>-</w:t>
      </w:r>
      <w:r>
        <w:rPr>
          <w:rFonts w:eastAsia="MS PGothic"/>
        </w:rPr>
        <w:tab/>
        <w:t>Empty fields shall be coded with 'FF'.</w:t>
      </w:r>
    </w:p>
    <w:p w:rsidR="00522CD2" w:rsidRDefault="00522CD2">
      <w:pPr>
        <w:pStyle w:val="B1"/>
      </w:pPr>
      <w:r>
        <w:rPr>
          <w:rFonts w:eastAsia="MS PGothic"/>
        </w:rPr>
        <w:t>-</w:t>
      </w:r>
      <w:r>
        <w:rPr>
          <w:rFonts w:eastAsia="MS PGothic"/>
        </w:rPr>
        <w:tab/>
        <w:t>The end of the list is delimited by the first MCC field coded 'FFF'.</w:t>
      </w:r>
    </w:p>
    <w:p w:rsidR="00522CD2" w:rsidRDefault="00522CD2">
      <w:pPr>
        <w:pStyle w:val="Heading3"/>
      </w:pPr>
      <w:bookmarkStart w:id="190" w:name="_Toc11052840"/>
      <w:bookmarkStart w:id="191" w:name="_Toc20391680"/>
      <w:bookmarkStart w:id="192" w:name="_Toc27773646"/>
      <w:r>
        <w:lastRenderedPageBreak/>
        <w:t>4.2.51</w:t>
      </w:r>
      <w:r>
        <w:tab/>
        <w:t>EF</w:t>
      </w:r>
      <w:r>
        <w:rPr>
          <w:vertAlign w:val="subscript"/>
        </w:rPr>
        <w:t>START-HFN</w:t>
      </w:r>
      <w:r>
        <w:t xml:space="preserve"> (Initialisation values for Hyperframe number)</w:t>
      </w:r>
      <w:bookmarkEnd w:id="190"/>
      <w:bookmarkEnd w:id="191"/>
      <w:bookmarkEnd w:id="192"/>
    </w:p>
    <w:p w:rsidR="00522CD2" w:rsidRDefault="00522CD2">
      <w:pPr>
        <w:keepNext/>
        <w:keepLines/>
      </w:pPr>
      <w:r>
        <w:t>This EF contains the values of START</w:t>
      </w:r>
      <w:r>
        <w:rPr>
          <w:vertAlign w:val="subscript"/>
        </w:rPr>
        <w:t>CS</w:t>
      </w:r>
      <w:r>
        <w:t xml:space="preserve"> and START</w:t>
      </w:r>
      <w:r>
        <w:rPr>
          <w:vertAlign w:val="subscript"/>
        </w:rPr>
        <w:t>PS</w:t>
      </w:r>
      <w:r>
        <w:t xml:space="preserve"> of the bearers that were protected by the keys in EF</w:t>
      </w:r>
      <w:r>
        <w:rPr>
          <w:vertAlign w:val="subscript"/>
        </w:rPr>
        <w:t>KEYS</w:t>
      </w:r>
      <w:r>
        <w:t xml:space="preserve"> or EF</w:t>
      </w:r>
      <w:r>
        <w:rPr>
          <w:vertAlign w:val="subscript"/>
        </w:rPr>
        <w:t xml:space="preserve">KEYSPS </w:t>
      </w:r>
      <w:r>
        <w:t>at release of the last CS or PS RRC connection. These values are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'6F5B'</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'0F'</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6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CS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275" w:type="dxa"/>
          </w:tcPr>
          <w:p w:rsidR="00522CD2" w:rsidRPr="00783FDB" w:rsidRDefault="00522CD2">
            <w:pPr>
              <w:pStyle w:val="TAC"/>
              <w:rPr>
                <w:lang w:val="en-GB"/>
              </w:rPr>
            </w:pPr>
            <w:r w:rsidRPr="00783FDB">
              <w:rPr>
                <w:lang w:val="en-GB"/>
              </w:rPr>
              <w:t>4 to 6</w:t>
            </w:r>
          </w:p>
        </w:tc>
        <w:tc>
          <w:tcPr>
            <w:tcW w:w="4112" w:type="dxa"/>
            <w:gridSpan w:val="3"/>
          </w:tcPr>
          <w:p w:rsidR="00522CD2" w:rsidRPr="00783FDB" w:rsidRDefault="00522CD2">
            <w:pPr>
              <w:pStyle w:val="TAC"/>
              <w:jc w:val="left"/>
              <w:rPr>
                <w:lang w:val="en-GB"/>
              </w:rPr>
            </w:pPr>
            <w:r w:rsidRPr="00783FDB">
              <w:rPr>
                <w:lang w:val="en-GB"/>
              </w:rPr>
              <w:t>START</w:t>
            </w:r>
            <w:r w:rsidRPr="00783FDB">
              <w:rPr>
                <w:vertAlign w:val="subscript"/>
                <w:lang w:val="en-GB"/>
              </w:rPr>
              <w:t>PS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START</w:t>
      </w:r>
      <w:r>
        <w:rPr>
          <w:vertAlign w:val="subscript"/>
        </w:rPr>
        <w:t>CS</w:t>
      </w:r>
      <w:r>
        <w:t xml:space="preserve"> </w:t>
      </w:r>
    </w:p>
    <w:p w:rsidR="00522CD2" w:rsidRDefault="00522CD2">
      <w:pPr>
        <w:pStyle w:val="B1"/>
        <w:spacing w:after="0"/>
        <w:ind w:hanging="2"/>
      </w:pPr>
      <w:r>
        <w:t>Contents: Initialisation value for Hyperframe number – CS domain.</w:t>
      </w:r>
    </w:p>
    <w:p w:rsidR="00522CD2" w:rsidRDefault="00522CD2">
      <w:r>
        <w:t>Coding: The LSB of START</w:t>
      </w:r>
      <w:r>
        <w:rPr>
          <w:vertAlign w:val="subscript"/>
        </w:rPr>
        <w:t>CS</w:t>
      </w:r>
      <w:r>
        <w:t xml:space="preserve"> is stored in bit 1 of byte 3. Unused nibbles are set to 'F'.</w:t>
      </w:r>
    </w:p>
    <w:p w:rsidR="00522CD2" w:rsidRDefault="00522CD2">
      <w:pPr>
        <w:pStyle w:val="B1"/>
        <w:spacing w:after="0"/>
      </w:pPr>
      <w:r>
        <w:noBreakHyphen/>
      </w:r>
      <w:r>
        <w:tab/>
        <w:t>START</w:t>
      </w:r>
      <w:r>
        <w:rPr>
          <w:vertAlign w:val="subscript"/>
        </w:rPr>
        <w:t>PS</w:t>
      </w:r>
      <w:r>
        <w:t xml:space="preserve"> </w:t>
      </w:r>
    </w:p>
    <w:p w:rsidR="00522CD2" w:rsidRDefault="00522CD2">
      <w:pPr>
        <w:pStyle w:val="B1"/>
        <w:spacing w:after="0"/>
        <w:ind w:hanging="2"/>
      </w:pPr>
      <w:r>
        <w:t>Contents: Initialisation value for Hyperframe number – PS domain.</w:t>
      </w:r>
    </w:p>
    <w:p w:rsidR="00522CD2" w:rsidRDefault="00522CD2">
      <w:r>
        <w:t>Coding: As for START</w:t>
      </w:r>
      <w:r>
        <w:rPr>
          <w:vertAlign w:val="subscript"/>
        </w:rPr>
        <w:t>CS</w:t>
      </w:r>
      <w:r>
        <w:t>.</w:t>
      </w:r>
    </w:p>
    <w:p w:rsidR="00522CD2" w:rsidRDefault="00522CD2">
      <w:pPr>
        <w:pStyle w:val="Heading3"/>
      </w:pPr>
      <w:bookmarkStart w:id="193" w:name="_Toc11052841"/>
      <w:bookmarkStart w:id="194" w:name="_Toc20391681"/>
      <w:bookmarkStart w:id="195" w:name="_Toc27773647"/>
      <w:r>
        <w:t>4.2.52</w:t>
      </w:r>
      <w:r>
        <w:tab/>
        <w:t>EF</w:t>
      </w:r>
      <w:r>
        <w:rPr>
          <w:vertAlign w:val="subscript"/>
        </w:rPr>
        <w:t>THRESHOLD</w:t>
      </w:r>
      <w:r>
        <w:t xml:space="preserve"> (Maximum value of START)</w:t>
      </w:r>
      <w:bookmarkEnd w:id="193"/>
      <w:bookmarkEnd w:id="194"/>
      <w:bookmarkEnd w:id="195"/>
    </w:p>
    <w:p w:rsidR="00522CD2" w:rsidRDefault="00522CD2">
      <w:pPr>
        <w:keepNext/>
        <w:keepLines/>
      </w:pPr>
      <w:r>
        <w:t>This EF contains the maximum value of START</w:t>
      </w:r>
      <w:r>
        <w:rPr>
          <w:vertAlign w:val="subscript"/>
        </w:rPr>
        <w:t>CS</w:t>
      </w:r>
      <w:r>
        <w:t xml:space="preserve"> or START</w:t>
      </w:r>
      <w:r>
        <w:rPr>
          <w:vertAlign w:val="subscript"/>
        </w:rPr>
        <w:t>PS</w:t>
      </w:r>
      <w:r>
        <w:t>. This value is used to control the lifetime of the keys (see TS 33.102 [13]).</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'6F5C'</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'10'</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3</w:t>
            </w:r>
          </w:p>
        </w:tc>
        <w:tc>
          <w:tcPr>
            <w:tcW w:w="4112" w:type="dxa"/>
            <w:gridSpan w:val="3"/>
          </w:tcPr>
          <w:p w:rsidR="00522CD2" w:rsidRPr="00783FDB" w:rsidRDefault="00522CD2">
            <w:pPr>
              <w:pStyle w:val="TAC"/>
              <w:jc w:val="left"/>
              <w:rPr>
                <w:lang w:val="en-GB"/>
              </w:rPr>
            </w:pPr>
            <w:r w:rsidRPr="00783FDB">
              <w:rPr>
                <w:lang w:val="en-GB"/>
              </w:rPr>
              <w:t>Maximum value of START</w:t>
            </w:r>
            <w:r w:rsidRPr="00783FDB">
              <w:rPr>
                <w:vertAlign w:val="subscript"/>
                <w:lang w:val="en-GB"/>
              </w:rPr>
              <w:t>CS</w:t>
            </w:r>
            <w:r w:rsidRPr="00783FDB">
              <w:rPr>
                <w:lang w:val="en-GB"/>
              </w:rPr>
              <w:t xml:space="preserve"> or START</w:t>
            </w:r>
            <w:r w:rsidRPr="00783FDB">
              <w:rPr>
                <w:vertAlign w:val="subscript"/>
                <w:lang w:val="en-GB"/>
              </w:rPr>
              <w:t>PS</w:t>
            </w:r>
            <w:r w:rsidRPr="00783FDB">
              <w:rPr>
                <w:lang w:val="en-GB"/>
              </w:rPr>
              <w: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pPr>
    </w:p>
    <w:p w:rsidR="00522CD2" w:rsidRDefault="00522CD2">
      <w:pPr>
        <w:pStyle w:val="B1"/>
        <w:spacing w:after="0"/>
      </w:pPr>
      <w:r>
        <w:noBreakHyphen/>
      </w:r>
      <w:r>
        <w:tab/>
        <w:t>Maximum value of START</w:t>
      </w:r>
      <w:r>
        <w:rPr>
          <w:vertAlign w:val="subscript"/>
        </w:rPr>
        <w:t>CS</w:t>
      </w:r>
      <w:r>
        <w:t xml:space="preserve"> or START</w:t>
      </w:r>
      <w:r>
        <w:rPr>
          <w:vertAlign w:val="subscript"/>
        </w:rPr>
        <w:t>PS</w:t>
      </w:r>
      <w:r>
        <w:t>.</w:t>
      </w:r>
    </w:p>
    <w:p w:rsidR="00522CD2" w:rsidRDefault="00522CD2">
      <w:r>
        <w:t>Coding: As for START</w:t>
      </w:r>
      <w:r>
        <w:rPr>
          <w:vertAlign w:val="subscript"/>
        </w:rPr>
        <w:t>CS</w:t>
      </w:r>
    </w:p>
    <w:p w:rsidR="00522CD2" w:rsidRDefault="00522CD2">
      <w:pPr>
        <w:pStyle w:val="Heading3"/>
      </w:pPr>
      <w:bookmarkStart w:id="196" w:name="_Toc11052842"/>
      <w:bookmarkStart w:id="197" w:name="_Toc20391682"/>
      <w:bookmarkStart w:id="198" w:name="_Toc27773648"/>
      <w:r>
        <w:t>4.2.53</w:t>
      </w:r>
      <w:r>
        <w:tab/>
        <w:t>EF</w:t>
      </w:r>
      <w:r>
        <w:rPr>
          <w:vertAlign w:val="subscript"/>
        </w:rPr>
        <w:t>OPLMNwACT</w:t>
      </w:r>
      <w:r>
        <w:t xml:space="preserve"> (Operator controlled PLMN selector with Access Technology)</w:t>
      </w:r>
      <w:bookmarkEnd w:id="196"/>
      <w:bookmarkEnd w:id="197"/>
      <w:bookmarkEnd w:id="198"/>
    </w:p>
    <w:p w:rsidR="00522CD2" w:rsidRDefault="00522CD2">
      <w:r>
        <w:t>If service n° 42 is "available", this file shall be present.</w:t>
      </w:r>
    </w:p>
    <w:p w:rsidR="00522CD2" w:rsidRDefault="00522CD2">
      <w:r>
        <w:t>This EF contains the coding for n PLMNs where n is determined by the operator. This information is determined by the operator and defines the preferred PLMNs in priority order. The first record indicates the highest priority and the n</w:t>
      </w:r>
      <w:r>
        <w:rPr>
          <w:vertAlign w:val="superscript"/>
        </w:rPr>
        <w:t>th</w:t>
      </w:r>
      <w:r>
        <w:t xml:space="preserve"> record indicates the lowest. The EF also contains the Access Technologies for each PLMN in this list. (see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'6F61'</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'11'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pt-PT"/>
              </w:rPr>
            </w:pPr>
            <w:r w:rsidRPr="000C239D">
              <w:rPr>
                <w:lang w:val="pt-PT"/>
              </w:rPr>
              <w:t>File size: 5n bytes , (n ≥ 8)</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5</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36 to 38</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39 to 40</w:t>
            </w:r>
          </w:p>
        </w:tc>
        <w:tc>
          <w:tcPr>
            <w:tcW w:w="3827" w:type="dxa"/>
            <w:gridSpan w:val="3"/>
            <w:tcBorders>
              <w:bottom w:val="nil"/>
            </w:tcBorders>
          </w:tcPr>
          <w:p w:rsidR="00522CD2" w:rsidRPr="00783FDB" w:rsidRDefault="00522CD2">
            <w:pPr>
              <w:pStyle w:val="TAC"/>
              <w:jc w:val="left"/>
              <w:rPr>
                <w:lang w:val="en-GB"/>
              </w:rPr>
            </w:pPr>
            <w:r w:rsidRPr="00783FDB">
              <w:rPr>
                <w:lang w:val="en-GB"/>
              </w:rPr>
              <w:t>8</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41 to 43</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44 to 45</w:t>
            </w:r>
          </w:p>
        </w:tc>
        <w:tc>
          <w:tcPr>
            <w:tcW w:w="3827" w:type="dxa"/>
            <w:gridSpan w:val="3"/>
            <w:tcBorders>
              <w:bottom w:val="nil"/>
            </w:tcBorders>
          </w:tcPr>
          <w:p w:rsidR="00522CD2" w:rsidRPr="00783FDB" w:rsidRDefault="00522CD2">
            <w:pPr>
              <w:pStyle w:val="TAC"/>
              <w:jc w:val="left"/>
              <w:rPr>
                <w:lang w:val="en-GB"/>
              </w:rPr>
            </w:pPr>
            <w:r w:rsidRPr="00783FDB">
              <w:rPr>
                <w:lang w:val="en-GB"/>
              </w:rPr>
              <w:t>9</w:t>
            </w:r>
            <w:r w:rsidRPr="00783FDB">
              <w:rPr>
                <w:vertAlign w:val="superscript"/>
                <w:lang w:val="en-GB"/>
              </w:rPr>
              <w:t>th</w:t>
            </w:r>
            <w:r w:rsidRPr="00783FDB">
              <w:rPr>
                <w:lang w:val="en-GB"/>
              </w:rPr>
              <w:t xml:space="preserve"> PLMN Access Technology Identifier</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(5n-4) to (5n</w:t>
            </w:r>
            <w:r w:rsidRPr="00783FDB">
              <w:rPr>
                <w:lang w:val="en-GB"/>
              </w:rPr>
              <w:noBreakHyphen/>
              <w:t>2)</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(5n-1) to 5n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Access Technology Identifier</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PLMN.</w:t>
      </w:r>
    </w:p>
    <w:p w:rsidR="00522CD2" w:rsidRDefault="00522CD2">
      <w:pPr>
        <w:spacing w:after="0"/>
      </w:pPr>
      <w:r>
        <w:t>Contents:</w:t>
      </w:r>
    </w:p>
    <w:p w:rsidR="00522CD2" w:rsidRDefault="00522CD2">
      <w:r>
        <w:t>-</w:t>
      </w:r>
      <w:r>
        <w:tab/>
        <w:t>Mobile Country Code (MCC) followed by the Mobile Network Code (MNC).</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B1"/>
        <w:spacing w:after="0"/>
      </w:pPr>
      <w:r>
        <w:t>-</w:t>
      </w:r>
      <w:r>
        <w:tab/>
        <w:t>Access Technology Identifier:</w:t>
      </w:r>
    </w:p>
    <w:p w:rsidR="00522CD2" w:rsidRDefault="00522CD2">
      <w:pPr>
        <w:spacing w:after="0"/>
      </w:pPr>
      <w:r>
        <w:t>Coding:</w:t>
      </w:r>
    </w:p>
    <w:p w:rsidR="00522CD2" w:rsidRDefault="00522CD2">
      <w:r>
        <w:t>-</w:t>
      </w:r>
      <w:r>
        <w:tab/>
        <w:t>See EF</w:t>
      </w:r>
      <w:r>
        <w:rPr>
          <w:vertAlign w:val="subscript"/>
        </w:rPr>
        <w:t>PLMNwACT</w:t>
      </w:r>
      <w:r>
        <w:t xml:space="preserve"> for coding.</w:t>
      </w:r>
    </w:p>
    <w:p w:rsidR="00522CD2" w:rsidRDefault="00522CD2">
      <w:pPr>
        <w:pStyle w:val="Heading3"/>
      </w:pPr>
      <w:bookmarkStart w:id="199" w:name="_Toc11052843"/>
      <w:bookmarkStart w:id="200" w:name="_Toc20391683"/>
      <w:bookmarkStart w:id="201" w:name="_Toc27773649"/>
      <w:r>
        <w:t>4.2.54</w:t>
      </w:r>
      <w:r>
        <w:tab/>
        <w:t>EF</w:t>
      </w:r>
      <w:r>
        <w:rPr>
          <w:vertAlign w:val="subscript"/>
        </w:rPr>
        <w:t>HPLMNwAcT</w:t>
      </w:r>
      <w:r>
        <w:t xml:space="preserve"> (HPLMN selector with Access Technology)</w:t>
      </w:r>
      <w:bookmarkEnd w:id="199"/>
      <w:bookmarkEnd w:id="200"/>
      <w:bookmarkEnd w:id="201"/>
    </w:p>
    <w:p w:rsidR="00522CD2" w:rsidRDefault="00522CD2">
      <w:r>
        <w:t>If service n°43 is "available", this file shall be present.</w:t>
      </w:r>
    </w:p>
    <w:p w:rsidR="00F738B2" w:rsidRDefault="00F738B2" w:rsidP="00F738B2">
      <w:r>
        <w:t>The HPLMN Selector with access technology data field shall contain the HPLMN code, or codes together with the respected access technology (see TS 23.122 [31]).</w:t>
      </w:r>
    </w:p>
    <w:p w:rsidR="00F738B2" w:rsidRDefault="00F738B2" w:rsidP="00F738B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738B2" w:rsidTr="00F738B2">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Optional</w:t>
            </w:r>
          </w:p>
        </w:tc>
      </w:tr>
      <w:tr w:rsidR="00F738B2" w:rsidTr="00F738B2">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pt-BR" w:eastAsia="en-US"/>
              </w:rPr>
            </w:pPr>
            <w:r>
              <w:rPr>
                <w:lang w:val="pt-BR" w:eastAsia="en-US"/>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Update activity: low</w:t>
            </w:r>
          </w:p>
        </w:tc>
      </w:tr>
      <w:tr w:rsidR="00F738B2" w:rsidTr="00F738B2">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738B2" w:rsidRDefault="00F738B2" w:rsidP="00F738B2">
            <w:pPr>
              <w:pStyle w:val="TAC"/>
              <w:tabs>
                <w:tab w:val="left" w:pos="601"/>
                <w:tab w:val="left" w:pos="3153"/>
              </w:tabs>
              <w:spacing w:before="120"/>
              <w:jc w:val="left"/>
              <w:rPr>
                <w:lang w:eastAsia="en-US"/>
              </w:rPr>
            </w:pPr>
            <w:r>
              <w:rPr>
                <w:lang w:eastAsia="en-US"/>
              </w:rPr>
              <w:t>Access Conditions:</w:t>
            </w:r>
          </w:p>
          <w:p w:rsidR="00F738B2" w:rsidRDefault="00F738B2" w:rsidP="00F738B2">
            <w:pPr>
              <w:pStyle w:val="TAC"/>
              <w:tabs>
                <w:tab w:val="left" w:pos="601"/>
                <w:tab w:val="left" w:pos="3153"/>
              </w:tabs>
              <w:jc w:val="left"/>
              <w:rPr>
                <w:lang w:eastAsia="en-US"/>
              </w:rPr>
            </w:pPr>
            <w:r>
              <w:rPr>
                <w:lang w:eastAsia="en-US"/>
              </w:rPr>
              <w:tab/>
              <w:t>READ</w:t>
            </w:r>
            <w:r>
              <w:rPr>
                <w:lang w:eastAsia="en-US"/>
              </w:rPr>
              <w:tab/>
              <w:t>PIN</w:t>
            </w:r>
          </w:p>
          <w:p w:rsidR="00F738B2" w:rsidRDefault="00F738B2" w:rsidP="00F738B2">
            <w:pPr>
              <w:pStyle w:val="TAC"/>
              <w:tabs>
                <w:tab w:val="left" w:pos="601"/>
                <w:tab w:val="left" w:pos="3153"/>
              </w:tabs>
              <w:jc w:val="left"/>
              <w:rPr>
                <w:lang w:eastAsia="en-US"/>
              </w:rPr>
            </w:pPr>
            <w:r>
              <w:rPr>
                <w:lang w:eastAsia="en-US"/>
              </w:rPr>
              <w:tab/>
              <w:t>UPDATE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DEACTIVATE</w:t>
            </w:r>
            <w:r>
              <w:rPr>
                <w:lang w:eastAsia="en-US"/>
              </w:rPr>
              <w:tab/>
              <w:t>ADM</w:t>
            </w:r>
          </w:p>
          <w:p w:rsidR="00F738B2" w:rsidRDefault="00F738B2" w:rsidP="00F738B2">
            <w:pPr>
              <w:pStyle w:val="TAC"/>
              <w:tabs>
                <w:tab w:val="left" w:pos="601"/>
                <w:tab w:val="left" w:pos="3153"/>
              </w:tabs>
              <w:jc w:val="left"/>
              <w:rPr>
                <w:lang w:eastAsia="en-US"/>
              </w:rPr>
            </w:pPr>
            <w:r>
              <w:rPr>
                <w:lang w:eastAsia="en-US"/>
              </w:rPr>
              <w:tab/>
              <w:t>ACTIVATE</w:t>
            </w:r>
            <w:r>
              <w:rPr>
                <w:lang w:eastAsia="en-US"/>
              </w:rPr>
              <w:tab/>
              <w:t>ADM</w:t>
            </w:r>
          </w:p>
          <w:p w:rsidR="00F738B2" w:rsidRDefault="00F738B2" w:rsidP="00F738B2">
            <w:pPr>
              <w:pStyle w:val="TAC"/>
              <w:tabs>
                <w:tab w:val="left" w:pos="601"/>
                <w:tab w:val="left" w:pos="3153"/>
              </w:tabs>
              <w:jc w:val="left"/>
              <w:rPr>
                <w:lang w:eastAsia="en-US"/>
              </w:rPr>
            </w:pP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Bytes</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Description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Length</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1 to 3</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4 to 5</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1</w:t>
            </w:r>
            <w:r>
              <w:rPr>
                <w:vertAlign w:val="superscript"/>
                <w:lang w:eastAsia="en-US"/>
              </w:rPr>
              <w:t>st</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M</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6 to 8</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9 to 10</w:t>
            </w:r>
          </w:p>
        </w:tc>
        <w:tc>
          <w:tcPr>
            <w:tcW w:w="3827" w:type="dxa"/>
            <w:gridSpan w:val="3"/>
            <w:tcBorders>
              <w:top w:val="single" w:sz="6" w:space="0" w:color="auto"/>
              <w:left w:val="single" w:sz="6" w:space="0" w:color="auto"/>
              <w:bottom w:val="nil"/>
              <w:right w:val="single" w:sz="6" w:space="0" w:color="auto"/>
            </w:tcBorders>
            <w:hideMark/>
          </w:tcPr>
          <w:p w:rsidR="00F738B2" w:rsidRDefault="00F738B2" w:rsidP="00F738B2">
            <w:pPr>
              <w:pStyle w:val="TAC"/>
              <w:jc w:val="left"/>
              <w:rPr>
                <w:lang w:eastAsia="en-US"/>
              </w:rPr>
            </w:pPr>
            <w:r>
              <w:rPr>
                <w:lang w:eastAsia="en-US"/>
              </w:rPr>
              <w:t>2</w:t>
            </w:r>
            <w:r>
              <w:rPr>
                <w:vertAlign w:val="superscript"/>
                <w:lang w:eastAsia="en-US"/>
              </w:rPr>
              <w:t>nd</w:t>
            </w:r>
            <w:r>
              <w:rPr>
                <w:lang w:eastAsia="en-US"/>
              </w:rPr>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nil"/>
              <w:right w:val="single" w:sz="6" w:space="0" w:color="auto"/>
            </w:tcBorders>
            <w:hideMark/>
          </w:tcPr>
          <w:p w:rsidR="00F738B2" w:rsidRDefault="00F738B2" w:rsidP="00F738B2">
            <w:pPr>
              <w:pStyle w:val="TAC"/>
              <w:rPr>
                <w:lang w:eastAsia="en-US"/>
              </w:rPr>
            </w:pPr>
            <w:r>
              <w:rPr>
                <w:lang w:eastAsia="en-US"/>
              </w:rPr>
              <w:t>2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rsidR="00F738B2" w:rsidRDefault="00F738B2" w:rsidP="00F738B2">
            <w:pPr>
              <w:pStyle w:val="TAC"/>
              <w:rPr>
                <w:lang w:eastAsia="en-US"/>
              </w:rPr>
            </w:pP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(5n-4) to (5n</w:t>
            </w:r>
            <w:r>
              <w:rPr>
                <w:lang w:eastAsia="en-US"/>
              </w:rPr>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3 bytes</w:t>
            </w:r>
          </w:p>
        </w:tc>
      </w:tr>
      <w:tr w:rsidR="00F738B2" w:rsidTr="00F738B2">
        <w:trPr>
          <w:jc w:val="center"/>
        </w:trPr>
        <w:tc>
          <w:tcPr>
            <w:tcW w:w="1560"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eastAsia="en-US"/>
              </w:rPr>
            </w:pPr>
            <w:r>
              <w:rPr>
                <w:lang w:eastAsia="en-US"/>
              </w:rPr>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jc w:val="left"/>
              <w:rPr>
                <w:lang w:eastAsia="en-US"/>
              </w:rPr>
            </w:pPr>
            <w:r>
              <w:rPr>
                <w:lang w:eastAsia="en-US"/>
              </w:rPr>
              <w:t>n</w:t>
            </w:r>
            <w:r>
              <w:rPr>
                <w:vertAlign w:val="superscript"/>
                <w:lang w:eastAsia="en-US"/>
              </w:rPr>
              <w:t>th</w:t>
            </w:r>
            <w:r>
              <w:rPr>
                <w:lang w:eastAsia="en-US"/>
              </w:rPr>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738B2" w:rsidRDefault="00F738B2" w:rsidP="00F738B2">
            <w:pPr>
              <w:pStyle w:val="TAC"/>
              <w:rPr>
                <w:lang w:val="fr-FR" w:eastAsia="en-US"/>
              </w:rPr>
            </w:pPr>
            <w:r>
              <w:rPr>
                <w:lang w:val="fr-FR" w:eastAsia="en-US"/>
              </w:rPr>
              <w:t>2 bytes</w:t>
            </w:r>
          </w:p>
        </w:tc>
      </w:tr>
    </w:tbl>
    <w:p w:rsidR="00F738B2" w:rsidRDefault="00F738B2" w:rsidP="00F738B2">
      <w:pPr>
        <w:pStyle w:val="FP"/>
        <w:rPr>
          <w:lang w:val="fr-FR"/>
        </w:rPr>
      </w:pPr>
    </w:p>
    <w:p w:rsidR="00F738B2" w:rsidRDefault="00F738B2" w:rsidP="00F738B2">
      <w:pPr>
        <w:pStyle w:val="B1"/>
        <w:spacing w:after="0"/>
        <w:rPr>
          <w:lang w:val="fr-FR"/>
        </w:rPr>
      </w:pPr>
      <w:r>
        <w:rPr>
          <w:lang w:val="fr-FR"/>
        </w:rPr>
        <w:noBreakHyphen/>
      </w:r>
      <w:r>
        <w:rPr>
          <w:lang w:val="fr-FR"/>
        </w:rPr>
        <w:tab/>
        <w:t>PLMN</w:t>
      </w:r>
    </w:p>
    <w:p w:rsidR="00F738B2" w:rsidRDefault="00F738B2" w:rsidP="00F738B2">
      <w:pPr>
        <w:spacing w:after="0"/>
        <w:outlineLvl w:val="0"/>
        <w:rPr>
          <w:lang w:val="fr-FR"/>
        </w:rPr>
      </w:pPr>
      <w:r>
        <w:rPr>
          <w:lang w:val="fr-FR"/>
        </w:rPr>
        <w:t xml:space="preserve">Contents: </w:t>
      </w:r>
    </w:p>
    <w:p w:rsidR="00F738B2" w:rsidRDefault="00F738B2" w:rsidP="00F738B2">
      <w:r>
        <w:tab/>
        <w:t>Mobile Country Code (MCC) followed by the Mobile Network Code (MNC).</w:t>
      </w:r>
    </w:p>
    <w:p w:rsidR="00F738B2" w:rsidRDefault="00F738B2" w:rsidP="00F738B2">
      <w:pPr>
        <w:spacing w:after="0"/>
        <w:outlineLvl w:val="0"/>
      </w:pPr>
      <w:r>
        <w:t xml:space="preserve">Coding: </w:t>
      </w:r>
    </w:p>
    <w:p w:rsidR="00F738B2" w:rsidRDefault="00F738B2" w:rsidP="00F738B2">
      <w:r>
        <w:lastRenderedPageBreak/>
        <w:tab/>
        <w:t>according to TS 24.008 [47].</w:t>
      </w:r>
    </w:p>
    <w:p w:rsidR="00F738B2" w:rsidRDefault="00F738B2" w:rsidP="00F738B2">
      <w:pPr>
        <w:pStyle w:val="B1"/>
        <w:keepNext/>
        <w:keepLines/>
        <w:widowControl w:val="0"/>
        <w:spacing w:after="0"/>
      </w:pPr>
      <w:r>
        <w:t>-</w:t>
      </w:r>
      <w:r>
        <w:tab/>
        <w:t>Access Technology:</w:t>
      </w:r>
    </w:p>
    <w:p w:rsidR="00F738B2" w:rsidRDefault="00F738B2" w:rsidP="00F738B2">
      <w:pPr>
        <w:keepNext/>
        <w:keepLines/>
        <w:widowControl w:val="0"/>
      </w:pPr>
      <w:r>
        <w:t>Contents: The Access Technology of the HPLMN that the ME will assume when searching for the HPLMN. No priority is defined for the preferred access technology and the priority is an implementation issue, but this file may be used to optimise the procedure.</w:t>
      </w:r>
    </w:p>
    <w:p w:rsidR="00522CD2" w:rsidRDefault="00522CD2">
      <w:pPr>
        <w:spacing w:after="0"/>
      </w:pPr>
      <w:r>
        <w:t>Coding:</w:t>
      </w:r>
    </w:p>
    <w:p w:rsidR="00522CD2" w:rsidRDefault="00522CD2" w:rsidP="0086000A">
      <w:pPr>
        <w:numPr>
          <w:ilvl w:val="0"/>
          <w:numId w:val="5"/>
        </w:numPr>
      </w:pPr>
      <w:r>
        <w:t>See EF</w:t>
      </w:r>
      <w:r>
        <w:rPr>
          <w:vertAlign w:val="subscript"/>
        </w:rPr>
        <w:t>PLMNwACT</w:t>
      </w:r>
      <w:r>
        <w:t xml:space="preserve"> for coding.</w:t>
      </w:r>
    </w:p>
    <w:p w:rsidR="00522CD2" w:rsidRDefault="00522CD2">
      <w:pPr>
        <w:pStyle w:val="Heading3"/>
      </w:pPr>
      <w:bookmarkStart w:id="202" w:name="_Toc11052844"/>
      <w:bookmarkStart w:id="203" w:name="_Toc20391684"/>
      <w:bookmarkStart w:id="204" w:name="_Toc27773650"/>
      <w:r>
        <w:t>4.2.55</w:t>
      </w:r>
      <w:r>
        <w:tab/>
        <w:t>EF</w:t>
      </w:r>
      <w:r>
        <w:rPr>
          <w:vertAlign w:val="subscript"/>
        </w:rPr>
        <w:t>ARR</w:t>
      </w:r>
      <w:r>
        <w:t xml:space="preserve"> (Access Rule Reference)</w:t>
      </w:r>
      <w:bookmarkEnd w:id="202"/>
      <w:bookmarkEnd w:id="203"/>
      <w:bookmarkEnd w:id="204"/>
    </w:p>
    <w:p w:rsidR="00522CD2" w:rsidRDefault="00522CD2">
      <w:r>
        <w:t>This EF contains the access rules for files located under the USIM ADF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SFI: '17'</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 &gt; 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rsidR="00522CD2" w:rsidRDefault="00522CD2">
      <w:pPr>
        <w:pStyle w:val="Heading3"/>
      </w:pPr>
      <w:bookmarkStart w:id="205" w:name="_Toc11052845"/>
      <w:bookmarkStart w:id="206" w:name="_Toc20391685"/>
      <w:bookmarkStart w:id="207" w:name="_Toc27773651"/>
      <w:r>
        <w:lastRenderedPageBreak/>
        <w:t>4.2.56</w:t>
      </w:r>
      <w:r>
        <w:tab/>
        <w:t>Void</w:t>
      </w:r>
      <w:bookmarkEnd w:id="205"/>
      <w:bookmarkEnd w:id="206"/>
      <w:bookmarkEnd w:id="207"/>
    </w:p>
    <w:p w:rsidR="00522CD2" w:rsidRDefault="00522CD2">
      <w:pPr>
        <w:pStyle w:val="Heading3"/>
      </w:pPr>
      <w:bookmarkStart w:id="208" w:name="_Toc11052846"/>
      <w:bookmarkStart w:id="209" w:name="_Toc20391686"/>
      <w:bookmarkStart w:id="210" w:name="_Toc27773652"/>
      <w:r>
        <w:t>4.2.57</w:t>
      </w:r>
      <w:r>
        <w:tab/>
        <w:t>EF</w:t>
      </w:r>
      <w:r>
        <w:rPr>
          <w:vertAlign w:val="subscript"/>
        </w:rPr>
        <w:t>NETPAR</w:t>
      </w:r>
      <w:r>
        <w:t xml:space="preserve"> (Network Parameters)</w:t>
      </w:r>
      <w:bookmarkEnd w:id="208"/>
      <w:bookmarkEnd w:id="209"/>
      <w:bookmarkEnd w:id="210"/>
    </w:p>
    <w:p w:rsidR="00522CD2" w:rsidRDefault="00522CD2">
      <w:pPr>
        <w:keepNext/>
        <w:keepLines/>
      </w:pPr>
      <w:r>
        <w:t xml:space="preserve">This EF contains information concerning the cell frequencies </w:t>
      </w:r>
    </w:p>
    <w:p w:rsidR="00522CD2" w:rsidRDefault="00522CD2">
      <w:pPr>
        <w:keepNext/>
        <w:keepLines/>
      </w:pPr>
      <w:r>
        <w:t>Network Parameter storage may reduce the extent of the terminal search of FDD, TDD or GSM carriers when selecting a cell. The network parameters stored in the USIM shall be in accordance with the procedures specified in this clause.</w:t>
      </w:r>
    </w:p>
    <w:p w:rsidR="00522CD2" w:rsidRDefault="00522CD2">
      <w:pPr>
        <w:keepNext/>
        <w:keepLines/>
      </w:pPr>
      <w:r>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522CD2" w:rsidRDefault="00522CD2">
      <w:pPr>
        <w:keepNext/>
        <w:keepLines/>
      </w:pPr>
      <w:r>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522CD2" w:rsidRDefault="00522CD2">
      <w:pPr>
        <w:keepNext/>
        <w:keepLines/>
      </w:pPr>
      <w:r>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522CD2" w:rsidRDefault="00522CD2">
      <w:pPr>
        <w:keepNext/>
        <w:keepLines/>
      </w:pPr>
      <w:r>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522CD2" w:rsidRDefault="00522CD2">
      <w:pPr>
        <w:keepNext/>
        <w:keepLines/>
      </w:pPr>
      <w:r>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522CD2" w:rsidRDefault="00522CD2">
      <w:pPr>
        <w:keepNext/>
        <w:keepLines/>
      </w:pPr>
      <w:r>
        <w:t xml:space="preserve">The TDD cell information constructed TLV object has the same structure as the FDD cell information TLV object. </w:t>
      </w:r>
    </w:p>
    <w:p w:rsidR="00522CD2" w:rsidRDefault="00522CD2">
      <w:pPr>
        <w:pStyle w:val="NO"/>
      </w:pPr>
      <w:r>
        <w:t>NOTE:</w:t>
      </w:r>
      <w:r>
        <w:tab/>
        <w:t>Currently there is no inter frequency cell information required for the TDD case.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 (X ≥ 46)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Default="00522CD2">
            <w:pPr>
              <w:pStyle w:val="TAL"/>
            </w:pPr>
            <w:r>
              <w:t>TLV object(s) containing GSM/FDD/TDD cell information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w:t>
            </w:r>
          </w:p>
        </w:tc>
      </w:tr>
    </w:tbl>
    <w:p w:rsidR="00522CD2" w:rsidRDefault="00522CD2">
      <w:pPr>
        <w:pStyle w:val="FP"/>
      </w:pPr>
    </w:p>
    <w:p w:rsidR="00522CD2" w:rsidRDefault="00522CD2">
      <w:pPr>
        <w:pStyle w:val="B1"/>
      </w:pPr>
      <w:r>
        <w:t>-</w:t>
      </w:r>
      <w:r>
        <w:tab/>
        <w:t>EF</w:t>
      </w:r>
      <w:r>
        <w:rPr>
          <w:vertAlign w:val="subscript"/>
        </w:rPr>
        <w:t>NETPAR</w:t>
      </w:r>
      <w:r>
        <w:t xml:space="preserve"> Cell Information tags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522CD2">
        <w:trPr>
          <w:jc w:val="center"/>
        </w:trPr>
        <w:tc>
          <w:tcPr>
            <w:tcW w:w="3260"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2693" w:type="dxa"/>
          </w:tcPr>
          <w:p w:rsidR="00522CD2" w:rsidRPr="00783FDB" w:rsidRDefault="00522CD2">
            <w:pPr>
              <w:pStyle w:val="TAH"/>
              <w:rPr>
                <w:lang w:val="en-GB"/>
              </w:rPr>
            </w:pPr>
            <w:r w:rsidRPr="00783FDB">
              <w:rPr>
                <w:lang w:val="en-GB"/>
              </w:rPr>
              <w:t>Information Element size bytes</w:t>
            </w:r>
          </w:p>
        </w:tc>
      </w:tr>
      <w:tr w:rsidR="00522CD2">
        <w:trPr>
          <w:jc w:val="center"/>
        </w:trPr>
        <w:tc>
          <w:tcPr>
            <w:tcW w:w="3260" w:type="dxa"/>
          </w:tcPr>
          <w:p w:rsidR="00522CD2" w:rsidRDefault="00522CD2">
            <w:pPr>
              <w:pStyle w:val="TAL"/>
            </w:pPr>
            <w:r>
              <w:t>GSM Cell Information Tag</w:t>
            </w:r>
          </w:p>
        </w:tc>
        <w:tc>
          <w:tcPr>
            <w:tcW w:w="1559" w:type="dxa"/>
          </w:tcPr>
          <w:p w:rsidR="00522CD2" w:rsidRDefault="00522CD2">
            <w:pPr>
              <w:pStyle w:val="TAL"/>
              <w:jc w:val="center"/>
            </w:pPr>
            <w:r>
              <w:t>'A0'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 xml:space="preserve">Camping Frequency Tag </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Camping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w:t>
            </w:r>
          </w:p>
        </w:tc>
      </w:tr>
      <w:tr w:rsidR="00522CD2">
        <w:trPr>
          <w:jc w:val="center"/>
        </w:trPr>
        <w:tc>
          <w:tcPr>
            <w:tcW w:w="3260" w:type="dxa"/>
          </w:tcPr>
          <w:p w:rsidR="00522CD2" w:rsidRDefault="00522CD2">
            <w:pPr>
              <w:pStyle w:val="TAL"/>
            </w:pPr>
            <w:r>
              <w:tab/>
              <w:t>Neighbour Frequency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Neighbour Frequency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FDD Cell Information Tag</w:t>
            </w:r>
          </w:p>
        </w:tc>
        <w:tc>
          <w:tcPr>
            <w:tcW w:w="1559" w:type="dxa"/>
          </w:tcPr>
          <w:p w:rsidR="00522CD2" w:rsidRDefault="00522CD2">
            <w:pPr>
              <w:pStyle w:val="TAL"/>
              <w:jc w:val="center"/>
            </w:pPr>
            <w:r>
              <w:t>'A1'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Scrambling code information</w:t>
            </w:r>
          </w:p>
        </w:tc>
        <w:tc>
          <w:tcPr>
            <w:tcW w:w="1559" w:type="dxa"/>
          </w:tcPr>
          <w:p w:rsidR="00522CD2" w:rsidRDefault="00522CD2">
            <w:pPr>
              <w:pStyle w:val="TAL"/>
              <w:jc w:val="center"/>
            </w:pPr>
          </w:p>
        </w:tc>
        <w:tc>
          <w:tcPr>
            <w:tcW w:w="2693" w:type="dxa"/>
          </w:tcPr>
          <w:p w:rsidR="00522CD2" w:rsidRDefault="00522CD2">
            <w:pPr>
              <w:pStyle w:val="TAL"/>
              <w:jc w:val="center"/>
            </w:pPr>
            <w:r>
              <w:t xml:space="preserve">2*(n1+n2+n3) </w:t>
            </w:r>
          </w:p>
          <w:p w:rsidR="00522CD2" w:rsidRDefault="00522CD2">
            <w:pPr>
              <w:pStyle w:val="TAL"/>
              <w:jc w:val="center"/>
            </w:pPr>
            <w:r>
              <w:t>(8 &lt;= n1+n2+n3 &lt;= 32)</w:t>
            </w:r>
          </w:p>
        </w:tc>
      </w:tr>
      <w:tr w:rsidR="00522CD2">
        <w:trPr>
          <w:jc w:val="center"/>
        </w:trPr>
        <w:tc>
          <w:tcPr>
            <w:tcW w:w="3260" w:type="dxa"/>
          </w:tcPr>
          <w:p w:rsidR="00522CD2" w:rsidRDefault="00522CD2">
            <w:pPr>
              <w:pStyle w:val="TAL"/>
            </w:pPr>
            <w:r>
              <w:t>TDD Frequency information Tag</w:t>
            </w:r>
          </w:p>
        </w:tc>
        <w:tc>
          <w:tcPr>
            <w:tcW w:w="1559" w:type="dxa"/>
          </w:tcPr>
          <w:p w:rsidR="00522CD2" w:rsidRDefault="00522CD2">
            <w:pPr>
              <w:pStyle w:val="TAL"/>
              <w:jc w:val="center"/>
            </w:pPr>
            <w:r>
              <w:t>'A2'</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Intra Frequency Information Tag</w:t>
            </w:r>
          </w:p>
        </w:tc>
        <w:tc>
          <w:tcPr>
            <w:tcW w:w="1559" w:type="dxa"/>
          </w:tcPr>
          <w:p w:rsidR="00522CD2" w:rsidRDefault="00522CD2">
            <w:pPr>
              <w:pStyle w:val="TAL"/>
              <w:jc w:val="center"/>
            </w:pPr>
            <w:r>
              <w:t>'80'</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pPr>
            <w:r>
              <w:t>2*m</w:t>
            </w:r>
          </w:p>
          <w:p w:rsidR="00522CD2" w:rsidRDefault="00522CD2">
            <w:pPr>
              <w:pStyle w:val="TAL"/>
              <w:jc w:val="center"/>
            </w:pPr>
            <w:r>
              <w:t>(8 &lt;= m &lt;= 32)</w:t>
            </w:r>
          </w:p>
        </w:tc>
      </w:tr>
      <w:tr w:rsidR="00522CD2">
        <w:trPr>
          <w:jc w:val="center"/>
        </w:trPr>
        <w:tc>
          <w:tcPr>
            <w:tcW w:w="3260" w:type="dxa"/>
          </w:tcPr>
          <w:p w:rsidR="00522CD2" w:rsidRDefault="00522CD2">
            <w:pPr>
              <w:pStyle w:val="TAL"/>
            </w:pPr>
            <w:r>
              <w:tab/>
              <w:t>Inter Frequency Information Tag</w:t>
            </w:r>
          </w:p>
        </w:tc>
        <w:tc>
          <w:tcPr>
            <w:tcW w:w="1559" w:type="dxa"/>
          </w:tcPr>
          <w:p w:rsidR="00522CD2" w:rsidRDefault="00522CD2">
            <w:pPr>
              <w:pStyle w:val="TAL"/>
              <w:jc w:val="center"/>
            </w:pPr>
            <w:r>
              <w:t>'81'</w:t>
            </w:r>
          </w:p>
        </w:tc>
        <w:tc>
          <w:tcPr>
            <w:tcW w:w="2693" w:type="dxa"/>
          </w:tcPr>
          <w:p w:rsidR="00522CD2" w:rsidRDefault="00522CD2">
            <w:pPr>
              <w:pStyle w:val="TAL"/>
              <w:jc w:val="center"/>
            </w:pPr>
            <w:r>
              <w:t>1</w:t>
            </w:r>
          </w:p>
        </w:tc>
      </w:tr>
      <w:tr w:rsidR="00522CD2">
        <w:trPr>
          <w:jc w:val="center"/>
        </w:trPr>
        <w:tc>
          <w:tcPr>
            <w:tcW w:w="3260" w:type="dxa"/>
          </w:tcPr>
          <w:p w:rsidR="00522CD2" w:rsidRDefault="00522CD2">
            <w:pPr>
              <w:pStyle w:val="TAL"/>
            </w:pPr>
            <w:r>
              <w:tab/>
              <w:t>Cell parameters ID</w:t>
            </w:r>
          </w:p>
        </w:tc>
        <w:tc>
          <w:tcPr>
            <w:tcW w:w="1559" w:type="dxa"/>
          </w:tcPr>
          <w:p w:rsidR="00522CD2" w:rsidRDefault="00522CD2">
            <w:pPr>
              <w:pStyle w:val="TAL"/>
              <w:jc w:val="center"/>
            </w:pPr>
          </w:p>
        </w:tc>
        <w:tc>
          <w:tcPr>
            <w:tcW w:w="2693" w:type="dxa"/>
          </w:tcPr>
          <w:p w:rsidR="00522CD2" w:rsidRDefault="00522CD2">
            <w:pPr>
              <w:pStyle w:val="TAL"/>
              <w:jc w:val="center"/>
              <w:rPr>
                <w:lang w:val="fi-FI"/>
              </w:rPr>
            </w:pPr>
            <w:r>
              <w:rPr>
                <w:lang w:val="fi-FI"/>
              </w:rPr>
              <w:t xml:space="preserve">2*(n1+n2+n3) </w:t>
            </w:r>
          </w:p>
          <w:p w:rsidR="00522CD2" w:rsidRDefault="00522CD2">
            <w:pPr>
              <w:pStyle w:val="TAL"/>
              <w:jc w:val="center"/>
              <w:rPr>
                <w:lang w:val="fi-FI"/>
              </w:rPr>
            </w:pPr>
            <w:r>
              <w:rPr>
                <w:lang w:val="fi-FI"/>
              </w:rPr>
              <w:t>(8 &lt;= n1+n2+n3 &lt;= 32)</w:t>
            </w:r>
          </w:p>
        </w:tc>
      </w:tr>
    </w:tbl>
    <w:p w:rsidR="00522CD2" w:rsidRDefault="00522CD2">
      <w:pPr>
        <w:pStyle w:val="FP"/>
        <w:rPr>
          <w:lang w:val="fi-FI"/>
        </w:rPr>
      </w:pPr>
    </w:p>
    <w:p w:rsidR="00522CD2" w:rsidRDefault="00522CD2" w:rsidP="0086000A">
      <w:pPr>
        <w:pStyle w:val="B1"/>
        <w:keepNext/>
        <w:keepLines/>
        <w:numPr>
          <w:ilvl w:val="0"/>
          <w:numId w:val="7"/>
        </w:numPr>
        <w:spacing w:after="0"/>
      </w:pPr>
      <w:r>
        <w:t>GSM Cell Information, if tag 'A0'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GSM Cell Information Tag</w:t>
            </w:r>
          </w:p>
        </w:tc>
        <w:tc>
          <w:tcPr>
            <w:tcW w:w="1559" w:type="dxa"/>
          </w:tcPr>
          <w:p w:rsidR="00522CD2" w:rsidRPr="00783FDB" w:rsidRDefault="00522CD2">
            <w:pPr>
              <w:pStyle w:val="TAC"/>
              <w:rPr>
                <w:lang w:val="en-GB"/>
              </w:rPr>
            </w:pPr>
            <w:r w:rsidRPr="00783FDB">
              <w:rPr>
                <w:lang w:val="en-GB"/>
              </w:rPr>
              <w:t>'A0''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Pr="00783FDB" w:rsidRDefault="00522CD2">
            <w:pPr>
              <w:pStyle w:val="TAC"/>
              <w:rPr>
                <w:lang w:val="en-GB"/>
              </w:rPr>
            </w:pPr>
            <w:r w:rsidRPr="00783FDB">
              <w:rPr>
                <w:lang w:val="en-GB"/>
              </w:rPr>
              <w:t>'4+ (2+2*m) (&lt;=70)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Current camped cell BCCH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'02'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Current camped BCCH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Neighbour Cell BCCH Frequency information tag</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2*m (=&lt; 32)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Neighbour BCCH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bl>
    <w:p w:rsidR="00522CD2" w:rsidRDefault="00522CD2">
      <w:pPr>
        <w:pStyle w:val="FP"/>
      </w:pPr>
    </w:p>
    <w:p w:rsidR="00522CD2" w:rsidRDefault="00522CD2">
      <w:pPr>
        <w:pStyle w:val="B1"/>
        <w:keepNext/>
        <w:keepLines/>
      </w:pPr>
      <w:r>
        <w:t>-</w:t>
      </w:r>
      <w:r>
        <w:tab/>
        <w:t>FDD Cell Information. If tag 'A1'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FDD Cell Information Tag</w:t>
            </w:r>
          </w:p>
        </w:tc>
        <w:tc>
          <w:tcPr>
            <w:tcW w:w="1559" w:type="dxa"/>
          </w:tcPr>
          <w:p w:rsidR="00522CD2" w:rsidRPr="00783FDB" w:rsidRDefault="00522CD2">
            <w:pPr>
              <w:pStyle w:val="TAC"/>
              <w:rPr>
                <w:lang w:val="en-GB"/>
              </w:rPr>
            </w:pPr>
            <w:r w:rsidRPr="00783FDB">
              <w:rPr>
                <w:lang w:val="en-GB"/>
              </w:rPr>
              <w:t>'A1'</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FDD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rPr>
          <w:jc w:val="center"/>
        </w:trPr>
        <w:tc>
          <w:tcPr>
            <w:tcW w:w="3403" w:type="dxa"/>
          </w:tcPr>
          <w:p w:rsidR="00522CD2" w:rsidRDefault="00522CD2">
            <w:pPr>
              <w:pStyle w:val="TAL"/>
            </w:pPr>
            <w:r>
              <w:t>FDD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pPr>
        <w:pStyle w:val="B1"/>
        <w:keepNext/>
        <w:keepLines/>
      </w:pPr>
      <w:r>
        <w:lastRenderedPageBreak/>
        <w:t>-</w:t>
      </w:r>
      <w:r>
        <w:tab/>
        <w:t>TDD Cell Information: If tag 'A2' is present in this EF the content of this TLV is as follows: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522CD2">
        <w:trPr>
          <w:jc w:val="center"/>
        </w:trPr>
        <w:tc>
          <w:tcPr>
            <w:tcW w:w="3403" w:type="dxa"/>
          </w:tcPr>
          <w:p w:rsidR="00522CD2" w:rsidRPr="00783FDB" w:rsidRDefault="00522CD2">
            <w:pPr>
              <w:pStyle w:val="TAH"/>
              <w:rPr>
                <w:lang w:val="en-GB"/>
              </w:rPr>
            </w:pPr>
            <w:r w:rsidRPr="00783FDB">
              <w:rPr>
                <w:lang w:val="en-GB"/>
              </w:rPr>
              <w:t>Description</w:t>
            </w:r>
          </w:p>
        </w:tc>
        <w:tc>
          <w:tcPr>
            <w:tcW w:w="1559" w:type="dxa"/>
          </w:tcPr>
          <w:p w:rsidR="00522CD2" w:rsidRPr="00783FDB" w:rsidRDefault="00522CD2">
            <w:pPr>
              <w:pStyle w:val="TAH"/>
              <w:rPr>
                <w:lang w:val="en-GB"/>
              </w:rPr>
            </w:pPr>
            <w:r w:rsidRPr="00783FDB">
              <w:rPr>
                <w:lang w:val="en-GB"/>
              </w:rPr>
              <w:t>Value</w:t>
            </w:r>
          </w:p>
        </w:tc>
        <w:tc>
          <w:tcPr>
            <w:tcW w:w="1240" w:type="dxa"/>
          </w:tcPr>
          <w:p w:rsidR="00522CD2" w:rsidRPr="00783FDB" w:rsidRDefault="00522CD2">
            <w:pPr>
              <w:pStyle w:val="TAH"/>
              <w:rPr>
                <w:lang w:val="en-GB"/>
              </w:rPr>
            </w:pPr>
            <w:r w:rsidRPr="00783FDB">
              <w:rPr>
                <w:lang w:val="en-GB"/>
              </w:rPr>
              <w:t>M/O</w:t>
            </w:r>
          </w:p>
        </w:tc>
        <w:tc>
          <w:tcPr>
            <w:tcW w:w="1418" w:type="dxa"/>
          </w:tcPr>
          <w:p w:rsidR="00522CD2" w:rsidRPr="00783FDB" w:rsidRDefault="00522CD2">
            <w:pPr>
              <w:pStyle w:val="TAH"/>
              <w:rPr>
                <w:lang w:val="en-GB"/>
              </w:rPr>
            </w:pPr>
            <w:r w:rsidRPr="00783FDB">
              <w:rPr>
                <w:lang w:val="en-GB"/>
              </w:rPr>
              <w:t>Length</w:t>
            </w:r>
          </w:p>
        </w:tc>
      </w:tr>
      <w:tr w:rsidR="00522CD2">
        <w:trPr>
          <w:jc w:val="center"/>
        </w:trPr>
        <w:tc>
          <w:tcPr>
            <w:tcW w:w="3403" w:type="dxa"/>
          </w:tcPr>
          <w:p w:rsidR="00522CD2" w:rsidRDefault="00522CD2">
            <w:pPr>
              <w:pStyle w:val="TAL"/>
            </w:pPr>
            <w:r>
              <w:t>TDD Cell Information Tag</w:t>
            </w:r>
          </w:p>
        </w:tc>
        <w:tc>
          <w:tcPr>
            <w:tcW w:w="1559" w:type="dxa"/>
          </w:tcPr>
          <w:p w:rsidR="00522CD2" w:rsidRPr="00783FDB" w:rsidRDefault="00522CD2">
            <w:pPr>
              <w:pStyle w:val="TAC"/>
              <w:rPr>
                <w:lang w:val="en-GB"/>
              </w:rPr>
            </w:pPr>
            <w:r w:rsidRPr="00783FDB">
              <w:rPr>
                <w:lang w:val="en-GB"/>
              </w:rPr>
              <w:t>'A2'</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 xml:space="preserve">Length </w:t>
            </w:r>
          </w:p>
        </w:tc>
        <w:tc>
          <w:tcPr>
            <w:tcW w:w="1559" w:type="dxa"/>
          </w:tcPr>
          <w:p w:rsidR="00522CD2" w:rsidRDefault="00522CD2">
            <w:pPr>
              <w:pStyle w:val="TAC"/>
              <w:rPr>
                <w:lang w:val="fi-FI"/>
              </w:rPr>
            </w:pPr>
            <w:r>
              <w:rPr>
                <w:lang w:val="fi-FI"/>
              </w:rPr>
              <w:t xml:space="preserve">4+(2*m)+(4+2*n1)+(4+2*n2)+(4+2*n3) (&lt;=144) </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TDD Intra Frequency information tag</w:t>
            </w:r>
          </w:p>
        </w:tc>
        <w:tc>
          <w:tcPr>
            <w:tcW w:w="1559" w:type="dxa"/>
          </w:tcPr>
          <w:p w:rsidR="00522CD2" w:rsidRPr="00783FDB" w:rsidRDefault="00522CD2">
            <w:pPr>
              <w:pStyle w:val="TAC"/>
              <w:rPr>
                <w:lang w:val="en-GB"/>
              </w:rPr>
            </w:pPr>
            <w:r w:rsidRPr="00783FDB">
              <w:rPr>
                <w:lang w:val="en-GB"/>
              </w:rPr>
              <w:t>'80'</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2+2*m</w:t>
            </w: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Intra Frequency carrier frequency</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Intra Frequency scrambling codes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M</w:t>
            </w:r>
          </w:p>
        </w:tc>
        <w:tc>
          <w:tcPr>
            <w:tcW w:w="1418" w:type="dxa"/>
          </w:tcPr>
          <w:p w:rsidR="00522CD2" w:rsidRPr="00783FDB" w:rsidRDefault="00522CD2">
            <w:pPr>
              <w:pStyle w:val="TAC"/>
              <w:rPr>
                <w:lang w:val="en-GB"/>
              </w:rPr>
            </w:pPr>
            <w:r w:rsidRPr="00783FDB">
              <w:rPr>
                <w:lang w:val="en-GB"/>
              </w:rPr>
              <w:t>2*m</w:t>
            </w:r>
          </w:p>
          <w:p w:rsidR="00522CD2" w:rsidRPr="00783FDB" w:rsidRDefault="00522CD2">
            <w:pPr>
              <w:pStyle w:val="TAC"/>
              <w:rPr>
                <w:lang w:val="en-GB"/>
              </w:rPr>
            </w:pPr>
            <w:r w:rsidRPr="00783FDB">
              <w:rPr>
                <w:lang w:val="en-GB"/>
              </w:rPr>
              <w:t>(8 &lt;= m &lt;= 32)</w:t>
            </w:r>
          </w:p>
        </w:tc>
      </w:tr>
      <w:tr w:rsidR="00522CD2">
        <w:trPr>
          <w:jc w:val="center"/>
        </w:trPr>
        <w:tc>
          <w:tcPr>
            <w:tcW w:w="3403" w:type="dxa"/>
          </w:tcPr>
          <w:p w:rsidR="00522CD2" w:rsidRDefault="00522CD2">
            <w:pPr>
              <w:pStyle w:val="TAL"/>
            </w:pPr>
            <w:r>
              <w:t>TDD Inter Frequency information tag (see NOTE 1)</w:t>
            </w:r>
          </w:p>
        </w:tc>
        <w:tc>
          <w:tcPr>
            <w:tcW w:w="1559" w:type="dxa"/>
          </w:tcPr>
          <w:p w:rsidR="00522CD2" w:rsidRPr="00783FDB" w:rsidRDefault="00522CD2">
            <w:pPr>
              <w:pStyle w:val="TAC"/>
              <w:rPr>
                <w:lang w:val="en-GB"/>
              </w:rPr>
            </w:pPr>
            <w:r w:rsidRPr="00783FDB">
              <w:rPr>
                <w:lang w:val="en-GB"/>
              </w:rPr>
              <w:t>'81'</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Length</w:t>
            </w:r>
          </w:p>
        </w:tc>
        <w:tc>
          <w:tcPr>
            <w:tcW w:w="1559" w:type="dxa"/>
          </w:tcPr>
          <w:p w:rsidR="00522CD2" w:rsidRPr="00783FDB" w:rsidRDefault="00522CD2">
            <w:pPr>
              <w:pStyle w:val="TAC"/>
              <w:rPr>
                <w:lang w:val="en-GB"/>
              </w:rPr>
            </w:pPr>
            <w:r w:rsidRPr="00783FDB">
              <w:rPr>
                <w:lang w:val="en-GB"/>
              </w:rPr>
              <w:t>2+2*n (NOTE 2)</w:t>
            </w: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1</w:t>
            </w:r>
          </w:p>
        </w:tc>
      </w:tr>
      <w:tr w:rsidR="00522CD2">
        <w:trPr>
          <w:jc w:val="center"/>
        </w:trPr>
        <w:tc>
          <w:tcPr>
            <w:tcW w:w="3403" w:type="dxa"/>
          </w:tcPr>
          <w:p w:rsidR="00522CD2" w:rsidRDefault="00522CD2">
            <w:pPr>
              <w:pStyle w:val="TAL"/>
            </w:pPr>
            <w:r>
              <w:t>Inter Frequency carrier frequencies</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w:t>
            </w:r>
          </w:p>
        </w:tc>
      </w:tr>
      <w:tr w:rsidR="00522CD2">
        <w:trPr>
          <w:jc w:val="center"/>
        </w:trPr>
        <w:tc>
          <w:tcPr>
            <w:tcW w:w="3403" w:type="dxa"/>
          </w:tcPr>
          <w:p w:rsidR="00522CD2" w:rsidRDefault="00522CD2">
            <w:pPr>
              <w:pStyle w:val="TAL"/>
            </w:pPr>
            <w:r>
              <w:t xml:space="preserve">Inter Frequency scrambling codes </w:t>
            </w:r>
          </w:p>
        </w:tc>
        <w:tc>
          <w:tcPr>
            <w:tcW w:w="1559" w:type="dxa"/>
          </w:tcPr>
          <w:p w:rsidR="00522CD2" w:rsidRPr="00783FDB" w:rsidRDefault="00522CD2">
            <w:pPr>
              <w:pStyle w:val="TAC"/>
              <w:rPr>
                <w:lang w:val="en-GB"/>
              </w:rPr>
            </w:pPr>
          </w:p>
        </w:tc>
        <w:tc>
          <w:tcPr>
            <w:tcW w:w="1240" w:type="dxa"/>
          </w:tcPr>
          <w:p w:rsidR="00522CD2" w:rsidRPr="00783FDB" w:rsidRDefault="00522CD2">
            <w:pPr>
              <w:pStyle w:val="TAC"/>
              <w:rPr>
                <w:lang w:val="en-GB"/>
              </w:rPr>
            </w:pPr>
            <w:r w:rsidRPr="00783FDB">
              <w:rPr>
                <w:lang w:val="en-GB"/>
              </w:rPr>
              <w:t>O</w:t>
            </w:r>
          </w:p>
        </w:tc>
        <w:tc>
          <w:tcPr>
            <w:tcW w:w="1418" w:type="dxa"/>
          </w:tcPr>
          <w:p w:rsidR="00522CD2" w:rsidRPr="00783FDB" w:rsidRDefault="00522CD2">
            <w:pPr>
              <w:pStyle w:val="TAC"/>
              <w:rPr>
                <w:lang w:val="en-GB"/>
              </w:rPr>
            </w:pPr>
            <w:r w:rsidRPr="00783FDB">
              <w:rPr>
                <w:lang w:val="en-GB"/>
              </w:rPr>
              <w:t>2*n (NOTE 2)</w:t>
            </w:r>
          </w:p>
        </w:tc>
      </w:tr>
      <w:tr w:rsidR="00522CD2" w:rsidRPr="001E0D29">
        <w:trPr>
          <w:cantSplit/>
          <w:jc w:val="center"/>
        </w:trPr>
        <w:tc>
          <w:tcPr>
            <w:tcW w:w="7620" w:type="dxa"/>
            <w:gridSpan w:val="4"/>
          </w:tcPr>
          <w:p w:rsidR="00522CD2" w:rsidRDefault="00522CD2">
            <w:pPr>
              <w:pStyle w:val="TAN"/>
            </w:pPr>
            <w:r>
              <w:t>NOTE 1:</w:t>
            </w:r>
            <w:r>
              <w:tab/>
              <w:t>This TLV object may occur up to 3 times within the constructed TLV object depending how many inter frequencies are indicated</w:t>
            </w:r>
          </w:p>
          <w:p w:rsidR="00522CD2" w:rsidRPr="001E0D29" w:rsidRDefault="00522CD2">
            <w:pPr>
              <w:pStyle w:val="TAN"/>
              <w:rPr>
                <w:lang w:val="pt-BR"/>
              </w:rPr>
            </w:pPr>
            <w:r w:rsidRPr="001E0D29">
              <w:rPr>
                <w:lang w:val="pt-BR"/>
              </w:rPr>
              <w:t>NOTE 2:</w:t>
            </w:r>
            <w:r w:rsidRPr="001E0D29">
              <w:rPr>
                <w:lang w:val="pt-BR"/>
              </w:rPr>
              <w:tab/>
              <w:t>n is in this case n1, n2 or n3, 8 &lt;= (n1+n2+n3)&lt;=32</w:t>
            </w:r>
          </w:p>
        </w:tc>
      </w:tr>
    </w:tbl>
    <w:p w:rsidR="00522CD2" w:rsidRPr="001E0D29" w:rsidRDefault="00522CD2">
      <w:pPr>
        <w:pStyle w:val="FP"/>
        <w:rPr>
          <w:lang w:val="pt-BR"/>
        </w:rPr>
      </w:pPr>
    </w:p>
    <w:p w:rsidR="00522CD2" w:rsidRDefault="00522CD2">
      <w:pPr>
        <w:pStyle w:val="Heading3"/>
      </w:pPr>
      <w:bookmarkStart w:id="211" w:name="_Toc11052847"/>
      <w:bookmarkStart w:id="212" w:name="_Toc20391687"/>
      <w:bookmarkStart w:id="213" w:name="_Toc27773653"/>
      <w:r>
        <w:t>4.2.58</w:t>
      </w:r>
      <w:r>
        <w:tab/>
        <w:t>EF</w:t>
      </w:r>
      <w:r>
        <w:rPr>
          <w:vertAlign w:val="subscript"/>
        </w:rPr>
        <w:t>PNN</w:t>
      </w:r>
      <w:r>
        <w:t xml:space="preserve"> (PLMN Network Name)</w:t>
      </w:r>
      <w:bookmarkEnd w:id="211"/>
      <w:bookmarkEnd w:id="212"/>
      <w:bookmarkEnd w:id="213"/>
    </w:p>
    <w:p w:rsidR="00522CD2" w:rsidRDefault="00522CD2">
      <w:r>
        <w:t>If service n°45 is "available", this file shall be present.</w:t>
      </w:r>
    </w:p>
    <w:p w:rsidR="00522CD2" w:rsidRDefault="00522CD2">
      <w:r>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522CD2" w:rsidRDefault="00522CD2">
      <w:r>
        <w:t>This file may also contain PLMN additional information to be displayed to the user during the Manual Network Selection procedures as defined in TS 23.122 [31].</w:t>
      </w:r>
    </w:p>
    <w:p w:rsidR="00522CD2" w:rsidRDefault="00522CD2">
      <w:r>
        <w:t xml:space="preserve">If the </w:t>
      </w:r>
      <w:r w:rsidR="00E4562C">
        <w:t xml:space="preserve">UE is registered in NG-RAN and </w:t>
      </w:r>
      <w:r>
        <w:t>EF</w:t>
      </w:r>
      <w:r>
        <w:rPr>
          <w:vertAlign w:val="subscript"/>
        </w:rPr>
        <w:t>OPL</w:t>
      </w:r>
      <w:r w:rsidR="00E4562C">
        <w:rPr>
          <w:vertAlign w:val="subscript"/>
        </w:rPr>
        <w:t>5G</w:t>
      </w:r>
      <w:r>
        <w:t xml:space="preserve"> is not present, </w:t>
      </w:r>
      <w:r w:rsidR="00E4562C">
        <w:t>or if the UE is registered in other technologies and  EF</w:t>
      </w:r>
      <w:r w:rsidR="00E4562C">
        <w:rPr>
          <w:vertAlign w:val="subscript"/>
        </w:rPr>
        <w:t>OPL</w:t>
      </w:r>
      <w:r w:rsidR="00E4562C">
        <w:t xml:space="preserve"> is not present, </w:t>
      </w:r>
      <w:r>
        <w:t xml:space="preserve">then the first record in this EF is used for the default network name when registered in the HPLMN </w:t>
      </w:r>
      <w:r w:rsidRPr="009076F1">
        <w:t>(if the EHPLMN list is not present or is empty) or an EHPLMN (if the EHPLMN list is present)</w:t>
      </w:r>
      <w:r>
        <w:t>.</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418"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t>-</w:t>
      </w:r>
      <w:r>
        <w:tab/>
        <w:t>Network name TLV objects.</w:t>
      </w:r>
    </w:p>
    <w:p w:rsidR="00522CD2" w:rsidRDefault="00522CD2">
      <w:pPr>
        <w:pStyle w:val="B1"/>
        <w:spacing w:after="0"/>
        <w:ind w:firstLine="0"/>
      </w:pPr>
      <w:r>
        <w:t>The content and coding (Full name for network and Short name for network) is defined below, where the fields within the objects are defined in TS 24.008 [9]:</w:t>
      </w:r>
    </w:p>
    <w:p w:rsidR="00522CD2" w:rsidRDefault="00522CD2">
      <w:pPr>
        <w:pStyle w:val="B1"/>
        <w:spacing w:after="0"/>
        <w:ind w:firstLine="0"/>
      </w:pPr>
    </w:p>
    <w:p w:rsidR="00522CD2" w:rsidRDefault="00522CD2" w:rsidP="005675EE">
      <w:pPr>
        <w:pStyle w:val="TH"/>
      </w:pPr>
      <w:r>
        <w:lastRenderedPageBreak/>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522CD2">
        <w:trPr>
          <w:jc w:val="center"/>
        </w:trPr>
        <w:tc>
          <w:tcPr>
            <w:tcW w:w="1255" w:type="dxa"/>
          </w:tcPr>
          <w:p w:rsidR="00522CD2" w:rsidRPr="00783FDB" w:rsidRDefault="00522CD2">
            <w:pPr>
              <w:pStyle w:val="TAH"/>
              <w:rPr>
                <w:lang w:val="en-GB"/>
              </w:rPr>
            </w:pPr>
            <w:r w:rsidRPr="00783FDB">
              <w:rPr>
                <w:lang w:val="en-GB"/>
              </w:rPr>
              <w:t>Length</w:t>
            </w:r>
          </w:p>
        </w:tc>
        <w:tc>
          <w:tcPr>
            <w:tcW w:w="3966" w:type="dxa"/>
          </w:tcPr>
          <w:p w:rsidR="00522CD2" w:rsidRPr="00783FDB" w:rsidRDefault="00522CD2">
            <w:pPr>
              <w:pStyle w:val="TAH"/>
              <w:jc w:val="left"/>
              <w:rPr>
                <w:lang w:val="en-GB"/>
              </w:rPr>
            </w:pPr>
            <w:r w:rsidRPr="00783FDB">
              <w:rPr>
                <w:lang w:val="en-GB"/>
              </w:rPr>
              <w:t>Description</w:t>
            </w:r>
          </w:p>
        </w:tc>
        <w:tc>
          <w:tcPr>
            <w:tcW w:w="973" w:type="dxa"/>
          </w:tcPr>
          <w:p w:rsidR="00522CD2" w:rsidRPr="00783FDB" w:rsidRDefault="00522CD2">
            <w:pPr>
              <w:pStyle w:val="TAH"/>
              <w:rPr>
                <w:lang w:val="en-GB"/>
              </w:rPr>
            </w:pPr>
            <w:r w:rsidRPr="00783FDB">
              <w:rPr>
                <w:lang w:val="en-GB"/>
              </w:rPr>
              <w:t>Status</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Full name for network IEI: '43'</w:t>
            </w:r>
          </w:p>
          <w:p w:rsidR="00522CD2" w:rsidRPr="00783FDB" w:rsidRDefault="00522CD2">
            <w:pPr>
              <w:pStyle w:val="TAC"/>
              <w:jc w:val="left"/>
              <w:rPr>
                <w:lang w:val="en-GB"/>
              </w:rPr>
            </w:pPr>
            <w:r w:rsidRPr="00783FDB">
              <w:rPr>
                <w:lang w:val="en-GB"/>
              </w:rPr>
              <w:t xml:space="preserve"> (This shall be the same as that used in the MM/GMM INFORMATION message).</w:t>
            </w:r>
          </w:p>
        </w:tc>
        <w:tc>
          <w:tcPr>
            <w:tcW w:w="973" w:type="dxa"/>
          </w:tcPr>
          <w:p w:rsidR="00522CD2" w:rsidRPr="00783FDB" w:rsidRDefault="00522CD2">
            <w:pPr>
              <w:pStyle w:val="TAC"/>
              <w:rPr>
                <w:lang w:val="en-GB"/>
              </w:rPr>
            </w:pPr>
            <w:r w:rsidRPr="00783FDB">
              <w:rPr>
                <w:lang w:val="en-GB"/>
              </w:rPr>
              <w:t>M</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Full name for network Name contents </w:t>
            </w:r>
          </w:p>
        </w:tc>
        <w:tc>
          <w:tcPr>
            <w:tcW w:w="973" w:type="dxa"/>
          </w:tcPr>
          <w:p w:rsidR="00522CD2" w:rsidRDefault="00522CD2">
            <w:pPr>
              <w:pStyle w:val="TAC"/>
              <w:rPr>
                <w:lang w:val="fr-FR"/>
              </w:rPr>
            </w:pPr>
            <w:r>
              <w:rPr>
                <w:lang w:val="fr-FR"/>
              </w:rPr>
              <w:t>M</w:t>
            </w:r>
          </w:p>
        </w:tc>
      </w:tr>
      <w:tr w:rsidR="00522CD2">
        <w:trPr>
          <w:jc w:val="center"/>
        </w:trPr>
        <w:tc>
          <w:tcPr>
            <w:tcW w:w="1255" w:type="dxa"/>
          </w:tcPr>
          <w:p w:rsidR="00522CD2" w:rsidRDefault="00522CD2">
            <w:pPr>
              <w:pStyle w:val="TAC"/>
              <w:rPr>
                <w:lang w:val="fr-FR"/>
              </w:rPr>
            </w:pPr>
            <w:r>
              <w:rPr>
                <w:lang w:val="fr-FR"/>
              </w:rPr>
              <w:t>Y bytes</w:t>
            </w:r>
          </w:p>
        </w:tc>
        <w:tc>
          <w:tcPr>
            <w:tcW w:w="3966" w:type="dxa"/>
          </w:tcPr>
          <w:p w:rsidR="00522CD2" w:rsidRPr="00783FDB" w:rsidRDefault="00522CD2">
            <w:pPr>
              <w:pStyle w:val="TAC"/>
              <w:jc w:val="left"/>
              <w:rPr>
                <w:lang w:val="en-GB"/>
              </w:rPr>
            </w:pPr>
            <w:r w:rsidRPr="00783FDB">
              <w:rPr>
                <w:lang w:val="en-GB"/>
              </w:rPr>
              <w:t>Full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M</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Short name for network IEI: '45'</w:t>
            </w:r>
          </w:p>
          <w:p w:rsidR="00522CD2" w:rsidRPr="00783FDB" w:rsidRDefault="00522CD2">
            <w:pPr>
              <w:pStyle w:val="TAC"/>
              <w:jc w:val="left"/>
              <w:rPr>
                <w:lang w:val="en-GB"/>
              </w:rPr>
            </w:pPr>
            <w:r w:rsidRPr="00783FDB">
              <w:rPr>
                <w:lang w:val="en-GB"/>
              </w:rPr>
              <w:t>(This shall be the same as that used in the MM/GMM INFORMATION message).</w:t>
            </w:r>
          </w:p>
        </w:tc>
        <w:tc>
          <w:tcPr>
            <w:tcW w:w="973" w:type="dxa"/>
          </w:tcPr>
          <w:p w:rsidR="00522CD2" w:rsidRPr="00783FDB" w:rsidRDefault="00522CD2">
            <w:pPr>
              <w:pStyle w:val="TAC"/>
              <w:rPr>
                <w:lang w:val="en-GB"/>
              </w:rPr>
            </w:pPr>
            <w:r w:rsidRPr="00783FDB">
              <w:rPr>
                <w:lang w:val="en-GB"/>
              </w:rPr>
              <w:t>O</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 xml:space="preserve">Length of Short name for network </w:t>
            </w:r>
          </w:p>
        </w:tc>
        <w:tc>
          <w:tcPr>
            <w:tcW w:w="973" w:type="dxa"/>
          </w:tcPr>
          <w:p w:rsidR="00522CD2" w:rsidRPr="00783FDB" w:rsidRDefault="00522CD2">
            <w:pPr>
              <w:pStyle w:val="TAC"/>
              <w:rPr>
                <w:lang w:val="en-GB"/>
              </w:rPr>
            </w:pPr>
            <w:r w:rsidRPr="00783FDB">
              <w:rPr>
                <w:lang w:val="en-GB"/>
              </w:rPr>
              <w:t>C1</w:t>
            </w:r>
          </w:p>
        </w:tc>
      </w:tr>
      <w:tr w:rsidR="00522CD2">
        <w:trPr>
          <w:jc w:val="center"/>
        </w:trPr>
        <w:tc>
          <w:tcPr>
            <w:tcW w:w="1255" w:type="dxa"/>
          </w:tcPr>
          <w:p w:rsidR="00522CD2" w:rsidRPr="00783FDB" w:rsidRDefault="00522CD2">
            <w:pPr>
              <w:pStyle w:val="TAC"/>
              <w:rPr>
                <w:lang w:val="en-GB"/>
              </w:rPr>
            </w:pPr>
            <w:r w:rsidRPr="00783FDB">
              <w:rPr>
                <w:lang w:val="en-GB"/>
              </w:rPr>
              <w:t>Z bytes</w:t>
            </w:r>
          </w:p>
        </w:tc>
        <w:tc>
          <w:tcPr>
            <w:tcW w:w="3966" w:type="dxa"/>
          </w:tcPr>
          <w:p w:rsidR="00522CD2" w:rsidRPr="00783FDB" w:rsidRDefault="00522CD2">
            <w:pPr>
              <w:pStyle w:val="TAC"/>
              <w:jc w:val="left"/>
              <w:rPr>
                <w:lang w:val="en-GB"/>
              </w:rPr>
            </w:pPr>
            <w:r w:rsidRPr="00783FDB">
              <w:rPr>
                <w:lang w:val="en-GB"/>
              </w:rPr>
              <w:t>Short name for network contents (Octets 3 to n of network name information element)</w:t>
            </w:r>
          </w:p>
        </w:tc>
        <w:tc>
          <w:tcPr>
            <w:tcW w:w="973" w:type="dxa"/>
          </w:tcPr>
          <w:p w:rsidR="00522CD2" w:rsidRPr="00783FDB" w:rsidRDefault="00522CD2">
            <w:pPr>
              <w:pStyle w:val="TAC"/>
              <w:rPr>
                <w:lang w:val="en-GB"/>
              </w:rPr>
            </w:pPr>
            <w:r w:rsidRPr="00783FDB">
              <w:rPr>
                <w:lang w:val="en-GB"/>
              </w:rPr>
              <w:t>C1</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PLMN Additional Information tag ('80')</w:t>
            </w:r>
          </w:p>
        </w:tc>
        <w:tc>
          <w:tcPr>
            <w:tcW w:w="973" w:type="dxa"/>
          </w:tcPr>
          <w:p w:rsidR="00522CD2" w:rsidRPr="00783FDB" w:rsidRDefault="00522CD2">
            <w:pPr>
              <w:pStyle w:val="TAC"/>
              <w:rPr>
                <w:lang w:val="en-GB"/>
              </w:rPr>
            </w:pPr>
            <w:r w:rsidRPr="00783FDB">
              <w:rPr>
                <w:lang w:val="en-GB"/>
              </w:rPr>
              <w:t>O</w:t>
            </w:r>
          </w:p>
        </w:tc>
      </w:tr>
      <w:tr w:rsidR="00522CD2">
        <w:trPr>
          <w:jc w:val="center"/>
        </w:trPr>
        <w:tc>
          <w:tcPr>
            <w:tcW w:w="1255" w:type="dxa"/>
          </w:tcPr>
          <w:p w:rsidR="00522CD2" w:rsidRPr="00783FDB" w:rsidRDefault="00522CD2">
            <w:pPr>
              <w:pStyle w:val="TAC"/>
              <w:rPr>
                <w:lang w:val="en-GB"/>
              </w:rPr>
            </w:pPr>
            <w:r w:rsidRPr="00783FDB">
              <w:rPr>
                <w:lang w:val="en-GB"/>
              </w:rPr>
              <w:t>1 byte</w:t>
            </w:r>
          </w:p>
        </w:tc>
        <w:tc>
          <w:tcPr>
            <w:tcW w:w="3966" w:type="dxa"/>
          </w:tcPr>
          <w:p w:rsidR="00522CD2" w:rsidRPr="00783FDB" w:rsidRDefault="00522CD2">
            <w:pPr>
              <w:pStyle w:val="TAC"/>
              <w:jc w:val="left"/>
              <w:rPr>
                <w:lang w:val="en-GB"/>
              </w:rPr>
            </w:pPr>
            <w:r w:rsidRPr="00783FDB">
              <w:rPr>
                <w:lang w:val="en-GB"/>
              </w:rPr>
              <w:t>Length of PLMN Additional Information</w:t>
            </w:r>
          </w:p>
        </w:tc>
        <w:tc>
          <w:tcPr>
            <w:tcW w:w="973" w:type="dxa"/>
          </w:tcPr>
          <w:p w:rsidR="00522CD2" w:rsidRPr="00783FDB" w:rsidRDefault="00522CD2">
            <w:pPr>
              <w:pStyle w:val="TAC"/>
              <w:rPr>
                <w:lang w:val="en-GB"/>
              </w:rPr>
            </w:pPr>
            <w:r w:rsidRPr="00783FDB">
              <w:rPr>
                <w:lang w:val="en-GB"/>
              </w:rPr>
              <w:t>C2</w:t>
            </w:r>
          </w:p>
        </w:tc>
      </w:tr>
      <w:tr w:rsidR="00522CD2">
        <w:trPr>
          <w:jc w:val="center"/>
        </w:trPr>
        <w:tc>
          <w:tcPr>
            <w:tcW w:w="1255" w:type="dxa"/>
          </w:tcPr>
          <w:p w:rsidR="00522CD2" w:rsidRPr="00783FDB" w:rsidRDefault="00522CD2">
            <w:pPr>
              <w:pStyle w:val="TAC"/>
              <w:rPr>
                <w:lang w:val="en-GB"/>
              </w:rPr>
            </w:pPr>
            <w:r w:rsidRPr="00783FDB">
              <w:rPr>
                <w:lang w:val="en-GB"/>
              </w:rPr>
              <w:t>W bytes</w:t>
            </w:r>
          </w:p>
        </w:tc>
        <w:tc>
          <w:tcPr>
            <w:tcW w:w="3966" w:type="dxa"/>
          </w:tcPr>
          <w:p w:rsidR="00522CD2" w:rsidRPr="00783FDB" w:rsidRDefault="00522CD2">
            <w:pPr>
              <w:pStyle w:val="TAC"/>
              <w:jc w:val="left"/>
              <w:rPr>
                <w:lang w:val="en-GB"/>
              </w:rPr>
            </w:pPr>
            <w:r w:rsidRPr="00783FDB">
              <w:rPr>
                <w:lang w:val="en-GB"/>
              </w:rPr>
              <w:t>PLMN Additional Information (coded using one of the UCS2 code options as defined in TS 31.101 [11]).</w:t>
            </w:r>
          </w:p>
        </w:tc>
        <w:tc>
          <w:tcPr>
            <w:tcW w:w="973" w:type="dxa"/>
          </w:tcPr>
          <w:p w:rsidR="00522CD2" w:rsidRPr="00783FDB" w:rsidRDefault="00522CD2">
            <w:pPr>
              <w:pStyle w:val="TAC"/>
              <w:rPr>
                <w:lang w:val="en-GB"/>
              </w:rPr>
            </w:pPr>
            <w:r w:rsidRPr="00783FDB">
              <w:rPr>
                <w:lang w:val="en-GB"/>
              </w:rPr>
              <w:t>C2</w:t>
            </w:r>
          </w:p>
        </w:tc>
      </w:tr>
      <w:tr w:rsidR="00522CD2">
        <w:trPr>
          <w:cantSplit/>
          <w:jc w:val="center"/>
        </w:trPr>
        <w:tc>
          <w:tcPr>
            <w:tcW w:w="6194" w:type="dxa"/>
            <w:gridSpan w:val="3"/>
          </w:tcPr>
          <w:p w:rsidR="00522CD2" w:rsidRPr="00783FDB" w:rsidRDefault="00522CD2">
            <w:pPr>
              <w:pStyle w:val="TAC"/>
              <w:jc w:val="left"/>
              <w:rPr>
                <w:lang w:val="en-GB"/>
              </w:rPr>
            </w:pPr>
            <w:r w:rsidRPr="00783FDB">
              <w:rPr>
                <w:lang w:val="en-GB"/>
              </w:rPr>
              <w:t>C1: this field shall be present if the short name for network IEI is present</w:t>
            </w:r>
          </w:p>
          <w:p w:rsidR="00522CD2" w:rsidRPr="00783FDB" w:rsidRDefault="00522CD2">
            <w:pPr>
              <w:pStyle w:val="TAC"/>
              <w:jc w:val="left"/>
              <w:rPr>
                <w:lang w:val="en-GB"/>
              </w:rPr>
            </w:pPr>
            <w:r w:rsidRPr="00783FDB">
              <w:rPr>
                <w:lang w:val="en-GB"/>
              </w:rPr>
              <w:t>C2: this field shall be present if the PLMN Additional Information tag is present</w:t>
            </w:r>
          </w:p>
        </w:tc>
      </w:tr>
    </w:tbl>
    <w:p w:rsidR="00522CD2" w:rsidRDefault="00522CD2">
      <w:pPr>
        <w:pStyle w:val="FP"/>
      </w:pPr>
    </w:p>
    <w:p w:rsidR="00522CD2" w:rsidRDefault="00522CD2">
      <w:pPr>
        <w:pStyle w:val="B1"/>
        <w:spacing w:after="0"/>
      </w:pPr>
      <w:r>
        <w:t xml:space="preserve">Unused bytes shall be set to </w:t>
      </w:r>
      <w:r>
        <w:rPr>
          <w:sz w:val="18"/>
        </w:rPr>
        <w:t>'</w:t>
      </w:r>
      <w:r>
        <w:t>FF</w:t>
      </w:r>
      <w:r>
        <w:rPr>
          <w:sz w:val="18"/>
        </w:rPr>
        <w:t>'</w:t>
      </w:r>
      <w:r>
        <w:t>.</w:t>
      </w:r>
    </w:p>
    <w:p w:rsidR="00522CD2" w:rsidRDefault="00522CD2">
      <w:pPr>
        <w:pStyle w:val="Heading3"/>
      </w:pPr>
      <w:bookmarkStart w:id="214" w:name="_Toc11052848"/>
      <w:bookmarkStart w:id="215" w:name="_Toc20391688"/>
      <w:bookmarkStart w:id="216" w:name="_Toc27773654"/>
      <w:r>
        <w:t>4.2.59</w:t>
      </w:r>
      <w:r>
        <w:tab/>
        <w:t>EF</w:t>
      </w:r>
      <w:r>
        <w:rPr>
          <w:vertAlign w:val="subscript"/>
        </w:rPr>
        <w:t>OPL</w:t>
      </w:r>
      <w:r>
        <w:t xml:space="preserve"> (Operator PLMN List)</w:t>
      </w:r>
      <w:bookmarkEnd w:id="214"/>
      <w:bookmarkEnd w:id="215"/>
      <w:bookmarkEnd w:id="216"/>
    </w:p>
    <w:p w:rsidR="00522CD2" w:rsidRDefault="00522CD2">
      <w:r>
        <w:t>If service n°46 is "available", this file shall be present.</w:t>
      </w:r>
    </w:p>
    <w:p w:rsidR="00C83EB9" w:rsidRPr="00697E9F" w:rsidRDefault="00522CD2" w:rsidP="00C83EB9">
      <w:r>
        <w:t xml:space="preserve">This EF contains a prioritised list of Location Area Information (LAI) </w:t>
      </w:r>
      <w:r w:rsidR="006B7712">
        <w:t xml:space="preserve">or Tracking Area Identity (TAI) </w:t>
      </w:r>
      <w:r>
        <w:t>identities that are used to associate a specific operator name contained in EF</w:t>
      </w:r>
      <w:r>
        <w:rPr>
          <w:vertAlign w:val="subscript"/>
        </w:rPr>
        <w:t>PNN</w:t>
      </w:r>
      <w:r>
        <w:t xml:space="preserve"> </w:t>
      </w:r>
      <w:r w:rsidR="00C83EB9" w:rsidRPr="00697E9F">
        <w:t>or EF</w:t>
      </w:r>
      <w:r w:rsidR="00C83EB9" w:rsidRPr="00697E9F">
        <w:rPr>
          <w:vertAlign w:val="subscript"/>
        </w:rPr>
        <w:t>PNNI</w:t>
      </w:r>
      <w:r w:rsidR="00C83EB9">
        <w:t xml:space="preserve"> </w:t>
      </w:r>
      <w:r>
        <w:t>with the LAI</w:t>
      </w:r>
      <w:r w:rsidR="006B7712">
        <w:t>/TAI</w:t>
      </w:r>
      <w:r>
        <w:t>. The ME shall use this EF in association with the EF</w:t>
      </w:r>
      <w:r>
        <w:rPr>
          <w:vertAlign w:val="subscript"/>
        </w:rPr>
        <w:t>PNN</w:t>
      </w:r>
      <w:r>
        <w:t xml:space="preserve"> in place of any network name stored within the ME's internal list and any network name received when registered to the PLMN, as defined by TS 24.008 [9]</w:t>
      </w:r>
      <w:r w:rsidR="006B7712">
        <w:t xml:space="preserve"> or TS 24.301 [51]</w:t>
      </w:r>
      <w:r>
        <w:t>.</w:t>
      </w:r>
      <w:r w:rsidR="00C83EB9">
        <w:t xml:space="preserve"> </w:t>
      </w:r>
      <w:r w:rsidR="00C83EB9" w:rsidRPr="00697E9F">
        <w:t>The PLMN Network Name may also be provided in a graphical format in EF</w:t>
      </w:r>
      <w:r w:rsidR="00C83EB9" w:rsidRPr="00697E9F">
        <w:rPr>
          <w:vertAlign w:val="subscript"/>
        </w:rPr>
        <w:t>PNNI</w:t>
      </w:r>
      <w:r w:rsidR="00C83EB9" w:rsidRPr="00697E9F">
        <w:t>. The ME shall use the text format or the graphical format or both to display the service provider name according to the</w:t>
      </w:r>
      <w:r w:rsidR="0001346C">
        <w:t xml:space="preserve"> rules defined in </w:t>
      </w:r>
      <w:r w:rsidR="00301A7B">
        <w:t>clause</w:t>
      </w:r>
      <w:r w:rsidR="0001346C">
        <w:t xml:space="preserve"> 4.2.89</w:t>
      </w:r>
      <w:r w:rsidR="00C83EB9" w:rsidRPr="00697E9F">
        <w:t>.</w:t>
      </w:r>
    </w:p>
    <w:p w:rsidR="00522CD2" w:rsidRDefault="00522CD2"/>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'6FC6'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7B1B01">
            <w:pPr>
              <w:pStyle w:val="TAC"/>
              <w:rPr>
                <w:lang w:val="en-GB"/>
              </w:rPr>
            </w:pPr>
            <w:r w:rsidRPr="00783FDB">
              <w:rPr>
                <w:lang w:val="en-GB"/>
              </w:rPr>
              <w:t>Optional</w:t>
            </w:r>
          </w:p>
        </w:tc>
      </w:tr>
      <w:tr w:rsidR="00522CD2">
        <w:trPr>
          <w:cantSplit/>
          <w:jc w:val="center"/>
        </w:trPr>
        <w:tc>
          <w:tcPr>
            <w:tcW w:w="3598" w:type="dxa"/>
            <w:gridSpan w:val="3"/>
          </w:tcPr>
          <w:p w:rsidR="00522CD2" w:rsidRPr="00783FDB" w:rsidRDefault="00522CD2">
            <w:pPr>
              <w:pStyle w:val="TAC"/>
              <w:rPr>
                <w:lang w:val="en-GB"/>
              </w:rPr>
            </w:pPr>
            <w:r w:rsidRPr="00783FDB">
              <w:rPr>
                <w:lang w:val="en-GB"/>
              </w:rPr>
              <w:t>SFI: '1A'</w:t>
            </w:r>
          </w:p>
        </w:tc>
        <w:tc>
          <w:tcPr>
            <w:tcW w:w="3914" w:type="dxa"/>
            <w:gridSpan w:val="4"/>
          </w:tcPr>
          <w:p w:rsidR="00522CD2" w:rsidRPr="00783FDB" w:rsidRDefault="00522CD2">
            <w:pPr>
              <w:pStyle w:val="TAC"/>
              <w:rPr>
                <w:lang w:val="en-GB"/>
              </w:rPr>
            </w:pPr>
          </w:p>
        </w:tc>
      </w:tr>
      <w:tr w:rsidR="00522CD2">
        <w:trPr>
          <w:jc w:val="center"/>
        </w:trPr>
        <w:tc>
          <w:tcPr>
            <w:tcW w:w="3598" w:type="dxa"/>
            <w:gridSpan w:val="3"/>
          </w:tcPr>
          <w:p w:rsidR="00522CD2" w:rsidRPr="00783FDB" w:rsidRDefault="00522CD2">
            <w:pPr>
              <w:pStyle w:val="TAC"/>
              <w:rPr>
                <w:lang w:val="en-GB"/>
              </w:rPr>
            </w:pPr>
            <w:r w:rsidRPr="00783FDB">
              <w:rPr>
                <w:lang w:val="en-GB"/>
              </w:rPr>
              <w:t>Record length: X bytes, (X  ≥ 8)</w:t>
            </w:r>
          </w:p>
        </w:tc>
        <w:tc>
          <w:tcPr>
            <w:tcW w:w="3914"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ALWAYS</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 xml:space="preserve">1 to 7 </w:t>
            </w:r>
          </w:p>
        </w:tc>
        <w:tc>
          <w:tcPr>
            <w:tcW w:w="4018" w:type="dxa"/>
            <w:gridSpan w:val="3"/>
          </w:tcPr>
          <w:p w:rsidR="00522CD2" w:rsidRPr="00783FDB" w:rsidRDefault="00522CD2">
            <w:pPr>
              <w:pStyle w:val="TAC"/>
              <w:jc w:val="left"/>
              <w:rPr>
                <w:lang w:val="en-GB"/>
              </w:rPr>
            </w:pPr>
            <w:r w:rsidRPr="00783FDB">
              <w:rPr>
                <w:lang w:val="en-GB"/>
              </w:rPr>
              <w:t>Location Area Identity</w:t>
            </w:r>
            <w:r w:rsidR="006B7712" w:rsidRPr="00783FDB">
              <w:rPr>
                <w:lang w:val="en-GB"/>
              </w:rPr>
              <w:t>/Tracking Area Identity</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7 bytes</w:t>
            </w:r>
          </w:p>
        </w:tc>
      </w:tr>
      <w:tr w:rsidR="00522CD2">
        <w:trPr>
          <w:jc w:val="center"/>
        </w:trPr>
        <w:tc>
          <w:tcPr>
            <w:tcW w:w="1418" w:type="dxa"/>
          </w:tcPr>
          <w:p w:rsidR="00522CD2" w:rsidRPr="00783FDB" w:rsidRDefault="00522CD2">
            <w:pPr>
              <w:pStyle w:val="TAC"/>
              <w:rPr>
                <w:lang w:val="en-GB"/>
              </w:rPr>
            </w:pPr>
            <w:r w:rsidRPr="00783FDB">
              <w:rPr>
                <w:lang w:val="en-GB"/>
              </w:rPr>
              <w:t>8</w:t>
            </w:r>
          </w:p>
        </w:tc>
        <w:tc>
          <w:tcPr>
            <w:tcW w:w="4018" w:type="dxa"/>
            <w:gridSpan w:val="3"/>
          </w:tcPr>
          <w:p w:rsidR="00522CD2" w:rsidRPr="00783FDB" w:rsidRDefault="00522CD2">
            <w:pPr>
              <w:pStyle w:val="TAC"/>
              <w:jc w:val="left"/>
              <w:rPr>
                <w:lang w:val="en-GB"/>
              </w:rPr>
            </w:pPr>
            <w:r w:rsidRPr="00783FDB">
              <w:rPr>
                <w:lang w:val="en-GB"/>
              </w:rPr>
              <w:t>PLMN Network Name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t>-</w:t>
      </w:r>
      <w:r>
        <w:tab/>
        <w:t>Location Area Identity</w:t>
      </w:r>
      <w:r w:rsidR="006B7712">
        <w:t>/Tracking Area Identity</w:t>
      </w:r>
    </w:p>
    <w:p w:rsidR="00522CD2" w:rsidRDefault="00522CD2" w:rsidP="006B7712">
      <w:pPr>
        <w:spacing w:after="0"/>
      </w:pPr>
      <w:r>
        <w:t>Contents:</w:t>
      </w:r>
      <w:r>
        <w:br/>
        <w:t>Location Area Information, this comprises of the MCC, MNC and LAC</w:t>
      </w:r>
    </w:p>
    <w:p w:rsidR="006B7712" w:rsidRDefault="006B7712">
      <w:r>
        <w:t>Tracking Area Identity, this comprises of the MCC, MNC and TAC</w:t>
      </w:r>
    </w:p>
    <w:p w:rsidR="00522CD2" w:rsidRDefault="00522CD2">
      <w:r>
        <w:t xml:space="preserve">Coding: </w:t>
      </w:r>
      <w:r>
        <w:br/>
        <w:t>PLMN : according to TS 24.008 [9]</w:t>
      </w:r>
      <w:r w:rsidR="006B7712">
        <w:t>/TS 24.301 [51]</w:t>
      </w:r>
      <w:r>
        <w:br/>
        <w:t>A BCD value of 'D' in any of the MCC and/or MNC digits shall be used to indicate a "wild" value for that corresponding MCC/MNC digit</w:t>
      </w:r>
    </w:p>
    <w:p w:rsidR="00522CD2" w:rsidRDefault="00522CD2">
      <w:r>
        <w:tab/>
        <w:t>LAC</w:t>
      </w:r>
      <w:r w:rsidR="006B7712">
        <w:t>/TAC</w:t>
      </w:r>
      <w:r>
        <w:t xml:space="preserve"> : according to TS 24.008 [9]</w:t>
      </w:r>
      <w:r w:rsidR="006B7712">
        <w:t>/TS 24.301 [51]</w:t>
      </w:r>
    </w:p>
    <w:p w:rsidR="00522CD2" w:rsidRDefault="00522CD2">
      <w:pPr>
        <w:pStyle w:val="B3"/>
        <w:ind w:left="900" w:firstLine="0"/>
      </w:pPr>
      <w:r>
        <w:lastRenderedPageBreak/>
        <w:t>Two values for the LAC</w:t>
      </w:r>
      <w:r w:rsidR="006B7712">
        <w:t>/TAC</w:t>
      </w:r>
      <w:r>
        <w:t xml:space="preserve"> are stored in order to allow a range of LAC</w:t>
      </w:r>
      <w:r w:rsidR="006B7712">
        <w:t>/TAC</w:t>
      </w:r>
      <w:r>
        <w:t xml:space="preserve"> values to be specified for a given PLMN. A value of '0000' stored in bytes 4 to 5 and a value of 'FFFE' stored in bytes 6 to 7 shall be used to indicate the entire range of LACs</w:t>
      </w:r>
      <w:r w:rsidR="006B7712">
        <w:t>/TACs</w:t>
      </w:r>
      <w:r>
        <w:t xml:space="preserve"> for the given PLMN. In the case where only a single LAC</w:t>
      </w:r>
      <w:r w:rsidR="006B7712">
        <w:t>/TAC</w:t>
      </w:r>
      <w:r>
        <w:t xml:space="preserve"> value is to be specified then the value stored in bytes 4 to 5 shall be identical to the value stored in bytes 6 to 7 for the given PLMN. If a range of LAC</w:t>
      </w:r>
      <w:r w:rsidR="006B7712">
        <w:t>/TAC</w:t>
      </w:r>
      <w:r>
        <w:t xml:space="preserve"> values are to be specified, then the value stored in bytes 4 to 5 shall be the start of the LAC</w:t>
      </w:r>
      <w:r w:rsidR="006B7712">
        <w:t>/TAC</w:t>
      </w:r>
      <w:r>
        <w:t xml:space="preserve"> range and the value stored in bytes 6 to 7 shall be the end of the LAC</w:t>
      </w:r>
      <w:r w:rsidR="006B7712">
        <w:t>/TAC</w:t>
      </w:r>
      <w:r>
        <w:t xml:space="preserve"> range for the given PLMN.</w:t>
      </w:r>
    </w:p>
    <w:p w:rsidR="00522CD2" w:rsidRDefault="00522CD2">
      <w:pPr>
        <w:pStyle w:val="B1"/>
      </w:pPr>
      <w:r>
        <w:t>-</w:t>
      </w:r>
      <w:r>
        <w:tab/>
        <w:t>PLMN Network Name Record Identifier</w:t>
      </w:r>
    </w:p>
    <w:p w:rsidR="00522CD2" w:rsidRDefault="00522CD2">
      <w:r>
        <w:t>Contents:</w:t>
      </w:r>
      <w:r>
        <w:br/>
        <w:t>Identifier of operator name to be displayed</w:t>
      </w:r>
    </w:p>
    <w:p w:rsidR="00522CD2" w:rsidRDefault="00522CD2">
      <w:r>
        <w:t>Coding:</w:t>
      </w:r>
      <w:r>
        <w:br/>
        <w:t>A value of '00' indicates that the name is to be taken from other sources, see TS 22.101 [24]</w:t>
      </w:r>
    </w:p>
    <w:p w:rsidR="00522CD2" w:rsidRDefault="00522CD2" w:rsidP="00C83EB9">
      <w:pPr>
        <w:ind w:left="810"/>
      </w:pPr>
      <w:r>
        <w:t>A value in the range '01' to 'FE' indicates the record number in EF</w:t>
      </w:r>
      <w:r>
        <w:rPr>
          <w:vertAlign w:val="subscript"/>
        </w:rPr>
        <w:t>PNN</w:t>
      </w:r>
      <w:r>
        <w:t xml:space="preserve"> that shall be displayed as the registered PLMN name</w:t>
      </w:r>
      <w:r w:rsidR="00C83EB9" w:rsidRPr="00697E9F">
        <w:t>. It also indicates the record number in EF</w:t>
      </w:r>
      <w:r w:rsidR="00C83EB9" w:rsidRPr="00697E9F">
        <w:rPr>
          <w:vertAlign w:val="subscript"/>
        </w:rPr>
        <w:t>PNNI</w:t>
      </w:r>
      <w:r w:rsidR="00C83EB9" w:rsidRPr="00697E9F">
        <w:t xml:space="preserve"> that may be displayed as the registered PLMN name icon.</w:t>
      </w:r>
    </w:p>
    <w:p w:rsidR="00522CD2" w:rsidRDefault="00522CD2">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522CD2" w:rsidRDefault="00522CD2">
      <w:pPr>
        <w:pStyle w:val="Heading3"/>
      </w:pPr>
      <w:bookmarkStart w:id="217" w:name="_Toc11052849"/>
      <w:bookmarkStart w:id="218" w:name="_Toc20391689"/>
      <w:bookmarkStart w:id="219" w:name="_Toc27773655"/>
      <w:r>
        <w:t>4.2.60</w:t>
      </w:r>
      <w:r>
        <w:tab/>
        <w:t>EF</w:t>
      </w:r>
      <w:r>
        <w:rPr>
          <w:vertAlign w:val="subscript"/>
        </w:rPr>
        <w:t>MBDN</w:t>
      </w:r>
      <w:r>
        <w:t xml:space="preserve"> (Mailbox Dialling Numbers)</w:t>
      </w:r>
      <w:bookmarkEnd w:id="217"/>
      <w:bookmarkEnd w:id="218"/>
      <w:bookmarkEnd w:id="219"/>
    </w:p>
    <w:p w:rsidR="00522CD2" w:rsidRDefault="00522CD2">
      <w:r>
        <w:t>If service n°47 is "available", this file shall be present.</w:t>
      </w:r>
    </w:p>
    <w:p w:rsidR="00522CD2" w:rsidRDefault="00522CD2">
      <w:r>
        <w:t>This EF contains dialling numbers to access mailboxes associated with Voicemail, Fax, Electronic Mail and other messages. It may also contain associated alpha</w:t>
      </w:r>
      <w:r>
        <w:noBreakHyphen/>
        <w:t>tags for each supported mailbox. Each dialling number shall be associated with a message waiting indication group type using EF</w:t>
      </w:r>
      <w:r>
        <w:rPr>
          <w:vertAlign w:val="subscript"/>
        </w:rPr>
        <w:t>MBI</w:t>
      </w:r>
      <w:r>
        <w:t xml:space="preserve"> (see TS 23.038 [5] for message waiting indication group types).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'6FC7'</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Default="00522CD2">
            <w:pPr>
              <w:pStyle w:val="TAC"/>
              <w:jc w:val="left"/>
              <w:rPr>
                <w:lang w:val="fr-FR"/>
              </w:rPr>
            </w:pPr>
            <w:r>
              <w:rPr>
                <w:lang w:val="fr-FR"/>
              </w:rPr>
              <w:t>Alpha Identifier</w:t>
            </w:r>
          </w:p>
        </w:tc>
        <w:tc>
          <w:tcPr>
            <w:tcW w:w="593" w:type="dxa"/>
            <w:gridSpan w:val="2"/>
          </w:tcPr>
          <w:p w:rsidR="00522CD2" w:rsidRDefault="00522CD2">
            <w:pPr>
              <w:pStyle w:val="TAC"/>
              <w:rPr>
                <w:lang w:val="fr-FR"/>
              </w:rPr>
            </w:pPr>
            <w:r>
              <w:rPr>
                <w:lang w:val="fr-FR"/>
              </w:rPr>
              <w:t>O</w:t>
            </w:r>
          </w:p>
        </w:tc>
        <w:tc>
          <w:tcPr>
            <w:tcW w:w="1483"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contents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Capability/Configuration2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 6 Record Identifier</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spacing w:after="120"/>
      </w:pPr>
      <w:r>
        <w:t>For contents and coding of all data items see the respective data items of the EF</w:t>
      </w:r>
      <w:r>
        <w:rPr>
          <w:vertAlign w:val="subscript"/>
        </w:rPr>
        <w:t>ADN</w:t>
      </w:r>
      <w:r>
        <w:t xml:space="preserve"> (</w:t>
      </w:r>
      <w:r>
        <w:rPr>
          <w:lang w:eastAsia="ja-JP"/>
        </w:rPr>
        <w:t>clause</w:t>
      </w:r>
      <w:r>
        <w:t xml:space="preserve"> </w:t>
      </w:r>
      <w:r>
        <w:rPr>
          <w:rFonts w:eastAsia="MS Mincho"/>
        </w:rPr>
        <w:t>4.4.2.3</w:t>
      </w:r>
      <w:r>
        <w:t>), with the exception that extension records are stored in the EF</w:t>
      </w:r>
      <w:r>
        <w:rPr>
          <w:vertAlign w:val="subscript"/>
        </w:rPr>
        <w:t>EXT6</w:t>
      </w:r>
      <w:r>
        <w:t xml:space="preserve"> and with the exception that Capability/Configuration parameters are stored in the EF</w:t>
      </w:r>
      <w:r>
        <w:rPr>
          <w:vertAlign w:val="subscript"/>
        </w:rPr>
        <w:t>CCP2.</w:t>
      </w:r>
    </w:p>
    <w:p w:rsidR="00522CD2" w:rsidRDefault="00522CD2">
      <w:pPr>
        <w:pStyle w:val="NO"/>
      </w:pPr>
      <w:r>
        <w:t>NOTE:</w:t>
      </w:r>
      <w:r>
        <w:tab/>
        <w:t>The value of X (the number of bytes in the alpha</w:t>
      </w:r>
      <w:r>
        <w:noBreakHyphen/>
        <w:t>identifier) may be different to the length denoted X in EF</w:t>
      </w:r>
      <w:r>
        <w:rPr>
          <w:vertAlign w:val="subscript"/>
        </w:rPr>
        <w:t>ADN</w:t>
      </w:r>
      <w:r>
        <w:t>.</w:t>
      </w:r>
    </w:p>
    <w:p w:rsidR="00522CD2" w:rsidRDefault="00522CD2">
      <w:pPr>
        <w:pStyle w:val="Heading3"/>
      </w:pPr>
      <w:bookmarkStart w:id="220" w:name="_Toc11052850"/>
      <w:bookmarkStart w:id="221" w:name="_Toc20391690"/>
      <w:bookmarkStart w:id="222" w:name="_Toc27773656"/>
      <w:r>
        <w:t>4.2.61</w:t>
      </w:r>
      <w:r>
        <w:tab/>
        <w:t>EF</w:t>
      </w:r>
      <w:r>
        <w:rPr>
          <w:vertAlign w:val="subscript"/>
        </w:rPr>
        <w:t>EXT6</w:t>
      </w:r>
      <w:r>
        <w:t xml:space="preserve"> (Extension6)</w:t>
      </w:r>
      <w:bookmarkEnd w:id="220"/>
      <w:bookmarkEnd w:id="221"/>
      <w:bookmarkEnd w:id="222"/>
    </w:p>
    <w:p w:rsidR="00522CD2" w:rsidRDefault="00522CD2" w:rsidP="005675EE">
      <w:r>
        <w:t>This EF contains extension data of an MBDN (see MBDN in 4.2.60).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'6FC8'</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fr-FR"/>
              </w:rPr>
            </w:pPr>
            <w:r>
              <w:rPr>
                <w:lang w:val="fr-FR"/>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Pr="00124912" w:rsidRDefault="00522CD2">
      <w:pPr>
        <w:pStyle w:val="Heading3"/>
      </w:pPr>
      <w:bookmarkStart w:id="223" w:name="_Toc11052851"/>
      <w:bookmarkStart w:id="224" w:name="_Toc20391691"/>
      <w:bookmarkStart w:id="225" w:name="_Toc27773657"/>
      <w:r w:rsidRPr="00124912">
        <w:t>4.2.62</w:t>
      </w:r>
      <w:r w:rsidRPr="00124912">
        <w:tab/>
        <w:t>EF</w:t>
      </w:r>
      <w:r w:rsidRPr="00124912">
        <w:rPr>
          <w:vertAlign w:val="subscript"/>
        </w:rPr>
        <w:t>MBI</w:t>
      </w:r>
      <w:r w:rsidRPr="00124912">
        <w:t xml:space="preserve"> (Mailbox Identifier)</w:t>
      </w:r>
      <w:bookmarkEnd w:id="223"/>
      <w:bookmarkEnd w:id="224"/>
      <w:bookmarkEnd w:id="225"/>
    </w:p>
    <w:p w:rsidR="00522CD2" w:rsidRDefault="00522CD2">
      <w:r>
        <w:t>If service n°47 is "available", this file shall be present.</w:t>
      </w:r>
    </w:p>
    <w:p w:rsidR="00522CD2" w:rsidRDefault="00522CD2">
      <w:r>
        <w:t>This EF contains information to associate mailbox dialling numbers in EF</w:t>
      </w:r>
      <w:r>
        <w:rPr>
          <w:vertAlign w:val="subscript"/>
        </w:rPr>
        <w:t>MBDN</w:t>
      </w:r>
      <w:r>
        <w:t xml:space="preserve"> with a message waiting indication group type and subscriber profile (as defined in TS 23.097 [36]). A message waiting indication group type may either be Voicemail, Fax, Electronic Mail, Other or Videomail (as defined in TS 23.040 [6]).</w:t>
      </w:r>
    </w:p>
    <w:p w:rsidR="00522CD2" w:rsidRDefault="00522CD2">
      <w:r>
        <w:t>This EF contains as many records as there are subscriber profiles (shall be record to subscriber profile). Each record</w:t>
      </w:r>
      <w:r>
        <w:rPr>
          <w:vertAlign w:val="subscript"/>
        </w:rPr>
        <w:t xml:space="preserve"> </w:t>
      </w:r>
      <w:r>
        <w:t>contains references to mailbox dialling numbers in EF</w:t>
      </w:r>
      <w:r>
        <w:rPr>
          <w:vertAlign w:val="subscript"/>
        </w:rPr>
        <w:t>MBDN</w:t>
      </w:r>
      <w:r>
        <w:t xml:space="preserve"> (one reference for each message waiting indication group type).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'6FC9'</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 (X ≥ 4)</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fr-FR"/>
              </w:rPr>
            </w:pPr>
            <w:r>
              <w:rPr>
                <w:lang w:val="fr-FR"/>
              </w:rPr>
              <w:t>Bytes</w:t>
            </w:r>
          </w:p>
        </w:tc>
        <w:tc>
          <w:tcPr>
            <w:tcW w:w="4018" w:type="dxa"/>
            <w:gridSpan w:val="3"/>
          </w:tcPr>
          <w:p w:rsidR="00522CD2" w:rsidRDefault="00522CD2">
            <w:pPr>
              <w:pStyle w:val="TAC"/>
              <w:rPr>
                <w:lang w:val="fr-FR"/>
              </w:rPr>
            </w:pPr>
            <w:r>
              <w:rPr>
                <w:lang w:val="fr-FR"/>
              </w:rPr>
              <w:t>Description</w:t>
            </w:r>
          </w:p>
        </w:tc>
        <w:tc>
          <w:tcPr>
            <w:tcW w:w="593" w:type="dxa"/>
            <w:gridSpan w:val="2"/>
          </w:tcPr>
          <w:p w:rsidR="00522CD2" w:rsidRDefault="00522CD2">
            <w:pPr>
              <w:pStyle w:val="TAC"/>
              <w:rPr>
                <w:lang w:val="fr-FR"/>
              </w:rPr>
            </w:pPr>
            <w:r>
              <w:rPr>
                <w:lang w:val="fr-FR"/>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Mailbox Dialling Number Identifier – Voicemail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Mailbox Dialling Number Identifier – Fax</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Mailbox Dialling Number Identifier – Electronic Mail</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4</w:t>
            </w:r>
          </w:p>
        </w:tc>
        <w:tc>
          <w:tcPr>
            <w:tcW w:w="4018" w:type="dxa"/>
            <w:gridSpan w:val="3"/>
          </w:tcPr>
          <w:p w:rsidR="00522CD2" w:rsidRPr="00783FDB" w:rsidRDefault="00522CD2">
            <w:pPr>
              <w:pStyle w:val="TAC"/>
              <w:jc w:val="left"/>
              <w:rPr>
                <w:lang w:val="en-GB"/>
              </w:rPr>
            </w:pPr>
            <w:r w:rsidRPr="00783FDB">
              <w:rPr>
                <w:lang w:val="en-GB"/>
              </w:rPr>
              <w:t>Mailbox Dialling Number Identifier – Other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1byte</w:t>
            </w:r>
          </w:p>
        </w:tc>
      </w:tr>
      <w:tr w:rsidR="00522CD2">
        <w:trPr>
          <w:jc w:val="center"/>
        </w:trPr>
        <w:tc>
          <w:tcPr>
            <w:tcW w:w="1418" w:type="dxa"/>
          </w:tcPr>
          <w:p w:rsidR="00522CD2" w:rsidRPr="00783FDB" w:rsidRDefault="00522CD2">
            <w:pPr>
              <w:pStyle w:val="TAC"/>
              <w:rPr>
                <w:lang w:val="en-GB"/>
              </w:rPr>
            </w:pPr>
            <w:r w:rsidRPr="00783FDB">
              <w:rPr>
                <w:lang w:val="en-GB"/>
              </w:rPr>
              <w:t>5</w:t>
            </w:r>
          </w:p>
        </w:tc>
        <w:tc>
          <w:tcPr>
            <w:tcW w:w="4018" w:type="dxa"/>
            <w:gridSpan w:val="3"/>
          </w:tcPr>
          <w:p w:rsidR="00522CD2" w:rsidRPr="00783FDB" w:rsidRDefault="00522CD2">
            <w:pPr>
              <w:pStyle w:val="TAC"/>
              <w:jc w:val="left"/>
              <w:rPr>
                <w:lang w:val="en-GB"/>
              </w:rPr>
            </w:pPr>
            <w:r w:rsidRPr="00783FDB">
              <w:rPr>
                <w:lang w:val="en-GB"/>
              </w:rPr>
              <w:t>Mailbox Dialling Number Identifier – Videomail</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4C1B23">
            <w:pPr>
              <w:pStyle w:val="TAC"/>
              <w:rPr>
                <w:lang w:val="en-GB"/>
              </w:rPr>
            </w:pPr>
            <w:r w:rsidRPr="00783FDB">
              <w:rPr>
                <w:lang w:val="en-GB"/>
              </w:rPr>
              <w:t>1</w:t>
            </w:r>
            <w:r w:rsidR="00522CD2" w:rsidRPr="00783FDB">
              <w:rPr>
                <w:lang w:val="en-GB"/>
              </w:rPr>
              <w:t xml:space="preserve"> byte</w:t>
            </w:r>
          </w:p>
        </w:tc>
      </w:tr>
    </w:tbl>
    <w:p w:rsidR="00522CD2" w:rsidRDefault="00522CD2">
      <w:pPr>
        <w:pStyle w:val="FP"/>
      </w:pPr>
    </w:p>
    <w:p w:rsidR="00522CD2" w:rsidRDefault="00522CD2">
      <w:pPr>
        <w:pStyle w:val="B1"/>
        <w:spacing w:after="0"/>
      </w:pPr>
      <w:r>
        <w:noBreakHyphen/>
      </w:r>
      <w:r>
        <w:tab/>
        <w:t>Mailbox Dialling Number Identifier (message waiting group type = Voicemail, Fax, Electronic Mail, Other or Videomail).</w:t>
      </w:r>
    </w:p>
    <w:p w:rsidR="00522CD2" w:rsidRDefault="00522CD2" w:rsidP="005675EE">
      <w:r>
        <w:t>Contents:</w:t>
      </w:r>
    </w:p>
    <w:p w:rsidR="00522CD2" w:rsidRDefault="00522CD2" w:rsidP="005675EE">
      <w:pPr>
        <w:pStyle w:val="B1"/>
      </w:pPr>
      <w:r>
        <w:tab/>
        <w:t>Identifies the mailbox dialling number to be associated with message waiting type.</w:t>
      </w:r>
    </w:p>
    <w:p w:rsidR="00522CD2" w:rsidRDefault="00522CD2">
      <w:pPr>
        <w:spacing w:after="0"/>
      </w:pPr>
    </w:p>
    <w:p w:rsidR="00522CD2" w:rsidRDefault="00522CD2">
      <w:r>
        <w:t>Coding:</w:t>
      </w:r>
      <w:r>
        <w:br/>
        <w:t>'00' – no mailbox dialling number associated with message waiting indication group type.</w:t>
      </w:r>
      <w:r>
        <w:br/>
        <w:t>'xx' – record number in EF</w:t>
      </w:r>
      <w:r>
        <w:rPr>
          <w:vertAlign w:val="subscript"/>
        </w:rPr>
        <w:t>MBDN</w:t>
      </w:r>
      <w:r>
        <w:t xml:space="preserve"> associated with message waiting indication group type.</w:t>
      </w:r>
    </w:p>
    <w:p w:rsidR="00522CD2" w:rsidRDefault="00522CD2">
      <w:pPr>
        <w:pStyle w:val="Heading3"/>
      </w:pPr>
      <w:bookmarkStart w:id="226" w:name="_Toc11052852"/>
      <w:bookmarkStart w:id="227" w:name="_Toc20391692"/>
      <w:bookmarkStart w:id="228" w:name="_Toc27773658"/>
      <w:r>
        <w:t>4.2.63</w:t>
      </w:r>
      <w:r>
        <w:tab/>
        <w:t>EF</w:t>
      </w:r>
      <w:r>
        <w:rPr>
          <w:vertAlign w:val="subscript"/>
        </w:rPr>
        <w:t>MWIS</w:t>
      </w:r>
      <w:r>
        <w:t xml:space="preserve"> (Message Waiting Indication Status)</w:t>
      </w:r>
      <w:bookmarkEnd w:id="226"/>
      <w:bookmarkEnd w:id="227"/>
      <w:bookmarkEnd w:id="228"/>
    </w:p>
    <w:p w:rsidR="00522CD2" w:rsidRDefault="00522CD2">
      <w:r>
        <w:t>If service n°48 is "available", this file shall be present.</w:t>
      </w:r>
    </w:p>
    <w:p w:rsidR="00522CD2" w:rsidRDefault="00522CD2">
      <w:r>
        <w:lastRenderedPageBreak/>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high</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t>Message Waiting Indication Status</w:t>
      </w:r>
    </w:p>
    <w:p w:rsidR="00522CD2" w:rsidRDefault="00522CD2">
      <w:pPr>
        <w:spacing w:after="0"/>
      </w:pPr>
      <w:r>
        <w:t>Contents:</w:t>
      </w:r>
    </w:p>
    <w:p w:rsidR="00522CD2" w:rsidRDefault="00522CD2">
      <w:pPr>
        <w:pStyle w:val="B3"/>
        <w:spacing w:after="0"/>
      </w:pPr>
      <w:r>
        <w:tab/>
        <w:t>Indicates the status of the message-waiting indication.</w:t>
      </w:r>
    </w:p>
    <w:p w:rsidR="00522CD2" w:rsidRDefault="00522CD2">
      <w:pPr>
        <w:spacing w:after="0"/>
      </w:pPr>
    </w:p>
    <w:p w:rsidR="00522CD2" w:rsidRDefault="00522CD2">
      <w:pPr>
        <w:spacing w:after="0"/>
      </w:pPr>
      <w:r>
        <w:t>Coding:</w:t>
      </w:r>
    </w:p>
    <w:p w:rsidR="00522CD2" w:rsidRDefault="00522CD2">
      <w:pPr>
        <w:pStyle w:val="B3"/>
        <w:spacing w:after="0"/>
      </w:pPr>
      <w:r>
        <w:t>The indicator status for each indicator type is 1 bit long and set as follows:</w:t>
      </w:r>
    </w:p>
    <w:p w:rsidR="00522CD2" w:rsidRDefault="00522CD2">
      <w:pPr>
        <w:pStyle w:val="B3"/>
        <w:spacing w:after="0"/>
      </w:pPr>
      <w:r>
        <w:t>bit = 1: Set Indication Active</w:t>
      </w:r>
    </w:p>
    <w:p w:rsidR="00522CD2" w:rsidRDefault="00522CD2">
      <w:pPr>
        <w:pStyle w:val="B3"/>
      </w:pPr>
      <w:r>
        <w:t>bit = 0: Set Indication Inactive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Voicemail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Fax</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Electronic 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Other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Waiting Indication Status - Videomail</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rsidP="005675EE">
      <w:pPr>
        <w:pStyle w:val="B1"/>
      </w:pPr>
      <w:r>
        <w:t>Number of Voicemail Messages Waiting</w:t>
      </w:r>
    </w:p>
    <w:p w:rsidR="00522CD2" w:rsidRDefault="00522CD2" w:rsidP="005675EE">
      <w:r>
        <w:t>Contents:</w:t>
      </w:r>
    </w:p>
    <w:p w:rsidR="00522CD2" w:rsidRDefault="00522CD2">
      <w:r>
        <w:tab/>
        <w:t>Contains the number of voicemail messages waiting (see TS 23.040 [6]).</w:t>
      </w:r>
    </w:p>
    <w:p w:rsidR="00522CD2" w:rsidRDefault="00522CD2">
      <w:r>
        <w:t>Coding:</w:t>
      </w:r>
      <w:r>
        <w:br/>
      </w:r>
      <w:r>
        <w:tab/>
        <w:t>Binary.</w:t>
      </w:r>
    </w:p>
    <w:p w:rsidR="00522CD2" w:rsidRDefault="00522CD2" w:rsidP="005675EE">
      <w:pPr>
        <w:pStyle w:val="B1"/>
      </w:pPr>
      <w:r>
        <w:t>Number of Fax Messages Waiting</w:t>
      </w:r>
    </w:p>
    <w:p w:rsidR="00522CD2" w:rsidRDefault="00522CD2" w:rsidP="005675EE">
      <w:r>
        <w:t>Contents:</w:t>
      </w:r>
    </w:p>
    <w:p w:rsidR="00522CD2" w:rsidRDefault="00522CD2">
      <w:r>
        <w:tab/>
        <w:t>Contains the number of fax messages waiting (see TS 23.040 [6]).</w:t>
      </w:r>
    </w:p>
    <w:p w:rsidR="00522CD2" w:rsidRDefault="00522CD2" w:rsidP="005675EE">
      <w:r>
        <w:t>Coding:</w:t>
      </w:r>
    </w:p>
    <w:p w:rsidR="00522CD2" w:rsidRDefault="00522CD2">
      <w:pPr>
        <w:pStyle w:val="B3"/>
      </w:pPr>
      <w:r>
        <w:tab/>
        <w:t>Binary.</w:t>
      </w:r>
    </w:p>
    <w:p w:rsidR="00522CD2" w:rsidRDefault="00522CD2" w:rsidP="005675EE">
      <w:pPr>
        <w:pStyle w:val="B1"/>
      </w:pPr>
      <w:r>
        <w:t>Number of Electronic Mail Messages Waiting</w:t>
      </w:r>
    </w:p>
    <w:p w:rsidR="00522CD2" w:rsidRDefault="00522CD2" w:rsidP="005675EE">
      <w:r>
        <w:t>Contents:</w:t>
      </w:r>
    </w:p>
    <w:p w:rsidR="00522CD2" w:rsidRDefault="00522CD2">
      <w:r>
        <w:tab/>
        <w:t>Contains the number of electronic mail messages waiting (see TS 23.040 [6])</w:t>
      </w:r>
    </w:p>
    <w:p w:rsidR="00522CD2" w:rsidRDefault="00522CD2" w:rsidP="005675EE">
      <w:r>
        <w:lastRenderedPageBreak/>
        <w:t>Coding:</w:t>
      </w:r>
    </w:p>
    <w:p w:rsidR="00522CD2" w:rsidRDefault="00522CD2">
      <w:pPr>
        <w:pStyle w:val="B3"/>
      </w:pPr>
      <w:r>
        <w:tab/>
        <w:t>Binary.</w:t>
      </w:r>
    </w:p>
    <w:p w:rsidR="00522CD2" w:rsidRDefault="00522CD2" w:rsidP="005675EE">
      <w:pPr>
        <w:pStyle w:val="B1"/>
      </w:pPr>
      <w:r>
        <w:t>Number of Other Messages Waiting</w:t>
      </w:r>
    </w:p>
    <w:p w:rsidR="00522CD2" w:rsidRDefault="00522CD2" w:rsidP="005675EE">
      <w:r>
        <w:t>Contents:</w:t>
      </w:r>
    </w:p>
    <w:p w:rsidR="00522CD2" w:rsidRDefault="00522CD2">
      <w:r>
        <w:tab/>
        <w:t xml:space="preserve">Contains the number of other messages waiting (see TS 23.040 [6]). </w:t>
      </w:r>
    </w:p>
    <w:p w:rsidR="00522CD2" w:rsidRDefault="00522CD2" w:rsidP="005675EE">
      <w:r>
        <w:t>Coding:</w:t>
      </w:r>
    </w:p>
    <w:p w:rsidR="00522CD2" w:rsidRDefault="00522CD2">
      <w:pPr>
        <w:pStyle w:val="B3"/>
      </w:pPr>
      <w:r>
        <w:tab/>
        <w:t>Binary.</w:t>
      </w:r>
    </w:p>
    <w:p w:rsidR="00522CD2" w:rsidRDefault="00522CD2" w:rsidP="005675EE">
      <w:pPr>
        <w:pStyle w:val="B1"/>
      </w:pPr>
      <w:r>
        <w:t>Number of Videomail Messages Waiting</w:t>
      </w:r>
    </w:p>
    <w:p w:rsidR="00522CD2" w:rsidRDefault="00522CD2" w:rsidP="005675EE">
      <w:r>
        <w:t>Contents:</w:t>
      </w:r>
    </w:p>
    <w:p w:rsidR="00522CD2" w:rsidRDefault="00522CD2">
      <w:r>
        <w:tab/>
        <w:t xml:space="preserve">Contains the number of Videomail messages waiting (see TS 23.040 [6]). </w:t>
      </w:r>
    </w:p>
    <w:p w:rsidR="00522CD2" w:rsidRDefault="00522CD2" w:rsidP="005675EE">
      <w:r>
        <w:t>Coding:</w:t>
      </w:r>
    </w:p>
    <w:p w:rsidR="00522CD2" w:rsidRDefault="00522CD2">
      <w:pPr>
        <w:pStyle w:val="B3"/>
        <w:ind w:left="568"/>
      </w:pPr>
      <w:r>
        <w:tab/>
        <w:t>Binary.</w:t>
      </w:r>
    </w:p>
    <w:p w:rsidR="00522CD2" w:rsidRDefault="00522CD2">
      <w:pPr>
        <w:pStyle w:val="Heading3"/>
        <w:ind w:left="0" w:firstLine="0"/>
      </w:pPr>
      <w:bookmarkStart w:id="229" w:name="_Toc11052853"/>
      <w:bookmarkStart w:id="230" w:name="_Toc20391693"/>
      <w:bookmarkStart w:id="231" w:name="_Toc27773659"/>
      <w:r>
        <w:t>4.2.64</w:t>
      </w:r>
      <w:r>
        <w:tab/>
        <w:t>EF</w:t>
      </w:r>
      <w:r>
        <w:rPr>
          <w:vertAlign w:val="subscript"/>
        </w:rPr>
        <w:t>CFIS</w:t>
      </w:r>
      <w:r>
        <w:t xml:space="preserve"> (Call Forwarding Indication Status)</w:t>
      </w:r>
      <w:bookmarkEnd w:id="229"/>
      <w:bookmarkEnd w:id="230"/>
      <w:bookmarkEnd w:id="231"/>
    </w:p>
    <w:p w:rsidR="00522CD2" w:rsidRDefault="00522CD2">
      <w:r>
        <w:t>If service n°49 is "available", this file shall be present.</w:t>
      </w:r>
    </w:p>
    <w:p w:rsidR="00522CD2" w:rsidRDefault="00522CD2">
      <w:r>
        <w:t xml:space="preserve">This EF contains the status of indicators that are used to record whether call forward is active. The ME uses the status after re-activation to determine whether or not to display the respective Call Forwarding indicator on its display. </w:t>
      </w:r>
    </w:p>
    <w:p w:rsidR="00522CD2" w:rsidRDefault="00522CD2">
      <w:r>
        <w:t>This EF contains as many records as there are subscriber profiles (shall be record to subscriber profile) as defined in TS 23.097 [36] for MSP.</w:t>
      </w:r>
    </w:p>
    <w:p w:rsidR="00522CD2" w:rsidRDefault="00522CD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522CD2">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Bytes</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Description</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M/O</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Length</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MSP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2</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3</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TON and NPI</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5 to 14</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10 bytes</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15</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r w:rsidR="00522CD2">
        <w:trPr>
          <w:cantSplit/>
          <w:jc w:val="center"/>
        </w:trPr>
        <w:tc>
          <w:tcPr>
            <w:tcW w:w="156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16</w:t>
            </w:r>
          </w:p>
        </w:tc>
        <w:tc>
          <w:tcPr>
            <w:tcW w:w="3923" w:type="dxa"/>
            <w:gridSpan w:val="3"/>
            <w:tcBorders>
              <w:top w:val="single" w:sz="6" w:space="0" w:color="auto"/>
              <w:left w:val="single" w:sz="6" w:space="0" w:color="auto"/>
              <w:bottom w:val="single" w:sz="6" w:space="0" w:color="auto"/>
              <w:right w:val="single" w:sz="6" w:space="0" w:color="auto"/>
            </w:tcBorders>
          </w:tcPr>
          <w:p w:rsidR="00522CD2" w:rsidRPr="00783FDB" w:rsidRDefault="00522CD2">
            <w:pPr>
              <w:pStyle w:val="TAC"/>
              <w:jc w:val="left"/>
              <w:rPr>
                <w:lang w:val="en-GB"/>
              </w:rPr>
            </w:pPr>
            <w:r w:rsidRPr="00783FDB">
              <w:rPr>
                <w:lang w:val="en-GB"/>
              </w:rPr>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M</w:t>
            </w:r>
          </w:p>
        </w:tc>
        <w:tc>
          <w:tcPr>
            <w:tcW w:w="1450" w:type="dxa"/>
            <w:tcBorders>
              <w:top w:val="single" w:sz="6" w:space="0" w:color="auto"/>
              <w:left w:val="single" w:sz="6" w:space="0" w:color="auto"/>
              <w:bottom w:val="single" w:sz="6" w:space="0" w:color="auto"/>
              <w:right w:val="single" w:sz="6" w:space="0" w:color="auto"/>
            </w:tcBorders>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ind w:left="1136" w:hanging="852"/>
      </w:pPr>
      <w:r>
        <w:t>NOTE:</w:t>
      </w:r>
      <w:r w:rsidR="0089036E">
        <w:tab/>
      </w:r>
      <w:r>
        <w:t>For contents and coding of data items not detailed below, see the respective data items of EF</w:t>
      </w:r>
      <w:r>
        <w:rPr>
          <w:vertAlign w:val="subscript"/>
        </w:rPr>
        <w:t>ADN</w:t>
      </w:r>
      <w:r>
        <w:t xml:space="preserve"> (</w:t>
      </w:r>
      <w:r>
        <w:rPr>
          <w:lang w:eastAsia="ja-JP"/>
        </w:rPr>
        <w:t>clause</w:t>
      </w:r>
      <w:r>
        <w:t xml:space="preserve"> </w:t>
      </w:r>
      <w:r>
        <w:rPr>
          <w:rFonts w:eastAsia="MS Mincho"/>
        </w:rPr>
        <w:t>4.4.2.3</w:t>
      </w:r>
      <w:r>
        <w:t>), Capability/Configuration2 Record Identifier and Extension 7 Record Identifier.</w:t>
      </w:r>
    </w:p>
    <w:p w:rsidR="00522CD2" w:rsidRDefault="00522CD2" w:rsidP="005675EE">
      <w:pPr>
        <w:pStyle w:val="B1"/>
      </w:pPr>
      <w:r>
        <w:t>MSP number:</w:t>
      </w:r>
    </w:p>
    <w:p w:rsidR="00522CD2" w:rsidRDefault="00522CD2">
      <w:r>
        <w:t>Contents:</w:t>
      </w:r>
      <w:r>
        <w:br/>
      </w:r>
      <w:r>
        <w:tab/>
        <w:t>The MSP number contains the Profile Identity of the subscriber profile. The Profile Identity shall be between 1and 4 as defined in TS 23.097 [36] for MSP.</w:t>
      </w:r>
    </w:p>
    <w:p w:rsidR="00522CD2" w:rsidRDefault="00522CD2" w:rsidP="005675EE">
      <w:r>
        <w:t>Coding:</w:t>
      </w:r>
    </w:p>
    <w:p w:rsidR="00522CD2" w:rsidRDefault="00522CD2" w:rsidP="005675EE">
      <w:r>
        <w:t>Binary.</w:t>
      </w:r>
    </w:p>
    <w:p w:rsidR="00522CD2" w:rsidRDefault="00522CD2" w:rsidP="005675EE">
      <w:pPr>
        <w:pStyle w:val="B1"/>
      </w:pPr>
      <w:r>
        <w:t>CFU indicator status:</w:t>
      </w:r>
    </w:p>
    <w:p w:rsidR="00522CD2" w:rsidRDefault="00522CD2">
      <w:r>
        <w:lastRenderedPageBreak/>
        <w:t>Contents:</w:t>
      </w:r>
      <w:r>
        <w:br/>
        <w:t>Indicates the status of the call forward unconditional indicator. Service code = 21 (CFU) or 002 (for CFU part of all CF), as defined in TS 22.030 [4]</w:t>
      </w:r>
    </w:p>
    <w:p w:rsidR="00522CD2" w:rsidRDefault="00522CD2" w:rsidP="005675EE">
      <w:r>
        <w:t>Coding:</w:t>
      </w:r>
      <w:r>
        <w:br/>
        <w:t>The indicator status for each indicator type is 1 bit long and is set as follows:</w:t>
      </w:r>
      <w:r>
        <w:br/>
        <w:t>bit = 1: Set indication active</w:t>
      </w:r>
      <w:r>
        <w:br/>
        <w:t>bit = 0: Set indication inactive.</w:t>
      </w:r>
    </w:p>
    <w:p w:rsidR="00522CD2" w:rsidRDefault="00522CD2">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522CD2">
        <w:trPr>
          <w:gridAfter w:val="2"/>
          <w:wAfter w:w="5527"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856EA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w:t>
            </w:r>
            <w:r w:rsidR="00522CD2">
              <w:t>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Voice</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11 (Telephony),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CFU indicator status – Fax </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13 (Fax),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data teleservices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12 (Data (Teleservices)),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SMS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16 (SMS),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CFU indicator status – All bearer services</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MMI Service code = 20 (Data (Bearer Services)), as defined in TS 22.030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(e.g. for other MMI service codes)</w:t>
            </w:r>
          </w:p>
        </w:tc>
      </w:tr>
    </w:tbl>
    <w:p w:rsidR="00522CD2" w:rsidRDefault="00522CD2">
      <w:pPr>
        <w:pStyle w:val="FP"/>
      </w:pPr>
    </w:p>
    <w:p w:rsidR="00522CD2" w:rsidRDefault="00522CD2">
      <w:pPr>
        <w:pStyle w:val="Heading3"/>
      </w:pPr>
      <w:bookmarkStart w:id="232" w:name="_Toc11052854"/>
      <w:bookmarkStart w:id="233" w:name="_Toc20391694"/>
      <w:bookmarkStart w:id="234" w:name="_Toc27773660"/>
      <w:r>
        <w:t>4.2.65</w:t>
      </w:r>
      <w:r>
        <w:tab/>
        <w:t>EF</w:t>
      </w:r>
      <w:r>
        <w:rPr>
          <w:vertAlign w:val="subscript"/>
        </w:rPr>
        <w:t>EXT7</w:t>
      </w:r>
      <w:r>
        <w:t xml:space="preserve"> (Extension7)</w:t>
      </w:r>
      <w:bookmarkEnd w:id="232"/>
      <w:bookmarkEnd w:id="233"/>
      <w:bookmarkEnd w:id="234"/>
    </w:p>
    <w:p w:rsidR="00522CD2" w:rsidRDefault="00522CD2" w:rsidP="005675EE">
      <w:r>
        <w:t>This EF contains extension data of a CFIS (Call Forwarding Indication Status - see 4.2.64).</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'6FCC'</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8"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 xml:space="preserve">For contents and coding see </w:t>
      </w:r>
      <w:r>
        <w:rPr>
          <w:lang w:eastAsia="ja-JP"/>
        </w:rPr>
        <w:t>clause</w:t>
      </w:r>
      <w:r>
        <w:t xml:space="preserve"> </w:t>
      </w:r>
      <w:r>
        <w:rPr>
          <w:rFonts w:eastAsia="MS Mincho"/>
        </w:rPr>
        <w:t>4.4.2.4</w:t>
      </w:r>
      <w:r>
        <w:t xml:space="preserve"> (EF</w:t>
      </w:r>
      <w:r>
        <w:rPr>
          <w:vertAlign w:val="subscript"/>
        </w:rPr>
        <w:t>EXT1</w:t>
      </w:r>
      <w:r>
        <w:t>).</w:t>
      </w:r>
    </w:p>
    <w:p w:rsidR="00522CD2" w:rsidRDefault="00522CD2">
      <w:pPr>
        <w:pStyle w:val="Heading3"/>
        <w:rPr>
          <w:lang w:val="en-US"/>
        </w:rPr>
      </w:pPr>
      <w:bookmarkStart w:id="235" w:name="_Toc11052855"/>
      <w:bookmarkStart w:id="236" w:name="_Toc20391695"/>
      <w:bookmarkStart w:id="237" w:name="_Toc27773661"/>
      <w:r>
        <w:rPr>
          <w:lang w:val="en-US"/>
        </w:rPr>
        <w:lastRenderedPageBreak/>
        <w:t>4.2.66</w:t>
      </w:r>
      <w:r>
        <w:rPr>
          <w:lang w:val="en-US"/>
        </w:rPr>
        <w:tab/>
      </w:r>
      <w:r>
        <w:t>EF</w:t>
      </w:r>
      <w:r>
        <w:rPr>
          <w:vertAlign w:val="subscript"/>
        </w:rPr>
        <w:t>SPDI</w:t>
      </w:r>
      <w:r>
        <w:rPr>
          <w:lang w:val="en-US"/>
        </w:rPr>
        <w:t xml:space="preserve"> (Service Provider Display Information)</w:t>
      </w:r>
      <w:bookmarkEnd w:id="235"/>
      <w:bookmarkEnd w:id="236"/>
      <w:bookmarkEnd w:id="237"/>
    </w:p>
    <w:p w:rsidR="00522CD2" w:rsidRDefault="00522CD2">
      <w:pPr>
        <w:keepNext/>
        <w:keepLines/>
      </w:pPr>
      <w:r>
        <w:t>If service n°51 is "available", this file shall be present.</w:t>
      </w:r>
    </w:p>
    <w:p w:rsidR="00522CD2" w:rsidRDefault="00522CD2">
      <w:pPr>
        <w:keepNext/>
        <w:keepLines/>
      </w:pPr>
      <w:r>
        <w:t>This EF contains information regarding the service provider display i.e. the service provider PLMN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'6FCD'</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'1B'</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TLV object(s) containing Service Provider information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522CD2">
        <w:trPr>
          <w:jc w:val="center"/>
        </w:trPr>
        <w:tc>
          <w:tcPr>
            <w:tcW w:w="3260" w:type="dxa"/>
          </w:tcPr>
          <w:p w:rsidR="00522CD2" w:rsidRPr="00783FDB" w:rsidRDefault="00522CD2">
            <w:pPr>
              <w:pStyle w:val="TAH"/>
              <w:rPr>
                <w:lang w:val="en-GB"/>
              </w:rPr>
            </w:pPr>
            <w:r w:rsidRPr="00783FDB">
              <w:rPr>
                <w:lang w:val="en-GB"/>
              </w:rPr>
              <w:t>Tag Value</w:t>
            </w:r>
          </w:p>
        </w:tc>
        <w:tc>
          <w:tcPr>
            <w:tcW w:w="4252" w:type="dxa"/>
          </w:tcPr>
          <w:p w:rsidR="00522CD2" w:rsidRPr="00783FDB" w:rsidRDefault="00522CD2">
            <w:pPr>
              <w:pStyle w:val="TAH"/>
              <w:rPr>
                <w:lang w:val="en-GB"/>
              </w:rPr>
            </w:pPr>
            <w:r w:rsidRPr="00783FDB">
              <w:rPr>
                <w:lang w:val="en-GB"/>
              </w:rPr>
              <w:t>Tag Description</w:t>
            </w:r>
          </w:p>
        </w:tc>
      </w:tr>
      <w:tr w:rsidR="00522CD2">
        <w:trPr>
          <w:jc w:val="center"/>
        </w:trPr>
        <w:tc>
          <w:tcPr>
            <w:tcW w:w="3260" w:type="dxa"/>
          </w:tcPr>
          <w:p w:rsidR="00522CD2" w:rsidRDefault="00522CD2">
            <w:pPr>
              <w:pStyle w:val="TAL"/>
              <w:jc w:val="center"/>
            </w:pPr>
            <w:r>
              <w:t>'A3'</w:t>
            </w:r>
          </w:p>
        </w:tc>
        <w:tc>
          <w:tcPr>
            <w:tcW w:w="4252" w:type="dxa"/>
          </w:tcPr>
          <w:p w:rsidR="00522CD2" w:rsidRDefault="00522CD2">
            <w:pPr>
              <w:pStyle w:val="TAL"/>
              <w:jc w:val="center"/>
            </w:pPr>
            <w:r>
              <w:t>Service provider display information Tag</w:t>
            </w:r>
          </w:p>
        </w:tc>
      </w:tr>
      <w:tr w:rsidR="00522CD2">
        <w:trPr>
          <w:jc w:val="center"/>
        </w:trPr>
        <w:tc>
          <w:tcPr>
            <w:tcW w:w="3260" w:type="dxa"/>
          </w:tcPr>
          <w:p w:rsidR="00522CD2" w:rsidRDefault="00522CD2">
            <w:pPr>
              <w:pStyle w:val="TAL"/>
              <w:jc w:val="center"/>
            </w:pPr>
            <w:r>
              <w:t>'80'</w:t>
            </w:r>
          </w:p>
        </w:tc>
        <w:tc>
          <w:tcPr>
            <w:tcW w:w="4252" w:type="dxa"/>
          </w:tcPr>
          <w:p w:rsidR="00522CD2" w:rsidRDefault="00522CD2">
            <w:pPr>
              <w:pStyle w:val="TAL"/>
              <w:jc w:val="center"/>
            </w:pPr>
            <w:r>
              <w:t>Service provider PLMN list tag</w:t>
            </w:r>
          </w:p>
        </w:tc>
      </w:tr>
    </w:tbl>
    <w:p w:rsidR="00522CD2" w:rsidRDefault="00522CD2">
      <w:pPr>
        <w:pStyle w:val="FP"/>
      </w:pPr>
    </w:p>
    <w:p w:rsidR="00522CD2" w:rsidRDefault="00522CD2">
      <w:r>
        <w:t>The service provider display information object is a constructed TLV</w:t>
      </w:r>
      <w:r w:rsidR="00F40F13">
        <w:t xml:space="preserve"> </w:t>
      </w:r>
      <w:r w:rsidR="00F40F13" w:rsidRPr="00994DD1">
        <w:t>coded according to ISO/IEC </w:t>
      </w:r>
      <w:r w:rsidR="00032EBE">
        <w:t>8825-1</w:t>
      </w:r>
      <w:r w:rsidR="00F40F13" w:rsidRPr="00994DD1">
        <w:t> [35]</w:t>
      </w:r>
      <w:r>
        <w:t>.</w:t>
      </w:r>
    </w:p>
    <w:p w:rsidR="00522CD2" w:rsidRDefault="00522CD2">
      <w:pPr>
        <w:pStyle w:val="B1"/>
        <w:spacing w:after="0"/>
      </w:pPr>
      <w:r>
        <w:noBreakHyphen/>
      </w:r>
      <w:r>
        <w:tab/>
        <w:t>Service provider PLMN list</w:t>
      </w:r>
    </w:p>
    <w:p w:rsidR="00522CD2" w:rsidRDefault="00522CD2">
      <w:pPr>
        <w:spacing w:after="0"/>
      </w:pPr>
      <w:r>
        <w:t>Contents:</w:t>
      </w:r>
    </w:p>
    <w:p w:rsidR="00522CD2" w:rsidRDefault="00522CD2">
      <w:pPr>
        <w:ind w:left="849"/>
      </w:pPr>
      <w:r>
        <w:t xml:space="preserve">This TLV contains a list of n PLMNs in which the Service Provider Name shall be displayed, as defined in </w:t>
      </w:r>
      <w:r>
        <w:rPr>
          <w:lang w:eastAsia="ja-JP"/>
        </w:rPr>
        <w:t>clause</w:t>
      </w:r>
      <w:r>
        <w:t xml:space="preserve"> 4.2.12 (EF</w:t>
      </w:r>
      <w:r>
        <w:rPr>
          <w:vertAlign w:val="subscript"/>
        </w:rPr>
        <w:t>SPN</w:t>
      </w:r>
      <w:r>
        <w:t>).</w:t>
      </w:r>
    </w:p>
    <w:p w:rsidR="00522CD2" w:rsidRDefault="00522CD2">
      <w:r>
        <w:t>Coding: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522CD2">
        <w:trPr>
          <w:cantSplit/>
          <w:jc w:val="center"/>
        </w:trPr>
        <w:tc>
          <w:tcPr>
            <w:tcW w:w="5387" w:type="dxa"/>
          </w:tcPr>
          <w:p w:rsidR="00522CD2" w:rsidRDefault="00522CD2">
            <w:pPr>
              <w:pStyle w:val="TAL"/>
              <w:rPr>
                <w:b/>
              </w:rPr>
            </w:pPr>
            <w:r>
              <w:rPr>
                <w:b/>
              </w:rPr>
              <w:t>Description</w:t>
            </w:r>
          </w:p>
        </w:tc>
        <w:tc>
          <w:tcPr>
            <w:tcW w:w="1134" w:type="dxa"/>
          </w:tcPr>
          <w:p w:rsidR="00522CD2" w:rsidRDefault="00522CD2">
            <w:pPr>
              <w:pStyle w:val="TAL"/>
              <w:jc w:val="center"/>
              <w:rPr>
                <w:b/>
              </w:rPr>
            </w:pPr>
            <w:r>
              <w:rPr>
                <w:b/>
              </w:rPr>
              <w:t>M/O</w:t>
            </w:r>
          </w:p>
        </w:tc>
        <w:tc>
          <w:tcPr>
            <w:tcW w:w="1134" w:type="dxa"/>
          </w:tcPr>
          <w:p w:rsidR="00522CD2" w:rsidRDefault="00522CD2">
            <w:pPr>
              <w:pStyle w:val="TAL"/>
              <w:jc w:val="center"/>
              <w:rPr>
                <w:b/>
              </w:rPr>
            </w:pPr>
            <w:r>
              <w:rPr>
                <w:b/>
              </w:rPr>
              <w:t>Length</w:t>
            </w:r>
          </w:p>
        </w:tc>
      </w:tr>
      <w:tr w:rsidR="00522CD2">
        <w:trPr>
          <w:cantSplit/>
          <w:jc w:val="center"/>
        </w:trPr>
        <w:tc>
          <w:tcPr>
            <w:tcW w:w="5387" w:type="dxa"/>
          </w:tcPr>
          <w:p w:rsidR="00522CD2" w:rsidRDefault="00522CD2">
            <w:pPr>
              <w:pStyle w:val="TAL"/>
            </w:pPr>
            <w:r>
              <w:t>Service provider PLMN list tag</w:t>
            </w:r>
          </w:p>
        </w:tc>
        <w:tc>
          <w:tcPr>
            <w:tcW w:w="1134" w:type="dxa"/>
          </w:tcPr>
          <w:p w:rsidR="00522CD2" w:rsidRDefault="00522CD2">
            <w:pPr>
              <w:pStyle w:val="TAL"/>
              <w:jc w:val="center"/>
            </w:pPr>
            <w:r>
              <w:t>M</w:t>
            </w:r>
          </w:p>
        </w:tc>
        <w:tc>
          <w:tcPr>
            <w:tcW w:w="1134" w:type="dxa"/>
          </w:tcPr>
          <w:p w:rsidR="00522CD2" w:rsidRDefault="00522CD2">
            <w:pPr>
              <w:pStyle w:val="TAL"/>
              <w:jc w:val="center"/>
            </w:pPr>
            <w:r>
              <w:t>1 byte</w:t>
            </w:r>
          </w:p>
        </w:tc>
      </w:tr>
      <w:tr w:rsidR="00522CD2">
        <w:trPr>
          <w:cantSplit/>
          <w:jc w:val="center"/>
        </w:trPr>
        <w:tc>
          <w:tcPr>
            <w:tcW w:w="5387" w:type="dxa"/>
          </w:tcPr>
          <w:p w:rsidR="00522CD2" w:rsidRDefault="00522CD2">
            <w:pPr>
              <w:pStyle w:val="TAL"/>
            </w:pPr>
            <w:r>
              <w:t>Length (see note)</w:t>
            </w:r>
          </w:p>
        </w:tc>
        <w:tc>
          <w:tcPr>
            <w:tcW w:w="1134" w:type="dxa"/>
          </w:tcPr>
          <w:p w:rsidR="00522CD2" w:rsidRDefault="00522CD2">
            <w:pPr>
              <w:pStyle w:val="TAL"/>
              <w:jc w:val="center"/>
            </w:pPr>
            <w:r>
              <w:t>M</w:t>
            </w:r>
          </w:p>
        </w:tc>
        <w:tc>
          <w:tcPr>
            <w:tcW w:w="1134" w:type="dxa"/>
          </w:tcPr>
          <w:p w:rsidR="00522CD2" w:rsidRDefault="00522CD2">
            <w:pPr>
              <w:pStyle w:val="TAL"/>
              <w:jc w:val="center"/>
            </w:pPr>
            <w:r>
              <w:t>x bytes</w:t>
            </w:r>
          </w:p>
        </w:tc>
      </w:tr>
      <w:tr w:rsidR="00522CD2">
        <w:trPr>
          <w:cantSplit/>
          <w:jc w:val="center"/>
        </w:trPr>
        <w:tc>
          <w:tcPr>
            <w:tcW w:w="5387" w:type="dxa"/>
          </w:tcPr>
          <w:p w:rsidR="00522CD2" w:rsidRDefault="00522CD2">
            <w:pPr>
              <w:pStyle w:val="TAL"/>
            </w:pPr>
            <w:r>
              <w:t>1</w:t>
            </w:r>
            <w:r>
              <w:rPr>
                <w:vertAlign w:val="superscript"/>
              </w:rPr>
              <w:t>st</w:t>
            </w:r>
            <w:r>
              <w:t xml:space="preserve"> PLMN entry</w:t>
            </w:r>
          </w:p>
        </w:tc>
        <w:tc>
          <w:tcPr>
            <w:tcW w:w="1134" w:type="dxa"/>
          </w:tcPr>
          <w:p w:rsidR="00522CD2" w:rsidRDefault="00522CD2">
            <w:pPr>
              <w:pStyle w:val="TAL"/>
              <w:jc w:val="center"/>
            </w:pPr>
            <w:r>
              <w:t>M</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2</w:t>
            </w:r>
            <w:r>
              <w:rPr>
                <w:vertAlign w:val="superscript"/>
              </w:rPr>
              <w:t>nd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3</w:t>
            </w:r>
            <w:r>
              <w:rPr>
                <w:vertAlign w:val="superscript"/>
              </w:rPr>
              <w:t>rd</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5387" w:type="dxa"/>
          </w:tcPr>
          <w:p w:rsidR="00522CD2" w:rsidRDefault="00522CD2">
            <w:pPr>
              <w:pStyle w:val="TAL"/>
            </w:pPr>
            <w:r>
              <w:t>…</w:t>
            </w:r>
          </w:p>
        </w:tc>
        <w:tc>
          <w:tcPr>
            <w:tcW w:w="1134" w:type="dxa"/>
          </w:tcPr>
          <w:p w:rsidR="00522CD2" w:rsidRDefault="00522CD2">
            <w:pPr>
              <w:pStyle w:val="TAL"/>
              <w:jc w:val="center"/>
            </w:pPr>
          </w:p>
        </w:tc>
        <w:tc>
          <w:tcPr>
            <w:tcW w:w="1134" w:type="dxa"/>
          </w:tcPr>
          <w:p w:rsidR="00522CD2" w:rsidRDefault="00522CD2">
            <w:pPr>
              <w:pStyle w:val="TAL"/>
              <w:jc w:val="center"/>
            </w:pPr>
          </w:p>
        </w:tc>
      </w:tr>
      <w:tr w:rsidR="00522CD2">
        <w:trPr>
          <w:cantSplit/>
          <w:jc w:val="center"/>
        </w:trPr>
        <w:tc>
          <w:tcPr>
            <w:tcW w:w="5387" w:type="dxa"/>
          </w:tcPr>
          <w:p w:rsidR="00522CD2" w:rsidRDefault="00522CD2">
            <w:pPr>
              <w:pStyle w:val="TAL"/>
            </w:pPr>
            <w:r>
              <w:t>n</w:t>
            </w:r>
            <w:r>
              <w:rPr>
                <w:vertAlign w:val="superscript"/>
              </w:rPr>
              <w:t>th</w:t>
            </w:r>
            <w:r>
              <w:t xml:space="preserve"> PLMN entry</w:t>
            </w:r>
          </w:p>
        </w:tc>
        <w:tc>
          <w:tcPr>
            <w:tcW w:w="1134" w:type="dxa"/>
          </w:tcPr>
          <w:p w:rsidR="00522CD2" w:rsidRDefault="00522CD2">
            <w:pPr>
              <w:pStyle w:val="TAL"/>
              <w:jc w:val="center"/>
            </w:pPr>
            <w:r>
              <w:t>O</w:t>
            </w:r>
          </w:p>
        </w:tc>
        <w:tc>
          <w:tcPr>
            <w:tcW w:w="1134" w:type="dxa"/>
          </w:tcPr>
          <w:p w:rsidR="00522CD2" w:rsidRDefault="00522CD2">
            <w:pPr>
              <w:pStyle w:val="TAL"/>
              <w:jc w:val="center"/>
            </w:pPr>
            <w:r>
              <w:t>3 bytes</w:t>
            </w:r>
          </w:p>
        </w:tc>
      </w:tr>
      <w:tr w:rsidR="00522CD2">
        <w:trPr>
          <w:cantSplit/>
          <w:jc w:val="center"/>
        </w:trPr>
        <w:tc>
          <w:tcPr>
            <w:tcW w:w="7655" w:type="dxa"/>
            <w:gridSpan w:val="3"/>
          </w:tcPr>
          <w:p w:rsidR="00522CD2" w:rsidRDefault="00522CD2">
            <w:pPr>
              <w:pStyle w:val="TAL"/>
            </w:pPr>
            <w:r>
              <w:t>Note: the length is 3*n bytes, where n denotes the number of PLMN entries. The length can be coded on one or more bytes</w:t>
            </w:r>
            <w:r w:rsidR="00F40F13">
              <w:t xml:space="preserve"> </w:t>
            </w:r>
            <w:r w:rsidR="00F40F13" w:rsidRPr="00994DD1">
              <w:t>according to ISO/IEC </w:t>
            </w:r>
            <w:r w:rsidR="00032EBE">
              <w:t>8825-1</w:t>
            </w:r>
            <w:r w:rsidR="00F40F13" w:rsidRPr="00994DD1">
              <w:t> [35]</w:t>
            </w:r>
            <w:r>
              <w:t>.</w:t>
            </w:r>
          </w:p>
        </w:tc>
      </w:tr>
    </w:tbl>
    <w:p w:rsidR="00522CD2" w:rsidRDefault="00522CD2">
      <w:pPr>
        <w:pStyle w:val="FP"/>
      </w:pPr>
    </w:p>
    <w:p w:rsidR="00522CD2" w:rsidRDefault="00522CD2">
      <w:pPr>
        <w:spacing w:after="0"/>
      </w:pPr>
      <w:r>
        <w:t>Each PLMN is coded as follows:</w:t>
      </w:r>
    </w:p>
    <w:p w:rsidR="00522CD2" w:rsidRDefault="00522CD2">
      <w:pPr>
        <w:spacing w:after="0"/>
        <w:ind w:left="1133"/>
      </w:pPr>
      <w:r>
        <w:t xml:space="preserve">Mobile Country Code (MCC) followed by the Mobile Network Code (MNC) according to </w:t>
      </w:r>
      <w:r>
        <w:rPr>
          <w:rFonts w:eastAsia="MS Mincho" w:hint="eastAsia"/>
          <w:lang w:eastAsia="ja-JP"/>
        </w:rPr>
        <w:t>TS 24.008</w:t>
      </w:r>
      <w:r>
        <w:t> </w:t>
      </w:r>
      <w:r>
        <w:rPr>
          <w:rFonts w:eastAsia="MS Mincho" w:hint="eastAsia"/>
          <w:lang w:eastAsia="ja-JP"/>
        </w:rPr>
        <w:t>[9]</w:t>
      </w:r>
      <w:r>
        <w:t>.</w:t>
      </w:r>
    </w:p>
    <w:p w:rsidR="00522CD2" w:rsidRDefault="00522CD2">
      <w:pPr>
        <w:ind w:left="1133"/>
      </w:pPr>
      <w:r>
        <w:t>In case a PLMN entry is not used, it shall be set to 'FF FF FF'.</w:t>
      </w:r>
    </w:p>
    <w:p w:rsidR="00522CD2" w:rsidRDefault="00522CD2">
      <w:pPr>
        <w:pStyle w:val="Heading3"/>
        <w:rPr>
          <w:bCs/>
          <w:lang w:val="en-US"/>
        </w:rPr>
      </w:pPr>
      <w:bookmarkStart w:id="238" w:name="_Toc11052856"/>
      <w:bookmarkStart w:id="239" w:name="_Toc20391696"/>
      <w:bookmarkStart w:id="240" w:name="_Toc27773662"/>
      <w:r>
        <w:rPr>
          <w:bCs/>
          <w:lang w:val="en-US"/>
        </w:rPr>
        <w:t>4.2.67</w:t>
      </w:r>
      <w:r>
        <w:rPr>
          <w:bCs/>
          <w:lang w:val="en-US"/>
        </w:rPr>
        <w:tab/>
        <w:t>EF</w:t>
      </w:r>
      <w:r>
        <w:rPr>
          <w:bCs/>
          <w:vertAlign w:val="subscript"/>
          <w:lang w:val="en-US"/>
        </w:rPr>
        <w:t xml:space="preserve">MMSN </w:t>
      </w:r>
      <w:r>
        <w:rPr>
          <w:bCs/>
          <w:lang w:val="en-US"/>
        </w:rPr>
        <w:t>(MMS Notification)</w:t>
      </w:r>
      <w:bookmarkEnd w:id="238"/>
      <w:bookmarkEnd w:id="239"/>
      <w:bookmarkEnd w:id="240"/>
    </w:p>
    <w:p w:rsidR="00522CD2" w:rsidRPr="00124912" w:rsidRDefault="00522CD2">
      <w:pPr>
        <w:pStyle w:val="BodyText"/>
        <w:rPr>
          <w:lang w:val="en-GB"/>
        </w:rPr>
      </w:pPr>
      <w:r w:rsidRPr="00124912">
        <w:rPr>
          <w:lang w:val="en-GB"/>
        </w:rPr>
        <w:t>If service n°52 is "available", this file shall be present.</w:t>
      </w:r>
    </w:p>
    <w:p w:rsidR="00522CD2" w:rsidRDefault="00522CD2">
      <w:pPr>
        <w:rPr>
          <w:lang w:val="en-US"/>
        </w:rPr>
      </w:pPr>
      <w:r>
        <w:rPr>
          <w:lang w:val="en-US"/>
        </w:rPr>
        <w:t xml:space="preserve">This EF contains information in accordance with </w:t>
      </w:r>
      <w:r>
        <w:rPr>
          <w:rFonts w:eastAsia="MS Mincho" w:hint="eastAsia"/>
          <w:lang w:val="en-US" w:eastAsia="ja-JP"/>
        </w:rPr>
        <w:t>TS 23.</w:t>
      </w:r>
      <w:r>
        <w:rPr>
          <w:rFonts w:eastAsia="MS Mincho"/>
          <w:lang w:val="en-US" w:eastAsia="ja-JP"/>
        </w:rPr>
        <w:t>1</w:t>
      </w:r>
      <w:r>
        <w:rPr>
          <w:rFonts w:eastAsia="MS Mincho" w:hint="eastAsia"/>
          <w:lang w:val="en-US" w:eastAsia="ja-JP"/>
        </w:rPr>
        <w:t>40</w:t>
      </w:r>
      <w:r>
        <w:rPr>
          <w:lang w:val="en-US"/>
        </w:rPr>
        <w:t xml:space="preserve"> [38] and </w:t>
      </w:r>
      <w:r>
        <w:t>X.S0016</w:t>
      </w:r>
      <w:r>
        <w:noBreakHyphen/>
        <w:t>000</w:t>
      </w:r>
      <w:r>
        <w:noBreakHyphen/>
        <w:t>A v1.0</w:t>
      </w:r>
      <w:r>
        <w:rPr>
          <w:lang w:val="en-CA"/>
        </w:rPr>
        <w:t xml:space="preserve"> [45] </w:t>
      </w:r>
      <w:r>
        <w:rPr>
          <w:lang w:val="en-US"/>
        </w:rPr>
        <w:t>comprising MMS notifications (and associated parameters) which have been received by the UE from the network. A 3GPP terminal needs only to support the MMS implementation specified in TS 23.140 [38].</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522CD2">
        <w:trPr>
          <w:trHeight w:val="240"/>
        </w:trPr>
        <w:tc>
          <w:tcPr>
            <w:tcW w:w="2693" w:type="dxa"/>
            <w:gridSpan w:val="2"/>
          </w:tcPr>
          <w:p w:rsidR="00522CD2" w:rsidRDefault="00522CD2">
            <w:pPr>
              <w:pStyle w:val="TAC"/>
              <w:rPr>
                <w:lang w:val="en-US"/>
              </w:rPr>
            </w:pPr>
            <w:r>
              <w:rPr>
                <w:lang w:val="en-US"/>
              </w:rPr>
              <w:t xml:space="preserve">Identifier: </w:t>
            </w:r>
            <w:r w:rsidR="0089036E">
              <w:rPr>
                <w:lang w:val="en-US"/>
              </w:rPr>
              <w:t>'</w:t>
            </w:r>
            <w:r>
              <w:rPr>
                <w:lang w:val="en-US"/>
              </w:rPr>
              <w:t>6FCE</w:t>
            </w:r>
            <w:r w:rsidR="0089036E">
              <w:rPr>
                <w:lang w:val="en-US"/>
              </w:rPr>
              <w:t>'</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trHeight w:val="240"/>
        </w:trPr>
        <w:tc>
          <w:tcPr>
            <w:tcW w:w="3686" w:type="dxa"/>
            <w:gridSpan w:val="3"/>
          </w:tcPr>
          <w:p w:rsidR="00522CD2" w:rsidRDefault="00522CD2">
            <w:pPr>
              <w:pStyle w:val="TAC"/>
              <w:rPr>
                <w:lang w:val="en-US"/>
              </w:rPr>
            </w:pPr>
            <w:r>
              <w:rPr>
                <w:lang w:val="en-US"/>
              </w:rPr>
              <w:t>Record length: 4+X bytes</w:t>
            </w:r>
          </w:p>
        </w:tc>
        <w:tc>
          <w:tcPr>
            <w:tcW w:w="3826" w:type="dxa"/>
            <w:gridSpan w:val="4"/>
          </w:tcPr>
          <w:p w:rsidR="00522CD2" w:rsidRDefault="00522CD2">
            <w:pPr>
              <w:pStyle w:val="TAL"/>
              <w:rPr>
                <w:lang w:val="en-US"/>
              </w:rPr>
            </w:pPr>
            <w:r>
              <w:rPr>
                <w:lang w:val="en-US"/>
              </w:rPr>
              <w:t>Update activity: low</w:t>
            </w:r>
          </w:p>
        </w:tc>
      </w:tr>
      <w:tr w:rsidR="00522CD2">
        <w:trPr>
          <w:trHeight w:val="240"/>
        </w:trPr>
        <w:tc>
          <w:tcPr>
            <w:tcW w:w="7512" w:type="dxa"/>
            <w:gridSpan w:val="7"/>
          </w:tcPr>
          <w:p w:rsidR="00522CD2" w:rsidRDefault="00522CD2">
            <w:pPr>
              <w:pStyle w:val="TAL"/>
              <w:rPr>
                <w:lang w:val="en-US"/>
              </w:rPr>
            </w:pPr>
            <w:r>
              <w:rPr>
                <w:lang w:val="en-US"/>
              </w:rPr>
              <w:t>Access Conditions:</w:t>
            </w:r>
          </w:p>
          <w:p w:rsidR="00522CD2" w:rsidRDefault="00522CD2">
            <w:pPr>
              <w:pStyle w:val="TAL"/>
              <w:rPr>
                <w:lang w:val="en-US"/>
              </w:rPr>
            </w:pPr>
            <w:r>
              <w:rPr>
                <w:lang w:val="en-US"/>
              </w:rPr>
              <w:tab/>
              <w:t>READ                           PIN</w:t>
            </w:r>
            <w:r>
              <w:rPr>
                <w:lang w:val="en-US"/>
              </w:rPr>
              <w:tab/>
            </w:r>
          </w:p>
          <w:p w:rsidR="00522CD2" w:rsidRDefault="00522CD2">
            <w:pPr>
              <w:pStyle w:val="TAL"/>
              <w:rPr>
                <w:lang w:val="en-US"/>
              </w:rPr>
            </w:pPr>
            <w:r>
              <w:rPr>
                <w:lang w:val="en-US"/>
              </w:rPr>
              <w:tab/>
              <w:t>UPDATE                      PIN</w:t>
            </w:r>
          </w:p>
          <w:p w:rsidR="00522CD2" w:rsidRDefault="00522CD2">
            <w:pPr>
              <w:pStyle w:val="TAL"/>
              <w:rPr>
                <w:lang w:val="en-US"/>
              </w:rPr>
            </w:pPr>
            <w:r>
              <w:rPr>
                <w:lang w:val="en-US"/>
              </w:rPr>
              <w:tab/>
              <w:t>DEACTIVATE              ADM</w:t>
            </w:r>
            <w:r>
              <w:rPr>
                <w:lang w:val="en-US"/>
              </w:rPr>
              <w:tab/>
            </w:r>
          </w:p>
          <w:p w:rsidR="00522CD2" w:rsidRDefault="00522CD2">
            <w:pPr>
              <w:pStyle w:val="TAL"/>
              <w:rPr>
                <w:lang w:val="en-US"/>
              </w:rPr>
            </w:pPr>
            <w:r>
              <w:rPr>
                <w:lang w:val="en-US"/>
              </w:rPr>
              <w:tab/>
              <w:t>ACTIVATE                   ADM</w:t>
            </w:r>
            <w:r>
              <w:rPr>
                <w:lang w:val="en-US"/>
              </w:rPr>
              <w:tab/>
            </w:r>
          </w:p>
        </w:tc>
      </w:tr>
      <w:tr w:rsidR="00522CD2">
        <w:trPr>
          <w:trHeight w:val="240"/>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709" w:type="dxa"/>
            <w:gridSpan w:val="2"/>
          </w:tcPr>
          <w:p w:rsidR="00522CD2" w:rsidRDefault="00522CD2">
            <w:pPr>
              <w:pStyle w:val="TAC"/>
              <w:rPr>
                <w:lang w:val="en-US"/>
              </w:rPr>
            </w:pPr>
            <w:r>
              <w:rPr>
                <w:lang w:val="en-US"/>
              </w:rPr>
              <w:t>M/O</w:t>
            </w:r>
          </w:p>
        </w:tc>
        <w:tc>
          <w:tcPr>
            <w:tcW w:w="1416" w:type="dxa"/>
          </w:tcPr>
          <w:p w:rsidR="00522CD2" w:rsidRDefault="00522CD2">
            <w:pPr>
              <w:pStyle w:val="TAC"/>
              <w:rPr>
                <w:lang w:val="en-US"/>
              </w:rPr>
            </w:pPr>
            <w:r>
              <w:rPr>
                <w:lang w:val="en-US"/>
              </w:rPr>
              <w:t>Length</w:t>
            </w:r>
          </w:p>
        </w:tc>
      </w:tr>
      <w:tr w:rsidR="00522CD2">
        <w:trPr>
          <w:trHeight w:val="240"/>
        </w:trPr>
        <w:tc>
          <w:tcPr>
            <w:tcW w:w="1275" w:type="dxa"/>
          </w:tcPr>
          <w:p w:rsidR="00522CD2" w:rsidRDefault="00522CD2">
            <w:pPr>
              <w:pStyle w:val="TAC"/>
              <w:rPr>
                <w:lang w:val="en-US"/>
              </w:rPr>
            </w:pPr>
            <w:r>
              <w:rPr>
                <w:lang w:val="en-US"/>
              </w:rPr>
              <w:t xml:space="preserve">1 to 2 </w:t>
            </w:r>
          </w:p>
        </w:tc>
        <w:tc>
          <w:tcPr>
            <w:tcW w:w="4112" w:type="dxa"/>
            <w:gridSpan w:val="3"/>
          </w:tcPr>
          <w:p w:rsidR="00522CD2" w:rsidRDefault="00522CD2">
            <w:pPr>
              <w:pStyle w:val="TAL"/>
              <w:rPr>
                <w:lang w:val="en-US"/>
              </w:rPr>
            </w:pPr>
            <w:r>
              <w:rPr>
                <w:lang w:val="en-US"/>
              </w:rPr>
              <w:t>MMS Status</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fr-FR"/>
              </w:rPr>
            </w:pPr>
            <w:r>
              <w:rPr>
                <w:lang w:val="fr-FR"/>
              </w:rPr>
              <w:t>2 bytes</w:t>
            </w:r>
          </w:p>
        </w:tc>
      </w:tr>
      <w:tr w:rsidR="00522CD2">
        <w:trPr>
          <w:trHeight w:val="240"/>
        </w:trPr>
        <w:tc>
          <w:tcPr>
            <w:tcW w:w="1275" w:type="dxa"/>
          </w:tcPr>
          <w:p w:rsidR="00522CD2" w:rsidRDefault="00522CD2">
            <w:pPr>
              <w:pStyle w:val="TAC"/>
              <w:rPr>
                <w:lang w:val="fr-FR"/>
              </w:rPr>
            </w:pPr>
            <w:r>
              <w:rPr>
                <w:lang w:val="fr-FR"/>
              </w:rPr>
              <w:t>3</w:t>
            </w:r>
          </w:p>
        </w:tc>
        <w:tc>
          <w:tcPr>
            <w:tcW w:w="4112" w:type="dxa"/>
            <w:gridSpan w:val="3"/>
          </w:tcPr>
          <w:p w:rsidR="00522CD2" w:rsidRDefault="00522CD2">
            <w:pPr>
              <w:pStyle w:val="TAL"/>
              <w:rPr>
                <w:lang w:val="fr-FR"/>
              </w:rPr>
            </w:pPr>
            <w:r>
              <w:rPr>
                <w:lang w:val="fr-FR"/>
              </w:rPr>
              <w:t>MMS Implementation</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r w:rsidR="00522CD2">
        <w:trPr>
          <w:trHeight w:val="240"/>
        </w:trPr>
        <w:tc>
          <w:tcPr>
            <w:tcW w:w="1275" w:type="dxa"/>
          </w:tcPr>
          <w:p w:rsidR="00522CD2" w:rsidRDefault="00522CD2">
            <w:pPr>
              <w:pStyle w:val="TAC"/>
              <w:rPr>
                <w:lang w:val="en-US"/>
              </w:rPr>
            </w:pPr>
            <w:r>
              <w:rPr>
                <w:lang w:val="en-US"/>
              </w:rPr>
              <w:t>4 to X+3</w:t>
            </w:r>
          </w:p>
        </w:tc>
        <w:tc>
          <w:tcPr>
            <w:tcW w:w="4112" w:type="dxa"/>
            <w:gridSpan w:val="3"/>
          </w:tcPr>
          <w:p w:rsidR="00522CD2" w:rsidRDefault="00522CD2">
            <w:pPr>
              <w:pStyle w:val="TAL"/>
              <w:rPr>
                <w:lang w:val="fr-FR"/>
              </w:rPr>
            </w:pPr>
            <w:r>
              <w:rPr>
                <w:lang w:val="fr-FR"/>
              </w:rPr>
              <w:t>MMS Notification</w:t>
            </w:r>
          </w:p>
        </w:tc>
        <w:tc>
          <w:tcPr>
            <w:tcW w:w="709" w:type="dxa"/>
            <w:gridSpan w:val="2"/>
          </w:tcPr>
          <w:p w:rsidR="00522CD2" w:rsidRDefault="00522CD2">
            <w:pPr>
              <w:pStyle w:val="TAC"/>
              <w:rPr>
                <w:lang w:val="fr-FR"/>
              </w:rPr>
            </w:pPr>
            <w:r>
              <w:rPr>
                <w:lang w:val="fr-FR"/>
              </w:rPr>
              <w:t>M</w:t>
            </w:r>
          </w:p>
        </w:tc>
        <w:tc>
          <w:tcPr>
            <w:tcW w:w="1416" w:type="dxa"/>
          </w:tcPr>
          <w:p w:rsidR="00522CD2" w:rsidRDefault="00522CD2">
            <w:pPr>
              <w:pStyle w:val="TAC"/>
              <w:rPr>
                <w:lang w:val="en-US"/>
              </w:rPr>
            </w:pPr>
            <w:r>
              <w:rPr>
                <w:lang w:val="en-US"/>
              </w:rPr>
              <w:t>X bytes</w:t>
            </w:r>
          </w:p>
        </w:tc>
      </w:tr>
      <w:tr w:rsidR="00522CD2">
        <w:trPr>
          <w:trHeight w:val="240"/>
        </w:trPr>
        <w:tc>
          <w:tcPr>
            <w:tcW w:w="1275" w:type="dxa"/>
          </w:tcPr>
          <w:p w:rsidR="00522CD2" w:rsidRDefault="00522CD2">
            <w:pPr>
              <w:pStyle w:val="TAC"/>
              <w:rPr>
                <w:lang w:val="en-US"/>
              </w:rPr>
            </w:pPr>
            <w:r>
              <w:rPr>
                <w:lang w:val="en-US"/>
              </w:rPr>
              <w:t>X+4</w:t>
            </w:r>
          </w:p>
        </w:tc>
        <w:tc>
          <w:tcPr>
            <w:tcW w:w="4112" w:type="dxa"/>
            <w:gridSpan w:val="3"/>
          </w:tcPr>
          <w:p w:rsidR="00522CD2" w:rsidRDefault="00522CD2">
            <w:pPr>
              <w:pStyle w:val="TAL"/>
              <w:rPr>
                <w:lang w:val="en-US"/>
              </w:rPr>
            </w:pPr>
            <w:r>
              <w:rPr>
                <w:lang w:val="en-US"/>
              </w:rPr>
              <w:t>Extension file record number</w:t>
            </w:r>
          </w:p>
        </w:tc>
        <w:tc>
          <w:tcPr>
            <w:tcW w:w="709" w:type="dxa"/>
            <w:gridSpan w:val="2"/>
          </w:tcPr>
          <w:p w:rsidR="00522CD2" w:rsidRDefault="00522CD2">
            <w:pPr>
              <w:pStyle w:val="TAC"/>
              <w:rPr>
                <w:lang w:val="en-US"/>
              </w:rPr>
            </w:pPr>
            <w:r>
              <w:rPr>
                <w:lang w:val="en-US"/>
              </w:rPr>
              <w:t>M</w:t>
            </w:r>
          </w:p>
        </w:tc>
        <w:tc>
          <w:tcPr>
            <w:tcW w:w="1416" w:type="dxa"/>
          </w:tcPr>
          <w:p w:rsidR="00522CD2" w:rsidRDefault="00522CD2">
            <w:pPr>
              <w:pStyle w:val="TAC"/>
              <w:rPr>
                <w:lang w:val="en-US"/>
              </w:rPr>
            </w:pPr>
            <w:r>
              <w:rPr>
                <w:lang w:val="en-US"/>
              </w:rPr>
              <w:t>1 byte</w:t>
            </w:r>
          </w:p>
        </w:tc>
      </w:tr>
    </w:tbl>
    <w:p w:rsidR="00522CD2" w:rsidRDefault="00522CD2">
      <w:pPr>
        <w:pStyle w:val="FP"/>
      </w:pPr>
    </w:p>
    <w:p w:rsidR="00522CD2" w:rsidRDefault="00522CD2">
      <w:pPr>
        <w:spacing w:after="0"/>
        <w:rPr>
          <w:lang w:val="en-US"/>
        </w:rPr>
      </w:pPr>
      <w:r>
        <w:rPr>
          <w:lang w:val="en-US"/>
        </w:rPr>
        <w:t>-  MMS Status</w:t>
      </w:r>
    </w:p>
    <w:p w:rsidR="00522CD2" w:rsidRDefault="00522CD2">
      <w:pPr>
        <w:spacing w:after="0"/>
        <w:rPr>
          <w:lang w:val="en-US"/>
        </w:rPr>
      </w:pPr>
      <w:r>
        <w:rPr>
          <w:lang w:val="en-US"/>
        </w:rPr>
        <w:t>Content:</w:t>
      </w:r>
    </w:p>
    <w:p w:rsidR="00522CD2" w:rsidRDefault="00522CD2">
      <w:pPr>
        <w:spacing w:after="0"/>
        <w:ind w:hanging="143"/>
        <w:rPr>
          <w:lang w:val="en-US"/>
        </w:rPr>
      </w:pPr>
      <w:r>
        <w:rPr>
          <w:lang w:val="en-US"/>
        </w:rPr>
        <w:t xml:space="preserve">The status bytes contain the status information of the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b1 indicates whether there is valid data or if the location is free. </w:t>
      </w:r>
      <w:r w:rsidR="00856EA4">
        <w:rPr>
          <w:lang w:val="en-US"/>
        </w:rPr>
        <w:t>B</w:t>
      </w:r>
      <w:r>
        <w:rPr>
          <w:lang w:val="en-US"/>
        </w:rPr>
        <w:t>2 indicates whether the MMS notification has been read or not. Bits b3-b4 of the first byte indicate the MM retrieval, MM rejection, or MM forwarding status,  Bits b5-b8 of the first byte and the entire second byte are reserved for future use.</w:t>
      </w:r>
    </w:p>
    <w:p w:rsidR="00522CD2" w:rsidRDefault="00522CD2">
      <w:pPr>
        <w:pStyle w:val="FP"/>
      </w:pPr>
    </w:p>
    <w:p w:rsidR="00522CD2" w:rsidRDefault="00522CD2">
      <w:pPr>
        <w:rPr>
          <w:lang w:val="en-US"/>
        </w:rPr>
      </w:pPr>
      <w:r>
        <w:rPr>
          <w:lang w:val="en-US"/>
        </w:rPr>
        <w:t>First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522CD2">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4"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jc w:val="right"/>
              <w:rPr>
                <w:rFonts w:ascii="Courier New" w:hAnsi="Courier New"/>
                <w:snapToGrid w:val="0"/>
                <w:color w:val="000000"/>
                <w:sz w:val="16"/>
              </w:rPr>
            </w:pP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5103" w:type="dxa"/>
          </w:tcPr>
          <w:p w:rsidR="00522CD2" w:rsidRDefault="00522CD2">
            <w:pPr>
              <w:rPr>
                <w:rFonts w:ascii="Courier New" w:hAnsi="Courier New"/>
                <w:snapToGrid w:val="0"/>
                <w:sz w:val="16"/>
              </w:rPr>
            </w:pPr>
            <w:r>
              <w:rPr>
                <w:rFonts w:ascii="Courier New" w:hAnsi="Courier New"/>
                <w:snapToGrid w:val="0"/>
                <w:sz w:val="16"/>
              </w:rPr>
              <w:t>Free space</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Used space</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 xml:space="preserve">Notification not read </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Notification read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not retrieved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retrieved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0</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rejected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tcBorders>
          </w:tcPr>
          <w:p w:rsidR="00522CD2" w:rsidRDefault="00522CD2">
            <w:pPr>
              <w:jc w:val="center"/>
              <w:rPr>
                <w:rFonts w:ascii="Courier New" w:hAnsi="Courier New"/>
                <w:snapToGrid w:val="0"/>
                <w:color w:val="000000"/>
                <w:sz w:val="16"/>
              </w:rPr>
            </w:pPr>
          </w:p>
        </w:tc>
        <w:tc>
          <w:tcPr>
            <w:tcW w:w="212" w:type="dxa"/>
          </w:tcPr>
          <w:p w:rsidR="00522CD2" w:rsidRDefault="00522CD2">
            <w:pPr>
              <w:jc w:val="center"/>
              <w:rPr>
                <w:rFonts w:ascii="Courier New" w:hAnsi="Courier New"/>
                <w:snapToGrid w:val="0"/>
                <w:color w:val="000000"/>
                <w:sz w:val="16"/>
              </w:rPr>
            </w:pPr>
          </w:p>
        </w:tc>
        <w:tc>
          <w:tcPr>
            <w:tcW w:w="213" w:type="dxa"/>
            <w:tcBorders>
              <w:left w:val="single" w:sz="4" w:space="0" w:color="auto"/>
            </w:tcBorders>
          </w:tcPr>
          <w:p w:rsidR="00522CD2" w:rsidRDefault="00522CD2">
            <w:pPr>
              <w:jc w:val="center"/>
              <w:rPr>
                <w:rFonts w:ascii="Courier New" w:hAnsi="Courier New"/>
                <w:snapToGrid w:val="0"/>
                <w:color w:val="00000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213" w:type="dxa"/>
            <w:tcBorders>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tcBorders>
          </w:tcPr>
          <w:p w:rsidR="00522CD2" w:rsidRDefault="00522CD2">
            <w:pPr>
              <w:jc w:val="center"/>
              <w:rPr>
                <w:rFonts w:ascii="Courier New" w:hAnsi="Courier New"/>
                <w:snapToGrid w:val="0"/>
                <w:sz w:val="16"/>
              </w:rPr>
            </w:pPr>
          </w:p>
        </w:tc>
        <w:tc>
          <w:tcPr>
            <w:tcW w:w="426"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X</w:t>
            </w:r>
          </w:p>
        </w:tc>
        <w:tc>
          <w:tcPr>
            <w:tcW w:w="425" w:type="dxa"/>
            <w:gridSpan w:val="2"/>
          </w:tcPr>
          <w:p w:rsidR="00522CD2" w:rsidRDefault="00522CD2">
            <w:pPr>
              <w:jc w:val="center"/>
              <w:rPr>
                <w:rFonts w:ascii="Courier New" w:hAnsi="Courier New"/>
                <w:snapToGrid w:val="0"/>
                <w:sz w:val="16"/>
              </w:rPr>
            </w:pPr>
            <w:r>
              <w:rPr>
                <w:rFonts w:ascii="Courier New" w:hAnsi="Courier New"/>
                <w:snapToGrid w:val="0"/>
                <w:sz w:val="16"/>
              </w:rPr>
              <w:t>1</w:t>
            </w:r>
          </w:p>
        </w:tc>
        <w:tc>
          <w:tcPr>
            <w:tcW w:w="5103" w:type="dxa"/>
          </w:tcPr>
          <w:p w:rsidR="00522CD2" w:rsidRDefault="00522CD2">
            <w:pPr>
              <w:rPr>
                <w:rFonts w:ascii="Courier New" w:hAnsi="Courier New"/>
                <w:snapToGrid w:val="0"/>
                <w:sz w:val="16"/>
              </w:rPr>
            </w:pPr>
            <w:r>
              <w:rPr>
                <w:rFonts w:ascii="Courier New" w:hAnsi="Courier New"/>
                <w:snapToGrid w:val="0"/>
                <w:sz w:val="16"/>
              </w:rPr>
              <w:t>MM forwarded</w:t>
            </w:r>
          </w:p>
        </w:tc>
      </w:tr>
      <w:tr w:rsidR="00522CD2">
        <w:trPr>
          <w:cantSplit/>
          <w:trHeight w:val="247"/>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213" w:type="dxa"/>
            <w:tcBorders>
              <w:bottom w:val="single" w:sz="4" w:space="0" w:color="auto"/>
              <w:right w:val="single" w:sz="4" w:space="0" w:color="auto"/>
            </w:tcBorders>
          </w:tcPr>
          <w:p w:rsidR="00522CD2" w:rsidRDefault="00522CD2">
            <w:pPr>
              <w:jc w:val="center"/>
              <w:rPr>
                <w:rFonts w:ascii="Courier New" w:hAnsi="Courier New"/>
                <w:snapToGrid w:val="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sz w:val="16"/>
              </w:rPr>
            </w:pPr>
          </w:p>
        </w:tc>
        <w:tc>
          <w:tcPr>
            <w:tcW w:w="426"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425" w:type="dxa"/>
            <w:gridSpan w:val="2"/>
            <w:tcBorders>
              <w:bottom w:val="single" w:sz="4" w:space="0" w:color="auto"/>
            </w:tcBorders>
          </w:tcPr>
          <w:p w:rsidR="00522CD2" w:rsidRDefault="00522CD2">
            <w:pPr>
              <w:jc w:val="center"/>
              <w:rPr>
                <w:rFonts w:ascii="Courier New" w:hAnsi="Courier New"/>
                <w:snapToGrid w:val="0"/>
                <w:sz w:val="16"/>
              </w:rPr>
            </w:pPr>
          </w:p>
        </w:tc>
        <w:tc>
          <w:tcPr>
            <w:tcW w:w="5103" w:type="dxa"/>
          </w:tcPr>
          <w:p w:rsidR="00522CD2" w:rsidRDefault="00522CD2">
            <w:pPr>
              <w:rPr>
                <w:rFonts w:ascii="Courier New" w:hAnsi="Courier New"/>
                <w:snapToGrid w:val="0"/>
                <w:sz w:val="16"/>
              </w:rPr>
            </w:pPr>
            <w:r>
              <w:rPr>
                <w:rFonts w:ascii="Courier New" w:hAnsi="Courier New"/>
                <w:snapToGrid w:val="0"/>
                <w:sz w:val="16"/>
              </w:rPr>
              <w:t>Reserved for future use</w:t>
            </w:r>
          </w:p>
        </w:tc>
      </w:tr>
    </w:tbl>
    <w:p w:rsidR="00522CD2" w:rsidRDefault="00522CD2">
      <w:pPr>
        <w:pStyle w:val="FP"/>
      </w:pPr>
    </w:p>
    <w:p w:rsidR="00522CD2" w:rsidRDefault="00522CD2">
      <w:pPr>
        <w:rPr>
          <w:lang w:val="en-US"/>
        </w:rPr>
      </w:pPr>
      <w:r>
        <w:rPr>
          <w:lang w:val="en-US"/>
        </w:rPr>
        <w:t>Second byte:</w:t>
      </w:r>
    </w:p>
    <w:p w:rsidR="00522CD2" w:rsidRDefault="00522CD2">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522CD2">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522CD2" w:rsidRDefault="00522CD2">
            <w:pPr>
              <w:jc w:val="center"/>
              <w:rPr>
                <w:rFonts w:ascii="Courier New" w:hAnsi="Courier New"/>
                <w:snapToGrid w:val="0"/>
                <w:color w:val="000000"/>
                <w:sz w:val="16"/>
              </w:rPr>
            </w:pPr>
            <w:r>
              <w:rPr>
                <w:rFonts w:ascii="Courier New" w:hAnsi="Courier New"/>
                <w:snapToGrid w:val="0"/>
                <w:color w:val="000000"/>
                <w:sz w:val="16"/>
              </w:rPr>
              <w:t>b1</w:t>
            </w:r>
          </w:p>
        </w:tc>
        <w:tc>
          <w:tcPr>
            <w:tcW w:w="5103" w:type="dxa"/>
          </w:tcPr>
          <w:p w:rsidR="00522CD2" w:rsidRDefault="00522CD2">
            <w:pPr>
              <w:jc w:val="right"/>
              <w:rPr>
                <w:rFonts w:ascii="Courier New" w:hAnsi="Courier New"/>
                <w:snapToGrid w:val="0"/>
                <w:color w:val="000000"/>
                <w:sz w:val="16"/>
              </w:rPr>
            </w:pPr>
          </w:p>
        </w:tc>
      </w:tr>
      <w:tr w:rsidR="00522CD2">
        <w:trPr>
          <w:cantSplit/>
          <w:trHeight w:val="130"/>
        </w:trPr>
        <w:tc>
          <w:tcPr>
            <w:tcW w:w="228" w:type="dxa"/>
          </w:tcPr>
          <w:p w:rsidR="00522CD2" w:rsidRDefault="00522CD2">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522CD2" w:rsidRDefault="00522CD2">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3"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212" w:type="dxa"/>
            <w:tcBorders>
              <w:bottom w:val="single" w:sz="4" w:space="0" w:color="auto"/>
            </w:tcBorders>
          </w:tcPr>
          <w:p w:rsidR="00522CD2" w:rsidRDefault="00522CD2">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522CD2" w:rsidRDefault="00522CD2">
            <w:pPr>
              <w:jc w:val="center"/>
              <w:rPr>
                <w:rFonts w:ascii="Courier New" w:hAnsi="Courier New"/>
                <w:snapToGrid w:val="0"/>
                <w:color w:val="000000"/>
                <w:sz w:val="16"/>
              </w:rPr>
            </w:pPr>
          </w:p>
        </w:tc>
        <w:tc>
          <w:tcPr>
            <w:tcW w:w="5103" w:type="dxa"/>
          </w:tcPr>
          <w:p w:rsidR="00522CD2" w:rsidRDefault="00522CD2">
            <w:pPr>
              <w:rPr>
                <w:rFonts w:ascii="Courier New" w:hAnsi="Courier New"/>
                <w:snapToGrid w:val="0"/>
                <w:color w:val="000000"/>
                <w:sz w:val="16"/>
              </w:rPr>
            </w:pPr>
            <w:r>
              <w:rPr>
                <w:rFonts w:ascii="Courier New" w:hAnsi="Courier New"/>
                <w:snapToGrid w:val="0"/>
                <w:sz w:val="16"/>
              </w:rPr>
              <w:t>Reserved for future use</w:t>
            </w:r>
          </w:p>
        </w:tc>
      </w:tr>
    </w:tbl>
    <w:p w:rsidR="00522CD2" w:rsidRDefault="00522CD2">
      <w:pPr>
        <w:pStyle w:val="FP"/>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t>Contents:</w:t>
      </w:r>
    </w:p>
    <w:p w:rsidR="00522CD2" w:rsidRDefault="00522CD2">
      <w:pPr>
        <w:spacing w:after="0"/>
        <w:ind w:hanging="143"/>
        <w:rPr>
          <w:lang w:val="en-US"/>
        </w:rPr>
      </w:pPr>
      <w: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tab/>
        <w:t>Parameter indicated</w:t>
      </w:r>
    </w:p>
    <w:p w:rsidR="00522CD2" w:rsidRDefault="00522CD2">
      <w:pPr>
        <w:spacing w:after="0"/>
        <w:rPr>
          <w:lang w:val="en-US"/>
        </w:rPr>
      </w:pPr>
      <w:r>
        <w:t xml:space="preserve">      1</w:t>
      </w:r>
      <w:r w:rsidR="0089036E">
        <w:tab/>
      </w:r>
      <w:r>
        <w:t xml:space="preserve">WAP implementation of MMS as defined in </w:t>
      </w:r>
      <w:r>
        <w:rPr>
          <w:lang w:val="en-US"/>
        </w:rPr>
        <w:t>TS 23.140 [38]</w:t>
      </w:r>
    </w:p>
    <w:p w:rsidR="00522CD2" w:rsidRDefault="00522CD2">
      <w:pPr>
        <w:spacing w:after="0"/>
        <w:rPr>
          <w:lang w:val="en-CA"/>
        </w:rPr>
      </w:pPr>
      <w:r>
        <w:t xml:space="preserve">      2</w:t>
      </w:r>
      <w:r w:rsidR="0089036E">
        <w:tab/>
      </w:r>
      <w:r>
        <w:t>Reserved for 3GPP2: M-IMAP implementation of MMS as defined in X.S0016</w:t>
      </w:r>
      <w:r>
        <w:noBreakHyphen/>
        <w:t>000</w:t>
      </w:r>
      <w:r>
        <w:noBreakHyphen/>
        <w:t>A v1.0</w:t>
      </w:r>
      <w:r>
        <w:rPr>
          <w:lang w:val="en-CA"/>
        </w:rPr>
        <w:t> [45]</w:t>
      </w:r>
    </w:p>
    <w:p w:rsidR="00522CD2" w:rsidRDefault="00522CD2">
      <w:pPr>
        <w:spacing w:after="0"/>
      </w:pPr>
      <w:r>
        <w:t xml:space="preserve">      3</w:t>
      </w:r>
      <w:r w:rsidR="0089036E">
        <w:tab/>
      </w:r>
      <w:r>
        <w:t>Reserved for 3GPP2: SIP implementation of MMS as defined in X.S0016</w:t>
      </w:r>
      <w:r>
        <w:noBreakHyphen/>
        <w:t>000</w:t>
      </w:r>
      <w:r>
        <w:noBreakHyphen/>
        <w:t>A v1.0</w:t>
      </w:r>
      <w:r>
        <w:rPr>
          <w:lang w:val="en-CA"/>
        </w:rPr>
        <w:t xml:space="preserve"> [45] </w:t>
      </w:r>
    </w:p>
    <w:p w:rsidR="00522CD2" w:rsidRDefault="00522CD2">
      <w:pPr>
        <w:spacing w:after="0"/>
      </w:pPr>
      <w:r>
        <w:t xml:space="preserve">      4-8</w:t>
      </w:r>
      <w:r w:rsidR="0089036E">
        <w:tab/>
      </w:r>
      <w:r>
        <w:t>Reserved for future use</w:t>
      </w:r>
    </w:p>
    <w:p w:rsidR="00522CD2" w:rsidRDefault="00522CD2">
      <w:pPr>
        <w:spacing w:after="0"/>
      </w:pPr>
    </w:p>
    <w:p w:rsidR="00522CD2" w:rsidRDefault="00522CD2">
      <w:pPr>
        <w:spacing w:after="0"/>
        <w:ind w:hanging="143"/>
      </w:pPr>
      <w:r>
        <w:t>Bit value</w:t>
      </w:r>
      <w:r>
        <w:tab/>
        <w:t>Meaning</w:t>
      </w:r>
    </w:p>
    <w:p w:rsidR="00522CD2" w:rsidRDefault="00522CD2">
      <w:pPr>
        <w:spacing w:after="0"/>
        <w:rPr>
          <w:b/>
        </w:rPr>
      </w:pPr>
      <w:r>
        <w:t>0</w:t>
      </w:r>
      <w:r w:rsidR="0089036E">
        <w:tab/>
      </w:r>
      <w:r>
        <w:t>Implementation not supported.</w:t>
      </w:r>
    </w:p>
    <w:p w:rsidR="00522CD2" w:rsidRDefault="00522CD2">
      <w:pPr>
        <w:spacing w:after="0"/>
      </w:pPr>
      <w:r>
        <w:lastRenderedPageBreak/>
        <w:t>1</w:t>
      </w:r>
      <w:r w:rsidR="0089036E">
        <w:tab/>
      </w:r>
      <w:r>
        <w:t>Implementation supported.</w:t>
      </w:r>
    </w:p>
    <w:p w:rsidR="00522CD2" w:rsidRDefault="00522CD2">
      <w:pPr>
        <w:spacing w:after="0"/>
        <w:rPr>
          <w:lang w:val="en-US"/>
        </w:rPr>
      </w:pPr>
    </w:p>
    <w:p w:rsidR="00522CD2" w:rsidRDefault="00522CD2">
      <w:pPr>
        <w:pStyle w:val="B1"/>
        <w:spacing w:after="0"/>
        <w:rPr>
          <w:lang w:val="en-US"/>
        </w:rPr>
      </w:pPr>
      <w:r>
        <w:rPr>
          <w:lang w:val="en-US"/>
        </w:rPr>
        <w:t>-  MMS Notification</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The MMS Notification contains the MMS notification.  </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The MMS Notification is coded according to the MMS Implementation as indicated in Byte 3.</w:t>
      </w:r>
    </w:p>
    <w:p w:rsidR="00522CD2" w:rsidRDefault="00522CD2">
      <w:pPr>
        <w:spacing w:after="0"/>
        <w:ind w:firstLine="708"/>
        <w:rPr>
          <w:lang w:val="en-US"/>
        </w:rPr>
      </w:pPr>
      <w:r>
        <w:rPr>
          <w:lang w:val="en-US"/>
        </w:rPr>
        <w:t>Any unused byte shall be set to 'FF'.</w:t>
      </w:r>
    </w:p>
    <w:p w:rsidR="00522CD2" w:rsidRDefault="00522CD2">
      <w:pPr>
        <w:spacing w:after="0"/>
        <w:rPr>
          <w:lang w:val="en-US"/>
        </w:rPr>
      </w:pPr>
    </w:p>
    <w:p w:rsidR="00522CD2" w:rsidRDefault="00522CD2">
      <w:pPr>
        <w:pStyle w:val="B1"/>
        <w:spacing w:after="0"/>
      </w:pPr>
      <w:r>
        <w:t>-  Extension file record number</w:t>
      </w:r>
    </w:p>
    <w:p w:rsidR="00522CD2" w:rsidRDefault="00522CD2">
      <w:pPr>
        <w:spacing w:after="0"/>
      </w:pPr>
      <w:r>
        <w:t>Contents:</w:t>
      </w:r>
    </w:p>
    <w:p w:rsidR="00522CD2" w:rsidRDefault="00522CD2">
      <w:pPr>
        <w:spacing w:after="0"/>
        <w:ind w:hanging="143"/>
      </w:pPr>
      <w:r>
        <w:t>-</w:t>
      </w:r>
      <w:r>
        <w:tab/>
        <w:t>extension file record number. This byte identifies the number of a record in the EF</w:t>
      </w:r>
      <w:r>
        <w:rPr>
          <w:vertAlign w:val="subscript"/>
        </w:rPr>
        <w:t xml:space="preserve">EXT8 </w:t>
      </w:r>
      <w:r>
        <w:t>containing extension data for the notification information. The use of this byte is optional. If it is not used it shall be set to 'FF'.</w:t>
      </w:r>
    </w:p>
    <w:p w:rsidR="00522CD2" w:rsidRDefault="00522CD2">
      <w:pPr>
        <w:spacing w:after="0"/>
      </w:pPr>
      <w:r>
        <w:t>Coding:</w:t>
      </w:r>
    </w:p>
    <w:p w:rsidR="00522CD2" w:rsidRDefault="00522CD2">
      <w:pPr>
        <w:spacing w:after="0"/>
        <w:ind w:hanging="143"/>
      </w:pPr>
      <w:r>
        <w:t>-</w:t>
      </w:r>
      <w:r>
        <w:tab/>
        <w:t>binary.</w:t>
      </w:r>
    </w:p>
    <w:p w:rsidR="00522CD2" w:rsidRDefault="00522CD2"/>
    <w:p w:rsidR="00522CD2" w:rsidRDefault="00522CD2">
      <w:pPr>
        <w:pStyle w:val="Heading3"/>
      </w:pPr>
      <w:bookmarkStart w:id="241" w:name="_Toc11052857"/>
      <w:bookmarkStart w:id="242" w:name="_Toc20391697"/>
      <w:bookmarkStart w:id="243" w:name="_Toc27773663"/>
      <w:r>
        <w:rPr>
          <w:lang w:val="en-US"/>
        </w:rPr>
        <w:t>4.2.68</w:t>
      </w:r>
      <w:r>
        <w:rPr>
          <w:lang w:val="en-US"/>
        </w:rPr>
        <w:tab/>
        <w:t>EF</w:t>
      </w:r>
      <w:r>
        <w:rPr>
          <w:vertAlign w:val="subscript"/>
          <w:lang w:val="en-US"/>
        </w:rPr>
        <w:t xml:space="preserve">EXT8 </w:t>
      </w:r>
      <w:r>
        <w:rPr>
          <w:lang w:val="en-US"/>
        </w:rPr>
        <w:t>(Extension 8)</w:t>
      </w:r>
      <w:bookmarkEnd w:id="241"/>
      <w:bookmarkEnd w:id="242"/>
      <w:bookmarkEnd w:id="243"/>
    </w:p>
    <w:p w:rsidR="00522CD2" w:rsidRDefault="00522CD2" w:rsidP="005675EE">
      <w:r>
        <w:t>If service n°53 is "available", this file shall be present.</w:t>
      </w:r>
    </w:p>
    <w:p w:rsidR="00522CD2" w:rsidRDefault="00522CD2" w:rsidP="005675EE">
      <w:r>
        <w:t>This EF contains extension data of a MMS Notification (Multimedia Messaging Service - see 4.2.67).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'6FCF'</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Default="00522CD2">
            <w:pPr>
              <w:pStyle w:val="TAC"/>
              <w:rPr>
                <w:lang w:val="en-US"/>
              </w:rPr>
            </w:pPr>
            <w:r>
              <w:rPr>
                <w:lang w:val="en-US"/>
              </w:rPr>
              <w:t>Bytes</w:t>
            </w:r>
          </w:p>
        </w:tc>
        <w:tc>
          <w:tcPr>
            <w:tcW w:w="4112"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 xml:space="preserve">X+2 </w:t>
            </w:r>
          </w:p>
        </w:tc>
        <w:tc>
          <w:tcPr>
            <w:tcW w:w="4112" w:type="dxa"/>
            <w:gridSpan w:val="3"/>
          </w:tcPr>
          <w:p w:rsidR="00522CD2" w:rsidRPr="00783FDB" w:rsidRDefault="00522CD2">
            <w:pPr>
              <w:pStyle w:val="TAC"/>
              <w:jc w:val="left"/>
              <w:rPr>
                <w:lang w:val="en-GB"/>
              </w:rPr>
            </w:pPr>
            <w:r w:rsidRPr="00783FDB">
              <w:rPr>
                <w:lang w:val="en-GB"/>
              </w:rPr>
              <w:t>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rsidP="005675EE">
      <w:r>
        <w:t>The structure of this EF is identical to the structure of EF</w:t>
      </w:r>
      <w:r>
        <w:rPr>
          <w:vertAlign w:val="subscript"/>
        </w:rPr>
        <w:t>EXT1</w:t>
      </w:r>
      <w:r>
        <w:t xml:space="preserve"> (see clause 4.4.2.4).</w:t>
      </w:r>
    </w:p>
    <w:p w:rsidR="00522CD2" w:rsidRDefault="00522CD2">
      <w:pPr>
        <w:pStyle w:val="B1"/>
        <w:keepNext/>
        <w:spacing w:after="0"/>
      </w:pPr>
      <w:r>
        <w:t>-</w:t>
      </w:r>
      <w:r>
        <w:tab/>
        <w:t>Record type.</w:t>
      </w:r>
    </w:p>
    <w:p w:rsidR="00522CD2" w:rsidRDefault="00522CD2">
      <w:pPr>
        <w:spacing w:after="0"/>
      </w:pPr>
      <w:r>
        <w:t>Contents:</w:t>
      </w:r>
    </w:p>
    <w:p w:rsidR="00522CD2" w:rsidRDefault="00522CD2">
      <w:r>
        <w:t>type of the record, see clause 4.4.2.4</w:t>
      </w:r>
    </w:p>
    <w:p w:rsidR="00522CD2" w:rsidRDefault="00522CD2">
      <w:pPr>
        <w:keepNext/>
        <w:spacing w:after="0"/>
      </w:pPr>
      <w:r>
        <w:t>Coding:</w:t>
      </w:r>
    </w:p>
    <w:p w:rsidR="00522CD2" w:rsidRDefault="00522CD2">
      <w:pPr>
        <w:keepNext/>
      </w:pPr>
      <w:r>
        <w:t>according to the "additional data" type</w:t>
      </w:r>
    </w:p>
    <w:p w:rsidR="00522CD2" w:rsidRDefault="00522CD2">
      <w:pPr>
        <w:pStyle w:val="B1"/>
        <w:keepNext/>
        <w:spacing w:after="0"/>
      </w:pPr>
      <w:r>
        <w:noBreakHyphen/>
      </w:r>
      <w:r>
        <w:tab/>
        <w:t>Extension data.</w:t>
      </w:r>
    </w:p>
    <w:p w:rsidR="00522CD2" w:rsidRDefault="00522CD2">
      <w:r>
        <w:t>Contents:</w:t>
      </w:r>
      <w:r>
        <w:br/>
        <w:t>additional data (MMS notification extension)</w:t>
      </w:r>
    </w:p>
    <w:p w:rsidR="00522CD2" w:rsidRDefault="00522CD2">
      <w:pPr>
        <w:keepNext/>
        <w:spacing w:after="0"/>
      </w:pPr>
      <w:r>
        <w:t>Coding:</w:t>
      </w:r>
    </w:p>
    <w:p w:rsidR="00522CD2" w:rsidRDefault="00522CD2">
      <w:r>
        <w:t>the first byte of the extension data gives the number of bytes of the remainder of the MMS notification in this record. The following bytes contain the extension of the MMS notification.</w:t>
      </w:r>
    </w:p>
    <w:p w:rsidR="00522CD2" w:rsidRDefault="00522CD2">
      <w:pPr>
        <w:pStyle w:val="B1"/>
        <w:keepNext/>
        <w:spacing w:after="0"/>
      </w:pPr>
      <w:r>
        <w:noBreakHyphen/>
      </w:r>
      <w:r>
        <w:tab/>
        <w:t>Identifier.</w:t>
      </w:r>
    </w:p>
    <w:p w:rsidR="00522CD2" w:rsidRDefault="00522CD2">
      <w:r>
        <w:t>Contents:</w:t>
      </w:r>
      <w:r>
        <w:br/>
        <w:t>identifier of the next extension record (in EXT8) to enable longer storage of information.</w:t>
      </w:r>
    </w:p>
    <w:p w:rsidR="00522CD2" w:rsidRDefault="00522CD2">
      <w:r>
        <w:t>Coding:</w:t>
      </w:r>
      <w:r>
        <w:br/>
        <w:t>record number of next record. 'FF' identifies the end of the chain.</w:t>
      </w:r>
    </w:p>
    <w:p w:rsidR="00522CD2" w:rsidRDefault="00522CD2">
      <w:pPr>
        <w:pStyle w:val="Heading3"/>
        <w:rPr>
          <w:bCs/>
          <w:lang w:val="en-US"/>
        </w:rPr>
      </w:pPr>
      <w:bookmarkStart w:id="244" w:name="_Toc11052858"/>
      <w:bookmarkStart w:id="245" w:name="_Toc20391698"/>
      <w:bookmarkStart w:id="246" w:name="_Toc27773664"/>
      <w:r>
        <w:rPr>
          <w:bCs/>
          <w:lang w:val="en-US"/>
        </w:rPr>
        <w:lastRenderedPageBreak/>
        <w:t>4.2.69</w:t>
      </w:r>
      <w:r>
        <w:rPr>
          <w:bCs/>
          <w:lang w:val="en-US"/>
        </w:rPr>
        <w:tab/>
        <w:t>EF</w:t>
      </w:r>
      <w:r>
        <w:rPr>
          <w:bCs/>
          <w:vertAlign w:val="subscript"/>
          <w:lang w:val="en-US"/>
        </w:rPr>
        <w:t xml:space="preserve">MMSICP </w:t>
      </w:r>
      <w:r>
        <w:rPr>
          <w:bCs/>
          <w:lang w:val="en-US"/>
        </w:rPr>
        <w:t>(MMS Issuer Connectivity Parameters)</w:t>
      </w:r>
      <w:bookmarkEnd w:id="244"/>
      <w:bookmarkEnd w:id="245"/>
      <w:bookmarkEnd w:id="246"/>
      <w:r>
        <w:rPr>
          <w:bCs/>
          <w:lang w:val="en-US"/>
        </w:rPr>
        <w:t xml:space="preserve"> </w:t>
      </w:r>
    </w:p>
    <w:p w:rsidR="00522CD2" w:rsidRPr="00656F6A" w:rsidRDefault="00522CD2">
      <w:r>
        <w:t>If service n°52 is "available", this file shall be present.</w:t>
      </w:r>
    </w:p>
    <w:p w:rsidR="00522CD2" w:rsidRDefault="00522CD2">
      <w:r>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fr-FR"/>
              </w:rPr>
            </w:pPr>
            <w:r>
              <w:rPr>
                <w:lang w:val="fr-FR"/>
              </w:rPr>
              <w:t>Identifier: '6FD0'</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Default="00522CD2">
            <w:pPr>
              <w:pStyle w:val="TAC"/>
              <w:rPr>
                <w:lang w:val="en-US"/>
              </w:rPr>
            </w:pPr>
            <w:r>
              <w:rPr>
                <w:lang w:val="en-US"/>
              </w:rPr>
              <w:t>Optional</w:t>
            </w:r>
          </w:p>
        </w:tc>
      </w:tr>
      <w:tr w:rsidR="00522CD2">
        <w:trPr>
          <w:trHeight w:val="240"/>
        </w:trPr>
        <w:tc>
          <w:tcPr>
            <w:tcW w:w="4678" w:type="dxa"/>
            <w:gridSpan w:val="3"/>
          </w:tcPr>
          <w:p w:rsidR="00522CD2" w:rsidRDefault="00522CD2">
            <w:pPr>
              <w:pStyle w:val="TAC"/>
              <w:rPr>
                <w:lang w:val="en-US"/>
              </w:rPr>
            </w:pPr>
            <w:r>
              <w:rPr>
                <w:lang w:val="en-US"/>
              </w:rPr>
              <w:t>File Size: X</w:t>
            </w:r>
            <w:r>
              <w:rPr>
                <w:vertAlign w:val="subscript"/>
                <w:lang w:val="en-US"/>
              </w:rPr>
              <w:t>1</w:t>
            </w:r>
            <w:r>
              <w:rPr>
                <w:lang w:val="en-US"/>
              </w:rPr>
              <w:t>+…+ X</w:t>
            </w:r>
            <w:r>
              <w:rPr>
                <w:vertAlign w:val="subscript"/>
                <w:lang w:val="en-US"/>
              </w:rPr>
              <w:t>n</w:t>
            </w:r>
            <w:r>
              <w:rPr>
                <w:lang w:val="en-US"/>
              </w:rPr>
              <w:t xml:space="preserve"> bytes </w:t>
            </w:r>
          </w:p>
        </w:tc>
        <w:tc>
          <w:tcPr>
            <w:tcW w:w="4253" w:type="dxa"/>
            <w:gridSpan w:val="4"/>
          </w:tcPr>
          <w:p w:rsidR="00522CD2" w:rsidRDefault="00522CD2">
            <w:pPr>
              <w:pStyle w:val="TAC"/>
              <w:rPr>
                <w:lang w:val="en-US"/>
              </w:rPr>
            </w:pPr>
            <w:r>
              <w:rPr>
                <w:lang w:val="en-US"/>
              </w:rPr>
              <w:t>Update activity: low</w:t>
            </w:r>
          </w:p>
        </w:tc>
      </w:tr>
      <w:tr w:rsidR="00522CD2">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rPr>
          <w:trHeight w:val="240"/>
        </w:trPr>
        <w:tc>
          <w:tcPr>
            <w:tcW w:w="3060" w:type="dxa"/>
          </w:tcPr>
          <w:p w:rsidR="00522CD2" w:rsidRDefault="00522CD2">
            <w:pPr>
              <w:pStyle w:val="TAC"/>
              <w:rPr>
                <w:lang w:val="en-US"/>
              </w:rPr>
            </w:pPr>
            <w:r>
              <w:rPr>
                <w:lang w:val="en-US"/>
              </w:rPr>
              <w:t>1 to 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w:t>
            </w:r>
            <w:r>
              <w:rPr>
                <w:vertAlign w:val="subscript"/>
                <w:lang w:val="en-US"/>
              </w:rPr>
              <w:t>1</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r>
        <w:t xml:space="preserve">MMS </w:t>
      </w:r>
      <w:r>
        <w:rPr>
          <w:lang w:val="it-IT"/>
        </w:rPr>
        <w:t>Connectivity</w:t>
      </w:r>
      <w:r>
        <w:t xml:space="preserve"> Parameters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c>
          <w:tcPr>
            <w:tcW w:w="5490" w:type="dxa"/>
          </w:tcPr>
          <w:p w:rsidR="00522CD2" w:rsidRDefault="00522CD2">
            <w:pPr>
              <w:pStyle w:val="TAL"/>
              <w:rPr>
                <w:b/>
                <w:lang w:val="en-US"/>
              </w:rPr>
            </w:pPr>
            <w:r>
              <w:t xml:space="preserve">MMS </w:t>
            </w:r>
            <w:r>
              <w:rPr>
                <w:lang w:val="it-IT"/>
              </w:rPr>
              <w:t>Connectivity</w:t>
            </w:r>
            <w:r>
              <w:t xml:space="preserve"> Parameters Tag</w:t>
            </w:r>
          </w:p>
        </w:tc>
        <w:tc>
          <w:tcPr>
            <w:tcW w:w="1980" w:type="dxa"/>
          </w:tcPr>
          <w:p w:rsidR="00522CD2" w:rsidRDefault="00522CD2">
            <w:pPr>
              <w:pStyle w:val="TAC"/>
              <w:rPr>
                <w:b/>
                <w:lang w:val="en-US"/>
              </w:rPr>
            </w:pPr>
            <w:r w:rsidRPr="00783FDB">
              <w:rPr>
                <w:lang w:val="en-GB"/>
              </w:rPr>
              <w:t>'AB'</w:t>
            </w:r>
          </w:p>
        </w:tc>
      </w:tr>
      <w:tr w:rsidR="00522CD2">
        <w:tc>
          <w:tcPr>
            <w:tcW w:w="5490" w:type="dxa"/>
          </w:tcPr>
          <w:p w:rsidR="00522CD2" w:rsidRDefault="00522CD2">
            <w:pPr>
              <w:pStyle w:val="TAL"/>
              <w:rPr>
                <w:b/>
                <w:lang w:val="en-US"/>
              </w:rPr>
            </w:pPr>
            <w:r>
              <w:t xml:space="preserve">       MMS Implementation Tag</w:t>
            </w:r>
          </w:p>
        </w:tc>
        <w:tc>
          <w:tcPr>
            <w:tcW w:w="1980" w:type="dxa"/>
          </w:tcPr>
          <w:p w:rsidR="00522CD2" w:rsidRDefault="0089036E">
            <w:pPr>
              <w:pStyle w:val="TAC"/>
              <w:rPr>
                <w:b/>
                <w:lang w:val="en-US"/>
              </w:rPr>
            </w:pPr>
            <w:r>
              <w:rPr>
                <w:lang w:val="en-GB"/>
              </w:rPr>
              <w:t>'</w:t>
            </w:r>
            <w:r w:rsidR="00522CD2" w:rsidRPr="00783FDB">
              <w:rPr>
                <w:lang w:val="en-GB"/>
              </w:rPr>
              <w:t>80</w:t>
            </w:r>
            <w:r>
              <w:rPr>
                <w:lang w:val="en-GB"/>
              </w:rPr>
              <w:t>'</w:t>
            </w:r>
          </w:p>
        </w:tc>
      </w:tr>
      <w:tr w:rsidR="00522CD2">
        <w:tc>
          <w:tcPr>
            <w:tcW w:w="5490" w:type="dxa"/>
          </w:tcPr>
          <w:p w:rsidR="00522CD2" w:rsidRDefault="00522CD2">
            <w:pPr>
              <w:pStyle w:val="TAL"/>
              <w:rPr>
                <w:snapToGrid w:val="0"/>
              </w:rPr>
            </w:pPr>
            <w:r>
              <w:rPr>
                <w:snapToGrid w:val="0"/>
              </w:rPr>
              <w:t>MMS Relay/Server Tag</w:t>
            </w:r>
          </w:p>
        </w:tc>
        <w:tc>
          <w:tcPr>
            <w:tcW w:w="1980" w:type="dxa"/>
          </w:tcPr>
          <w:p w:rsidR="00522CD2" w:rsidRDefault="0089036E">
            <w:pPr>
              <w:pStyle w:val="TAC"/>
              <w:rPr>
                <w:lang w:val="en-US"/>
              </w:rPr>
            </w:pPr>
            <w:r>
              <w:rPr>
                <w:lang w:val="en-US"/>
              </w:rPr>
              <w:t>'</w:t>
            </w:r>
            <w:r w:rsidR="00522CD2">
              <w:rPr>
                <w:lang w:val="en-US"/>
              </w:rPr>
              <w:t>81</w:t>
            </w:r>
            <w:r>
              <w:rPr>
                <w:lang w:val="en-US"/>
              </w:rPr>
              <w:t>'</w:t>
            </w:r>
          </w:p>
        </w:tc>
      </w:tr>
      <w:tr w:rsidR="00522CD2">
        <w:tc>
          <w:tcPr>
            <w:tcW w:w="5490" w:type="dxa"/>
          </w:tcPr>
          <w:p w:rsidR="00522CD2" w:rsidRDefault="00522CD2">
            <w:pPr>
              <w:pStyle w:val="TAL"/>
              <w:rPr>
                <w:snapToGrid w:val="0"/>
              </w:rPr>
            </w:pPr>
            <w:r>
              <w:t>Interface to Core Network and Bearer Information Tag</w:t>
            </w:r>
          </w:p>
        </w:tc>
        <w:tc>
          <w:tcPr>
            <w:tcW w:w="1980" w:type="dxa"/>
          </w:tcPr>
          <w:p w:rsidR="00522CD2" w:rsidRDefault="00522CD2">
            <w:pPr>
              <w:pStyle w:val="TAC"/>
              <w:rPr>
                <w:snapToGrid w:val="0"/>
                <w:lang w:val="en-US"/>
              </w:rPr>
            </w:pPr>
            <w:r>
              <w:rPr>
                <w:snapToGrid w:val="0"/>
                <w:lang w:val="en-US"/>
              </w:rPr>
              <w:t>'82'</w:t>
            </w:r>
          </w:p>
        </w:tc>
      </w:tr>
      <w:tr w:rsidR="00522CD2">
        <w:tc>
          <w:tcPr>
            <w:tcW w:w="5490" w:type="dxa"/>
          </w:tcPr>
          <w:p w:rsidR="00522CD2" w:rsidRDefault="00522CD2">
            <w:pPr>
              <w:pStyle w:val="TAL"/>
            </w:pPr>
            <w:r>
              <w:rPr>
                <w:snapToGrid w:val="0"/>
              </w:rPr>
              <w:t>GatewayTag</w:t>
            </w:r>
          </w:p>
        </w:tc>
        <w:tc>
          <w:tcPr>
            <w:tcW w:w="1980" w:type="dxa"/>
          </w:tcPr>
          <w:p w:rsidR="00522CD2" w:rsidRDefault="00522CD2">
            <w:pPr>
              <w:pStyle w:val="TAC"/>
              <w:rPr>
                <w:snapToGrid w:val="0"/>
                <w:lang w:val="en-US"/>
              </w:rPr>
            </w:pPr>
            <w:r>
              <w:rPr>
                <w:snapToGrid w:val="0"/>
                <w:lang w:val="en-US"/>
              </w:rPr>
              <w:t>'83'</w:t>
            </w:r>
          </w:p>
        </w:tc>
      </w:tr>
      <w:tr w:rsidR="00522CD2">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Mechanism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'84'</w:t>
            </w:r>
          </w:p>
        </w:tc>
      </w:tr>
      <w:tr w:rsidR="00522CD2">
        <w:tc>
          <w:tcPr>
            <w:tcW w:w="5490" w:type="dxa"/>
          </w:tcPr>
          <w:p w:rsidR="00522CD2" w:rsidRPr="003014CC" w:rsidRDefault="00522CD2">
            <w:pPr>
              <w:pStyle w:val="TAL"/>
              <w:rPr>
                <w:rFonts w:cs="Arial"/>
                <w:sz w:val="16"/>
                <w:szCs w:val="16"/>
              </w:rPr>
            </w:pPr>
            <w:r w:rsidRPr="003014CC">
              <w:rPr>
                <w:rFonts w:cs="Arial"/>
                <w:sz w:val="16"/>
                <w:szCs w:val="16"/>
              </w:rPr>
              <w:t xml:space="preserve">Reserved for 3GPP2: </w:t>
            </w:r>
            <w:r w:rsidRPr="003014CC">
              <w:rPr>
                <w:rFonts w:cs="Arial"/>
                <w:snapToGrid w:val="0"/>
                <w:sz w:val="16"/>
                <w:szCs w:val="16"/>
              </w:rPr>
              <w:t>MMS Authentication User Name Tag</w:t>
            </w:r>
          </w:p>
        </w:tc>
        <w:tc>
          <w:tcPr>
            <w:tcW w:w="1980" w:type="dxa"/>
          </w:tcPr>
          <w:p w:rsidR="00522CD2" w:rsidRPr="003014CC" w:rsidRDefault="00522CD2">
            <w:pPr>
              <w:pStyle w:val="TAC"/>
              <w:rPr>
                <w:rFonts w:cs="Arial"/>
                <w:snapToGrid w:val="0"/>
                <w:sz w:val="16"/>
                <w:szCs w:val="16"/>
                <w:lang w:val="en-US"/>
              </w:rPr>
            </w:pPr>
            <w:r w:rsidRPr="003014CC">
              <w:rPr>
                <w:rFonts w:cs="Arial"/>
                <w:snapToGrid w:val="0"/>
                <w:sz w:val="16"/>
                <w:szCs w:val="16"/>
                <w:lang w:val="en-US"/>
              </w:rPr>
              <w:t>'85'</w:t>
            </w:r>
          </w:p>
        </w:tc>
      </w:tr>
    </w:tbl>
    <w:p w:rsidR="00522CD2" w:rsidRDefault="00522CD2">
      <w:pPr>
        <w:pStyle w:val="FP"/>
        <w:rPr>
          <w:lang w:val="en-US"/>
        </w:rPr>
      </w:pPr>
    </w:p>
    <w:p w:rsidR="00522CD2" w:rsidRDefault="00522CD2">
      <w:r>
        <w:t>-</w:t>
      </w:r>
      <w:r>
        <w:tab/>
        <w:t xml:space="preserve">MMS </w:t>
      </w:r>
      <w:r>
        <w:rPr>
          <w:lang w:val="it-IT"/>
        </w:rPr>
        <w:t>Connectivity</w:t>
      </w:r>
      <w:r>
        <w:t xml:space="preserve"> Parameters contents</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c>
          <w:tcPr>
            <w:tcW w:w="3420" w:type="dxa"/>
          </w:tcPr>
          <w:p w:rsidR="00522CD2" w:rsidRDefault="00522CD2">
            <w:pPr>
              <w:pStyle w:val="TAL"/>
              <w:rPr>
                <w:snapToGrid w:val="0"/>
                <w:lang w:val="en-US"/>
              </w:rPr>
            </w:pPr>
            <w:r>
              <w:rPr>
                <w:snapToGrid w:val="0"/>
                <w:lang w:val="en-US"/>
              </w:rPr>
              <w:t>MMS Connectivity Parameters Tag</w:t>
            </w:r>
          </w:p>
        </w:tc>
        <w:tc>
          <w:tcPr>
            <w:tcW w:w="1644" w:type="dxa"/>
          </w:tcPr>
          <w:p w:rsidR="00522CD2" w:rsidRDefault="00522CD2">
            <w:pPr>
              <w:pStyle w:val="TAC"/>
              <w:rPr>
                <w:snapToGrid w:val="0"/>
                <w:lang w:val="en-US"/>
              </w:rPr>
            </w:pPr>
            <w:r>
              <w:rPr>
                <w:snapToGrid w:val="0"/>
                <w:lang w:val="en-US"/>
              </w:rPr>
              <w:t>'AB'</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Note 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snapToGrid w:val="0"/>
                <w:lang w:val="fr-FR"/>
              </w:rPr>
              <w:t>Note 2</w:t>
            </w:r>
          </w:p>
        </w:tc>
      </w:tr>
      <w:tr w:rsidR="00522CD2">
        <w:tc>
          <w:tcPr>
            <w:tcW w:w="3420" w:type="dxa"/>
          </w:tcPr>
          <w:p w:rsidR="00522CD2" w:rsidRDefault="00522CD2">
            <w:pPr>
              <w:pStyle w:val="TAL"/>
              <w:rPr>
                <w:lang w:val="fr-FR"/>
              </w:rPr>
            </w:pPr>
            <w:r>
              <w:rPr>
                <w:snapToGrid w:val="0"/>
                <w:lang w:val="fr-FR"/>
              </w:rPr>
              <w:t>MMS Implementation Tag</w:t>
            </w:r>
          </w:p>
        </w:tc>
        <w:tc>
          <w:tcPr>
            <w:tcW w:w="1644" w:type="dxa"/>
          </w:tcPr>
          <w:p w:rsidR="00522CD2" w:rsidRDefault="00522CD2">
            <w:pPr>
              <w:pStyle w:val="TAC"/>
              <w:rPr>
                <w:lang w:val="en-US"/>
              </w:rPr>
            </w:pPr>
            <w:r>
              <w:rPr>
                <w:snapToGrid w:val="0"/>
                <w:lang w:val="en-US"/>
              </w:rPr>
              <w:t>'80'</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1</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lang w:val="fr-FR"/>
              </w:rPr>
              <w:t>1</w:t>
            </w:r>
          </w:p>
        </w:tc>
      </w:tr>
      <w:tr w:rsidR="00522CD2">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MMS Relay/Server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lang w:val="en-US"/>
              </w:rPr>
            </w:pPr>
            <w:r>
              <w:rPr>
                <w:snapToGrid w:val="0"/>
                <w:lang w:val="en-US"/>
              </w:rPr>
              <w:t>MMS Relay/Server Address</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X1</w:t>
            </w:r>
          </w:p>
        </w:tc>
      </w:tr>
      <w:tr w:rsidR="00522CD2">
        <w:tc>
          <w:tcPr>
            <w:tcW w:w="3420" w:type="dxa"/>
          </w:tcPr>
          <w:p w:rsidR="00522CD2" w:rsidRDefault="00522CD2">
            <w:pPr>
              <w:pStyle w:val="TAL"/>
              <w:rPr>
                <w:snapToGrid w:val="0"/>
                <w:lang w:val="en-US"/>
              </w:rPr>
            </w:pPr>
            <w:r>
              <w:rPr>
                <w:snapToGrid w:val="0"/>
              </w:rPr>
              <w:t>MMS Authentication Mechanism Tag</w:t>
            </w:r>
          </w:p>
        </w:tc>
        <w:tc>
          <w:tcPr>
            <w:tcW w:w="1644" w:type="dxa"/>
          </w:tcPr>
          <w:p w:rsidR="00522CD2" w:rsidRDefault="00522CD2">
            <w:pPr>
              <w:pStyle w:val="TAC"/>
              <w:rPr>
                <w:snapToGrid w:val="0"/>
                <w:lang w:val="en-US"/>
              </w:rPr>
            </w:pPr>
            <w:r>
              <w:rPr>
                <w:snapToGrid w:val="0"/>
                <w:lang w:val="en-US"/>
              </w:rPr>
              <w:t>'84'</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X2</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snapToGrid w:val="0"/>
              </w:rPr>
            </w:pPr>
            <w:r>
              <w:rPr>
                <w:snapToGrid w:val="0"/>
              </w:rPr>
              <w:t>MMS Authentication Mechanism</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X2</w:t>
            </w:r>
          </w:p>
        </w:tc>
      </w:tr>
      <w:tr w:rsidR="00522CD2">
        <w:tc>
          <w:tcPr>
            <w:tcW w:w="3420" w:type="dxa"/>
          </w:tcPr>
          <w:p w:rsidR="00522CD2" w:rsidRDefault="00522CD2">
            <w:pPr>
              <w:pStyle w:val="TAL"/>
              <w:rPr>
                <w:snapToGrid w:val="0"/>
              </w:rPr>
            </w:pPr>
            <w:r>
              <w:rPr>
                <w:snapToGrid w:val="0"/>
              </w:rPr>
              <w:t>MMS Authentication User Name Tag</w:t>
            </w:r>
          </w:p>
        </w:tc>
        <w:tc>
          <w:tcPr>
            <w:tcW w:w="1644" w:type="dxa"/>
          </w:tcPr>
          <w:p w:rsidR="00522CD2" w:rsidRDefault="00522CD2">
            <w:pPr>
              <w:pStyle w:val="TAC"/>
              <w:rPr>
                <w:snapToGrid w:val="0"/>
                <w:lang w:val="en-US"/>
              </w:rPr>
            </w:pPr>
            <w:r>
              <w:rPr>
                <w:snapToGrid w:val="0"/>
                <w:lang w:val="en-US"/>
              </w:rPr>
              <w:t>'85'</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rPr>
            </w:pPr>
            <w:r>
              <w:rPr>
                <w:snapToGrid w:val="0"/>
                <w:lang w:val="en-US"/>
              </w:rPr>
              <w:t>Length</w:t>
            </w:r>
          </w:p>
        </w:tc>
        <w:tc>
          <w:tcPr>
            <w:tcW w:w="1644" w:type="dxa"/>
          </w:tcPr>
          <w:p w:rsidR="00522CD2" w:rsidRDefault="00522CD2">
            <w:pPr>
              <w:pStyle w:val="TAC"/>
              <w:rPr>
                <w:snapToGrid w:val="0"/>
                <w:lang w:val="en-US"/>
              </w:rPr>
            </w:pPr>
            <w:r>
              <w:rPr>
                <w:snapToGrid w:val="0"/>
                <w:lang w:val="en-US"/>
              </w:rPr>
              <w:t>X3</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snapToGrid w:val="0"/>
                <w:lang w:val="en-US"/>
              </w:rPr>
              <w:t>Note 2</w:t>
            </w:r>
          </w:p>
        </w:tc>
      </w:tr>
      <w:tr w:rsidR="00522CD2">
        <w:tc>
          <w:tcPr>
            <w:tcW w:w="3420" w:type="dxa"/>
          </w:tcPr>
          <w:p w:rsidR="00522CD2" w:rsidRDefault="00522CD2">
            <w:pPr>
              <w:pStyle w:val="TAL"/>
              <w:rPr>
                <w:snapToGrid w:val="0"/>
              </w:rPr>
            </w:pPr>
            <w:r>
              <w:rPr>
                <w:snapToGrid w:val="0"/>
              </w:rPr>
              <w:t>MMS Authentication User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C1</w:t>
            </w:r>
          </w:p>
        </w:tc>
        <w:tc>
          <w:tcPr>
            <w:tcW w:w="1621" w:type="dxa"/>
          </w:tcPr>
          <w:p w:rsidR="00522CD2" w:rsidRDefault="00522CD2">
            <w:pPr>
              <w:pStyle w:val="TAC"/>
              <w:rPr>
                <w:lang w:val="en-US"/>
              </w:rPr>
            </w:pPr>
            <w:r>
              <w:rPr>
                <w:lang w:val="en-US"/>
              </w:rPr>
              <w:t>X3</w:t>
            </w:r>
          </w:p>
        </w:tc>
      </w:tr>
      <w:tr w:rsidR="00522CD2">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 Tag (highest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Y1</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1</w:t>
            </w:r>
            <w:r>
              <w:rPr>
                <w:vertAlign w:val="superscript"/>
              </w:rPr>
              <w:t>st</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Y1</w:t>
            </w:r>
          </w:p>
        </w:tc>
      </w:tr>
      <w:tr w:rsidR="00522CD2">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 Tag</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Y2</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2</w:t>
            </w:r>
            <w:r>
              <w:rPr>
                <w:vertAlign w:val="superscript"/>
              </w:rPr>
              <w:t>nd</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Y2</w:t>
            </w:r>
          </w:p>
        </w:tc>
      </w:tr>
      <w:tr w:rsidR="00522CD2">
        <w:tc>
          <w:tcPr>
            <w:tcW w:w="3420" w:type="dxa"/>
          </w:tcPr>
          <w:p w:rsidR="00522CD2" w:rsidRPr="00783FDB" w:rsidRDefault="00522CD2">
            <w:pPr>
              <w:pStyle w:val="TAC"/>
              <w:rPr>
                <w:lang w:val="en-GB"/>
              </w:rPr>
            </w:pPr>
            <w:r w:rsidRPr="00783FDB">
              <w:rPr>
                <w:lang w:val="en-GB"/>
              </w:rPr>
              <w:t>…</w:t>
            </w:r>
          </w:p>
        </w:tc>
        <w:tc>
          <w:tcPr>
            <w:tcW w:w="1644" w:type="dxa"/>
          </w:tcPr>
          <w:p w:rsidR="00522CD2" w:rsidRDefault="00522CD2">
            <w:pPr>
              <w:pStyle w:val="TAC"/>
              <w:rPr>
                <w:snapToGrid w:val="0"/>
                <w:lang w:val="en-US"/>
              </w:rPr>
            </w:pPr>
          </w:p>
        </w:tc>
        <w:tc>
          <w:tcPr>
            <w:tcW w:w="876" w:type="dxa"/>
          </w:tcPr>
          <w:p w:rsidR="00522CD2" w:rsidRDefault="00522CD2">
            <w:pPr>
              <w:pStyle w:val="TAC"/>
              <w:rPr>
                <w:snapToGrid w:val="0"/>
                <w:lang w:val="en-US"/>
              </w:rPr>
            </w:pPr>
          </w:p>
        </w:tc>
        <w:tc>
          <w:tcPr>
            <w:tcW w:w="1621" w:type="dxa"/>
          </w:tcPr>
          <w:p w:rsidR="00522CD2" w:rsidRDefault="00522CD2">
            <w:pPr>
              <w:pStyle w:val="TAC"/>
              <w:rPr>
                <w:lang w:val="en-US"/>
              </w:rPr>
            </w:pPr>
          </w:p>
        </w:tc>
      </w:tr>
      <w:tr w:rsidR="00522CD2">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 Tag (lowest priority)</w:t>
            </w:r>
          </w:p>
        </w:tc>
        <w:tc>
          <w:tcPr>
            <w:tcW w:w="1644" w:type="dxa"/>
          </w:tcPr>
          <w:p w:rsidR="00522CD2" w:rsidRDefault="00522CD2">
            <w:pPr>
              <w:pStyle w:val="TAC"/>
              <w:rPr>
                <w:snapToGrid w:val="0"/>
                <w:lang w:val="en-US"/>
              </w:rPr>
            </w:pPr>
            <w:r>
              <w:rPr>
                <w:snapToGrid w:val="0"/>
                <w:lang w:val="en-US"/>
              </w:rPr>
              <w:t>'82'</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Y3</w:t>
            </w:r>
          </w:p>
        </w:tc>
        <w:tc>
          <w:tcPr>
            <w:tcW w:w="876" w:type="dxa"/>
          </w:tcPr>
          <w:p w:rsidR="00522CD2" w:rsidRDefault="00522CD2">
            <w:pPr>
              <w:pStyle w:val="TAC"/>
              <w:rPr>
                <w:snapToGrid w:val="0"/>
                <w:lang w:val="fr-FR"/>
              </w:rPr>
            </w:pPr>
            <w:r>
              <w:rPr>
                <w:snapToGrid w:val="0"/>
                <w:lang w:val="en-US"/>
              </w:rPr>
              <w:t>C2</w:t>
            </w:r>
          </w:p>
        </w:tc>
        <w:tc>
          <w:tcPr>
            <w:tcW w:w="1621" w:type="dxa"/>
          </w:tcPr>
          <w:p w:rsidR="00522CD2" w:rsidRDefault="00522CD2">
            <w:pPr>
              <w:pStyle w:val="TAC"/>
              <w:rPr>
                <w:lang w:val="fr-FR"/>
              </w:rPr>
            </w:pPr>
            <w:r>
              <w:rPr>
                <w:lang w:val="fr-FR"/>
              </w:rPr>
              <w:t>Note 2</w:t>
            </w:r>
          </w:p>
        </w:tc>
      </w:tr>
      <w:tr w:rsidR="00522CD2">
        <w:tc>
          <w:tcPr>
            <w:tcW w:w="3420" w:type="dxa"/>
          </w:tcPr>
          <w:p w:rsidR="00522CD2" w:rsidRDefault="00522CD2">
            <w:pPr>
              <w:pStyle w:val="TAL"/>
              <w:rPr>
                <w:snapToGrid w:val="0"/>
                <w:lang w:val="en-US"/>
              </w:rPr>
            </w:pPr>
            <w:r>
              <w:t>N</w:t>
            </w:r>
            <w:r>
              <w:rPr>
                <w:vertAlign w:val="superscript"/>
              </w:rPr>
              <w:t>th</w:t>
            </w:r>
            <w:r>
              <w:t xml:space="preserve"> Interface to Core Network and Bearer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C2</w:t>
            </w:r>
          </w:p>
        </w:tc>
        <w:tc>
          <w:tcPr>
            <w:tcW w:w="1621" w:type="dxa"/>
          </w:tcPr>
          <w:p w:rsidR="00522CD2" w:rsidRDefault="00522CD2">
            <w:pPr>
              <w:pStyle w:val="TAC"/>
              <w:rPr>
                <w:lang w:val="en-US"/>
              </w:rPr>
            </w:pPr>
            <w:r>
              <w:rPr>
                <w:lang w:val="en-US"/>
              </w:rPr>
              <w:t>Y3</w:t>
            </w:r>
          </w:p>
        </w:tc>
      </w:tr>
      <w:tr w:rsidR="00522CD2">
        <w:tc>
          <w:tcPr>
            <w:tcW w:w="3420" w:type="dxa"/>
          </w:tcPr>
          <w:p w:rsidR="00522CD2" w:rsidRDefault="00522CD2">
            <w:pPr>
              <w:pStyle w:val="TAL"/>
            </w:pPr>
            <w:r>
              <w:rPr>
                <w:snapToGrid w:val="0"/>
                <w:lang w:val="en-US"/>
              </w:rPr>
              <w:t>GatewayTag</w:t>
            </w:r>
          </w:p>
        </w:tc>
        <w:tc>
          <w:tcPr>
            <w:tcW w:w="1644" w:type="dxa"/>
          </w:tcPr>
          <w:p w:rsidR="00522CD2" w:rsidRDefault="00522CD2">
            <w:pPr>
              <w:pStyle w:val="TAC"/>
              <w:rPr>
                <w:snapToGrid w:val="0"/>
                <w:lang w:val="en-US"/>
              </w:rPr>
            </w:pPr>
            <w:r>
              <w:rPr>
                <w:snapToGrid w:val="0"/>
                <w:lang w:val="en-US"/>
              </w:rPr>
              <w:t>'83'</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en-US"/>
              </w:rPr>
            </w:pPr>
            <w:r>
              <w:rPr>
                <w:lang w:val="en-US"/>
              </w:rPr>
              <w:t>Z</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Note 2</w:t>
            </w:r>
          </w:p>
        </w:tc>
      </w:tr>
      <w:tr w:rsidR="00522CD2">
        <w:tc>
          <w:tcPr>
            <w:tcW w:w="3420" w:type="dxa"/>
          </w:tcPr>
          <w:p w:rsidR="00522CD2" w:rsidRDefault="00522CD2">
            <w:pPr>
              <w:pStyle w:val="TAL"/>
              <w:rPr>
                <w:snapToGrid w:val="0"/>
                <w:lang w:val="en-US"/>
              </w:rPr>
            </w:pPr>
            <w:r>
              <w:rPr>
                <w:snapToGrid w:val="0"/>
                <w:lang w:val="en-US"/>
              </w:rPr>
              <w:t>Gateway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O</w:t>
            </w:r>
          </w:p>
        </w:tc>
        <w:tc>
          <w:tcPr>
            <w:tcW w:w="1621" w:type="dxa"/>
          </w:tcPr>
          <w:p w:rsidR="00522CD2" w:rsidRDefault="00522CD2">
            <w:pPr>
              <w:pStyle w:val="TAC"/>
              <w:rPr>
                <w:snapToGrid w:val="0"/>
                <w:lang w:val="en-US"/>
              </w:rPr>
            </w:pPr>
            <w:r>
              <w:rPr>
                <w:snapToGrid w:val="0"/>
                <w:lang w:val="en-US"/>
              </w:rPr>
              <w:t>Z</w:t>
            </w:r>
          </w:p>
        </w:tc>
      </w:tr>
      <w:tr w:rsidR="00522CD2">
        <w:trPr>
          <w:cantSplit/>
        </w:trPr>
        <w:tc>
          <w:tcPr>
            <w:tcW w:w="7561" w:type="dxa"/>
            <w:gridSpan w:val="4"/>
          </w:tcPr>
          <w:p w:rsidR="00522CD2" w:rsidRDefault="00522CD2">
            <w:pPr>
              <w:pStyle w:val="TAN"/>
              <w:rPr>
                <w:lang w:val="en-US"/>
              </w:rPr>
            </w:pPr>
            <w:r>
              <w:rPr>
                <w:lang w:val="en-US"/>
              </w:rPr>
              <w:t>Note 1:</w:t>
            </w:r>
            <w:r>
              <w:rPr>
                <w:lang w:val="en-US"/>
              </w:rPr>
              <w:tab/>
              <w:t>This is the total size of the constructed TLV object.</w:t>
            </w:r>
          </w:p>
          <w:p w:rsidR="00522CD2" w:rsidRDefault="00522CD2">
            <w:pPr>
              <w:pStyle w:val="TAN"/>
              <w:rPr>
                <w:lang w:val="en-US"/>
              </w:rPr>
            </w:pPr>
            <w:r>
              <w:rPr>
                <w:lang w:val="en-US"/>
              </w:rPr>
              <w:t>Note 2:</w:t>
            </w:r>
            <w:r>
              <w:rPr>
                <w:lang w:val="en-US"/>
              </w:rPr>
              <w:tab/>
              <w:t xml:space="preserve">The length is coded according to ISO/IEC </w:t>
            </w:r>
            <w:r w:rsidR="00032EBE">
              <w:rPr>
                <w:lang w:val="en-US"/>
              </w:rPr>
              <w:t>8825-1</w:t>
            </w:r>
            <w:r>
              <w:rPr>
                <w:lang w:val="en-US"/>
              </w:rPr>
              <w:t> [35].</w:t>
            </w:r>
          </w:p>
          <w:p w:rsidR="00522CD2" w:rsidRDefault="00522CD2">
            <w:pPr>
              <w:pStyle w:val="TAN"/>
              <w:rPr>
                <w:lang w:val="en-US"/>
              </w:rPr>
            </w:pPr>
            <w:r>
              <w:rPr>
                <w:lang w:val="en-US"/>
              </w:rPr>
              <w:t>C1:</w:t>
            </w:r>
            <w:r>
              <w:rPr>
                <w:lang w:val="en-US"/>
              </w:rPr>
              <w:tab/>
            </w:r>
            <w:r>
              <w:t xml:space="preserve">Reserved for 3GPP2: </w:t>
            </w:r>
            <w:r>
              <w:rPr>
                <w:lang w:val="en-US"/>
              </w:rPr>
              <w:t>only present if M-IMAP or SIP indicated in tag 80.</w:t>
            </w:r>
          </w:p>
          <w:p w:rsidR="00522CD2" w:rsidRDefault="00522CD2">
            <w:pPr>
              <w:pStyle w:val="TAN"/>
              <w:rPr>
                <w:lang w:val="en-US"/>
              </w:rPr>
            </w:pPr>
            <w:r>
              <w:rPr>
                <w:lang w:val="en-US"/>
              </w:rPr>
              <w:t>C2:</w:t>
            </w:r>
            <w:r>
              <w:rPr>
                <w:lang w:val="en-US"/>
              </w:rPr>
              <w:tab/>
              <w:t>Only present if WAP is indicated in tag 80.</w:t>
            </w:r>
          </w:p>
        </w:tc>
      </w:tr>
    </w:tbl>
    <w:p w:rsidR="00522CD2" w:rsidRDefault="00522CD2">
      <w:pPr>
        <w:pStyle w:val="FP"/>
      </w:pPr>
    </w:p>
    <w:p w:rsidR="00522CD2" w:rsidRPr="00656F6A" w:rsidRDefault="00522CD2">
      <w:pPr>
        <w:pStyle w:val="B1"/>
        <w:spacing w:after="0"/>
        <w:ind w:left="0" w:firstLine="0"/>
      </w:pPr>
      <w:r w:rsidRPr="00656F6A">
        <w:t>-</w:t>
      </w:r>
      <w:r w:rsidRPr="00656F6A">
        <w:tab/>
        <w:t>MMS Implementation Tag '80'</w:t>
      </w:r>
    </w:p>
    <w:p w:rsidR="00522CD2" w:rsidRDefault="00522CD2">
      <w:r>
        <w:t xml:space="preserve">See </w:t>
      </w:r>
      <w:r w:rsidR="00301A7B">
        <w:t>clause</w:t>
      </w:r>
      <w:r>
        <w:t xml:space="preserve"> 4.2.67 for contents and coding.</w:t>
      </w:r>
    </w:p>
    <w:p w:rsidR="00522CD2" w:rsidRPr="00656F6A" w:rsidRDefault="00522CD2">
      <w:pPr>
        <w:pStyle w:val="B1"/>
        <w:spacing w:after="0"/>
        <w:ind w:left="0" w:firstLine="0"/>
      </w:pPr>
      <w:r w:rsidRPr="00656F6A">
        <w:t>-</w:t>
      </w:r>
      <w:r w:rsidRPr="00656F6A">
        <w:tab/>
        <w:t>MMS Relay/server Tag '81'</w:t>
      </w:r>
    </w:p>
    <w:p w:rsidR="00522CD2" w:rsidRDefault="00522CD2">
      <w:pPr>
        <w:spacing w:after="0"/>
        <w:ind w:firstLine="567"/>
      </w:pPr>
      <w:r>
        <w:t>Contents:</w:t>
      </w:r>
    </w:p>
    <w:p w:rsidR="00522CD2" w:rsidRDefault="00522CD2">
      <w:pPr>
        <w:spacing w:after="0"/>
        <w:ind w:hanging="143"/>
      </w:pPr>
      <w:r>
        <w:t>The MMS relay/server contains the address of the associated MMS relay/server.</w:t>
      </w:r>
    </w:p>
    <w:p w:rsidR="00522CD2" w:rsidRDefault="00522CD2">
      <w:pPr>
        <w:spacing w:after="0"/>
      </w:pPr>
      <w:r>
        <w:t xml:space="preserve">Coding: </w:t>
      </w:r>
    </w:p>
    <w:p w:rsidR="00522CD2" w:rsidRDefault="00522CD2">
      <w:pPr>
        <w:spacing w:after="0"/>
        <w:ind w:hanging="143"/>
      </w:pPr>
      <w:r>
        <w:t>The MMS relay/server address is coded according to the guideline provided in TS 23.140 [38].</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MMS Authentication Mechanism</w:t>
      </w:r>
      <w:r w:rsidRPr="00656F6A">
        <w:t xml:space="preserve"> Tag '84'</w:t>
      </w:r>
    </w:p>
    <w:p w:rsidR="00522CD2" w:rsidRDefault="00522CD2">
      <w:pPr>
        <w:spacing w:after="0"/>
        <w:ind w:firstLine="567"/>
      </w:pPr>
      <w:r>
        <w:t>Contents:</w:t>
      </w:r>
    </w:p>
    <w:p w:rsidR="00522CD2" w:rsidRDefault="00522CD2">
      <w:pPr>
        <w:spacing w:after="0"/>
        <w:ind w:hanging="143"/>
      </w:pPr>
      <w:r>
        <w:t>The MMS authentication mechanism contains the authentication mechanism used for M-IMAP and SIP.</w:t>
      </w:r>
    </w:p>
    <w:p w:rsidR="00522CD2" w:rsidRDefault="00522CD2">
      <w:pPr>
        <w:spacing w:after="0"/>
      </w:pPr>
      <w:r>
        <w:t xml:space="preserve">Coding: </w:t>
      </w:r>
    </w:p>
    <w:p w:rsidR="00522CD2" w:rsidRDefault="00522CD2">
      <w:pPr>
        <w:spacing w:after="0"/>
        <w:ind w:hanging="143"/>
      </w:pPr>
      <w:r>
        <w:t>The MMS authentication mechanism 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r>
      <w:r>
        <w:rPr>
          <w:snapToGrid w:val="0"/>
        </w:rPr>
        <w:t xml:space="preserve">MMS Authentication User Name </w:t>
      </w:r>
      <w:r w:rsidRPr="00656F6A">
        <w:t>Tag '85'</w:t>
      </w:r>
    </w:p>
    <w:p w:rsidR="00522CD2" w:rsidRDefault="00522CD2">
      <w:pPr>
        <w:spacing w:after="0"/>
        <w:ind w:firstLine="567"/>
      </w:pPr>
      <w:r>
        <w:t>Contents:</w:t>
      </w:r>
    </w:p>
    <w:p w:rsidR="00522CD2" w:rsidRDefault="00522CD2">
      <w:pPr>
        <w:spacing w:after="0"/>
        <w:ind w:hanging="143"/>
      </w:pPr>
      <w:r>
        <w:t xml:space="preserve">The </w:t>
      </w:r>
      <w:r>
        <w:rPr>
          <w:snapToGrid w:val="0"/>
        </w:rPr>
        <w:t xml:space="preserve">MMS Authentication User Name </w:t>
      </w:r>
      <w:r>
        <w:t>contains the authentication user name used for M-IMAP and SIP.</w:t>
      </w:r>
    </w:p>
    <w:p w:rsidR="00522CD2" w:rsidRDefault="00522CD2">
      <w:pPr>
        <w:spacing w:after="0"/>
      </w:pPr>
      <w:r>
        <w:t xml:space="preserve">Coding: </w:t>
      </w:r>
    </w:p>
    <w:p w:rsidR="00522CD2" w:rsidRDefault="00522CD2">
      <w:pPr>
        <w:spacing w:after="0"/>
        <w:ind w:hanging="143"/>
      </w:pPr>
      <w:r>
        <w:t xml:space="preserve">The MMS authentication </w:t>
      </w:r>
      <w:r>
        <w:rPr>
          <w:snapToGrid w:val="0"/>
        </w:rPr>
        <w:t xml:space="preserve">User Name </w:t>
      </w:r>
      <w:r>
        <w:t>is coded according to the guidelines provided in X.S0016</w:t>
      </w:r>
      <w:r>
        <w:noBreakHyphen/>
        <w:t>000</w:t>
      </w:r>
      <w:r>
        <w:noBreakHyphen/>
        <w:t>A v1.0 [45].</w:t>
      </w:r>
    </w:p>
    <w:p w:rsidR="00522CD2" w:rsidRDefault="00522CD2">
      <w:pPr>
        <w:spacing w:after="0"/>
        <w:ind w:hanging="143"/>
      </w:pPr>
    </w:p>
    <w:p w:rsidR="00522CD2" w:rsidRPr="00656F6A" w:rsidRDefault="00522CD2">
      <w:pPr>
        <w:pStyle w:val="B1"/>
        <w:spacing w:after="0"/>
        <w:ind w:left="0" w:firstLine="0"/>
      </w:pPr>
      <w:r w:rsidRPr="00656F6A">
        <w:t>-</w:t>
      </w:r>
      <w:r w:rsidRPr="00656F6A">
        <w:tab/>
        <w:t>Interface to Core Network and Bearer Information Tag '82'</w:t>
      </w:r>
    </w:p>
    <w:p w:rsidR="00522CD2" w:rsidRDefault="00522CD2">
      <w:pPr>
        <w:spacing w:after="0"/>
      </w:pPr>
      <w:r>
        <w:t xml:space="preserve">Contents: </w:t>
      </w:r>
    </w:p>
    <w:p w:rsidR="00522CD2" w:rsidRDefault="00522CD2">
      <w:pPr>
        <w:spacing w:after="0"/>
        <w:ind w:hanging="143"/>
      </w:pPr>
      <w:r>
        <w:t>The Interface to Core Network and Bearer Information may contain the following information to set up the bearer: Bearer, Address, Type of address, Speed, Call type, Authentication type, Authentication id, Authentication password.</w:t>
      </w:r>
    </w:p>
    <w:p w:rsidR="00522CD2" w:rsidRDefault="00522CD2">
      <w:pPr>
        <w:spacing w:after="0"/>
      </w:pPr>
      <w:r>
        <w:lastRenderedPageBreak/>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Gateway Tag '83'</w:t>
      </w:r>
    </w:p>
    <w:p w:rsidR="00522CD2" w:rsidRDefault="00522CD2">
      <w:pPr>
        <w:spacing w:after="0"/>
      </w:pPr>
      <w:r>
        <w:t xml:space="preserve">Contents: </w:t>
      </w:r>
    </w:p>
    <w:p w:rsidR="00522CD2" w:rsidRDefault="00522CD2">
      <w:pPr>
        <w:spacing w:after="0"/>
        <w:ind w:hanging="143"/>
      </w:pPr>
      <w:r>
        <w:t>The Gateway may contain the following information; Address, Type of address, Port, Service, Authentication type, Authentication id and Authentication password.</w:t>
      </w:r>
    </w:p>
    <w:p w:rsidR="00522CD2" w:rsidRDefault="00522CD2">
      <w:pPr>
        <w:spacing w:after="0"/>
      </w:pPr>
      <w:r>
        <w:t xml:space="preserve">Coding: </w:t>
      </w:r>
    </w:p>
    <w:p w:rsidR="00522CD2" w:rsidRDefault="00522CD2">
      <w:pPr>
        <w:spacing w:after="0"/>
        <w:ind w:hanging="143"/>
      </w:pPr>
      <w:r>
        <w:t>The coding is according to the guideline provided in TS 23.140 [38].</w:t>
      </w:r>
    </w:p>
    <w:p w:rsidR="00522CD2" w:rsidRPr="00656F6A" w:rsidRDefault="00522CD2">
      <w:pPr>
        <w:pStyle w:val="B1"/>
        <w:spacing w:after="0"/>
        <w:ind w:left="0" w:firstLine="0"/>
      </w:pPr>
    </w:p>
    <w:p w:rsidR="00522CD2" w:rsidRPr="00656F6A" w:rsidRDefault="00522CD2">
      <w:r w:rsidRPr="00656F6A">
        <w:t xml:space="preserve">Unused bytes shall be set to </w:t>
      </w:r>
      <w:r>
        <w:t>'FF'.</w:t>
      </w:r>
    </w:p>
    <w:p w:rsidR="00522CD2" w:rsidRDefault="00522CD2">
      <w:r>
        <w:t>An Example for the coding of these parameters can be found in Annex J.2.</w:t>
      </w:r>
    </w:p>
    <w:p w:rsidR="00522CD2" w:rsidRPr="00656F6A" w:rsidRDefault="00522CD2">
      <w:pPr>
        <w:pStyle w:val="Heading3"/>
        <w:rPr>
          <w:bCs/>
        </w:rPr>
      </w:pPr>
      <w:bookmarkStart w:id="247" w:name="_Toc11052859"/>
      <w:bookmarkStart w:id="248" w:name="_Toc20391699"/>
      <w:bookmarkStart w:id="249" w:name="_Toc27773665"/>
      <w:r>
        <w:rPr>
          <w:bCs/>
          <w:lang w:val="en-US"/>
        </w:rPr>
        <w:t>4.2.70</w:t>
      </w:r>
      <w:r>
        <w:rPr>
          <w:bCs/>
          <w:lang w:val="en-US"/>
        </w:rPr>
        <w:tab/>
        <w:t>EF</w:t>
      </w:r>
      <w:r>
        <w:rPr>
          <w:bCs/>
          <w:vertAlign w:val="subscript"/>
          <w:lang w:val="en-US"/>
        </w:rPr>
        <w:t>MMSUP</w:t>
      </w:r>
      <w:r>
        <w:rPr>
          <w:bCs/>
          <w:lang w:val="en-US"/>
        </w:rPr>
        <w:t xml:space="preserve"> (MMS User Preferences)</w:t>
      </w:r>
      <w:bookmarkEnd w:id="247"/>
      <w:bookmarkEnd w:id="248"/>
      <w:bookmarkEnd w:id="249"/>
      <w:r w:rsidRPr="00656F6A">
        <w:rPr>
          <w:bCs/>
        </w:rPr>
        <w:t xml:space="preserve"> </w:t>
      </w:r>
    </w:p>
    <w:p w:rsidR="00522CD2" w:rsidRPr="00656F6A" w:rsidRDefault="00522CD2">
      <w:r>
        <w:t>If service n°52 is "available", this file shall be present.</w:t>
      </w:r>
    </w:p>
    <w:p w:rsidR="00522CD2" w:rsidRPr="00656F6A" w:rsidRDefault="00522CD2">
      <w:r w:rsidRPr="00656F6A">
        <w:t xml:space="preserve">This EF contains values for Multimedia Messaging Service User Preferences, which can be used by the ME for user assistance in preparation of mobile multimedia messages (e.g. default values for parameters that are often used). </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en-US"/>
              </w:rPr>
            </w:pPr>
            <w:r>
              <w:rPr>
                <w:lang w:val="en-US"/>
              </w:rPr>
              <w:t>Identifier: '6FD1'</w:t>
            </w:r>
          </w:p>
        </w:tc>
        <w:tc>
          <w:tcPr>
            <w:tcW w:w="3261" w:type="dxa"/>
            <w:gridSpan w:val="3"/>
          </w:tcPr>
          <w:p w:rsidR="00522CD2" w:rsidRDefault="00522CD2">
            <w:pPr>
              <w:pStyle w:val="TAC"/>
              <w:rPr>
                <w:lang w:val="en-US"/>
              </w:rPr>
            </w:pPr>
            <w:r>
              <w:rPr>
                <w:lang w:val="en-US"/>
              </w:rPr>
              <w:t>Structure: Linear Fixed</w:t>
            </w:r>
          </w:p>
        </w:tc>
        <w:tc>
          <w:tcPr>
            <w:tcW w:w="1985" w:type="dxa"/>
            <w:gridSpan w:val="2"/>
          </w:tcPr>
          <w:p w:rsidR="00522CD2" w:rsidRDefault="00522CD2">
            <w:pPr>
              <w:pStyle w:val="TAC"/>
              <w:rPr>
                <w:lang w:val="en-US"/>
              </w:rPr>
            </w:pPr>
            <w:r>
              <w:rPr>
                <w:lang w:val="en-US"/>
              </w:rPr>
              <w:t>Optional</w:t>
            </w:r>
          </w:p>
        </w:tc>
      </w:tr>
      <w:tr w:rsidR="00522CD2">
        <w:trPr>
          <w:trHeight w:val="240"/>
        </w:trPr>
        <w:tc>
          <w:tcPr>
            <w:tcW w:w="4678" w:type="dxa"/>
            <w:gridSpan w:val="3"/>
          </w:tcPr>
          <w:p w:rsidR="00522CD2" w:rsidRDefault="00522CD2">
            <w:pPr>
              <w:pStyle w:val="TAC"/>
              <w:rPr>
                <w:lang w:val="en-US"/>
              </w:rPr>
            </w:pPr>
            <w:r>
              <w:rPr>
                <w:lang w:val="en-US"/>
              </w:rPr>
              <w:t xml:space="preserve">Record Length:  X bytes </w:t>
            </w:r>
          </w:p>
        </w:tc>
        <w:tc>
          <w:tcPr>
            <w:tcW w:w="4253" w:type="dxa"/>
            <w:gridSpan w:val="4"/>
          </w:tcPr>
          <w:p w:rsidR="00522CD2" w:rsidRDefault="00522CD2">
            <w:pPr>
              <w:pStyle w:val="TAC"/>
              <w:rPr>
                <w:lang w:val="en-US"/>
              </w:rPr>
            </w:pPr>
            <w:r>
              <w:rPr>
                <w:lang w:val="en-US"/>
              </w:rPr>
              <w:t>Update activity: low</w:t>
            </w:r>
          </w:p>
        </w:tc>
      </w:tr>
      <w:tr w:rsidR="00522CD2">
        <w:trPr>
          <w:trHeight w:val="240"/>
        </w:trPr>
        <w:tc>
          <w:tcPr>
            <w:tcW w:w="8931"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PIN</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3060" w:type="dxa"/>
          </w:tcPr>
          <w:p w:rsidR="00522CD2" w:rsidRDefault="00522CD2">
            <w:pPr>
              <w:pStyle w:val="TAC"/>
              <w:rPr>
                <w:lang w:val="en-US"/>
              </w:rPr>
            </w:pPr>
            <w:r>
              <w:rPr>
                <w:lang w:val="en-US"/>
              </w:rPr>
              <w:t>Bytes</w:t>
            </w:r>
          </w:p>
        </w:tc>
        <w:tc>
          <w:tcPr>
            <w:tcW w:w="3416" w:type="dxa"/>
            <w:gridSpan w:val="3"/>
          </w:tcPr>
          <w:p w:rsidR="00522CD2" w:rsidRDefault="00522CD2">
            <w:pPr>
              <w:pStyle w:val="TAC"/>
              <w:rPr>
                <w:lang w:val="en-US"/>
              </w:rPr>
            </w:pPr>
            <w:r>
              <w:rPr>
                <w:lang w:val="en-US"/>
              </w:rPr>
              <w:t>Description</w:t>
            </w:r>
          </w:p>
        </w:tc>
        <w:tc>
          <w:tcPr>
            <w:tcW w:w="895" w:type="dxa"/>
            <w:gridSpan w:val="2"/>
          </w:tcPr>
          <w:p w:rsidR="00522CD2" w:rsidRDefault="00522CD2">
            <w:pPr>
              <w:pStyle w:val="TAC"/>
              <w:rPr>
                <w:lang w:val="en-US"/>
              </w:rPr>
            </w:pPr>
            <w:r>
              <w:rPr>
                <w:lang w:val="en-US"/>
              </w:rPr>
              <w:t>M/O</w:t>
            </w:r>
          </w:p>
        </w:tc>
        <w:tc>
          <w:tcPr>
            <w:tcW w:w="1560" w:type="dxa"/>
          </w:tcPr>
          <w:p w:rsidR="00522CD2" w:rsidRDefault="00522CD2">
            <w:pPr>
              <w:pStyle w:val="TAC"/>
              <w:rPr>
                <w:lang w:val="en-US"/>
              </w:rPr>
            </w:pPr>
            <w:r>
              <w:rPr>
                <w:lang w:val="en-US"/>
              </w:rPr>
              <w:t>Length</w:t>
            </w:r>
          </w:p>
        </w:tc>
      </w:tr>
      <w:tr w:rsidR="00522CD2">
        <w:trPr>
          <w:trHeight w:val="240"/>
        </w:trPr>
        <w:tc>
          <w:tcPr>
            <w:tcW w:w="3060" w:type="dxa"/>
          </w:tcPr>
          <w:p w:rsidR="00522CD2" w:rsidRDefault="00522CD2">
            <w:pPr>
              <w:pStyle w:val="TAC"/>
              <w:rPr>
                <w:lang w:val="en-US"/>
              </w:rPr>
            </w:pPr>
            <w:r>
              <w:rPr>
                <w:lang w:val="en-US"/>
              </w:rPr>
              <w:t>1 to X</w:t>
            </w:r>
          </w:p>
        </w:tc>
        <w:tc>
          <w:tcPr>
            <w:tcW w:w="3416" w:type="dxa"/>
            <w:gridSpan w:val="3"/>
          </w:tcPr>
          <w:p w:rsidR="00522CD2" w:rsidRPr="00783FDB" w:rsidRDefault="00522CD2">
            <w:pPr>
              <w:pStyle w:val="TAC"/>
              <w:jc w:val="left"/>
              <w:rPr>
                <w:lang w:val="en-GB"/>
              </w:rPr>
            </w:pPr>
            <w:r w:rsidRPr="00783FDB">
              <w:rPr>
                <w:lang w:val="en-GB"/>
              </w:rPr>
              <w:t>MMS User Preference TLV Objects</w:t>
            </w:r>
          </w:p>
        </w:tc>
        <w:tc>
          <w:tcPr>
            <w:tcW w:w="895" w:type="dxa"/>
            <w:gridSpan w:val="2"/>
          </w:tcPr>
          <w:p w:rsidR="00522CD2" w:rsidRDefault="00522CD2">
            <w:pPr>
              <w:pStyle w:val="TAC"/>
              <w:rPr>
                <w:lang w:val="it-IT"/>
              </w:rPr>
            </w:pPr>
            <w:r>
              <w:rPr>
                <w:lang w:val="it-IT"/>
              </w:rPr>
              <w:t>M</w:t>
            </w:r>
          </w:p>
        </w:tc>
        <w:tc>
          <w:tcPr>
            <w:tcW w:w="1560" w:type="dxa"/>
          </w:tcPr>
          <w:p w:rsidR="00522CD2" w:rsidRDefault="00522CD2">
            <w:pPr>
              <w:pStyle w:val="TAC"/>
              <w:rPr>
                <w:lang w:val="en-US"/>
              </w:rPr>
            </w:pPr>
            <w:r>
              <w:rPr>
                <w:lang w:val="en-US"/>
              </w:rPr>
              <w:t>X bytes</w:t>
            </w:r>
          </w:p>
        </w:tc>
      </w:tr>
    </w:tbl>
    <w:p w:rsidR="00522CD2" w:rsidRDefault="00522CD2"/>
    <w:p w:rsidR="00522CD2" w:rsidRDefault="00522CD2">
      <w:r>
        <w:t>MMS User Preference  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522CD2">
        <w:tc>
          <w:tcPr>
            <w:tcW w:w="5490" w:type="dxa"/>
          </w:tcPr>
          <w:p w:rsidR="00522CD2" w:rsidRDefault="00522CD2">
            <w:pPr>
              <w:pStyle w:val="TAH"/>
              <w:rPr>
                <w:lang w:val="en-US"/>
              </w:rPr>
            </w:pPr>
            <w:r>
              <w:rPr>
                <w:lang w:val="en-US"/>
              </w:rPr>
              <w:t>Description</w:t>
            </w:r>
          </w:p>
        </w:tc>
        <w:tc>
          <w:tcPr>
            <w:tcW w:w="1980" w:type="dxa"/>
          </w:tcPr>
          <w:p w:rsidR="00522CD2" w:rsidRDefault="00522CD2">
            <w:pPr>
              <w:pStyle w:val="TAH"/>
              <w:rPr>
                <w:lang w:val="en-US"/>
              </w:rPr>
            </w:pPr>
            <w:r>
              <w:rPr>
                <w:lang w:val="en-US"/>
              </w:rPr>
              <w:t>Tag Value</w:t>
            </w:r>
          </w:p>
        </w:tc>
      </w:tr>
      <w:tr w:rsidR="00522CD2">
        <w:tc>
          <w:tcPr>
            <w:tcW w:w="5490" w:type="dxa"/>
          </w:tcPr>
          <w:p w:rsidR="00522CD2" w:rsidRDefault="00522CD2">
            <w:pPr>
              <w:pStyle w:val="TAL"/>
              <w:rPr>
                <w:b/>
                <w:lang w:val="fr-FR"/>
              </w:rPr>
            </w:pPr>
            <w:r>
              <w:t>MMS Implementation  Tag</w:t>
            </w:r>
          </w:p>
        </w:tc>
        <w:tc>
          <w:tcPr>
            <w:tcW w:w="1980" w:type="dxa"/>
          </w:tcPr>
          <w:p w:rsidR="00522CD2" w:rsidRDefault="00522CD2">
            <w:pPr>
              <w:pStyle w:val="TAC"/>
              <w:rPr>
                <w:b/>
                <w:lang w:val="en-US"/>
              </w:rPr>
            </w:pPr>
            <w:r w:rsidRPr="00783FDB">
              <w:rPr>
                <w:lang w:val="en-GB"/>
              </w:rPr>
              <w:t>'80'</w:t>
            </w:r>
          </w:p>
        </w:tc>
      </w:tr>
      <w:tr w:rsidR="00522CD2">
        <w:tc>
          <w:tcPr>
            <w:tcW w:w="5490" w:type="dxa"/>
          </w:tcPr>
          <w:p w:rsidR="00522CD2" w:rsidRDefault="00522CD2">
            <w:pPr>
              <w:pStyle w:val="TAL"/>
            </w:pPr>
            <w:r>
              <w:t>MMS  User preference profile name  Tag</w:t>
            </w:r>
          </w:p>
        </w:tc>
        <w:tc>
          <w:tcPr>
            <w:tcW w:w="1980" w:type="dxa"/>
          </w:tcPr>
          <w:p w:rsidR="00522CD2" w:rsidRPr="00783FDB" w:rsidRDefault="00522CD2">
            <w:pPr>
              <w:pStyle w:val="TAC"/>
              <w:rPr>
                <w:lang w:val="en-GB"/>
              </w:rPr>
            </w:pPr>
            <w:r w:rsidRPr="00783FDB">
              <w:rPr>
                <w:lang w:val="en-GB"/>
              </w:rPr>
              <w:t>'81'</w:t>
            </w:r>
          </w:p>
        </w:tc>
      </w:tr>
      <w:tr w:rsidR="00522CD2">
        <w:tc>
          <w:tcPr>
            <w:tcW w:w="5490" w:type="dxa"/>
          </w:tcPr>
          <w:p w:rsidR="00522CD2" w:rsidRDefault="00522CD2">
            <w:pPr>
              <w:pStyle w:val="TAL"/>
            </w:pPr>
            <w:r>
              <w:t>MMS User Preference information Tag</w:t>
            </w:r>
          </w:p>
        </w:tc>
        <w:tc>
          <w:tcPr>
            <w:tcW w:w="1980" w:type="dxa"/>
          </w:tcPr>
          <w:p w:rsidR="00522CD2" w:rsidRPr="00783FDB" w:rsidRDefault="00522CD2">
            <w:pPr>
              <w:pStyle w:val="TAC"/>
              <w:rPr>
                <w:lang w:val="en-GB"/>
              </w:rPr>
            </w:pPr>
            <w:r w:rsidRPr="00783FDB">
              <w:rPr>
                <w:lang w:val="en-GB"/>
              </w:rPr>
              <w:t>'82'</w:t>
            </w:r>
          </w:p>
        </w:tc>
      </w:tr>
    </w:tbl>
    <w:p w:rsidR="00522CD2" w:rsidRDefault="00522CD2">
      <w:pPr>
        <w:pStyle w:val="FP"/>
        <w:rPr>
          <w:lang w:val="en-US"/>
        </w:rPr>
      </w:pPr>
    </w:p>
    <w:p w:rsidR="00522CD2" w:rsidRDefault="00522CD2">
      <w:pPr>
        <w:rPr>
          <w:lang w:val="en-US"/>
        </w:rPr>
      </w:pPr>
      <w:r>
        <w:rPr>
          <w:lang w:val="en-US"/>
        </w:rPr>
        <w:t>MMS User Preference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Pr>
          <w:p w:rsidR="00522CD2" w:rsidRDefault="00522CD2">
            <w:pPr>
              <w:pStyle w:val="TAH"/>
              <w:rPr>
                <w:lang w:val="en-US"/>
              </w:rPr>
            </w:pPr>
            <w:r>
              <w:rPr>
                <w:lang w:val="en-US"/>
              </w:rPr>
              <w:t>Description</w:t>
            </w:r>
          </w:p>
        </w:tc>
        <w:tc>
          <w:tcPr>
            <w:tcW w:w="1644" w:type="dxa"/>
          </w:tcPr>
          <w:p w:rsidR="00522CD2" w:rsidRDefault="00522CD2">
            <w:pPr>
              <w:pStyle w:val="TAH"/>
              <w:rPr>
                <w:lang w:val="en-US"/>
              </w:rPr>
            </w:pPr>
            <w:r>
              <w:rPr>
                <w:lang w:val="en-US"/>
              </w:rPr>
              <w:t>Value</w:t>
            </w:r>
          </w:p>
        </w:tc>
        <w:tc>
          <w:tcPr>
            <w:tcW w:w="876" w:type="dxa"/>
          </w:tcPr>
          <w:p w:rsidR="00522CD2" w:rsidRDefault="00522CD2">
            <w:pPr>
              <w:pStyle w:val="TAH"/>
              <w:rPr>
                <w:lang w:val="en-US"/>
              </w:rPr>
            </w:pPr>
            <w:r>
              <w:rPr>
                <w:lang w:val="en-US"/>
              </w:rPr>
              <w:t>M/O</w:t>
            </w:r>
          </w:p>
        </w:tc>
        <w:tc>
          <w:tcPr>
            <w:tcW w:w="1621" w:type="dxa"/>
          </w:tcPr>
          <w:p w:rsidR="00522CD2" w:rsidRDefault="00522CD2">
            <w:pPr>
              <w:pStyle w:val="TAH"/>
              <w:rPr>
                <w:lang w:val="en-US"/>
              </w:rPr>
            </w:pPr>
            <w:r>
              <w:rPr>
                <w:lang w:val="en-US"/>
              </w:rPr>
              <w:t>Length (bytes)</w:t>
            </w:r>
          </w:p>
        </w:tc>
      </w:tr>
      <w:tr w:rsidR="00522CD2">
        <w:tc>
          <w:tcPr>
            <w:tcW w:w="3420" w:type="dxa"/>
          </w:tcPr>
          <w:p w:rsidR="00522CD2" w:rsidRDefault="00522CD2">
            <w:pPr>
              <w:pStyle w:val="TAL"/>
              <w:rPr>
                <w:snapToGrid w:val="0"/>
                <w:lang w:val="fr-FR"/>
              </w:rPr>
            </w:pPr>
            <w:r>
              <w:rPr>
                <w:snapToGrid w:val="0"/>
                <w:lang w:val="fr-FR"/>
              </w:rPr>
              <w:t>MMS Implementation Tag</w:t>
            </w:r>
          </w:p>
        </w:tc>
        <w:tc>
          <w:tcPr>
            <w:tcW w:w="1644" w:type="dxa"/>
          </w:tcPr>
          <w:p w:rsidR="00522CD2" w:rsidRDefault="00522CD2">
            <w:pPr>
              <w:pStyle w:val="TAC"/>
              <w:rPr>
                <w:snapToGrid w:val="0"/>
                <w:lang w:val="en-US"/>
              </w:rPr>
            </w:pPr>
            <w:r>
              <w:rPr>
                <w:snapToGrid w:val="0"/>
                <w:lang w:val="en-US"/>
              </w:rPr>
              <w:t>'80'</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snapToGrid w:val="0"/>
                <w:lang w:val="en-US"/>
              </w:rPr>
            </w:pPr>
            <w:r>
              <w:rPr>
                <w:snapToGrid w:val="0"/>
                <w:lang w:val="en-US"/>
              </w:rPr>
              <w:t>Length</w:t>
            </w:r>
          </w:p>
        </w:tc>
        <w:tc>
          <w:tcPr>
            <w:tcW w:w="1644" w:type="dxa"/>
          </w:tcPr>
          <w:p w:rsidR="00522CD2" w:rsidRDefault="00522CD2">
            <w:pPr>
              <w:pStyle w:val="TAC"/>
              <w:rPr>
                <w:snapToGrid w:val="0"/>
                <w:lang w:val="fr-FR"/>
              </w:rPr>
            </w:pPr>
            <w:r>
              <w:rPr>
                <w:snapToGrid w:val="0"/>
                <w:lang w:val="fr-FR"/>
              </w:rPr>
              <w:t>1</w:t>
            </w:r>
          </w:p>
        </w:tc>
        <w:tc>
          <w:tcPr>
            <w:tcW w:w="876" w:type="dxa"/>
          </w:tcPr>
          <w:p w:rsidR="00522CD2" w:rsidRDefault="00522CD2">
            <w:pPr>
              <w:pStyle w:val="TAC"/>
              <w:rPr>
                <w:snapToGrid w:val="0"/>
                <w:lang w:val="fr-FR"/>
              </w:rPr>
            </w:pPr>
            <w:r>
              <w:rPr>
                <w:snapToGrid w:val="0"/>
                <w:lang w:val="fr-FR"/>
              </w:rPr>
              <w:t>M</w:t>
            </w:r>
          </w:p>
        </w:tc>
        <w:tc>
          <w:tcPr>
            <w:tcW w:w="1621" w:type="dxa"/>
          </w:tcPr>
          <w:p w:rsidR="00522CD2" w:rsidRDefault="00522CD2">
            <w:pPr>
              <w:pStyle w:val="TAC"/>
              <w:rPr>
                <w:snapToGrid w:val="0"/>
                <w:lang w:val="fr-FR"/>
              </w:rPr>
            </w:pPr>
            <w:r>
              <w:rPr>
                <w:lang w:val="fr-FR"/>
              </w:rPr>
              <w:t>Note</w:t>
            </w:r>
          </w:p>
        </w:tc>
      </w:tr>
      <w:tr w:rsidR="00522CD2">
        <w:tc>
          <w:tcPr>
            <w:tcW w:w="3420" w:type="dxa"/>
          </w:tcPr>
          <w:p w:rsidR="00522CD2" w:rsidRDefault="00522CD2">
            <w:pPr>
              <w:pStyle w:val="TAL"/>
              <w:rPr>
                <w:snapToGrid w:val="0"/>
                <w:lang w:val="fr-FR"/>
              </w:rPr>
            </w:pPr>
            <w:r>
              <w:rPr>
                <w:snapToGrid w:val="0"/>
                <w:lang w:val="fr-FR"/>
              </w:rPr>
              <w:t>MMS Implementation information</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MMS User preference profile name Tag</w:t>
            </w:r>
          </w:p>
        </w:tc>
        <w:tc>
          <w:tcPr>
            <w:tcW w:w="1644" w:type="dxa"/>
          </w:tcPr>
          <w:p w:rsidR="00522CD2" w:rsidRDefault="00522CD2">
            <w:pPr>
              <w:pStyle w:val="TAC"/>
              <w:rPr>
                <w:lang w:val="en-US"/>
              </w:rPr>
            </w:pPr>
            <w:r>
              <w:rPr>
                <w:snapToGrid w:val="0"/>
                <w:lang w:val="en-US"/>
              </w:rPr>
              <w:t>'81'</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en-US"/>
              </w:rPr>
            </w:pPr>
            <w:r>
              <w:rPr>
                <w:snapToGrid w:val="0"/>
                <w:lang w:val="en-US"/>
              </w:rPr>
              <w:t>X</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Note</w:t>
            </w:r>
          </w:p>
        </w:tc>
      </w:tr>
      <w:tr w:rsidR="00522CD2">
        <w:tc>
          <w:tcPr>
            <w:tcW w:w="3420" w:type="dxa"/>
          </w:tcPr>
          <w:p w:rsidR="00522CD2" w:rsidRDefault="00522CD2">
            <w:pPr>
              <w:pStyle w:val="TAL"/>
              <w:rPr>
                <w:snapToGrid w:val="0"/>
                <w:lang w:val="en-US"/>
              </w:rPr>
            </w:pPr>
            <w:r>
              <w:rPr>
                <w:snapToGrid w:val="0"/>
                <w:lang w:val="en-US"/>
              </w:rPr>
              <w:t>MMS User profile name</w:t>
            </w:r>
          </w:p>
        </w:tc>
        <w:tc>
          <w:tcPr>
            <w:tcW w:w="1644" w:type="dxa"/>
          </w:tcPr>
          <w:p w:rsidR="00522CD2" w:rsidRDefault="00522CD2">
            <w:pPr>
              <w:pStyle w:val="TAC"/>
              <w:rPr>
                <w:snapToGrid w:val="0"/>
                <w:lang w:val="en-US"/>
              </w:rPr>
            </w:pPr>
            <w:r>
              <w:rPr>
                <w:snapToGrid w:val="0"/>
                <w:lang w:val="en-US"/>
              </w:rPr>
              <w:t>--</w:t>
            </w:r>
          </w:p>
        </w:tc>
        <w:tc>
          <w:tcPr>
            <w:tcW w:w="876" w:type="dxa"/>
          </w:tcPr>
          <w:p w:rsidR="00522CD2" w:rsidRDefault="00522CD2">
            <w:pPr>
              <w:pStyle w:val="TAC"/>
              <w:rPr>
                <w:snapToGrid w:val="0"/>
                <w:lang w:val="en-US"/>
              </w:rPr>
            </w:pPr>
            <w:r>
              <w:rPr>
                <w:snapToGrid w:val="0"/>
                <w:lang w:val="en-US"/>
              </w:rPr>
              <w:t>M</w:t>
            </w:r>
          </w:p>
        </w:tc>
        <w:tc>
          <w:tcPr>
            <w:tcW w:w="1621" w:type="dxa"/>
          </w:tcPr>
          <w:p w:rsidR="00522CD2" w:rsidRDefault="00522CD2">
            <w:pPr>
              <w:pStyle w:val="TAC"/>
              <w:rPr>
                <w:snapToGrid w:val="0"/>
                <w:lang w:val="en-US"/>
              </w:rPr>
            </w:pPr>
            <w:r>
              <w:rPr>
                <w:snapToGrid w:val="0"/>
                <w:lang w:val="en-US"/>
              </w:rPr>
              <w:t>X</w:t>
            </w:r>
          </w:p>
        </w:tc>
      </w:tr>
      <w:tr w:rsidR="00522CD2">
        <w:tc>
          <w:tcPr>
            <w:tcW w:w="3420" w:type="dxa"/>
          </w:tcPr>
          <w:p w:rsidR="00522CD2" w:rsidRDefault="00522CD2">
            <w:pPr>
              <w:pStyle w:val="TAL"/>
              <w:rPr>
                <w:lang w:val="en-US"/>
              </w:rPr>
            </w:pPr>
            <w:r>
              <w:t>MMS User Preference information Tag</w:t>
            </w:r>
          </w:p>
        </w:tc>
        <w:tc>
          <w:tcPr>
            <w:tcW w:w="1644" w:type="dxa"/>
          </w:tcPr>
          <w:p w:rsidR="00522CD2" w:rsidRDefault="00522CD2">
            <w:pPr>
              <w:pStyle w:val="TAC"/>
              <w:rPr>
                <w:lang w:val="en-US"/>
              </w:rPr>
            </w:pPr>
            <w:r>
              <w:rPr>
                <w:snapToGrid w:val="0"/>
                <w:lang w:val="en-US"/>
              </w:rPr>
              <w:t>'82'</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snapToGrid w:val="0"/>
                <w:lang w:val="en-US"/>
              </w:rPr>
              <w:t>1</w:t>
            </w:r>
          </w:p>
        </w:tc>
      </w:tr>
      <w:tr w:rsidR="00522CD2">
        <w:tc>
          <w:tcPr>
            <w:tcW w:w="3420" w:type="dxa"/>
          </w:tcPr>
          <w:p w:rsidR="00522CD2" w:rsidRDefault="00522CD2">
            <w:pPr>
              <w:pStyle w:val="TAL"/>
              <w:rPr>
                <w:lang w:val="en-US"/>
              </w:rPr>
            </w:pPr>
            <w:r>
              <w:rPr>
                <w:snapToGrid w:val="0"/>
                <w:lang w:val="en-US"/>
              </w:rPr>
              <w:t>Length</w:t>
            </w:r>
          </w:p>
        </w:tc>
        <w:tc>
          <w:tcPr>
            <w:tcW w:w="1644" w:type="dxa"/>
          </w:tcPr>
          <w:p w:rsidR="00522CD2" w:rsidRDefault="00522CD2">
            <w:pPr>
              <w:pStyle w:val="TAC"/>
              <w:rPr>
                <w:lang w:val="fr-FR"/>
              </w:rPr>
            </w:pPr>
            <w:r>
              <w:rPr>
                <w:snapToGrid w:val="0"/>
                <w:lang w:val="fr-FR"/>
              </w:rPr>
              <w:t>Y</w:t>
            </w:r>
          </w:p>
        </w:tc>
        <w:tc>
          <w:tcPr>
            <w:tcW w:w="876" w:type="dxa"/>
          </w:tcPr>
          <w:p w:rsidR="00522CD2" w:rsidRDefault="00522CD2">
            <w:pPr>
              <w:pStyle w:val="TAC"/>
              <w:rPr>
                <w:lang w:val="fr-FR"/>
              </w:rPr>
            </w:pPr>
            <w:r>
              <w:rPr>
                <w:snapToGrid w:val="0"/>
                <w:lang w:val="fr-FR"/>
              </w:rPr>
              <w:t>M</w:t>
            </w:r>
          </w:p>
        </w:tc>
        <w:tc>
          <w:tcPr>
            <w:tcW w:w="1621" w:type="dxa"/>
          </w:tcPr>
          <w:p w:rsidR="00522CD2" w:rsidRDefault="00522CD2">
            <w:pPr>
              <w:pStyle w:val="TAC"/>
              <w:rPr>
                <w:lang w:val="fr-FR"/>
              </w:rPr>
            </w:pPr>
            <w:r>
              <w:rPr>
                <w:snapToGrid w:val="0"/>
                <w:lang w:val="fr-FR"/>
              </w:rPr>
              <w:t>Note</w:t>
            </w:r>
          </w:p>
        </w:tc>
      </w:tr>
      <w:tr w:rsidR="00522CD2">
        <w:tc>
          <w:tcPr>
            <w:tcW w:w="3420" w:type="dxa"/>
          </w:tcPr>
          <w:p w:rsidR="00522CD2" w:rsidRDefault="00522CD2">
            <w:pPr>
              <w:pStyle w:val="TAL"/>
              <w:rPr>
                <w:rFonts w:ascii="Times New Roman" w:hAnsi="Times New Roman"/>
                <w:lang w:val="en-US"/>
              </w:rPr>
            </w:pPr>
            <w:r>
              <w:t>MMS User Preference information</w:t>
            </w:r>
          </w:p>
        </w:tc>
        <w:tc>
          <w:tcPr>
            <w:tcW w:w="1644" w:type="dxa"/>
          </w:tcPr>
          <w:p w:rsidR="00522CD2" w:rsidRDefault="00522CD2">
            <w:pPr>
              <w:pStyle w:val="TAC"/>
              <w:rPr>
                <w:lang w:val="en-US"/>
              </w:rPr>
            </w:pPr>
            <w:r>
              <w:rPr>
                <w:snapToGrid w:val="0"/>
                <w:lang w:val="en-US"/>
              </w:rPr>
              <w:t>--</w:t>
            </w:r>
          </w:p>
        </w:tc>
        <w:tc>
          <w:tcPr>
            <w:tcW w:w="876" w:type="dxa"/>
          </w:tcPr>
          <w:p w:rsidR="00522CD2" w:rsidRDefault="00522CD2">
            <w:pPr>
              <w:pStyle w:val="TAC"/>
              <w:rPr>
                <w:lang w:val="en-US"/>
              </w:rPr>
            </w:pPr>
            <w:r>
              <w:rPr>
                <w:snapToGrid w:val="0"/>
                <w:lang w:val="en-US"/>
              </w:rPr>
              <w:t>M</w:t>
            </w:r>
          </w:p>
        </w:tc>
        <w:tc>
          <w:tcPr>
            <w:tcW w:w="1621" w:type="dxa"/>
          </w:tcPr>
          <w:p w:rsidR="00522CD2" w:rsidRDefault="00522CD2">
            <w:pPr>
              <w:pStyle w:val="TAC"/>
              <w:rPr>
                <w:lang w:val="en-US"/>
              </w:rPr>
            </w:pPr>
            <w:r>
              <w:rPr>
                <w:lang w:val="en-US"/>
              </w:rPr>
              <w:t>Y</w:t>
            </w:r>
          </w:p>
        </w:tc>
      </w:tr>
      <w:tr w:rsidR="00522CD2">
        <w:trPr>
          <w:cantSplit/>
        </w:trPr>
        <w:tc>
          <w:tcPr>
            <w:tcW w:w="7561" w:type="dxa"/>
            <w:gridSpan w:val="4"/>
          </w:tcPr>
          <w:p w:rsidR="00522CD2" w:rsidRDefault="00522CD2">
            <w:pPr>
              <w:pStyle w:val="TAN"/>
              <w:rPr>
                <w:lang w:val="en-US"/>
              </w:rPr>
            </w:pPr>
            <w:r>
              <w:rPr>
                <w:lang w:val="en-US"/>
              </w:rPr>
              <w:t>Note:</w:t>
            </w:r>
            <w:r>
              <w:rPr>
                <w:lang w:val="en-US"/>
              </w:rPr>
              <w:tab/>
              <w:t>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w:t>
      </w:r>
      <w:r w:rsidRPr="00656F6A">
        <w:tab/>
        <w:t>MMS Implementation Tag '80'</w:t>
      </w:r>
    </w:p>
    <w:p w:rsidR="00522CD2" w:rsidRPr="00656F6A" w:rsidRDefault="00522CD2">
      <w:r w:rsidRPr="00656F6A">
        <w:t>For contents and coding see 4.2.67</w:t>
      </w:r>
    </w:p>
    <w:p w:rsidR="00522CD2" w:rsidRPr="00656F6A" w:rsidRDefault="00522CD2">
      <w:pPr>
        <w:pStyle w:val="B1"/>
        <w:spacing w:after="0"/>
        <w:ind w:left="0" w:firstLine="0"/>
      </w:pPr>
      <w:r w:rsidRPr="00656F6A">
        <w:t>-</w:t>
      </w:r>
      <w:r w:rsidRPr="00656F6A">
        <w:tab/>
        <w:t>MMS User preference profile name Tag '81'</w:t>
      </w:r>
    </w:p>
    <w:p w:rsidR="00522CD2" w:rsidRPr="00656F6A" w:rsidRDefault="00522CD2">
      <w:pPr>
        <w:spacing w:after="0"/>
      </w:pPr>
      <w:r w:rsidRPr="00656F6A">
        <w:t>Contents:</w:t>
      </w:r>
    </w:p>
    <w:p w:rsidR="00522CD2" w:rsidRPr="00656F6A" w:rsidRDefault="00522CD2">
      <w:pPr>
        <w:spacing w:after="0"/>
        <w:ind w:hanging="143"/>
      </w:pPr>
      <w:r w:rsidRPr="00656F6A">
        <w:t>Alpha tagging of the MMS user preference profile.</w:t>
      </w:r>
    </w:p>
    <w:p w:rsidR="00522CD2" w:rsidRPr="00656F6A" w:rsidRDefault="00522CD2">
      <w:pPr>
        <w:spacing w:after="0"/>
      </w:pPr>
      <w:r w:rsidRPr="00656F6A">
        <w:t>Coding:</w:t>
      </w:r>
    </w:p>
    <w:p w:rsidR="00522CD2" w:rsidRPr="00656F6A" w:rsidRDefault="00522CD2">
      <w:pPr>
        <w:spacing w:after="0"/>
        <w:ind w:hanging="143"/>
      </w:pPr>
      <w:r w:rsidRPr="00656F6A">
        <w:t>this alpha</w:t>
      </w:r>
      <w:r w:rsidRPr="00656F6A">
        <w:noBreakHyphen/>
        <w:t>tagging shall use either:</w:t>
      </w:r>
    </w:p>
    <w:p w:rsidR="00522CD2" w:rsidRPr="00656F6A" w:rsidRDefault="00522CD2">
      <w:pPr>
        <w:spacing w:after="0"/>
        <w:ind w:hanging="143"/>
      </w:pPr>
      <w:r w:rsidRPr="00656F6A">
        <w:lastRenderedPageBreak/>
        <w:t>-</w:t>
      </w:r>
      <w:r w:rsidRPr="00656F6A">
        <w:tab/>
        <w:t>the SMS default 7</w:t>
      </w:r>
      <w:r w:rsidRPr="00656F6A">
        <w:noBreakHyphen/>
        <w:t xml:space="preserve">bit coded alphabet as defined in </w:t>
      </w:r>
      <w:r w:rsidRPr="00656F6A">
        <w:rPr>
          <w:rFonts w:hint="eastAsia"/>
        </w:rPr>
        <w:t>TS 23.038</w:t>
      </w:r>
      <w:r w:rsidRPr="00656F6A">
        <w:t> [5] with bit 8 set to 0. The alpha identifier shall be left justified.</w:t>
      </w:r>
    </w:p>
    <w:p w:rsidR="00522CD2" w:rsidRPr="00656F6A" w:rsidRDefault="00856EA4">
      <w:pPr>
        <w:spacing w:after="0"/>
        <w:ind w:hanging="143"/>
      </w:pPr>
      <w:r w:rsidRPr="00656F6A">
        <w:t>O</w:t>
      </w:r>
      <w:r w:rsidR="00522CD2" w:rsidRPr="00656F6A">
        <w:t>r:</w:t>
      </w:r>
    </w:p>
    <w:p w:rsidR="00522CD2" w:rsidRPr="00656F6A" w:rsidRDefault="00522CD2">
      <w:pPr>
        <w:spacing w:after="0"/>
        <w:ind w:hanging="143"/>
      </w:pPr>
      <w:r w:rsidRPr="00656F6A">
        <w:t>-</w:t>
      </w:r>
      <w:r w:rsidRPr="00656F6A">
        <w:tab/>
        <w:t>one of the UCS2 coded options as defined in the annex of TS 31.101 [11].</w:t>
      </w:r>
    </w:p>
    <w:p w:rsidR="00522CD2" w:rsidRPr="00656F6A" w:rsidRDefault="00522CD2">
      <w:pPr>
        <w:spacing w:after="0"/>
      </w:pPr>
    </w:p>
    <w:p w:rsidR="00522CD2" w:rsidRPr="00656F6A" w:rsidRDefault="00522CD2">
      <w:pPr>
        <w:pStyle w:val="B1"/>
        <w:spacing w:after="0"/>
        <w:ind w:left="0" w:firstLine="0"/>
      </w:pPr>
    </w:p>
    <w:p w:rsidR="00522CD2" w:rsidRPr="00656F6A" w:rsidRDefault="00522CD2">
      <w:pPr>
        <w:pStyle w:val="B1"/>
        <w:spacing w:after="0"/>
        <w:ind w:left="0" w:firstLine="0"/>
      </w:pPr>
      <w:r w:rsidRPr="00656F6A">
        <w:t>-</w:t>
      </w:r>
      <w:r w:rsidRPr="00656F6A">
        <w:tab/>
        <w:t>MMS User Preference information Tag '82'</w:t>
      </w:r>
    </w:p>
    <w:p w:rsidR="00522CD2" w:rsidRPr="00656F6A" w:rsidRDefault="00522CD2">
      <w:pPr>
        <w:spacing w:after="0"/>
      </w:pPr>
      <w:r w:rsidRPr="00656F6A">
        <w:t>Contents:</w:t>
      </w:r>
    </w:p>
    <w:p w:rsidR="00522CD2" w:rsidRPr="00656F6A" w:rsidRDefault="00522CD2">
      <w:pPr>
        <w:spacing w:after="0"/>
        <w:ind w:hanging="143"/>
      </w:pPr>
      <w:r w:rsidRPr="00656F6A">
        <w:t>The following information elements may be coded; Sender Visibility, Delivery Report, Read-Reply, Priority, Time of Expiry and Earliest Delivery Time.</w:t>
      </w:r>
    </w:p>
    <w:p w:rsidR="00522CD2" w:rsidRPr="00656F6A" w:rsidRDefault="00522CD2">
      <w:pPr>
        <w:spacing w:after="0"/>
      </w:pPr>
      <w:r w:rsidRPr="00656F6A">
        <w:t>Coding:</w:t>
      </w:r>
    </w:p>
    <w:p w:rsidR="00522CD2" w:rsidRPr="00656F6A" w:rsidRDefault="00522CD2">
      <w:pPr>
        <w:spacing w:after="0"/>
        <w:ind w:hanging="143"/>
      </w:pPr>
      <w:r w:rsidRPr="00656F6A">
        <w:t>Depending upon the MMS implementation as indicated in Tag '80'.</w:t>
      </w:r>
    </w:p>
    <w:p w:rsidR="00522CD2" w:rsidRPr="00656F6A" w:rsidRDefault="00522CD2">
      <w:pPr>
        <w:spacing w:after="0"/>
        <w:ind w:hanging="143"/>
      </w:pPr>
    </w:p>
    <w:p w:rsidR="00522CD2" w:rsidRDefault="00522CD2">
      <w:r>
        <w:t>An Example for the coding of these parameters can be found in Annex J.1.</w:t>
      </w:r>
    </w:p>
    <w:p w:rsidR="00522CD2" w:rsidRDefault="00522CD2">
      <w:pPr>
        <w:pStyle w:val="Heading3"/>
        <w:rPr>
          <w:bCs/>
        </w:rPr>
      </w:pPr>
      <w:bookmarkStart w:id="250" w:name="_Toc11052860"/>
      <w:bookmarkStart w:id="251" w:name="_Toc20391700"/>
      <w:bookmarkStart w:id="252" w:name="_Toc27773666"/>
      <w:r>
        <w:rPr>
          <w:bCs/>
        </w:rPr>
        <w:t>4.2.71</w:t>
      </w:r>
      <w:r>
        <w:rPr>
          <w:bCs/>
        </w:rPr>
        <w:tab/>
        <w:t>EF</w:t>
      </w:r>
      <w:r>
        <w:rPr>
          <w:bCs/>
          <w:vertAlign w:val="subscript"/>
        </w:rPr>
        <w:t xml:space="preserve">MMSUCP </w:t>
      </w:r>
      <w:r>
        <w:rPr>
          <w:bCs/>
        </w:rPr>
        <w:t>(MMS User Connectivity Parameters)</w:t>
      </w:r>
      <w:bookmarkEnd w:id="250"/>
      <w:bookmarkEnd w:id="251"/>
      <w:bookmarkEnd w:id="252"/>
      <w:r>
        <w:rPr>
          <w:bCs/>
        </w:rPr>
        <w:t xml:space="preserve"> </w:t>
      </w:r>
    </w:p>
    <w:p w:rsidR="00522CD2" w:rsidRDefault="00522CD2">
      <w:r>
        <w:t>If service n°52 and n°55 are "available", this file shall be present.</w:t>
      </w:r>
    </w:p>
    <w:p w:rsidR="00522CD2" w:rsidRDefault="00522CD2">
      <w:r>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522CD2" w:rsidRDefault="00522CD2">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522CD2">
        <w:trPr>
          <w:trHeight w:val="240"/>
        </w:trPr>
        <w:tc>
          <w:tcPr>
            <w:tcW w:w="3685" w:type="dxa"/>
            <w:gridSpan w:val="2"/>
          </w:tcPr>
          <w:p w:rsidR="00522CD2" w:rsidRDefault="00522CD2">
            <w:pPr>
              <w:pStyle w:val="TAC"/>
              <w:rPr>
                <w:lang w:val="fr-FR"/>
              </w:rPr>
            </w:pPr>
            <w:r>
              <w:rPr>
                <w:lang w:val="fr-FR"/>
              </w:rPr>
              <w:t>Identifier: '6FD2'</w:t>
            </w:r>
          </w:p>
        </w:tc>
        <w:tc>
          <w:tcPr>
            <w:tcW w:w="3261" w:type="dxa"/>
            <w:gridSpan w:val="3"/>
          </w:tcPr>
          <w:p w:rsidR="00522CD2" w:rsidRDefault="00522CD2">
            <w:pPr>
              <w:pStyle w:val="TAC"/>
              <w:rPr>
                <w:lang w:val="fr-FR"/>
              </w:rPr>
            </w:pPr>
            <w:r>
              <w:rPr>
                <w:lang w:val="fr-FR"/>
              </w:rPr>
              <w:t>Structure: Transparent</w:t>
            </w:r>
          </w:p>
        </w:tc>
        <w:tc>
          <w:tcPr>
            <w:tcW w:w="1985" w:type="dxa"/>
            <w:gridSpan w:val="2"/>
          </w:tcPr>
          <w:p w:rsidR="00522CD2" w:rsidRPr="00783FDB" w:rsidRDefault="00522CD2">
            <w:pPr>
              <w:pStyle w:val="TAC"/>
              <w:rPr>
                <w:lang w:val="en-GB"/>
              </w:rPr>
            </w:pPr>
            <w:r w:rsidRPr="00783FDB">
              <w:rPr>
                <w:lang w:val="en-GB"/>
              </w:rPr>
              <w:t>Optional</w:t>
            </w:r>
          </w:p>
        </w:tc>
      </w:tr>
      <w:tr w:rsidR="00522CD2">
        <w:trPr>
          <w:trHeight w:val="240"/>
        </w:trPr>
        <w:tc>
          <w:tcPr>
            <w:tcW w:w="4678" w:type="dxa"/>
            <w:gridSpan w:val="3"/>
          </w:tcPr>
          <w:p w:rsidR="00522CD2" w:rsidRPr="00783FDB" w:rsidRDefault="00522CD2">
            <w:pPr>
              <w:pStyle w:val="TAC"/>
              <w:rPr>
                <w:lang w:val="en-GB"/>
              </w:rPr>
            </w:pPr>
            <w:r w:rsidRPr="00783FDB">
              <w:rPr>
                <w:lang w:val="en-GB"/>
              </w:rPr>
              <w:t xml:space="preserve">File Size:  </w:t>
            </w:r>
            <w:r>
              <w:rPr>
                <w:lang w:val="en-US"/>
              </w:rPr>
              <w:t>X</w:t>
            </w:r>
            <w:r>
              <w:rPr>
                <w:vertAlign w:val="subscript"/>
                <w:lang w:val="en-US"/>
              </w:rPr>
              <w:t>1</w:t>
            </w:r>
            <w:r>
              <w:rPr>
                <w:lang w:val="en-US"/>
              </w:rPr>
              <w:t>+…+ X</w:t>
            </w:r>
            <w:r>
              <w:rPr>
                <w:vertAlign w:val="subscript"/>
                <w:lang w:val="en-US"/>
              </w:rPr>
              <w:t>n</w:t>
            </w:r>
            <w:r w:rsidRPr="00783FDB">
              <w:rPr>
                <w:lang w:val="en-GB"/>
              </w:rPr>
              <w:t xml:space="preserve"> bytes </w:t>
            </w:r>
          </w:p>
        </w:tc>
        <w:tc>
          <w:tcPr>
            <w:tcW w:w="4253"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8931"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PIN/PIN2</w:t>
            </w:r>
          </w:p>
          <w:p w:rsidR="00522CD2" w:rsidRPr="00783FDB" w:rsidRDefault="00522CD2">
            <w:pPr>
              <w:pStyle w:val="TAC"/>
              <w:tabs>
                <w:tab w:val="left" w:pos="601"/>
                <w:tab w:val="left" w:pos="3153"/>
              </w:tabs>
              <w:jc w:val="left"/>
              <w:rPr>
                <w:lang w:val="en-GB"/>
              </w:rPr>
            </w:pPr>
            <w:r w:rsidRPr="00783FDB">
              <w:rPr>
                <w:lang w:val="en-GB"/>
              </w:rPr>
              <w:t xml:space="preserve">                                                              (fixed during administrative management)</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240"/>
        </w:trPr>
        <w:tc>
          <w:tcPr>
            <w:tcW w:w="3060" w:type="dxa"/>
          </w:tcPr>
          <w:p w:rsidR="00522CD2" w:rsidRDefault="00522CD2">
            <w:pPr>
              <w:pStyle w:val="TAC"/>
              <w:rPr>
                <w:lang w:val="fr-FR"/>
              </w:rPr>
            </w:pPr>
            <w:r>
              <w:rPr>
                <w:lang w:val="fr-FR"/>
              </w:rPr>
              <w:t>Bytes</w:t>
            </w:r>
          </w:p>
        </w:tc>
        <w:tc>
          <w:tcPr>
            <w:tcW w:w="3416" w:type="dxa"/>
            <w:gridSpan w:val="3"/>
          </w:tcPr>
          <w:p w:rsidR="00522CD2" w:rsidRDefault="00522CD2">
            <w:pPr>
              <w:pStyle w:val="TAC"/>
              <w:rPr>
                <w:lang w:val="fr-FR"/>
              </w:rPr>
            </w:pPr>
            <w:r>
              <w:rPr>
                <w:lang w:val="fr-FR"/>
              </w:rPr>
              <w:t>Description</w:t>
            </w:r>
          </w:p>
        </w:tc>
        <w:tc>
          <w:tcPr>
            <w:tcW w:w="895" w:type="dxa"/>
            <w:gridSpan w:val="2"/>
          </w:tcPr>
          <w:p w:rsidR="00522CD2" w:rsidRDefault="00522CD2">
            <w:pPr>
              <w:pStyle w:val="TAC"/>
              <w:rPr>
                <w:lang w:val="fr-FR"/>
              </w:rPr>
            </w:pPr>
            <w:r>
              <w:rPr>
                <w:lang w:val="fr-FR"/>
              </w:rPr>
              <w:t>M/O</w:t>
            </w:r>
          </w:p>
        </w:tc>
        <w:tc>
          <w:tcPr>
            <w:tcW w:w="1560" w:type="dxa"/>
          </w:tcPr>
          <w:p w:rsidR="00522CD2" w:rsidRPr="00783FDB" w:rsidRDefault="00522CD2">
            <w:pPr>
              <w:pStyle w:val="TAC"/>
              <w:rPr>
                <w:lang w:val="en-GB"/>
              </w:rPr>
            </w:pPr>
            <w:r w:rsidRPr="00783FDB">
              <w:rPr>
                <w:lang w:val="en-GB"/>
              </w:rPr>
              <w:t>Length</w:t>
            </w:r>
          </w:p>
        </w:tc>
      </w:tr>
      <w:tr w:rsidR="00522CD2">
        <w:trPr>
          <w:trHeight w:val="240"/>
        </w:trPr>
        <w:tc>
          <w:tcPr>
            <w:tcW w:w="3060" w:type="dxa"/>
          </w:tcPr>
          <w:p w:rsidR="00522CD2" w:rsidRPr="00783FDB" w:rsidRDefault="00522CD2">
            <w:pPr>
              <w:pStyle w:val="TAC"/>
              <w:rPr>
                <w:lang w:val="en-GB"/>
              </w:rPr>
            </w:pPr>
            <w:r w:rsidRPr="00783FDB">
              <w:rPr>
                <w:lang w:val="en-GB"/>
              </w:rPr>
              <w:t xml:space="preserve">1 to </w:t>
            </w:r>
            <w:r>
              <w:rPr>
                <w:lang w:val="en-US"/>
              </w:rPr>
              <w:t>X</w:t>
            </w:r>
            <w:r>
              <w:rPr>
                <w:vertAlign w:val="subscript"/>
                <w:lang w:val="en-US"/>
              </w:rPr>
              <w:t>1</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Pr="00783FDB" w:rsidRDefault="00522CD2">
            <w:pPr>
              <w:pStyle w:val="TAC"/>
              <w:rPr>
                <w:lang w:val="en-GB"/>
              </w:rPr>
            </w:pPr>
            <w:r w:rsidRPr="00783FDB">
              <w:rPr>
                <w:lang w:val="en-GB"/>
              </w:rPr>
              <w:t>O</w:t>
            </w:r>
          </w:p>
        </w:tc>
        <w:tc>
          <w:tcPr>
            <w:tcW w:w="1560" w:type="dxa"/>
          </w:tcPr>
          <w:p w:rsidR="00522CD2" w:rsidRPr="00783FDB" w:rsidRDefault="00522CD2">
            <w:pPr>
              <w:pStyle w:val="TAC"/>
              <w:rPr>
                <w:lang w:val="en-GB"/>
              </w:rPr>
            </w:pPr>
            <w:r>
              <w:rPr>
                <w:lang w:val="en-US"/>
              </w:rPr>
              <w:t>X</w:t>
            </w:r>
            <w:r>
              <w:rPr>
                <w:vertAlign w:val="subscript"/>
                <w:lang w:val="en-US"/>
              </w:rPr>
              <w:t>1</w:t>
            </w:r>
            <w:r w:rsidRPr="00783FDB">
              <w:rPr>
                <w:lang w:val="en-GB"/>
              </w:rPr>
              <w:t xml:space="preserve"> bytes</w:t>
            </w: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+1 to X</w:t>
            </w:r>
            <w:r>
              <w:rPr>
                <w:vertAlign w:val="subscript"/>
                <w:lang w:val="en-US"/>
              </w:rPr>
              <w:t>1</w:t>
            </w:r>
            <w:r>
              <w:rPr>
                <w:lang w:val="en-US"/>
              </w:rPr>
              <w:t xml:space="preserve"> + X</w:t>
            </w:r>
            <w:r>
              <w:rPr>
                <w:vertAlign w:val="subscript"/>
                <w:lang w:val="en-US"/>
              </w:rPr>
              <w:t>2</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2</w:t>
            </w:r>
            <w:r>
              <w:rPr>
                <w:lang w:val="en-US"/>
              </w:rPr>
              <w:t xml:space="preserve"> bytes</w:t>
            </w:r>
          </w:p>
        </w:tc>
      </w:tr>
      <w:tr w:rsidR="00522CD2">
        <w:trPr>
          <w:trHeight w:val="240"/>
        </w:trPr>
        <w:tc>
          <w:tcPr>
            <w:tcW w:w="3060" w:type="dxa"/>
          </w:tcPr>
          <w:p w:rsidR="00522CD2" w:rsidRDefault="00522CD2">
            <w:pPr>
              <w:pStyle w:val="TAC"/>
              <w:rPr>
                <w:lang w:val="en-US"/>
              </w:rPr>
            </w:pPr>
            <w:r>
              <w:rPr>
                <w:lang w:val="en-US"/>
              </w:rPr>
              <w:t>…</w:t>
            </w:r>
          </w:p>
        </w:tc>
        <w:tc>
          <w:tcPr>
            <w:tcW w:w="3416" w:type="dxa"/>
            <w:gridSpan w:val="3"/>
          </w:tcPr>
          <w:p w:rsidR="00522CD2" w:rsidRDefault="00522CD2">
            <w:pPr>
              <w:pStyle w:val="TAC"/>
              <w:jc w:val="left"/>
              <w:rPr>
                <w:lang w:val="it-IT"/>
              </w:rPr>
            </w:pPr>
            <w:r>
              <w:rPr>
                <w:lang w:val="it-IT"/>
              </w:rPr>
              <w:t>…</w:t>
            </w:r>
          </w:p>
        </w:tc>
        <w:tc>
          <w:tcPr>
            <w:tcW w:w="895" w:type="dxa"/>
            <w:gridSpan w:val="2"/>
          </w:tcPr>
          <w:p w:rsidR="00522CD2" w:rsidRDefault="00522CD2">
            <w:pPr>
              <w:pStyle w:val="TAC"/>
              <w:rPr>
                <w:lang w:val="it-IT"/>
              </w:rPr>
            </w:pPr>
          </w:p>
        </w:tc>
        <w:tc>
          <w:tcPr>
            <w:tcW w:w="1560" w:type="dxa"/>
          </w:tcPr>
          <w:p w:rsidR="00522CD2" w:rsidRDefault="00522CD2">
            <w:pPr>
              <w:pStyle w:val="TAC"/>
              <w:rPr>
                <w:lang w:val="en-US"/>
              </w:rPr>
            </w:pPr>
          </w:p>
        </w:tc>
      </w:tr>
      <w:tr w:rsidR="00522CD2">
        <w:trPr>
          <w:trHeight w:val="240"/>
        </w:trPr>
        <w:tc>
          <w:tcPr>
            <w:tcW w:w="3060" w:type="dxa"/>
          </w:tcPr>
          <w:p w:rsidR="00522CD2" w:rsidRDefault="00522CD2">
            <w:pPr>
              <w:pStyle w:val="TAC"/>
              <w:rPr>
                <w:lang w:val="en-US"/>
              </w:rPr>
            </w:pPr>
            <w:r>
              <w:rPr>
                <w:lang w:val="en-US"/>
              </w:rPr>
              <w:t>X</w:t>
            </w:r>
            <w:r>
              <w:rPr>
                <w:vertAlign w:val="subscript"/>
                <w:lang w:val="en-US"/>
              </w:rPr>
              <w:t>1</w:t>
            </w:r>
            <w:r>
              <w:rPr>
                <w:lang w:val="en-US"/>
              </w:rPr>
              <w:t>+…+ X</w:t>
            </w:r>
            <w:r>
              <w:rPr>
                <w:vertAlign w:val="subscript"/>
                <w:lang w:val="en-US"/>
              </w:rPr>
              <w:t>n-1</w:t>
            </w:r>
            <w:r>
              <w:rPr>
                <w:lang w:val="en-US"/>
              </w:rPr>
              <w:t>+1 to X</w:t>
            </w:r>
            <w:r>
              <w:rPr>
                <w:vertAlign w:val="subscript"/>
                <w:lang w:val="en-US"/>
              </w:rPr>
              <w:t>1</w:t>
            </w:r>
            <w:r>
              <w:rPr>
                <w:lang w:val="en-US"/>
              </w:rPr>
              <w:t>+…+ X</w:t>
            </w:r>
            <w:r>
              <w:rPr>
                <w:vertAlign w:val="subscript"/>
                <w:lang w:val="en-US"/>
              </w:rPr>
              <w:t>n</w:t>
            </w:r>
          </w:p>
        </w:tc>
        <w:tc>
          <w:tcPr>
            <w:tcW w:w="3416" w:type="dxa"/>
            <w:gridSpan w:val="3"/>
          </w:tcPr>
          <w:p w:rsidR="00522CD2" w:rsidRPr="00783FDB" w:rsidRDefault="00522CD2">
            <w:pPr>
              <w:pStyle w:val="TAC"/>
              <w:jc w:val="left"/>
              <w:rPr>
                <w:lang w:val="en-GB"/>
              </w:rPr>
            </w:pPr>
            <w:r w:rsidRPr="00783FDB">
              <w:rPr>
                <w:lang w:val="en-GB"/>
              </w:rPr>
              <w:t>MMS Connectivity Parameters TLV object</w:t>
            </w:r>
          </w:p>
        </w:tc>
        <w:tc>
          <w:tcPr>
            <w:tcW w:w="895" w:type="dxa"/>
            <w:gridSpan w:val="2"/>
          </w:tcPr>
          <w:p w:rsidR="00522CD2" w:rsidRDefault="00522CD2">
            <w:pPr>
              <w:pStyle w:val="TAC"/>
              <w:rPr>
                <w:lang w:val="it-IT"/>
              </w:rPr>
            </w:pPr>
            <w:r>
              <w:rPr>
                <w:lang w:val="it-IT"/>
              </w:rPr>
              <w:t>O</w:t>
            </w:r>
          </w:p>
        </w:tc>
        <w:tc>
          <w:tcPr>
            <w:tcW w:w="1560" w:type="dxa"/>
          </w:tcPr>
          <w:p w:rsidR="00522CD2" w:rsidRDefault="00522CD2">
            <w:pPr>
              <w:pStyle w:val="TAC"/>
              <w:rPr>
                <w:lang w:val="en-US"/>
              </w:rPr>
            </w:pPr>
            <w:r>
              <w:rPr>
                <w:lang w:val="en-US"/>
              </w:rPr>
              <w:t>X</w:t>
            </w:r>
            <w:r>
              <w:rPr>
                <w:vertAlign w:val="subscript"/>
                <w:lang w:val="en-US"/>
              </w:rPr>
              <w:t>n</w:t>
            </w:r>
            <w:r>
              <w:rPr>
                <w:lang w:val="en-US"/>
              </w:rPr>
              <w:t xml:space="preserve"> bytes</w:t>
            </w:r>
          </w:p>
        </w:tc>
      </w:tr>
    </w:tbl>
    <w:p w:rsidR="00522CD2" w:rsidRDefault="00522CD2">
      <w:pPr>
        <w:pStyle w:val="FP"/>
        <w:rPr>
          <w:lang w:val="en-US"/>
        </w:rPr>
      </w:pPr>
    </w:p>
    <w:p w:rsidR="00522CD2" w:rsidRDefault="00522CD2">
      <w:pPr>
        <w:rPr>
          <w:snapToGrid w:val="0"/>
        </w:rPr>
      </w:pPr>
      <w:r>
        <w:rPr>
          <w:snapToGrid w:val="0"/>
        </w:rPr>
        <w:t>For the contents and coding see 4.2.69</w:t>
      </w:r>
    </w:p>
    <w:p w:rsidR="00522CD2" w:rsidRDefault="00522CD2">
      <w:pPr>
        <w:pStyle w:val="Heading3"/>
      </w:pPr>
      <w:bookmarkStart w:id="253" w:name="_Toc11052861"/>
      <w:bookmarkStart w:id="254" w:name="_Toc20391701"/>
      <w:bookmarkStart w:id="255" w:name="_Toc27773667"/>
      <w:r>
        <w:t>4.2.72</w:t>
      </w:r>
      <w:r>
        <w:tab/>
        <w:t>EF</w:t>
      </w:r>
      <w:r w:rsidRPr="00CE30C1">
        <w:rPr>
          <w:sz w:val="24"/>
          <w:szCs w:val="24"/>
          <w:vertAlign w:val="subscript"/>
        </w:rPr>
        <w:t>NIA</w:t>
      </w:r>
      <w:r>
        <w:t xml:space="preserve"> (Network's Indication of Alerting)</w:t>
      </w:r>
      <w:bookmarkEnd w:id="253"/>
      <w:bookmarkEnd w:id="254"/>
      <w:bookmarkEnd w:id="255"/>
    </w:p>
    <w:p w:rsidR="00522CD2" w:rsidRDefault="00522CD2">
      <w:r>
        <w:t>If service n°56 is "available", this file shall be present.</w:t>
      </w:r>
    </w:p>
    <w:p w:rsidR="00522CD2" w:rsidRDefault="00522CD2">
      <w:r>
        <w:t>This EF contains categories and associated text related to the Network's indication of alerting in the MS service defined in TS 22.101 [24].</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trHeight w:val="240"/>
        </w:trPr>
        <w:tc>
          <w:tcPr>
            <w:tcW w:w="2693" w:type="dxa"/>
            <w:gridSpan w:val="2"/>
          </w:tcPr>
          <w:p w:rsidR="00522CD2" w:rsidRPr="00783FDB" w:rsidRDefault="00522CD2">
            <w:pPr>
              <w:pStyle w:val="TAC"/>
              <w:rPr>
                <w:lang w:val="en-GB"/>
              </w:rPr>
            </w:pPr>
            <w:r w:rsidRPr="00783FDB">
              <w:rPr>
                <w:lang w:val="en-GB"/>
              </w:rPr>
              <w:t>Identifier: '6FD3'</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Record length :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275" w:type="dxa"/>
            <w:tcBorders>
              <w:bottom w:val="nil"/>
            </w:tcBorders>
          </w:tcPr>
          <w:p w:rsidR="00522CD2" w:rsidRDefault="00522CD2">
            <w:pPr>
              <w:pStyle w:val="TAC"/>
              <w:rPr>
                <w:lang w:val="fr-FR"/>
              </w:rPr>
            </w:pPr>
            <w:r>
              <w:rPr>
                <w:lang w:val="fr-FR"/>
              </w:rPr>
              <w:t>Bytes</w:t>
            </w:r>
          </w:p>
        </w:tc>
        <w:tc>
          <w:tcPr>
            <w:tcW w:w="4112" w:type="dxa"/>
            <w:gridSpan w:val="3"/>
            <w:tcBorders>
              <w:bottom w:val="nil"/>
            </w:tcBorders>
          </w:tcPr>
          <w:p w:rsidR="00522CD2" w:rsidRDefault="00522CD2">
            <w:pPr>
              <w:pStyle w:val="TAC"/>
              <w:rPr>
                <w:lang w:val="fr-FR"/>
              </w:rPr>
            </w:pPr>
            <w:r>
              <w:rPr>
                <w:lang w:val="fr-FR"/>
              </w:rPr>
              <w:t>Description</w:t>
            </w:r>
          </w:p>
        </w:tc>
        <w:tc>
          <w:tcPr>
            <w:tcW w:w="607" w:type="dxa"/>
            <w:gridSpan w:val="2"/>
            <w:tcBorders>
              <w:bottom w:val="nil"/>
            </w:tcBorders>
          </w:tcPr>
          <w:p w:rsidR="00522CD2" w:rsidRDefault="00522CD2">
            <w:pPr>
              <w:pStyle w:val="TAC"/>
              <w:rPr>
                <w:lang w:val="en-US"/>
              </w:rPr>
            </w:pPr>
            <w:r>
              <w:rPr>
                <w:lang w:val="en-US"/>
              </w:rPr>
              <w:t>M/O</w:t>
            </w:r>
          </w:p>
        </w:tc>
        <w:tc>
          <w:tcPr>
            <w:tcW w:w="1518" w:type="dxa"/>
            <w:tcBorders>
              <w:bottom w:val="nil"/>
            </w:tcBorders>
          </w:tcPr>
          <w:p w:rsidR="00522CD2" w:rsidRPr="00783FDB" w:rsidRDefault="00522CD2">
            <w:pPr>
              <w:pStyle w:val="TAC"/>
              <w:rPr>
                <w:lang w:val="en-GB"/>
              </w:rPr>
            </w:pPr>
            <w:r w:rsidRPr="00783FDB">
              <w:rPr>
                <w:lang w:val="en-GB"/>
              </w:rPr>
              <w:t>Length</w:t>
            </w:r>
          </w:p>
        </w:tc>
      </w:tr>
      <w:tr w:rsidR="00522CD2">
        <w:trPr>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Alerting category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275" w:type="dxa"/>
            <w:tcBorders>
              <w:bottom w:val="single" w:sz="6" w:space="0" w:color="auto"/>
            </w:tcBorders>
          </w:tcPr>
          <w:p w:rsidR="00522CD2" w:rsidRPr="00783FDB" w:rsidRDefault="00522CD2">
            <w:pPr>
              <w:pStyle w:val="TAC"/>
              <w:rPr>
                <w:lang w:val="en-GB"/>
              </w:rPr>
            </w:pPr>
            <w:r w:rsidRPr="00783FDB">
              <w:rPr>
                <w:lang w:val="en-GB"/>
              </w:rPr>
              <w:t>2 to X+1</w:t>
            </w:r>
          </w:p>
        </w:tc>
        <w:tc>
          <w:tcPr>
            <w:tcW w:w="4112" w:type="dxa"/>
            <w:gridSpan w:val="3"/>
            <w:tcBorders>
              <w:bottom w:val="single" w:sz="6" w:space="0" w:color="auto"/>
            </w:tcBorders>
          </w:tcPr>
          <w:p w:rsidR="00522CD2" w:rsidRPr="00783FDB" w:rsidRDefault="00522CD2">
            <w:pPr>
              <w:pStyle w:val="TAC"/>
              <w:jc w:val="left"/>
              <w:rPr>
                <w:lang w:val="en-GB"/>
              </w:rPr>
            </w:pPr>
            <w:r w:rsidRPr="00783FDB">
              <w:rPr>
                <w:lang w:val="en-GB"/>
              </w:rPr>
              <w:t>Informative text</w:t>
            </w:r>
          </w:p>
        </w:tc>
        <w:tc>
          <w:tcPr>
            <w:tcW w:w="607" w:type="dxa"/>
            <w:gridSpan w:val="2"/>
            <w:tcBorders>
              <w:bottom w:val="single" w:sz="6" w:space="0" w:color="auto"/>
            </w:tcBorders>
          </w:tcPr>
          <w:p w:rsidR="00522CD2" w:rsidRPr="00783FDB" w:rsidRDefault="00522CD2">
            <w:pPr>
              <w:pStyle w:val="TAC"/>
              <w:rPr>
                <w:lang w:val="en-GB"/>
              </w:rPr>
            </w:pPr>
            <w:r w:rsidRPr="00783FDB">
              <w:rPr>
                <w:lang w:val="en-GB"/>
              </w:rPr>
              <w:t>M</w:t>
            </w:r>
          </w:p>
        </w:tc>
        <w:tc>
          <w:tcPr>
            <w:tcW w:w="1518" w:type="dxa"/>
            <w:tcBorders>
              <w:bottom w:val="single" w:sz="6" w:space="0" w:color="auto"/>
            </w:tcBorders>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Alerting category</w:t>
      </w:r>
    </w:p>
    <w:p w:rsidR="00522CD2" w:rsidRDefault="00522CD2">
      <w:r>
        <w:t>Contents:</w:t>
      </w:r>
    </w:p>
    <w:p w:rsidR="00522CD2" w:rsidRDefault="00522CD2">
      <w:pPr>
        <w:pStyle w:val="B3"/>
      </w:pPr>
      <w:r>
        <w:tab/>
        <w:t xml:space="preserve">category of alerting for terminating traffic. </w:t>
      </w:r>
    </w:p>
    <w:p w:rsidR="00522CD2" w:rsidRDefault="00522CD2">
      <w:r>
        <w:t>Coding:</w:t>
      </w:r>
    </w:p>
    <w:p w:rsidR="00522CD2" w:rsidRDefault="00522CD2">
      <w:pPr>
        <w:pStyle w:val="B3"/>
      </w:pPr>
      <w:r>
        <w:tab/>
        <w:t>according to TS 24.008 [9]. Value 'FF' means that no information on alerting category is available.</w:t>
      </w:r>
    </w:p>
    <w:p w:rsidR="00522CD2" w:rsidRDefault="00522CD2">
      <w:pPr>
        <w:pStyle w:val="B1"/>
      </w:pPr>
      <w:r>
        <w:noBreakHyphen/>
      </w:r>
      <w:r>
        <w:tab/>
        <w:t>Informative text</w:t>
      </w:r>
    </w:p>
    <w:p w:rsidR="00522CD2" w:rsidRDefault="00522CD2">
      <w:r>
        <w:t>Contents:</w:t>
      </w:r>
    </w:p>
    <w:p w:rsidR="00522CD2" w:rsidRDefault="00522CD2">
      <w:pPr>
        <w:pStyle w:val="B3"/>
      </w:pPr>
      <w:r>
        <w:tab/>
        <w:t>text describing the type of terminating traffic associated with the category.</w:t>
      </w:r>
    </w:p>
    <w:p w:rsidR="00522CD2" w:rsidRDefault="00522CD2">
      <w:r>
        <w:t>Coding:</w:t>
      </w:r>
    </w:p>
    <w:p w:rsidR="00522CD2" w:rsidRDefault="00522CD2">
      <w:pPr>
        <w:pStyle w:val="B3"/>
      </w:pPr>
      <w:r>
        <w:tab/>
        <w:t>see the coding of the Alpha Identifier item of the EF</w:t>
      </w:r>
      <w:r>
        <w:rPr>
          <w:vertAlign w:val="subscript"/>
        </w:rPr>
        <w:t>ADN</w:t>
      </w:r>
      <w:r>
        <w:t>. The maximum number of characters for this informative text is indicated in TS 22.101 [24].</w:t>
      </w:r>
    </w:p>
    <w:p w:rsidR="00522CD2" w:rsidRDefault="00522CD2">
      <w:pPr>
        <w:pStyle w:val="Heading3"/>
      </w:pPr>
      <w:bookmarkStart w:id="256" w:name="_Toc11052862"/>
      <w:bookmarkStart w:id="257" w:name="_Toc20391702"/>
      <w:bookmarkStart w:id="258" w:name="_Toc27773668"/>
      <w:r>
        <w:t>4.2.73</w:t>
      </w:r>
      <w:r>
        <w:tab/>
        <w:t>EF</w:t>
      </w:r>
      <w:r w:rsidRPr="00CE30C1">
        <w:rPr>
          <w:sz w:val="24"/>
          <w:vertAlign w:val="subscript"/>
        </w:rPr>
        <w:t>VGCS</w:t>
      </w:r>
      <w:r>
        <w:t xml:space="preserve"> (Voice Group Call Service)</w:t>
      </w:r>
      <w:bookmarkEnd w:id="256"/>
      <w:bookmarkEnd w:id="257"/>
      <w:bookmarkEnd w:id="258"/>
    </w:p>
    <w:p w:rsidR="00522CD2" w:rsidRDefault="00522CD2">
      <w:r>
        <w:t>If service n°57 is "available", this file shall be present.</w:t>
      </w:r>
    </w:p>
    <w:p w:rsidR="00522CD2" w:rsidRDefault="00522CD2">
      <w:r>
        <w:t>This EF contains a list of those VGCS group identifiers the user has subscribed to. The elementary file is used by the ME for group call establishment and group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'6FB1'</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1</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5 to 8</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 xml:space="preserve">     :</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pPr>
        <w:pStyle w:val="B1"/>
      </w:pPr>
      <w:r>
        <w:noBreakHyphen/>
      </w:r>
      <w:r>
        <w:tab/>
        <w:t>Group ID</w:t>
      </w:r>
    </w:p>
    <w:p w:rsidR="00522CD2" w:rsidRDefault="00522CD2">
      <w:r>
        <w:t>Contents: VGCS Group ID, according to TS 23.003 [25]</w:t>
      </w:r>
    </w:p>
    <w:p w:rsidR="00522CD2" w:rsidRDefault="00522CD2">
      <w:r>
        <w:t xml:space="preserve">Coding: </w:t>
      </w:r>
    </w:p>
    <w:p w:rsidR="00522CD2" w:rsidRDefault="00522CD2">
      <w:pPr>
        <w:pStyle w:val="B3"/>
      </w:pPr>
      <w:r>
        <w:tab/>
        <w:t xml:space="preserve">The VGCS Group ID is of a variable length with a maximum length of 8 digits. Each VGCS Group ID is coded on four bytes, with each digit within the code being coded on four bits corresponding to BCD code. </w:t>
      </w:r>
      <w:r>
        <w:lastRenderedPageBreak/>
        <w:t>If a VGCS Group ID of less than 8 digits is chosen, then the unused nibbles shall be set to 'F'. VGCS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pPr>
        <w:pStyle w:val="B3"/>
      </w:pPr>
      <w:r>
        <w:lastRenderedPageBreak/>
        <w:tab/>
        <w:t xml:space="preserve">If storage for fewer than the maximum possible number </w:t>
      </w:r>
      <w:r>
        <w:rPr>
          <w:i/>
        </w:rPr>
        <w:t>n</w:t>
      </w:r>
      <w:r>
        <w:t xml:space="preserve"> of VGCS Group I</w:t>
      </w:r>
      <w:r w:rsidR="00856EA4">
        <w:t>d</w:t>
      </w:r>
      <w:r>
        <w:t>s, is required, the excess bytes shall be set to 'FF'.</w:t>
      </w:r>
    </w:p>
    <w:p w:rsidR="00522CD2" w:rsidRDefault="00522CD2">
      <w:pPr>
        <w:pStyle w:val="Heading3"/>
      </w:pPr>
      <w:bookmarkStart w:id="259" w:name="_Toc11052863"/>
      <w:bookmarkStart w:id="260" w:name="_Toc20391703"/>
      <w:bookmarkStart w:id="261" w:name="_Toc27773669"/>
      <w:r>
        <w:t>4.2.74</w:t>
      </w:r>
      <w:r>
        <w:tab/>
        <w:t>EF</w:t>
      </w:r>
      <w:r w:rsidRPr="00CE30C1">
        <w:rPr>
          <w:sz w:val="24"/>
          <w:vertAlign w:val="subscript"/>
        </w:rPr>
        <w:t>VGCSS</w:t>
      </w:r>
      <w:r>
        <w:t xml:space="preserve"> (Voice Group Call Service Status)</w:t>
      </w:r>
      <w:bookmarkEnd w:id="259"/>
      <w:bookmarkEnd w:id="260"/>
      <w:bookmarkEnd w:id="261"/>
    </w:p>
    <w:p w:rsidR="00522CD2" w:rsidRDefault="00522CD2">
      <w:r>
        <w:t>If service n°57 is "available", this file shall be present.</w:t>
      </w:r>
    </w:p>
    <w:p w:rsidR="00522CD2" w:rsidRDefault="00522CD2">
      <w:r>
        <w:t>This EF contains the status of activation for the VGCS group identifiers. The elementary file is directly related to the EF</w:t>
      </w:r>
      <w:r>
        <w:rPr>
          <w:vertAlign w:val="subscript"/>
        </w:rPr>
        <w:t>VGCS</w:t>
      </w:r>
      <w:r>
        <w:t>. This EF shall always be allocated if EF</w:t>
      </w:r>
      <w:r>
        <w:rPr>
          <w:vertAlign w:val="subscript"/>
        </w:rPr>
        <w:t>VGCS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pPr>
        <w:keepNext/>
      </w:pPr>
      <w:r>
        <w:t>Activation/Deactivation Flags</w:t>
      </w:r>
    </w:p>
    <w:p w:rsidR="00522CD2" w:rsidRDefault="00522CD2">
      <w:pPr>
        <w:pStyle w:val="EW"/>
        <w:keepNext/>
      </w:pPr>
      <w:r>
        <w:t>Contents:</w:t>
      </w:r>
      <w:r>
        <w:tab/>
        <w:t>Activation/Deactivation Flags of the appropriate Group I</w:t>
      </w:r>
      <w:r w:rsidR="00856EA4">
        <w:t>d</w:t>
      </w:r>
      <w:r>
        <w:t>s</w:t>
      </w:r>
    </w:p>
    <w:p w:rsidR="00522CD2" w:rsidRDefault="00522CD2">
      <w:pPr>
        <w:pStyle w:val="EX"/>
      </w:pPr>
      <w:r>
        <w:t>Coding:</w:t>
      </w:r>
      <w:r>
        <w:tab/>
        <w:t xml:space="preserve">bit = 0 means </w:t>
      </w:r>
      <w:r>
        <w:noBreakHyphen/>
        <w:t xml:space="preserve"> Group ID deactivated</w:t>
      </w:r>
      <w:r>
        <w:br/>
        <w:t xml:space="preserve">bit = 1 means </w:t>
      </w:r>
      <w:r>
        <w:noBreakHyphen/>
        <w:t xml:space="preserve"> Group ID activated</w:t>
      </w:r>
    </w:p>
    <w:p w:rsidR="00522CD2" w:rsidRDefault="00522CD2">
      <w:pPr>
        <w:pStyle w:val="B3"/>
      </w:pPr>
      <w:r>
        <w:t>Byte 1:</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8</w:t>
            </w:r>
          </w:p>
        </w:tc>
      </w:tr>
    </w:tbl>
    <w:p w:rsidR="00522CD2" w:rsidRDefault="00522CD2">
      <w:pPr>
        <w:pStyle w:val="FP"/>
      </w:pPr>
    </w:p>
    <w:p w:rsidR="00522CD2" w:rsidRDefault="00522CD2">
      <w:pPr>
        <w:pStyle w:val="B3"/>
        <w:rPr>
          <w:lang w:val="fr-FR"/>
        </w:rPr>
      </w:pPr>
      <w:r>
        <w:rPr>
          <w:lang w:val="fr-FR"/>
        </w:rPr>
        <w:t>etc</w:t>
      </w:r>
      <w:r w:rsidR="00301A7B">
        <w:rPr>
          <w:lang w:val="fr-FR"/>
        </w:rPr>
        <w:tab/>
      </w:r>
      <w:r>
        <w:rPr>
          <w:lang w:val="fr-FR"/>
        </w:rPr>
        <w:t>:    :    :    :    :    :    :    :</w:t>
      </w:r>
    </w:p>
    <w:p w:rsidR="00522CD2" w:rsidRDefault="00522CD2">
      <w:pPr>
        <w:pStyle w:val="B3"/>
        <w:keepNext/>
        <w:rPr>
          <w:lang w:val="fr-FR"/>
        </w:rPr>
      </w:pPr>
      <w:r>
        <w:rPr>
          <w:lang w:val="fr-FR"/>
        </w:rPr>
        <w:t>Byte 7:</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49</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ID 50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b7=1</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b8=1</w:t>
            </w:r>
          </w:p>
        </w:tc>
      </w:tr>
    </w:tbl>
    <w:p w:rsidR="00522CD2" w:rsidRDefault="00522CD2">
      <w:pPr>
        <w:pStyle w:val="FP"/>
      </w:pPr>
    </w:p>
    <w:p w:rsidR="00522CD2" w:rsidRDefault="00522CD2">
      <w:pPr>
        <w:pStyle w:val="Heading3"/>
      </w:pPr>
      <w:bookmarkStart w:id="262" w:name="_Toc11052864"/>
      <w:bookmarkStart w:id="263" w:name="_Toc20391704"/>
      <w:bookmarkStart w:id="264" w:name="_Toc27773670"/>
      <w:r>
        <w:t>4.2.75</w:t>
      </w:r>
      <w:r>
        <w:tab/>
        <w:t>EF</w:t>
      </w:r>
      <w:r w:rsidRPr="00CE30C1">
        <w:rPr>
          <w:sz w:val="24"/>
          <w:vertAlign w:val="subscript"/>
        </w:rPr>
        <w:t>VBS</w:t>
      </w:r>
      <w:r>
        <w:t xml:space="preserve"> (Voice Broadcast Service)</w:t>
      </w:r>
      <w:bookmarkEnd w:id="262"/>
      <w:bookmarkEnd w:id="263"/>
      <w:bookmarkEnd w:id="264"/>
    </w:p>
    <w:p w:rsidR="00522CD2" w:rsidRDefault="00522CD2">
      <w:r>
        <w:t>If service n°58 is "available", this file shall be present.</w:t>
      </w:r>
    </w:p>
    <w:p w:rsidR="00522CD2" w:rsidRDefault="00522CD2">
      <w:r>
        <w:t>This EF contains a list of those VBS group identifiers the user has subscribed to. The elementary file is used by the ME for broadcast call establishment and broadcast call reception.</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4n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rsidRPr="00421696">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240"/>
        </w:trPr>
        <w:tc>
          <w:tcPr>
            <w:tcW w:w="1418" w:type="dxa"/>
          </w:tcPr>
          <w:p w:rsidR="00522CD2" w:rsidRPr="00783FDB" w:rsidRDefault="00522CD2">
            <w:pPr>
              <w:pStyle w:val="TAC"/>
              <w:rPr>
                <w:lang w:val="en-GB"/>
              </w:rPr>
            </w:pPr>
            <w:r w:rsidRPr="00783FDB">
              <w:rPr>
                <w:lang w:val="en-GB"/>
              </w:rPr>
              <w:t>Bytes</w:t>
            </w:r>
          </w:p>
        </w:tc>
        <w:tc>
          <w:tcPr>
            <w:tcW w:w="3969"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4</w:t>
            </w:r>
          </w:p>
        </w:tc>
        <w:tc>
          <w:tcPr>
            <w:tcW w:w="3969" w:type="dxa"/>
            <w:gridSpan w:val="3"/>
          </w:tcPr>
          <w:p w:rsidR="00522CD2" w:rsidRPr="00783FDB" w:rsidRDefault="00522CD2">
            <w:pPr>
              <w:pStyle w:val="TAC"/>
              <w:jc w:val="left"/>
              <w:rPr>
                <w:lang w:val="en-GB"/>
              </w:rPr>
            </w:pPr>
            <w:r w:rsidRPr="00783FDB">
              <w:rPr>
                <w:lang w:val="en-GB"/>
              </w:rPr>
              <w:t>Group ID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5 to 2</w:t>
            </w:r>
          </w:p>
        </w:tc>
        <w:tc>
          <w:tcPr>
            <w:tcW w:w="3969" w:type="dxa"/>
            <w:gridSpan w:val="3"/>
          </w:tcPr>
          <w:p w:rsidR="00522CD2" w:rsidRPr="00783FDB" w:rsidRDefault="00522CD2">
            <w:pPr>
              <w:pStyle w:val="TAC"/>
              <w:jc w:val="left"/>
              <w:rPr>
                <w:lang w:val="en-GB"/>
              </w:rPr>
            </w:pPr>
            <w:r w:rsidRPr="00783FDB">
              <w:rPr>
                <w:lang w:val="en-GB"/>
              </w:rPr>
              <w:t>Group ID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(4n</w:t>
            </w:r>
            <w:r w:rsidRPr="00783FDB">
              <w:rPr>
                <w:lang w:val="en-GB"/>
              </w:rPr>
              <w:noBreakHyphen/>
              <w:t>3) to 4n</w:t>
            </w:r>
          </w:p>
        </w:tc>
        <w:tc>
          <w:tcPr>
            <w:tcW w:w="3969" w:type="dxa"/>
            <w:gridSpan w:val="3"/>
          </w:tcPr>
          <w:p w:rsidR="00522CD2" w:rsidRPr="00783FDB" w:rsidRDefault="00522CD2">
            <w:pPr>
              <w:pStyle w:val="TAC"/>
              <w:jc w:val="left"/>
              <w:rPr>
                <w:lang w:val="en-GB"/>
              </w:rPr>
            </w:pPr>
            <w:r w:rsidRPr="00783FDB">
              <w:rPr>
                <w:lang w:val="en-GB"/>
              </w:rPr>
              <w:t>Group ID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4 bytes</w:t>
            </w:r>
          </w:p>
        </w:tc>
      </w:tr>
    </w:tbl>
    <w:p w:rsidR="00522CD2" w:rsidRDefault="00522CD2">
      <w:pPr>
        <w:pStyle w:val="FP"/>
      </w:pPr>
    </w:p>
    <w:p w:rsidR="00522CD2" w:rsidRDefault="00522CD2">
      <w:r>
        <w:t>Group ID</w:t>
      </w:r>
    </w:p>
    <w:p w:rsidR="00522CD2" w:rsidRDefault="00522CD2">
      <w:pPr>
        <w:pStyle w:val="EW"/>
      </w:pPr>
      <w:r>
        <w:t>Contents:</w:t>
      </w:r>
      <w:r>
        <w:tab/>
        <w:t>VBS Group ID, according to TS 23.003 [25]</w:t>
      </w:r>
    </w:p>
    <w:p w:rsidR="00522CD2" w:rsidRDefault="00522CD2">
      <w:pPr>
        <w:pStyle w:val="EX"/>
      </w:pPr>
      <w:r>
        <w:t>Coding:</w:t>
      </w:r>
      <w:r>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522CD2" w:rsidRDefault="00522CD2">
      <w:pPr>
        <w:pStyle w:val="B3"/>
        <w:keepNext/>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1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2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2 of Group ID 1</w:t>
            </w:r>
          </w:p>
        </w:tc>
      </w:tr>
    </w:tbl>
    <w:p w:rsidR="00522CD2" w:rsidRDefault="00522CD2">
      <w:pPr>
        <w:pStyle w:val="FP"/>
      </w:pPr>
    </w:p>
    <w:p w:rsidR="00522CD2" w:rsidRDefault="00522CD2">
      <w:pPr>
        <w:pStyle w:val="B3"/>
        <w:keepNext/>
      </w:pPr>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3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4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4 of Group ID 1</w:t>
            </w:r>
          </w:p>
        </w:tc>
      </w:tr>
    </w:tbl>
    <w:p w:rsidR="00522CD2" w:rsidRDefault="00522CD2">
      <w:pPr>
        <w:pStyle w:val="FP"/>
      </w:pPr>
    </w:p>
    <w:p w:rsidR="00522CD2" w:rsidRDefault="00522CD2">
      <w:pPr>
        <w:pStyle w:val="B3"/>
        <w:keepNext/>
      </w:pPr>
      <w:r>
        <w:t>Byte 3:</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5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6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6 of Group ID 1</w:t>
            </w:r>
          </w:p>
        </w:tc>
      </w:tr>
    </w:tbl>
    <w:p w:rsidR="00522CD2" w:rsidRDefault="00522CD2">
      <w:pPr>
        <w:pStyle w:val="FP"/>
      </w:pPr>
    </w:p>
    <w:p w:rsidR="00522CD2" w:rsidRDefault="00522CD2">
      <w:pPr>
        <w:pStyle w:val="B3"/>
        <w:keepNext/>
      </w:pPr>
      <w:r>
        <w:lastRenderedPageBreak/>
        <w:t>Byte 4:</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1</w:t>
            </w:r>
          </w:p>
        </w:tc>
      </w:tr>
    </w:tbl>
    <w:p w:rsidR="00522CD2" w:rsidRPr="001E0D29" w:rsidRDefault="00522CD2">
      <w:pPr>
        <w:pStyle w:val="B4"/>
        <w:spacing w:after="0"/>
        <w:rPr>
          <w:lang w:val="pt-BR"/>
        </w:rPr>
      </w:pPr>
      <w:r w:rsidRPr="001E0D29">
        <w:rPr>
          <w:lang w:val="pt-BR"/>
        </w:rPr>
        <w:t>:</w:t>
      </w:r>
    </w:p>
    <w:p w:rsidR="00522CD2" w:rsidRPr="001E0D29" w:rsidRDefault="00522CD2">
      <w:pPr>
        <w:pStyle w:val="B4"/>
        <w:rPr>
          <w:lang w:val="pt-BR"/>
        </w:rPr>
      </w:pPr>
      <w:r w:rsidRPr="001E0D29">
        <w:rPr>
          <w:lang w:val="pt-BR"/>
        </w:rPr>
        <w:t>: etc........</w:t>
      </w:r>
    </w:p>
    <w:p w:rsidR="00522CD2" w:rsidRDefault="00522CD2">
      <w:pPr>
        <w:pStyle w:val="B3"/>
        <w:keepNext/>
        <w:rPr>
          <w:lang w:val="pt-BR"/>
        </w:rPr>
      </w:pPr>
      <w:r w:rsidRPr="001E0D29">
        <w:rPr>
          <w:snapToGrid w:val="0"/>
          <w:lang w:val="pt-BR" w:eastAsia="de-DE"/>
        </w:rPr>
        <w:t>Byte (4n-3) to 4n</w:t>
      </w:r>
      <w:r w:rsidRPr="001E0D29">
        <w:rPr>
          <w:lang w:val="pt-BR"/>
        </w:rPr>
        <w:t>:</w:t>
      </w:r>
    </w:p>
    <w:p w:rsidR="00522CD2" w:rsidRPr="000C239D" w:rsidRDefault="00522CD2">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522CD2" w:rsidRPr="001E0D29"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7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LSB of Digit 8 of Group ID 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MSB of Digit 8 of Group ID n</w:t>
            </w:r>
          </w:p>
        </w:tc>
      </w:tr>
    </w:tbl>
    <w:p w:rsidR="00522CD2" w:rsidRDefault="00522CD2">
      <w:pPr>
        <w:pStyle w:val="FP"/>
      </w:pPr>
    </w:p>
    <w:p w:rsidR="00522CD2" w:rsidRDefault="00522CD2">
      <w:r>
        <w:t xml:space="preserve">If storage for fewer than the maximum possible number </w:t>
      </w:r>
      <w:r>
        <w:rPr>
          <w:i/>
        </w:rPr>
        <w:t>n</w:t>
      </w:r>
      <w:r>
        <w:t xml:space="preserve"> of VBS Group I</w:t>
      </w:r>
      <w:r w:rsidR="00856EA4">
        <w:t>d</w:t>
      </w:r>
      <w:r>
        <w:t>s, is required, the excess bytes shall be set to 'FF'.</w:t>
      </w:r>
    </w:p>
    <w:p w:rsidR="00522CD2" w:rsidRDefault="00522CD2">
      <w:pPr>
        <w:pStyle w:val="Heading3"/>
      </w:pPr>
      <w:bookmarkStart w:id="265" w:name="_Toc11052865"/>
      <w:bookmarkStart w:id="266" w:name="_Toc20391705"/>
      <w:bookmarkStart w:id="267" w:name="_Toc27773671"/>
      <w:r>
        <w:t>4.2.76</w:t>
      </w:r>
      <w:r>
        <w:tab/>
        <w:t>EF</w:t>
      </w:r>
      <w:r w:rsidRPr="00CE30C1">
        <w:rPr>
          <w:sz w:val="24"/>
          <w:vertAlign w:val="subscript"/>
        </w:rPr>
        <w:t>VBSS</w:t>
      </w:r>
      <w:r>
        <w:t xml:space="preserve"> (Voice Broadcast Service Status)</w:t>
      </w:r>
      <w:bookmarkEnd w:id="265"/>
      <w:bookmarkEnd w:id="266"/>
      <w:bookmarkEnd w:id="267"/>
    </w:p>
    <w:p w:rsidR="00522CD2" w:rsidRDefault="00522CD2">
      <w:r>
        <w:t>If service n°58 is "available", this file shall be present.</w:t>
      </w:r>
    </w:p>
    <w:p w:rsidR="00522CD2" w:rsidRDefault="00522CD2">
      <w:pPr>
        <w:keepNext/>
        <w:keepLines/>
      </w:pPr>
      <w:r>
        <w:t>This EF contains the status of activation for the VBS group identifiers. The elementary file is directly related to the EF</w:t>
      </w:r>
      <w:r>
        <w:rPr>
          <w:vertAlign w:val="subscript"/>
        </w:rPr>
        <w:t>VBS</w:t>
      </w:r>
      <w:r>
        <w:t>. This EF shall always be allocated if EF</w:t>
      </w:r>
      <w:r>
        <w:rPr>
          <w:vertAlign w:val="subscript"/>
        </w:rPr>
        <w:t>VBS</w:t>
      </w:r>
      <w:r>
        <w:t xml:space="preserve"> is allocated.</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'6FB4'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trHeight w:val="240"/>
        </w:trPr>
        <w:tc>
          <w:tcPr>
            <w:tcW w:w="3686" w:type="dxa"/>
            <w:gridSpan w:val="3"/>
          </w:tcPr>
          <w:p w:rsidR="00522CD2" w:rsidRPr="00783FDB" w:rsidRDefault="00522CD2">
            <w:pPr>
              <w:pStyle w:val="TAC"/>
              <w:rPr>
                <w:lang w:val="en-GB"/>
              </w:rPr>
            </w:pPr>
            <w:r w:rsidRPr="00783FDB">
              <w:rPr>
                <w:lang w:val="en-GB"/>
              </w:rPr>
              <w:t>File size: 7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PIN/ADM</w:t>
            </w:r>
          </w:p>
          <w:p w:rsidR="00522CD2" w:rsidRPr="00783FDB" w:rsidRDefault="0089036E">
            <w:pPr>
              <w:pStyle w:val="TAC"/>
              <w:tabs>
                <w:tab w:val="left" w:pos="601"/>
                <w:tab w:val="left" w:pos="3153"/>
              </w:tabs>
              <w:jc w:val="left"/>
              <w:rPr>
                <w:lang w:val="en-GB"/>
              </w:rPr>
            </w:pPr>
            <w:r>
              <w:rPr>
                <w:lang w:val="en-GB"/>
              </w:rPr>
              <w:tab/>
            </w:r>
            <w:r w:rsidR="00522CD2" w:rsidRPr="00783FDB">
              <w:rPr>
                <w:lang w:val="en-GB"/>
              </w:rPr>
              <w:t>(fixed during administrative management)</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trHeight w:val="240"/>
        </w:trPr>
        <w:tc>
          <w:tcPr>
            <w:tcW w:w="1418" w:type="dxa"/>
          </w:tcPr>
          <w:p w:rsidR="00522CD2" w:rsidRDefault="00522CD2">
            <w:pPr>
              <w:pStyle w:val="TAC"/>
              <w:rPr>
                <w:lang w:val="fr-FR"/>
              </w:rPr>
            </w:pPr>
            <w:r>
              <w:rPr>
                <w:lang w:val="fr-FR"/>
              </w:rPr>
              <w:t>Bytes</w:t>
            </w:r>
          </w:p>
        </w:tc>
        <w:tc>
          <w:tcPr>
            <w:tcW w:w="3969"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1 to 7</w:t>
            </w:r>
          </w:p>
        </w:tc>
        <w:tc>
          <w:tcPr>
            <w:tcW w:w="3969" w:type="dxa"/>
            <w:gridSpan w:val="3"/>
          </w:tcPr>
          <w:p w:rsidR="00522CD2" w:rsidRPr="00783FDB" w:rsidRDefault="00522CD2">
            <w:pPr>
              <w:pStyle w:val="TAC"/>
              <w:jc w:val="left"/>
              <w:rPr>
                <w:lang w:val="en-GB"/>
              </w:rPr>
            </w:pPr>
            <w:r w:rsidRPr="00783FDB">
              <w:rPr>
                <w:lang w:val="en-GB"/>
              </w:rPr>
              <w:t>Activation/Deactivation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7 bytes</w:t>
            </w:r>
          </w:p>
        </w:tc>
      </w:tr>
    </w:tbl>
    <w:p w:rsidR="00522CD2" w:rsidRDefault="00522CD2">
      <w:pPr>
        <w:pStyle w:val="FP"/>
      </w:pPr>
    </w:p>
    <w:p w:rsidR="00522CD2" w:rsidRDefault="00522CD2">
      <w:r>
        <w:t>Activation/Deactivation Flags</w:t>
      </w:r>
    </w:p>
    <w:p w:rsidR="00522CD2" w:rsidRDefault="00522CD2">
      <w:pPr>
        <w:pStyle w:val="EW"/>
      </w:pPr>
      <w:r>
        <w:t>Contents:</w:t>
      </w:r>
      <w:r>
        <w:tab/>
        <w:t>Activation/Deactivation Flags of the appropriate Group I</w:t>
      </w:r>
      <w:r w:rsidR="00856EA4">
        <w:t>d</w:t>
      </w:r>
      <w:r>
        <w:t>s</w:t>
      </w:r>
    </w:p>
    <w:p w:rsidR="00522CD2" w:rsidRDefault="00522CD2">
      <w:pPr>
        <w:pStyle w:val="EX"/>
        <w:rPr>
          <w:vertAlign w:val="subscript"/>
        </w:rPr>
      </w:pPr>
      <w:r>
        <w:t>Coding:</w:t>
      </w:r>
      <w:r>
        <w:tab/>
        <w:t>see coding of EF</w:t>
      </w:r>
      <w:r>
        <w:rPr>
          <w:vertAlign w:val="subscript"/>
        </w:rPr>
        <w:t>VGCSS</w:t>
      </w:r>
    </w:p>
    <w:p w:rsidR="00522CD2" w:rsidRDefault="00522CD2">
      <w:pPr>
        <w:pStyle w:val="Heading3"/>
      </w:pPr>
      <w:bookmarkStart w:id="268" w:name="_Toc11052866"/>
      <w:bookmarkStart w:id="269" w:name="_Toc20391706"/>
      <w:bookmarkStart w:id="270" w:name="_Toc27773672"/>
      <w:r>
        <w:lastRenderedPageBreak/>
        <w:t>4.2.77</w:t>
      </w:r>
      <w:r>
        <w:tab/>
        <w:t>EF</w:t>
      </w:r>
      <w:r w:rsidRPr="00CE30C1">
        <w:rPr>
          <w:sz w:val="24"/>
          <w:vertAlign w:val="subscript"/>
        </w:rPr>
        <w:t>VGCSCA</w:t>
      </w:r>
      <w:r>
        <w:t xml:space="preserve"> (Voice Group Call Service Ciphering Algorithm)</w:t>
      </w:r>
      <w:bookmarkEnd w:id="268"/>
      <w:bookmarkEnd w:id="269"/>
      <w:bookmarkEnd w:id="270"/>
    </w:p>
    <w:p w:rsidR="00522CD2" w:rsidRDefault="00522CD2">
      <w:pPr>
        <w:keepNext/>
        <w:keepLines/>
      </w:pPr>
      <w:r>
        <w:t>If service n°64 is "available", this file shall be present.</w:t>
      </w:r>
    </w:p>
    <w:p w:rsidR="00522CD2" w:rsidRDefault="00522CD2">
      <w:pPr>
        <w:keepNext/>
        <w:keepLines/>
      </w:pPr>
      <w:r>
        <w:t>This EF contains the ciphering algorithm identifiers for each of the Master Group Key (V_Ki) of each VGCS group that the user has subscribed to (defined in EF</w:t>
      </w:r>
      <w:r>
        <w:rPr>
          <w:b/>
          <w:vertAlign w:val="subscript"/>
        </w:rPr>
        <w:t>VGCS</w:t>
      </w:r>
      <w:r>
        <w:t xml:space="preserve">). </w:t>
      </w:r>
      <w:r w:rsidRPr="00DB0C07">
        <w:t xml:space="preserve"> </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en-IE"/>
              </w:rPr>
            </w:pPr>
            <w:r>
              <w:rPr>
                <w:lang w:val="en-IE"/>
              </w:rPr>
              <w:t>Identifier: '6FD4'</w:t>
            </w:r>
          </w:p>
        </w:tc>
        <w:tc>
          <w:tcPr>
            <w:tcW w:w="3261" w:type="dxa"/>
            <w:gridSpan w:val="3"/>
          </w:tcPr>
          <w:p w:rsidR="00522CD2" w:rsidRDefault="00522CD2">
            <w:pPr>
              <w:pStyle w:val="TAC"/>
              <w:rPr>
                <w:lang w:val="en-IE"/>
              </w:rPr>
            </w:pPr>
            <w:r>
              <w:rPr>
                <w:lang w:val="en-IE"/>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VGCS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VGCS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keepNext/>
        <w:ind w:firstLine="284"/>
      </w:pPr>
      <w:r>
        <w:t>Ciphering Algorithm Identifier:</w:t>
      </w:r>
    </w:p>
    <w:p w:rsidR="00522CD2" w:rsidRDefault="00522CD2">
      <w:pPr>
        <w:pStyle w:val="EW"/>
        <w:keepNext/>
      </w:pPr>
      <w:r>
        <w:t>Contents: Ciphering Algorithm identifier for the specified Master Group Key of each Voice Call Group</w:t>
      </w:r>
    </w:p>
    <w:p w:rsidR="00522CD2" w:rsidRDefault="00522CD2">
      <w:pPr>
        <w:pStyle w:val="EX"/>
        <w:keepNext/>
      </w:pPr>
      <w:r>
        <w:t>Coding:</w:t>
      </w:r>
    </w:p>
    <w:p w:rsidR="00522CD2" w:rsidRDefault="00522CD2">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522CD2" w:rsidRPr="002B019B">
        <w:trPr>
          <w:jc w:val="center"/>
        </w:trPr>
        <w:tc>
          <w:tcPr>
            <w:tcW w:w="6489" w:type="dxa"/>
            <w:tcBorders>
              <w:top w:val="nil"/>
              <w:left w:val="nil"/>
              <w:bottom w:val="nil"/>
              <w:right w:val="nil"/>
            </w:tcBorders>
          </w:tcPr>
          <w:p w:rsidR="00522CD2" w:rsidRPr="002B019B" w:rsidRDefault="00522CD2">
            <w:pPr>
              <w:pStyle w:val="TAL"/>
            </w:pPr>
            <w:r w:rsidRPr="002B019B">
              <w:t>Value</w:t>
            </w:r>
          </w:p>
        </w:tc>
      </w:tr>
      <w:tr w:rsidR="00522CD2" w:rsidRPr="002B019B">
        <w:trPr>
          <w:jc w:val="center"/>
        </w:trPr>
        <w:tc>
          <w:tcPr>
            <w:tcW w:w="6489" w:type="dxa"/>
            <w:tcBorders>
              <w:top w:val="nil"/>
              <w:left w:val="nil"/>
              <w:bottom w:val="nil"/>
              <w:right w:val="nil"/>
            </w:tcBorders>
          </w:tcPr>
          <w:p w:rsidR="00522CD2" w:rsidRPr="002B019B" w:rsidRDefault="00522CD2">
            <w:pPr>
              <w:pStyle w:val="TAL"/>
            </w:pP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00</w:t>
            </w:r>
            <w:r>
              <w:t>'</w:t>
            </w:r>
            <w:r w:rsidR="00522CD2" w:rsidRPr="002B019B">
              <w:t xml:space="preserve"> no ciphering</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01</w:t>
            </w:r>
            <w:r>
              <w:t>'</w:t>
            </w:r>
            <w:r w:rsidR="00522CD2" w:rsidRPr="002B019B">
              <w:t xml:space="preserve"> ciphering with algorithm GSM A5/1</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02</w:t>
            </w:r>
            <w:r>
              <w:t>'</w:t>
            </w:r>
            <w:r w:rsidR="00522CD2" w:rsidRPr="002B019B">
              <w:t xml:space="preserve"> ciphering with algorithm GSM A5/2</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03</w:t>
            </w:r>
            <w:r>
              <w:t>'</w:t>
            </w:r>
            <w:r w:rsidR="00522CD2" w:rsidRPr="002B019B">
              <w:t xml:space="preserve"> ciphering with algorithm GSM A5/3</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04</w:t>
            </w:r>
            <w:r>
              <w:t>'</w:t>
            </w:r>
            <w:r w:rsidR="00522CD2" w:rsidRPr="002B019B">
              <w:t xml:space="preserve"> ciphering with algorithm GSM A5/4</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05</w:t>
            </w:r>
            <w:r>
              <w:t>'</w:t>
            </w:r>
            <w:r w:rsidR="00522CD2" w:rsidRPr="002B019B">
              <w:t xml:space="preserve"> ciphering with algorithm GSM A5/5</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06</w:t>
            </w:r>
            <w:r>
              <w:t>'</w:t>
            </w:r>
            <w:r w:rsidR="00522CD2" w:rsidRPr="002B019B">
              <w:t xml:space="preserve"> ciphering with algorithm GSM A5/6</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07</w:t>
            </w:r>
            <w:r>
              <w:t>'</w:t>
            </w:r>
            <w:r w:rsidR="00522CD2" w:rsidRPr="002B019B">
              <w:t xml:space="preserve"> ciphering with algorithm GSM A5/7</w:t>
            </w:r>
          </w:p>
        </w:tc>
      </w:tr>
      <w:tr w:rsidR="00522CD2" w:rsidRPr="002B019B">
        <w:trPr>
          <w:jc w:val="center"/>
        </w:trPr>
        <w:tc>
          <w:tcPr>
            <w:tcW w:w="6489" w:type="dxa"/>
            <w:tcBorders>
              <w:top w:val="nil"/>
              <w:left w:val="nil"/>
              <w:bottom w:val="nil"/>
              <w:right w:val="nil"/>
            </w:tcBorders>
          </w:tcPr>
          <w:p w:rsidR="00522CD2" w:rsidRPr="002B019B" w:rsidRDefault="0089036E">
            <w:pPr>
              <w:pStyle w:val="TAL"/>
            </w:pPr>
            <w:r>
              <w:t>'</w:t>
            </w:r>
            <w:r w:rsidR="00522CD2" w:rsidRPr="002B019B">
              <w:t>08</w:t>
            </w:r>
            <w:r>
              <w:t>'</w:t>
            </w:r>
            <w:r w:rsidR="00522CD2" w:rsidRPr="002B019B">
              <w:t xml:space="preserve"> to </w:t>
            </w:r>
            <w:r>
              <w:t>'</w:t>
            </w:r>
            <w:r w:rsidR="00522CD2" w:rsidRPr="002B019B">
              <w:t>FF</w:t>
            </w:r>
            <w:r>
              <w:t>'</w:t>
            </w:r>
            <w:r w:rsidR="00522CD2" w:rsidRPr="002B019B">
              <w:t xml:space="preserve"> RFU</w:t>
            </w:r>
          </w:p>
        </w:tc>
      </w:tr>
    </w:tbl>
    <w:p w:rsidR="00522CD2" w:rsidRDefault="00522CD2">
      <w:pPr>
        <w:pStyle w:val="FP"/>
      </w:pPr>
    </w:p>
    <w:p w:rsidR="00522CD2" w:rsidRDefault="00522CD2">
      <w:pPr>
        <w:pStyle w:val="Heading3"/>
      </w:pPr>
      <w:bookmarkStart w:id="271" w:name="_Toc11052867"/>
      <w:bookmarkStart w:id="272" w:name="_Toc20391707"/>
      <w:bookmarkStart w:id="273" w:name="_Toc27773673"/>
      <w:r>
        <w:lastRenderedPageBreak/>
        <w:t>4.2.78</w:t>
      </w:r>
      <w:r>
        <w:tab/>
        <w:t>EF</w:t>
      </w:r>
      <w:r w:rsidRPr="00CE30C1">
        <w:rPr>
          <w:sz w:val="24"/>
          <w:vertAlign w:val="subscript"/>
        </w:rPr>
        <w:t>VBSCA</w:t>
      </w:r>
      <w:r>
        <w:t xml:space="preserve"> (Voice Broadcast Service Ciphering Algorithm)</w:t>
      </w:r>
      <w:bookmarkEnd w:id="271"/>
      <w:bookmarkEnd w:id="272"/>
      <w:bookmarkEnd w:id="273"/>
    </w:p>
    <w:p w:rsidR="00522CD2" w:rsidRDefault="00522CD2">
      <w:pPr>
        <w:keepNext/>
        <w:keepLines/>
      </w:pPr>
      <w:r>
        <w:t>If service n°65 is "available", this file shall be present.</w:t>
      </w:r>
    </w:p>
    <w:p w:rsidR="00522CD2" w:rsidRDefault="00522CD2">
      <w:pPr>
        <w:keepNext/>
        <w:keepLines/>
      </w:pPr>
      <w:r>
        <w:t>This EF contains the ciphering algorithm identifiers for each of the Master Group Key (V_Ki) of each VBS group that the user has subscribed to (defined in EF</w:t>
      </w:r>
      <w:r>
        <w:rPr>
          <w:b/>
          <w:vertAlign w:val="subscript"/>
        </w:rPr>
        <w:t>VBS</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522CD2">
        <w:trPr>
          <w:trHeight w:val="240"/>
        </w:trPr>
        <w:tc>
          <w:tcPr>
            <w:tcW w:w="2693" w:type="dxa"/>
            <w:gridSpan w:val="2"/>
          </w:tcPr>
          <w:p w:rsidR="00522CD2" w:rsidRDefault="00522CD2">
            <w:pPr>
              <w:pStyle w:val="TAC"/>
              <w:rPr>
                <w:lang w:val="fr-FR"/>
              </w:rPr>
            </w:pPr>
            <w:r>
              <w:rPr>
                <w:lang w:val="fr-FR"/>
              </w:rPr>
              <w:t>Identifier: '6FD5'</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 xml:space="preserve">Optional </w:t>
            </w:r>
          </w:p>
        </w:tc>
      </w:tr>
      <w:tr w:rsidR="00522CD2">
        <w:trPr>
          <w:trHeight w:val="240"/>
        </w:trPr>
        <w:tc>
          <w:tcPr>
            <w:tcW w:w="3686" w:type="dxa"/>
            <w:gridSpan w:val="3"/>
          </w:tcPr>
          <w:p w:rsidR="00522CD2" w:rsidRPr="001E0D29" w:rsidRDefault="00522CD2">
            <w:pPr>
              <w:pStyle w:val="TAC"/>
              <w:rPr>
                <w:lang w:val="pt-BR"/>
              </w:rPr>
            </w:pPr>
            <w:r w:rsidRPr="001E0D29">
              <w:rPr>
                <w:lang w:val="pt-BR"/>
              </w:rPr>
              <w:t>File size: 2n bytes</w:t>
            </w:r>
            <w:r>
              <w:rPr>
                <w:lang w:val="pt-BR"/>
              </w:rPr>
              <w:t>,</w:t>
            </w:r>
            <w:r w:rsidRPr="001E0D29">
              <w:rPr>
                <w:lang w:val="pt-BR"/>
              </w:rPr>
              <w:t xml:space="preserve"> (</w:t>
            </w:r>
            <w:r>
              <w:rPr>
                <w:lang w:val="pt-BR"/>
              </w:rPr>
              <w:t xml:space="preserve">1 </w:t>
            </w:r>
            <w:r w:rsidRPr="00783FDB">
              <w:rPr>
                <w:lang w:val="en-GB"/>
              </w:rPr>
              <w:sym w:font="Symbol" w:char="F0A3"/>
            </w:r>
            <w:r>
              <w:rPr>
                <w:lang w:val="pt-BR"/>
              </w:rPr>
              <w:t xml:space="preserve"> </w:t>
            </w:r>
            <w:r w:rsidRPr="001E0D29">
              <w:rPr>
                <w:lang w:val="pt-BR"/>
              </w:rPr>
              <w:t xml:space="preserve">n </w:t>
            </w:r>
            <w:r w:rsidRPr="00783FDB">
              <w:rPr>
                <w:lang w:val="en-GB"/>
              </w:rPr>
              <w:sym w:font="Symbol" w:char="F0A3"/>
            </w:r>
            <w:r w:rsidRPr="001E0D29">
              <w:rPr>
                <w:lang w:val="pt-BR"/>
              </w:rPr>
              <w:t xml:space="preserve"> 50)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en-US"/>
              </w:rPr>
            </w:pPr>
            <w:r w:rsidRPr="00783FDB">
              <w:rPr>
                <w:lang w:val="en-GB"/>
              </w:rPr>
              <w:tab/>
            </w:r>
            <w:r w:rsidR="001917F7">
              <w:rPr>
                <w:lang w:val="en-US"/>
              </w:rPr>
              <w:t>ACTIVATE</w:t>
            </w:r>
            <w:r>
              <w:rPr>
                <w:lang w:val="en-US"/>
              </w:rPr>
              <w:tab/>
              <w:t>ADM</w:t>
            </w:r>
          </w:p>
          <w:p w:rsidR="00522CD2" w:rsidRDefault="00522CD2">
            <w:pPr>
              <w:pStyle w:val="TAC"/>
              <w:tabs>
                <w:tab w:val="left" w:pos="601"/>
                <w:tab w:val="left" w:pos="3153"/>
              </w:tabs>
              <w:jc w:val="left"/>
              <w:rPr>
                <w:lang w:val="en-US"/>
              </w:rPr>
            </w:pPr>
          </w:p>
        </w:tc>
      </w:tr>
      <w:tr w:rsidR="00522CD2">
        <w:trPr>
          <w:trHeight w:val="240"/>
        </w:trPr>
        <w:tc>
          <w:tcPr>
            <w:tcW w:w="1418" w:type="dxa"/>
          </w:tcPr>
          <w:p w:rsidR="00522CD2" w:rsidRDefault="00522CD2">
            <w:pPr>
              <w:pStyle w:val="TAC"/>
              <w:rPr>
                <w:lang w:val="en-US"/>
              </w:rPr>
            </w:pPr>
            <w:r>
              <w:rPr>
                <w:lang w:val="en-US"/>
              </w:rPr>
              <w:t>Bytes</w:t>
            </w:r>
          </w:p>
        </w:tc>
        <w:tc>
          <w:tcPr>
            <w:tcW w:w="3969" w:type="dxa"/>
            <w:gridSpan w:val="3"/>
          </w:tcPr>
          <w:p w:rsidR="00522CD2" w:rsidRDefault="00522CD2">
            <w:pPr>
              <w:pStyle w:val="TAC"/>
              <w:rPr>
                <w:lang w:val="en-US"/>
              </w:rPr>
            </w:pPr>
            <w:r>
              <w:rPr>
                <w:lang w:val="en-US"/>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trHeight w:val="240"/>
        </w:trPr>
        <w:tc>
          <w:tcPr>
            <w:tcW w:w="1418" w:type="dxa"/>
          </w:tcPr>
          <w:p w:rsidR="00522CD2" w:rsidRPr="00783FDB" w:rsidRDefault="00522CD2">
            <w:pPr>
              <w:pStyle w:val="TAC"/>
              <w:rPr>
                <w:lang w:val="en-GB"/>
              </w:rPr>
            </w:pPr>
            <w:r w:rsidRPr="00783FDB">
              <w:rPr>
                <w:lang w:val="en-GB"/>
              </w:rPr>
              <w:t xml:space="preserve">1 </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1</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3</w:t>
            </w:r>
          </w:p>
        </w:tc>
        <w:tc>
          <w:tcPr>
            <w:tcW w:w="3969" w:type="dxa"/>
            <w:gridSpan w:val="3"/>
          </w:tcPr>
          <w:p w:rsidR="00522CD2" w:rsidRDefault="00522CD2">
            <w:pPr>
              <w:pStyle w:val="TAC"/>
              <w:jc w:val="left"/>
              <w:rPr>
                <w:lang w:val="en-US"/>
              </w:rPr>
            </w:pPr>
            <w:r w:rsidRPr="00783FDB">
              <w:rPr>
                <w:lang w:val="en-GB"/>
              </w:rPr>
              <w:t>VBS Group ciphering algorithm identifier for 1</w:t>
            </w:r>
            <w:r w:rsidRPr="00783FDB">
              <w:rPr>
                <w:vertAlign w:val="superscript"/>
                <w:lang w:val="en-GB"/>
              </w:rPr>
              <w:t>st</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4</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2</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w:t>
            </w:r>
          </w:p>
        </w:tc>
        <w:tc>
          <w:tcPr>
            <w:tcW w:w="3969" w:type="dxa"/>
            <w:gridSpan w:val="3"/>
          </w:tcPr>
          <w:p w:rsidR="00522CD2" w:rsidRPr="00783FDB" w:rsidRDefault="00522CD2">
            <w:pPr>
              <w:pStyle w:val="TAC"/>
              <w:jc w:val="left"/>
              <w:rPr>
                <w:lang w:val="en-GB"/>
              </w:rPr>
            </w:pPr>
            <w:r w:rsidRPr="00783FDB">
              <w:rPr>
                <w:lang w:val="en-GB"/>
              </w:rPr>
              <w:tab/>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trHeight w:val="240"/>
        </w:trPr>
        <w:tc>
          <w:tcPr>
            <w:tcW w:w="1418" w:type="dxa"/>
          </w:tcPr>
          <w:p w:rsidR="00522CD2" w:rsidRPr="00783FDB" w:rsidRDefault="00522CD2">
            <w:pPr>
              <w:pStyle w:val="TAC"/>
              <w:rPr>
                <w:lang w:val="en-GB"/>
              </w:rPr>
            </w:pPr>
            <w:r w:rsidRPr="00783FDB">
              <w:rPr>
                <w:lang w:val="en-GB"/>
              </w:rPr>
              <w:t>2n-1</w:t>
            </w:r>
          </w:p>
        </w:tc>
        <w:tc>
          <w:tcPr>
            <w:tcW w:w="3969" w:type="dxa"/>
            <w:gridSpan w:val="3"/>
          </w:tcPr>
          <w:p w:rsidR="00522CD2" w:rsidRPr="00783FDB" w:rsidRDefault="00522CD2">
            <w:pPr>
              <w:pStyle w:val="TAC"/>
              <w:jc w:val="left"/>
              <w:rPr>
                <w:lang w:val="en-GB"/>
              </w:rPr>
            </w:pPr>
            <w:r w:rsidRPr="00783FDB">
              <w:rPr>
                <w:lang w:val="en-GB"/>
              </w:rPr>
              <w:t>VBS Group ciphering algorithm identifier for 1</w:t>
            </w:r>
            <w:r w:rsidRPr="00783FDB">
              <w:rPr>
                <w:vertAlign w:val="superscript"/>
                <w:lang w:val="en-GB"/>
              </w:rPr>
              <w:t>st</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r w:rsidR="00522CD2">
        <w:trPr>
          <w:trHeight w:val="240"/>
        </w:trPr>
        <w:tc>
          <w:tcPr>
            <w:tcW w:w="1418" w:type="dxa"/>
          </w:tcPr>
          <w:p w:rsidR="00522CD2" w:rsidRPr="00783FDB" w:rsidRDefault="00522CD2">
            <w:pPr>
              <w:pStyle w:val="TAC"/>
              <w:rPr>
                <w:lang w:val="en-GB"/>
              </w:rPr>
            </w:pPr>
            <w:r w:rsidRPr="00783FDB">
              <w:rPr>
                <w:lang w:val="en-GB"/>
              </w:rPr>
              <w:t>2n</w:t>
            </w:r>
          </w:p>
        </w:tc>
        <w:tc>
          <w:tcPr>
            <w:tcW w:w="3969" w:type="dxa"/>
            <w:gridSpan w:val="3"/>
          </w:tcPr>
          <w:p w:rsidR="00522CD2" w:rsidRPr="00783FDB" w:rsidRDefault="00522CD2">
            <w:pPr>
              <w:pStyle w:val="TAC"/>
              <w:jc w:val="left"/>
              <w:rPr>
                <w:lang w:val="en-GB"/>
              </w:rPr>
            </w:pPr>
            <w:r w:rsidRPr="00783FDB">
              <w:rPr>
                <w:lang w:val="en-GB"/>
              </w:rPr>
              <w:t>VBS Group ciphering algorithm identifier for 2</w:t>
            </w:r>
            <w:r w:rsidRPr="00783FDB">
              <w:rPr>
                <w:vertAlign w:val="superscript"/>
                <w:lang w:val="en-GB"/>
              </w:rPr>
              <w:t>nd</w:t>
            </w:r>
            <w:r w:rsidRPr="00783FDB">
              <w:rPr>
                <w:lang w:val="en-GB"/>
              </w:rPr>
              <w:t xml:space="preserve"> V_Ki of Group 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rPr>
          <w:lang w:val="en-IE"/>
        </w:rPr>
      </w:pPr>
    </w:p>
    <w:p w:rsidR="00522CD2" w:rsidRDefault="00522CD2">
      <w:pPr>
        <w:ind w:firstLine="284"/>
      </w:pPr>
      <w:r>
        <w:t>Ciphering Algorithm Identifier:</w:t>
      </w:r>
    </w:p>
    <w:p w:rsidR="00522CD2" w:rsidRDefault="00522CD2">
      <w:pPr>
        <w:pStyle w:val="EW"/>
      </w:pPr>
      <w:r>
        <w:t>Contents:</w:t>
      </w:r>
      <w:r>
        <w:tab/>
        <w:t>Ciphering Algorithm identifier for the specified Master Group Key of each Voice Broadcast Group</w:t>
      </w:r>
    </w:p>
    <w:p w:rsidR="00522CD2" w:rsidRDefault="00522CD2">
      <w:pPr>
        <w:pStyle w:val="EX"/>
        <w:rPr>
          <w:noProof/>
        </w:rPr>
      </w:pPr>
      <w:r>
        <w:t>Coding:</w:t>
      </w:r>
      <w:r>
        <w:tab/>
      </w:r>
      <w:r>
        <w:rPr>
          <w:noProof/>
        </w:rPr>
        <w:t>See coding of EF</w:t>
      </w:r>
      <w:r>
        <w:rPr>
          <w:b/>
          <w:vertAlign w:val="subscript"/>
        </w:rPr>
        <w:t>VGCSCA</w:t>
      </w:r>
    </w:p>
    <w:p w:rsidR="00522CD2" w:rsidRDefault="00522CD2">
      <w:pPr>
        <w:pStyle w:val="Heading3"/>
      </w:pPr>
      <w:bookmarkStart w:id="274" w:name="_Toc11052868"/>
      <w:bookmarkStart w:id="275" w:name="_Toc20391708"/>
      <w:bookmarkStart w:id="276" w:name="_Toc27773674"/>
      <w:r>
        <w:t>4.2.79</w:t>
      </w:r>
      <w:r>
        <w:tab/>
        <w:t>EF</w:t>
      </w:r>
      <w:r>
        <w:rPr>
          <w:vertAlign w:val="subscript"/>
        </w:rPr>
        <w:t>GBABP</w:t>
      </w:r>
      <w:r>
        <w:t xml:space="preserve"> (GBA Bootstrapping parameters)</w:t>
      </w:r>
      <w:bookmarkEnd w:id="274"/>
      <w:bookmarkEnd w:id="275"/>
      <w:bookmarkEnd w:id="276"/>
    </w:p>
    <w:p w:rsidR="00522CD2" w:rsidRDefault="00522CD2">
      <w:pPr>
        <w:keepNext/>
        <w:keepLines/>
      </w:pPr>
      <w:r>
        <w:t>If service n°68 is "available", this file shall be present.</w:t>
      </w:r>
    </w:p>
    <w:p w:rsidR="00522CD2" w:rsidRDefault="00522CD2">
      <w:r>
        <w:t>This EF contains the AKA Random challenge (</w:t>
      </w:r>
      <w:smartTag w:uri="urn:schemas-microsoft-com:office:smarttags" w:element="place">
        <w:r>
          <w:t>RAND</w:t>
        </w:r>
      </w:smartTag>
      <w:r>
        <w:t xml:space="preserve">) and Bootstrapping Transaction Identifier (B-TID) associated with a GBA bootstrapping procedure.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rPr>
          <w:jc w:val="center"/>
        </w:trPr>
        <w:tc>
          <w:tcPr>
            <w:tcW w:w="2693" w:type="dxa"/>
            <w:gridSpan w:val="2"/>
          </w:tcPr>
          <w:p w:rsidR="00522CD2" w:rsidRDefault="00522CD2">
            <w:pPr>
              <w:pStyle w:val="TAC"/>
              <w:rPr>
                <w:lang w:val="fr-FR"/>
              </w:rPr>
            </w:pPr>
            <w:r w:rsidRPr="00783FDB">
              <w:rPr>
                <w:lang w:val="en-GB"/>
              </w:rPr>
              <w:t xml:space="preserve"> </w:t>
            </w:r>
            <w:r>
              <w:rPr>
                <w:lang w:val="fr-FR"/>
              </w:rPr>
              <w:t>Identifier: '6FD6'</w:t>
            </w:r>
          </w:p>
        </w:tc>
        <w:tc>
          <w:tcPr>
            <w:tcW w:w="3261" w:type="dxa"/>
            <w:gridSpan w:val="3"/>
          </w:tcPr>
          <w:p w:rsidR="00522CD2" w:rsidRDefault="00522CD2">
            <w:pPr>
              <w:pStyle w:val="TAC"/>
              <w:rPr>
                <w:lang w:val="fr-FR"/>
              </w:rPr>
            </w:pPr>
            <w:r>
              <w:rPr>
                <w:lang w:val="fr-FR"/>
              </w:rPr>
              <w:t>Structure: transparent</w:t>
            </w:r>
          </w:p>
        </w:tc>
        <w:tc>
          <w:tcPr>
            <w:tcW w:w="148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length: L+X+N+3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en-US"/>
              </w:rPr>
            </w:pPr>
            <w:r>
              <w:rPr>
                <w:lang w:val="en-US"/>
              </w:rPr>
              <w:t>1</w:t>
            </w:r>
          </w:p>
        </w:tc>
        <w:tc>
          <w:tcPr>
            <w:tcW w:w="3924" w:type="dxa"/>
            <w:gridSpan w:val="3"/>
          </w:tcPr>
          <w:p w:rsidR="00522CD2" w:rsidRPr="00783FDB" w:rsidRDefault="00522CD2">
            <w:pPr>
              <w:pStyle w:val="TAC"/>
              <w:jc w:val="left"/>
              <w:rPr>
                <w:lang w:val="en-GB"/>
              </w:rPr>
            </w:pPr>
            <w:r w:rsidRPr="00783FDB">
              <w:rPr>
                <w:lang w:val="en-GB"/>
              </w:rPr>
              <w:t>Length of RAND (X)</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2 to (X +1)</w:t>
            </w:r>
          </w:p>
        </w:tc>
        <w:tc>
          <w:tcPr>
            <w:tcW w:w="3924" w:type="dxa"/>
            <w:gridSpan w:val="3"/>
          </w:tcPr>
          <w:p w:rsidR="00522CD2" w:rsidRPr="00783FDB" w:rsidRDefault="00522CD2">
            <w:pPr>
              <w:pStyle w:val="TAC"/>
              <w:jc w:val="left"/>
              <w:rPr>
                <w:lang w:val="en-GB"/>
              </w:rPr>
            </w:pPr>
            <w:smartTag w:uri="urn:schemas-microsoft-com:office:smarttags" w:element="place">
              <w:r w:rsidRPr="00783FDB">
                <w:rPr>
                  <w:lang w:val="en-GB"/>
                </w:rPr>
                <w:t>RAND</w:t>
              </w:r>
            </w:smartTag>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X bytes</w:t>
            </w:r>
          </w:p>
        </w:tc>
      </w:tr>
      <w:tr w:rsidR="00522CD2">
        <w:trPr>
          <w:jc w:val="center"/>
        </w:trPr>
        <w:tc>
          <w:tcPr>
            <w:tcW w:w="1560" w:type="dxa"/>
          </w:tcPr>
          <w:p w:rsidR="00522CD2" w:rsidRDefault="00522CD2">
            <w:pPr>
              <w:pStyle w:val="TAC"/>
              <w:rPr>
                <w:lang w:val="en-US"/>
              </w:rPr>
            </w:pPr>
            <w:r>
              <w:rPr>
                <w:lang w:val="en-US"/>
              </w:rPr>
              <w:t xml:space="preserve"> X+2</w:t>
            </w:r>
          </w:p>
        </w:tc>
        <w:tc>
          <w:tcPr>
            <w:tcW w:w="3924" w:type="dxa"/>
            <w:gridSpan w:val="3"/>
          </w:tcPr>
          <w:p w:rsidR="00522CD2" w:rsidRPr="00783FDB" w:rsidRDefault="00522CD2">
            <w:pPr>
              <w:pStyle w:val="TAC"/>
              <w:jc w:val="left"/>
              <w:rPr>
                <w:lang w:val="en-GB"/>
              </w:rPr>
            </w:pPr>
            <w:r w:rsidRPr="00783FDB">
              <w:rPr>
                <w:lang w:val="en-GB"/>
              </w:rPr>
              <w:t>Length of B-TID (L)</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(X+3) to (X+2+L)</w:t>
            </w:r>
          </w:p>
        </w:tc>
        <w:tc>
          <w:tcPr>
            <w:tcW w:w="3924" w:type="dxa"/>
            <w:gridSpan w:val="3"/>
          </w:tcPr>
          <w:p w:rsidR="00522CD2" w:rsidRPr="00783FDB" w:rsidRDefault="00522CD2">
            <w:pPr>
              <w:pStyle w:val="TAC"/>
              <w:jc w:val="left"/>
              <w:rPr>
                <w:lang w:val="en-GB"/>
              </w:rPr>
            </w:pPr>
            <w:r w:rsidRPr="00783FDB">
              <w:rPr>
                <w:lang w:val="en-GB"/>
              </w:rPr>
              <w:t>B-TID</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L bytes</w:t>
            </w:r>
          </w:p>
        </w:tc>
      </w:tr>
      <w:tr w:rsidR="00522CD2">
        <w:trPr>
          <w:jc w:val="center"/>
        </w:trPr>
        <w:tc>
          <w:tcPr>
            <w:tcW w:w="1560" w:type="dxa"/>
          </w:tcPr>
          <w:p w:rsidR="00522CD2" w:rsidRDefault="00522CD2">
            <w:pPr>
              <w:pStyle w:val="TAC"/>
              <w:rPr>
                <w:lang w:val="en-US"/>
              </w:rPr>
            </w:pPr>
            <w:r>
              <w:rPr>
                <w:lang w:val="en-US"/>
              </w:rPr>
              <w:t>X+L+3</w:t>
            </w:r>
          </w:p>
        </w:tc>
        <w:tc>
          <w:tcPr>
            <w:tcW w:w="3924" w:type="dxa"/>
            <w:gridSpan w:val="3"/>
          </w:tcPr>
          <w:p w:rsidR="00522CD2" w:rsidRPr="00783FDB" w:rsidRDefault="00522CD2">
            <w:pPr>
              <w:pStyle w:val="TAC"/>
              <w:jc w:val="left"/>
              <w:rPr>
                <w:lang w:val="en-GB"/>
              </w:rPr>
            </w:pPr>
            <w:r w:rsidRPr="00783FDB">
              <w:rPr>
                <w:lang w:val="en-GB"/>
              </w:rPr>
              <w:t>Length of 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1 byte</w:t>
            </w:r>
          </w:p>
        </w:tc>
      </w:tr>
      <w:tr w:rsidR="00522CD2">
        <w:trPr>
          <w:jc w:val="center"/>
        </w:trPr>
        <w:tc>
          <w:tcPr>
            <w:tcW w:w="1560" w:type="dxa"/>
          </w:tcPr>
          <w:p w:rsidR="00522CD2" w:rsidRDefault="00522CD2">
            <w:pPr>
              <w:pStyle w:val="TAC"/>
              <w:rPr>
                <w:lang w:val="en-US"/>
              </w:rPr>
            </w:pPr>
            <w:r>
              <w:rPr>
                <w:lang w:val="en-US"/>
              </w:rPr>
              <w:t>(X+L+4) to (X+L+N+3)</w:t>
            </w:r>
          </w:p>
        </w:tc>
        <w:tc>
          <w:tcPr>
            <w:tcW w:w="3924" w:type="dxa"/>
            <w:gridSpan w:val="3"/>
          </w:tcPr>
          <w:p w:rsidR="00522CD2" w:rsidRPr="00783FDB" w:rsidRDefault="00522CD2">
            <w:pPr>
              <w:pStyle w:val="TAC"/>
              <w:jc w:val="left"/>
              <w:rPr>
                <w:lang w:val="en-GB"/>
              </w:rPr>
            </w:pPr>
            <w:r w:rsidRPr="00783FDB">
              <w:rPr>
                <w:lang w:val="en-GB"/>
              </w:rPr>
              <w:t>Key lifetime</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N bytes</w:t>
            </w:r>
          </w:p>
        </w:tc>
      </w:tr>
    </w:tbl>
    <w:p w:rsidR="00522CD2" w:rsidRDefault="00522CD2">
      <w:pPr>
        <w:pStyle w:val="FP"/>
        <w:rPr>
          <w:lang w:val="en-US"/>
        </w:rPr>
      </w:pPr>
    </w:p>
    <w:p w:rsidR="00522CD2" w:rsidRDefault="00522CD2">
      <w:r>
        <w:t xml:space="preserve">Length of </w:t>
      </w:r>
      <w:smartTag w:uri="urn:schemas-microsoft-com:office:smarttags" w:element="place">
        <w:r>
          <w:t>RAND</w:t>
        </w:r>
      </w:smartTag>
    </w:p>
    <w:p w:rsidR="00522CD2" w:rsidRDefault="00522CD2">
      <w:pPr>
        <w:pStyle w:val="EX"/>
      </w:pPr>
      <w:r>
        <w:lastRenderedPageBreak/>
        <w:t>Contents:</w:t>
      </w:r>
      <w:r>
        <w:tab/>
        <w:t xml:space="preserve">number of bytes, not including this length byte, of </w:t>
      </w:r>
      <w:smartTag w:uri="urn:schemas-microsoft-com:office:smarttags" w:element="place">
        <w:r>
          <w:t>RAND</w:t>
        </w:r>
      </w:smartTag>
      <w:r>
        <w:t xml:space="preserve"> field</w:t>
      </w:r>
    </w:p>
    <w:p w:rsidR="00522CD2" w:rsidRDefault="00522CD2">
      <w:smartTag w:uri="urn:schemas-microsoft-com:office:smarttags" w:element="place">
        <w:r>
          <w:t>RAND</w:t>
        </w:r>
      </w:smartTag>
    </w:p>
    <w:p w:rsidR="00522CD2" w:rsidRDefault="00522CD2">
      <w:pPr>
        <w:pStyle w:val="EW"/>
      </w:pPr>
      <w:r>
        <w:t>Contents:</w:t>
      </w:r>
      <w:r>
        <w:tab/>
        <w:t xml:space="preserve">Random challenge used in the GBA_U bootstrapping procedure. </w:t>
      </w:r>
    </w:p>
    <w:p w:rsidR="00522CD2" w:rsidRDefault="00522CD2">
      <w:pPr>
        <w:pStyle w:val="EX"/>
      </w:pPr>
      <w:r>
        <w:t>Coding:</w:t>
      </w:r>
      <w:r>
        <w:tab/>
        <w:t>as defined in TS 33.103 [13]</w:t>
      </w:r>
    </w:p>
    <w:p w:rsidR="00522CD2" w:rsidRDefault="00522CD2">
      <w:r>
        <w:t>Length of B-TID</w:t>
      </w:r>
    </w:p>
    <w:p w:rsidR="00522CD2" w:rsidRDefault="00522CD2">
      <w:pPr>
        <w:pStyle w:val="EX"/>
      </w:pPr>
      <w:r>
        <w:t>Contents:</w:t>
      </w:r>
      <w:r>
        <w:tab/>
        <w:t>number of bytes, not including this length byte, of B-TID field</w:t>
      </w:r>
    </w:p>
    <w:p w:rsidR="00522CD2" w:rsidRDefault="00522CD2">
      <w:r>
        <w:t>B-TID</w:t>
      </w:r>
    </w:p>
    <w:p w:rsidR="00522CD2" w:rsidRDefault="00522CD2">
      <w:pPr>
        <w:pStyle w:val="EW"/>
      </w:pPr>
      <w:r>
        <w:t>Content:</w:t>
      </w:r>
      <w:r>
        <w:tab/>
        <w:t>Bootstrapping Transaction Identifier the GBA_U bootstrapped keys</w:t>
      </w:r>
    </w:p>
    <w:p w:rsidR="00522CD2" w:rsidRDefault="00522CD2">
      <w:pPr>
        <w:pStyle w:val="EX"/>
      </w:pPr>
      <w:r>
        <w:t>Coding:</w:t>
      </w:r>
      <w:r>
        <w:tab/>
        <w:t>As defined in TS 33.220 [42]</w:t>
      </w:r>
    </w:p>
    <w:p w:rsidR="00522CD2" w:rsidRDefault="00522CD2">
      <w:r>
        <w:t>Length of key lifetime</w:t>
      </w:r>
    </w:p>
    <w:p w:rsidR="00522CD2" w:rsidRDefault="00522CD2">
      <w:pPr>
        <w:pStyle w:val="EX"/>
      </w:pPr>
      <w:r>
        <w:t>Contents:</w:t>
      </w:r>
      <w:r>
        <w:tab/>
        <w:t>number of bytes, not including this length byte, of key lifetime field</w:t>
      </w:r>
    </w:p>
    <w:p w:rsidR="00522CD2" w:rsidRDefault="00522CD2">
      <w:r>
        <w:t>Key lifetime</w:t>
      </w:r>
    </w:p>
    <w:p w:rsidR="00522CD2" w:rsidRDefault="00522CD2">
      <w:pPr>
        <w:pStyle w:val="EW"/>
      </w:pPr>
      <w:r>
        <w:t>Content:</w:t>
      </w:r>
      <w:r>
        <w:tab/>
        <w:t>Lifetime of the GBA_U bootstrapped keys</w:t>
      </w:r>
    </w:p>
    <w:p w:rsidR="00522CD2" w:rsidRDefault="00522CD2">
      <w:pPr>
        <w:pStyle w:val="EX"/>
      </w:pPr>
      <w:r>
        <w:t>Coding:</w:t>
      </w:r>
      <w:r>
        <w:tab/>
        <w:t>As defined in TS 33.220 [42]</w:t>
      </w:r>
    </w:p>
    <w:p w:rsidR="00522CD2" w:rsidRDefault="00522CD2">
      <w:pPr>
        <w:pStyle w:val="Heading3"/>
      </w:pPr>
      <w:bookmarkStart w:id="277" w:name="_Toc11052869"/>
      <w:bookmarkStart w:id="278" w:name="_Toc20391709"/>
      <w:bookmarkStart w:id="279" w:name="_Toc27773675"/>
      <w:r>
        <w:t>4.2.80</w:t>
      </w:r>
      <w:r>
        <w:tab/>
        <w:t>EF</w:t>
      </w:r>
      <w:r>
        <w:rPr>
          <w:vertAlign w:val="subscript"/>
        </w:rPr>
        <w:t>MSK</w:t>
      </w:r>
      <w:r>
        <w:t xml:space="preserve"> (MBMS Service Keys List)</w:t>
      </w:r>
      <w:bookmarkEnd w:id="277"/>
      <w:bookmarkEnd w:id="278"/>
      <w:bookmarkEnd w:id="279"/>
    </w:p>
    <w:p w:rsidR="00522CD2" w:rsidRDefault="00522CD2">
      <w:pPr>
        <w:keepNext/>
        <w:keepLines/>
      </w:pPr>
      <w:r>
        <w:t>If service n°69 is "available", this file shall be present.</w:t>
      </w:r>
    </w:p>
    <w:p w:rsidR="00522CD2" w:rsidRDefault="00522CD2">
      <w:pPr>
        <w:rPr>
          <w:lang w:val="en-US"/>
        </w:rPr>
      </w:pPr>
      <w:r>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522CD2">
        <w:trPr>
          <w:jc w:val="center"/>
        </w:trPr>
        <w:tc>
          <w:tcPr>
            <w:tcW w:w="2693" w:type="dxa"/>
            <w:gridSpan w:val="2"/>
          </w:tcPr>
          <w:p w:rsidR="00522CD2" w:rsidRPr="00783FDB" w:rsidRDefault="00522CD2">
            <w:pPr>
              <w:pStyle w:val="TAC"/>
              <w:rPr>
                <w:lang w:val="en-GB"/>
              </w:rPr>
            </w:pPr>
            <w:r w:rsidRPr="00783FDB">
              <w:rPr>
                <w:lang w:val="en-GB"/>
              </w:rPr>
              <w:t>Identifier: '6FD7'</w:t>
            </w:r>
          </w:p>
        </w:tc>
        <w:tc>
          <w:tcPr>
            <w:tcW w:w="2954"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8n+4 bytes, (n ≥ 2)</w:t>
            </w:r>
          </w:p>
        </w:tc>
        <w:tc>
          <w:tcPr>
            <w:tcW w:w="3519" w:type="dxa"/>
            <w:gridSpan w:val="4"/>
          </w:tcPr>
          <w:p w:rsidR="00522CD2" w:rsidRPr="00783FDB" w:rsidRDefault="00522CD2" w:rsidP="008432C8">
            <w:pPr>
              <w:pStyle w:val="TAC"/>
              <w:rPr>
                <w:lang w:val="en-GB"/>
              </w:rPr>
            </w:pPr>
            <w:r w:rsidRPr="00783FDB">
              <w:rPr>
                <w:lang w:val="en-GB"/>
              </w:rPr>
              <w:t xml:space="preserve">Update activity: </w:t>
            </w:r>
            <w:r w:rsidR="008432C8" w:rsidRPr="00783FDB">
              <w:rPr>
                <w:lang w:val="en-GB"/>
              </w:rPr>
              <w:t>high</w:t>
            </w:r>
          </w:p>
        </w:tc>
      </w:tr>
      <w:tr w:rsidR="00522CD2">
        <w:trPr>
          <w:jc w:val="center"/>
        </w:trPr>
        <w:tc>
          <w:tcPr>
            <w:tcW w:w="7205"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Default="00522CD2">
            <w:pPr>
              <w:pStyle w:val="TAC"/>
              <w:rPr>
                <w:lang w:val="en-US"/>
              </w:rPr>
            </w:pPr>
            <w:r>
              <w:rPr>
                <w:lang w:val="en-US"/>
              </w:rPr>
              <w:t>Bytes</w:t>
            </w:r>
          </w:p>
        </w:tc>
        <w:tc>
          <w:tcPr>
            <w:tcW w:w="3617" w:type="dxa"/>
            <w:gridSpan w:val="3"/>
          </w:tcPr>
          <w:p w:rsidR="00522CD2" w:rsidRDefault="00522CD2">
            <w:pPr>
              <w:pStyle w:val="TAC"/>
              <w:rPr>
                <w:lang w:val="en-US"/>
              </w:rPr>
            </w:pPr>
            <w:r>
              <w:rPr>
                <w:lang w:val="en-US"/>
              </w:rPr>
              <w:t>Description</w:t>
            </w:r>
          </w:p>
        </w:tc>
        <w:tc>
          <w:tcPr>
            <w:tcW w:w="1122" w:type="dxa"/>
            <w:gridSpan w:val="2"/>
          </w:tcPr>
          <w:p w:rsidR="00522CD2" w:rsidRDefault="00522CD2">
            <w:pPr>
              <w:pStyle w:val="TAC"/>
              <w:rPr>
                <w:lang w:val="en-US"/>
              </w:rPr>
            </w:pPr>
            <w:r>
              <w:rPr>
                <w:lang w:val="en-US"/>
              </w:rPr>
              <w:t>M/O</w:t>
            </w:r>
          </w:p>
        </w:tc>
        <w:tc>
          <w:tcPr>
            <w:tcW w:w="906" w:type="dxa"/>
          </w:tcPr>
          <w:p w:rsidR="00522CD2" w:rsidRDefault="00522CD2">
            <w:pPr>
              <w:pStyle w:val="TAC"/>
              <w:rPr>
                <w:lang w:val="en-US"/>
              </w:rPr>
            </w:pPr>
            <w:r>
              <w:rPr>
                <w:lang w:val="en-US"/>
              </w:rPr>
              <w:t>Length</w:t>
            </w:r>
          </w:p>
        </w:tc>
      </w:tr>
      <w:tr w:rsidR="00522CD2">
        <w:trPr>
          <w:jc w:val="center"/>
        </w:trPr>
        <w:tc>
          <w:tcPr>
            <w:tcW w:w="1560" w:type="dxa"/>
          </w:tcPr>
          <w:p w:rsidR="00522CD2" w:rsidRDefault="00522CD2">
            <w:pPr>
              <w:pStyle w:val="TAC"/>
              <w:rPr>
                <w:lang w:val="en-US"/>
              </w:rPr>
            </w:pPr>
            <w:r>
              <w:rPr>
                <w:lang w:val="en-US"/>
              </w:rPr>
              <w:t>1 to 3</w:t>
            </w:r>
          </w:p>
        </w:tc>
        <w:tc>
          <w:tcPr>
            <w:tcW w:w="3617" w:type="dxa"/>
            <w:gridSpan w:val="3"/>
          </w:tcPr>
          <w:p w:rsidR="00522CD2" w:rsidRDefault="00522CD2">
            <w:pPr>
              <w:pStyle w:val="TAC"/>
              <w:jc w:val="left"/>
              <w:rPr>
                <w:lang w:val="en-US"/>
              </w:rPr>
            </w:pPr>
            <w:r>
              <w:rPr>
                <w:lang w:val="en-US"/>
              </w:rPr>
              <w:t>Key Domain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3 bytes</w:t>
            </w:r>
          </w:p>
        </w:tc>
      </w:tr>
      <w:tr w:rsidR="00522CD2">
        <w:trPr>
          <w:jc w:val="center"/>
        </w:trPr>
        <w:tc>
          <w:tcPr>
            <w:tcW w:w="1560" w:type="dxa"/>
          </w:tcPr>
          <w:p w:rsidR="00522CD2" w:rsidRDefault="00522CD2">
            <w:pPr>
              <w:pStyle w:val="TAC"/>
              <w:rPr>
                <w:lang w:val="en-US"/>
              </w:rPr>
            </w:pPr>
            <w:r>
              <w:rPr>
                <w:lang w:val="en-US"/>
              </w:rPr>
              <w:t>4</w:t>
            </w:r>
          </w:p>
        </w:tc>
        <w:tc>
          <w:tcPr>
            <w:tcW w:w="3617" w:type="dxa"/>
            <w:gridSpan w:val="3"/>
          </w:tcPr>
          <w:p w:rsidR="00522CD2" w:rsidRDefault="00522CD2">
            <w:pPr>
              <w:pStyle w:val="TAC"/>
              <w:jc w:val="left"/>
              <w:rPr>
                <w:lang w:val="en-US"/>
              </w:rPr>
            </w:pPr>
            <w:r>
              <w:rPr>
                <w:lang w:val="en-US"/>
              </w:rPr>
              <w:t>Number of stored MSK IDs and corresponding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1 byte</w:t>
            </w:r>
          </w:p>
        </w:tc>
      </w:tr>
      <w:tr w:rsidR="00522CD2">
        <w:trPr>
          <w:jc w:val="center"/>
        </w:trPr>
        <w:tc>
          <w:tcPr>
            <w:tcW w:w="1560" w:type="dxa"/>
          </w:tcPr>
          <w:p w:rsidR="00522CD2" w:rsidRDefault="00522CD2">
            <w:pPr>
              <w:pStyle w:val="TAC"/>
              <w:rPr>
                <w:lang w:val="en-US"/>
              </w:rPr>
            </w:pPr>
            <w:r>
              <w:rPr>
                <w:lang w:val="en-US"/>
              </w:rPr>
              <w:t>5 to 8</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9 to 12</w:t>
            </w:r>
          </w:p>
        </w:tc>
        <w:tc>
          <w:tcPr>
            <w:tcW w:w="3617" w:type="dxa"/>
            <w:gridSpan w:val="3"/>
          </w:tcPr>
          <w:p w:rsidR="00522CD2" w:rsidRDefault="00522CD2">
            <w:pPr>
              <w:pStyle w:val="TAC"/>
              <w:jc w:val="left"/>
              <w:rPr>
                <w:lang w:val="en-US"/>
              </w:rPr>
            </w:pPr>
            <w:r>
              <w:rPr>
                <w:lang w:val="en-US"/>
              </w:rPr>
              <w:t>1</w:t>
            </w:r>
            <w:r>
              <w:rPr>
                <w:vertAlign w:val="superscript"/>
                <w:lang w:val="en-US"/>
              </w:rPr>
              <w:t>st</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13 to 16</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MSK ID</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17 to 20</w:t>
            </w:r>
          </w:p>
        </w:tc>
        <w:tc>
          <w:tcPr>
            <w:tcW w:w="3617" w:type="dxa"/>
            <w:gridSpan w:val="3"/>
          </w:tcPr>
          <w:p w:rsidR="00522CD2" w:rsidRDefault="00522CD2">
            <w:pPr>
              <w:pStyle w:val="TAC"/>
              <w:jc w:val="left"/>
              <w:rPr>
                <w:lang w:val="en-US"/>
              </w:rPr>
            </w:pPr>
            <w:r>
              <w:rPr>
                <w:lang w:val="en-US"/>
              </w:rPr>
              <w:t>2</w:t>
            </w:r>
            <w:r>
              <w:rPr>
                <w:vertAlign w:val="superscript"/>
                <w:lang w:val="en-US"/>
              </w:rPr>
              <w:t>nd</w:t>
            </w:r>
            <w:r>
              <w:rPr>
                <w:lang w:val="en-US"/>
              </w:rPr>
              <w:t xml:space="preserve"> Time Stamp Counter (TS)</w:t>
            </w:r>
          </w:p>
        </w:tc>
        <w:tc>
          <w:tcPr>
            <w:tcW w:w="1122" w:type="dxa"/>
            <w:gridSpan w:val="2"/>
          </w:tcPr>
          <w:p w:rsidR="00522CD2" w:rsidRDefault="00522CD2">
            <w:pPr>
              <w:pStyle w:val="TAC"/>
              <w:rPr>
                <w:lang w:val="en-US"/>
              </w:rPr>
            </w:pPr>
            <w:r>
              <w:rPr>
                <w:lang w:val="en-US"/>
              </w:rPr>
              <w:t>M</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w:t>
            </w:r>
          </w:p>
        </w:tc>
        <w:tc>
          <w:tcPr>
            <w:tcW w:w="3617" w:type="dxa"/>
            <w:gridSpan w:val="3"/>
          </w:tcPr>
          <w:p w:rsidR="00522CD2" w:rsidRDefault="00522CD2">
            <w:pPr>
              <w:pStyle w:val="TAC"/>
              <w:rPr>
                <w:lang w:val="en-US"/>
              </w:rPr>
            </w:pPr>
            <w:r>
              <w:rPr>
                <w:lang w:val="en-US"/>
              </w:rPr>
              <w:t>:</w:t>
            </w:r>
          </w:p>
        </w:tc>
        <w:tc>
          <w:tcPr>
            <w:tcW w:w="1122" w:type="dxa"/>
            <w:gridSpan w:val="2"/>
          </w:tcPr>
          <w:p w:rsidR="00522CD2" w:rsidRDefault="00522CD2">
            <w:pPr>
              <w:pStyle w:val="TAC"/>
              <w:rPr>
                <w:lang w:val="en-US"/>
              </w:rPr>
            </w:pPr>
            <w:r>
              <w:rPr>
                <w:lang w:val="en-US"/>
              </w:rPr>
              <w:t>:</w:t>
            </w:r>
          </w:p>
        </w:tc>
        <w:tc>
          <w:tcPr>
            <w:tcW w:w="906" w:type="dxa"/>
          </w:tcPr>
          <w:p w:rsidR="00522CD2" w:rsidRDefault="00522CD2">
            <w:pPr>
              <w:pStyle w:val="TAC"/>
              <w:rPr>
                <w:lang w:val="en-US"/>
              </w:rPr>
            </w:pPr>
            <w:r>
              <w:rPr>
                <w:lang w:val="en-US"/>
              </w:rPr>
              <w:t>:</w:t>
            </w:r>
          </w:p>
        </w:tc>
      </w:tr>
      <w:tr w:rsidR="00522CD2">
        <w:trPr>
          <w:jc w:val="center"/>
        </w:trPr>
        <w:tc>
          <w:tcPr>
            <w:tcW w:w="1560" w:type="dxa"/>
          </w:tcPr>
          <w:p w:rsidR="00522CD2" w:rsidRDefault="00522CD2">
            <w:pPr>
              <w:pStyle w:val="TAC"/>
              <w:rPr>
                <w:lang w:val="en-US"/>
              </w:rPr>
            </w:pPr>
            <w:r>
              <w:rPr>
                <w:lang w:val="en-US"/>
              </w:rPr>
              <w:t>8(n-1)+5 to 8n</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MSK ID</w:t>
            </w:r>
          </w:p>
        </w:tc>
        <w:tc>
          <w:tcPr>
            <w:tcW w:w="1122" w:type="dxa"/>
            <w:gridSpan w:val="2"/>
          </w:tcPr>
          <w:p w:rsidR="00522CD2" w:rsidRDefault="00522CD2">
            <w:pPr>
              <w:pStyle w:val="TAC"/>
              <w:rPr>
                <w:lang w:val="en-US"/>
              </w:rPr>
            </w:pPr>
            <w:r>
              <w:rPr>
                <w:lang w:val="en-US"/>
              </w:rPr>
              <w:t>O</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rPr>
          <w:jc w:val="center"/>
        </w:trPr>
        <w:tc>
          <w:tcPr>
            <w:tcW w:w="1560" w:type="dxa"/>
          </w:tcPr>
          <w:p w:rsidR="00522CD2" w:rsidRDefault="00522CD2">
            <w:pPr>
              <w:pStyle w:val="TAC"/>
              <w:rPr>
                <w:lang w:val="en-US"/>
              </w:rPr>
            </w:pPr>
            <w:r>
              <w:rPr>
                <w:lang w:val="en-US"/>
              </w:rPr>
              <w:t>8n+1 to 8n+4</w:t>
            </w:r>
          </w:p>
        </w:tc>
        <w:tc>
          <w:tcPr>
            <w:tcW w:w="3617" w:type="dxa"/>
            <w:gridSpan w:val="3"/>
          </w:tcPr>
          <w:p w:rsidR="00522CD2" w:rsidRDefault="00522CD2">
            <w:pPr>
              <w:pStyle w:val="TAC"/>
              <w:jc w:val="left"/>
              <w:rPr>
                <w:lang w:val="en-US"/>
              </w:rPr>
            </w:pPr>
            <w:r>
              <w:rPr>
                <w:lang w:val="en-US"/>
              </w:rPr>
              <w:t>n</w:t>
            </w:r>
            <w:r>
              <w:rPr>
                <w:vertAlign w:val="superscript"/>
                <w:lang w:val="en-US"/>
              </w:rPr>
              <w:t>th</w:t>
            </w:r>
            <w:r>
              <w:rPr>
                <w:lang w:val="en-US"/>
              </w:rPr>
              <w:t xml:space="preserve"> Time Stamp Counter (TS)</w:t>
            </w:r>
          </w:p>
        </w:tc>
        <w:tc>
          <w:tcPr>
            <w:tcW w:w="1122" w:type="dxa"/>
            <w:gridSpan w:val="2"/>
          </w:tcPr>
          <w:p w:rsidR="00522CD2" w:rsidRDefault="00522CD2">
            <w:pPr>
              <w:pStyle w:val="TAC"/>
              <w:rPr>
                <w:lang w:val="en-US"/>
              </w:rPr>
            </w:pPr>
            <w:r>
              <w:rPr>
                <w:lang w:val="en-US"/>
              </w:rPr>
              <w:t>C</w:t>
            </w:r>
          </w:p>
          <w:p w:rsidR="00522CD2" w:rsidRDefault="00522CD2">
            <w:pPr>
              <w:pStyle w:val="TAC"/>
              <w:rPr>
                <w:lang w:val="en-US"/>
              </w:rPr>
            </w:pPr>
            <w:r>
              <w:rPr>
                <w:lang w:val="en-US"/>
              </w:rPr>
              <w:t>(See Note)</w:t>
            </w:r>
          </w:p>
        </w:tc>
        <w:tc>
          <w:tcPr>
            <w:tcW w:w="906" w:type="dxa"/>
          </w:tcPr>
          <w:p w:rsidR="00522CD2" w:rsidRDefault="00522CD2">
            <w:pPr>
              <w:pStyle w:val="TAC"/>
              <w:rPr>
                <w:lang w:val="en-US"/>
              </w:rPr>
            </w:pPr>
            <w:r>
              <w:rPr>
                <w:lang w:val="en-US"/>
              </w:rPr>
              <w:t>4 bytes</w:t>
            </w:r>
          </w:p>
        </w:tc>
      </w:tr>
      <w:tr w:rsidR="00522CD2">
        <w:trPr>
          <w:jc w:val="center"/>
        </w:trPr>
        <w:tc>
          <w:tcPr>
            <w:tcW w:w="7205" w:type="dxa"/>
            <w:gridSpan w:val="7"/>
          </w:tcPr>
          <w:p w:rsidR="00522CD2" w:rsidRDefault="00522CD2">
            <w:pPr>
              <w:pStyle w:val="NO"/>
              <w:rPr>
                <w:lang w:val="en-US" w:eastAsia="en-US"/>
              </w:rPr>
            </w:pPr>
            <w:r>
              <w:rPr>
                <w:lang w:val="en-US" w:eastAsia="en-US"/>
              </w:rPr>
              <w:t>Note: In the current version of the specification, these bytes are RFU.</w:t>
            </w:r>
          </w:p>
        </w:tc>
      </w:tr>
    </w:tbl>
    <w:p w:rsidR="00522CD2" w:rsidRDefault="00522CD2">
      <w:pPr>
        <w:pStyle w:val="FP"/>
        <w:rPr>
          <w:lang w:val="en-US"/>
        </w:rPr>
      </w:pPr>
    </w:p>
    <w:p w:rsidR="00522CD2" w:rsidRDefault="00522CD2">
      <w:pPr>
        <w:rPr>
          <w:lang w:val="en-US"/>
        </w:rPr>
      </w:pPr>
      <w:r>
        <w:rPr>
          <w:lang w:val="en-US"/>
        </w:rPr>
        <w:t>Key Domain ID:</w:t>
      </w:r>
    </w:p>
    <w:p w:rsidR="00522CD2" w:rsidRDefault="00522CD2">
      <w:pPr>
        <w:pStyle w:val="EW"/>
        <w:rPr>
          <w:lang w:val="en-US"/>
        </w:rPr>
      </w:pPr>
      <w:r>
        <w:rPr>
          <w:lang w:val="en-US"/>
        </w:rPr>
        <w:t>Content:</w:t>
      </w:r>
      <w:r>
        <w:rPr>
          <w:lang w:val="en-US"/>
        </w:rPr>
        <w:tab/>
        <w:t>Identifier of the Domain of the BM-SC providing MBMS Service.</w:t>
      </w:r>
    </w:p>
    <w:p w:rsidR="00522CD2" w:rsidRDefault="00522CD2">
      <w:pPr>
        <w:pStyle w:val="EX"/>
        <w:rPr>
          <w:lang w:val="en-US"/>
        </w:rPr>
      </w:pPr>
      <w:r>
        <w:rPr>
          <w:lang w:val="en-US"/>
        </w:rPr>
        <w:t>Coding:</w:t>
      </w:r>
      <w:r>
        <w:rPr>
          <w:lang w:val="en-US"/>
        </w:rPr>
        <w:tab/>
        <w:t>As defined in TS 33.246 [43]</w:t>
      </w:r>
    </w:p>
    <w:p w:rsidR="00522CD2" w:rsidRPr="004E64BA" w:rsidRDefault="00522CD2">
      <w:pPr>
        <w:pStyle w:val="EX"/>
        <w:ind w:left="0" w:firstLine="0"/>
        <w:rPr>
          <w:lang w:val="en-US"/>
        </w:rPr>
      </w:pPr>
      <w:r>
        <w:lastRenderedPageBreak/>
        <w:t>Number of stored MSK</w:t>
      </w:r>
      <w:r>
        <w:rPr>
          <w:lang w:val="en-US"/>
        </w:rPr>
        <w:t xml:space="preserve"> IDs and corresponding TS:</w:t>
      </w:r>
      <w:r>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t>'00', '01', '02')</w:t>
      </w:r>
      <w:r>
        <w:rPr>
          <w:lang w:val="en-US"/>
        </w:rPr>
        <w:t>.</w:t>
      </w:r>
      <w:r>
        <w:rPr>
          <w:lang w:val="en-US"/>
        </w:rPr>
        <w:br/>
        <w:t>Coding: binary.</w:t>
      </w:r>
    </w:p>
    <w:p w:rsidR="00522CD2" w:rsidRDefault="00522CD2">
      <w:r w:rsidRPr="00927D10">
        <w:t>MSK ID:</w:t>
      </w:r>
    </w:p>
    <w:p w:rsidR="00522CD2" w:rsidRDefault="00522CD2">
      <w:pPr>
        <w:pStyle w:val="EW"/>
      </w:pPr>
      <w:r>
        <w:t>Content:</w:t>
      </w:r>
      <w:r>
        <w:tab/>
      </w:r>
      <w:r w:rsidRPr="00927D10">
        <w:t>Identifier of MBMS Service Key (MSK) within a particular Key Domain.</w:t>
      </w:r>
    </w:p>
    <w:p w:rsidR="00522CD2" w:rsidRPr="00927D10" w:rsidRDefault="00522CD2">
      <w:pPr>
        <w:pStyle w:val="EX"/>
      </w:pPr>
      <w:r>
        <w:t>Coding:</w:t>
      </w:r>
      <w:r>
        <w:tab/>
      </w:r>
      <w:r w:rsidRPr="00927D10">
        <w:t>As defined in TS</w:t>
      </w:r>
      <w:r>
        <w:t> </w:t>
      </w:r>
      <w:r w:rsidRPr="00927D10">
        <w:t>33.246</w:t>
      </w:r>
      <w:r>
        <w:t> </w:t>
      </w:r>
      <w:r w:rsidRPr="00927D10">
        <w:t>[43]</w:t>
      </w:r>
    </w:p>
    <w:p w:rsidR="00522CD2" w:rsidRDefault="00522CD2">
      <w:r w:rsidRPr="00927D10">
        <w:t>Time Stamp Counter (TS)</w:t>
      </w:r>
      <w:r>
        <w:t>:</w:t>
      </w:r>
    </w:p>
    <w:p w:rsidR="00522CD2" w:rsidRDefault="00522CD2">
      <w:pPr>
        <w:pStyle w:val="EW"/>
      </w:pPr>
      <w:r w:rsidRPr="00927D10">
        <w:t>Content:</w:t>
      </w:r>
      <w:r>
        <w:tab/>
      </w:r>
      <w:r w:rsidRPr="00927D10">
        <w:t>Counter for MIKEY replay protection in MTK delivery. Each counter is associated with a particular MSK.</w:t>
      </w:r>
    </w:p>
    <w:p w:rsidR="00522CD2" w:rsidRDefault="00522CD2">
      <w:pPr>
        <w:pStyle w:val="EX"/>
      </w:pPr>
      <w:r w:rsidRPr="00927D10">
        <w:t>C</w:t>
      </w:r>
      <w:r>
        <w:t>oding:</w:t>
      </w:r>
      <w:r>
        <w:tab/>
      </w:r>
      <w:r w:rsidRPr="00927D10">
        <w:t>As defined in TS</w:t>
      </w:r>
      <w:r>
        <w:t> </w:t>
      </w:r>
      <w:r w:rsidRPr="00927D10">
        <w:t>33.246</w:t>
      </w:r>
      <w:r>
        <w:t> </w:t>
      </w:r>
      <w:r w:rsidRPr="00927D10">
        <w:t>[43]</w:t>
      </w:r>
    </w:p>
    <w:p w:rsidR="00522CD2" w:rsidRDefault="00522CD2">
      <w:pPr>
        <w:pStyle w:val="B1"/>
        <w:spacing w:after="0"/>
        <w:ind w:left="0" w:firstLine="0"/>
      </w:pPr>
      <w:r>
        <w:t>Any unused bytes shall be set to 'FF'.</w:t>
      </w:r>
    </w:p>
    <w:p w:rsidR="00522CD2" w:rsidRPr="00927D10" w:rsidRDefault="00522CD2">
      <w:pPr>
        <w:pStyle w:val="B1"/>
        <w:spacing w:after="0"/>
        <w:ind w:left="0" w:firstLine="0"/>
      </w:pPr>
    </w:p>
    <w:p w:rsidR="00522CD2" w:rsidRDefault="00522CD2">
      <w:pPr>
        <w:pStyle w:val="Heading3"/>
      </w:pPr>
      <w:bookmarkStart w:id="280" w:name="_Toc11052870"/>
      <w:bookmarkStart w:id="281" w:name="_Toc20391710"/>
      <w:bookmarkStart w:id="282" w:name="_Toc27773676"/>
      <w:r>
        <w:t>4.2.81</w:t>
      </w:r>
      <w:r>
        <w:tab/>
        <w:t>EF</w:t>
      </w:r>
      <w:r>
        <w:rPr>
          <w:vertAlign w:val="subscript"/>
        </w:rPr>
        <w:t>MUK</w:t>
      </w:r>
      <w:r>
        <w:t xml:space="preserve"> (MBMS User Key)</w:t>
      </w:r>
      <w:bookmarkEnd w:id="280"/>
      <w:bookmarkEnd w:id="281"/>
      <w:bookmarkEnd w:id="282"/>
    </w:p>
    <w:p w:rsidR="00522CD2" w:rsidRDefault="00522CD2">
      <w:pPr>
        <w:keepNext/>
        <w:keepLines/>
      </w:pPr>
      <w:r>
        <w:t>If service n°69 is "available", this file shall be present.</w:t>
      </w:r>
    </w:p>
    <w:p w:rsidR="00522CD2" w:rsidRDefault="00522CD2">
      <w:pPr>
        <w:rPr>
          <w:lang w:val="en-US"/>
        </w:rPr>
      </w:pPr>
      <w:r>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w:t>
      </w:r>
      <w:r w:rsidR="00856EA4">
        <w:rPr>
          <w:lang w:val="en-US"/>
        </w:rPr>
        <w:t>d</w:t>
      </w:r>
      <w:r>
        <w:rPr>
          <w:lang w:val="en-US"/>
        </w:rPr>
        <w:t>i part.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522CD2">
        <w:trPr>
          <w:jc w:val="center"/>
        </w:trPr>
        <w:tc>
          <w:tcPr>
            <w:tcW w:w="2693" w:type="dxa"/>
            <w:gridSpan w:val="2"/>
          </w:tcPr>
          <w:p w:rsidR="00522CD2" w:rsidRDefault="00522CD2">
            <w:pPr>
              <w:pStyle w:val="TAC"/>
              <w:rPr>
                <w:lang w:val="en-US"/>
              </w:rPr>
            </w:pPr>
            <w:r w:rsidRPr="00783FDB">
              <w:rPr>
                <w:lang w:val="en-GB"/>
              </w:rPr>
              <w:t xml:space="preserve"> </w:t>
            </w:r>
            <w:r>
              <w:rPr>
                <w:lang w:val="en-US"/>
              </w:rPr>
              <w:t>Identifier: '6FD8'</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449" w:type="dxa"/>
          </w:tcPr>
          <w:p w:rsidR="00522CD2" w:rsidRDefault="00522CD2">
            <w:pPr>
              <w:pStyle w:val="TAC"/>
              <w:rPr>
                <w:lang w:val="en-US"/>
              </w:rPr>
            </w:pPr>
            <w:r>
              <w:rPr>
                <w:lang w:val="en-US"/>
              </w:rPr>
              <w:t>Bytes</w:t>
            </w:r>
          </w:p>
        </w:tc>
      </w:tr>
      <w:tr w:rsidR="00522CD2">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Default="00522CD2">
            <w:pPr>
              <w:pStyle w:val="TAC"/>
              <w:jc w:val="left"/>
              <w:rPr>
                <w:lang w:val="en-US"/>
              </w:rPr>
            </w:pPr>
            <w:r>
              <w:rPr>
                <w:lang w:val="en-US"/>
              </w:rPr>
              <w:t>MBMS User Key TLV objects</w:t>
            </w:r>
          </w:p>
        </w:tc>
        <w:tc>
          <w:tcPr>
            <w:tcW w:w="579" w:type="dxa"/>
            <w:gridSpan w:val="2"/>
          </w:tcPr>
          <w:p w:rsidR="00522CD2" w:rsidRDefault="00522CD2">
            <w:pPr>
              <w:pStyle w:val="TAC"/>
              <w:rPr>
                <w:lang w:val="en-US"/>
              </w:rPr>
            </w:pPr>
            <w:r>
              <w:rPr>
                <w:lang w:val="en-US"/>
              </w:rPr>
              <w:t>M</w:t>
            </w:r>
          </w:p>
        </w:tc>
        <w:tc>
          <w:tcPr>
            <w:tcW w:w="1449" w:type="dxa"/>
          </w:tcPr>
          <w:p w:rsidR="00522CD2" w:rsidRDefault="00522CD2">
            <w:pPr>
              <w:pStyle w:val="TAC"/>
              <w:rPr>
                <w:lang w:val="en-US"/>
              </w:rPr>
            </w:pPr>
            <w:r>
              <w:rPr>
                <w:lang w:val="en-US"/>
              </w:rPr>
              <w:t>1 to Z</w:t>
            </w:r>
          </w:p>
        </w:tc>
      </w:tr>
    </w:tbl>
    <w:p w:rsidR="00522CD2" w:rsidRDefault="00522CD2">
      <w:pPr>
        <w:pStyle w:val="FP"/>
        <w:rPr>
          <w:lang w:val="en-US"/>
        </w:rPr>
      </w:pPr>
    </w:p>
    <w:p w:rsidR="00522CD2" w:rsidRDefault="00522CD2">
      <w:r>
        <w:rPr>
          <w:lang w:val="en-US"/>
        </w:rPr>
        <w:t xml:space="preserve">MBMS User Key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MUK 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color w:val="000000"/>
                <w:sz w:val="18"/>
                <w:lang w:eastAsia="en-US"/>
              </w:rPr>
              <w:t>'A0'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rPr>
                <w:lang w:val="en-US"/>
              </w:rPr>
              <w:t>Time Stamp Counter</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MBMS User Key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A</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fi-FI"/>
              </w:rPr>
              <w:t>MUK I</w:t>
            </w:r>
            <w:r w:rsidR="00856EA4">
              <w:rPr>
                <w:snapToGrid w:val="0"/>
                <w:lang w:val="fi-FI"/>
              </w:rPr>
              <w:t>d</w:t>
            </w:r>
            <w:r>
              <w:rPr>
                <w:snapToGrid w:val="0"/>
                <w:lang w:val="fi-FI"/>
              </w:rPr>
              <w:t>i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MUK I</w:t>
            </w:r>
            <w:r w:rsidR="00856EA4">
              <w:rPr>
                <w:snapToGrid w:val="0"/>
                <w:lang w:val="en-US"/>
              </w:rPr>
              <w:t>d</w:t>
            </w:r>
            <w:r>
              <w:rPr>
                <w:snapToGrid w:val="0"/>
                <w:lang w:val="en-US"/>
              </w:rPr>
              <w:t>i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lang w:val="en-US"/>
              </w:rPr>
              <w:t>W</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MUK ID Tag 'A0'. This constructed data object consists of the I</w:t>
      </w:r>
      <w:r w:rsidR="00856EA4" w:rsidRPr="00656F6A">
        <w:t>d</w:t>
      </w:r>
      <w:r w:rsidRPr="00656F6A">
        <w:t>r, and the I</w:t>
      </w:r>
      <w:r w:rsidR="00856EA4" w:rsidRPr="00656F6A">
        <w:t>d</w:t>
      </w:r>
      <w:r w:rsidRPr="00656F6A">
        <w:t>i</w:t>
      </w:r>
    </w:p>
    <w:p w:rsidR="00522CD2" w:rsidRPr="00656F6A" w:rsidRDefault="00522CD2">
      <w:pPr>
        <w:pStyle w:val="B1"/>
        <w:spacing w:after="0"/>
        <w:ind w:left="0" w:firstLine="0"/>
      </w:pPr>
      <w:r w:rsidRPr="00656F6A">
        <w:lastRenderedPageBreak/>
        <w:t>- I</w:t>
      </w:r>
      <w:r w:rsidR="00856EA4" w:rsidRPr="00656F6A">
        <w:t>d</w:t>
      </w:r>
      <w:r w:rsidRPr="00656F6A">
        <w:t>r Tag '80'</w:t>
      </w:r>
    </w:p>
    <w:p w:rsidR="00522CD2" w:rsidRDefault="00522CD2">
      <w:pPr>
        <w:keepNext/>
        <w:spacing w:after="0"/>
        <w:rPr>
          <w:lang w:val="en-US"/>
        </w:rPr>
      </w:pPr>
      <w:r>
        <w:rPr>
          <w:lang w:val="en-US"/>
        </w:rPr>
        <w:t xml:space="preserve">Content: </w:t>
      </w:r>
    </w:p>
    <w:p w:rsidR="00522CD2" w:rsidRDefault="00522CD2">
      <w:pPr>
        <w:keepNext/>
        <w:spacing w:after="0"/>
        <w:rPr>
          <w:lang w:val="en-US"/>
        </w:rPr>
      </w:pPr>
      <w:r>
        <w:rPr>
          <w:lang w:val="en-US"/>
        </w:rPr>
        <w:t>I</w:t>
      </w:r>
      <w:r w:rsidR="00856EA4">
        <w:rPr>
          <w:lang w:val="en-US"/>
        </w:rPr>
        <w:t>d</w:t>
      </w:r>
      <w:r>
        <w:rPr>
          <w:lang w:val="en-US"/>
        </w:rPr>
        <w:t>r part of MBMS User Key (MUK).</w:t>
      </w:r>
    </w:p>
    <w:p w:rsidR="00522CD2" w:rsidRDefault="00522CD2">
      <w:pPr>
        <w:keepNext/>
        <w:spacing w:after="0"/>
        <w:rPr>
          <w:lang w:val="en-US"/>
        </w:rPr>
      </w:pPr>
      <w:r>
        <w:rPr>
          <w:lang w:val="en-US"/>
        </w:rPr>
        <w:t xml:space="preserve">Coding: </w:t>
      </w:r>
    </w:p>
    <w:p w:rsidR="00522CD2" w:rsidRDefault="00522CD2">
      <w:pPr>
        <w:keepNext/>
        <w:spacing w:after="0"/>
        <w:rPr>
          <w:lang w:val="en-US"/>
        </w:rPr>
      </w:pPr>
      <w:r>
        <w:rPr>
          <w:lang w:val="en-US"/>
        </w:rPr>
        <w:t>As defined in TS 33.246 [43]</w:t>
      </w:r>
    </w:p>
    <w:p w:rsidR="00522CD2" w:rsidRPr="00656F6A" w:rsidRDefault="00522CD2">
      <w:pPr>
        <w:pStyle w:val="B1"/>
        <w:spacing w:after="0"/>
      </w:pPr>
      <w:r w:rsidRPr="00656F6A">
        <w:t>- I</w:t>
      </w:r>
      <w:r w:rsidR="00856EA4" w:rsidRPr="00656F6A">
        <w:t>d</w:t>
      </w:r>
      <w:r w:rsidRPr="00656F6A">
        <w:t>i Tag '82'</w:t>
      </w:r>
    </w:p>
    <w:p w:rsidR="00522CD2" w:rsidRPr="00656F6A" w:rsidRDefault="00522CD2">
      <w:pPr>
        <w:spacing w:after="0"/>
      </w:pPr>
      <w:r w:rsidRPr="00656F6A">
        <w:t>Content:</w:t>
      </w:r>
    </w:p>
    <w:p w:rsidR="00522CD2" w:rsidRDefault="00522CD2">
      <w:pPr>
        <w:keepNext/>
        <w:spacing w:after="0"/>
        <w:rPr>
          <w:lang w:val="en-US"/>
        </w:rPr>
      </w:pPr>
      <w:r>
        <w:rPr>
          <w:lang w:val="en-US"/>
        </w:rPr>
        <w:t>I</w:t>
      </w:r>
      <w:r w:rsidR="00856EA4">
        <w:rPr>
          <w:lang w:val="en-US"/>
        </w:rPr>
        <w:t>d</w:t>
      </w:r>
      <w:r>
        <w:rPr>
          <w:lang w:val="en-US"/>
        </w:rPr>
        <w:t xml:space="preserve">i part of MBMS User Key (MUK). </w:t>
      </w:r>
    </w:p>
    <w:p w:rsidR="00522CD2" w:rsidRDefault="00522CD2">
      <w:pPr>
        <w:keepNext/>
        <w:spacing w:after="0"/>
        <w:rPr>
          <w:lang w:val="en-US"/>
        </w:rPr>
      </w:pPr>
      <w:r>
        <w:rPr>
          <w:lang w:val="en-US"/>
        </w:rPr>
        <w:t xml:space="preserve">Coding: </w:t>
      </w:r>
    </w:p>
    <w:p w:rsidR="00522CD2" w:rsidRPr="00656F6A" w:rsidRDefault="00522CD2">
      <w:pPr>
        <w:keepNext/>
        <w:spacing w:after="0"/>
      </w:pPr>
      <w:r>
        <w:rPr>
          <w:lang w:val="en-US"/>
        </w:rPr>
        <w:t>As defined in TS 33.246 [43]</w:t>
      </w:r>
    </w:p>
    <w:p w:rsidR="00522CD2" w:rsidRPr="00656F6A" w:rsidRDefault="00522CD2">
      <w:pPr>
        <w:pStyle w:val="B1"/>
        <w:spacing w:after="0"/>
        <w:ind w:left="0" w:firstLine="0"/>
      </w:pPr>
    </w:p>
    <w:p w:rsidR="00522CD2" w:rsidRPr="00656F6A" w:rsidRDefault="00522CD2">
      <w:pPr>
        <w:pStyle w:val="B1"/>
        <w:spacing w:after="0"/>
        <w:ind w:left="0" w:firstLine="0"/>
      </w:pPr>
      <w:r w:rsidRPr="00656F6A">
        <w:t xml:space="preserve">- </w:t>
      </w:r>
      <w:r>
        <w:rPr>
          <w:snapToGrid w:val="0"/>
          <w:lang w:val="en-US"/>
        </w:rPr>
        <w:t xml:space="preserve">Time Stamp Counter </w:t>
      </w:r>
      <w:r w:rsidRPr="00656F6A">
        <w:t>Tag '81'</w:t>
      </w:r>
    </w:p>
    <w:p w:rsidR="00522CD2" w:rsidRDefault="00522CD2">
      <w:pPr>
        <w:keepNext/>
        <w:spacing w:after="0"/>
        <w:rPr>
          <w:lang w:val="en-US"/>
        </w:rPr>
      </w:pPr>
      <w:r>
        <w:rPr>
          <w:lang w:val="en-US"/>
        </w:rPr>
        <w:t xml:space="preserve">Content: </w:t>
      </w:r>
    </w:p>
    <w:p w:rsidR="00522CD2" w:rsidRDefault="00522CD2">
      <w:pPr>
        <w:keepNext/>
        <w:spacing w:after="0"/>
        <w:ind w:left="540" w:firstLine="27"/>
        <w:rPr>
          <w:lang w:val="en-US"/>
        </w:rPr>
      </w:pPr>
      <w:r>
        <w:rPr>
          <w:lang w:val="en-US"/>
        </w:rPr>
        <w:t>Counter for MIKEY replay protection in MSK delivery. The counter is associated with the particular MUK. The length value is defined in TS 33.246 [43].</w:t>
      </w:r>
    </w:p>
    <w:p w:rsidR="00522CD2" w:rsidRDefault="00522CD2">
      <w:pPr>
        <w:keepNext/>
        <w:spacing w:after="0"/>
        <w:rPr>
          <w:lang w:val="en-US"/>
        </w:rPr>
      </w:pPr>
      <w:r>
        <w:rPr>
          <w:lang w:val="en-US"/>
        </w:rPr>
        <w:t xml:space="preserve">Coding: </w:t>
      </w:r>
    </w:p>
    <w:p w:rsidR="00522CD2" w:rsidRDefault="00522CD2">
      <w:pPr>
        <w:keepNext/>
        <w:spacing w:after="0"/>
      </w:pPr>
      <w:r>
        <w:rPr>
          <w:lang w:val="en-US"/>
        </w:rPr>
        <w:t>As defined in TS 33.246 [43]</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pPr>
      <w:bookmarkStart w:id="283" w:name="_Toc11052871"/>
      <w:bookmarkStart w:id="284" w:name="_Toc20391711"/>
      <w:bookmarkStart w:id="285" w:name="_Toc27773677"/>
      <w:r>
        <w:t>4.2.82</w:t>
      </w:r>
      <w:r>
        <w:tab/>
        <w:t>Void</w:t>
      </w:r>
      <w:bookmarkEnd w:id="283"/>
      <w:bookmarkEnd w:id="284"/>
      <w:bookmarkEnd w:id="285"/>
    </w:p>
    <w:p w:rsidR="00522CD2" w:rsidRDefault="00522CD2">
      <w:pPr>
        <w:pStyle w:val="Heading3"/>
      </w:pPr>
      <w:bookmarkStart w:id="286" w:name="_Toc11052872"/>
      <w:bookmarkStart w:id="287" w:name="_Toc20391712"/>
      <w:bookmarkStart w:id="288" w:name="_Toc27773678"/>
      <w:r>
        <w:t>4.2.83</w:t>
      </w:r>
      <w:r>
        <w:tab/>
        <w:t>EF</w:t>
      </w:r>
      <w:r>
        <w:rPr>
          <w:vertAlign w:val="subscript"/>
        </w:rPr>
        <w:t>GBANL</w:t>
      </w:r>
      <w:r>
        <w:t xml:space="preserve"> (GBA NAF List)</w:t>
      </w:r>
      <w:bookmarkEnd w:id="286"/>
      <w:bookmarkEnd w:id="287"/>
      <w:bookmarkEnd w:id="288"/>
    </w:p>
    <w:p w:rsidR="00522CD2" w:rsidRDefault="00522CD2">
      <w:r>
        <w:t>If service n°68 is "available", this file shall be present.</w:t>
      </w:r>
    </w:p>
    <w:p w:rsidR="00522CD2" w:rsidRDefault="00522CD2">
      <w:r>
        <w:t>This EF contains the list of NAF_ID and B-TID associated to a GBA NAF derivation procedure.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522CD2">
        <w:trPr>
          <w:jc w:val="center"/>
        </w:trPr>
        <w:tc>
          <w:tcPr>
            <w:tcW w:w="2693" w:type="dxa"/>
            <w:gridSpan w:val="2"/>
          </w:tcPr>
          <w:p w:rsidR="00522CD2" w:rsidRDefault="00522CD2">
            <w:pPr>
              <w:pStyle w:val="TAC"/>
              <w:rPr>
                <w:lang w:val="fr-FR"/>
              </w:rPr>
            </w:pPr>
            <w:r>
              <w:rPr>
                <w:lang w:val="fr-FR"/>
              </w:rPr>
              <w:t>Identifier: '6FDA'</w:t>
            </w:r>
          </w:p>
        </w:tc>
        <w:tc>
          <w:tcPr>
            <w:tcW w:w="3261" w:type="dxa"/>
            <w:gridSpan w:val="3"/>
          </w:tcPr>
          <w:p w:rsidR="00522CD2" w:rsidRPr="00783FDB" w:rsidRDefault="00522CD2">
            <w:pPr>
              <w:pStyle w:val="TAC"/>
              <w:rPr>
                <w:lang w:val="en-GB"/>
              </w:rPr>
            </w:pPr>
            <w:r w:rsidRPr="00783FDB">
              <w:rPr>
                <w:lang w:val="en-GB"/>
              </w:rPr>
              <w:t>Structure: Linear fixed</w:t>
            </w:r>
          </w:p>
        </w:tc>
        <w:tc>
          <w:tcPr>
            <w:tcW w:w="148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Z bytes</w:t>
            </w:r>
          </w:p>
        </w:tc>
        <w:tc>
          <w:tcPr>
            <w:tcW w:w="375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44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924" w:type="dxa"/>
            <w:gridSpan w:val="3"/>
          </w:tcPr>
          <w:p w:rsidR="00522CD2" w:rsidRDefault="00522CD2">
            <w:pPr>
              <w:pStyle w:val="TAC"/>
              <w:rPr>
                <w:lang w:val="en-US"/>
              </w:rPr>
            </w:pPr>
            <w:r>
              <w:rPr>
                <w:lang w:val="en-US"/>
              </w:rPr>
              <w:t>Description</w:t>
            </w:r>
          </w:p>
        </w:tc>
        <w:tc>
          <w:tcPr>
            <w:tcW w:w="579" w:type="dxa"/>
            <w:gridSpan w:val="2"/>
          </w:tcPr>
          <w:p w:rsidR="00522CD2" w:rsidRDefault="00522CD2">
            <w:pPr>
              <w:pStyle w:val="TAC"/>
              <w:rPr>
                <w:lang w:val="en-US"/>
              </w:rPr>
            </w:pPr>
            <w:r>
              <w:rPr>
                <w:lang w:val="en-US"/>
              </w:rPr>
              <w:t>M/O</w:t>
            </w:r>
          </w:p>
        </w:tc>
        <w:tc>
          <w:tcPr>
            <w:tcW w:w="1379" w:type="dxa"/>
          </w:tcPr>
          <w:p w:rsidR="00522CD2" w:rsidRPr="00783FDB" w:rsidRDefault="00522CD2">
            <w:pPr>
              <w:pStyle w:val="TAC"/>
              <w:rPr>
                <w:lang w:val="en-GB"/>
              </w:rPr>
            </w:pPr>
            <w:r w:rsidRPr="00783FDB">
              <w:rPr>
                <w:lang w:val="en-GB"/>
              </w:rPr>
              <w:t>Length</w:t>
            </w:r>
          </w:p>
        </w:tc>
      </w:tr>
      <w:tr w:rsidR="00522CD2">
        <w:trPr>
          <w:jc w:val="center"/>
        </w:trPr>
        <w:tc>
          <w:tcPr>
            <w:tcW w:w="1560" w:type="dxa"/>
          </w:tcPr>
          <w:p w:rsidR="00522CD2" w:rsidRDefault="00522CD2">
            <w:pPr>
              <w:pStyle w:val="TAC"/>
              <w:rPr>
                <w:lang w:val="en-US"/>
              </w:rPr>
            </w:pPr>
            <w:r>
              <w:rPr>
                <w:lang w:val="en-US"/>
              </w:rPr>
              <w:t>1 to Z</w:t>
            </w:r>
          </w:p>
        </w:tc>
        <w:tc>
          <w:tcPr>
            <w:tcW w:w="3924" w:type="dxa"/>
            <w:gridSpan w:val="3"/>
          </w:tcPr>
          <w:p w:rsidR="00522CD2" w:rsidRPr="00783FDB" w:rsidRDefault="00522CD2">
            <w:pPr>
              <w:pStyle w:val="TAC"/>
              <w:jc w:val="left"/>
              <w:rPr>
                <w:lang w:val="en-GB"/>
              </w:rPr>
            </w:pPr>
            <w:r>
              <w:rPr>
                <w:lang w:val="en-US"/>
              </w:rPr>
              <w:t>NAF Key Identifier TLV objects</w:t>
            </w:r>
          </w:p>
        </w:tc>
        <w:tc>
          <w:tcPr>
            <w:tcW w:w="579" w:type="dxa"/>
            <w:gridSpan w:val="2"/>
          </w:tcPr>
          <w:p w:rsidR="00522CD2" w:rsidRPr="00783FDB" w:rsidRDefault="00522CD2">
            <w:pPr>
              <w:pStyle w:val="TAC"/>
              <w:rPr>
                <w:lang w:val="en-GB"/>
              </w:rPr>
            </w:pPr>
            <w:r w:rsidRPr="00783FDB">
              <w:rPr>
                <w:lang w:val="en-GB"/>
              </w:rPr>
              <w:t>M</w:t>
            </w:r>
          </w:p>
        </w:tc>
        <w:tc>
          <w:tcPr>
            <w:tcW w:w="1379" w:type="dxa"/>
          </w:tcPr>
          <w:p w:rsidR="00522CD2" w:rsidRPr="00783FDB" w:rsidRDefault="00522CD2">
            <w:pPr>
              <w:pStyle w:val="TAC"/>
              <w:rPr>
                <w:lang w:val="en-GB"/>
              </w:rPr>
            </w:pPr>
            <w:r w:rsidRPr="00783FDB">
              <w:rPr>
                <w:lang w:val="en-GB"/>
              </w:rPr>
              <w:t>Z bytes</w:t>
            </w:r>
          </w:p>
        </w:tc>
      </w:tr>
    </w:tbl>
    <w:p w:rsidR="00522CD2" w:rsidRDefault="00522CD2">
      <w:pPr>
        <w:rPr>
          <w:lang w:val="en-US"/>
        </w:rPr>
      </w:pPr>
    </w:p>
    <w:p w:rsidR="00522CD2" w:rsidRDefault="00522CD2">
      <w:r>
        <w:rPr>
          <w:lang w:val="en-US"/>
        </w:rPr>
        <w:t xml:space="preserve">NAF Key Identifier </w:t>
      </w:r>
      <w:r>
        <w:t>tags</w:t>
      </w:r>
    </w:p>
    <w:p w:rsidR="00522CD2" w:rsidRDefault="00522CD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en-US"/>
              </w:rPr>
            </w:pPr>
            <w:r>
              <w:rPr>
                <w:rFonts w:ascii="Arial" w:hAnsi="Arial"/>
                <w:b/>
                <w:lang w:val="en-US"/>
              </w:rPr>
              <w:t>Tag Value</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b/>
                <w:lang w:val="en-US"/>
              </w:rPr>
            </w:pPr>
            <w:r>
              <w:t>NAF_ID</w:t>
            </w:r>
            <w:r>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b/>
                <w:lang w:val="fr-FR"/>
              </w:rPr>
            </w:pPr>
            <w:r>
              <w:rPr>
                <w:rFonts w:ascii="Arial" w:hAnsi="Arial"/>
                <w:color w:val="000000"/>
                <w:sz w:val="18"/>
                <w:lang w:eastAsia="en-US"/>
              </w:rPr>
              <w:t>'80'</w:t>
            </w:r>
          </w:p>
        </w:tc>
      </w:tr>
      <w:tr w:rsidR="00522CD2">
        <w:tc>
          <w:tcPr>
            <w:tcW w:w="5490" w:type="dxa"/>
            <w:tcBorders>
              <w:top w:val="single" w:sz="4" w:space="0" w:color="auto"/>
              <w:left w:val="single" w:sz="4" w:space="0" w:color="auto"/>
              <w:bottom w:val="single" w:sz="4" w:space="0" w:color="auto"/>
              <w:right w:val="single" w:sz="4" w:space="0" w:color="auto"/>
            </w:tcBorders>
          </w:tcPr>
          <w:p w:rsidR="00522CD2" w:rsidRDefault="00522CD2">
            <w:pPr>
              <w:pStyle w:val="BodyText"/>
              <w:rPr>
                <w:rFonts w:ascii="Arial" w:hAnsi="Arial"/>
                <w:color w:val="000000"/>
                <w:sz w:val="18"/>
                <w:lang w:eastAsia="en-US"/>
              </w:rPr>
            </w:pPr>
            <w:r>
              <w:t>B-TID</w:t>
            </w:r>
            <w:r>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522CD2" w:rsidRDefault="00522CD2">
            <w:pPr>
              <w:pStyle w:val="BodyText"/>
              <w:jc w:val="center"/>
              <w:rPr>
                <w:rFonts w:ascii="Arial" w:hAnsi="Arial"/>
                <w:color w:val="000000"/>
                <w:sz w:val="18"/>
                <w:lang w:eastAsia="en-US"/>
              </w:rPr>
            </w:pPr>
            <w:r>
              <w:rPr>
                <w:rFonts w:ascii="Arial" w:hAnsi="Arial"/>
                <w:color w:val="000000"/>
                <w:sz w:val="18"/>
                <w:lang w:eastAsia="en-US"/>
              </w:rPr>
              <w:t>'81'</w:t>
            </w:r>
          </w:p>
        </w:tc>
      </w:tr>
    </w:tbl>
    <w:p w:rsidR="00522CD2" w:rsidRDefault="00522CD2">
      <w:pPr>
        <w:pStyle w:val="FP"/>
        <w:rPr>
          <w:lang w:val="en-US"/>
        </w:rPr>
      </w:pPr>
    </w:p>
    <w:p w:rsidR="00522CD2" w:rsidRDefault="00522CD2">
      <w:pPr>
        <w:rPr>
          <w:lang w:val="en-US"/>
        </w:rPr>
      </w:pPr>
      <w:r>
        <w:rPr>
          <w:lang w:val="en-US"/>
        </w:rPr>
        <w:t>NAF Key Identifier information</w:t>
      </w:r>
    </w:p>
    <w:p w:rsidR="00522CD2" w:rsidRDefault="00522CD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F"/>
              <w:keepLines w:val="0"/>
              <w:spacing w:after="0"/>
              <w:rPr>
                <w:lang w:val="en-US"/>
              </w:rPr>
            </w:pPr>
            <w:r>
              <w:rPr>
                <w:lang w:val="en-US"/>
              </w:rPr>
              <w:t>Length (bytes)</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fr-FR"/>
              </w:rPr>
            </w:pPr>
            <w:r>
              <w:rPr>
                <w:lang w:val="fr-FR"/>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X</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1</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en-US"/>
              </w:rPr>
            </w:pPr>
            <w:r>
              <w:rPr>
                <w:lang w:val="en-US"/>
              </w:rPr>
              <w:t>Note</w:t>
            </w:r>
          </w:p>
        </w:tc>
      </w:tr>
      <w:tr w:rsidR="00522CD2">
        <w:tc>
          <w:tcPr>
            <w:tcW w:w="3420" w:type="dxa"/>
            <w:tcBorders>
              <w:top w:val="single" w:sz="4" w:space="0" w:color="auto"/>
              <w:left w:val="single" w:sz="4" w:space="0" w:color="auto"/>
              <w:bottom w:val="single" w:sz="4" w:space="0" w:color="auto"/>
              <w:right w:val="single" w:sz="4" w:space="0" w:color="auto"/>
            </w:tcBorders>
          </w:tcPr>
          <w:p w:rsidR="00522CD2" w:rsidRDefault="00522CD2">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522CD2" w:rsidRDefault="00522CD2">
            <w:pPr>
              <w:pStyle w:val="TAC"/>
              <w:rPr>
                <w:snapToGrid w:val="0"/>
                <w:lang w:val="en-US"/>
              </w:rPr>
            </w:pPr>
            <w:r>
              <w:rPr>
                <w:snapToGrid w:val="0"/>
                <w:lang w:val="en-US"/>
              </w:rPr>
              <w:t>Y</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522CD2" w:rsidRDefault="00522CD2">
      <w:pPr>
        <w:pStyle w:val="FP"/>
        <w:rPr>
          <w:lang w:val="en-US"/>
        </w:rPr>
      </w:pPr>
    </w:p>
    <w:p w:rsidR="00522CD2" w:rsidRPr="00656F6A" w:rsidRDefault="00522CD2">
      <w:pPr>
        <w:pStyle w:val="B1"/>
        <w:spacing w:after="0"/>
        <w:ind w:left="0" w:firstLine="0"/>
      </w:pPr>
      <w:r w:rsidRPr="00656F6A">
        <w:t>-  NAF_ID Tag '80'</w:t>
      </w:r>
    </w:p>
    <w:p w:rsidR="00522CD2" w:rsidRDefault="00522CD2">
      <w:pPr>
        <w:keepNext/>
        <w:spacing w:after="0"/>
      </w:pPr>
      <w:r>
        <w:lastRenderedPageBreak/>
        <w:t xml:space="preserve">Contents: </w:t>
      </w:r>
    </w:p>
    <w:p w:rsidR="00522CD2" w:rsidRDefault="00522CD2">
      <w:pPr>
        <w:keepNext/>
        <w:spacing w:after="0"/>
      </w:pPr>
      <w:r>
        <w:t xml:space="preserve">Identifier of Network Application Function used in the GBA_U NAF Derivation procedure. </w:t>
      </w:r>
    </w:p>
    <w:p w:rsidR="00522CD2" w:rsidRDefault="00522CD2">
      <w:pPr>
        <w:keepNext/>
        <w:spacing w:after="0"/>
      </w:pPr>
      <w:r>
        <w:t xml:space="preserve">Coding: </w:t>
      </w:r>
    </w:p>
    <w:p w:rsidR="00522CD2" w:rsidRPr="00656F6A" w:rsidRDefault="00522CD2">
      <w:pPr>
        <w:keepNext/>
        <w:spacing w:after="0"/>
      </w:pPr>
      <w:r>
        <w:t>As defined in TS 33.220 [42]</w:t>
      </w:r>
    </w:p>
    <w:p w:rsidR="00522CD2" w:rsidRPr="00656F6A" w:rsidRDefault="00522CD2">
      <w:pPr>
        <w:pStyle w:val="B1"/>
        <w:spacing w:after="0"/>
        <w:ind w:left="0" w:firstLine="0"/>
      </w:pPr>
    </w:p>
    <w:p w:rsidR="00522CD2" w:rsidRPr="00656F6A" w:rsidRDefault="00522CD2">
      <w:pPr>
        <w:pStyle w:val="B1"/>
        <w:spacing w:after="0"/>
        <w:ind w:left="0" w:firstLine="0"/>
        <w:rPr>
          <w:lang w:val="sv-SE"/>
        </w:rPr>
      </w:pPr>
      <w:r w:rsidRPr="00656F6A">
        <w:rPr>
          <w:lang w:val="sv-SE"/>
        </w:rPr>
        <w:t>-  B-TID Tag '81'</w:t>
      </w:r>
    </w:p>
    <w:p w:rsidR="00522CD2" w:rsidRPr="00656F6A" w:rsidRDefault="00522CD2">
      <w:pPr>
        <w:keepNext/>
        <w:spacing w:after="0"/>
        <w:rPr>
          <w:lang w:val="sv-SE"/>
        </w:rPr>
      </w:pPr>
      <w:r w:rsidRPr="00656F6A">
        <w:rPr>
          <w:lang w:val="sv-SE"/>
        </w:rPr>
        <w:t xml:space="preserve">Content: </w:t>
      </w:r>
    </w:p>
    <w:p w:rsidR="00522CD2" w:rsidRDefault="00522CD2">
      <w:pPr>
        <w:keepNext/>
        <w:spacing w:after="0"/>
      </w:pPr>
      <w:r>
        <w:t>Bootstrapping Transaction Identifier of the GBA_U bootstrapped key</w:t>
      </w:r>
    </w:p>
    <w:p w:rsidR="00522CD2" w:rsidRDefault="00522CD2">
      <w:pPr>
        <w:keepNext/>
        <w:spacing w:after="0"/>
      </w:pPr>
      <w:r>
        <w:t xml:space="preserve">Coding: </w:t>
      </w:r>
    </w:p>
    <w:p w:rsidR="00522CD2" w:rsidRDefault="00522CD2">
      <w:pPr>
        <w:keepNext/>
        <w:spacing w:after="0"/>
      </w:pPr>
      <w:r>
        <w:t>As defined in TS 33.220 [42]</w:t>
      </w:r>
    </w:p>
    <w:p w:rsidR="00522CD2" w:rsidRDefault="00522CD2">
      <w:pPr>
        <w:pStyle w:val="B1"/>
        <w:spacing w:after="0"/>
        <w:ind w:firstLine="0"/>
      </w:pPr>
    </w:p>
    <w:p w:rsidR="00522CD2" w:rsidRDefault="00522CD2">
      <w:pPr>
        <w:rPr>
          <w:lang w:val="en-US"/>
        </w:rPr>
      </w:pPr>
      <w:r>
        <w:t>Unused bytes shall be set to 'FF'</w:t>
      </w:r>
    </w:p>
    <w:p w:rsidR="00522CD2" w:rsidRDefault="00522CD2">
      <w:pPr>
        <w:pStyle w:val="Heading3"/>
        <w:rPr>
          <w:rFonts w:eastAsia="SimSun"/>
          <w:lang w:eastAsia="zh-CN"/>
        </w:rPr>
      </w:pPr>
      <w:bookmarkStart w:id="289" w:name="_Toc11052873"/>
      <w:bookmarkStart w:id="290" w:name="_Toc20391713"/>
      <w:bookmarkStart w:id="291" w:name="_Toc27773679"/>
      <w:r>
        <w:t>4.2.84</w:t>
      </w:r>
      <w:r>
        <w:tab/>
        <w:t>EF</w:t>
      </w:r>
      <w:r>
        <w:rPr>
          <w:vertAlign w:val="subscript"/>
        </w:rPr>
        <w:t>EHPLMN</w:t>
      </w:r>
      <w:r>
        <w:t xml:space="preserve"> (Equivalent HPLMN)</w:t>
      </w:r>
      <w:bookmarkEnd w:id="289"/>
      <w:bookmarkEnd w:id="290"/>
      <w:bookmarkEnd w:id="291"/>
    </w:p>
    <w:p w:rsidR="00522CD2" w:rsidRDefault="00522CD2">
      <w:r>
        <w:t>If service n°71 is "available", this file shall be present.</w:t>
      </w:r>
    </w:p>
    <w:p w:rsidR="00522CD2" w:rsidRDefault="00522CD2">
      <w:pPr>
        <w:rPr>
          <w:rFonts w:eastAsia="SimSun"/>
          <w:lang w:eastAsia="zh-CN"/>
        </w:rPr>
      </w:pPr>
      <w:r>
        <w:t>This EF contains the coding for n EHPLMNs. The usage of EHPLMN is defined in TS 23.122 [31]. This data field may contain the HPLMN code derived from the IMSI as an EHPLMN entry.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'6FD9'</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SFI: '1D'</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(n </w:t>
            </w:r>
            <w:r w:rsidRPr="00783FDB">
              <w:rPr>
                <w:lang w:val="en-GB"/>
              </w:rPr>
              <w:sym w:font="Symbol" w:char="F0B3"/>
            </w:r>
            <w:r w:rsidRPr="00783FDB">
              <w:rPr>
                <w:lang w:val="en-GB"/>
              </w:rPr>
              <w:t>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EHPLMN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EHPLMN</w:t>
            </w:r>
          </w:p>
        </w:tc>
        <w:tc>
          <w:tcPr>
            <w:tcW w:w="607" w:type="dxa"/>
            <w:gridSpan w:val="2"/>
            <w:tcBorders>
              <w:bottom w:val="nil"/>
            </w:tcBorders>
          </w:tcPr>
          <w:p w:rsidR="00522CD2" w:rsidRPr="00783FDB" w:rsidRDefault="00522CD2">
            <w:pPr>
              <w:pStyle w:val="TAC"/>
              <w:rPr>
                <w:lang w:val="en-GB"/>
              </w:rPr>
            </w:pPr>
            <w:r w:rsidRPr="00783FDB">
              <w:rPr>
                <w:lang w:val="en-GB"/>
              </w:rPr>
              <w:t>O</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EHPLMN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fr-FR"/>
        </w:rPr>
      </w:pPr>
    </w:p>
    <w:p w:rsidR="00522CD2" w:rsidRDefault="00522CD2">
      <w:pPr>
        <w:pStyle w:val="B1"/>
        <w:spacing w:after="0"/>
      </w:pPr>
      <w:r>
        <w:rPr>
          <w:lang w:val="fr-FR"/>
        </w:rPr>
        <w:noBreakHyphen/>
      </w:r>
      <w:r>
        <w:rPr>
          <w:lang w:val="fr-FR"/>
        </w:rPr>
        <w:tab/>
      </w:r>
      <w:r>
        <w:t>EHPLMN</w:t>
      </w:r>
    </w:p>
    <w:p w:rsidR="00522CD2" w:rsidRDefault="00522CD2">
      <w:pPr>
        <w:spacing w:after="0"/>
      </w:pPr>
      <w:r>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rPr>
          <w:rFonts w:eastAsia="SimSun"/>
          <w:lang w:eastAsia="zh-CN"/>
        </w:rPr>
      </w:pPr>
      <w:r>
        <w:t>Unused entries shall be set to 'FF FF FF'</w:t>
      </w:r>
    </w:p>
    <w:p w:rsidR="00522CD2" w:rsidRDefault="00522CD2">
      <w:pPr>
        <w:pStyle w:val="Heading3"/>
        <w:rPr>
          <w:rFonts w:eastAsia="SimSun"/>
          <w:lang w:val="en-US" w:eastAsia="zh-CN"/>
        </w:rPr>
      </w:pPr>
      <w:bookmarkStart w:id="292" w:name="_Toc11052874"/>
      <w:bookmarkStart w:id="293" w:name="_Toc20391714"/>
      <w:bookmarkStart w:id="294" w:name="_Toc27773680"/>
      <w:r>
        <w:rPr>
          <w:lang w:val="en-US"/>
        </w:rPr>
        <w:t>4.2.85</w:t>
      </w:r>
      <w:r>
        <w:rPr>
          <w:lang w:val="en-US"/>
        </w:rPr>
        <w:tab/>
        <w:t>EF</w:t>
      </w:r>
      <w:r>
        <w:rPr>
          <w:vertAlign w:val="subscript"/>
          <w:lang w:val="en-US"/>
        </w:rPr>
        <w:t>EHPLMNPI</w:t>
      </w:r>
      <w:r>
        <w:rPr>
          <w:lang w:val="en-US"/>
        </w:rPr>
        <w:t xml:space="preserve"> (Equivalent HPLMN Presentation Indication)</w:t>
      </w:r>
      <w:bookmarkEnd w:id="292"/>
      <w:bookmarkEnd w:id="293"/>
      <w:bookmarkEnd w:id="294"/>
    </w:p>
    <w:p w:rsidR="00522CD2" w:rsidRDefault="00522CD2">
      <w:pPr>
        <w:rPr>
          <w:lang w:val="en-US"/>
        </w:rPr>
      </w:pPr>
      <w:r>
        <w:rPr>
          <w:lang w:val="en-US"/>
        </w:rPr>
        <w:t>If service n°71 and service n°73 are "available", this file shall be present.</w:t>
      </w:r>
    </w:p>
    <w:p w:rsidR="00522CD2" w:rsidRDefault="00522CD2">
      <w:pPr>
        <w:rPr>
          <w:rFonts w:eastAsia="SimSun"/>
          <w:lang w:val="en-US" w:eastAsia="zh-CN"/>
        </w:rPr>
      </w:pPr>
      <w:r>
        <w:rPr>
          <w:lang w:val="en-US"/>
        </w:rPr>
        <w:t>This EF contains an indication to the ME for the presentation of the available EHPLMN(s). The usage of the EHPLMN presentation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'6FDB'</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EHPLMN Presentation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lastRenderedPageBreak/>
        <w:t>-</w:t>
      </w:r>
      <w:r>
        <w:rPr>
          <w:lang w:val="en-US"/>
        </w:rPr>
        <w:tab/>
        <w:t>EHPLMN Presentation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EHPLMN display mode</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'00' - No preference for the display mode</w:t>
      </w:r>
    </w:p>
    <w:p w:rsidR="00522CD2" w:rsidRDefault="00522CD2">
      <w:pPr>
        <w:spacing w:after="0"/>
        <w:rPr>
          <w:lang w:val="en-US"/>
        </w:rPr>
      </w:pPr>
      <w:r>
        <w:rPr>
          <w:lang w:val="en-US"/>
        </w:rPr>
        <w:t>-</w:t>
      </w:r>
      <w:r>
        <w:rPr>
          <w:lang w:val="en-US"/>
        </w:rPr>
        <w:tab/>
        <w:t>'01' - Display the highest-priority available EHPLMN only</w:t>
      </w:r>
    </w:p>
    <w:p w:rsidR="00522CD2" w:rsidRDefault="00522CD2">
      <w:pPr>
        <w:spacing w:after="0"/>
        <w:rPr>
          <w:lang w:val="en-US"/>
        </w:rPr>
      </w:pPr>
      <w:r>
        <w:rPr>
          <w:lang w:val="en-US"/>
        </w:rPr>
        <w:t>-</w:t>
      </w:r>
      <w:r>
        <w:rPr>
          <w:lang w:val="en-US"/>
        </w:rPr>
        <w:tab/>
        <w:t>'02' - Display all the available EHPLMNs</w:t>
      </w:r>
    </w:p>
    <w:p w:rsidR="00522CD2" w:rsidRDefault="00522CD2">
      <w:pPr>
        <w:spacing w:after="0"/>
        <w:rPr>
          <w:lang w:val="en-US"/>
        </w:rPr>
      </w:pPr>
      <w:r>
        <w:rPr>
          <w:lang w:val="en-US"/>
        </w:rPr>
        <w:t>-</w:t>
      </w:r>
      <w:r>
        <w:rPr>
          <w:lang w:val="en-US"/>
        </w:rPr>
        <w:tab/>
        <w:t>All other values are RFU</w:t>
      </w:r>
    </w:p>
    <w:p w:rsidR="00522CD2" w:rsidRDefault="00522CD2">
      <w:pPr>
        <w:pStyle w:val="Heading3"/>
        <w:rPr>
          <w:rFonts w:eastAsia="SimSun"/>
          <w:lang w:val="en-US" w:eastAsia="zh-CN"/>
        </w:rPr>
      </w:pPr>
      <w:bookmarkStart w:id="295" w:name="_Toc11052875"/>
      <w:bookmarkStart w:id="296" w:name="_Toc20391715"/>
      <w:bookmarkStart w:id="297" w:name="_Toc27773681"/>
      <w:r>
        <w:rPr>
          <w:lang w:val="en-US"/>
        </w:rPr>
        <w:t>4.2.86</w:t>
      </w:r>
      <w:r>
        <w:rPr>
          <w:lang w:val="en-US"/>
        </w:rPr>
        <w:tab/>
        <w:t>EF</w:t>
      </w:r>
      <w:r>
        <w:rPr>
          <w:vertAlign w:val="subscript"/>
          <w:lang w:val="en-US"/>
        </w:rPr>
        <w:t>LRPLMNSI</w:t>
      </w:r>
      <w:r>
        <w:rPr>
          <w:lang w:val="en-US"/>
        </w:rPr>
        <w:t xml:space="preserve"> (Last RPLMN Selection Indication)</w:t>
      </w:r>
      <w:bookmarkEnd w:id="295"/>
      <w:bookmarkEnd w:id="296"/>
      <w:bookmarkEnd w:id="297"/>
    </w:p>
    <w:p w:rsidR="00522CD2" w:rsidRDefault="00522CD2">
      <w:pPr>
        <w:rPr>
          <w:lang w:val="en-US"/>
        </w:rPr>
      </w:pPr>
      <w:r>
        <w:rPr>
          <w:lang w:val="en-US"/>
        </w:rPr>
        <w:t>If service n°74 is "available", this file shall be present.</w:t>
      </w:r>
    </w:p>
    <w:p w:rsidR="00522CD2" w:rsidRDefault="00522CD2">
      <w:pPr>
        <w:rPr>
          <w:rFonts w:eastAsia="SimSun"/>
          <w:lang w:val="en-US" w:eastAsia="zh-CN"/>
        </w:rPr>
      </w:pPr>
      <w:r>
        <w:rPr>
          <w:lang w:val="en-US"/>
        </w:rPr>
        <w:t xml:space="preserve">This EF contains an indication to the ME for the selection of the RPLMN or </w:t>
      </w:r>
      <w:r w:rsidR="00FA6FA6">
        <w:rPr>
          <w:lang w:val="en-US"/>
        </w:rPr>
        <w:t>the home network</w:t>
      </w:r>
      <w:r>
        <w:rPr>
          <w:lang w:val="en-US"/>
        </w:rPr>
        <w:t xml:space="preserve"> at switch on, or following recovery from lack of coverage. The usage of the Last RPLMN Selection Indication is defined in TS 23.122 [31].</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'6FDC'</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File size: 1 byte</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spacing w:before="120"/>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Pr>
          <w:p w:rsidR="00522CD2" w:rsidRDefault="00522CD2">
            <w:pPr>
              <w:pStyle w:val="TAC"/>
              <w:rPr>
                <w:lang w:val="en-US"/>
              </w:rPr>
            </w:pPr>
            <w:r>
              <w:rPr>
                <w:lang w:val="en-US"/>
              </w:rPr>
              <w:t>Bytes</w:t>
            </w:r>
          </w:p>
        </w:tc>
        <w:tc>
          <w:tcPr>
            <w:tcW w:w="3827" w:type="dxa"/>
            <w:gridSpan w:val="3"/>
          </w:tcPr>
          <w:p w:rsidR="00522CD2" w:rsidRDefault="00522CD2">
            <w:pPr>
              <w:pStyle w:val="TAC"/>
              <w:rPr>
                <w:lang w:val="en-US"/>
              </w:rPr>
            </w:pPr>
            <w:r>
              <w:rPr>
                <w:lang w:val="en-US"/>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Default="00522CD2">
            <w:pPr>
              <w:pStyle w:val="TAC"/>
              <w:rPr>
                <w:lang w:val="en-US"/>
              </w:rPr>
            </w:pPr>
            <w:r>
              <w:rPr>
                <w:lang w:val="en-US"/>
              </w:rPr>
              <w:t>Length</w:t>
            </w:r>
          </w:p>
        </w:tc>
      </w:tr>
      <w:tr w:rsidR="00522CD2">
        <w:trPr>
          <w:jc w:val="center"/>
        </w:trPr>
        <w:tc>
          <w:tcPr>
            <w:tcW w:w="1560" w:type="dxa"/>
            <w:tcBorders>
              <w:bottom w:val="nil"/>
            </w:tcBorders>
          </w:tcPr>
          <w:p w:rsidR="00522CD2" w:rsidRDefault="00522CD2">
            <w:pPr>
              <w:pStyle w:val="TAC"/>
              <w:rPr>
                <w:lang w:val="en-US"/>
              </w:rPr>
            </w:pPr>
            <w:r>
              <w:rPr>
                <w:lang w:val="en-US"/>
              </w:rPr>
              <w:t>1</w:t>
            </w:r>
          </w:p>
        </w:tc>
        <w:tc>
          <w:tcPr>
            <w:tcW w:w="3827" w:type="dxa"/>
            <w:gridSpan w:val="3"/>
            <w:tcBorders>
              <w:bottom w:val="nil"/>
            </w:tcBorders>
          </w:tcPr>
          <w:p w:rsidR="00522CD2" w:rsidRDefault="00522CD2">
            <w:pPr>
              <w:pStyle w:val="TAC"/>
              <w:jc w:val="left"/>
              <w:rPr>
                <w:lang w:val="en-US"/>
              </w:rPr>
            </w:pPr>
            <w:r>
              <w:rPr>
                <w:lang w:val="en-US"/>
              </w:rPr>
              <w:t>Last RPLMN Selection Indication</w:t>
            </w:r>
          </w:p>
        </w:tc>
        <w:tc>
          <w:tcPr>
            <w:tcW w:w="607" w:type="dxa"/>
            <w:gridSpan w:val="2"/>
            <w:tcBorders>
              <w:bottom w:val="nil"/>
            </w:tcBorders>
          </w:tcPr>
          <w:p w:rsidR="00522CD2" w:rsidRDefault="00522CD2">
            <w:pPr>
              <w:pStyle w:val="TAC"/>
              <w:rPr>
                <w:lang w:val="en-US"/>
              </w:rPr>
            </w:pPr>
            <w:r>
              <w:rPr>
                <w:lang w:val="en-US"/>
              </w:rPr>
              <w:t>M</w:t>
            </w:r>
          </w:p>
        </w:tc>
        <w:tc>
          <w:tcPr>
            <w:tcW w:w="1518" w:type="dxa"/>
            <w:tcBorders>
              <w:bottom w:val="nil"/>
            </w:tcBorders>
          </w:tcPr>
          <w:p w:rsidR="00522CD2" w:rsidRDefault="00522CD2">
            <w:pPr>
              <w:pStyle w:val="TAC"/>
              <w:rPr>
                <w:lang w:val="en-US"/>
              </w:rPr>
            </w:pPr>
            <w:r>
              <w:rPr>
                <w:lang w:val="en-US"/>
              </w:rPr>
              <w:t>1 byte</w:t>
            </w:r>
          </w:p>
        </w:tc>
      </w:tr>
    </w:tbl>
    <w:p w:rsidR="00522CD2" w:rsidRDefault="00522CD2">
      <w:pPr>
        <w:pStyle w:val="FP"/>
        <w:rPr>
          <w:lang w:val="en-US"/>
        </w:rPr>
      </w:pPr>
    </w:p>
    <w:p w:rsidR="00522CD2" w:rsidRDefault="00522CD2">
      <w:pPr>
        <w:pStyle w:val="B1"/>
        <w:spacing w:after="0"/>
        <w:rPr>
          <w:lang w:val="en-US"/>
        </w:rPr>
      </w:pPr>
      <w:r>
        <w:rPr>
          <w:lang w:val="en-US"/>
        </w:rPr>
        <w:t>-</w:t>
      </w:r>
      <w:r>
        <w:rPr>
          <w:lang w:val="en-US"/>
        </w:rPr>
        <w:tab/>
        <w:t>Last RPLMN Selection Indication:</w:t>
      </w:r>
    </w:p>
    <w:p w:rsidR="00522CD2" w:rsidRDefault="00522CD2">
      <w:pPr>
        <w:pStyle w:val="B1"/>
        <w:spacing w:after="0"/>
        <w:ind w:left="567" w:firstLine="0"/>
        <w:rPr>
          <w:lang w:val="en-US"/>
        </w:rPr>
      </w:pPr>
      <w:r>
        <w:rPr>
          <w:lang w:val="en-US"/>
        </w:rPr>
        <w:t>Contents:</w:t>
      </w:r>
    </w:p>
    <w:p w:rsidR="00522CD2" w:rsidRDefault="00522CD2">
      <w:pPr>
        <w:spacing w:after="0"/>
        <w:rPr>
          <w:lang w:val="en-US"/>
        </w:rPr>
      </w:pPr>
      <w:r>
        <w:rPr>
          <w:lang w:val="en-US"/>
        </w:rPr>
        <w:tab/>
        <w:t>Last RPLMN Selection Indication</w:t>
      </w:r>
    </w:p>
    <w:p w:rsidR="00522CD2" w:rsidRDefault="00522CD2">
      <w:pPr>
        <w:spacing w:after="0"/>
        <w:rPr>
          <w:lang w:val="en-US"/>
        </w:rPr>
      </w:pPr>
      <w:r>
        <w:rPr>
          <w:lang w:val="en-US"/>
        </w:rPr>
        <w:t>Coding:</w:t>
      </w:r>
    </w:p>
    <w:p w:rsidR="00522CD2" w:rsidRDefault="00522CD2">
      <w:pPr>
        <w:spacing w:after="0"/>
        <w:rPr>
          <w:lang w:val="en-US"/>
        </w:rPr>
      </w:pPr>
      <w:r>
        <w:rPr>
          <w:lang w:val="en-US"/>
        </w:rPr>
        <w:t>-</w:t>
      </w:r>
      <w:r>
        <w:rPr>
          <w:lang w:val="en-US"/>
        </w:rPr>
        <w:tab/>
        <w:t xml:space="preserve">'00' - The UE shall attempt registration on the last RPLMN </w:t>
      </w:r>
      <w:r w:rsidR="008432C8">
        <w:rPr>
          <w:lang w:val="en-US"/>
        </w:rPr>
        <w:t xml:space="preserve">at switch-on or recovery from out-of-coverage </w:t>
      </w:r>
      <w:r>
        <w:rPr>
          <w:lang w:val="en-US"/>
        </w:rPr>
        <w:t>as described in TS 23.122 [31]</w:t>
      </w:r>
    </w:p>
    <w:p w:rsidR="00522CD2" w:rsidRDefault="00522CD2">
      <w:pPr>
        <w:spacing w:after="0"/>
        <w:rPr>
          <w:lang w:val="en-US"/>
        </w:rPr>
      </w:pPr>
      <w:r>
        <w:rPr>
          <w:lang w:val="en-US"/>
        </w:rPr>
        <w:t>-</w:t>
      </w:r>
      <w:r>
        <w:rPr>
          <w:lang w:val="en-US"/>
        </w:rPr>
        <w:tab/>
        <w:t xml:space="preserve">'01' - The UE shall attempt registration </w:t>
      </w:r>
      <w:r w:rsidR="008432C8">
        <w:rPr>
          <w:lang w:val="en-US"/>
        </w:rPr>
        <w:t xml:space="preserve">either on the HPLMN or the last RPLMN at switch-on or recovery from out-of-coverage </w:t>
      </w:r>
      <w:r>
        <w:rPr>
          <w:lang w:val="en-US"/>
        </w:rPr>
        <w:t>as described in TS 23.122 [31]</w:t>
      </w:r>
    </w:p>
    <w:p w:rsidR="00522CD2" w:rsidRDefault="00522CD2">
      <w:pPr>
        <w:spacing w:after="0"/>
        <w:rPr>
          <w:lang w:val="en-US"/>
        </w:rPr>
      </w:pPr>
      <w:r>
        <w:rPr>
          <w:lang w:val="en-US"/>
        </w:rPr>
        <w:t>-</w:t>
      </w:r>
      <w:r>
        <w:rPr>
          <w:lang w:val="en-US"/>
        </w:rPr>
        <w:tab/>
        <w:t>All other values are RFU</w:t>
      </w:r>
    </w:p>
    <w:p w:rsidR="00522CD2" w:rsidRDefault="00522CD2" w:rsidP="003C390A">
      <w:pPr>
        <w:pStyle w:val="Heading3"/>
        <w:rPr>
          <w:lang w:eastAsia="ja-JP"/>
        </w:rPr>
      </w:pPr>
      <w:bookmarkStart w:id="298" w:name="_Toc11052876"/>
      <w:bookmarkStart w:id="299" w:name="_Toc20391716"/>
      <w:bookmarkStart w:id="300" w:name="_Toc27773682"/>
      <w:r>
        <w:rPr>
          <w:lang w:eastAsia="ja-JP"/>
        </w:rPr>
        <w:t>4.2.87</w:t>
      </w:r>
      <w:r>
        <w:rPr>
          <w:lang w:eastAsia="ja-JP"/>
        </w:rPr>
        <w:tab/>
        <w:t>EF</w:t>
      </w:r>
      <w:r>
        <w:rPr>
          <w:vertAlign w:val="subscript"/>
          <w:lang w:eastAsia="ja-JP"/>
        </w:rPr>
        <w:t>NAFKCA</w:t>
      </w:r>
      <w:r>
        <w:rPr>
          <w:lang w:eastAsia="ja-JP"/>
        </w:rPr>
        <w:t xml:space="preserve"> (NAF Key Centre Address)</w:t>
      </w:r>
      <w:bookmarkEnd w:id="298"/>
      <w:bookmarkEnd w:id="299"/>
      <w:bookmarkEnd w:id="300"/>
    </w:p>
    <w:p w:rsidR="00522CD2" w:rsidRDefault="00522CD2">
      <w:pPr>
        <w:rPr>
          <w:lang w:eastAsia="ja-JP"/>
        </w:rPr>
      </w:pPr>
      <w:r>
        <w:rPr>
          <w:lang w:eastAsia="ja-JP"/>
        </w:rPr>
        <w:t>If service n°68 and service n°76 are "available", this file shall be present.</w:t>
      </w:r>
    </w:p>
    <w:p w:rsidR="00522CD2" w:rsidRDefault="00522CD2">
      <w:pPr>
        <w:rPr>
          <w:lang w:eastAsia="ja-JP"/>
        </w:rPr>
      </w:pPr>
      <w:r>
        <w:rPr>
          <w:lang w:eastAsia="ja-JP"/>
        </w:rPr>
        <w:t>This EF contains one or more NAF Key Centre addresses. The first record in the EF shall be considered to be of the highest priority. The last record in the EF shall be considered to be the lowest priority.</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en-US"/>
              </w:rPr>
            </w:pPr>
            <w:r>
              <w:rPr>
                <w:lang w:val="en-US"/>
              </w:rPr>
              <w:t>Identifier: '6FDD'</w:t>
            </w:r>
          </w:p>
        </w:tc>
        <w:tc>
          <w:tcPr>
            <w:tcW w:w="3261" w:type="dxa"/>
            <w:gridSpan w:val="3"/>
          </w:tcPr>
          <w:p w:rsidR="00522CD2" w:rsidRDefault="00522CD2">
            <w:pPr>
              <w:pStyle w:val="TAC"/>
              <w:rPr>
                <w:lang w:val="en-US"/>
              </w:rPr>
            </w:pPr>
            <w:r>
              <w:rPr>
                <w:lang w:val="en-US"/>
              </w:rPr>
              <w:t>Structure: Linear fixed</w:t>
            </w:r>
          </w:p>
        </w:tc>
        <w:tc>
          <w:tcPr>
            <w:tcW w:w="1558" w:type="dxa"/>
            <w:gridSpan w:val="2"/>
          </w:tcPr>
          <w:p w:rsidR="00522CD2" w:rsidRDefault="00522CD2">
            <w:pPr>
              <w:pStyle w:val="TAC"/>
              <w:rPr>
                <w:lang w:val="en-US"/>
              </w:rPr>
            </w:pPr>
            <w:r>
              <w:rPr>
                <w:lang w:val="en-US"/>
              </w:rPr>
              <w:t>Optional</w:t>
            </w:r>
          </w:p>
        </w:tc>
      </w:tr>
      <w:tr w:rsidR="00522CD2">
        <w:trPr>
          <w:jc w:val="center"/>
        </w:trPr>
        <w:tc>
          <w:tcPr>
            <w:tcW w:w="3686" w:type="dxa"/>
            <w:gridSpan w:val="3"/>
          </w:tcPr>
          <w:p w:rsidR="00522CD2" w:rsidRDefault="00522CD2">
            <w:pPr>
              <w:pStyle w:val="TAC"/>
              <w:rPr>
                <w:lang w:val="en-US"/>
              </w:rPr>
            </w:pPr>
            <w:r>
              <w:rPr>
                <w:lang w:val="en-US"/>
              </w:rPr>
              <w:t>Record length: Z bytes</w:t>
            </w:r>
          </w:p>
        </w:tc>
        <w:tc>
          <w:tcPr>
            <w:tcW w:w="3826" w:type="dxa"/>
            <w:gridSpan w:val="4"/>
          </w:tcPr>
          <w:p w:rsidR="00522CD2" w:rsidRDefault="00522CD2">
            <w:pPr>
              <w:pStyle w:val="TAC"/>
              <w:rPr>
                <w:lang w:val="en-US"/>
              </w:rPr>
            </w:pPr>
            <w:r>
              <w:rPr>
                <w:lang w:val="en-US"/>
              </w:rPr>
              <w:t>Update activity: low</w:t>
            </w:r>
          </w:p>
        </w:tc>
      </w:tr>
      <w:tr w:rsidR="00522CD2">
        <w:trPr>
          <w:jc w:val="center"/>
        </w:trPr>
        <w:tc>
          <w:tcPr>
            <w:tcW w:w="7512" w:type="dxa"/>
            <w:gridSpan w:val="7"/>
          </w:tcPr>
          <w:p w:rsidR="00522CD2" w:rsidRDefault="00522CD2">
            <w:pPr>
              <w:pStyle w:val="TAC"/>
              <w:tabs>
                <w:tab w:val="left" w:pos="601"/>
                <w:tab w:val="left" w:pos="3153"/>
              </w:tabs>
              <w:jc w:val="left"/>
              <w:rPr>
                <w:lang w:val="en-US"/>
              </w:rPr>
            </w:pPr>
          </w:p>
          <w:p w:rsidR="00522CD2" w:rsidRDefault="00522CD2">
            <w:pPr>
              <w:pStyle w:val="TAC"/>
              <w:tabs>
                <w:tab w:val="left" w:pos="601"/>
                <w:tab w:val="left" w:pos="3153"/>
              </w:tabs>
              <w:jc w:val="left"/>
              <w:rPr>
                <w:lang w:val="en-US"/>
              </w:rPr>
            </w:pPr>
            <w:r>
              <w:rPr>
                <w:lang w:val="en-US"/>
              </w:rPr>
              <w:t>Access Conditions:</w:t>
            </w:r>
          </w:p>
          <w:p w:rsidR="00522CD2" w:rsidRDefault="00522CD2">
            <w:pPr>
              <w:pStyle w:val="TAC"/>
              <w:tabs>
                <w:tab w:val="left" w:pos="601"/>
                <w:tab w:val="left" w:pos="3153"/>
              </w:tabs>
              <w:jc w:val="left"/>
              <w:rPr>
                <w:lang w:val="en-US"/>
              </w:rPr>
            </w:pPr>
            <w:r>
              <w:rPr>
                <w:lang w:val="en-US"/>
              </w:rPr>
              <w:tab/>
              <w:t>READ</w:t>
            </w:r>
            <w:r>
              <w:rPr>
                <w:lang w:val="en-US"/>
              </w:rPr>
              <w:tab/>
              <w:t>PIN</w:t>
            </w:r>
          </w:p>
          <w:p w:rsidR="00522CD2" w:rsidRDefault="00522CD2">
            <w:pPr>
              <w:pStyle w:val="TAC"/>
              <w:tabs>
                <w:tab w:val="left" w:pos="601"/>
                <w:tab w:val="left" w:pos="3153"/>
              </w:tabs>
              <w:jc w:val="left"/>
              <w:rPr>
                <w:lang w:val="en-US"/>
              </w:rPr>
            </w:pPr>
            <w:r>
              <w:rPr>
                <w:lang w:val="en-US"/>
              </w:rPr>
              <w:tab/>
              <w:t>UPDATE</w:t>
            </w:r>
            <w:r>
              <w:rPr>
                <w:lang w:val="en-US"/>
              </w:rPr>
              <w:tab/>
              <w:t>ADM</w:t>
            </w:r>
          </w:p>
          <w:p w:rsidR="00522CD2" w:rsidRDefault="00522CD2">
            <w:pPr>
              <w:pStyle w:val="TAC"/>
              <w:tabs>
                <w:tab w:val="left" w:pos="601"/>
                <w:tab w:val="left" w:pos="3153"/>
              </w:tabs>
              <w:jc w:val="left"/>
              <w:rPr>
                <w:lang w:val="en-US"/>
              </w:rPr>
            </w:pPr>
            <w:r>
              <w:rPr>
                <w:lang w:val="en-US"/>
              </w:rPr>
              <w:tab/>
              <w:t>DEACTIVATE</w:t>
            </w:r>
            <w:r>
              <w:rPr>
                <w:lang w:val="en-US"/>
              </w:rPr>
              <w:tab/>
              <w:t>ADM</w:t>
            </w:r>
          </w:p>
          <w:p w:rsidR="00522CD2" w:rsidRDefault="00522CD2">
            <w:pPr>
              <w:pStyle w:val="TAC"/>
              <w:tabs>
                <w:tab w:val="left" w:pos="601"/>
                <w:tab w:val="left" w:pos="3153"/>
              </w:tabs>
              <w:jc w:val="left"/>
              <w:rPr>
                <w:lang w:val="en-US"/>
              </w:rPr>
            </w:pPr>
            <w:r>
              <w:rPr>
                <w:lang w:val="en-US"/>
              </w:rPr>
              <w:tab/>
              <w:t>ACTIVATE</w:t>
            </w:r>
            <w:r>
              <w:rPr>
                <w:lang w:val="en-US"/>
              </w:rPr>
              <w:tab/>
              <w:t>ADM</w:t>
            </w:r>
          </w:p>
          <w:p w:rsidR="00522CD2" w:rsidRDefault="00522CD2">
            <w:pPr>
              <w:pStyle w:val="TAC"/>
              <w:tabs>
                <w:tab w:val="left" w:pos="601"/>
                <w:tab w:val="left" w:pos="3153"/>
              </w:tabs>
              <w:jc w:val="left"/>
              <w:rPr>
                <w:lang w:val="en-US"/>
              </w:rPr>
            </w:pPr>
          </w:p>
        </w:tc>
      </w:tr>
      <w:tr w:rsidR="00522CD2">
        <w:trPr>
          <w:jc w:val="center"/>
        </w:trPr>
        <w:tc>
          <w:tcPr>
            <w:tcW w:w="1560" w:type="dxa"/>
            <w:tcBorders>
              <w:bottom w:val="single" w:sz="6" w:space="0" w:color="auto"/>
            </w:tcBorders>
          </w:tcPr>
          <w:p w:rsidR="00522CD2" w:rsidRDefault="00522CD2">
            <w:pPr>
              <w:pStyle w:val="TAC"/>
              <w:rPr>
                <w:lang w:val="en-US"/>
              </w:rPr>
            </w:pPr>
            <w:r>
              <w:rPr>
                <w:lang w:val="en-US"/>
              </w:rPr>
              <w:t>Bytes</w:t>
            </w:r>
          </w:p>
        </w:tc>
        <w:tc>
          <w:tcPr>
            <w:tcW w:w="3827" w:type="dxa"/>
            <w:gridSpan w:val="3"/>
            <w:tcBorders>
              <w:bottom w:val="single" w:sz="6" w:space="0" w:color="auto"/>
            </w:tcBorders>
          </w:tcPr>
          <w:p w:rsidR="00522CD2" w:rsidRDefault="00522CD2">
            <w:pPr>
              <w:pStyle w:val="TAC"/>
              <w:rPr>
                <w:lang w:val="en-US"/>
              </w:rPr>
            </w:pPr>
            <w:r>
              <w:rPr>
                <w:lang w:val="en-US"/>
              </w:rPr>
              <w:t>Description</w:t>
            </w:r>
          </w:p>
        </w:tc>
        <w:tc>
          <w:tcPr>
            <w:tcW w:w="607" w:type="dxa"/>
            <w:gridSpan w:val="2"/>
            <w:tcBorders>
              <w:bottom w:val="single" w:sz="6" w:space="0" w:color="auto"/>
            </w:tcBorders>
          </w:tcPr>
          <w:p w:rsidR="00522CD2" w:rsidRDefault="00522CD2">
            <w:pPr>
              <w:pStyle w:val="TAC"/>
              <w:rPr>
                <w:lang w:val="en-US"/>
              </w:rPr>
            </w:pPr>
            <w:r>
              <w:rPr>
                <w:lang w:val="en-US"/>
              </w:rPr>
              <w:t>M/O</w:t>
            </w:r>
          </w:p>
        </w:tc>
        <w:tc>
          <w:tcPr>
            <w:tcW w:w="1518" w:type="dxa"/>
            <w:tcBorders>
              <w:bottom w:val="single" w:sz="6" w:space="0" w:color="auto"/>
            </w:tcBorders>
          </w:tcPr>
          <w:p w:rsidR="00522CD2" w:rsidRDefault="00522CD2">
            <w:pPr>
              <w:pStyle w:val="TAC"/>
              <w:rPr>
                <w:lang w:val="en-US"/>
              </w:rPr>
            </w:pPr>
            <w:r>
              <w:rPr>
                <w:lang w:val="en-US"/>
              </w:rPr>
              <w:t>Length</w:t>
            </w:r>
          </w:p>
        </w:tc>
      </w:tr>
      <w:tr w:rsidR="00522CD2">
        <w:trPr>
          <w:jc w:val="center"/>
        </w:trPr>
        <w:tc>
          <w:tcPr>
            <w:tcW w:w="1560" w:type="dxa"/>
            <w:tcBorders>
              <w:bottom w:val="single" w:sz="6" w:space="0" w:color="auto"/>
            </w:tcBorders>
          </w:tcPr>
          <w:p w:rsidR="00522CD2" w:rsidRDefault="00522CD2">
            <w:pPr>
              <w:pStyle w:val="TAC"/>
              <w:rPr>
                <w:lang w:val="en-US"/>
              </w:rPr>
            </w:pPr>
            <w:r>
              <w:rPr>
                <w:lang w:val="en-US"/>
              </w:rPr>
              <w:t>1 to Z</w:t>
            </w:r>
          </w:p>
        </w:tc>
        <w:tc>
          <w:tcPr>
            <w:tcW w:w="3827" w:type="dxa"/>
            <w:gridSpan w:val="3"/>
            <w:tcBorders>
              <w:bottom w:val="single" w:sz="6" w:space="0" w:color="auto"/>
            </w:tcBorders>
          </w:tcPr>
          <w:p w:rsidR="00522CD2" w:rsidRDefault="00522CD2">
            <w:pPr>
              <w:pStyle w:val="TAC"/>
              <w:jc w:val="left"/>
              <w:rPr>
                <w:lang w:val="en-US"/>
              </w:rPr>
            </w:pPr>
            <w:r>
              <w:rPr>
                <w:lang w:val="en-US"/>
              </w:rPr>
              <w:t>NAF Key Centre TLV object</w:t>
            </w:r>
          </w:p>
        </w:tc>
        <w:tc>
          <w:tcPr>
            <w:tcW w:w="607" w:type="dxa"/>
            <w:gridSpan w:val="2"/>
            <w:tcBorders>
              <w:bottom w:val="single" w:sz="6" w:space="0" w:color="auto"/>
            </w:tcBorders>
          </w:tcPr>
          <w:p w:rsidR="00522CD2" w:rsidRDefault="00522CD2">
            <w:pPr>
              <w:pStyle w:val="TAC"/>
              <w:rPr>
                <w:lang w:val="en-US"/>
              </w:rPr>
            </w:pPr>
            <w:r>
              <w:rPr>
                <w:lang w:val="en-US"/>
              </w:rPr>
              <w:t>M</w:t>
            </w:r>
          </w:p>
        </w:tc>
        <w:tc>
          <w:tcPr>
            <w:tcW w:w="1518" w:type="dxa"/>
            <w:tcBorders>
              <w:bottom w:val="single" w:sz="6" w:space="0" w:color="auto"/>
            </w:tcBorders>
          </w:tcPr>
          <w:p w:rsidR="00522CD2" w:rsidRDefault="00522CD2">
            <w:pPr>
              <w:pStyle w:val="TAC"/>
              <w:rPr>
                <w:lang w:val="en-US"/>
              </w:rPr>
            </w:pPr>
            <w:r>
              <w:rPr>
                <w:lang w:val="en-US"/>
              </w:rPr>
              <w:t>Z bytes</w:t>
            </w:r>
          </w:p>
        </w:tc>
      </w:tr>
    </w:tbl>
    <w:p w:rsidR="00522CD2" w:rsidRDefault="00522CD2">
      <w:pPr>
        <w:pStyle w:val="FP"/>
        <w:rPr>
          <w:lang w:val="en-US"/>
        </w:rPr>
      </w:pPr>
    </w:p>
    <w:p w:rsidR="00522CD2" w:rsidRDefault="00522CD2">
      <w:pPr>
        <w:rPr>
          <w:lang w:val="en-US"/>
        </w:rPr>
      </w:pPr>
      <w:r>
        <w:rPr>
          <w:lang w:val="en-US"/>
        </w:rPr>
        <w:t>Unused bytes shall be set to 'FF'.</w:t>
      </w:r>
    </w:p>
    <w:p w:rsidR="00522CD2" w:rsidRDefault="00522CD2">
      <w:pPr>
        <w:rPr>
          <w:lang w:val="en-US"/>
        </w:rPr>
      </w:pPr>
      <w:r>
        <w:rPr>
          <w:lang w:val="en-US"/>
        </w:rPr>
        <w:t>NAF Key Centre tags</w:t>
      </w:r>
    </w:p>
    <w:p w:rsidR="00522CD2" w:rsidRDefault="00522CD2">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522CD2" w:rsidRPr="00C94C4C" w:rsidTr="00C94C4C">
        <w:tc>
          <w:tcPr>
            <w:tcW w:w="5528" w:type="dxa"/>
          </w:tcPr>
          <w:p w:rsidR="00522CD2" w:rsidRPr="00C94C4C" w:rsidRDefault="00522CD2">
            <w:pPr>
              <w:pStyle w:val="TAH"/>
              <w:rPr>
                <w:b w:val="0"/>
                <w:bCs/>
                <w:lang w:val="en-US"/>
              </w:rPr>
            </w:pPr>
            <w:r w:rsidRPr="00C94C4C">
              <w:rPr>
                <w:b w:val="0"/>
                <w:bCs/>
                <w:lang w:val="en-US"/>
              </w:rPr>
              <w:t>Description</w:t>
            </w:r>
          </w:p>
        </w:tc>
        <w:tc>
          <w:tcPr>
            <w:tcW w:w="2126" w:type="dxa"/>
          </w:tcPr>
          <w:p w:rsidR="00522CD2" w:rsidRPr="00C94C4C" w:rsidRDefault="00522CD2">
            <w:pPr>
              <w:pStyle w:val="TAH"/>
              <w:rPr>
                <w:b w:val="0"/>
                <w:bCs/>
                <w:lang w:val="en-US"/>
              </w:rPr>
            </w:pPr>
            <w:r w:rsidRPr="00C94C4C">
              <w:rPr>
                <w:b w:val="0"/>
                <w:bCs/>
                <w:lang w:val="en-US"/>
              </w:rPr>
              <w:t>Tag Value</w:t>
            </w:r>
          </w:p>
        </w:tc>
      </w:tr>
      <w:tr w:rsidR="00522CD2" w:rsidRPr="00C94C4C" w:rsidTr="00C94C4C">
        <w:tc>
          <w:tcPr>
            <w:tcW w:w="5528" w:type="dxa"/>
          </w:tcPr>
          <w:p w:rsidR="00522CD2" w:rsidRPr="00C94C4C" w:rsidRDefault="00522CD2">
            <w:pPr>
              <w:pStyle w:val="TAL"/>
              <w:rPr>
                <w:b/>
                <w:bCs/>
                <w:lang w:val="en-US"/>
              </w:rPr>
            </w:pPr>
            <w:r w:rsidRPr="00C94C4C">
              <w:rPr>
                <w:b/>
                <w:bCs/>
                <w:lang w:val="en-US"/>
              </w:rPr>
              <w:t>NAF Key Centre address Tag</w:t>
            </w:r>
          </w:p>
        </w:tc>
        <w:tc>
          <w:tcPr>
            <w:tcW w:w="2126" w:type="dxa"/>
          </w:tcPr>
          <w:p w:rsidR="00522CD2" w:rsidRPr="00C94C4C" w:rsidRDefault="00522CD2">
            <w:pPr>
              <w:pStyle w:val="TAC"/>
              <w:rPr>
                <w:b/>
                <w:bCs/>
                <w:lang w:val="en-US"/>
              </w:rPr>
            </w:pPr>
            <w:r w:rsidRPr="00C94C4C">
              <w:rPr>
                <w:b/>
                <w:bCs/>
                <w:lang w:val="en-US"/>
              </w:rPr>
              <w:t>'80'</w:t>
            </w:r>
          </w:p>
        </w:tc>
      </w:tr>
    </w:tbl>
    <w:p w:rsidR="00522CD2" w:rsidRDefault="00522CD2">
      <w:pPr>
        <w:rPr>
          <w:lang w:val="en-US"/>
        </w:rPr>
      </w:pPr>
    </w:p>
    <w:p w:rsidR="00522CD2" w:rsidRDefault="00522CD2">
      <w:pPr>
        <w:rPr>
          <w:lang w:val="en-US"/>
        </w:rPr>
      </w:pPr>
      <w:r>
        <w:rPr>
          <w:lang w:val="en-US"/>
        </w:rPr>
        <w:t>NAF Key Centre information</w:t>
      </w:r>
    </w:p>
    <w:p w:rsidR="00522CD2" w:rsidRDefault="00522CD2">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522CD2" w:rsidRPr="00C94C4C" w:rsidTr="00C94C4C">
        <w:tc>
          <w:tcPr>
            <w:tcW w:w="3685" w:type="dxa"/>
          </w:tcPr>
          <w:p w:rsidR="00522CD2" w:rsidRPr="00C94C4C" w:rsidRDefault="00522CD2">
            <w:pPr>
              <w:pStyle w:val="TAH"/>
              <w:rPr>
                <w:b w:val="0"/>
                <w:bCs/>
                <w:lang w:val="en-US"/>
              </w:rPr>
            </w:pPr>
            <w:r w:rsidRPr="00C94C4C">
              <w:rPr>
                <w:b w:val="0"/>
                <w:bCs/>
                <w:lang w:val="en-US"/>
              </w:rPr>
              <w:t>Description</w:t>
            </w:r>
          </w:p>
        </w:tc>
        <w:tc>
          <w:tcPr>
            <w:tcW w:w="1560" w:type="dxa"/>
          </w:tcPr>
          <w:p w:rsidR="00522CD2" w:rsidRPr="00C94C4C" w:rsidRDefault="00522CD2">
            <w:pPr>
              <w:pStyle w:val="TAH"/>
              <w:rPr>
                <w:b w:val="0"/>
                <w:bCs/>
                <w:lang w:val="en-US"/>
              </w:rPr>
            </w:pPr>
            <w:r w:rsidRPr="00C94C4C">
              <w:rPr>
                <w:b w:val="0"/>
                <w:bCs/>
                <w:lang w:val="en-US"/>
              </w:rPr>
              <w:t>Value</w:t>
            </w:r>
          </w:p>
        </w:tc>
        <w:tc>
          <w:tcPr>
            <w:tcW w:w="708" w:type="dxa"/>
          </w:tcPr>
          <w:p w:rsidR="00522CD2" w:rsidRPr="00C94C4C" w:rsidRDefault="00522CD2">
            <w:pPr>
              <w:pStyle w:val="TAH"/>
              <w:rPr>
                <w:b w:val="0"/>
                <w:bCs/>
                <w:lang w:val="en-US"/>
              </w:rPr>
            </w:pPr>
            <w:r w:rsidRPr="00C94C4C">
              <w:rPr>
                <w:b w:val="0"/>
                <w:bCs/>
                <w:lang w:val="en-US"/>
              </w:rPr>
              <w:t>M/O</w:t>
            </w:r>
          </w:p>
        </w:tc>
        <w:tc>
          <w:tcPr>
            <w:tcW w:w="1843" w:type="dxa"/>
          </w:tcPr>
          <w:p w:rsidR="00522CD2" w:rsidRPr="00C94C4C" w:rsidRDefault="00522CD2">
            <w:pPr>
              <w:pStyle w:val="TAH"/>
              <w:rPr>
                <w:b w:val="0"/>
                <w:bCs/>
                <w:lang w:val="en-US"/>
              </w:rPr>
            </w:pPr>
            <w:r w:rsidRPr="00C94C4C">
              <w:rPr>
                <w:b w:val="0"/>
                <w:bCs/>
                <w:lang w:val="en-US"/>
              </w:rPr>
              <w:t>Length (bytes)</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Tag</w:t>
            </w:r>
          </w:p>
        </w:tc>
        <w:tc>
          <w:tcPr>
            <w:tcW w:w="1560" w:type="dxa"/>
          </w:tcPr>
          <w:p w:rsidR="00522CD2" w:rsidRPr="00C94C4C" w:rsidRDefault="00522CD2">
            <w:pPr>
              <w:pStyle w:val="TAC"/>
              <w:rPr>
                <w:b/>
                <w:bCs/>
                <w:lang w:val="en-US"/>
              </w:rPr>
            </w:pPr>
            <w:r w:rsidRPr="00C94C4C">
              <w:rPr>
                <w:b/>
                <w:bCs/>
                <w:lang w:val="en-US"/>
              </w:rPr>
              <w:t>'80'</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1</w:t>
            </w:r>
          </w:p>
        </w:tc>
      </w:tr>
      <w:tr w:rsidR="00522CD2" w:rsidRPr="00C94C4C" w:rsidTr="00C94C4C">
        <w:tc>
          <w:tcPr>
            <w:tcW w:w="3685" w:type="dxa"/>
          </w:tcPr>
          <w:p w:rsidR="00522CD2" w:rsidRPr="00C94C4C" w:rsidRDefault="00522CD2">
            <w:pPr>
              <w:pStyle w:val="TAL"/>
              <w:rPr>
                <w:b/>
                <w:bCs/>
                <w:lang w:val="en-US"/>
              </w:rPr>
            </w:pPr>
            <w:r w:rsidRPr="00C94C4C">
              <w:rPr>
                <w:b/>
                <w:bCs/>
                <w:lang w:val="en-US"/>
              </w:rPr>
              <w:t>Length</w:t>
            </w:r>
          </w:p>
        </w:tc>
        <w:tc>
          <w:tcPr>
            <w:tcW w:w="1560" w:type="dxa"/>
          </w:tcPr>
          <w:p w:rsidR="00522CD2" w:rsidRPr="00C94C4C" w:rsidRDefault="00522CD2">
            <w:pPr>
              <w:pStyle w:val="TAC"/>
              <w:rPr>
                <w:b/>
                <w:bCs/>
                <w:lang w:val="en-US"/>
              </w:rPr>
            </w:pPr>
            <w:r w:rsidRPr="00C94C4C">
              <w:rPr>
                <w:b/>
                <w:bCs/>
                <w:lang w:val="en-US"/>
              </w:rPr>
              <w:t>X</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Note</w:t>
            </w:r>
          </w:p>
        </w:tc>
      </w:tr>
      <w:tr w:rsidR="00522CD2" w:rsidRPr="00C94C4C" w:rsidTr="00C94C4C">
        <w:tc>
          <w:tcPr>
            <w:tcW w:w="3685" w:type="dxa"/>
          </w:tcPr>
          <w:p w:rsidR="00522CD2" w:rsidRPr="00C94C4C" w:rsidRDefault="00522CD2">
            <w:pPr>
              <w:pStyle w:val="TAL"/>
              <w:rPr>
                <w:b/>
                <w:bCs/>
                <w:lang w:val="en-US"/>
              </w:rPr>
            </w:pPr>
            <w:r w:rsidRPr="00C94C4C">
              <w:rPr>
                <w:b/>
                <w:bCs/>
                <w:lang w:val="en-US"/>
              </w:rPr>
              <w:t>NAF Key Centre address value</w:t>
            </w:r>
          </w:p>
        </w:tc>
        <w:tc>
          <w:tcPr>
            <w:tcW w:w="1560" w:type="dxa"/>
          </w:tcPr>
          <w:p w:rsidR="00522CD2" w:rsidRPr="00C94C4C" w:rsidRDefault="00522CD2">
            <w:pPr>
              <w:pStyle w:val="TAC"/>
              <w:rPr>
                <w:b/>
                <w:bCs/>
                <w:lang w:val="en-US"/>
              </w:rPr>
            </w:pPr>
            <w:r w:rsidRPr="00C94C4C">
              <w:rPr>
                <w:b/>
                <w:bCs/>
                <w:lang w:val="en-US"/>
              </w:rPr>
              <w:t>--</w:t>
            </w:r>
          </w:p>
        </w:tc>
        <w:tc>
          <w:tcPr>
            <w:tcW w:w="708" w:type="dxa"/>
          </w:tcPr>
          <w:p w:rsidR="00522CD2" w:rsidRPr="00C94C4C" w:rsidRDefault="00522CD2">
            <w:pPr>
              <w:pStyle w:val="TAC"/>
              <w:rPr>
                <w:b/>
                <w:bCs/>
                <w:lang w:val="en-US"/>
              </w:rPr>
            </w:pPr>
            <w:r w:rsidRPr="00C94C4C">
              <w:rPr>
                <w:b/>
                <w:bCs/>
                <w:lang w:val="en-US"/>
              </w:rPr>
              <w:t>M</w:t>
            </w:r>
          </w:p>
        </w:tc>
        <w:tc>
          <w:tcPr>
            <w:tcW w:w="1843" w:type="dxa"/>
          </w:tcPr>
          <w:p w:rsidR="00522CD2" w:rsidRPr="00C94C4C" w:rsidRDefault="00522CD2">
            <w:pPr>
              <w:pStyle w:val="TAC"/>
              <w:rPr>
                <w:b/>
                <w:bCs/>
                <w:lang w:val="en-US"/>
              </w:rPr>
            </w:pPr>
            <w:r w:rsidRPr="00C94C4C">
              <w:rPr>
                <w:b/>
                <w:bCs/>
                <w:lang w:val="en-US"/>
              </w:rPr>
              <w:t>X</w:t>
            </w:r>
          </w:p>
        </w:tc>
      </w:tr>
      <w:tr w:rsidR="00522CD2" w:rsidRPr="00C94C4C" w:rsidTr="00C94C4C">
        <w:tc>
          <w:tcPr>
            <w:tcW w:w="7796" w:type="dxa"/>
            <w:gridSpan w:val="4"/>
          </w:tcPr>
          <w:p w:rsidR="00522CD2" w:rsidRPr="00C94C4C" w:rsidRDefault="00522CD2">
            <w:pPr>
              <w:pStyle w:val="TAN"/>
              <w:rPr>
                <w:b/>
                <w:bCs/>
                <w:lang w:val="en-US"/>
              </w:rPr>
            </w:pPr>
            <w:r w:rsidRPr="00C94C4C">
              <w:rPr>
                <w:b/>
                <w:bCs/>
                <w:lang w:val="en-US"/>
              </w:rPr>
              <w:t>Note:</w:t>
            </w:r>
            <w:r w:rsidRPr="00C94C4C">
              <w:rPr>
                <w:b/>
                <w:bCs/>
                <w:lang w:val="en-US"/>
              </w:rPr>
              <w:tab/>
              <w:t>The length is coded according to ISO/IEC </w:t>
            </w:r>
            <w:r w:rsidR="00032EBE">
              <w:rPr>
                <w:b/>
                <w:bCs/>
                <w:lang w:val="en-US"/>
              </w:rPr>
              <w:t>8825-1</w:t>
            </w:r>
            <w:r w:rsidRPr="00C94C4C">
              <w:rPr>
                <w:b/>
                <w:bCs/>
                <w:lang w:val="en-US"/>
              </w:rPr>
              <w:t> [35].</w:t>
            </w:r>
          </w:p>
        </w:tc>
      </w:tr>
    </w:tbl>
    <w:p w:rsidR="00522CD2" w:rsidRDefault="00522CD2">
      <w:pPr>
        <w:rPr>
          <w:lang w:val="en-US"/>
        </w:rPr>
      </w:pPr>
    </w:p>
    <w:p w:rsidR="00522CD2" w:rsidRDefault="00522CD2">
      <w:pPr>
        <w:pStyle w:val="B1"/>
        <w:rPr>
          <w:lang w:val="en-US"/>
        </w:rPr>
      </w:pPr>
      <w:r>
        <w:rPr>
          <w:lang w:val="en-US"/>
        </w:rPr>
        <w:t>-</w:t>
      </w:r>
      <w:r>
        <w:rPr>
          <w:lang w:val="en-US"/>
        </w:rPr>
        <w:tab/>
        <w:t>NAF Key Centre Address value (Tag '80')</w:t>
      </w:r>
    </w:p>
    <w:p w:rsidR="00522CD2" w:rsidRDefault="00522CD2">
      <w:pPr>
        <w:pStyle w:val="B2"/>
        <w:rPr>
          <w:lang w:val="en-US"/>
        </w:rPr>
      </w:pPr>
      <w:r>
        <w:rPr>
          <w:lang w:val="en-US"/>
        </w:rPr>
        <w:tab/>
        <w:t>Contents:</w:t>
      </w:r>
      <w:r>
        <w:rPr>
          <w:lang w:val="en-US"/>
        </w:rPr>
        <w:br/>
        <w:t xml:space="preserve">Fully qualified Domain Name (FQDN) of the NAF Key Centre used in the Local Key Establishment procedures (see TS 33.110 [47]). </w:t>
      </w:r>
    </w:p>
    <w:p w:rsidR="00522CD2" w:rsidRDefault="00522CD2">
      <w:pPr>
        <w:pStyle w:val="B2"/>
        <w:rPr>
          <w:lang w:val="en-US"/>
        </w:rPr>
      </w:pPr>
      <w:r>
        <w:rPr>
          <w:lang w:val="en-US"/>
        </w:rPr>
        <w:tab/>
        <w:t>Coding:</w:t>
      </w:r>
      <w:r>
        <w:rPr>
          <w:lang w:val="en-US"/>
        </w:rPr>
        <w:br/>
        <w:t>Encoded to an octet string according to UTF-8 encoding rules as described in IETF RFC 3629 [48].</w:t>
      </w:r>
    </w:p>
    <w:p w:rsidR="00D56BD8" w:rsidRPr="00697E9F" w:rsidRDefault="00D56BD8" w:rsidP="00D56BD8">
      <w:pPr>
        <w:pStyle w:val="Heading3"/>
      </w:pPr>
      <w:bookmarkStart w:id="301" w:name="_Toc11052877"/>
      <w:bookmarkStart w:id="302" w:name="_Toc20391717"/>
      <w:bookmarkStart w:id="303" w:name="_Toc27773683"/>
      <w:r>
        <w:t>4.2.88</w:t>
      </w:r>
      <w:r w:rsidRPr="00697E9F">
        <w:tab/>
        <w:t>EF</w:t>
      </w:r>
      <w:r w:rsidRPr="00697E9F">
        <w:rPr>
          <w:vertAlign w:val="subscript"/>
        </w:rPr>
        <w:t>SPNI</w:t>
      </w:r>
      <w:r w:rsidRPr="00697E9F">
        <w:t xml:space="preserve"> (Service Provider Name Icon)</w:t>
      </w:r>
      <w:bookmarkEnd w:id="301"/>
      <w:bookmarkEnd w:id="302"/>
      <w:bookmarkEnd w:id="303"/>
    </w:p>
    <w:p w:rsidR="00D56BD8" w:rsidRPr="00697E9F" w:rsidRDefault="00D56BD8" w:rsidP="00D56BD8">
      <w:r w:rsidRPr="00697E9F">
        <w:t>If service n°</w:t>
      </w:r>
      <w:r>
        <w:t>78</w:t>
      </w:r>
      <w:r w:rsidRPr="00697E9F">
        <w:t xml:space="preserve"> is "available", this file shall be present.</w:t>
      </w:r>
    </w:p>
    <w:p w:rsidR="00D56BD8" w:rsidRPr="00697E9F" w:rsidRDefault="00D56BD8" w:rsidP="00D56BD8">
      <w:r w:rsidRPr="00697E9F">
        <w:t xml:space="preserve">This EF may contain one or several links to the service provider name icon. When more than one link is available, </w:t>
      </w:r>
      <w:r>
        <w:t>it is up to the ME to choose the link type to be used (e.g. the link type that is supported by the ME)</w:t>
      </w:r>
      <w:r w:rsidRPr="00697E9F">
        <w:t xml:space="preserve">. The requirements for the display by the ME are defined in </w:t>
      </w:r>
      <w:r w:rsidR="00301A7B">
        <w:t>clause</w:t>
      </w:r>
      <w:r w:rsidRPr="00697E9F">
        <w:t xml:space="preserve"> 4.2.12.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56BD8" w:rsidRPr="00697E9F" w:rsidTr="002C41FC">
        <w:trPr>
          <w:jc w:val="center"/>
        </w:trPr>
        <w:tc>
          <w:tcPr>
            <w:tcW w:w="2693" w:type="dxa"/>
            <w:gridSpan w:val="2"/>
          </w:tcPr>
          <w:p w:rsidR="00D56BD8" w:rsidRPr="00783FDB" w:rsidRDefault="00D56BD8" w:rsidP="002C41FC">
            <w:pPr>
              <w:pStyle w:val="TAC"/>
              <w:rPr>
                <w:lang w:val="en-GB"/>
              </w:rPr>
            </w:pPr>
            <w:r w:rsidRPr="00783FDB">
              <w:rPr>
                <w:lang w:val="en-GB"/>
              </w:rPr>
              <w:t>Identifier: '6FDE'</w:t>
            </w:r>
          </w:p>
        </w:tc>
        <w:tc>
          <w:tcPr>
            <w:tcW w:w="3261" w:type="dxa"/>
            <w:gridSpan w:val="3"/>
          </w:tcPr>
          <w:p w:rsidR="00D56BD8" w:rsidRPr="00783FDB" w:rsidRDefault="00D56BD8" w:rsidP="002C41FC">
            <w:pPr>
              <w:pStyle w:val="TAC"/>
              <w:rPr>
                <w:lang w:val="en-GB"/>
              </w:rPr>
            </w:pPr>
            <w:r w:rsidRPr="00783FDB">
              <w:rPr>
                <w:lang w:val="en-GB"/>
              </w:rPr>
              <w:t>Structure: transparent</w:t>
            </w:r>
          </w:p>
        </w:tc>
        <w:tc>
          <w:tcPr>
            <w:tcW w:w="1558" w:type="dxa"/>
            <w:gridSpan w:val="2"/>
          </w:tcPr>
          <w:p w:rsidR="00D56BD8" w:rsidRPr="00783FDB" w:rsidRDefault="00D56BD8" w:rsidP="002C41FC">
            <w:pPr>
              <w:pStyle w:val="TAC"/>
              <w:rPr>
                <w:lang w:val="en-GB"/>
              </w:rPr>
            </w:pPr>
            <w:r w:rsidRPr="00783FDB">
              <w:rPr>
                <w:lang w:val="en-GB"/>
              </w:rPr>
              <w:t>Optional</w:t>
            </w:r>
          </w:p>
        </w:tc>
      </w:tr>
      <w:tr w:rsidR="00D56BD8" w:rsidRPr="00697E9F" w:rsidTr="002C41FC">
        <w:trPr>
          <w:jc w:val="center"/>
        </w:trPr>
        <w:tc>
          <w:tcPr>
            <w:tcW w:w="3686" w:type="dxa"/>
            <w:gridSpan w:val="3"/>
          </w:tcPr>
          <w:p w:rsidR="00D56BD8" w:rsidRPr="00783FDB" w:rsidRDefault="00D56BD8" w:rsidP="002C41FC">
            <w:pPr>
              <w:pStyle w:val="TAC"/>
              <w:rPr>
                <w:lang w:val="en-GB"/>
              </w:rPr>
            </w:pPr>
            <w:r w:rsidRPr="00783FDB">
              <w:rPr>
                <w:lang w:val="en-GB"/>
              </w:rPr>
              <w:t>File Size: X bytes</w:t>
            </w:r>
          </w:p>
        </w:tc>
        <w:tc>
          <w:tcPr>
            <w:tcW w:w="3826" w:type="dxa"/>
            <w:gridSpan w:val="4"/>
          </w:tcPr>
          <w:p w:rsidR="00D56BD8" w:rsidRPr="00783FDB" w:rsidRDefault="00D56BD8" w:rsidP="002C41FC">
            <w:pPr>
              <w:pStyle w:val="TAC"/>
              <w:rPr>
                <w:lang w:val="en-GB"/>
              </w:rPr>
            </w:pPr>
            <w:r w:rsidRPr="00783FDB">
              <w:rPr>
                <w:lang w:val="en-GB"/>
              </w:rPr>
              <w:t>Update activity: low</w:t>
            </w:r>
          </w:p>
        </w:tc>
      </w:tr>
      <w:tr w:rsidR="00D56BD8" w:rsidRPr="00697E9F" w:rsidTr="002C41FC">
        <w:trPr>
          <w:jc w:val="center"/>
        </w:trPr>
        <w:tc>
          <w:tcPr>
            <w:tcW w:w="7512" w:type="dxa"/>
            <w:gridSpan w:val="7"/>
          </w:tcPr>
          <w:p w:rsidR="00D56BD8" w:rsidRPr="00783FDB" w:rsidRDefault="00D56BD8" w:rsidP="002C41FC">
            <w:pPr>
              <w:pStyle w:val="TAC"/>
              <w:tabs>
                <w:tab w:val="left" w:pos="601"/>
                <w:tab w:val="left" w:pos="3153"/>
              </w:tabs>
              <w:spacing w:before="120"/>
              <w:jc w:val="left"/>
              <w:rPr>
                <w:lang w:val="en-GB"/>
              </w:rPr>
            </w:pPr>
            <w:r w:rsidRPr="00783FDB">
              <w:rPr>
                <w:lang w:val="en-GB"/>
              </w:rPr>
              <w:t>Access Conditions:</w:t>
            </w:r>
          </w:p>
          <w:p w:rsidR="00D56BD8" w:rsidRPr="00783FDB" w:rsidRDefault="00D56BD8" w:rsidP="002C41FC">
            <w:pPr>
              <w:pStyle w:val="TAC"/>
              <w:tabs>
                <w:tab w:val="left" w:pos="601"/>
                <w:tab w:val="left" w:pos="3153"/>
              </w:tabs>
              <w:jc w:val="left"/>
              <w:rPr>
                <w:lang w:val="en-GB"/>
              </w:rPr>
            </w:pPr>
            <w:r w:rsidRPr="00783FDB">
              <w:rPr>
                <w:lang w:val="en-GB"/>
              </w:rPr>
              <w:tab/>
              <w:t>READ</w:t>
            </w:r>
            <w:r w:rsidRPr="00783FDB">
              <w:rPr>
                <w:lang w:val="en-GB"/>
              </w:rPr>
              <w:tab/>
              <w:t>ALWAYS</w:t>
            </w:r>
          </w:p>
          <w:p w:rsidR="00D56BD8" w:rsidRPr="00783FDB" w:rsidRDefault="00D56BD8" w:rsidP="002C41FC">
            <w:pPr>
              <w:pStyle w:val="TAC"/>
              <w:tabs>
                <w:tab w:val="left" w:pos="601"/>
                <w:tab w:val="left" w:pos="3153"/>
              </w:tabs>
              <w:jc w:val="left"/>
              <w:rPr>
                <w:lang w:val="en-GB"/>
              </w:rPr>
            </w:pPr>
            <w:r w:rsidRPr="00783FDB">
              <w:rPr>
                <w:lang w:val="en-GB"/>
              </w:rPr>
              <w:tab/>
              <w:t>UPDATE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D56BD8" w:rsidRPr="00783FDB" w:rsidRDefault="00D56BD8" w:rsidP="002C41FC">
            <w:pPr>
              <w:pStyle w:val="TAC"/>
              <w:tabs>
                <w:tab w:val="left" w:pos="601"/>
                <w:tab w:val="left" w:pos="3153"/>
              </w:tabs>
              <w:jc w:val="left"/>
              <w:rPr>
                <w:lang w:val="en-GB"/>
              </w:rPr>
            </w:pPr>
            <w:r w:rsidRPr="00783FDB">
              <w:rPr>
                <w:lang w:val="en-GB"/>
              </w:rPr>
              <w:tab/>
              <w:t>ACTIVATE</w:t>
            </w:r>
            <w:r w:rsidRPr="00783FDB">
              <w:rPr>
                <w:lang w:val="en-GB"/>
              </w:rPr>
              <w:tab/>
              <w:t>ADM</w:t>
            </w:r>
          </w:p>
          <w:p w:rsidR="00D56BD8" w:rsidRPr="00783FDB" w:rsidRDefault="00D56BD8" w:rsidP="002C41FC">
            <w:pPr>
              <w:pStyle w:val="TAC"/>
              <w:tabs>
                <w:tab w:val="left" w:pos="601"/>
                <w:tab w:val="left" w:pos="3153"/>
              </w:tabs>
              <w:jc w:val="left"/>
              <w:rPr>
                <w:lang w:val="en-GB"/>
              </w:rPr>
            </w:pPr>
          </w:p>
        </w:tc>
      </w:tr>
      <w:tr w:rsidR="00D56BD8" w:rsidRPr="00697E9F" w:rsidTr="002C41FC">
        <w:trPr>
          <w:jc w:val="center"/>
        </w:trPr>
        <w:tc>
          <w:tcPr>
            <w:tcW w:w="1275" w:type="dxa"/>
          </w:tcPr>
          <w:p w:rsidR="00D56BD8" w:rsidRPr="00783FDB" w:rsidRDefault="00D56BD8" w:rsidP="002C41FC">
            <w:pPr>
              <w:pStyle w:val="TAC"/>
              <w:rPr>
                <w:lang w:val="en-GB"/>
              </w:rPr>
            </w:pPr>
            <w:r w:rsidRPr="00783FDB">
              <w:rPr>
                <w:lang w:val="en-GB"/>
              </w:rPr>
              <w:t>Bytes</w:t>
            </w:r>
          </w:p>
        </w:tc>
        <w:tc>
          <w:tcPr>
            <w:tcW w:w="4112" w:type="dxa"/>
            <w:gridSpan w:val="3"/>
          </w:tcPr>
          <w:p w:rsidR="00D56BD8" w:rsidRPr="00783FDB" w:rsidRDefault="00D56BD8" w:rsidP="002C41FC">
            <w:pPr>
              <w:pStyle w:val="TAC"/>
              <w:rPr>
                <w:lang w:val="en-GB"/>
              </w:rPr>
            </w:pPr>
            <w:r w:rsidRPr="00783FDB">
              <w:rPr>
                <w:lang w:val="en-GB"/>
              </w:rPr>
              <w:t>Description</w:t>
            </w:r>
          </w:p>
        </w:tc>
        <w:tc>
          <w:tcPr>
            <w:tcW w:w="607" w:type="dxa"/>
            <w:gridSpan w:val="2"/>
          </w:tcPr>
          <w:p w:rsidR="00D56BD8" w:rsidRPr="00783FDB" w:rsidRDefault="00D56BD8" w:rsidP="002C41FC">
            <w:pPr>
              <w:pStyle w:val="TAC"/>
              <w:rPr>
                <w:lang w:val="en-GB"/>
              </w:rPr>
            </w:pPr>
            <w:r w:rsidRPr="00783FDB">
              <w:rPr>
                <w:lang w:val="en-GB"/>
              </w:rPr>
              <w:t>M/O</w:t>
            </w:r>
          </w:p>
        </w:tc>
        <w:tc>
          <w:tcPr>
            <w:tcW w:w="1518" w:type="dxa"/>
          </w:tcPr>
          <w:p w:rsidR="00D56BD8" w:rsidRPr="00783FDB" w:rsidRDefault="00D56BD8" w:rsidP="002C41FC">
            <w:pPr>
              <w:pStyle w:val="TAC"/>
              <w:rPr>
                <w:lang w:val="en-GB"/>
              </w:rPr>
            </w:pPr>
            <w:r w:rsidRPr="00783FDB">
              <w:rPr>
                <w:lang w:val="en-GB"/>
              </w:rPr>
              <w:t>Length</w:t>
            </w:r>
          </w:p>
        </w:tc>
      </w:tr>
      <w:tr w:rsidR="00D56BD8" w:rsidRPr="00697E9F" w:rsidTr="002C41FC">
        <w:trPr>
          <w:jc w:val="center"/>
        </w:trPr>
        <w:tc>
          <w:tcPr>
            <w:tcW w:w="1275" w:type="dxa"/>
          </w:tcPr>
          <w:p w:rsidR="00D56BD8" w:rsidRPr="00783FDB" w:rsidRDefault="00D56BD8" w:rsidP="002C41FC">
            <w:pPr>
              <w:pStyle w:val="TAC"/>
              <w:rPr>
                <w:lang w:val="en-GB"/>
              </w:rPr>
            </w:pPr>
            <w:r w:rsidRPr="00783FDB">
              <w:rPr>
                <w:lang w:val="en-GB"/>
              </w:rPr>
              <w:t>1 to X</w:t>
            </w:r>
          </w:p>
        </w:tc>
        <w:tc>
          <w:tcPr>
            <w:tcW w:w="4112" w:type="dxa"/>
            <w:gridSpan w:val="3"/>
          </w:tcPr>
          <w:p w:rsidR="00D56BD8" w:rsidRPr="00783FDB" w:rsidRDefault="00D56BD8" w:rsidP="002C41FC">
            <w:pPr>
              <w:pStyle w:val="TAC"/>
              <w:jc w:val="left"/>
              <w:rPr>
                <w:lang w:val="en-GB"/>
              </w:rPr>
            </w:pPr>
            <w:r w:rsidRPr="00783FDB">
              <w:rPr>
                <w:lang w:val="en-GB"/>
              </w:rPr>
              <w:t>Icon TLV object(s)</w:t>
            </w:r>
          </w:p>
        </w:tc>
        <w:tc>
          <w:tcPr>
            <w:tcW w:w="607" w:type="dxa"/>
            <w:gridSpan w:val="2"/>
          </w:tcPr>
          <w:p w:rsidR="00D56BD8" w:rsidRPr="00783FDB" w:rsidRDefault="00D56BD8" w:rsidP="002C41FC">
            <w:pPr>
              <w:pStyle w:val="TAC"/>
              <w:rPr>
                <w:lang w:val="en-GB"/>
              </w:rPr>
            </w:pPr>
            <w:r w:rsidRPr="00783FDB">
              <w:rPr>
                <w:lang w:val="en-GB"/>
              </w:rPr>
              <w:t>M</w:t>
            </w:r>
          </w:p>
        </w:tc>
        <w:tc>
          <w:tcPr>
            <w:tcW w:w="1518" w:type="dxa"/>
          </w:tcPr>
          <w:p w:rsidR="00D56BD8" w:rsidRPr="00783FDB" w:rsidRDefault="00D56BD8" w:rsidP="002C41FC">
            <w:pPr>
              <w:pStyle w:val="TAC"/>
              <w:rPr>
                <w:lang w:val="en-GB"/>
              </w:rPr>
            </w:pPr>
            <w:r w:rsidRPr="00783FDB">
              <w:rPr>
                <w:lang w:val="en-GB"/>
              </w:rPr>
              <w:t>X bytes</w:t>
            </w:r>
          </w:p>
        </w:tc>
      </w:tr>
    </w:tbl>
    <w:p w:rsidR="00D56BD8" w:rsidRPr="00697E9F" w:rsidRDefault="00D56BD8" w:rsidP="00D56BD8"/>
    <w:p w:rsidR="00D56BD8" w:rsidRPr="00697E9F" w:rsidRDefault="00D56BD8" w:rsidP="00D56BD8">
      <w:r>
        <w:t>This file may contain one or several s</w:t>
      </w:r>
      <w:r w:rsidRPr="00697E9F">
        <w:t xml:space="preserve">ervice </w:t>
      </w:r>
      <w:r>
        <w:t>provider n</w:t>
      </w:r>
      <w:r w:rsidRPr="00697E9F">
        <w:t>ame Icon TLV object</w:t>
      </w:r>
      <w:r>
        <w:t>(s). The c</w:t>
      </w:r>
      <w:r w:rsidRPr="00697E9F">
        <w:t xml:space="preserve">oding of the </w:t>
      </w:r>
      <w:r>
        <w:t>s</w:t>
      </w:r>
      <w:r w:rsidRPr="00697E9F">
        <w:t xml:space="preserve">ervice provider </w:t>
      </w:r>
      <w:r>
        <w:t>n</w:t>
      </w:r>
      <w:r w:rsidRPr="00697E9F">
        <w:t>ame Icon TLV objects</w:t>
      </w:r>
      <w:r>
        <w:t xml:space="preserve"> is described hereafter</w:t>
      </w:r>
      <w:r w:rsidRPr="00697E9F">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D56BD8" w:rsidRPr="00697E9F" w:rsidTr="002C41FC">
        <w:trPr>
          <w:jc w:val="center"/>
        </w:trPr>
        <w:tc>
          <w:tcPr>
            <w:tcW w:w="1313" w:type="dxa"/>
          </w:tcPr>
          <w:p w:rsidR="00D56BD8" w:rsidRPr="00783FDB" w:rsidRDefault="00D56BD8" w:rsidP="002C41FC">
            <w:pPr>
              <w:pStyle w:val="TAH"/>
              <w:rPr>
                <w:lang w:val="en-GB"/>
              </w:rPr>
            </w:pPr>
            <w:r w:rsidRPr="00783FDB">
              <w:rPr>
                <w:lang w:val="en-GB"/>
              </w:rPr>
              <w:t>Length</w:t>
            </w:r>
          </w:p>
        </w:tc>
        <w:tc>
          <w:tcPr>
            <w:tcW w:w="3853" w:type="dxa"/>
          </w:tcPr>
          <w:p w:rsidR="00D56BD8" w:rsidRPr="00783FDB" w:rsidRDefault="00D56BD8" w:rsidP="002C41FC">
            <w:pPr>
              <w:pStyle w:val="TAH"/>
              <w:jc w:val="left"/>
              <w:rPr>
                <w:lang w:val="en-GB"/>
              </w:rPr>
            </w:pPr>
            <w:r w:rsidRPr="00783FDB">
              <w:rPr>
                <w:lang w:val="en-GB"/>
              </w:rPr>
              <w:t>Description</w:t>
            </w:r>
          </w:p>
        </w:tc>
        <w:tc>
          <w:tcPr>
            <w:tcW w:w="2430" w:type="dxa"/>
          </w:tcPr>
          <w:p w:rsidR="00D56BD8" w:rsidRPr="00783FDB" w:rsidRDefault="00D56BD8" w:rsidP="002C41FC">
            <w:pPr>
              <w:pStyle w:val="TAH"/>
              <w:rPr>
                <w:lang w:val="en-GB"/>
              </w:rPr>
            </w:pPr>
            <w:r w:rsidRPr="00783FDB">
              <w:rPr>
                <w:lang w:val="en-GB"/>
              </w:rPr>
              <w:t>Value</w:t>
            </w:r>
          </w:p>
        </w:tc>
        <w:tc>
          <w:tcPr>
            <w:tcW w:w="698" w:type="dxa"/>
          </w:tcPr>
          <w:p w:rsidR="00D56BD8" w:rsidRPr="00783FDB" w:rsidRDefault="00D56BD8" w:rsidP="002C41FC">
            <w:pPr>
              <w:pStyle w:val="TAH"/>
              <w:rPr>
                <w:lang w:val="en-GB"/>
              </w:rPr>
            </w:pPr>
            <w:r w:rsidRPr="00783FDB">
              <w:rPr>
                <w:lang w:val="en-GB"/>
              </w:rPr>
              <w:t>Status</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Tag (See Note 1)</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Length (see Note 2)</w:t>
            </w:r>
          </w:p>
        </w:tc>
        <w:tc>
          <w:tcPr>
            <w:tcW w:w="2430" w:type="dxa"/>
          </w:tcPr>
          <w:p w:rsidR="00D56BD8" w:rsidRPr="00783FDB" w:rsidRDefault="00D56BD8" w:rsidP="002C41FC">
            <w:pPr>
              <w:pStyle w:val="TAC"/>
              <w:rPr>
                <w:lang w:val="en-GB"/>
              </w:rPr>
            </w:pPr>
            <w:r w:rsidRPr="00783FDB">
              <w:rPr>
                <w:lang w:val="en-GB"/>
              </w:rPr>
              <w:t>Y+1</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1 byte</w:t>
            </w:r>
          </w:p>
        </w:tc>
        <w:tc>
          <w:tcPr>
            <w:tcW w:w="3853" w:type="dxa"/>
          </w:tcPr>
          <w:p w:rsidR="00D56BD8" w:rsidRPr="00783FDB" w:rsidRDefault="00D56BD8" w:rsidP="002C41FC">
            <w:pPr>
              <w:pStyle w:val="TAC"/>
              <w:jc w:val="left"/>
              <w:rPr>
                <w:lang w:val="en-GB"/>
              </w:rPr>
            </w:pPr>
            <w:r w:rsidRPr="00783FDB">
              <w:rPr>
                <w:lang w:val="en-GB"/>
              </w:rPr>
              <w:t>Icon Qualifier</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1313" w:type="dxa"/>
          </w:tcPr>
          <w:p w:rsidR="00D56BD8" w:rsidRPr="00783FDB" w:rsidRDefault="00D56BD8" w:rsidP="002C41FC">
            <w:pPr>
              <w:pStyle w:val="TAC"/>
              <w:rPr>
                <w:lang w:val="en-GB"/>
              </w:rPr>
            </w:pPr>
            <w:r w:rsidRPr="00783FDB">
              <w:rPr>
                <w:lang w:val="en-GB"/>
              </w:rPr>
              <w:t>Y bytes</w:t>
            </w:r>
          </w:p>
        </w:tc>
        <w:tc>
          <w:tcPr>
            <w:tcW w:w="3853" w:type="dxa"/>
          </w:tcPr>
          <w:p w:rsidR="00D56BD8" w:rsidRPr="00783FDB" w:rsidRDefault="00D56BD8" w:rsidP="002C41FC">
            <w:pPr>
              <w:pStyle w:val="TAC"/>
              <w:jc w:val="left"/>
              <w:rPr>
                <w:lang w:val="en-GB"/>
              </w:rPr>
            </w:pPr>
            <w:r w:rsidRPr="00783FDB">
              <w:rPr>
                <w:lang w:val="en-GB"/>
              </w:rPr>
              <w:t>Icon Link</w:t>
            </w:r>
          </w:p>
        </w:tc>
        <w:tc>
          <w:tcPr>
            <w:tcW w:w="2430" w:type="dxa"/>
          </w:tcPr>
          <w:p w:rsidR="00D56BD8" w:rsidRPr="00783FDB" w:rsidRDefault="00D56BD8" w:rsidP="002C41FC">
            <w:pPr>
              <w:pStyle w:val="TAC"/>
              <w:rPr>
                <w:lang w:val="en-GB"/>
              </w:rPr>
            </w:pPr>
            <w:r w:rsidRPr="00783FDB">
              <w:rPr>
                <w:lang w:val="en-GB"/>
              </w:rPr>
              <w:t>--</w:t>
            </w:r>
          </w:p>
        </w:tc>
        <w:tc>
          <w:tcPr>
            <w:tcW w:w="698" w:type="dxa"/>
          </w:tcPr>
          <w:p w:rsidR="00D56BD8" w:rsidRPr="00783FDB" w:rsidRDefault="00D56BD8" w:rsidP="002C41FC">
            <w:pPr>
              <w:pStyle w:val="TAC"/>
              <w:rPr>
                <w:lang w:val="en-GB"/>
              </w:rPr>
            </w:pPr>
            <w:r w:rsidRPr="00783FDB">
              <w:rPr>
                <w:lang w:val="en-GB"/>
              </w:rPr>
              <w:t>M</w:t>
            </w:r>
          </w:p>
        </w:tc>
      </w:tr>
      <w:tr w:rsidR="00D56BD8" w:rsidRPr="00697E9F" w:rsidTr="002C41FC">
        <w:trPr>
          <w:jc w:val="center"/>
        </w:trPr>
        <w:tc>
          <w:tcPr>
            <w:tcW w:w="8294" w:type="dxa"/>
            <w:gridSpan w:val="4"/>
          </w:tcPr>
          <w:p w:rsidR="00D56BD8" w:rsidRPr="00783FDB" w:rsidRDefault="00D56BD8" w:rsidP="002C41FC">
            <w:pPr>
              <w:pStyle w:val="TAC"/>
              <w:rPr>
                <w:lang w:val="en-GB"/>
              </w:rPr>
            </w:pPr>
            <w:r w:rsidRPr="00783FDB">
              <w:rPr>
                <w:lang w:val="en-GB"/>
              </w:rPr>
              <w:t>Note 1: The tag value indicates the type and format of the Icon Link that is provided in the TLV value field (e.g. Tag '80' indicates that the Icon link is a URI, while Tag '81' indicates that the Icon Link is the record number of the corresponding image in EF</w:t>
            </w:r>
            <w:r w:rsidRPr="00783FDB">
              <w:rPr>
                <w:szCs w:val="18"/>
                <w:vertAlign w:val="subscript"/>
                <w:lang w:val="en-GB"/>
              </w:rPr>
              <w:t>IMG</w:t>
            </w:r>
            <w:r w:rsidRPr="00783FDB">
              <w:rPr>
                <w:lang w:val="en-GB"/>
              </w:rPr>
              <w:t>).</w:t>
            </w:r>
          </w:p>
          <w:p w:rsidR="00D56BD8" w:rsidRPr="00783FDB" w:rsidRDefault="00D56BD8" w:rsidP="002C41FC">
            <w:pPr>
              <w:pStyle w:val="TAC"/>
              <w:rPr>
                <w:lang w:val="en-GB"/>
              </w:rPr>
            </w:pPr>
            <w:r w:rsidRPr="00783FDB">
              <w:rPr>
                <w:lang w:val="en-GB"/>
              </w:rPr>
              <w:t xml:space="preserve">Note 2: coded according to ISO/IEC </w:t>
            </w:r>
            <w:r w:rsidR="00032EBE" w:rsidRPr="00783FDB">
              <w:rPr>
                <w:lang w:val="en-GB"/>
              </w:rPr>
              <w:t>8825-1</w:t>
            </w:r>
            <w:r w:rsidRPr="00783FDB">
              <w:rPr>
                <w:lang w:val="en-GB"/>
              </w:rPr>
              <w:t xml:space="preserve"> [35].</w:t>
            </w:r>
          </w:p>
        </w:tc>
      </w:tr>
    </w:tbl>
    <w:p w:rsidR="00D56BD8" w:rsidRPr="00697E9F" w:rsidRDefault="00D56BD8" w:rsidP="00D56BD8"/>
    <w:p w:rsidR="00D56BD8" w:rsidRPr="00D56BD8" w:rsidRDefault="00D56BD8" w:rsidP="00D56BD8">
      <w:pPr>
        <w:pStyle w:val="B1"/>
        <w:spacing w:after="0"/>
        <w:rPr>
          <w:lang w:val="sv-SE"/>
        </w:rPr>
      </w:pPr>
      <w:r w:rsidRPr="00D56BD8">
        <w:rPr>
          <w:lang w:val="sv-SE"/>
        </w:rPr>
        <w:noBreakHyphen/>
      </w:r>
      <w:r w:rsidRPr="00D56BD8">
        <w:rPr>
          <w:lang w:val="sv-SE"/>
        </w:rPr>
        <w:tab/>
        <w:t>Icon Tag</w:t>
      </w:r>
    </w:p>
    <w:p w:rsidR="00D56BD8" w:rsidRPr="00D56BD8" w:rsidRDefault="00D56BD8" w:rsidP="00D56BD8">
      <w:pPr>
        <w:pStyle w:val="B2"/>
        <w:rPr>
          <w:lang w:val="sv-SE"/>
        </w:rPr>
      </w:pPr>
      <w:r w:rsidRPr="00D56BD8">
        <w:rPr>
          <w:lang w:val="sv-SE"/>
        </w:rPr>
        <w:t xml:space="preserve">Contents: Tag value. </w:t>
      </w:r>
    </w:p>
    <w:p w:rsidR="00D56BD8" w:rsidRPr="00697E9F" w:rsidRDefault="00D56BD8" w:rsidP="00D56BD8">
      <w:pPr>
        <w:pStyle w:val="B3"/>
      </w:pPr>
      <w:r w:rsidRPr="00697E9F">
        <w:t xml:space="preserve">- When the </w:t>
      </w:r>
      <w:r>
        <w:t>Icon L</w:t>
      </w:r>
      <w:r w:rsidRPr="00697E9F">
        <w:t xml:space="preserve">ink is an URI, the </w:t>
      </w:r>
      <w:r>
        <w:t>Tag</w:t>
      </w:r>
      <w:r w:rsidRPr="00697E9F">
        <w:t xml:space="preserve"> </w:t>
      </w:r>
      <w:r>
        <w:t xml:space="preserve">value </w:t>
      </w:r>
      <w:r w:rsidRPr="00697E9F">
        <w:t>shall be set to '</w:t>
      </w:r>
      <w:r>
        <w:t>80</w:t>
      </w:r>
      <w:r w:rsidRPr="00697E9F">
        <w:t>'.</w:t>
      </w:r>
    </w:p>
    <w:p w:rsidR="00D56BD8" w:rsidRPr="00697E9F" w:rsidRDefault="00D56BD8" w:rsidP="00D56BD8">
      <w:pPr>
        <w:pStyle w:val="B3"/>
        <w:ind w:left="993" w:hanging="142"/>
      </w:pPr>
      <w:r w:rsidRPr="00697E9F">
        <w:t xml:space="preserve">- When the </w:t>
      </w:r>
      <w:r>
        <w:t>Icon L</w:t>
      </w:r>
      <w:r w:rsidRPr="00697E9F">
        <w:t>ink is a pointer to the record number of the corresponding image in EF</w:t>
      </w:r>
      <w:r w:rsidRPr="00697E9F">
        <w:rPr>
          <w:vertAlign w:val="subscript"/>
        </w:rPr>
        <w:t>IMG</w:t>
      </w:r>
      <w:r w:rsidRPr="00697E9F">
        <w:t>, t</w:t>
      </w:r>
      <w:r>
        <w:t>he Tag value shall be set to '81</w:t>
      </w:r>
      <w:r w:rsidRPr="00697E9F">
        <w:t>'.</w:t>
      </w:r>
    </w:p>
    <w:p w:rsidR="00D56BD8" w:rsidRPr="00697E9F" w:rsidRDefault="00D56BD8" w:rsidP="00D56BD8">
      <w:pPr>
        <w:pStyle w:val="B3"/>
        <w:ind w:left="993" w:hanging="142"/>
      </w:pPr>
      <w:r w:rsidRPr="00697E9F">
        <w:lastRenderedPageBreak/>
        <w:t>- All other values are RFU.</w:t>
      </w:r>
    </w:p>
    <w:p w:rsidR="00D56BD8" w:rsidRPr="00697E9F" w:rsidRDefault="00D56BD8" w:rsidP="00D56BD8">
      <w:pPr>
        <w:pStyle w:val="B1"/>
        <w:spacing w:after="0"/>
      </w:pPr>
      <w:r w:rsidRPr="00697E9F">
        <w:t>Coding: binary.</w:t>
      </w:r>
    </w:p>
    <w:p w:rsidR="00D56BD8" w:rsidRPr="00697E9F" w:rsidRDefault="00D56BD8" w:rsidP="00D56BD8">
      <w:pPr>
        <w:pStyle w:val="B1"/>
        <w:spacing w:after="0"/>
      </w:pPr>
      <w:r w:rsidRPr="00697E9F">
        <w:t xml:space="preserve">- Icon Qualifier </w:t>
      </w:r>
    </w:p>
    <w:p w:rsidR="00D56BD8" w:rsidRPr="00697E9F" w:rsidRDefault="00D56BD8" w:rsidP="00D56BD8">
      <w:pPr>
        <w:spacing w:after="0"/>
      </w:pPr>
      <w:r w:rsidRPr="00697E9F">
        <w:t xml:space="preserve">            Contents: The icon qualifier indicates to the ME how the icon shall be used.</w:t>
      </w:r>
    </w:p>
    <w:p w:rsidR="00D56BD8" w:rsidRPr="00697E9F" w:rsidRDefault="00D56BD8" w:rsidP="00D56BD8">
      <w:pPr>
        <w:spacing w:after="0"/>
      </w:pPr>
    </w:p>
    <w:p w:rsidR="00D56BD8" w:rsidRPr="00697E9F" w:rsidRDefault="00D56BD8" w:rsidP="00D56BD8">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D56BD8" w:rsidRPr="00697E9F" w:rsidRDefault="00D56BD8" w:rsidP="00D56BD8">
      <w:pPr>
        <w:pStyle w:val="B3"/>
        <w:ind w:left="993" w:hanging="142"/>
      </w:pPr>
      <w:r w:rsidRPr="00697E9F">
        <w:t>- All other values are RFU.</w:t>
      </w:r>
    </w:p>
    <w:p w:rsidR="00D56BD8" w:rsidRPr="00697E9F" w:rsidRDefault="00D56BD8" w:rsidP="00D56BD8">
      <w:pPr>
        <w:pStyle w:val="B2"/>
      </w:pPr>
      <w:r w:rsidRPr="00697E9F">
        <w:t>Coding: binary.</w:t>
      </w:r>
    </w:p>
    <w:p w:rsidR="00D56BD8" w:rsidRPr="00697E9F" w:rsidRDefault="00D56BD8" w:rsidP="00D56BD8">
      <w:pPr>
        <w:pStyle w:val="B1"/>
        <w:spacing w:after="0"/>
      </w:pPr>
    </w:p>
    <w:p w:rsidR="00D56BD8" w:rsidRPr="00697E9F" w:rsidRDefault="00D56BD8" w:rsidP="00D56BD8">
      <w:pPr>
        <w:pStyle w:val="B1"/>
        <w:spacing w:after="0"/>
      </w:pPr>
      <w:r w:rsidRPr="00697E9F">
        <w:noBreakHyphen/>
      </w:r>
      <w:r w:rsidRPr="00697E9F">
        <w:tab/>
        <w:t xml:space="preserve">Icon Link </w:t>
      </w:r>
    </w:p>
    <w:p w:rsidR="00D56BD8" w:rsidRPr="00697E9F" w:rsidRDefault="00D56BD8" w:rsidP="00D56BD8">
      <w:pPr>
        <w:pStyle w:val="B2"/>
      </w:pPr>
      <w:r w:rsidRPr="00697E9F">
        <w:t>Contents: Link to the icon. This link shall point to a UICC resource.</w:t>
      </w:r>
    </w:p>
    <w:p w:rsidR="00D56BD8" w:rsidRPr="00697E9F" w:rsidRDefault="00D56BD8" w:rsidP="00D56BD8">
      <w:pPr>
        <w:pStyle w:val="B2"/>
      </w:pPr>
      <w:r w:rsidRPr="00697E9F">
        <w:t xml:space="preserve">Coding: </w:t>
      </w:r>
    </w:p>
    <w:p w:rsidR="00D56BD8" w:rsidRPr="00697E9F" w:rsidRDefault="00D56BD8" w:rsidP="00D56BD8">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3" w:history="1">
        <w:r w:rsidR="00656F6A" w:rsidRPr="007F51BF">
          <w:rPr>
            <w:rStyle w:val="Hyperlink"/>
          </w:rPr>
          <w:t>http://127.0.0.1:3516/pub/files/spng.jpg</w:t>
        </w:r>
      </w:hyperlink>
      <w:r w:rsidRPr="00697E9F">
        <w:t>).</w:t>
      </w:r>
    </w:p>
    <w:p w:rsidR="00D56BD8" w:rsidRPr="00697E9F" w:rsidRDefault="00D56BD8" w:rsidP="00D56BD8">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05483D" w:rsidRPr="00697E9F" w:rsidRDefault="0001346C" w:rsidP="0005483D">
      <w:pPr>
        <w:pStyle w:val="Heading3"/>
      </w:pPr>
      <w:bookmarkStart w:id="304" w:name="_Toc11052878"/>
      <w:bookmarkStart w:id="305" w:name="_Toc20391718"/>
      <w:bookmarkStart w:id="306" w:name="_Toc27773684"/>
      <w:r>
        <w:t>4.2.89</w:t>
      </w:r>
      <w:r w:rsidR="0005483D" w:rsidRPr="00697E9F">
        <w:tab/>
        <w:t>EF</w:t>
      </w:r>
      <w:r w:rsidR="0005483D" w:rsidRPr="00697E9F">
        <w:rPr>
          <w:vertAlign w:val="subscript"/>
        </w:rPr>
        <w:t>PNNI</w:t>
      </w:r>
      <w:r w:rsidR="0005483D" w:rsidRPr="00697E9F">
        <w:t xml:space="preserve"> (PLMN Network Name Icon)</w:t>
      </w:r>
      <w:bookmarkEnd w:id="304"/>
      <w:bookmarkEnd w:id="305"/>
      <w:bookmarkEnd w:id="306"/>
    </w:p>
    <w:p w:rsidR="0005483D" w:rsidRPr="00697E9F" w:rsidRDefault="0005483D" w:rsidP="0005483D">
      <w:r w:rsidRPr="00697E9F">
        <w:t>If service n°</w:t>
      </w:r>
      <w:r>
        <w:t>79</w:t>
      </w:r>
      <w:r w:rsidRPr="00697E9F">
        <w:t xml:space="preserve"> is "available", this file shall be present.</w:t>
      </w:r>
    </w:p>
    <w:p w:rsidR="0005483D" w:rsidRPr="00697E9F" w:rsidRDefault="0005483D" w:rsidP="0005483D">
      <w:r w:rsidRPr="00697E9F">
        <w:t>This EF contains one or several links to the PLMN network name icon. When more than one link is available</w:t>
      </w:r>
      <w:r>
        <w:t xml:space="preserve"> in a record</w:t>
      </w:r>
      <w:r w:rsidRPr="00697E9F">
        <w:t xml:space="preserve">, </w:t>
      </w:r>
      <w:r>
        <w:t>it is up to the ME to choose the link type to be used (e.g. the link type that is supported by the ME)</w:t>
      </w:r>
      <w:r w:rsidRPr="00697E9F">
        <w:t>.</w:t>
      </w:r>
    </w:p>
    <w:p w:rsidR="0005483D" w:rsidRPr="00697E9F" w:rsidRDefault="0005483D" w:rsidP="00054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05483D" w:rsidRPr="00697E9F" w:rsidTr="002C41FC">
        <w:trPr>
          <w:jc w:val="center"/>
        </w:trPr>
        <w:tc>
          <w:tcPr>
            <w:tcW w:w="2693" w:type="dxa"/>
            <w:gridSpan w:val="2"/>
          </w:tcPr>
          <w:p w:rsidR="0005483D" w:rsidRPr="00783FDB" w:rsidRDefault="0005483D" w:rsidP="002C41FC">
            <w:pPr>
              <w:pStyle w:val="TAC"/>
              <w:rPr>
                <w:lang w:val="en-GB"/>
              </w:rPr>
            </w:pPr>
            <w:r w:rsidRPr="00783FDB">
              <w:rPr>
                <w:lang w:val="en-GB"/>
              </w:rPr>
              <w:t>Identifier: '6FDF'</w:t>
            </w:r>
          </w:p>
        </w:tc>
        <w:tc>
          <w:tcPr>
            <w:tcW w:w="3261" w:type="dxa"/>
            <w:gridSpan w:val="3"/>
          </w:tcPr>
          <w:p w:rsidR="0005483D" w:rsidRPr="00783FDB" w:rsidRDefault="0005483D" w:rsidP="002C41FC">
            <w:pPr>
              <w:pStyle w:val="TAC"/>
              <w:rPr>
                <w:lang w:val="en-GB"/>
              </w:rPr>
            </w:pPr>
            <w:r w:rsidRPr="00783FDB">
              <w:rPr>
                <w:lang w:val="en-GB"/>
              </w:rPr>
              <w:t>Structure: linear fixed</w:t>
            </w:r>
          </w:p>
        </w:tc>
        <w:tc>
          <w:tcPr>
            <w:tcW w:w="1558" w:type="dxa"/>
            <w:gridSpan w:val="2"/>
          </w:tcPr>
          <w:p w:rsidR="0005483D" w:rsidRPr="00783FDB" w:rsidRDefault="0005483D" w:rsidP="002C41FC">
            <w:pPr>
              <w:pStyle w:val="TAC"/>
              <w:rPr>
                <w:lang w:val="en-GB"/>
              </w:rPr>
            </w:pPr>
            <w:r w:rsidRPr="00783FDB">
              <w:rPr>
                <w:lang w:val="en-GB"/>
              </w:rPr>
              <w:t>Optional</w:t>
            </w:r>
          </w:p>
        </w:tc>
      </w:tr>
      <w:tr w:rsidR="0005483D" w:rsidRPr="00697E9F" w:rsidTr="002C41FC">
        <w:trPr>
          <w:jc w:val="center"/>
        </w:trPr>
        <w:tc>
          <w:tcPr>
            <w:tcW w:w="3686" w:type="dxa"/>
            <w:gridSpan w:val="3"/>
          </w:tcPr>
          <w:p w:rsidR="0005483D" w:rsidRPr="00783FDB" w:rsidRDefault="0005483D" w:rsidP="002C41FC">
            <w:pPr>
              <w:pStyle w:val="TAC"/>
              <w:rPr>
                <w:lang w:val="en-GB"/>
              </w:rPr>
            </w:pPr>
            <w:r w:rsidRPr="00783FDB">
              <w:rPr>
                <w:lang w:val="en-GB"/>
              </w:rPr>
              <w:t>Record length: X bytes</w:t>
            </w:r>
          </w:p>
        </w:tc>
        <w:tc>
          <w:tcPr>
            <w:tcW w:w="3826" w:type="dxa"/>
            <w:gridSpan w:val="4"/>
          </w:tcPr>
          <w:p w:rsidR="0005483D" w:rsidRPr="00783FDB" w:rsidRDefault="0005483D" w:rsidP="002C41FC">
            <w:pPr>
              <w:pStyle w:val="TAC"/>
              <w:rPr>
                <w:lang w:val="en-GB"/>
              </w:rPr>
            </w:pPr>
            <w:r w:rsidRPr="00783FDB">
              <w:rPr>
                <w:lang w:val="en-GB"/>
              </w:rPr>
              <w:t>Update activity: low</w:t>
            </w:r>
          </w:p>
        </w:tc>
      </w:tr>
      <w:tr w:rsidR="0005483D" w:rsidRPr="00697E9F" w:rsidTr="002C41FC">
        <w:trPr>
          <w:jc w:val="center"/>
        </w:trPr>
        <w:tc>
          <w:tcPr>
            <w:tcW w:w="7512" w:type="dxa"/>
            <w:gridSpan w:val="7"/>
          </w:tcPr>
          <w:p w:rsidR="0005483D" w:rsidRPr="00783FDB" w:rsidRDefault="0005483D" w:rsidP="002C41FC">
            <w:pPr>
              <w:pStyle w:val="TAC"/>
              <w:tabs>
                <w:tab w:val="left" w:pos="601"/>
                <w:tab w:val="left" w:pos="3153"/>
              </w:tabs>
              <w:spacing w:before="120"/>
              <w:jc w:val="left"/>
              <w:rPr>
                <w:lang w:val="en-GB"/>
              </w:rPr>
            </w:pPr>
            <w:r w:rsidRPr="00783FDB">
              <w:rPr>
                <w:lang w:val="en-GB"/>
              </w:rPr>
              <w:t>Access Conditions:</w:t>
            </w:r>
          </w:p>
          <w:p w:rsidR="0005483D" w:rsidRPr="00783FDB" w:rsidRDefault="0005483D" w:rsidP="002C41FC">
            <w:pPr>
              <w:pStyle w:val="TAC"/>
              <w:tabs>
                <w:tab w:val="left" w:pos="601"/>
                <w:tab w:val="left" w:pos="3153"/>
              </w:tabs>
              <w:jc w:val="left"/>
              <w:rPr>
                <w:lang w:val="en-GB"/>
              </w:rPr>
            </w:pPr>
            <w:r w:rsidRPr="00783FDB">
              <w:rPr>
                <w:lang w:val="en-GB"/>
              </w:rPr>
              <w:tab/>
              <w:t>READ</w:t>
            </w:r>
            <w:r w:rsidRPr="00783FDB">
              <w:rPr>
                <w:lang w:val="en-GB"/>
              </w:rPr>
              <w:tab/>
              <w:t>ALWAYS</w:t>
            </w:r>
          </w:p>
          <w:p w:rsidR="0005483D" w:rsidRPr="00783FDB" w:rsidRDefault="0005483D" w:rsidP="002C41FC">
            <w:pPr>
              <w:pStyle w:val="TAC"/>
              <w:tabs>
                <w:tab w:val="left" w:pos="601"/>
                <w:tab w:val="left" w:pos="3153"/>
              </w:tabs>
              <w:jc w:val="left"/>
              <w:rPr>
                <w:lang w:val="en-GB"/>
              </w:rPr>
            </w:pPr>
            <w:r w:rsidRPr="00783FDB">
              <w:rPr>
                <w:lang w:val="en-GB"/>
              </w:rPr>
              <w:tab/>
              <w:t>UPDATE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DEACTIVATE</w:t>
            </w:r>
            <w:r w:rsidRPr="00783FDB">
              <w:rPr>
                <w:lang w:val="en-GB"/>
              </w:rPr>
              <w:tab/>
              <w:t>ADM</w:t>
            </w:r>
          </w:p>
          <w:p w:rsidR="0005483D" w:rsidRPr="00783FDB" w:rsidRDefault="0005483D" w:rsidP="002C41FC">
            <w:pPr>
              <w:pStyle w:val="TAC"/>
              <w:tabs>
                <w:tab w:val="left" w:pos="601"/>
                <w:tab w:val="left" w:pos="3153"/>
              </w:tabs>
              <w:jc w:val="left"/>
              <w:rPr>
                <w:lang w:val="en-GB"/>
              </w:rPr>
            </w:pPr>
            <w:r w:rsidRPr="00783FDB">
              <w:rPr>
                <w:lang w:val="en-GB"/>
              </w:rPr>
              <w:tab/>
              <w:t>ACTIVATE</w:t>
            </w:r>
            <w:r w:rsidRPr="00783FDB">
              <w:rPr>
                <w:lang w:val="en-GB"/>
              </w:rPr>
              <w:tab/>
              <w:t>ADM</w:t>
            </w:r>
          </w:p>
          <w:p w:rsidR="0005483D" w:rsidRPr="00783FDB" w:rsidRDefault="0005483D" w:rsidP="002C41FC">
            <w:pPr>
              <w:pStyle w:val="TAC"/>
              <w:tabs>
                <w:tab w:val="left" w:pos="601"/>
                <w:tab w:val="left" w:pos="3153"/>
              </w:tabs>
              <w:jc w:val="left"/>
              <w:rPr>
                <w:lang w:val="en-GB"/>
              </w:rPr>
            </w:pPr>
          </w:p>
        </w:tc>
      </w:tr>
      <w:tr w:rsidR="0005483D" w:rsidRPr="00697E9F" w:rsidTr="002C41FC">
        <w:trPr>
          <w:jc w:val="center"/>
        </w:trPr>
        <w:tc>
          <w:tcPr>
            <w:tcW w:w="1275" w:type="dxa"/>
          </w:tcPr>
          <w:p w:rsidR="0005483D" w:rsidRPr="00783FDB" w:rsidRDefault="0005483D" w:rsidP="002C41FC">
            <w:pPr>
              <w:pStyle w:val="TAC"/>
              <w:rPr>
                <w:lang w:val="en-GB"/>
              </w:rPr>
            </w:pPr>
            <w:r w:rsidRPr="00783FDB">
              <w:rPr>
                <w:lang w:val="en-GB"/>
              </w:rPr>
              <w:t>Bytes</w:t>
            </w:r>
          </w:p>
        </w:tc>
        <w:tc>
          <w:tcPr>
            <w:tcW w:w="4112" w:type="dxa"/>
            <w:gridSpan w:val="3"/>
          </w:tcPr>
          <w:p w:rsidR="0005483D" w:rsidRPr="00783FDB" w:rsidRDefault="0005483D" w:rsidP="002C41FC">
            <w:pPr>
              <w:pStyle w:val="TAC"/>
              <w:rPr>
                <w:lang w:val="en-GB"/>
              </w:rPr>
            </w:pPr>
            <w:r w:rsidRPr="00783FDB">
              <w:rPr>
                <w:lang w:val="en-GB"/>
              </w:rPr>
              <w:t>Description</w:t>
            </w:r>
          </w:p>
        </w:tc>
        <w:tc>
          <w:tcPr>
            <w:tcW w:w="607" w:type="dxa"/>
            <w:gridSpan w:val="2"/>
          </w:tcPr>
          <w:p w:rsidR="0005483D" w:rsidRPr="00783FDB" w:rsidRDefault="0005483D" w:rsidP="002C41FC">
            <w:pPr>
              <w:pStyle w:val="TAC"/>
              <w:rPr>
                <w:lang w:val="en-GB"/>
              </w:rPr>
            </w:pPr>
            <w:r w:rsidRPr="00783FDB">
              <w:rPr>
                <w:lang w:val="en-GB"/>
              </w:rPr>
              <w:t>M/O</w:t>
            </w:r>
          </w:p>
        </w:tc>
        <w:tc>
          <w:tcPr>
            <w:tcW w:w="1518" w:type="dxa"/>
          </w:tcPr>
          <w:p w:rsidR="0005483D" w:rsidRPr="00783FDB" w:rsidRDefault="0005483D" w:rsidP="002C41FC">
            <w:pPr>
              <w:pStyle w:val="TAC"/>
              <w:rPr>
                <w:lang w:val="en-GB"/>
              </w:rPr>
            </w:pPr>
            <w:r w:rsidRPr="00783FDB">
              <w:rPr>
                <w:lang w:val="en-GB"/>
              </w:rPr>
              <w:t>Length</w:t>
            </w:r>
          </w:p>
        </w:tc>
      </w:tr>
      <w:tr w:rsidR="0005483D" w:rsidRPr="00697E9F" w:rsidTr="002C41FC">
        <w:trPr>
          <w:jc w:val="center"/>
        </w:trPr>
        <w:tc>
          <w:tcPr>
            <w:tcW w:w="1275" w:type="dxa"/>
          </w:tcPr>
          <w:p w:rsidR="0005483D" w:rsidRPr="00783FDB" w:rsidRDefault="0005483D" w:rsidP="002C41FC">
            <w:pPr>
              <w:pStyle w:val="TAC"/>
              <w:rPr>
                <w:lang w:val="en-GB"/>
              </w:rPr>
            </w:pPr>
            <w:r w:rsidRPr="00783FDB">
              <w:rPr>
                <w:lang w:val="en-GB"/>
              </w:rPr>
              <w:t>1 to X</w:t>
            </w:r>
          </w:p>
        </w:tc>
        <w:tc>
          <w:tcPr>
            <w:tcW w:w="4112" w:type="dxa"/>
            <w:gridSpan w:val="3"/>
          </w:tcPr>
          <w:p w:rsidR="0005483D" w:rsidRPr="00783FDB" w:rsidRDefault="0005483D" w:rsidP="002C41FC">
            <w:pPr>
              <w:pStyle w:val="TAC"/>
              <w:jc w:val="left"/>
              <w:rPr>
                <w:lang w:val="en-GB"/>
              </w:rPr>
            </w:pPr>
            <w:r w:rsidRPr="00783FDB">
              <w:rPr>
                <w:lang w:val="en-GB"/>
              </w:rPr>
              <w:t>Icon TLV object(s)</w:t>
            </w:r>
          </w:p>
        </w:tc>
        <w:tc>
          <w:tcPr>
            <w:tcW w:w="607" w:type="dxa"/>
            <w:gridSpan w:val="2"/>
          </w:tcPr>
          <w:p w:rsidR="0005483D" w:rsidRPr="00783FDB" w:rsidRDefault="0005483D" w:rsidP="002C41FC">
            <w:pPr>
              <w:pStyle w:val="TAC"/>
              <w:rPr>
                <w:lang w:val="en-GB"/>
              </w:rPr>
            </w:pPr>
            <w:r w:rsidRPr="00783FDB">
              <w:rPr>
                <w:lang w:val="en-GB"/>
              </w:rPr>
              <w:t>M</w:t>
            </w:r>
          </w:p>
        </w:tc>
        <w:tc>
          <w:tcPr>
            <w:tcW w:w="1518" w:type="dxa"/>
          </w:tcPr>
          <w:p w:rsidR="0005483D" w:rsidRPr="00783FDB" w:rsidRDefault="0005483D" w:rsidP="002C41FC">
            <w:pPr>
              <w:pStyle w:val="TAC"/>
              <w:rPr>
                <w:lang w:val="en-GB"/>
              </w:rPr>
            </w:pPr>
            <w:r w:rsidRPr="00783FDB">
              <w:rPr>
                <w:lang w:val="en-GB"/>
              </w:rPr>
              <w:t>X bytes</w:t>
            </w:r>
          </w:p>
        </w:tc>
      </w:tr>
    </w:tbl>
    <w:p w:rsidR="0005483D" w:rsidRPr="00697E9F" w:rsidRDefault="0005483D" w:rsidP="0005483D"/>
    <w:p w:rsidR="0005483D" w:rsidRDefault="0005483D" w:rsidP="0005483D">
      <w:r>
        <w:t>Each record may contain one or several PLMN network n</w:t>
      </w:r>
      <w:r w:rsidRPr="00697E9F">
        <w:t>ame Icon TLV object</w:t>
      </w:r>
      <w:r>
        <w:t>(s). The c</w:t>
      </w:r>
      <w:r w:rsidRPr="00697E9F">
        <w:t>oding of the Icon TLV object</w:t>
      </w:r>
      <w:r>
        <w:t>(</w:t>
      </w:r>
      <w:r w:rsidRPr="00697E9F">
        <w:t>s</w:t>
      </w:r>
      <w:r>
        <w:t xml:space="preserve">) is described in </w:t>
      </w:r>
      <w:r w:rsidRPr="00B27781">
        <w:t>EF</w:t>
      </w:r>
      <w:r w:rsidRPr="008867D2">
        <w:rPr>
          <w:vertAlign w:val="subscript"/>
        </w:rPr>
        <w:t>SPNI</w:t>
      </w:r>
      <w:r w:rsidRPr="00B27781">
        <w:t>.</w:t>
      </w:r>
    </w:p>
    <w:p w:rsidR="0054531A" w:rsidRPr="00183959" w:rsidRDefault="0054531A" w:rsidP="0054531A">
      <w:pPr>
        <w:pStyle w:val="Heading3"/>
      </w:pPr>
      <w:bookmarkStart w:id="307" w:name="_Toc11052879"/>
      <w:bookmarkStart w:id="308" w:name="_Toc20391719"/>
      <w:bookmarkStart w:id="309" w:name="_Toc27773685"/>
      <w:r w:rsidRPr="00183959">
        <w:t>4.</w:t>
      </w:r>
      <w:r>
        <w:t>2</w:t>
      </w:r>
      <w:r w:rsidR="00847E6E">
        <w:t>.90</w:t>
      </w:r>
      <w:r w:rsidRPr="00183959">
        <w:tab/>
        <w:t>EF</w:t>
      </w:r>
      <w:r w:rsidRPr="00183959">
        <w:rPr>
          <w:vertAlign w:val="subscript"/>
        </w:rPr>
        <w:t>NCP-IP</w:t>
      </w:r>
      <w:r w:rsidRPr="00183959">
        <w:t xml:space="preserve"> (Network Connectivity Parameters for USIM IP connections)</w:t>
      </w:r>
      <w:bookmarkEnd w:id="307"/>
      <w:bookmarkEnd w:id="308"/>
      <w:bookmarkEnd w:id="309"/>
    </w:p>
    <w:p w:rsidR="0054531A" w:rsidRPr="00183959" w:rsidRDefault="00847E6E" w:rsidP="0054531A">
      <w:r>
        <w:t>If service n°80</w:t>
      </w:r>
      <w:r w:rsidR="0054531A" w:rsidRPr="00183959">
        <w:t xml:space="preserve"> is "available", this file shall be present.</w:t>
      </w:r>
    </w:p>
    <w:p w:rsidR="0054531A" w:rsidRPr="00183959" w:rsidRDefault="0054531A" w:rsidP="0054531A">
      <w:r w:rsidRPr="00183959">
        <w:t xml:space="preserve">This EF contains the network activation parameters to be used by the ME for establishing a data channel (e.g. PDP context activation) for UICC remote IP connectivity as </w:t>
      </w:r>
      <w:r w:rsidR="00847E6E">
        <w:t>described in ETSI TS 102 483 [50</w:t>
      </w:r>
      <w:r w:rsidRPr="00183959">
        <w:t>].</w:t>
      </w:r>
    </w:p>
    <w:p w:rsidR="0054531A" w:rsidRDefault="0054531A" w:rsidP="0054531A">
      <w:r w:rsidRPr="00183959">
        <w:t>Each record contains a network connectivity parameters set. A network connectivity parameters set may comprise a</w:t>
      </w:r>
      <w:r>
        <w:t>n</w:t>
      </w:r>
      <w:r w:rsidRPr="00183959">
        <w:t xml:space="preserve"> </w:t>
      </w:r>
      <w:r>
        <w:t>Access Point Name</w:t>
      </w:r>
      <w:r w:rsidRPr="00183959">
        <w:t xml:space="preserve">, a Login and Password of the </w:t>
      </w:r>
      <w:r>
        <w:t>Access Point Name</w:t>
      </w:r>
      <w:r w:rsidRPr="00183959">
        <w:t>, a Data Destination Address Range and the Bearer Description. The priority order of the different Network Connectivity Parameters sets is the same as the order of the record numbers.</w:t>
      </w:r>
      <w:r>
        <w:t xml:space="preserve"> </w:t>
      </w:r>
    </w:p>
    <w:p w:rsidR="0054531A" w:rsidRPr="00183959" w:rsidRDefault="0054531A" w:rsidP="0054531A">
      <w:r w:rsidRPr="00183959">
        <w:lastRenderedPageBreak/>
        <w:t xml:space="preserve">Each network connectivity parameters set provides a condition and the network connectivity parameters to be </w:t>
      </w:r>
      <w:r>
        <w:t>used when this condition is met:</w:t>
      </w:r>
    </w:p>
    <w:p w:rsidR="0054531A" w:rsidRPr="00183959" w:rsidRDefault="0054531A" w:rsidP="0054531A">
      <w:pPr>
        <w:pStyle w:val="B1"/>
      </w:pPr>
      <w:r>
        <w:t>-</w:t>
      </w:r>
      <w:r>
        <w:tab/>
      </w:r>
      <w:r w:rsidR="004F6B5D">
        <w:t>T</w:t>
      </w:r>
      <w:r w:rsidRPr="00183959">
        <w:t xml:space="preserve">he network activation parameters present in </w:t>
      </w:r>
      <w:r w:rsidR="004F6B5D">
        <w:t>a</w:t>
      </w:r>
      <w:r w:rsidRPr="00183959">
        <w:t xml:space="preserve"> record shall be associated with this Data Destination Address Range </w:t>
      </w:r>
      <w:r w:rsidR="004F6B5D">
        <w:t xml:space="preserve">in the same record </w:t>
      </w:r>
      <w:r w:rsidRPr="00183959">
        <w:t xml:space="preserve">(i.e.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54531A" w:rsidRPr="00183959" w:rsidRDefault="0054531A" w:rsidP="0054531A">
      <w:pPr>
        <w:pStyle w:val="NO"/>
        <w:ind w:left="1701" w:hanging="708"/>
      </w:pPr>
      <w:r>
        <w:t>Note</w:t>
      </w:r>
      <w:r w:rsidRPr="00183959">
        <w:t xml:space="preserve">: </w:t>
      </w:r>
      <w:r w:rsidR="004F6B5D">
        <w:t>A Data Destination Address Range TLV with a zero length prefix matches all addresses of the address type</w:t>
      </w:r>
      <w:r w:rsidRPr="00183959">
        <w:t>.</w:t>
      </w:r>
    </w:p>
    <w:p w:rsidR="0054531A" w:rsidRDefault="0054531A" w:rsidP="0054531A">
      <w:r w:rsidRPr="00183959">
        <w:t xml:space="preserve">In a record, if the </w:t>
      </w:r>
      <w:r>
        <w:t>Access Point Name</w:t>
      </w:r>
      <w:r w:rsidRPr="00183959">
        <w:t xml:space="preserve"> has a value part, the associated Login and Password may be provided. If supported by the ME, the </w:t>
      </w:r>
      <w:r>
        <w:t>L</w:t>
      </w:r>
      <w:r w:rsidRPr="00183959">
        <w:t xml:space="preserve">ogin and </w:t>
      </w:r>
      <w:r>
        <w:t>P</w:t>
      </w:r>
      <w:r w:rsidRPr="00183959">
        <w:t xml:space="preserve">assword may be used for </w:t>
      </w:r>
      <w:r>
        <w:t>Access Point Name</w:t>
      </w:r>
      <w:r w:rsidRPr="00183959">
        <w:t xml:space="preserve"> authentication. If only </w:t>
      </w:r>
      <w:r>
        <w:t>the</w:t>
      </w:r>
      <w:r w:rsidRPr="00183959">
        <w:t xml:space="preserve"> </w:t>
      </w:r>
      <w:r>
        <w:t>Login</w:t>
      </w:r>
      <w:r w:rsidRPr="00183959">
        <w:t xml:space="preserve"> is present, the ME shall use </w:t>
      </w:r>
      <w:r>
        <w:t xml:space="preserve">its </w:t>
      </w:r>
      <w:r w:rsidRPr="00183959">
        <w:t xml:space="preserve">default Password configuration if any. If the </w:t>
      </w:r>
      <w:r>
        <w:t>L</w:t>
      </w:r>
      <w:r w:rsidRPr="00183959">
        <w:t xml:space="preserve">ogin and </w:t>
      </w:r>
      <w:r>
        <w:t>P</w:t>
      </w:r>
      <w:r w:rsidRPr="00183959">
        <w:t xml:space="preserve">assword are not present, the ME shall use </w:t>
      </w:r>
      <w:r>
        <w:t xml:space="preserve">its </w:t>
      </w:r>
      <w:r w:rsidRPr="00183959">
        <w:t xml:space="preserve">default Login/Password configuration if any. If no authentication is requested, the </w:t>
      </w:r>
      <w:r>
        <w:t>L</w:t>
      </w:r>
      <w:r w:rsidRPr="00183959">
        <w:t xml:space="preserve">ogin and </w:t>
      </w:r>
      <w:r>
        <w:t>P</w:t>
      </w:r>
      <w:r w:rsidRPr="00183959">
        <w:t>assword shall be ignored.</w:t>
      </w:r>
      <w:r>
        <w:t xml:space="preserve"> The Password TLV can only be provided in a record if a Login TLV is provided in the same record.</w:t>
      </w:r>
    </w:p>
    <w:p w:rsidR="0054531A" w:rsidRPr="00183959" w:rsidRDefault="0054531A" w:rsidP="0054531A">
      <w:r w:rsidRPr="00183959">
        <w:t>In a</w:t>
      </w:r>
      <w:r>
        <w:t>ny</w:t>
      </w:r>
      <w:r w:rsidRPr="00183959">
        <w:t xml:space="preserve"> record, if the </w:t>
      </w:r>
      <w:r>
        <w:t>Access Point Name</w:t>
      </w:r>
      <w:r w:rsidRPr="00183959">
        <w:t xml:space="preserve"> has no value part, the ME may use its default </w:t>
      </w:r>
      <w:r>
        <w:t>Access Point Name</w:t>
      </w:r>
      <w:r w:rsidRPr="00183959">
        <w:t xml:space="preserve"> or the default subscription value together with the other network connectivity parameters of that record.</w:t>
      </w:r>
    </w:p>
    <w:p w:rsidR="0054531A" w:rsidRPr="00183959" w:rsidRDefault="0054531A" w:rsidP="0054531A">
      <w:r w:rsidRPr="00183959">
        <w:t xml:space="preserve">When present, the </w:t>
      </w:r>
      <w:r>
        <w:t>Bearer Description</w:t>
      </w:r>
      <w:r w:rsidRPr="00183959">
        <w:t xml:space="preserve"> TLV provides recommended values for parameters that the ME should use to establish the data link for UICC remote IP connections. However if the ME or network does not support these values, the ME selects the most appropriate values.</w:t>
      </w:r>
    </w:p>
    <w:p w:rsidR="0054531A" w:rsidRPr="00183959" w:rsidRDefault="0054531A" w:rsidP="0054531A">
      <w:pPr>
        <w:pStyle w:val="TH"/>
      </w:pPr>
      <w:r w:rsidRPr="00183959">
        <w:t>Structure of EF</w:t>
      </w:r>
      <w:r w:rsidRPr="00183959">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4531A" w:rsidRPr="00183959" w:rsidTr="0054531A">
        <w:trPr>
          <w:jc w:val="center"/>
        </w:trPr>
        <w:tc>
          <w:tcPr>
            <w:tcW w:w="2693" w:type="dxa"/>
            <w:gridSpan w:val="2"/>
          </w:tcPr>
          <w:p w:rsidR="0054531A" w:rsidRPr="00783FDB" w:rsidRDefault="00847E6E" w:rsidP="0054531A">
            <w:pPr>
              <w:pStyle w:val="TAC"/>
              <w:rPr>
                <w:lang w:val="en-GB"/>
              </w:rPr>
            </w:pPr>
            <w:r w:rsidRPr="00783FDB">
              <w:rPr>
                <w:lang w:val="en-GB"/>
              </w:rPr>
              <w:t>Identifier: '6FE2</w:t>
            </w:r>
            <w:r w:rsidR="0054531A" w:rsidRPr="00783FDB">
              <w:rPr>
                <w:lang w:val="en-GB"/>
              </w:rPr>
              <w:t>'</w:t>
            </w:r>
          </w:p>
        </w:tc>
        <w:tc>
          <w:tcPr>
            <w:tcW w:w="3261" w:type="dxa"/>
            <w:gridSpan w:val="3"/>
          </w:tcPr>
          <w:p w:rsidR="0054531A" w:rsidRPr="00783FDB" w:rsidRDefault="0054531A" w:rsidP="0054531A">
            <w:pPr>
              <w:pStyle w:val="TAC"/>
              <w:rPr>
                <w:lang w:val="en-GB"/>
              </w:rPr>
            </w:pPr>
            <w:r w:rsidRPr="00783FDB">
              <w:rPr>
                <w:lang w:val="en-GB"/>
              </w:rPr>
              <w:t>Structure: linear fixed</w:t>
            </w:r>
          </w:p>
        </w:tc>
        <w:tc>
          <w:tcPr>
            <w:tcW w:w="1558" w:type="dxa"/>
            <w:gridSpan w:val="2"/>
          </w:tcPr>
          <w:p w:rsidR="0054531A" w:rsidRPr="00783FDB" w:rsidRDefault="0054531A" w:rsidP="0054531A">
            <w:pPr>
              <w:pStyle w:val="TAC"/>
              <w:rPr>
                <w:lang w:val="en-GB"/>
              </w:rPr>
            </w:pPr>
            <w:r w:rsidRPr="00783FDB">
              <w:rPr>
                <w:lang w:val="en-GB"/>
              </w:rPr>
              <w:t>Optional</w:t>
            </w:r>
          </w:p>
        </w:tc>
      </w:tr>
      <w:tr w:rsidR="0054531A" w:rsidRPr="00183959" w:rsidTr="0054531A">
        <w:trPr>
          <w:jc w:val="center"/>
        </w:trPr>
        <w:tc>
          <w:tcPr>
            <w:tcW w:w="3686" w:type="dxa"/>
            <w:gridSpan w:val="3"/>
          </w:tcPr>
          <w:p w:rsidR="0054531A" w:rsidRPr="00783FDB" w:rsidRDefault="0054531A" w:rsidP="0054531A">
            <w:pPr>
              <w:pStyle w:val="TAC"/>
              <w:rPr>
                <w:lang w:val="en-GB"/>
              </w:rPr>
            </w:pPr>
            <w:r w:rsidRPr="00783FDB">
              <w:rPr>
                <w:lang w:val="en-GB"/>
              </w:rPr>
              <w:t>Record length: Z bytes</w:t>
            </w:r>
          </w:p>
        </w:tc>
        <w:tc>
          <w:tcPr>
            <w:tcW w:w="3826" w:type="dxa"/>
            <w:gridSpan w:val="4"/>
          </w:tcPr>
          <w:p w:rsidR="0054531A" w:rsidRPr="00783FDB" w:rsidRDefault="0054531A" w:rsidP="0054531A">
            <w:pPr>
              <w:pStyle w:val="TAC"/>
              <w:rPr>
                <w:lang w:val="en-GB"/>
              </w:rPr>
            </w:pPr>
            <w:r w:rsidRPr="00783FDB">
              <w:rPr>
                <w:lang w:val="en-GB"/>
              </w:rPr>
              <w:t>Update activity: low</w:t>
            </w:r>
          </w:p>
        </w:tc>
      </w:tr>
      <w:tr w:rsidR="0054531A" w:rsidRPr="00183959" w:rsidTr="0054531A">
        <w:trPr>
          <w:jc w:val="center"/>
        </w:trPr>
        <w:tc>
          <w:tcPr>
            <w:tcW w:w="7512" w:type="dxa"/>
            <w:gridSpan w:val="7"/>
          </w:tcPr>
          <w:p w:rsidR="0054531A" w:rsidRPr="00783FDB" w:rsidRDefault="0054531A" w:rsidP="0054531A">
            <w:pPr>
              <w:pStyle w:val="TAC"/>
              <w:tabs>
                <w:tab w:val="left" w:pos="601"/>
                <w:tab w:val="left" w:pos="3153"/>
              </w:tabs>
              <w:spacing w:before="120"/>
              <w:jc w:val="left"/>
              <w:rPr>
                <w:lang w:val="en-GB"/>
              </w:rPr>
            </w:pPr>
            <w:r w:rsidRPr="00783FDB">
              <w:rPr>
                <w:lang w:val="en-GB"/>
              </w:rPr>
              <w:t>Access Conditions:</w:t>
            </w:r>
          </w:p>
          <w:p w:rsidR="0054531A" w:rsidRPr="00783FDB" w:rsidRDefault="0054531A" w:rsidP="0054531A">
            <w:pPr>
              <w:pStyle w:val="TAC"/>
              <w:tabs>
                <w:tab w:val="left" w:pos="601"/>
                <w:tab w:val="left" w:pos="3153"/>
              </w:tabs>
              <w:jc w:val="left"/>
              <w:rPr>
                <w:lang w:val="en-GB"/>
              </w:rPr>
            </w:pPr>
            <w:r w:rsidRPr="00783FDB">
              <w:rPr>
                <w:lang w:val="en-GB"/>
              </w:rPr>
              <w:tab/>
              <w:t>READ</w:t>
            </w:r>
            <w:r w:rsidRPr="00783FDB">
              <w:rPr>
                <w:lang w:val="en-GB"/>
              </w:rPr>
              <w:tab/>
              <w:t>PIN</w:t>
            </w:r>
          </w:p>
          <w:p w:rsidR="0054531A" w:rsidRPr="00783FDB" w:rsidRDefault="0054531A" w:rsidP="0054531A">
            <w:pPr>
              <w:pStyle w:val="TAC"/>
              <w:tabs>
                <w:tab w:val="left" w:pos="601"/>
                <w:tab w:val="left" w:pos="3153"/>
              </w:tabs>
              <w:jc w:val="left"/>
              <w:rPr>
                <w:lang w:val="en-GB"/>
              </w:rPr>
            </w:pPr>
            <w:r w:rsidRPr="00783FDB">
              <w:rPr>
                <w:lang w:val="en-GB"/>
              </w:rPr>
              <w:tab/>
              <w:t>UPDATE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DEACTIVATE</w:t>
            </w:r>
            <w:r w:rsidRPr="00783FDB">
              <w:rPr>
                <w:lang w:val="en-GB"/>
              </w:rPr>
              <w:tab/>
              <w:t>ADM</w:t>
            </w:r>
          </w:p>
          <w:p w:rsidR="0054531A" w:rsidRPr="00783FDB" w:rsidRDefault="0054531A" w:rsidP="0054531A">
            <w:pPr>
              <w:pStyle w:val="TAC"/>
              <w:tabs>
                <w:tab w:val="left" w:pos="601"/>
                <w:tab w:val="left" w:pos="3153"/>
              </w:tabs>
              <w:jc w:val="left"/>
              <w:rPr>
                <w:lang w:val="en-GB"/>
              </w:rPr>
            </w:pPr>
            <w:r w:rsidRPr="00783FDB">
              <w:rPr>
                <w:lang w:val="en-GB"/>
              </w:rPr>
              <w:tab/>
              <w:t>ACTIVATE</w:t>
            </w:r>
            <w:r w:rsidRPr="00783FDB">
              <w:rPr>
                <w:lang w:val="en-GB"/>
              </w:rPr>
              <w:tab/>
              <w:t>ADM</w:t>
            </w:r>
          </w:p>
          <w:p w:rsidR="0054531A" w:rsidRPr="00783FDB" w:rsidRDefault="0054531A" w:rsidP="0054531A">
            <w:pPr>
              <w:pStyle w:val="TAC"/>
              <w:tabs>
                <w:tab w:val="left" w:pos="601"/>
                <w:tab w:val="left" w:pos="3153"/>
              </w:tabs>
              <w:jc w:val="left"/>
              <w:rPr>
                <w:lang w:val="en-GB"/>
              </w:rPr>
            </w:pP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Bytes</w:t>
            </w:r>
          </w:p>
        </w:tc>
        <w:tc>
          <w:tcPr>
            <w:tcW w:w="4112" w:type="dxa"/>
            <w:gridSpan w:val="3"/>
          </w:tcPr>
          <w:p w:rsidR="0054531A" w:rsidRPr="00783FDB" w:rsidRDefault="0054531A" w:rsidP="0054531A">
            <w:pPr>
              <w:pStyle w:val="TAC"/>
              <w:rPr>
                <w:lang w:val="en-GB"/>
              </w:rPr>
            </w:pPr>
            <w:r w:rsidRPr="00783FDB">
              <w:rPr>
                <w:lang w:val="en-GB"/>
              </w:rPr>
              <w:t>Description</w:t>
            </w:r>
          </w:p>
        </w:tc>
        <w:tc>
          <w:tcPr>
            <w:tcW w:w="607" w:type="dxa"/>
            <w:gridSpan w:val="2"/>
          </w:tcPr>
          <w:p w:rsidR="0054531A" w:rsidRPr="00783FDB" w:rsidRDefault="0054531A" w:rsidP="0054531A">
            <w:pPr>
              <w:pStyle w:val="TAC"/>
              <w:rPr>
                <w:lang w:val="en-GB"/>
              </w:rPr>
            </w:pPr>
            <w:r w:rsidRPr="00783FDB">
              <w:rPr>
                <w:lang w:val="en-GB"/>
              </w:rPr>
              <w:t>M/O</w:t>
            </w:r>
          </w:p>
        </w:tc>
        <w:tc>
          <w:tcPr>
            <w:tcW w:w="1518" w:type="dxa"/>
          </w:tcPr>
          <w:p w:rsidR="0054531A" w:rsidRPr="00783FDB" w:rsidRDefault="0054531A" w:rsidP="0054531A">
            <w:pPr>
              <w:pStyle w:val="TAC"/>
              <w:rPr>
                <w:lang w:val="en-GB"/>
              </w:rPr>
            </w:pPr>
            <w:r w:rsidRPr="00783FDB">
              <w:rPr>
                <w:lang w:val="en-GB"/>
              </w:rPr>
              <w:t>Length</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1 to M</w:t>
            </w:r>
          </w:p>
        </w:tc>
        <w:tc>
          <w:tcPr>
            <w:tcW w:w="4112" w:type="dxa"/>
            <w:gridSpan w:val="3"/>
          </w:tcPr>
          <w:p w:rsidR="0054531A" w:rsidRPr="00783FDB" w:rsidRDefault="004F6B5D" w:rsidP="0054531A">
            <w:pPr>
              <w:pStyle w:val="TAC"/>
              <w:jc w:val="left"/>
              <w:rPr>
                <w:lang w:val="en-GB"/>
              </w:rPr>
            </w:pPr>
            <w:r w:rsidRPr="00783FDB">
              <w:rPr>
                <w:lang w:val="en-GB"/>
              </w:rPr>
              <w:t>Data Destination Address Range</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M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M+1 to M+N</w:t>
            </w:r>
          </w:p>
        </w:tc>
        <w:tc>
          <w:tcPr>
            <w:tcW w:w="4112" w:type="dxa"/>
            <w:gridSpan w:val="3"/>
          </w:tcPr>
          <w:p w:rsidR="0054531A" w:rsidRPr="00783FDB" w:rsidRDefault="004F6B5D" w:rsidP="0054531A">
            <w:pPr>
              <w:pStyle w:val="TAC"/>
              <w:jc w:val="left"/>
              <w:rPr>
                <w:lang w:val="en-GB"/>
              </w:rPr>
            </w:pPr>
            <w:r w:rsidRPr="00783FDB">
              <w:rPr>
                <w:lang w:val="en-GB"/>
              </w:rPr>
              <w:t>Access Point Name</w:t>
            </w:r>
            <w:r w:rsidR="0054531A" w:rsidRPr="00783FDB">
              <w:rPr>
                <w:lang w:val="en-GB"/>
              </w:rPr>
              <w:t xml:space="preserve"> TLV</w:t>
            </w:r>
          </w:p>
        </w:tc>
        <w:tc>
          <w:tcPr>
            <w:tcW w:w="607" w:type="dxa"/>
            <w:gridSpan w:val="2"/>
          </w:tcPr>
          <w:p w:rsidR="0054531A" w:rsidRPr="00783FDB" w:rsidRDefault="004F6B5D" w:rsidP="0054531A">
            <w:pPr>
              <w:pStyle w:val="TAC"/>
              <w:rPr>
                <w:lang w:val="en-GB"/>
              </w:rPr>
            </w:pPr>
            <w:r w:rsidRPr="00783FDB">
              <w:rPr>
                <w:lang w:val="en-GB"/>
              </w:rPr>
              <w:t>M</w:t>
            </w:r>
          </w:p>
        </w:tc>
        <w:tc>
          <w:tcPr>
            <w:tcW w:w="1518" w:type="dxa"/>
          </w:tcPr>
          <w:p w:rsidR="0054531A" w:rsidRPr="00783FDB" w:rsidRDefault="0054531A" w:rsidP="0054531A">
            <w:pPr>
              <w:pStyle w:val="TAC"/>
              <w:rPr>
                <w:lang w:val="en-GB"/>
              </w:rPr>
            </w:pPr>
            <w:r w:rsidRPr="00783FDB">
              <w:rPr>
                <w:lang w:val="en-GB"/>
              </w:rPr>
              <w:t>N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M+N+1 to M+N+O</w:t>
            </w:r>
          </w:p>
        </w:tc>
        <w:tc>
          <w:tcPr>
            <w:tcW w:w="4112" w:type="dxa"/>
            <w:gridSpan w:val="3"/>
          </w:tcPr>
          <w:p w:rsidR="0054531A" w:rsidRPr="00783FDB" w:rsidRDefault="004F6B5D" w:rsidP="0054531A">
            <w:pPr>
              <w:pStyle w:val="TAC"/>
              <w:jc w:val="left"/>
              <w:rPr>
                <w:lang w:val="en-GB"/>
              </w:rPr>
            </w:pPr>
            <w:r w:rsidRPr="00783FDB">
              <w:rPr>
                <w:lang w:val="en-GB"/>
              </w:rPr>
              <w:t>Login</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O bytes</w:t>
            </w:r>
          </w:p>
        </w:tc>
      </w:tr>
      <w:tr w:rsidR="0054531A" w:rsidRPr="00183959" w:rsidTr="0054531A">
        <w:trPr>
          <w:jc w:val="center"/>
        </w:trPr>
        <w:tc>
          <w:tcPr>
            <w:tcW w:w="1275" w:type="dxa"/>
          </w:tcPr>
          <w:p w:rsidR="0054531A" w:rsidRPr="00783FDB" w:rsidRDefault="0054531A" w:rsidP="0054531A">
            <w:pPr>
              <w:pStyle w:val="TAC"/>
              <w:rPr>
                <w:lang w:val="en-GB"/>
              </w:rPr>
            </w:pPr>
            <w:r w:rsidRPr="00783FDB">
              <w:rPr>
                <w:lang w:val="en-GB"/>
              </w:rPr>
              <w:t>M+N+O+1 to M+N+O+P</w:t>
            </w:r>
          </w:p>
        </w:tc>
        <w:tc>
          <w:tcPr>
            <w:tcW w:w="4112" w:type="dxa"/>
            <w:gridSpan w:val="3"/>
          </w:tcPr>
          <w:p w:rsidR="0054531A" w:rsidRPr="00783FDB" w:rsidRDefault="004F6B5D" w:rsidP="0054531A">
            <w:pPr>
              <w:pStyle w:val="TAC"/>
              <w:jc w:val="left"/>
              <w:rPr>
                <w:lang w:val="en-GB"/>
              </w:rPr>
            </w:pPr>
            <w:r w:rsidRPr="00783FDB">
              <w:rPr>
                <w:lang w:val="en-GB"/>
              </w:rPr>
              <w:t>Password</w:t>
            </w:r>
            <w:r w:rsidR="0054531A" w:rsidRPr="00783FDB">
              <w:rPr>
                <w:lang w:val="en-GB"/>
              </w:rPr>
              <w:t xml:space="preserve">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P bytes</w:t>
            </w:r>
          </w:p>
        </w:tc>
      </w:tr>
      <w:tr w:rsidR="0054531A" w:rsidRPr="00183959" w:rsidTr="0054531A">
        <w:trPr>
          <w:jc w:val="center"/>
        </w:trPr>
        <w:tc>
          <w:tcPr>
            <w:tcW w:w="1275" w:type="dxa"/>
          </w:tcPr>
          <w:p w:rsidR="0054531A" w:rsidRPr="000C239D" w:rsidRDefault="0054531A" w:rsidP="0054531A">
            <w:pPr>
              <w:pStyle w:val="TAC"/>
              <w:rPr>
                <w:lang w:val="pt-PT"/>
              </w:rPr>
            </w:pPr>
            <w:r w:rsidRPr="000C239D">
              <w:rPr>
                <w:lang w:val="pt-PT"/>
              </w:rPr>
              <w:t>M+N+O+P+1 to M+N+O+P+Q</w:t>
            </w:r>
          </w:p>
        </w:tc>
        <w:tc>
          <w:tcPr>
            <w:tcW w:w="4112" w:type="dxa"/>
            <w:gridSpan w:val="3"/>
          </w:tcPr>
          <w:p w:rsidR="0054531A" w:rsidRPr="00783FDB" w:rsidRDefault="0054531A" w:rsidP="0054531A">
            <w:pPr>
              <w:pStyle w:val="TAC"/>
              <w:jc w:val="left"/>
              <w:rPr>
                <w:lang w:val="en-GB"/>
              </w:rPr>
            </w:pPr>
            <w:r w:rsidRPr="00783FDB">
              <w:rPr>
                <w:lang w:val="en-GB"/>
              </w:rPr>
              <w:t>Bearer description TLV</w:t>
            </w:r>
          </w:p>
        </w:tc>
        <w:tc>
          <w:tcPr>
            <w:tcW w:w="607" w:type="dxa"/>
            <w:gridSpan w:val="2"/>
          </w:tcPr>
          <w:p w:rsidR="0054531A" w:rsidRPr="00783FDB" w:rsidRDefault="0054531A" w:rsidP="0054531A">
            <w:pPr>
              <w:pStyle w:val="TAC"/>
              <w:rPr>
                <w:lang w:val="en-GB"/>
              </w:rPr>
            </w:pPr>
            <w:r w:rsidRPr="00783FDB">
              <w:rPr>
                <w:lang w:val="en-GB"/>
              </w:rPr>
              <w:t>C</w:t>
            </w:r>
          </w:p>
        </w:tc>
        <w:tc>
          <w:tcPr>
            <w:tcW w:w="1518" w:type="dxa"/>
          </w:tcPr>
          <w:p w:rsidR="0054531A" w:rsidRPr="00783FDB" w:rsidRDefault="0054531A" w:rsidP="0054531A">
            <w:pPr>
              <w:pStyle w:val="TAC"/>
              <w:rPr>
                <w:lang w:val="en-GB"/>
              </w:rPr>
            </w:pPr>
            <w:r w:rsidRPr="00783FDB">
              <w:rPr>
                <w:lang w:val="en-GB"/>
              </w:rPr>
              <w:t>Q bytes</w:t>
            </w:r>
          </w:p>
        </w:tc>
      </w:tr>
    </w:tbl>
    <w:p w:rsidR="0054531A" w:rsidRPr="00183959" w:rsidRDefault="0054531A" w:rsidP="0054531A"/>
    <w:p w:rsidR="004D75B6" w:rsidRPr="00183959" w:rsidRDefault="004D75B6" w:rsidP="004D75B6">
      <w:pPr>
        <w:pStyle w:val="B1"/>
        <w:spacing w:after="0"/>
      </w:pPr>
      <w:r w:rsidRPr="00183959">
        <w:noBreakHyphen/>
      </w:r>
      <w:r w:rsidRPr="00183959">
        <w:tab/>
      </w:r>
      <w:smartTag w:uri="urn:schemas-microsoft-com:office:smarttags" w:element="place">
        <w:smartTag w:uri="urn:schemas-microsoft-com:office:smarttags" w:element="PlaceName">
          <w:r w:rsidRPr="00183959">
            <w:t>Data</w:t>
          </w:r>
        </w:smartTag>
        <w:r w:rsidRPr="00183959">
          <w:t xml:space="preserve"> </w:t>
        </w:r>
        <w:smartTag w:uri="urn:schemas-microsoft-com:office:smarttags" w:element="PlaceName">
          <w:r w:rsidRPr="00183959">
            <w:t>Destination</w:t>
          </w:r>
        </w:smartTag>
        <w:r w:rsidRPr="00183959">
          <w:t xml:space="preserve"> </w:t>
        </w:r>
        <w:smartTag w:uri="urn:schemas-microsoft-com:office:smarttags" w:element="PlaceName">
          <w:r w:rsidRPr="00183959">
            <w:t>Address</w:t>
          </w:r>
        </w:smartTag>
        <w:r w:rsidRPr="00183959">
          <w:t xml:space="preserve"> </w:t>
        </w:r>
        <w:smartTag w:uri="urn:schemas-microsoft-com:office:smarttags" w:element="PlaceType">
          <w:r w:rsidRPr="00183959">
            <w:t>Range</w:t>
          </w:r>
        </w:smartTag>
      </w:smartTag>
      <w:r w:rsidRPr="00183959">
        <w:t xml:space="preserve"> TLV</w:t>
      </w:r>
    </w:p>
    <w:p w:rsidR="004D75B6" w:rsidRPr="00183959" w:rsidRDefault="004D75B6" w:rsidP="004D75B6">
      <w:pPr>
        <w:pStyle w:val="B2"/>
        <w:ind w:left="1418" w:hanging="851"/>
      </w:pPr>
      <w:r w:rsidRPr="00183959">
        <w:t>Contents:  the data destination address or the range of data destination addresses.</w:t>
      </w:r>
    </w:p>
    <w:p w:rsidR="004D75B6" w:rsidRPr="00183959" w:rsidRDefault="004D75B6" w:rsidP="004D75B6">
      <w:pPr>
        <w:pStyle w:val="B2"/>
        <w:ind w:left="1418" w:hanging="851"/>
      </w:pPr>
      <w:r w:rsidRPr="00183959">
        <w:t>Coding:</w:t>
      </w:r>
      <w:r w:rsidR="0089036E">
        <w:tab/>
      </w:r>
      <w:r w:rsidRPr="00183959">
        <w:t>the coding of the Data Destination Address Range TLV object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4D75B6" w:rsidRPr="00183959" w:rsidTr="00532D8D">
        <w:trPr>
          <w:jc w:val="center"/>
        </w:trPr>
        <w:tc>
          <w:tcPr>
            <w:tcW w:w="1072" w:type="dxa"/>
          </w:tcPr>
          <w:p w:rsidR="004D75B6" w:rsidRPr="00183959" w:rsidRDefault="004D75B6" w:rsidP="00532D8D">
            <w:pPr>
              <w:pStyle w:val="TAH"/>
              <w:rPr>
                <w:lang w:eastAsia="en-US"/>
              </w:rPr>
            </w:pPr>
            <w:r w:rsidRPr="00183959">
              <w:rPr>
                <w:lang w:eastAsia="en-US"/>
              </w:rPr>
              <w:t>Length</w:t>
            </w:r>
          </w:p>
        </w:tc>
        <w:tc>
          <w:tcPr>
            <w:tcW w:w="3304" w:type="dxa"/>
          </w:tcPr>
          <w:p w:rsidR="004D75B6" w:rsidRPr="00183959" w:rsidRDefault="004D75B6" w:rsidP="00532D8D">
            <w:pPr>
              <w:pStyle w:val="TAH"/>
              <w:jc w:val="left"/>
              <w:rPr>
                <w:lang w:eastAsia="en-US"/>
              </w:rPr>
            </w:pPr>
            <w:r w:rsidRPr="00183959">
              <w:rPr>
                <w:lang w:eastAsia="en-US"/>
              </w:rPr>
              <w:t>Description</w:t>
            </w:r>
          </w:p>
        </w:tc>
        <w:tc>
          <w:tcPr>
            <w:tcW w:w="755" w:type="dxa"/>
          </w:tcPr>
          <w:p w:rsidR="004D75B6" w:rsidRPr="00183959" w:rsidRDefault="004D75B6" w:rsidP="00532D8D">
            <w:pPr>
              <w:pStyle w:val="TAH"/>
              <w:rPr>
                <w:lang w:eastAsia="en-US"/>
              </w:rPr>
            </w:pPr>
            <w:r w:rsidRPr="00183959">
              <w:rPr>
                <w:lang w:eastAsia="en-US"/>
              </w:rPr>
              <w:t>Value</w:t>
            </w:r>
          </w:p>
        </w:tc>
        <w:tc>
          <w:tcPr>
            <w:tcW w:w="698" w:type="dxa"/>
          </w:tcPr>
          <w:p w:rsidR="004D75B6" w:rsidRPr="00183959" w:rsidRDefault="004D75B6" w:rsidP="00532D8D">
            <w:pPr>
              <w:pStyle w:val="TAH"/>
              <w:rPr>
                <w:lang w:eastAsia="en-US"/>
              </w:rPr>
            </w:pPr>
            <w:r w:rsidRPr="00183959">
              <w:rPr>
                <w:lang w:eastAsia="en-US"/>
              </w:rPr>
              <w:t>Status</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smartTag w:uri="urn:schemas-microsoft-com:office:smarttags" w:element="place">
              <w:smartTag w:uri="urn:schemas-microsoft-com:office:smarttags" w:element="PlaceName">
                <w:r w:rsidRPr="00183959">
                  <w:rPr>
                    <w:lang w:eastAsia="en-US"/>
                  </w:rPr>
                  <w:t>Data</w:t>
                </w:r>
              </w:smartTag>
              <w:r w:rsidRPr="00183959">
                <w:rPr>
                  <w:lang w:eastAsia="en-US"/>
                </w:rPr>
                <w:t xml:space="preserve"> </w:t>
              </w:r>
              <w:smartTag w:uri="urn:schemas-microsoft-com:office:smarttags" w:element="PlaceName">
                <w:r w:rsidRPr="00183959">
                  <w:rPr>
                    <w:lang w:eastAsia="en-US"/>
                  </w:rPr>
                  <w:t>Destination</w:t>
                </w:r>
              </w:smartTag>
              <w:r w:rsidRPr="00183959">
                <w:rPr>
                  <w:lang w:eastAsia="en-US"/>
                </w:rPr>
                <w:t xml:space="preserve"> </w:t>
              </w:r>
              <w:smartTag w:uri="urn:schemas-microsoft-com:office:smarttags" w:element="PlaceName">
                <w:r w:rsidRPr="00183959">
                  <w:rPr>
                    <w:lang w:eastAsia="en-US"/>
                  </w:rPr>
                  <w:t>Address</w:t>
                </w:r>
              </w:smartTag>
              <w:r w:rsidRPr="00183959">
                <w:rPr>
                  <w:lang w:eastAsia="en-US"/>
                </w:rPr>
                <w:t xml:space="preserve"> </w:t>
              </w:r>
              <w:smartTag w:uri="urn:schemas-microsoft-com:office:smarttags" w:element="PlaceType">
                <w:r w:rsidRPr="00183959">
                  <w:rPr>
                    <w:lang w:eastAsia="en-US"/>
                  </w:rPr>
                  <w:t>Range</w:t>
                </w:r>
              </w:smartTag>
            </w:smartTag>
            <w:r w:rsidRPr="00183959">
              <w:rPr>
                <w:lang w:eastAsia="en-US"/>
              </w:rPr>
              <w:t xml:space="preserve"> Tag</w:t>
            </w:r>
          </w:p>
        </w:tc>
        <w:tc>
          <w:tcPr>
            <w:tcW w:w="755" w:type="dxa"/>
          </w:tcPr>
          <w:p w:rsidR="004D75B6" w:rsidRPr="00183959" w:rsidRDefault="004D75B6" w:rsidP="00532D8D">
            <w:pPr>
              <w:pStyle w:val="TAC"/>
              <w:rPr>
                <w:lang w:eastAsia="en-US"/>
              </w:rPr>
            </w:pPr>
            <w:r>
              <w:rPr>
                <w:lang w:eastAsia="en-US"/>
              </w:rPr>
              <w:t>83</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Length (see note1)</w:t>
            </w:r>
          </w:p>
        </w:tc>
        <w:tc>
          <w:tcPr>
            <w:tcW w:w="755" w:type="dxa"/>
          </w:tcPr>
          <w:p w:rsidR="004D75B6" w:rsidRPr="00183959" w:rsidRDefault="004D75B6" w:rsidP="00532D8D">
            <w:pPr>
              <w:pStyle w:val="TAC"/>
              <w:rPr>
                <w:lang w:eastAsia="en-US"/>
              </w:rPr>
            </w:pPr>
            <w:r w:rsidRPr="00183959">
              <w:rPr>
                <w:lang w:eastAsia="en-US"/>
              </w:rPr>
              <w:t>X</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sidRPr="00183959">
              <w:rPr>
                <w:lang w:eastAsia="en-US"/>
              </w:rPr>
              <w:t>1 byte</w:t>
            </w:r>
          </w:p>
        </w:tc>
        <w:tc>
          <w:tcPr>
            <w:tcW w:w="3304" w:type="dxa"/>
          </w:tcPr>
          <w:p w:rsidR="004D75B6" w:rsidRPr="00183959" w:rsidRDefault="004D75B6" w:rsidP="00532D8D">
            <w:pPr>
              <w:pStyle w:val="TAC"/>
              <w:jc w:val="left"/>
              <w:rPr>
                <w:lang w:eastAsia="en-US"/>
              </w:rPr>
            </w:pPr>
            <w:r w:rsidRPr="00183959">
              <w:rPr>
                <w:lang w:eastAsia="en-US"/>
              </w:rPr>
              <w:t>Type of Address</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r w:rsidRPr="00183959">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Pr>
                <w:lang w:eastAsia="en-US"/>
              </w:rPr>
              <w:t>1 byte</w:t>
            </w:r>
          </w:p>
        </w:tc>
        <w:tc>
          <w:tcPr>
            <w:tcW w:w="3304" w:type="dxa"/>
          </w:tcPr>
          <w:p w:rsidR="004D75B6" w:rsidRPr="00183959" w:rsidRDefault="004D75B6" w:rsidP="00532D8D">
            <w:pPr>
              <w:pStyle w:val="TAC"/>
              <w:jc w:val="left"/>
              <w:rPr>
                <w:lang w:eastAsia="en-US"/>
              </w:rPr>
            </w:pPr>
            <w:r>
              <w:rPr>
                <w:lang w:eastAsia="en-US"/>
              </w:rPr>
              <w:t>Prefix length (in bits)</w:t>
            </w:r>
          </w:p>
        </w:tc>
        <w:tc>
          <w:tcPr>
            <w:tcW w:w="755" w:type="dxa"/>
          </w:tcPr>
          <w:p w:rsidR="004D75B6" w:rsidRDefault="004D75B6" w:rsidP="00532D8D">
            <w:pPr>
              <w:pStyle w:val="TAC"/>
              <w:rPr>
                <w:lang w:eastAsia="en-US"/>
              </w:rPr>
            </w:pPr>
            <w:r>
              <w:rPr>
                <w:lang w:eastAsia="en-US"/>
              </w:rPr>
              <w:t>'00' to '20' for IPv4</w:t>
            </w:r>
          </w:p>
          <w:p w:rsidR="004D75B6" w:rsidRPr="00183959" w:rsidRDefault="004D75B6" w:rsidP="00532D8D">
            <w:pPr>
              <w:pStyle w:val="TAC"/>
              <w:rPr>
                <w:lang w:eastAsia="en-US"/>
              </w:rPr>
            </w:pPr>
            <w:r>
              <w:rPr>
                <w:lang w:eastAsia="en-US"/>
              </w:rPr>
              <w:t>'00' to '80' for IPv6</w:t>
            </w:r>
          </w:p>
        </w:tc>
        <w:tc>
          <w:tcPr>
            <w:tcW w:w="698" w:type="dxa"/>
          </w:tcPr>
          <w:p w:rsidR="004D75B6" w:rsidRPr="00183959" w:rsidRDefault="004D75B6" w:rsidP="00532D8D">
            <w:pPr>
              <w:pStyle w:val="TAC"/>
              <w:rPr>
                <w:lang w:eastAsia="en-US"/>
              </w:rPr>
            </w:pPr>
            <w:r>
              <w:rPr>
                <w:lang w:eastAsia="en-US"/>
              </w:rPr>
              <w:t>M</w:t>
            </w:r>
          </w:p>
        </w:tc>
      </w:tr>
      <w:tr w:rsidR="004D75B6" w:rsidRPr="00183959" w:rsidTr="00532D8D">
        <w:trPr>
          <w:jc w:val="center"/>
        </w:trPr>
        <w:tc>
          <w:tcPr>
            <w:tcW w:w="1072" w:type="dxa"/>
          </w:tcPr>
          <w:p w:rsidR="004D75B6" w:rsidRPr="00183959" w:rsidRDefault="004D75B6" w:rsidP="00532D8D">
            <w:pPr>
              <w:pStyle w:val="TAC"/>
              <w:rPr>
                <w:lang w:eastAsia="en-US"/>
              </w:rPr>
            </w:pPr>
            <w:r>
              <w:rPr>
                <w:lang w:eastAsia="en-US"/>
              </w:rPr>
              <w:t>0 to 16</w:t>
            </w:r>
            <w:r w:rsidRPr="00183959">
              <w:rPr>
                <w:lang w:eastAsia="en-US"/>
              </w:rPr>
              <w:t xml:space="preserve"> bytes</w:t>
            </w:r>
          </w:p>
        </w:tc>
        <w:tc>
          <w:tcPr>
            <w:tcW w:w="3304" w:type="dxa"/>
          </w:tcPr>
          <w:p w:rsidR="004D75B6" w:rsidRPr="00183959" w:rsidRDefault="004D75B6" w:rsidP="00532D8D">
            <w:pPr>
              <w:pStyle w:val="TAC"/>
              <w:jc w:val="left"/>
              <w:rPr>
                <w:lang w:eastAsia="en-US"/>
              </w:rPr>
            </w:pPr>
            <w:r>
              <w:rPr>
                <w:lang w:eastAsia="en-US"/>
              </w:rPr>
              <w:t>Prefix</w:t>
            </w:r>
          </w:p>
        </w:tc>
        <w:tc>
          <w:tcPr>
            <w:tcW w:w="755" w:type="dxa"/>
          </w:tcPr>
          <w:p w:rsidR="004D75B6" w:rsidRPr="00183959" w:rsidRDefault="004D75B6" w:rsidP="00532D8D">
            <w:pPr>
              <w:pStyle w:val="TAC"/>
              <w:rPr>
                <w:lang w:eastAsia="en-US"/>
              </w:rPr>
            </w:pPr>
            <w:r w:rsidRPr="00183959">
              <w:rPr>
                <w:lang w:eastAsia="en-US"/>
              </w:rPr>
              <w:t>--</w:t>
            </w:r>
          </w:p>
        </w:tc>
        <w:tc>
          <w:tcPr>
            <w:tcW w:w="698" w:type="dxa"/>
          </w:tcPr>
          <w:p w:rsidR="004D75B6" w:rsidRPr="00183959" w:rsidRDefault="004D75B6" w:rsidP="00532D8D">
            <w:pPr>
              <w:pStyle w:val="TAC"/>
              <w:rPr>
                <w:lang w:eastAsia="en-US"/>
              </w:rPr>
            </w:pPr>
          </w:p>
        </w:tc>
      </w:tr>
      <w:tr w:rsidR="004D75B6" w:rsidRPr="00183959" w:rsidTr="00532D8D">
        <w:trPr>
          <w:jc w:val="center"/>
        </w:trPr>
        <w:tc>
          <w:tcPr>
            <w:tcW w:w="5829" w:type="dxa"/>
            <w:gridSpan w:val="4"/>
          </w:tcPr>
          <w:p w:rsidR="004D75B6" w:rsidRPr="00183959" w:rsidRDefault="004D75B6" w:rsidP="00532D8D">
            <w:pPr>
              <w:pStyle w:val="TAC"/>
              <w:jc w:val="left"/>
              <w:rPr>
                <w:lang w:eastAsia="en-US"/>
              </w:rPr>
            </w:pPr>
            <w:r w:rsidRPr="00183959">
              <w:rPr>
                <w:lang w:eastAsia="en-US"/>
              </w:rPr>
              <w:t xml:space="preserve">Note 1: coded according to ISO/IEC </w:t>
            </w:r>
            <w:r>
              <w:rPr>
                <w:lang w:eastAsia="en-US"/>
              </w:rPr>
              <w:t>8825-1</w:t>
            </w:r>
            <w:r w:rsidRPr="00183959">
              <w:rPr>
                <w:lang w:eastAsia="en-US"/>
              </w:rPr>
              <w:t xml:space="preserve"> [35].</w:t>
            </w:r>
          </w:p>
        </w:tc>
      </w:tr>
    </w:tbl>
    <w:p w:rsidR="004D75B6" w:rsidRPr="00183959" w:rsidRDefault="004D75B6" w:rsidP="004D75B6"/>
    <w:p w:rsidR="004D75B6" w:rsidRPr="00183959" w:rsidRDefault="004D75B6" w:rsidP="004D75B6">
      <w:pPr>
        <w:pStyle w:val="B3"/>
      </w:pPr>
      <w:r w:rsidRPr="00183959">
        <w:lastRenderedPageBreak/>
        <w:noBreakHyphen/>
      </w:r>
      <w:r w:rsidRPr="00183959">
        <w:tab/>
        <w:t>Type of Address</w:t>
      </w:r>
    </w:p>
    <w:p w:rsidR="004D75B6" w:rsidRPr="00183959" w:rsidRDefault="004D75B6" w:rsidP="004D75B6">
      <w:pPr>
        <w:pStyle w:val="B4"/>
      </w:pPr>
      <w:r w:rsidRPr="00183959">
        <w:t xml:space="preserve">Contents: the type of data destination address range. </w:t>
      </w:r>
    </w:p>
    <w:p w:rsidR="004D75B6" w:rsidRPr="00183959" w:rsidRDefault="004D75B6" w:rsidP="004D75B6">
      <w:pPr>
        <w:pStyle w:val="B4"/>
      </w:pPr>
      <w:r w:rsidRPr="00183959">
        <w:t xml:space="preserve">Coding: </w:t>
      </w:r>
    </w:p>
    <w:p w:rsidR="004D75B6" w:rsidRPr="00183959" w:rsidRDefault="004D75B6" w:rsidP="004D75B6">
      <w:pPr>
        <w:pStyle w:val="B5"/>
      </w:pPr>
      <w:r w:rsidRPr="00183959">
        <w:t>-</w:t>
      </w:r>
      <w:r w:rsidRPr="00183959">
        <w:tab/>
        <w:t>'21' = IPv4 address range;</w:t>
      </w:r>
    </w:p>
    <w:p w:rsidR="004D75B6" w:rsidRPr="00183959" w:rsidRDefault="004D75B6" w:rsidP="004D75B6">
      <w:pPr>
        <w:pStyle w:val="B5"/>
      </w:pPr>
      <w:r w:rsidRPr="00183959">
        <w:t>-</w:t>
      </w:r>
      <w:r w:rsidRPr="00183959">
        <w:tab/>
        <w:t>'57' = IPv6 address range;</w:t>
      </w:r>
    </w:p>
    <w:p w:rsidR="004D75B6" w:rsidRDefault="004D75B6" w:rsidP="004D75B6">
      <w:pPr>
        <w:pStyle w:val="B5"/>
      </w:pPr>
      <w:r w:rsidRPr="00183959">
        <w:t>-</w:t>
      </w:r>
      <w:r w:rsidRPr="00183959">
        <w:tab/>
        <w:t>Other values are RFU.</w:t>
      </w:r>
    </w:p>
    <w:p w:rsidR="004D75B6" w:rsidRDefault="004D75B6" w:rsidP="004D75B6">
      <w:pPr>
        <w:pStyle w:val="B3"/>
      </w:pPr>
      <w:r>
        <w:t>-</w:t>
      </w:r>
      <w:r>
        <w:tab/>
        <w:t>Prefix length</w:t>
      </w:r>
    </w:p>
    <w:p w:rsidR="004D75B6" w:rsidRDefault="004D75B6" w:rsidP="004D75B6">
      <w:pPr>
        <w:pStyle w:val="B4"/>
      </w:pPr>
      <w:r>
        <w:t xml:space="preserve">Contents: the number N of valid bits of the prefix of the address range. A prefix length of zero denotes the default </w:t>
      </w:r>
      <w:r w:rsidRPr="00183959">
        <w:t>"</w:t>
      </w:r>
      <w:r>
        <w:t>all IP addresses</w:t>
      </w:r>
      <w:r w:rsidRPr="00183959">
        <w:t>"</w:t>
      </w:r>
      <w:r>
        <w:t xml:space="preserve"> range.</w:t>
      </w:r>
    </w:p>
    <w:p w:rsidR="004D75B6" w:rsidRDefault="004D75B6" w:rsidP="004D75B6">
      <w:pPr>
        <w:pStyle w:val="B4"/>
      </w:pPr>
      <w:r>
        <w:t>Coding: binary</w:t>
      </w:r>
    </w:p>
    <w:p w:rsidR="004D75B6" w:rsidRDefault="004D75B6" w:rsidP="004D75B6">
      <w:pPr>
        <w:pStyle w:val="B3"/>
      </w:pPr>
      <w:r w:rsidRPr="00183959">
        <w:noBreakHyphen/>
      </w:r>
      <w:r w:rsidRPr="00183959">
        <w:tab/>
      </w:r>
      <w:r>
        <w:t>Prefix</w:t>
      </w:r>
    </w:p>
    <w:p w:rsidR="004D75B6" w:rsidRDefault="004D75B6" w:rsidP="004D75B6">
      <w:pPr>
        <w:pStyle w:val="B4"/>
      </w:pPr>
      <w:r>
        <w:t>Contents: Prefix, i.e. the leftmost bits of the address range. All addresses where the leftmost N bits match the prefix belong to the address range.</w:t>
      </w:r>
    </w:p>
    <w:p w:rsidR="004D75B6" w:rsidRDefault="004D75B6" w:rsidP="004D75B6">
      <w:pPr>
        <w:pStyle w:val="B4"/>
      </w:pPr>
      <w:r>
        <w:t xml:space="preserve">Coding: </w:t>
      </w:r>
    </w:p>
    <w:p w:rsidR="004D75B6" w:rsidRDefault="004D75B6" w:rsidP="004D75B6">
      <w:pPr>
        <w:pStyle w:val="B1"/>
        <w:spacing w:after="0"/>
        <w:ind w:left="1702"/>
      </w:pPr>
      <w:r>
        <w:t>-</w:t>
      </w:r>
      <w:r>
        <w:tab/>
        <w:t>the leftmost N bits encode the prefix of the address range. If N is not an integer multiple of 8, the prefix is right padded with zeroes to the next octet boundary.</w:t>
      </w:r>
    </w:p>
    <w:p w:rsidR="004D75B6" w:rsidRDefault="004D75B6" w:rsidP="004D75B6">
      <w:pPr>
        <w:pStyle w:val="B1"/>
        <w:spacing w:after="0"/>
      </w:pPr>
    </w:p>
    <w:p w:rsidR="0054531A" w:rsidRPr="00183959" w:rsidRDefault="0054531A" w:rsidP="0054531A">
      <w:pPr>
        <w:pStyle w:val="B1"/>
        <w:spacing w:after="0"/>
      </w:pPr>
      <w:r w:rsidRPr="00183959">
        <w:noBreakHyphen/>
      </w:r>
      <w:r w:rsidRPr="00183959">
        <w:tab/>
      </w:r>
      <w:r>
        <w:t>Access Point Name</w:t>
      </w:r>
      <w:r w:rsidRPr="00183959">
        <w:t xml:space="preserve"> TLV</w:t>
      </w:r>
    </w:p>
    <w:p w:rsidR="0054531A" w:rsidRPr="00183959" w:rsidRDefault="0054531A" w:rsidP="0054531A">
      <w:pPr>
        <w:pStyle w:val="B2"/>
        <w:ind w:left="1418" w:hanging="851"/>
      </w:pPr>
      <w:r w:rsidRPr="00183959">
        <w:t xml:space="preserve">Contents:  </w:t>
      </w:r>
      <w:r>
        <w:t>Access Point Name</w:t>
      </w:r>
      <w:r w:rsidRPr="00183959">
        <w:t xml:space="preserve"> provides information to the ME necessary to identify the Gateway entity which provides interworking with an external packet data network.</w:t>
      </w:r>
    </w:p>
    <w:p w:rsidR="0054531A" w:rsidRPr="00B242F8" w:rsidRDefault="0054531A" w:rsidP="0054531A">
      <w:pPr>
        <w:pStyle w:val="B2"/>
        <w:ind w:left="1418" w:hanging="851"/>
      </w:pPr>
      <w:r w:rsidRPr="00183959">
        <w:t>Coding:</w:t>
      </w:r>
      <w:r w:rsidR="0089036E">
        <w:tab/>
      </w:r>
      <w:r w:rsidRPr="00183959">
        <w:t xml:space="preserve">the coding of the </w:t>
      </w:r>
      <w:r>
        <w:t>Access Point Name</w:t>
      </w:r>
      <w:r w:rsidRPr="00183959">
        <w:t xml:space="preserve"> TLV object is described hereafter.</w:t>
      </w:r>
      <w:r>
        <w:t xml:space="preserve"> The Access Point Name</w:t>
      </w:r>
      <w:r w:rsidRPr="00183959">
        <w:t xml:space="preserve"> Value</w:t>
      </w:r>
      <w:r>
        <w:t xml:space="preserve"> is coded as defined in </w:t>
      </w:r>
      <w:r w:rsidRPr="00B242F8">
        <w:t>TS 23.003</w:t>
      </w:r>
      <w:r>
        <w:t xml:space="preserve"> [25].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Access Point Name Tag</w:t>
            </w:r>
          </w:p>
        </w:tc>
        <w:tc>
          <w:tcPr>
            <w:tcW w:w="755" w:type="dxa"/>
          </w:tcPr>
          <w:p w:rsidR="0054531A" w:rsidRPr="00783FDB" w:rsidRDefault="0054531A" w:rsidP="0054531A">
            <w:pPr>
              <w:pStyle w:val="TAC"/>
              <w:rPr>
                <w:lang w:val="en-GB"/>
              </w:rPr>
            </w:pPr>
            <w:r w:rsidRPr="00783FDB">
              <w:rPr>
                <w:lang w:val="en-GB"/>
              </w:rPr>
              <w:t>80</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W</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4D75B6" w:rsidP="0054531A">
            <w:pPr>
              <w:pStyle w:val="TAC"/>
              <w:rPr>
                <w:lang w:val="en-GB"/>
              </w:rPr>
            </w:pPr>
            <w:r>
              <w:rPr>
                <w:lang w:eastAsia="en-US"/>
              </w:rPr>
              <w:t>W</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Access Point Name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 w:rsidR="0054531A" w:rsidRPr="00183959" w:rsidRDefault="0054531A" w:rsidP="0054531A">
      <w:pPr>
        <w:pStyle w:val="B1"/>
        <w:spacing w:after="0"/>
      </w:pPr>
      <w:r w:rsidRPr="00183959">
        <w:noBreakHyphen/>
      </w:r>
      <w:r w:rsidRPr="00183959">
        <w:tab/>
      </w:r>
      <w:r>
        <w:t>Login</w:t>
      </w:r>
      <w:r w:rsidRPr="00183959">
        <w:t xml:space="preserve"> TLV</w:t>
      </w:r>
    </w:p>
    <w:p w:rsidR="0054531A" w:rsidRPr="00183959" w:rsidRDefault="0054531A" w:rsidP="0054531A">
      <w:pPr>
        <w:pStyle w:val="B2"/>
        <w:ind w:left="1418" w:hanging="851"/>
      </w:pPr>
      <w:r w:rsidRPr="00183959">
        <w:t xml:space="preserve">Contents:  </w:t>
      </w:r>
      <w:r>
        <w:t>the l</w:t>
      </w:r>
      <w:r w:rsidRPr="00183959">
        <w:t xml:space="preserve">ogin of the </w:t>
      </w:r>
      <w:r>
        <w:t>Access Point Name</w:t>
      </w:r>
      <w:r w:rsidRPr="00183959">
        <w:t>.</w:t>
      </w:r>
    </w:p>
    <w:p w:rsidR="0054531A" w:rsidRPr="00B242F8" w:rsidRDefault="0054531A" w:rsidP="0054531A">
      <w:pPr>
        <w:pStyle w:val="B2"/>
        <w:ind w:left="1418" w:hanging="851"/>
      </w:pPr>
      <w:r w:rsidRPr="00183959">
        <w:t>Coding:</w:t>
      </w:r>
      <w:r w:rsidR="0089036E">
        <w:tab/>
      </w:r>
      <w:r w:rsidRPr="00183959">
        <w:t xml:space="preserve">the coding of the </w:t>
      </w:r>
      <w:r>
        <w:t>Login</w:t>
      </w:r>
      <w:r w:rsidRPr="00183959">
        <w:t xml:space="preserve"> TLV object is described hereafter.</w:t>
      </w:r>
      <w:r>
        <w:t xml:space="preserve"> The Login</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Login Tag</w:t>
            </w:r>
          </w:p>
        </w:tc>
        <w:tc>
          <w:tcPr>
            <w:tcW w:w="755" w:type="dxa"/>
          </w:tcPr>
          <w:p w:rsidR="0054531A" w:rsidRPr="00783FDB" w:rsidRDefault="0054531A" w:rsidP="0054531A">
            <w:pPr>
              <w:pStyle w:val="TAC"/>
              <w:rPr>
                <w:lang w:val="en-GB"/>
              </w:rPr>
            </w:pPr>
            <w:r w:rsidRPr="00783FDB">
              <w:rPr>
                <w:lang w:val="en-GB"/>
              </w:rPr>
              <w:t>81</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54531A" w:rsidP="0054531A">
            <w:pPr>
              <w:pStyle w:val="TAC"/>
              <w:rPr>
                <w:lang w:val="en-GB"/>
              </w:rPr>
            </w:pPr>
            <w:r w:rsidRPr="00783FDB">
              <w:rPr>
                <w:lang w:val="en-GB"/>
              </w:rPr>
              <w:t>X</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921EBA" w:rsidP="0054531A">
            <w:pPr>
              <w:pStyle w:val="TAC"/>
              <w:rPr>
                <w:lang w:val="en-GB"/>
              </w:rPr>
            </w:pPr>
            <w:r>
              <w:rPr>
                <w:lang w:val="en-GB"/>
              </w:rPr>
              <w:t>X</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Login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Default="0054531A" w:rsidP="0054531A">
      <w:pPr>
        <w:pStyle w:val="B2"/>
        <w:ind w:left="1418" w:hanging="851"/>
      </w:pPr>
    </w:p>
    <w:p w:rsidR="0054531A" w:rsidRPr="00183959" w:rsidRDefault="0054531A" w:rsidP="0054531A">
      <w:pPr>
        <w:pStyle w:val="B1"/>
        <w:spacing w:after="0"/>
      </w:pPr>
      <w:r w:rsidRPr="00183959">
        <w:noBreakHyphen/>
      </w:r>
      <w:r w:rsidRPr="00183959">
        <w:tab/>
      </w:r>
      <w:r>
        <w:t>Password</w:t>
      </w:r>
      <w:r w:rsidRPr="00183959">
        <w:t xml:space="preserve"> TLV</w:t>
      </w:r>
    </w:p>
    <w:p w:rsidR="0054531A" w:rsidRPr="00183959" w:rsidRDefault="0054531A" w:rsidP="0054531A">
      <w:pPr>
        <w:pStyle w:val="B2"/>
        <w:ind w:left="1418" w:hanging="851"/>
      </w:pPr>
      <w:r w:rsidRPr="00183959">
        <w:t xml:space="preserve">Contents:  </w:t>
      </w:r>
      <w:r>
        <w:t>the p</w:t>
      </w:r>
      <w:r w:rsidRPr="00183959">
        <w:t xml:space="preserve">assword of the </w:t>
      </w:r>
      <w:r>
        <w:t>Access Point Name</w:t>
      </w:r>
      <w:r w:rsidRPr="00183959">
        <w:t>.</w:t>
      </w:r>
      <w:r>
        <w:t xml:space="preserve"> </w:t>
      </w:r>
    </w:p>
    <w:p w:rsidR="0054531A" w:rsidRPr="00B242F8" w:rsidRDefault="0054531A" w:rsidP="0054531A">
      <w:pPr>
        <w:pStyle w:val="B2"/>
        <w:ind w:left="1418" w:hanging="851"/>
      </w:pPr>
      <w:r w:rsidRPr="00183959">
        <w:t>Coding:</w:t>
      </w:r>
      <w:r w:rsidR="0089036E">
        <w:tab/>
      </w:r>
      <w:r w:rsidRPr="00183959">
        <w:t xml:space="preserve">the coding of the </w:t>
      </w:r>
      <w:r>
        <w:t>Password</w:t>
      </w:r>
      <w:r w:rsidRPr="00183959">
        <w:t xml:space="preserve"> TLV object is described hereafter.</w:t>
      </w:r>
      <w:r>
        <w:t xml:space="preserve"> The Password</w:t>
      </w:r>
      <w:r w:rsidRPr="00183959">
        <w:t xml:space="preserve"> Value</w:t>
      </w:r>
      <w:r>
        <w:t xml:space="preserve"> </w:t>
      </w:r>
      <w:r w:rsidRPr="004B6154">
        <w:t>is coded as for SMS Data coding scheme defined in TS 23.038 [</w:t>
      </w:r>
      <w:r>
        <w:t>5</w:t>
      </w:r>
      <w:r w:rsidRPr="004B6154">
        <w:t>].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lastRenderedPageBreak/>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Password Tag</w:t>
            </w:r>
          </w:p>
        </w:tc>
        <w:tc>
          <w:tcPr>
            <w:tcW w:w="755" w:type="dxa"/>
          </w:tcPr>
          <w:p w:rsidR="0054531A" w:rsidRPr="00783FDB" w:rsidRDefault="0054531A" w:rsidP="0054531A">
            <w:pPr>
              <w:pStyle w:val="TAC"/>
              <w:rPr>
                <w:lang w:val="en-GB"/>
              </w:rPr>
            </w:pPr>
            <w:r w:rsidRPr="00783FDB">
              <w:rPr>
                <w:lang w:val="en-GB"/>
              </w:rPr>
              <w:t>82</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4D75B6" w:rsidP="0054531A">
            <w:pPr>
              <w:pStyle w:val="TAC"/>
              <w:rPr>
                <w:lang w:val="en-GB"/>
              </w:rPr>
            </w:pPr>
            <w:r>
              <w:rPr>
                <w:lang w:val="en-GB"/>
              </w:rPr>
              <w:t>Y</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4D75B6" w:rsidP="0054531A">
            <w:pPr>
              <w:pStyle w:val="TAC"/>
              <w:rPr>
                <w:lang w:val="en-GB"/>
              </w:rPr>
            </w:pPr>
            <w:r>
              <w:rPr>
                <w:lang w:val="en-GB"/>
              </w:rPr>
              <w:t>Y</w:t>
            </w:r>
            <w:r w:rsidRPr="00783FDB">
              <w:rPr>
                <w:lang w:val="en-GB"/>
              </w:rPr>
              <w:t xml:space="preserve"> </w:t>
            </w:r>
            <w:r w:rsidR="0054531A" w:rsidRPr="00783FDB">
              <w:rPr>
                <w:lang w:val="en-GB"/>
              </w:rPr>
              <w:t>byte</w:t>
            </w:r>
            <w:r>
              <w:rPr>
                <w:lang w:val="en-GB"/>
              </w:rPr>
              <w:t>s</w:t>
            </w:r>
          </w:p>
        </w:tc>
        <w:tc>
          <w:tcPr>
            <w:tcW w:w="3704" w:type="dxa"/>
          </w:tcPr>
          <w:p w:rsidR="0054531A" w:rsidRPr="00783FDB" w:rsidRDefault="0054531A" w:rsidP="0054531A">
            <w:pPr>
              <w:pStyle w:val="TAC"/>
              <w:jc w:val="left"/>
              <w:rPr>
                <w:lang w:val="en-GB"/>
              </w:rPr>
            </w:pPr>
            <w:r w:rsidRPr="00783FDB">
              <w:rPr>
                <w:lang w:val="en-GB"/>
              </w:rPr>
              <w:t>Password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4F6B5D" w:rsidRPr="00163EB3" w:rsidRDefault="0054531A" w:rsidP="0054531A">
      <w:pPr>
        <w:pStyle w:val="B1"/>
        <w:spacing w:after="0"/>
        <w:rPr>
          <w:lang w:val="fr-FR"/>
        </w:rPr>
      </w:pPr>
      <w:r w:rsidRPr="00163EB3">
        <w:rPr>
          <w:lang w:val="fr-FR"/>
        </w:rPr>
        <w:noBreakHyphen/>
      </w:r>
      <w:r w:rsidRPr="00163EB3">
        <w:rPr>
          <w:lang w:val="fr-FR"/>
        </w:rPr>
        <w:tab/>
      </w:r>
    </w:p>
    <w:p w:rsidR="0054531A" w:rsidRPr="00996557" w:rsidRDefault="0054531A" w:rsidP="0054531A">
      <w:pPr>
        <w:pStyle w:val="B1"/>
        <w:spacing w:after="0"/>
        <w:rPr>
          <w:lang w:val="fr-FR"/>
        </w:rPr>
      </w:pPr>
      <w:r w:rsidRPr="00996557">
        <w:rPr>
          <w:lang w:val="fr-FR"/>
        </w:rPr>
        <w:noBreakHyphen/>
      </w:r>
      <w:r w:rsidRPr="00996557">
        <w:rPr>
          <w:lang w:val="fr-FR"/>
        </w:rPr>
        <w:tab/>
        <w:t>Bearer Description TLV</w:t>
      </w:r>
    </w:p>
    <w:p w:rsidR="0054531A" w:rsidRPr="00B34268" w:rsidRDefault="0054531A" w:rsidP="0054531A">
      <w:pPr>
        <w:pStyle w:val="B2"/>
        <w:ind w:left="1418" w:hanging="851"/>
        <w:rPr>
          <w:lang w:val="fr-FR"/>
        </w:rPr>
      </w:pPr>
      <w:r w:rsidRPr="00B34268">
        <w:rPr>
          <w:lang w:val="fr-FR"/>
        </w:rPr>
        <w:t>Contents: bearer description.</w:t>
      </w:r>
    </w:p>
    <w:p w:rsidR="0054531A" w:rsidRPr="00B242F8" w:rsidRDefault="0054531A" w:rsidP="0054531A">
      <w:pPr>
        <w:pStyle w:val="B2"/>
        <w:ind w:left="1418" w:hanging="851"/>
      </w:pPr>
      <w:r w:rsidRPr="00183959">
        <w:t>Coding:</w:t>
      </w:r>
      <w:r w:rsidR="0089036E">
        <w:tab/>
      </w:r>
      <w:r w:rsidRPr="00183959">
        <w:t xml:space="preserve">the coding of the </w:t>
      </w:r>
      <w:r>
        <w:t>Bearer D</w:t>
      </w:r>
      <w:r w:rsidRPr="00183959">
        <w:t>escription TLV object is described hereafter.</w:t>
      </w:r>
      <w:r>
        <w:t xml:space="preserve"> </w:t>
      </w:r>
      <w:r w:rsidRPr="00183959">
        <w:t xml:space="preserve">The </w:t>
      </w:r>
      <w:r>
        <w:t>Bearer D</w:t>
      </w:r>
      <w:r w:rsidRPr="00183959">
        <w:t xml:space="preserve">escription </w:t>
      </w:r>
      <w:r>
        <w:t xml:space="preserve">Value is encoded as the value part of the </w:t>
      </w:r>
      <w:r w:rsidRPr="00183959">
        <w:t>"Bearer description" TLV data object defined in TS 31.111 [12].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54531A" w:rsidRPr="00183959" w:rsidTr="0054531A">
        <w:trPr>
          <w:jc w:val="center"/>
        </w:trPr>
        <w:tc>
          <w:tcPr>
            <w:tcW w:w="907" w:type="dxa"/>
          </w:tcPr>
          <w:p w:rsidR="0054531A" w:rsidRPr="00783FDB" w:rsidRDefault="0054531A" w:rsidP="0054531A">
            <w:pPr>
              <w:pStyle w:val="TAH"/>
              <w:rPr>
                <w:lang w:val="en-GB"/>
              </w:rPr>
            </w:pPr>
            <w:r w:rsidRPr="00783FDB">
              <w:rPr>
                <w:lang w:val="en-GB"/>
              </w:rPr>
              <w:t>Length</w:t>
            </w:r>
          </w:p>
        </w:tc>
        <w:tc>
          <w:tcPr>
            <w:tcW w:w="3704" w:type="dxa"/>
          </w:tcPr>
          <w:p w:rsidR="0054531A" w:rsidRPr="00783FDB" w:rsidRDefault="0054531A" w:rsidP="0054531A">
            <w:pPr>
              <w:pStyle w:val="TAH"/>
              <w:jc w:val="left"/>
              <w:rPr>
                <w:lang w:val="en-GB"/>
              </w:rPr>
            </w:pPr>
            <w:r w:rsidRPr="00783FDB">
              <w:rPr>
                <w:lang w:val="en-GB"/>
              </w:rPr>
              <w:t>Description</w:t>
            </w:r>
          </w:p>
        </w:tc>
        <w:tc>
          <w:tcPr>
            <w:tcW w:w="755" w:type="dxa"/>
          </w:tcPr>
          <w:p w:rsidR="0054531A" w:rsidRPr="00783FDB" w:rsidRDefault="0054531A" w:rsidP="0054531A">
            <w:pPr>
              <w:pStyle w:val="TAH"/>
              <w:rPr>
                <w:lang w:val="en-GB"/>
              </w:rPr>
            </w:pPr>
            <w:r w:rsidRPr="00783FDB">
              <w:rPr>
                <w:lang w:val="en-GB"/>
              </w:rPr>
              <w:t>Value</w:t>
            </w:r>
          </w:p>
        </w:tc>
        <w:tc>
          <w:tcPr>
            <w:tcW w:w="698" w:type="dxa"/>
          </w:tcPr>
          <w:p w:rsidR="0054531A" w:rsidRPr="00783FDB" w:rsidRDefault="0054531A" w:rsidP="0054531A">
            <w:pPr>
              <w:pStyle w:val="TAH"/>
              <w:rPr>
                <w:lang w:val="en-GB"/>
              </w:rPr>
            </w:pPr>
            <w:r w:rsidRPr="00783FDB">
              <w:rPr>
                <w:lang w:val="en-GB"/>
              </w:rPr>
              <w:t>Status</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Bearer Description Tag</w:t>
            </w:r>
          </w:p>
        </w:tc>
        <w:tc>
          <w:tcPr>
            <w:tcW w:w="755" w:type="dxa"/>
          </w:tcPr>
          <w:p w:rsidR="0054531A" w:rsidRPr="00783FDB" w:rsidRDefault="0054531A" w:rsidP="0054531A">
            <w:pPr>
              <w:pStyle w:val="TAC"/>
              <w:rPr>
                <w:lang w:val="en-GB"/>
              </w:rPr>
            </w:pPr>
            <w:r w:rsidRPr="00783FDB">
              <w:rPr>
                <w:lang w:val="en-GB"/>
              </w:rPr>
              <w:t>84</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54531A" w:rsidP="0054531A">
            <w:pPr>
              <w:pStyle w:val="TAC"/>
              <w:rPr>
                <w:lang w:val="en-GB"/>
              </w:rPr>
            </w:pPr>
            <w:r w:rsidRPr="00783FDB">
              <w:rPr>
                <w:lang w:val="en-GB"/>
              </w:rPr>
              <w:t>1 byte</w:t>
            </w:r>
          </w:p>
        </w:tc>
        <w:tc>
          <w:tcPr>
            <w:tcW w:w="3704" w:type="dxa"/>
          </w:tcPr>
          <w:p w:rsidR="0054531A" w:rsidRPr="00783FDB" w:rsidRDefault="0054531A" w:rsidP="0054531A">
            <w:pPr>
              <w:pStyle w:val="TAC"/>
              <w:jc w:val="left"/>
              <w:rPr>
                <w:lang w:val="en-GB"/>
              </w:rPr>
            </w:pPr>
            <w:r w:rsidRPr="00783FDB">
              <w:rPr>
                <w:lang w:val="en-GB"/>
              </w:rPr>
              <w:t>Length (see note 1)</w:t>
            </w:r>
          </w:p>
        </w:tc>
        <w:tc>
          <w:tcPr>
            <w:tcW w:w="755" w:type="dxa"/>
          </w:tcPr>
          <w:p w:rsidR="0054531A" w:rsidRPr="00783FDB" w:rsidRDefault="002C0F57" w:rsidP="0054531A">
            <w:pPr>
              <w:pStyle w:val="TAC"/>
              <w:rPr>
                <w:lang w:val="en-GB"/>
              </w:rPr>
            </w:pPr>
            <w:r>
              <w:rPr>
                <w:lang w:val="en-GB"/>
              </w:rPr>
              <w:t>Z</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907" w:type="dxa"/>
          </w:tcPr>
          <w:p w:rsidR="0054531A" w:rsidRPr="00783FDB" w:rsidRDefault="002C0F57" w:rsidP="0054531A">
            <w:pPr>
              <w:pStyle w:val="TAC"/>
              <w:rPr>
                <w:lang w:val="en-GB"/>
              </w:rPr>
            </w:pPr>
            <w:r>
              <w:rPr>
                <w:lang w:val="en-GB"/>
              </w:rPr>
              <w:t>Z</w:t>
            </w:r>
            <w:r w:rsidR="0054531A" w:rsidRPr="00783FDB">
              <w:rPr>
                <w:lang w:val="en-GB"/>
              </w:rPr>
              <w:t xml:space="preserve"> byte</w:t>
            </w:r>
            <w:r>
              <w:rPr>
                <w:lang w:val="en-GB"/>
              </w:rPr>
              <w:t>s</w:t>
            </w:r>
          </w:p>
        </w:tc>
        <w:tc>
          <w:tcPr>
            <w:tcW w:w="3704" w:type="dxa"/>
          </w:tcPr>
          <w:p w:rsidR="0054531A" w:rsidRPr="00783FDB" w:rsidRDefault="0054531A" w:rsidP="0054531A">
            <w:pPr>
              <w:pStyle w:val="TAC"/>
              <w:jc w:val="left"/>
              <w:rPr>
                <w:lang w:val="en-GB"/>
              </w:rPr>
            </w:pPr>
            <w:r w:rsidRPr="00783FDB">
              <w:rPr>
                <w:lang w:val="en-GB"/>
              </w:rPr>
              <w:t>Bearer Description Value</w:t>
            </w:r>
          </w:p>
        </w:tc>
        <w:tc>
          <w:tcPr>
            <w:tcW w:w="755" w:type="dxa"/>
          </w:tcPr>
          <w:p w:rsidR="0054531A" w:rsidRPr="00783FDB" w:rsidRDefault="0054531A" w:rsidP="0054531A">
            <w:pPr>
              <w:pStyle w:val="TAC"/>
              <w:rPr>
                <w:lang w:val="en-GB"/>
              </w:rPr>
            </w:pPr>
            <w:r w:rsidRPr="00783FDB">
              <w:rPr>
                <w:lang w:val="en-GB"/>
              </w:rPr>
              <w:t>--</w:t>
            </w:r>
          </w:p>
        </w:tc>
        <w:tc>
          <w:tcPr>
            <w:tcW w:w="698" w:type="dxa"/>
          </w:tcPr>
          <w:p w:rsidR="0054531A" w:rsidRPr="00783FDB" w:rsidRDefault="0054531A" w:rsidP="0054531A">
            <w:pPr>
              <w:pStyle w:val="TAC"/>
              <w:rPr>
                <w:lang w:val="en-GB"/>
              </w:rPr>
            </w:pPr>
            <w:r w:rsidRPr="00783FDB">
              <w:rPr>
                <w:lang w:val="en-GB"/>
              </w:rPr>
              <w:t>M</w:t>
            </w:r>
          </w:p>
        </w:tc>
      </w:tr>
      <w:tr w:rsidR="0054531A" w:rsidRPr="00183959" w:rsidTr="0054531A">
        <w:trPr>
          <w:jc w:val="center"/>
        </w:trPr>
        <w:tc>
          <w:tcPr>
            <w:tcW w:w="6064" w:type="dxa"/>
            <w:gridSpan w:val="4"/>
          </w:tcPr>
          <w:p w:rsidR="0054531A" w:rsidRPr="00783FDB" w:rsidRDefault="0054531A" w:rsidP="0054531A">
            <w:pPr>
              <w:pStyle w:val="TAC"/>
              <w:jc w:val="left"/>
              <w:rPr>
                <w:lang w:val="en-GB"/>
              </w:rPr>
            </w:pPr>
            <w:r w:rsidRPr="00783FDB">
              <w:rPr>
                <w:lang w:val="en-GB"/>
              </w:rPr>
              <w:t xml:space="preserve">Note 1: coded according to ISO/IEC </w:t>
            </w:r>
            <w:r w:rsidR="00032EBE" w:rsidRPr="00783FDB">
              <w:rPr>
                <w:lang w:val="en-GB"/>
              </w:rPr>
              <w:t>8825-1</w:t>
            </w:r>
            <w:r w:rsidRPr="00783FDB">
              <w:rPr>
                <w:lang w:val="en-GB"/>
              </w:rPr>
              <w:t xml:space="preserve"> [35].</w:t>
            </w:r>
          </w:p>
        </w:tc>
      </w:tr>
    </w:tbl>
    <w:p w:rsidR="0054531A" w:rsidRPr="00183959" w:rsidRDefault="0054531A" w:rsidP="0054531A">
      <w:pPr>
        <w:pStyle w:val="B2"/>
        <w:ind w:left="1418" w:hanging="851"/>
      </w:pPr>
    </w:p>
    <w:p w:rsidR="0054531A" w:rsidRDefault="0054531A" w:rsidP="0054531A">
      <w:pPr>
        <w:pStyle w:val="B1"/>
        <w:spacing w:after="0"/>
        <w:ind w:left="0" w:firstLine="0"/>
      </w:pPr>
      <w:r w:rsidRPr="00183959">
        <w:t>Any unused bytes shall be set to 'FF'.</w:t>
      </w:r>
    </w:p>
    <w:p w:rsidR="007602E6" w:rsidRDefault="007602E6" w:rsidP="0054531A">
      <w:pPr>
        <w:pStyle w:val="B1"/>
        <w:spacing w:after="0"/>
        <w:ind w:left="0" w:firstLine="0"/>
      </w:pPr>
    </w:p>
    <w:p w:rsidR="007602E6" w:rsidRPr="00713BD4" w:rsidRDefault="007602E6" w:rsidP="007602E6">
      <w:pPr>
        <w:pStyle w:val="Heading3"/>
      </w:pPr>
      <w:bookmarkStart w:id="310" w:name="_Toc11052880"/>
      <w:bookmarkStart w:id="311" w:name="_Toc20391720"/>
      <w:bookmarkStart w:id="312" w:name="_Toc27773686"/>
      <w:r w:rsidRPr="00713BD4">
        <w:t>4.2.91</w:t>
      </w:r>
      <w:r w:rsidRPr="00713BD4">
        <w:tab/>
        <w:t>EF</w:t>
      </w:r>
      <w:r w:rsidRPr="00713BD4">
        <w:rPr>
          <w:vertAlign w:val="subscript"/>
        </w:rPr>
        <w:t>EPSLOCI</w:t>
      </w:r>
      <w:r w:rsidRPr="00713BD4">
        <w:t xml:space="preserve"> (EPS location information)</w:t>
      </w:r>
      <w:bookmarkEnd w:id="310"/>
      <w:bookmarkEnd w:id="311"/>
      <w:bookmarkEnd w:id="312"/>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r w:rsidRPr="00870616">
        <w:t>This EF contains the following EPS location information:</w:t>
      </w:r>
    </w:p>
    <w:p w:rsidR="007602E6" w:rsidRPr="00870616" w:rsidRDefault="007602E6" w:rsidP="007602E6">
      <w:pPr>
        <w:spacing w:after="0"/>
      </w:pPr>
      <w:r w:rsidRPr="00870616">
        <w:noBreakHyphen/>
      </w:r>
      <w:r w:rsidRPr="00870616">
        <w:tab/>
        <w:t>Globally Unique Temporary Identifier (GUTI);</w:t>
      </w:r>
    </w:p>
    <w:p w:rsidR="007602E6" w:rsidRPr="00870616" w:rsidRDefault="007602E6" w:rsidP="007602E6">
      <w:pPr>
        <w:spacing w:after="0"/>
      </w:pPr>
      <w:r w:rsidRPr="00870616">
        <w:noBreakHyphen/>
      </w:r>
      <w:r w:rsidRPr="00870616">
        <w:tab/>
        <w:t>Last visited registered Tracking Area Identity (TAI);</w:t>
      </w:r>
    </w:p>
    <w:p w:rsidR="007602E6" w:rsidRPr="00870616" w:rsidRDefault="007602E6" w:rsidP="007602E6">
      <w:r w:rsidRPr="00870616">
        <w:noBreakHyphen/>
      </w:r>
      <w:r w:rsidRPr="00870616">
        <w:tab/>
        <w:t>EPS update status.</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602E6" w:rsidRPr="00870616" w:rsidTr="007602E6">
        <w:trPr>
          <w:jc w:val="center"/>
        </w:trPr>
        <w:tc>
          <w:tcPr>
            <w:tcW w:w="2693" w:type="dxa"/>
            <w:gridSpan w:val="2"/>
          </w:tcPr>
          <w:p w:rsidR="007602E6" w:rsidRPr="00783FDB" w:rsidRDefault="007602E6" w:rsidP="007602E6">
            <w:pPr>
              <w:pStyle w:val="TAC"/>
              <w:rPr>
                <w:lang w:val="en-GB"/>
              </w:rPr>
            </w:pPr>
            <w:r w:rsidRPr="00783FDB">
              <w:rPr>
                <w:lang w:val="en-GB"/>
              </w:rPr>
              <w:t>Identifier: '6FE3'</w:t>
            </w:r>
          </w:p>
        </w:tc>
        <w:tc>
          <w:tcPr>
            <w:tcW w:w="3261" w:type="dxa"/>
            <w:gridSpan w:val="3"/>
          </w:tcPr>
          <w:p w:rsidR="007602E6" w:rsidRPr="00783FDB" w:rsidRDefault="007602E6" w:rsidP="007602E6">
            <w:pPr>
              <w:pStyle w:val="TAC"/>
              <w:rPr>
                <w:lang w:val="en-GB"/>
              </w:rPr>
            </w:pPr>
            <w:r w:rsidRPr="00783FDB">
              <w:rPr>
                <w:lang w:val="en-GB"/>
              </w:rPr>
              <w:t>Structure: transparent</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SFI: '1E'</w:t>
            </w:r>
          </w:p>
        </w:tc>
        <w:tc>
          <w:tcPr>
            <w:tcW w:w="3826" w:type="dxa"/>
            <w:gridSpan w:val="4"/>
          </w:tcPr>
          <w:p w:rsidR="007602E6" w:rsidRPr="00783FDB" w:rsidRDefault="007602E6" w:rsidP="007602E6">
            <w:pPr>
              <w:pStyle w:val="TAC"/>
              <w:rPr>
                <w:lang w:val="en-GB"/>
              </w:rPr>
            </w:pP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File size: 18 bytes</w:t>
            </w:r>
          </w:p>
        </w:tc>
        <w:tc>
          <w:tcPr>
            <w:tcW w:w="3826"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rPr>
          <w:jc w:val="center"/>
        </w:trPr>
        <w:tc>
          <w:tcPr>
            <w:tcW w:w="7512"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8" w:type="dxa"/>
          </w:tcPr>
          <w:p w:rsidR="007602E6" w:rsidRPr="00783FDB" w:rsidRDefault="007602E6" w:rsidP="007602E6">
            <w:pPr>
              <w:pStyle w:val="TAC"/>
              <w:rPr>
                <w:lang w:val="en-GB"/>
              </w:rPr>
            </w:pPr>
            <w:r w:rsidRPr="00783FDB">
              <w:rPr>
                <w:lang w:val="en-GB"/>
              </w:rPr>
              <w:t>Length</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 xml:space="preserve">1 </w:t>
            </w:r>
            <w:r w:rsidRPr="00783FDB">
              <w:rPr>
                <w:rFonts w:eastAsia="MS Mincho"/>
                <w:lang w:val="en-GB"/>
              </w:rPr>
              <w:t>to</w:t>
            </w:r>
            <w:r w:rsidRPr="00783FDB">
              <w:rPr>
                <w:lang w:val="en-GB"/>
              </w:rPr>
              <w:t xml:space="preserve"> 12</w:t>
            </w:r>
          </w:p>
        </w:tc>
        <w:tc>
          <w:tcPr>
            <w:tcW w:w="4112" w:type="dxa"/>
            <w:gridSpan w:val="3"/>
          </w:tcPr>
          <w:p w:rsidR="007602E6" w:rsidRPr="00783FDB" w:rsidRDefault="007602E6" w:rsidP="007602E6">
            <w:pPr>
              <w:pStyle w:val="TAC"/>
              <w:jc w:val="left"/>
              <w:rPr>
                <w:lang w:val="en-GB"/>
              </w:rPr>
            </w:pPr>
            <w:r w:rsidRPr="00783FDB">
              <w:rPr>
                <w:lang w:val="en-GB"/>
              </w:rPr>
              <w:t>GUTI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12 bytes</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13</w:t>
            </w:r>
            <w:r w:rsidRPr="00783FDB">
              <w:rPr>
                <w:rFonts w:eastAsia="MS Mincho"/>
                <w:lang w:val="en-GB"/>
              </w:rPr>
              <w:t xml:space="preserve"> to</w:t>
            </w:r>
            <w:r w:rsidRPr="00783FDB">
              <w:rPr>
                <w:lang w:val="en-GB"/>
              </w:rPr>
              <w:t>17</w:t>
            </w:r>
          </w:p>
        </w:tc>
        <w:tc>
          <w:tcPr>
            <w:tcW w:w="4112" w:type="dxa"/>
            <w:gridSpan w:val="3"/>
          </w:tcPr>
          <w:p w:rsidR="007602E6" w:rsidRPr="00783FDB" w:rsidRDefault="007602E6" w:rsidP="007602E6">
            <w:pPr>
              <w:pStyle w:val="TAC"/>
              <w:jc w:val="left"/>
              <w:rPr>
                <w:lang w:val="en-GB"/>
              </w:rPr>
            </w:pPr>
            <w:r w:rsidRPr="00783FDB">
              <w:rPr>
                <w:lang w:val="en-GB"/>
              </w:rPr>
              <w:t>Last visited registered TAI</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5 bytes</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18</w:t>
            </w:r>
          </w:p>
        </w:tc>
        <w:tc>
          <w:tcPr>
            <w:tcW w:w="4112" w:type="dxa"/>
            <w:gridSpan w:val="3"/>
          </w:tcPr>
          <w:p w:rsidR="007602E6" w:rsidRPr="00783FDB" w:rsidRDefault="007602E6" w:rsidP="007602E6">
            <w:pPr>
              <w:pStyle w:val="TAC"/>
              <w:jc w:val="left"/>
              <w:rPr>
                <w:lang w:val="en-GB"/>
              </w:rPr>
            </w:pPr>
            <w:r w:rsidRPr="00783FDB">
              <w:rPr>
                <w:lang w:val="en-GB"/>
              </w:rPr>
              <w:t>EPS update status</w:t>
            </w:r>
          </w:p>
        </w:tc>
        <w:tc>
          <w:tcPr>
            <w:tcW w:w="607" w:type="dxa"/>
            <w:gridSpan w:val="2"/>
          </w:tcPr>
          <w:p w:rsidR="007602E6" w:rsidRPr="00783FDB" w:rsidRDefault="007602E6" w:rsidP="007602E6">
            <w:pPr>
              <w:pStyle w:val="TAC"/>
              <w:rPr>
                <w:lang w:val="en-GB"/>
              </w:rPr>
            </w:pPr>
            <w:r w:rsidRPr="00783FDB">
              <w:rPr>
                <w:lang w:val="en-GB"/>
              </w:rPr>
              <w:t>M</w:t>
            </w:r>
          </w:p>
        </w:tc>
        <w:tc>
          <w:tcPr>
            <w:tcW w:w="1518" w:type="dxa"/>
          </w:tcPr>
          <w:p w:rsidR="007602E6" w:rsidRPr="00783FDB" w:rsidRDefault="007602E6" w:rsidP="007602E6">
            <w:pPr>
              <w:pStyle w:val="TAC"/>
              <w:rPr>
                <w:lang w:val="en-GB"/>
              </w:rPr>
            </w:pPr>
            <w:r w:rsidRPr="00783FDB">
              <w:rPr>
                <w:lang w:val="en-GB"/>
              </w:rPr>
              <w:t>1 byte</w:t>
            </w: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GUTI.</w:t>
      </w:r>
    </w:p>
    <w:p w:rsidR="007602E6" w:rsidRPr="00870616" w:rsidRDefault="007602E6" w:rsidP="007602E6">
      <w:pPr>
        <w:ind w:left="568"/>
        <w:rPr>
          <w:rStyle w:val="B2Char"/>
        </w:rPr>
      </w:pPr>
      <w:r w:rsidRPr="00870616">
        <w:rPr>
          <w:rStyle w:val="B2Char"/>
        </w:rPr>
        <w:t>Contents:</w:t>
      </w:r>
    </w:p>
    <w:p w:rsidR="007602E6" w:rsidRPr="00870616" w:rsidRDefault="007602E6" w:rsidP="007602E6">
      <w:pPr>
        <w:pStyle w:val="B3"/>
      </w:pPr>
      <w:r w:rsidRPr="00870616">
        <w:t>Globally Unique Temporary Identifier.</w:t>
      </w:r>
    </w:p>
    <w:p w:rsidR="007602E6" w:rsidRPr="00870616" w:rsidRDefault="007602E6" w:rsidP="007602E6">
      <w:pPr>
        <w:ind w:left="568"/>
        <w:rPr>
          <w:rStyle w:val="B2Char"/>
        </w:rPr>
      </w:pPr>
      <w:r w:rsidRPr="00870616">
        <w:rPr>
          <w:rStyle w:val="B2Char"/>
        </w:rPr>
        <w:t>Coding:</w:t>
      </w:r>
    </w:p>
    <w:p w:rsidR="007602E6" w:rsidRPr="00870616" w:rsidRDefault="007602E6" w:rsidP="007602E6">
      <w:pPr>
        <w:pStyle w:val="B3"/>
      </w:pPr>
      <w:r w:rsidRPr="00870616">
        <w:t xml:space="preserve">as the GUTI part of the EPS mobile identity information element defined in </w:t>
      </w:r>
      <w:r w:rsidRPr="00870616">
        <w:rPr>
          <w:lang w:eastAsia="en-US"/>
        </w:rPr>
        <w:t>TS 24.301</w:t>
      </w:r>
      <w:r w:rsidRPr="00870616">
        <w:t> </w:t>
      </w:r>
      <w:r>
        <w:t>[51]</w:t>
      </w:r>
      <w:r w:rsidRPr="00870616">
        <w:t>. Byte 1 corresponds to "octet 2" of an EPS mobile identity information element containing a GUTI. Byte 12 corresponds to "octet 13" of an EPS mobile identity information element information element containing a GUTI.</w:t>
      </w:r>
    </w:p>
    <w:p w:rsidR="007602E6" w:rsidRPr="00870616" w:rsidRDefault="007602E6" w:rsidP="007602E6">
      <w:pPr>
        <w:pStyle w:val="B3"/>
      </w:pPr>
      <w:r w:rsidRPr="00870616">
        <w:t>Byte 1: first byte of GUTI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8"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8"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Last visited registered TAI</w:t>
      </w:r>
    </w:p>
    <w:p w:rsidR="007602E6" w:rsidRPr="00870616" w:rsidRDefault="007602E6" w:rsidP="007602E6">
      <w:pPr>
        <w:pStyle w:val="B2"/>
      </w:pPr>
      <w:r w:rsidRPr="00870616">
        <w:t>Contents:</w:t>
      </w:r>
    </w:p>
    <w:p w:rsidR="007602E6" w:rsidRPr="00870616" w:rsidRDefault="007602E6" w:rsidP="007602E6">
      <w:pPr>
        <w:pStyle w:val="B3"/>
      </w:pPr>
      <w:r w:rsidRPr="00870616">
        <w:t>Last visited registered Tracking Area Identity.</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tracking area identity information element defined in </w:t>
      </w:r>
      <w:r w:rsidRPr="00870616">
        <w:rPr>
          <w:lang w:eastAsia="en-US"/>
        </w:rPr>
        <w:t>TS 24.301</w:t>
      </w:r>
      <w:r w:rsidRPr="00870616">
        <w:t> </w:t>
      </w:r>
      <w:r>
        <w:t>[51]</w:t>
      </w:r>
      <w:r w:rsidRPr="00870616">
        <w:t>. Byte 13 corresponds to "octet 2" of a tracking area identity information element. Byte 17 corresponds to "octet 6" of a tracking area identity information element.</w:t>
      </w:r>
    </w:p>
    <w:p w:rsidR="007602E6" w:rsidRPr="00870616" w:rsidRDefault="007602E6" w:rsidP="007602E6">
      <w:pPr>
        <w:pStyle w:val="B3"/>
      </w:pPr>
      <w:r w:rsidRPr="00870616">
        <w:t>Byte 13: first byte of last visited registered TAI</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FP"/>
      </w:pPr>
    </w:p>
    <w:p w:rsidR="007602E6" w:rsidRPr="00870616" w:rsidRDefault="007602E6" w:rsidP="007602E6">
      <w:pPr>
        <w:pStyle w:val="B1"/>
        <w:spacing w:after="0"/>
      </w:pPr>
      <w:r w:rsidRPr="00870616">
        <w:noBreakHyphen/>
      </w:r>
      <w:r w:rsidRPr="00870616">
        <w:tab/>
        <w:t>EPS update status.</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status of EPS update according to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2"/>
      </w:pPr>
      <w:r w:rsidRPr="00870616">
        <w:t>Coding:</w:t>
      </w:r>
    </w:p>
    <w:p w:rsidR="007602E6" w:rsidRPr="00870616" w:rsidRDefault="007602E6" w:rsidP="007602E6">
      <w:pPr>
        <w:pStyle w:val="B3"/>
      </w:pPr>
      <w:r w:rsidRPr="00870616">
        <w:tab/>
        <w:t>byte 18:</w:t>
      </w:r>
    </w:p>
    <w:p w:rsidR="007602E6" w:rsidRPr="00870616" w:rsidRDefault="007602E6" w:rsidP="007602E6">
      <w:pPr>
        <w:pStyle w:val="B5"/>
        <w:keepNext/>
        <w:tabs>
          <w:tab w:val="left" w:pos="3261"/>
          <w:tab w:val="left" w:pos="3686"/>
          <w:tab w:val="left" w:pos="4111"/>
          <w:tab w:val="left" w:pos="4395"/>
        </w:tabs>
        <w:spacing w:after="0"/>
      </w:pPr>
      <w:r w:rsidRPr="00870616">
        <w:t>Bits:</w:t>
      </w:r>
      <w:r w:rsidRPr="00870616">
        <w:tab/>
        <w:t>b3</w:t>
      </w:r>
      <w:r w:rsidRPr="00870616">
        <w:tab/>
        <w:t>b2</w:t>
      </w:r>
      <w:r w:rsidRPr="00870616">
        <w:tab/>
        <w:t>b1.</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0</w:t>
      </w:r>
      <w:r w:rsidR="007602E6" w:rsidRPr="00870616">
        <w:tab/>
        <w:t>:</w:t>
      </w:r>
      <w:r w:rsidR="007602E6" w:rsidRPr="00870616">
        <w:tab/>
        <w:t>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0</w:t>
      </w:r>
      <w:r w:rsidR="007602E6" w:rsidRPr="00870616">
        <w:tab/>
        <w:t>1</w:t>
      </w:r>
      <w:r w:rsidR="007602E6" w:rsidRPr="00870616">
        <w:tab/>
        <w:t>:</w:t>
      </w:r>
      <w:r w:rsidR="007602E6" w:rsidRPr="00870616">
        <w:tab/>
        <w:t>NOT UPDATED.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0</w:t>
      </w:r>
      <w:r w:rsidR="007602E6" w:rsidRPr="00870616">
        <w:tab/>
        <w:t>:</w:t>
      </w:r>
      <w:r w:rsidR="007602E6" w:rsidRPr="00870616">
        <w:tab/>
        <w:t>ROAMING NOT ALLOWED.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0</w:t>
      </w:r>
      <w:r w:rsidR="007602E6" w:rsidRPr="00870616">
        <w:tab/>
        <w:t>1</w:t>
      </w:r>
      <w:r w:rsidR="007602E6" w:rsidRPr="00870616">
        <w:tab/>
        <w:t>1</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t>1</w:t>
      </w:r>
      <w:r w:rsidR="007602E6">
        <w:tab/>
        <w:t>0</w:t>
      </w:r>
      <w:r w:rsidR="007602E6" w:rsidRPr="00870616">
        <w:tab/>
        <w:t>1</w:t>
      </w:r>
      <w:r w:rsidR="007602E6" w:rsidRPr="00870616">
        <w:tab/>
        <w:t>:</w:t>
      </w:r>
      <w:r w:rsidR="007602E6" w:rsidRPr="00870616">
        <w:tab/>
        <w:t>reserved.</w:t>
      </w:r>
    </w:p>
    <w:p w:rsidR="007602E6" w:rsidRDefault="0089036E" w:rsidP="007602E6">
      <w:pPr>
        <w:pStyle w:val="B5"/>
        <w:keepNext/>
        <w:tabs>
          <w:tab w:val="left" w:pos="3261"/>
          <w:tab w:val="left" w:pos="3686"/>
          <w:tab w:val="left" w:pos="4111"/>
          <w:tab w:val="left" w:pos="4395"/>
        </w:tabs>
        <w:spacing w:after="0"/>
      </w:pPr>
      <w:r>
        <w:tab/>
      </w:r>
      <w:r w:rsidR="007602E6">
        <w:t>1</w:t>
      </w:r>
      <w:r w:rsidR="007602E6">
        <w:tab/>
        <w:t>1</w:t>
      </w:r>
      <w:r w:rsidR="007602E6">
        <w:tab/>
        <w:t>0</w:t>
      </w:r>
      <w:r w:rsidR="007602E6" w:rsidRPr="00870616">
        <w:tab/>
        <w:t>:</w:t>
      </w:r>
      <w:r w:rsidR="007602E6" w:rsidRPr="00870616">
        <w:tab/>
        <w:t>reserved.</w:t>
      </w:r>
    </w:p>
    <w:p w:rsidR="007602E6" w:rsidRPr="00870616" w:rsidRDefault="0089036E" w:rsidP="007602E6">
      <w:pPr>
        <w:pStyle w:val="B5"/>
        <w:keepNext/>
        <w:tabs>
          <w:tab w:val="left" w:pos="3261"/>
          <w:tab w:val="left" w:pos="3686"/>
          <w:tab w:val="left" w:pos="4111"/>
          <w:tab w:val="left" w:pos="4395"/>
        </w:tabs>
        <w:spacing w:after="0"/>
      </w:pPr>
      <w:r>
        <w:tab/>
      </w:r>
      <w:r w:rsidR="007602E6" w:rsidRPr="00870616">
        <w:t>1</w:t>
      </w:r>
      <w:r w:rsidR="007602E6" w:rsidRPr="00870616">
        <w:tab/>
        <w:t>1</w:t>
      </w:r>
      <w:r w:rsidR="007602E6" w:rsidRPr="00870616">
        <w:tab/>
        <w:t>1</w:t>
      </w:r>
      <w:r w:rsidR="007602E6" w:rsidRPr="00870616">
        <w:tab/>
        <w:t>:</w:t>
      </w:r>
      <w:r w:rsidR="007602E6" w:rsidRPr="00870616">
        <w:tab/>
        <w:t>reserved.</w:t>
      </w:r>
    </w:p>
    <w:p w:rsidR="007602E6" w:rsidRPr="00870616" w:rsidRDefault="007602E6" w:rsidP="007602E6">
      <w:pPr>
        <w:pStyle w:val="B3"/>
      </w:pPr>
      <w:r w:rsidRPr="00870616">
        <w:t xml:space="preserve">Bits b4 to b8 are RFU (see </w:t>
      </w:r>
      <w:r w:rsidRPr="00870616">
        <w:rPr>
          <w:rFonts w:eastAsia="MS Mincho"/>
        </w:rPr>
        <w:t>TS 31.101 [11]</w:t>
      </w:r>
      <w:r w:rsidRPr="00870616">
        <w:t>).</w:t>
      </w:r>
    </w:p>
    <w:p w:rsidR="007602E6" w:rsidRPr="00870616" w:rsidRDefault="007602E6" w:rsidP="007602E6">
      <w:r w:rsidRPr="00870616">
        <w:t>Unused bytes shall be set to 'FF'.</w:t>
      </w:r>
    </w:p>
    <w:p w:rsidR="007602E6" w:rsidRPr="00870616" w:rsidRDefault="007602E6" w:rsidP="007602E6">
      <w:r w:rsidRPr="00870616">
        <w:br w:type="page"/>
      </w:r>
    </w:p>
    <w:p w:rsidR="007602E6" w:rsidRPr="00870616" w:rsidRDefault="007602E6" w:rsidP="007602E6">
      <w:pPr>
        <w:pStyle w:val="Heading3"/>
      </w:pPr>
      <w:bookmarkStart w:id="313" w:name="_Toc11052881"/>
      <w:bookmarkStart w:id="314" w:name="_Toc20391721"/>
      <w:bookmarkStart w:id="315" w:name="_Toc27773687"/>
      <w:r>
        <w:lastRenderedPageBreak/>
        <w:t>4.2.92</w:t>
      </w:r>
      <w:r w:rsidRPr="00870616">
        <w:tab/>
        <w:t>EF</w:t>
      </w:r>
      <w:r w:rsidRPr="00870616">
        <w:rPr>
          <w:vertAlign w:val="subscript"/>
        </w:rPr>
        <w:t>EPSNSC</w:t>
      </w:r>
      <w:r w:rsidRPr="00870616">
        <w:t xml:space="preserve"> (EPS NAS Security Context)</w:t>
      </w:r>
      <w:bookmarkEnd w:id="313"/>
      <w:bookmarkEnd w:id="314"/>
      <w:bookmarkEnd w:id="315"/>
    </w:p>
    <w:p w:rsidR="007602E6" w:rsidRPr="00870616" w:rsidRDefault="007602E6" w:rsidP="007602E6">
      <w:r w:rsidRPr="00870616">
        <w:t>If service n°</w:t>
      </w:r>
      <w:r>
        <w:t>85</w:t>
      </w:r>
      <w:r w:rsidRPr="00870616">
        <w:t xml:space="preserve"> is "available", this file shall be present.</w:t>
      </w:r>
    </w:p>
    <w:p w:rsidR="007602E6" w:rsidRPr="00870616" w:rsidRDefault="007602E6" w:rsidP="007602E6">
      <w:pPr>
        <w:keepNext/>
        <w:keepLines/>
      </w:pPr>
      <w:r w:rsidRPr="00870616">
        <w:t xml:space="preserve">This EF contains the EPS NAS Security context as defined in TS 33.401 </w:t>
      </w:r>
      <w:r>
        <w:t>[52]</w:t>
      </w:r>
      <w:r w:rsidRPr="00870616">
        <w:t>.</w:t>
      </w:r>
      <w:r>
        <w:t xml:space="preserve"> This file shall contain only one record.</w:t>
      </w:r>
    </w:p>
    <w:p w:rsidR="007602E6" w:rsidRPr="00870616" w:rsidRDefault="007602E6" w:rsidP="007602E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602E6" w:rsidRPr="00870616" w:rsidTr="007602E6">
        <w:trPr>
          <w:jc w:val="center"/>
        </w:trPr>
        <w:tc>
          <w:tcPr>
            <w:tcW w:w="2694" w:type="dxa"/>
            <w:gridSpan w:val="2"/>
            <w:tcBorders>
              <w:bottom w:val="single" w:sz="4" w:space="0" w:color="auto"/>
            </w:tcBorders>
          </w:tcPr>
          <w:p w:rsidR="007602E6" w:rsidRPr="00783FDB" w:rsidRDefault="007602E6" w:rsidP="007602E6">
            <w:pPr>
              <w:pStyle w:val="TAC"/>
              <w:rPr>
                <w:lang w:val="en-GB"/>
              </w:rPr>
            </w:pPr>
            <w:r w:rsidRPr="00783FDB">
              <w:rPr>
                <w:lang w:val="en-GB"/>
              </w:rPr>
              <w:t>Identifier: '6FE4'</w:t>
            </w:r>
          </w:p>
        </w:tc>
        <w:tc>
          <w:tcPr>
            <w:tcW w:w="3261" w:type="dxa"/>
            <w:gridSpan w:val="3"/>
          </w:tcPr>
          <w:p w:rsidR="007602E6" w:rsidRPr="00783FDB" w:rsidRDefault="007602E6" w:rsidP="007602E6">
            <w:pPr>
              <w:pStyle w:val="TAC"/>
              <w:rPr>
                <w:lang w:val="en-GB"/>
              </w:rPr>
            </w:pPr>
            <w:r w:rsidRPr="00783FDB">
              <w:rPr>
                <w:lang w:val="en-GB"/>
              </w:rPr>
              <w:t>Structure: linear fixed</w:t>
            </w:r>
          </w:p>
        </w:tc>
        <w:tc>
          <w:tcPr>
            <w:tcW w:w="1558" w:type="dxa"/>
            <w:gridSpan w:val="2"/>
          </w:tcPr>
          <w:p w:rsidR="007602E6" w:rsidRPr="00783FDB" w:rsidRDefault="007602E6" w:rsidP="007602E6">
            <w:pPr>
              <w:pStyle w:val="TAC"/>
              <w:rPr>
                <w:lang w:val="en-GB"/>
              </w:rPr>
            </w:pPr>
            <w:r w:rsidRPr="00783FDB">
              <w:rPr>
                <w:lang w:val="en-GB"/>
              </w:rPr>
              <w:t>Optional</w:t>
            </w: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SFI: '1</w:t>
            </w:r>
            <w:r w:rsidR="003157C6" w:rsidRPr="00783FDB">
              <w:rPr>
                <w:lang w:val="en-GB"/>
              </w:rPr>
              <w:t>8</w:t>
            </w:r>
            <w:r w:rsidRPr="00783FDB">
              <w:rPr>
                <w:lang w:val="en-GB"/>
              </w:rPr>
              <w:t>'</w:t>
            </w:r>
          </w:p>
        </w:tc>
        <w:tc>
          <w:tcPr>
            <w:tcW w:w="3827" w:type="dxa"/>
            <w:gridSpan w:val="4"/>
          </w:tcPr>
          <w:p w:rsidR="007602E6" w:rsidRPr="00783FDB" w:rsidRDefault="007602E6" w:rsidP="007602E6">
            <w:pPr>
              <w:pStyle w:val="TAC"/>
              <w:rPr>
                <w:lang w:val="en-GB"/>
              </w:rPr>
            </w:pPr>
          </w:p>
        </w:tc>
      </w:tr>
      <w:tr w:rsidR="007602E6" w:rsidRPr="00870616" w:rsidTr="007602E6">
        <w:trPr>
          <w:jc w:val="center"/>
        </w:trPr>
        <w:tc>
          <w:tcPr>
            <w:tcW w:w="3686" w:type="dxa"/>
            <w:gridSpan w:val="3"/>
          </w:tcPr>
          <w:p w:rsidR="007602E6" w:rsidRPr="00783FDB" w:rsidRDefault="007602E6" w:rsidP="007602E6">
            <w:pPr>
              <w:pStyle w:val="TAC"/>
              <w:rPr>
                <w:lang w:val="en-GB"/>
              </w:rPr>
            </w:pPr>
            <w:r w:rsidRPr="00783FDB">
              <w:rPr>
                <w:lang w:val="en-GB"/>
              </w:rPr>
              <w:t>Record size: X bytes</w:t>
            </w:r>
            <w:r w:rsidR="00F8023D" w:rsidRPr="00783FDB">
              <w:rPr>
                <w:lang w:val="en-GB"/>
              </w:rPr>
              <w:t xml:space="preserve"> (X</w:t>
            </w:r>
            <w:r w:rsidR="00F8023D" w:rsidRPr="00783FDB">
              <w:rPr>
                <w:rFonts w:cs="Arial"/>
                <w:lang w:val="en-GB"/>
              </w:rPr>
              <w:t>≥</w:t>
            </w:r>
            <w:r w:rsidR="00F8023D" w:rsidRPr="00783FDB">
              <w:rPr>
                <w:lang w:val="en-GB"/>
              </w:rPr>
              <w:t>54)</w:t>
            </w:r>
          </w:p>
        </w:tc>
        <w:tc>
          <w:tcPr>
            <w:tcW w:w="3827" w:type="dxa"/>
            <w:gridSpan w:val="4"/>
          </w:tcPr>
          <w:p w:rsidR="007602E6" w:rsidRPr="00783FDB" w:rsidRDefault="007602E6" w:rsidP="007602E6">
            <w:pPr>
              <w:pStyle w:val="TAC"/>
              <w:rPr>
                <w:lang w:val="en-GB"/>
              </w:rPr>
            </w:pPr>
            <w:r w:rsidRPr="00783FDB">
              <w:rPr>
                <w:lang w:val="en-GB"/>
              </w:rPr>
              <w:t>Update activity: high</w:t>
            </w:r>
          </w:p>
        </w:tc>
      </w:tr>
      <w:tr w:rsidR="007602E6" w:rsidRPr="00870616" w:rsidTr="007602E6">
        <w:trPr>
          <w:jc w:val="center"/>
        </w:trPr>
        <w:tc>
          <w:tcPr>
            <w:tcW w:w="7513" w:type="dxa"/>
            <w:gridSpan w:val="7"/>
          </w:tcPr>
          <w:p w:rsidR="007602E6" w:rsidRPr="00783FDB" w:rsidRDefault="007602E6" w:rsidP="007602E6">
            <w:pPr>
              <w:pStyle w:val="TAC"/>
              <w:tabs>
                <w:tab w:val="left" w:pos="601"/>
                <w:tab w:val="left" w:pos="3153"/>
              </w:tabs>
              <w:spacing w:before="120"/>
              <w:jc w:val="left"/>
              <w:rPr>
                <w:lang w:val="en-GB"/>
              </w:rPr>
            </w:pPr>
            <w:r w:rsidRPr="00783FDB">
              <w:rPr>
                <w:lang w:val="en-GB"/>
              </w:rPr>
              <w:t>Access Conditions:</w:t>
            </w:r>
          </w:p>
          <w:p w:rsidR="007602E6" w:rsidRPr="00783FDB" w:rsidRDefault="007602E6" w:rsidP="007602E6">
            <w:pPr>
              <w:pStyle w:val="TAC"/>
              <w:tabs>
                <w:tab w:val="left" w:pos="601"/>
                <w:tab w:val="left" w:pos="3153"/>
              </w:tabs>
              <w:jc w:val="left"/>
              <w:rPr>
                <w:lang w:val="en-GB"/>
              </w:rPr>
            </w:pPr>
            <w:r w:rsidRPr="00783FDB">
              <w:rPr>
                <w:lang w:val="en-GB"/>
              </w:rPr>
              <w:tab/>
              <w:t>READ</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UPDATE</w:t>
            </w:r>
            <w:r w:rsidRPr="00783FDB">
              <w:rPr>
                <w:lang w:val="en-GB"/>
              </w:rPr>
              <w:tab/>
              <w:t>PIN</w:t>
            </w:r>
          </w:p>
          <w:p w:rsidR="007602E6" w:rsidRPr="00783FDB" w:rsidRDefault="007602E6"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7602E6" w:rsidRPr="00783FDB" w:rsidRDefault="007602E6" w:rsidP="007602E6">
            <w:pPr>
              <w:pStyle w:val="TAC"/>
              <w:tabs>
                <w:tab w:val="left" w:pos="601"/>
                <w:tab w:val="left" w:pos="3153"/>
              </w:tabs>
              <w:jc w:val="left"/>
              <w:rPr>
                <w:lang w:val="en-GB"/>
              </w:rPr>
            </w:pPr>
            <w:r w:rsidRPr="00783FDB">
              <w:rPr>
                <w:lang w:val="en-GB"/>
              </w:rPr>
              <w:tab/>
              <w:t>ACTIVATE</w:t>
            </w:r>
            <w:r w:rsidRPr="00783FDB">
              <w:rPr>
                <w:lang w:val="en-GB"/>
              </w:rPr>
              <w:tab/>
              <w:t>ADM</w:t>
            </w:r>
          </w:p>
          <w:p w:rsidR="007602E6" w:rsidRPr="00783FDB" w:rsidRDefault="007602E6" w:rsidP="007602E6">
            <w:pPr>
              <w:pStyle w:val="TAC"/>
              <w:tabs>
                <w:tab w:val="left" w:pos="601"/>
                <w:tab w:val="left" w:pos="3153"/>
              </w:tabs>
              <w:jc w:val="left"/>
              <w:rPr>
                <w:lang w:val="en-GB"/>
              </w:rPr>
            </w:pP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Bytes</w:t>
            </w:r>
          </w:p>
        </w:tc>
        <w:tc>
          <w:tcPr>
            <w:tcW w:w="4112" w:type="dxa"/>
            <w:gridSpan w:val="3"/>
          </w:tcPr>
          <w:p w:rsidR="007602E6" w:rsidRPr="00783FDB" w:rsidRDefault="007602E6" w:rsidP="007602E6">
            <w:pPr>
              <w:pStyle w:val="TAC"/>
              <w:rPr>
                <w:lang w:val="en-GB"/>
              </w:rPr>
            </w:pPr>
            <w:r w:rsidRPr="00783FDB">
              <w:rPr>
                <w:lang w:val="en-GB"/>
              </w:rPr>
              <w:t>Description</w:t>
            </w:r>
          </w:p>
        </w:tc>
        <w:tc>
          <w:tcPr>
            <w:tcW w:w="607" w:type="dxa"/>
            <w:gridSpan w:val="2"/>
          </w:tcPr>
          <w:p w:rsidR="007602E6" w:rsidRPr="00783FDB" w:rsidRDefault="007602E6" w:rsidP="007602E6">
            <w:pPr>
              <w:pStyle w:val="TAC"/>
              <w:rPr>
                <w:lang w:val="en-GB"/>
              </w:rPr>
            </w:pPr>
            <w:r w:rsidRPr="00783FDB">
              <w:rPr>
                <w:lang w:val="en-GB"/>
              </w:rPr>
              <w:t>M/O</w:t>
            </w:r>
          </w:p>
        </w:tc>
        <w:tc>
          <w:tcPr>
            <w:tcW w:w="1519" w:type="dxa"/>
          </w:tcPr>
          <w:p w:rsidR="007602E6" w:rsidRPr="00783FDB" w:rsidRDefault="007602E6" w:rsidP="007602E6">
            <w:pPr>
              <w:pStyle w:val="TAC"/>
              <w:rPr>
                <w:lang w:val="en-GB"/>
              </w:rPr>
            </w:pPr>
            <w:r w:rsidRPr="00783FDB">
              <w:rPr>
                <w:lang w:val="en-GB"/>
              </w:rPr>
              <w:t>Length</w:t>
            </w:r>
          </w:p>
        </w:tc>
      </w:tr>
      <w:tr w:rsidR="007602E6" w:rsidRPr="00870616" w:rsidTr="007602E6">
        <w:trPr>
          <w:jc w:val="center"/>
        </w:trPr>
        <w:tc>
          <w:tcPr>
            <w:tcW w:w="1275" w:type="dxa"/>
          </w:tcPr>
          <w:p w:rsidR="007602E6" w:rsidRPr="00783FDB" w:rsidRDefault="007602E6" w:rsidP="007602E6">
            <w:pPr>
              <w:pStyle w:val="TAC"/>
              <w:rPr>
                <w:lang w:val="en-GB"/>
              </w:rPr>
            </w:pPr>
            <w:r w:rsidRPr="00783FDB">
              <w:rPr>
                <w:lang w:val="en-GB"/>
              </w:rPr>
              <w:t>1 to X</w:t>
            </w:r>
          </w:p>
        </w:tc>
        <w:tc>
          <w:tcPr>
            <w:tcW w:w="4112" w:type="dxa"/>
            <w:gridSpan w:val="3"/>
          </w:tcPr>
          <w:p w:rsidR="007602E6" w:rsidRPr="00783FDB" w:rsidRDefault="007602E6" w:rsidP="007602E6">
            <w:pPr>
              <w:pStyle w:val="TAC"/>
              <w:jc w:val="left"/>
              <w:rPr>
                <w:lang w:val="en-GB"/>
              </w:rPr>
            </w:pPr>
            <w:r w:rsidRPr="00783FDB">
              <w:rPr>
                <w:lang w:val="en-GB"/>
              </w:rPr>
              <w:t>EPS NAS Security Context TLV Object</w:t>
            </w:r>
          </w:p>
        </w:tc>
        <w:tc>
          <w:tcPr>
            <w:tcW w:w="607" w:type="dxa"/>
            <w:gridSpan w:val="2"/>
          </w:tcPr>
          <w:p w:rsidR="007602E6" w:rsidRPr="00783FDB" w:rsidRDefault="007602E6" w:rsidP="007602E6">
            <w:pPr>
              <w:pStyle w:val="TAC"/>
              <w:rPr>
                <w:lang w:val="en-GB"/>
              </w:rPr>
            </w:pPr>
            <w:r w:rsidRPr="00783FDB">
              <w:rPr>
                <w:lang w:val="en-GB"/>
              </w:rPr>
              <w:t>M</w:t>
            </w:r>
          </w:p>
        </w:tc>
        <w:tc>
          <w:tcPr>
            <w:tcW w:w="1519" w:type="dxa"/>
          </w:tcPr>
          <w:p w:rsidR="007602E6" w:rsidRPr="00783FDB" w:rsidRDefault="007602E6" w:rsidP="007602E6">
            <w:pPr>
              <w:pStyle w:val="TAC"/>
              <w:rPr>
                <w:lang w:val="en-GB"/>
              </w:rPr>
            </w:pPr>
            <w:r w:rsidRPr="00783FDB">
              <w:rPr>
                <w:lang w:val="en-GB"/>
              </w:rPr>
              <w:t>X bytes</w:t>
            </w:r>
          </w:p>
        </w:tc>
      </w:tr>
    </w:tbl>
    <w:p w:rsidR="007602E6" w:rsidRPr="00870616" w:rsidRDefault="007602E6" w:rsidP="007602E6">
      <w:pPr>
        <w:pStyle w:val="FP"/>
      </w:pPr>
    </w:p>
    <w:p w:rsidR="007602E6" w:rsidRPr="00870616" w:rsidRDefault="007602E6" w:rsidP="007602E6">
      <w:r w:rsidRPr="00870616">
        <w:t>EPS NAS Security Context tags</w:t>
      </w:r>
    </w:p>
    <w:p w:rsidR="007602E6" w:rsidRPr="00870616" w:rsidRDefault="007602E6" w:rsidP="007602E6">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7602E6" w:rsidRPr="00870616" w:rsidTr="007602E6">
        <w:tc>
          <w:tcPr>
            <w:tcW w:w="5490" w:type="dxa"/>
          </w:tcPr>
          <w:p w:rsidR="007602E6" w:rsidRPr="00783FDB" w:rsidRDefault="007602E6" w:rsidP="007602E6">
            <w:pPr>
              <w:pStyle w:val="TAH"/>
              <w:rPr>
                <w:lang w:val="en-GB"/>
              </w:rPr>
            </w:pPr>
            <w:r w:rsidRPr="00783FDB">
              <w:rPr>
                <w:lang w:val="en-GB"/>
              </w:rPr>
              <w:t>Description</w:t>
            </w:r>
          </w:p>
        </w:tc>
        <w:tc>
          <w:tcPr>
            <w:tcW w:w="1980" w:type="dxa"/>
          </w:tcPr>
          <w:p w:rsidR="007602E6" w:rsidRPr="00783FDB" w:rsidRDefault="007602E6" w:rsidP="007602E6">
            <w:pPr>
              <w:pStyle w:val="TAH"/>
              <w:rPr>
                <w:lang w:val="en-GB"/>
              </w:rPr>
            </w:pPr>
            <w:r w:rsidRPr="00783FDB">
              <w:rPr>
                <w:lang w:val="en-GB"/>
              </w:rPr>
              <w:t>Tag Value</w:t>
            </w:r>
          </w:p>
        </w:tc>
      </w:tr>
      <w:tr w:rsidR="007602E6" w:rsidRPr="00870616" w:rsidTr="007602E6">
        <w:tc>
          <w:tcPr>
            <w:tcW w:w="5490" w:type="dxa"/>
          </w:tcPr>
          <w:p w:rsidR="007602E6" w:rsidRPr="00870616" w:rsidRDefault="007602E6" w:rsidP="007602E6">
            <w:pPr>
              <w:pStyle w:val="TAL"/>
              <w:rPr>
                <w:b/>
              </w:rPr>
            </w:pPr>
            <w:r w:rsidRPr="00870616">
              <w:t>EPS NAS Security Context Tag</w:t>
            </w:r>
          </w:p>
        </w:tc>
        <w:tc>
          <w:tcPr>
            <w:tcW w:w="1980" w:type="dxa"/>
          </w:tcPr>
          <w:p w:rsidR="007602E6" w:rsidRPr="00783FDB" w:rsidRDefault="007602E6" w:rsidP="007602E6">
            <w:pPr>
              <w:pStyle w:val="TAC"/>
              <w:rPr>
                <w:b/>
                <w:lang w:val="en-GB"/>
              </w:rPr>
            </w:pPr>
            <w:r w:rsidRPr="00783FDB">
              <w:rPr>
                <w:lang w:val="en-GB"/>
              </w:rPr>
              <w:t>'A0'</w:t>
            </w:r>
          </w:p>
        </w:tc>
      </w:tr>
    </w:tbl>
    <w:p w:rsidR="007602E6" w:rsidRPr="00870616" w:rsidRDefault="007602E6" w:rsidP="007602E6">
      <w:pPr>
        <w:pStyle w:val="FP"/>
      </w:pPr>
    </w:p>
    <w:p w:rsidR="007602E6" w:rsidRPr="00870616" w:rsidRDefault="007602E6" w:rsidP="007602E6">
      <w:r w:rsidRPr="00870616">
        <w:t>EPS NAS Security Context information</w:t>
      </w:r>
    </w:p>
    <w:p w:rsidR="007602E6" w:rsidRPr="00870616" w:rsidRDefault="007602E6" w:rsidP="007602E6">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7602E6" w:rsidRPr="00870616" w:rsidTr="007602E6">
        <w:tc>
          <w:tcPr>
            <w:tcW w:w="3920" w:type="dxa"/>
          </w:tcPr>
          <w:p w:rsidR="007602E6" w:rsidRPr="00783FDB" w:rsidRDefault="007602E6" w:rsidP="007602E6">
            <w:pPr>
              <w:pStyle w:val="TAH"/>
              <w:rPr>
                <w:lang w:val="en-GB"/>
              </w:rPr>
            </w:pPr>
            <w:r w:rsidRPr="00783FDB">
              <w:rPr>
                <w:lang w:val="en-GB"/>
              </w:rPr>
              <w:t>Description</w:t>
            </w:r>
          </w:p>
        </w:tc>
        <w:tc>
          <w:tcPr>
            <w:tcW w:w="1144" w:type="dxa"/>
          </w:tcPr>
          <w:p w:rsidR="007602E6" w:rsidRPr="00783FDB" w:rsidRDefault="007602E6" w:rsidP="007602E6">
            <w:pPr>
              <w:pStyle w:val="TAH"/>
              <w:rPr>
                <w:lang w:val="en-GB"/>
              </w:rPr>
            </w:pPr>
            <w:r w:rsidRPr="00783FDB">
              <w:rPr>
                <w:lang w:val="en-GB"/>
              </w:rPr>
              <w:t>Value</w:t>
            </w:r>
          </w:p>
        </w:tc>
        <w:tc>
          <w:tcPr>
            <w:tcW w:w="876" w:type="dxa"/>
          </w:tcPr>
          <w:p w:rsidR="007602E6" w:rsidRPr="00783FDB" w:rsidRDefault="007602E6" w:rsidP="007602E6">
            <w:pPr>
              <w:pStyle w:val="TAH"/>
              <w:rPr>
                <w:lang w:val="en-GB"/>
              </w:rPr>
            </w:pPr>
            <w:r w:rsidRPr="00783FDB">
              <w:rPr>
                <w:lang w:val="en-GB"/>
              </w:rPr>
              <w:t>M/O</w:t>
            </w:r>
          </w:p>
        </w:tc>
        <w:tc>
          <w:tcPr>
            <w:tcW w:w="1621" w:type="dxa"/>
          </w:tcPr>
          <w:p w:rsidR="007602E6" w:rsidRPr="00783FDB" w:rsidRDefault="007602E6" w:rsidP="007602E6">
            <w:pPr>
              <w:pStyle w:val="TAH"/>
              <w:rPr>
                <w:lang w:val="en-GB"/>
              </w:rPr>
            </w:pPr>
            <w:r w:rsidRPr="00783FDB">
              <w:rPr>
                <w:lang w:val="en-GB"/>
              </w:rPr>
              <w:t>Length (bytes)</w:t>
            </w:r>
          </w:p>
        </w:tc>
      </w:tr>
      <w:tr w:rsidR="007602E6" w:rsidRPr="00870616" w:rsidTr="007602E6">
        <w:tc>
          <w:tcPr>
            <w:tcW w:w="3920" w:type="dxa"/>
          </w:tcPr>
          <w:p w:rsidR="007602E6" w:rsidRPr="00870616" w:rsidRDefault="007602E6" w:rsidP="007602E6">
            <w:pPr>
              <w:pStyle w:val="TAL"/>
            </w:pPr>
            <w:r w:rsidRPr="00870616">
              <w:t>EPS NAS Security Context Tag</w:t>
            </w:r>
          </w:p>
        </w:tc>
        <w:tc>
          <w:tcPr>
            <w:tcW w:w="1144" w:type="dxa"/>
          </w:tcPr>
          <w:p w:rsidR="007602E6" w:rsidRPr="00783FDB" w:rsidRDefault="007602E6" w:rsidP="007602E6">
            <w:pPr>
              <w:pStyle w:val="TAC"/>
              <w:rPr>
                <w:snapToGrid w:val="0"/>
                <w:lang w:val="en-GB"/>
              </w:rPr>
            </w:pPr>
            <w:r w:rsidRPr="00783FDB">
              <w:rPr>
                <w:snapToGrid w:val="0"/>
                <w:lang w:val="en-GB"/>
              </w:rPr>
              <w:t>'A0'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t>Length (length of all subsequent data)</w:t>
            </w:r>
          </w:p>
        </w:tc>
        <w:tc>
          <w:tcPr>
            <w:tcW w:w="1144" w:type="dxa"/>
          </w:tcPr>
          <w:p w:rsidR="007602E6" w:rsidRPr="00783FDB" w:rsidRDefault="007602E6" w:rsidP="007602E6">
            <w:pPr>
              <w:pStyle w:val="TAC"/>
              <w:rPr>
                <w:snapToGrid w:val="0"/>
                <w:lang w:val="en-GB"/>
              </w:rPr>
            </w:pPr>
            <w:r w:rsidRPr="00783FDB">
              <w:rPr>
                <w:snapToGrid w:val="0"/>
                <w:lang w:val="en-GB"/>
              </w:rPr>
              <w:t>Y</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Key set identifier KSI</w:t>
            </w:r>
            <w:r w:rsidRPr="00870616">
              <w:rPr>
                <w:vertAlign w:val="subscript"/>
              </w:rPr>
              <w:t xml:space="preserve">ASME </w:t>
            </w:r>
            <w:r w:rsidRPr="00870616">
              <w:t>Tag</w:t>
            </w:r>
          </w:p>
        </w:tc>
        <w:tc>
          <w:tcPr>
            <w:tcW w:w="1144" w:type="dxa"/>
          </w:tcPr>
          <w:p w:rsidR="007602E6" w:rsidRPr="00783FDB" w:rsidRDefault="007602E6" w:rsidP="007602E6">
            <w:pPr>
              <w:pStyle w:val="TAC"/>
              <w:rPr>
                <w:snapToGrid w:val="0"/>
                <w:lang w:val="en-GB"/>
              </w:rPr>
            </w:pPr>
            <w:r w:rsidRPr="00783FDB">
              <w:rPr>
                <w:snapToGrid w:val="0"/>
                <w:lang w:val="en-GB"/>
              </w:rPr>
              <w:t>'80'</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rPr>
                <w:snapToGrid w:val="0"/>
              </w:rPr>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K</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Key set identifier KSI</w:t>
            </w:r>
            <w:r w:rsidRPr="00870616">
              <w:rPr>
                <w:vertAlign w:val="subscript"/>
              </w:rPr>
              <w:t>ASME</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K</w:t>
            </w:r>
          </w:p>
        </w:tc>
      </w:tr>
      <w:tr w:rsidR="007602E6" w:rsidRPr="00870616" w:rsidTr="007602E6">
        <w:tc>
          <w:tcPr>
            <w:tcW w:w="3920" w:type="dxa"/>
          </w:tcPr>
          <w:p w:rsidR="007602E6" w:rsidRPr="00870616" w:rsidRDefault="007602E6" w:rsidP="007602E6">
            <w:pPr>
              <w:pStyle w:val="TAL"/>
            </w:pPr>
            <w:r w:rsidRPr="00870616">
              <w:t>ASME key (K</w:t>
            </w:r>
            <w:r w:rsidRPr="00870616">
              <w:rPr>
                <w:vertAlign w:val="subscript"/>
              </w:rPr>
              <w:t>ASME</w:t>
            </w:r>
            <w:r w:rsidRPr="00870616">
              <w:t>) Tag</w:t>
            </w:r>
          </w:p>
        </w:tc>
        <w:tc>
          <w:tcPr>
            <w:tcW w:w="1144" w:type="dxa"/>
          </w:tcPr>
          <w:p w:rsidR="007602E6" w:rsidRPr="00783FDB" w:rsidRDefault="007602E6" w:rsidP="007602E6">
            <w:pPr>
              <w:pStyle w:val="TAC"/>
              <w:rPr>
                <w:lang w:val="en-GB"/>
              </w:rPr>
            </w:pPr>
            <w:r w:rsidRPr="00783FDB">
              <w:rPr>
                <w:snapToGrid w:val="0"/>
                <w:lang w:val="en-GB"/>
              </w:rPr>
              <w:t>'81'</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L</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snapToGrid w:val="0"/>
              </w:rPr>
            </w:pPr>
            <w:r w:rsidRPr="00870616">
              <w:t>ASME key (K</w:t>
            </w:r>
            <w:r w:rsidRPr="00870616">
              <w:rPr>
                <w:vertAlign w:val="subscript"/>
              </w:rPr>
              <w:t>ASME</w:t>
            </w:r>
            <w:r w:rsidRPr="00870616">
              <w: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snapToGrid w:val="0"/>
                <w:lang w:val="en-GB"/>
              </w:rPr>
            </w:pPr>
            <w:r w:rsidRPr="00783FDB">
              <w:rPr>
                <w:snapToGrid w:val="0"/>
                <w:lang w:val="en-GB"/>
              </w:rPr>
              <w:t>L</w:t>
            </w:r>
          </w:p>
        </w:tc>
      </w:tr>
      <w:tr w:rsidR="007602E6" w:rsidRPr="00870616" w:rsidTr="007602E6">
        <w:tc>
          <w:tcPr>
            <w:tcW w:w="3920" w:type="dxa"/>
          </w:tcPr>
          <w:p w:rsidR="007602E6" w:rsidRPr="00870616" w:rsidRDefault="007602E6" w:rsidP="007602E6">
            <w:pPr>
              <w:pStyle w:val="TAL"/>
            </w:pPr>
            <w:r w:rsidRPr="00870616">
              <w:t>Uplink NAS count Tag</w:t>
            </w:r>
          </w:p>
        </w:tc>
        <w:tc>
          <w:tcPr>
            <w:tcW w:w="1144" w:type="dxa"/>
          </w:tcPr>
          <w:p w:rsidR="007602E6" w:rsidRPr="00783FDB" w:rsidRDefault="007602E6" w:rsidP="007602E6">
            <w:pPr>
              <w:pStyle w:val="TAC"/>
              <w:rPr>
                <w:lang w:val="en-GB"/>
              </w:rPr>
            </w:pPr>
            <w:r w:rsidRPr="00783FDB">
              <w:rPr>
                <w:snapToGrid w:val="0"/>
                <w:lang w:val="en-GB"/>
              </w:rPr>
              <w:t>'82'</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snapToGrid w:val="0"/>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lang w:val="en-GB"/>
              </w:rPr>
            </w:pPr>
            <w:r w:rsidRPr="00783FDB">
              <w:rPr>
                <w:snapToGrid w:val="0"/>
                <w:lang w:val="en-GB"/>
              </w:rPr>
              <w:t>M</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pPr>
            <w:r w:rsidRPr="00870616">
              <w:t>Uplink NAS count</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M</w:t>
            </w:r>
          </w:p>
        </w:tc>
      </w:tr>
      <w:tr w:rsidR="007602E6" w:rsidRPr="00870616" w:rsidTr="007602E6">
        <w:tc>
          <w:tcPr>
            <w:tcW w:w="3920" w:type="dxa"/>
          </w:tcPr>
          <w:p w:rsidR="007602E6" w:rsidRPr="00870616" w:rsidRDefault="007602E6" w:rsidP="007602E6">
            <w:pPr>
              <w:pStyle w:val="TAL"/>
            </w:pPr>
            <w:r w:rsidRPr="00870616">
              <w:t>Downlink NAS count Tag</w:t>
            </w:r>
          </w:p>
        </w:tc>
        <w:tc>
          <w:tcPr>
            <w:tcW w:w="1144" w:type="dxa"/>
          </w:tcPr>
          <w:p w:rsidR="007602E6" w:rsidRPr="00783FDB" w:rsidRDefault="007602E6" w:rsidP="007602E6">
            <w:pPr>
              <w:pStyle w:val="TAC"/>
              <w:rPr>
                <w:snapToGrid w:val="0"/>
                <w:lang w:val="en-GB"/>
              </w:rPr>
            </w:pPr>
            <w:r w:rsidRPr="00783FDB">
              <w:rPr>
                <w:snapToGrid w:val="0"/>
                <w:lang w:val="en-GB"/>
              </w:rPr>
              <w:t>'83'</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c>
          <w:tcPr>
            <w:tcW w:w="3920" w:type="dxa"/>
          </w:tcPr>
          <w:p w:rsidR="007602E6" w:rsidRPr="00870616" w:rsidRDefault="007602E6" w:rsidP="007602E6">
            <w:pPr>
              <w:pStyle w:val="TAL"/>
            </w:pPr>
            <w:r w:rsidRPr="00870616">
              <w:rPr>
                <w:snapToGrid w:val="0"/>
              </w:rPr>
              <w:t>Length</w:t>
            </w:r>
          </w:p>
        </w:tc>
        <w:tc>
          <w:tcPr>
            <w:tcW w:w="1144" w:type="dxa"/>
          </w:tcPr>
          <w:p w:rsidR="007602E6" w:rsidRPr="00783FDB" w:rsidRDefault="007602E6" w:rsidP="007602E6">
            <w:pPr>
              <w:pStyle w:val="TAC"/>
              <w:rPr>
                <w:snapToGrid w:val="0"/>
                <w:lang w:val="en-GB"/>
              </w:rPr>
            </w:pPr>
            <w:r w:rsidRPr="00783FDB">
              <w:rPr>
                <w:snapToGrid w:val="0"/>
                <w:lang w:val="en-GB"/>
              </w:rPr>
              <w:t>N</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pPr>
            <w:r w:rsidRPr="00870616">
              <w:t xml:space="preserve">Downlink NAS count </w:t>
            </w:r>
          </w:p>
        </w:tc>
        <w:tc>
          <w:tcPr>
            <w:tcW w:w="1144" w:type="dxa"/>
          </w:tcPr>
          <w:p w:rsidR="007602E6" w:rsidRPr="00783FDB" w:rsidRDefault="007602E6" w:rsidP="007602E6">
            <w:pPr>
              <w:pStyle w:val="TAC"/>
              <w:rPr>
                <w:snapToGrid w:val="0"/>
                <w:lang w:val="en-GB"/>
              </w:rPr>
            </w:pPr>
            <w:r w:rsidRPr="00783FDB">
              <w:rPr>
                <w:snapToGrid w:val="0"/>
                <w:lang w:val="en-GB"/>
              </w:rPr>
              <w:t>--</w:t>
            </w:r>
          </w:p>
        </w:tc>
        <w:tc>
          <w:tcPr>
            <w:tcW w:w="876" w:type="dxa"/>
          </w:tcPr>
          <w:p w:rsidR="007602E6" w:rsidRPr="00783FDB" w:rsidRDefault="007602E6" w:rsidP="007602E6">
            <w:pPr>
              <w:pStyle w:val="TAC"/>
              <w:rPr>
                <w:snapToGrid w:val="0"/>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 Tag</w:t>
            </w:r>
          </w:p>
        </w:tc>
        <w:tc>
          <w:tcPr>
            <w:tcW w:w="1144" w:type="dxa"/>
          </w:tcPr>
          <w:p w:rsidR="007602E6" w:rsidRPr="00783FDB" w:rsidRDefault="007602E6" w:rsidP="007602E6">
            <w:pPr>
              <w:pStyle w:val="TAC"/>
              <w:rPr>
                <w:lang w:val="en-GB"/>
              </w:rPr>
            </w:pPr>
            <w:r w:rsidRPr="00783FDB">
              <w:rPr>
                <w:lang w:val="en-GB"/>
              </w:rPr>
              <w:t>'8</w:t>
            </w:r>
            <w:r w:rsidR="003157C6" w:rsidRPr="00783FDB">
              <w:rPr>
                <w:lang w:val="en-GB"/>
              </w:rPr>
              <w:t>4</w:t>
            </w:r>
            <w:r w:rsidRPr="00783FDB">
              <w:rPr>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1</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rPr>
                <w:snapToGrid w:val="0"/>
              </w:rPr>
              <w:t>Length</w:t>
            </w:r>
          </w:p>
        </w:tc>
        <w:tc>
          <w:tcPr>
            <w:tcW w:w="1144" w:type="dxa"/>
          </w:tcPr>
          <w:p w:rsidR="007602E6" w:rsidRPr="00783FDB" w:rsidRDefault="007602E6" w:rsidP="007602E6">
            <w:pPr>
              <w:pStyle w:val="TAC"/>
              <w:rPr>
                <w:lang w:val="en-GB"/>
              </w:rPr>
            </w:pPr>
            <w:r w:rsidRPr="00783FDB">
              <w:rPr>
                <w:lang w:val="en-GB"/>
              </w:rPr>
              <w:t>S</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Note 1</w:t>
            </w:r>
          </w:p>
        </w:tc>
      </w:tr>
      <w:tr w:rsidR="007602E6" w:rsidRPr="00870616" w:rsidTr="007602E6">
        <w:tc>
          <w:tcPr>
            <w:tcW w:w="3920" w:type="dxa"/>
          </w:tcPr>
          <w:p w:rsidR="007602E6" w:rsidRPr="00870616" w:rsidRDefault="007602E6" w:rsidP="007602E6">
            <w:pPr>
              <w:pStyle w:val="TAL"/>
              <w:rPr>
                <w:rFonts w:ascii="Times New Roman" w:hAnsi="Times New Roman"/>
              </w:rPr>
            </w:pPr>
            <w:r w:rsidRPr="00870616">
              <w:t>Identifiers of selected NAS integrity and encryption algorithms</w:t>
            </w:r>
          </w:p>
        </w:tc>
        <w:tc>
          <w:tcPr>
            <w:tcW w:w="1144" w:type="dxa"/>
          </w:tcPr>
          <w:p w:rsidR="007602E6" w:rsidRPr="00783FDB" w:rsidRDefault="007602E6" w:rsidP="007602E6">
            <w:pPr>
              <w:pStyle w:val="TAC"/>
              <w:rPr>
                <w:lang w:val="en-GB"/>
              </w:rPr>
            </w:pPr>
            <w:r w:rsidRPr="00783FDB">
              <w:rPr>
                <w:snapToGrid w:val="0"/>
                <w:lang w:val="en-GB"/>
              </w:rPr>
              <w:t>--</w:t>
            </w:r>
          </w:p>
        </w:tc>
        <w:tc>
          <w:tcPr>
            <w:tcW w:w="876" w:type="dxa"/>
          </w:tcPr>
          <w:p w:rsidR="007602E6" w:rsidRPr="00783FDB" w:rsidRDefault="007602E6" w:rsidP="007602E6">
            <w:pPr>
              <w:pStyle w:val="TAC"/>
              <w:rPr>
                <w:lang w:val="en-GB"/>
              </w:rPr>
            </w:pPr>
            <w:r w:rsidRPr="00783FDB">
              <w:rPr>
                <w:snapToGrid w:val="0"/>
                <w:lang w:val="en-GB"/>
              </w:rPr>
              <w:t>M</w:t>
            </w:r>
          </w:p>
        </w:tc>
        <w:tc>
          <w:tcPr>
            <w:tcW w:w="1621" w:type="dxa"/>
          </w:tcPr>
          <w:p w:rsidR="007602E6" w:rsidRPr="00783FDB" w:rsidRDefault="007602E6" w:rsidP="007602E6">
            <w:pPr>
              <w:pStyle w:val="TAC"/>
              <w:rPr>
                <w:lang w:val="en-GB"/>
              </w:rPr>
            </w:pPr>
            <w:r w:rsidRPr="00783FDB">
              <w:rPr>
                <w:lang w:val="en-GB"/>
              </w:rPr>
              <w:t>S</w:t>
            </w:r>
          </w:p>
        </w:tc>
      </w:tr>
      <w:tr w:rsidR="007602E6" w:rsidRPr="00870616" w:rsidTr="007602E6">
        <w:trPr>
          <w:cantSplit/>
        </w:trPr>
        <w:tc>
          <w:tcPr>
            <w:tcW w:w="7561" w:type="dxa"/>
            <w:gridSpan w:val="4"/>
          </w:tcPr>
          <w:p w:rsidR="007602E6" w:rsidRPr="00870616" w:rsidRDefault="007602E6" w:rsidP="007602E6">
            <w:pPr>
              <w:pStyle w:val="TAN"/>
            </w:pPr>
            <w:r w:rsidRPr="00870616">
              <w:t>Note 1:</w:t>
            </w:r>
            <w:r w:rsidRPr="00870616">
              <w:tab/>
              <w:t>The length is coded according to ISO/IEC </w:t>
            </w:r>
            <w:r w:rsidR="00032EBE">
              <w:t>8825-1</w:t>
            </w:r>
            <w:r w:rsidRPr="00870616">
              <w:t> [35]</w:t>
            </w:r>
          </w:p>
        </w:tc>
      </w:tr>
    </w:tbl>
    <w:p w:rsidR="007602E6" w:rsidRPr="00870616" w:rsidRDefault="007602E6" w:rsidP="007602E6">
      <w:pPr>
        <w:pStyle w:val="FP"/>
      </w:pPr>
    </w:p>
    <w:p w:rsidR="007602E6" w:rsidRPr="00870616" w:rsidRDefault="007602E6" w:rsidP="007602E6">
      <w:pPr>
        <w:pStyle w:val="B1"/>
      </w:pPr>
      <w:r w:rsidRPr="00870616">
        <w:t>-</w:t>
      </w:r>
      <w:r w:rsidRPr="00870616">
        <w:tab/>
        <w:t>Key set identifier KSI</w:t>
      </w:r>
      <w:r w:rsidRPr="00870616">
        <w:rPr>
          <w:vertAlign w:val="subscript"/>
        </w:rPr>
        <w:t xml:space="preserve">ASME  </w:t>
      </w:r>
      <w:r w:rsidRPr="00870616">
        <w:t>Tag '80'</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ASME key set identifier as defined in TS 33.401 </w:t>
      </w:r>
      <w:r>
        <w:t>[52]</w:t>
      </w:r>
      <w:r w:rsidRPr="00870616">
        <w:t>. In this release the KSI</w:t>
      </w:r>
      <w:r w:rsidRPr="00870616">
        <w:rPr>
          <w:vertAlign w:val="subscript"/>
        </w:rPr>
        <w:t xml:space="preserve">ASME </w:t>
      </w:r>
      <w:r w:rsidRPr="00870616">
        <w:t>is coded on 1 byte.</w:t>
      </w:r>
    </w:p>
    <w:p w:rsidR="007602E6" w:rsidRPr="00870616" w:rsidRDefault="007602E6" w:rsidP="007602E6">
      <w:pPr>
        <w:pStyle w:val="B2"/>
      </w:pPr>
      <w:r w:rsidRPr="00870616">
        <w:t>Coding:</w:t>
      </w:r>
    </w:p>
    <w:p w:rsidR="007602E6" w:rsidRPr="00870616" w:rsidRDefault="007602E6" w:rsidP="007602E6">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7602E6" w:rsidRPr="00870616" w:rsidTr="007602E6">
        <w:trPr>
          <w:gridAfter w:val="2"/>
          <w:wAfter w:w="3399" w:type="dxa"/>
          <w:trHeight w:val="280"/>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val="24"/>
        </w:trPr>
        <w:tc>
          <w:tcPr>
            <w:tcW w:w="85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KSI</w:t>
            </w:r>
            <w:r w:rsidRPr="00870616">
              <w:rPr>
                <w:noProof w:val="0"/>
                <w:vertAlign w:val="subscript"/>
              </w:rPr>
              <w:t>ASME</w:t>
            </w:r>
          </w:p>
        </w:tc>
      </w:tr>
      <w:tr w:rsidR="007602E6" w:rsidRPr="00870616" w:rsidTr="007602E6">
        <w:trPr>
          <w:trHeight w:val="24"/>
        </w:trPr>
        <w:tc>
          <w:tcPr>
            <w:tcW w:w="85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70616">
              <w:rPr>
                <w:noProof w:val="0"/>
              </w:rPr>
              <w:t>bits b4 to b8 are coded 0</w:t>
            </w:r>
          </w:p>
        </w:tc>
      </w:tr>
    </w:tbl>
    <w:p w:rsidR="007602E6" w:rsidRPr="00870616" w:rsidRDefault="007602E6" w:rsidP="007602E6">
      <w:pPr>
        <w:pStyle w:val="B3"/>
      </w:pPr>
    </w:p>
    <w:p w:rsidR="007602E6" w:rsidRPr="00870616" w:rsidRDefault="007602E6" w:rsidP="007602E6">
      <w:pPr>
        <w:pStyle w:val="B1"/>
      </w:pPr>
      <w:r w:rsidRPr="00870616">
        <w:t>-</w:t>
      </w:r>
      <w:r w:rsidRPr="00870616">
        <w:tab/>
        <w:t>ASME key (K</w:t>
      </w:r>
      <w:r w:rsidRPr="00870616">
        <w:rPr>
          <w:vertAlign w:val="subscript"/>
        </w:rPr>
        <w:t>ASME</w:t>
      </w:r>
      <w:r w:rsidRPr="00870616">
        <w:t>) Tag '81'</w:t>
      </w:r>
    </w:p>
    <w:p w:rsidR="007602E6" w:rsidRPr="00870616" w:rsidRDefault="007602E6" w:rsidP="007602E6">
      <w:pPr>
        <w:pStyle w:val="B2"/>
      </w:pPr>
      <w:r w:rsidRPr="00870616">
        <w:t>Contents:</w:t>
      </w:r>
    </w:p>
    <w:p w:rsidR="007602E6" w:rsidRPr="00870616" w:rsidRDefault="007602E6" w:rsidP="007602E6">
      <w:pPr>
        <w:pStyle w:val="B3"/>
      </w:pPr>
      <w:r w:rsidRPr="00870616">
        <w:lastRenderedPageBreak/>
        <w:t xml:space="preserve">The ASME Key as defined in TS 33.401 </w:t>
      </w:r>
      <w:r>
        <w:t>[52]</w:t>
      </w:r>
      <w:r w:rsidRPr="00870616">
        <w:t xml:space="preserve">. In this release </w:t>
      </w:r>
      <w:r w:rsidR="00F8023D">
        <w:t>a valid</w:t>
      </w:r>
      <w:r w:rsidR="00F8023D" w:rsidRPr="00870616">
        <w:t xml:space="preserve"> </w:t>
      </w:r>
      <w:r w:rsidRPr="00870616">
        <w:t>ASME key is coded on 32 bytes.</w:t>
      </w:r>
      <w:r w:rsidR="00F8023D" w:rsidRPr="00F8023D">
        <w:t xml:space="preserve"> </w:t>
      </w:r>
      <w:r w:rsidR="00F8023D">
        <w:t>The ME shall treat any ASME key values stored in this EF as invalid if the ASME key set identifier indicates that no ASME key is available or if the length indicated in the ASME key TLV is set to '00',</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K</w:t>
      </w:r>
      <w:r w:rsidRPr="00870616">
        <w:rPr>
          <w:vertAlign w:val="subscript"/>
        </w:rPr>
        <w:t>ASME</w:t>
      </w:r>
      <w:r w:rsidRPr="00870616">
        <w:t xml:space="preserve"> is the most significant bit of the 1</w:t>
      </w:r>
      <w:r w:rsidRPr="00870616">
        <w:rPr>
          <w:vertAlign w:val="superscript"/>
        </w:rPr>
        <w:t>st</w:t>
      </w:r>
      <w:r w:rsidRPr="00870616">
        <w:t xml:space="preserve"> byte of this TLV value field. The least significant bit of K</w:t>
      </w:r>
      <w:r w:rsidRPr="00870616">
        <w:rPr>
          <w:vertAlign w:val="subscript"/>
        </w:rPr>
        <w:t>ASME</w:t>
      </w:r>
      <w:r w:rsidRPr="00870616">
        <w:t xml:space="preserve"> is the least significant bit of the last byte of this TLV value field.</w:t>
      </w:r>
    </w:p>
    <w:p w:rsidR="007602E6" w:rsidRPr="00870616" w:rsidRDefault="007602E6" w:rsidP="007602E6">
      <w:pPr>
        <w:pStyle w:val="B1"/>
      </w:pPr>
      <w:r w:rsidRPr="00870616">
        <w:t>-</w:t>
      </w:r>
      <w:r w:rsidRPr="00870616">
        <w:tab/>
        <w:t>Uplink NAS count Tag '82'</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uplink NAS count as defined in TS 33.401 </w:t>
      </w:r>
      <w:r>
        <w:t>[52]</w:t>
      </w:r>
      <w:r w:rsidRPr="00870616">
        <w:t>. In this release the Uplink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uplink NAS count is the most significant bit of the 1</w:t>
      </w:r>
      <w:r w:rsidRPr="00870616">
        <w:rPr>
          <w:vertAlign w:val="superscript"/>
        </w:rPr>
        <w:t>st</w:t>
      </w:r>
      <w:r w:rsidRPr="00870616">
        <w:t xml:space="preserve"> byte of this TLV value field. The least significant bit of the uplink NAS count is the least significant bit of the last byte of this TLV value field.</w:t>
      </w:r>
    </w:p>
    <w:p w:rsidR="007602E6" w:rsidRPr="00870616" w:rsidRDefault="007602E6" w:rsidP="007602E6">
      <w:pPr>
        <w:pStyle w:val="B1"/>
      </w:pPr>
      <w:r w:rsidRPr="00870616">
        <w:t>-</w:t>
      </w:r>
      <w:r w:rsidRPr="00870616">
        <w:tab/>
        <w:t>Downlink NAS count Tag '83'</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downlink NAS count as defined in TS 33.401 </w:t>
      </w:r>
      <w:r>
        <w:t>[52]</w:t>
      </w:r>
      <w:r w:rsidRPr="00870616">
        <w:t>. In this release the downlink NAS count is coded on 4 bytes.</w:t>
      </w:r>
    </w:p>
    <w:p w:rsidR="007602E6" w:rsidRPr="00870616" w:rsidRDefault="007602E6" w:rsidP="007602E6">
      <w:pPr>
        <w:pStyle w:val="B2"/>
      </w:pPr>
      <w:r w:rsidRPr="00870616">
        <w:t>Coding:</w:t>
      </w:r>
    </w:p>
    <w:p w:rsidR="007602E6" w:rsidRPr="00870616" w:rsidRDefault="007602E6" w:rsidP="007602E6">
      <w:pPr>
        <w:pStyle w:val="B3"/>
      </w:pPr>
      <w:r w:rsidRPr="00870616">
        <w:t>The most significant bit of the downlink NAS count is the most significant bit of the 1</w:t>
      </w:r>
      <w:r w:rsidRPr="00870616">
        <w:rPr>
          <w:vertAlign w:val="superscript"/>
        </w:rPr>
        <w:t>st</w:t>
      </w:r>
      <w:r w:rsidRPr="00870616">
        <w:t xml:space="preserve"> byte of this TLV value field. The least significant bit of the downlink NAS count is the least significant bit of the last byte of this TLV value field.</w:t>
      </w:r>
    </w:p>
    <w:p w:rsidR="007602E6" w:rsidRPr="00870616" w:rsidRDefault="007602E6" w:rsidP="007602E6">
      <w:pPr>
        <w:pStyle w:val="B1"/>
      </w:pPr>
      <w:r w:rsidRPr="00870616">
        <w:t>-</w:t>
      </w:r>
      <w:r w:rsidRPr="00870616">
        <w:tab/>
        <w:t>Identifiers of selected NAS integrity and encryption algorithms Tag '8</w:t>
      </w:r>
      <w:r w:rsidR="003157C6">
        <w:t>4</w:t>
      </w:r>
      <w:r w:rsidRPr="00870616">
        <w:t>'</w:t>
      </w:r>
    </w:p>
    <w:p w:rsidR="007602E6" w:rsidRPr="00870616" w:rsidRDefault="007602E6" w:rsidP="007602E6">
      <w:pPr>
        <w:pStyle w:val="B2"/>
      </w:pPr>
      <w:r w:rsidRPr="00870616">
        <w:t>Contents:</w:t>
      </w:r>
    </w:p>
    <w:p w:rsidR="007602E6" w:rsidRPr="00870616" w:rsidRDefault="007602E6" w:rsidP="007602E6">
      <w:pPr>
        <w:pStyle w:val="B3"/>
      </w:pPr>
      <w:r w:rsidRPr="00870616">
        <w:t xml:space="preserve">The identifiers of selected NAS integrity and encryption algorithms as defined in TS 33.401 </w:t>
      </w:r>
      <w:r>
        <w:t>[52]</w:t>
      </w:r>
      <w:r w:rsidRPr="00870616">
        <w:t xml:space="preserve"> and TS 24.301 </w:t>
      </w:r>
      <w:r>
        <w:t>[51]</w:t>
      </w:r>
      <w:r w:rsidRPr="00870616">
        <w:t>. In this release the identifiers of selected NAS integrity and encryption algorithms are coded on 1 byte.</w:t>
      </w:r>
    </w:p>
    <w:p w:rsidR="007602E6" w:rsidRPr="00870616" w:rsidRDefault="007602E6" w:rsidP="007602E6">
      <w:pPr>
        <w:pStyle w:val="B2"/>
      </w:pPr>
      <w:r w:rsidRPr="00870616">
        <w:t>Coding:</w:t>
      </w:r>
    </w:p>
    <w:p w:rsidR="007602E6" w:rsidRPr="00870616" w:rsidRDefault="007602E6" w:rsidP="007602E6">
      <w:pPr>
        <w:pStyle w:val="B3"/>
      </w:pPr>
      <w:r w:rsidRPr="00870616">
        <w:t xml:space="preserve">as the content of the NAS security algorithms information element defined in </w:t>
      </w:r>
      <w:r w:rsidRPr="00870616">
        <w:rPr>
          <w:rFonts w:eastAsia="MS Mincho"/>
        </w:rPr>
        <w:t>TS 24.301</w:t>
      </w:r>
      <w:r w:rsidRPr="00870616">
        <w:t> </w:t>
      </w:r>
      <w:r>
        <w:rPr>
          <w:rFonts w:eastAsia="MS Mincho"/>
        </w:rPr>
        <w:t>[51]</w:t>
      </w:r>
      <w:r w:rsidRPr="00870616">
        <w:t>.</w:t>
      </w:r>
    </w:p>
    <w:p w:rsidR="007602E6" w:rsidRPr="00870616" w:rsidRDefault="007602E6" w:rsidP="007602E6">
      <w:pPr>
        <w:pStyle w:val="B3"/>
      </w:pPr>
      <w:r w:rsidRPr="00870616">
        <w:t>Byte 1 of this TLV value field: first byte of the NAS security algorithms information element</w:t>
      </w:r>
    </w:p>
    <w:p w:rsidR="007602E6" w:rsidRPr="00870616" w:rsidRDefault="007602E6" w:rsidP="007602E6">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602E6" w:rsidRPr="00870616" w:rsidTr="007602E6">
        <w:trPr>
          <w:gridAfter w:val="1"/>
          <w:wAfter w:w="199" w:type="dxa"/>
          <w:trHeight w:val="28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602E6" w:rsidRPr="00870616" w:rsidTr="007602E6">
        <w:trPr>
          <w:trHeight w:hRule="exact" w:val="120"/>
        </w:trPr>
        <w:tc>
          <w:tcPr>
            <w:tcW w:w="256" w:type="dxa"/>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602E6" w:rsidRPr="00870616" w:rsidRDefault="007602E6" w:rsidP="007602E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602E6" w:rsidRPr="00870616" w:rsidTr="007602E6">
        <w:trPr>
          <w:gridAfter w:val="1"/>
          <w:wAfter w:w="199" w:type="dxa"/>
          <w:trHeight w:val="280"/>
        </w:trPr>
        <w:tc>
          <w:tcPr>
            <w:tcW w:w="256"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602E6" w:rsidRPr="00870616" w:rsidRDefault="007602E6" w:rsidP="007602E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602E6" w:rsidRPr="00870616" w:rsidRDefault="007602E6" w:rsidP="007602E6">
      <w:pPr>
        <w:pStyle w:val="B3"/>
        <w:ind w:left="0" w:firstLine="0"/>
      </w:pPr>
    </w:p>
    <w:p w:rsidR="007602E6" w:rsidRDefault="007602E6" w:rsidP="007602E6">
      <w:pPr>
        <w:pStyle w:val="B1"/>
        <w:spacing w:after="0"/>
        <w:ind w:left="0" w:firstLine="0"/>
      </w:pPr>
      <w:r w:rsidRPr="00870616">
        <w:t>Unused bytes shall be set to 'FF'.</w:t>
      </w:r>
    </w:p>
    <w:p w:rsidR="00C37AF5" w:rsidRDefault="00C37AF5" w:rsidP="007602E6">
      <w:pPr>
        <w:pStyle w:val="B1"/>
        <w:spacing w:after="0"/>
        <w:ind w:left="0" w:firstLine="0"/>
      </w:pPr>
    </w:p>
    <w:p w:rsidR="007B1B01" w:rsidRDefault="00C37AF5" w:rsidP="007602E6">
      <w:pPr>
        <w:pStyle w:val="B1"/>
        <w:spacing w:after="0"/>
        <w:ind w:left="0" w:firstLine="0"/>
      </w:pPr>
      <w:r w:rsidRPr="009B283A">
        <w:t>In order to mark the stored EPS NAS security context as invalid</w:t>
      </w:r>
      <w:r w:rsidR="007B1B01">
        <w:t>:</w:t>
      </w:r>
      <w:r w:rsidRPr="009B283A">
        <w:t xml:space="preserve"> </w:t>
      </w:r>
    </w:p>
    <w:p w:rsidR="007B1B01" w:rsidRDefault="007B1B01" w:rsidP="007B1B01">
      <w:pPr>
        <w:pStyle w:val="B1"/>
        <w:overflowPunct/>
        <w:autoSpaceDE/>
        <w:autoSpaceDN/>
        <w:adjustRightInd/>
        <w:spacing w:after="0"/>
        <w:ind w:left="0" w:firstLine="0"/>
        <w:textAlignment w:val="auto"/>
      </w:pPr>
      <w:r w:rsidRPr="007B1B01">
        <w:t>-</w:t>
      </w:r>
      <w:r>
        <w:tab/>
      </w:r>
      <w:r w:rsidR="00C37AF5" w:rsidRPr="009B283A">
        <w:t>the record bytes shall be set to 'FF'</w:t>
      </w:r>
      <w:r>
        <w:t>, or</w:t>
      </w:r>
    </w:p>
    <w:p w:rsidR="007B1B01" w:rsidRDefault="007B1B01" w:rsidP="007B1B01">
      <w:pPr>
        <w:pStyle w:val="B1"/>
        <w:overflowPunct/>
        <w:autoSpaceDE/>
        <w:autoSpaceDN/>
        <w:adjustRightInd/>
        <w:spacing w:after="0"/>
        <w:ind w:left="0" w:firstLine="0"/>
        <w:textAlignment w:val="auto"/>
      </w:pPr>
      <w:r>
        <w:t>-</w:t>
      </w:r>
      <w:r>
        <w:tab/>
        <w:t xml:space="preserve">the </w:t>
      </w:r>
      <w:r w:rsidRPr="00870616">
        <w:t>KSI</w:t>
      </w:r>
      <w:r w:rsidRPr="00870616">
        <w:rPr>
          <w:vertAlign w:val="subscript"/>
        </w:rPr>
        <w:t>ASME</w:t>
      </w:r>
      <w:r>
        <w:t xml:space="preserve"> is set to '07', or</w:t>
      </w:r>
    </w:p>
    <w:p w:rsidR="00C37AF5" w:rsidRPr="00183959" w:rsidRDefault="007B1B01" w:rsidP="007B1B01">
      <w:pPr>
        <w:pStyle w:val="B1"/>
        <w:spacing w:after="0"/>
        <w:ind w:left="0" w:firstLine="0"/>
      </w:pPr>
      <w:r>
        <w:t>-</w:t>
      </w:r>
      <w:r>
        <w:tab/>
        <w:t>the length indicated in the ASME key TLV is set to '00'</w:t>
      </w:r>
      <w:r w:rsidR="00C37AF5" w:rsidRPr="009B283A">
        <w:t>.</w:t>
      </w:r>
    </w:p>
    <w:p w:rsidR="0054531A" w:rsidRDefault="0054531A" w:rsidP="0005483D"/>
    <w:p w:rsidR="00570228" w:rsidRPr="00697E9F" w:rsidRDefault="00570228" w:rsidP="00570228">
      <w:pPr>
        <w:pStyle w:val="Heading3"/>
      </w:pPr>
      <w:bookmarkStart w:id="316" w:name="_Toc11052882"/>
      <w:bookmarkStart w:id="317" w:name="_Toc20391722"/>
      <w:bookmarkStart w:id="318" w:name="_Toc27773688"/>
      <w:r>
        <w:t>4.2.93</w:t>
      </w:r>
      <w:r w:rsidRPr="00697E9F">
        <w:tab/>
        <w:t>EF</w:t>
      </w:r>
      <w:r>
        <w:rPr>
          <w:position w:val="-6"/>
          <w:sz w:val="16"/>
          <w:szCs w:val="16"/>
        </w:rPr>
        <w:t>UFC</w:t>
      </w:r>
      <w:r>
        <w:t xml:space="preserve"> (USAT Facility Control)</w:t>
      </w:r>
      <w:bookmarkEnd w:id="316"/>
      <w:bookmarkEnd w:id="317"/>
      <w:bookmarkEnd w:id="318"/>
    </w:p>
    <w:p w:rsidR="00570228" w:rsidRDefault="00570228" w:rsidP="00570228">
      <w:r w:rsidRPr="005718C7">
        <w:t>This EF contains</w:t>
      </w:r>
      <w:r>
        <w:t xml:space="preserve"> data for US</w:t>
      </w:r>
      <w:r w:rsidRPr="006E13A8">
        <w:t>AT Facility Control</w:t>
      </w:r>
      <w:r>
        <w:t xml:space="preserve"> related to AT commands for US</w:t>
      </w:r>
      <w:r w:rsidRPr="00EB0628">
        <w:t>AT</w:t>
      </w:r>
      <w:r>
        <w:t xml:space="preserve"> </w:t>
      </w:r>
      <w:r w:rsidRPr="009A099A">
        <w:t>(see TS </w:t>
      </w:r>
      <w:r>
        <w:t>31.111 [12</w:t>
      </w:r>
      <w:r w:rsidRPr="009A099A">
        <w:t>]).</w:t>
      </w:r>
    </w:p>
    <w:p w:rsidR="00570228" w:rsidRPr="00697E9F" w:rsidRDefault="00570228" w:rsidP="0057022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70228" w:rsidRPr="00697E9F" w:rsidTr="0047554C">
        <w:trPr>
          <w:jc w:val="center"/>
        </w:trPr>
        <w:tc>
          <w:tcPr>
            <w:tcW w:w="2693" w:type="dxa"/>
            <w:gridSpan w:val="2"/>
          </w:tcPr>
          <w:p w:rsidR="00570228" w:rsidRPr="00783FDB" w:rsidRDefault="00570228" w:rsidP="0047554C">
            <w:pPr>
              <w:pStyle w:val="TAC"/>
              <w:rPr>
                <w:lang w:val="en-GB"/>
              </w:rPr>
            </w:pPr>
            <w:r w:rsidRPr="00783FDB">
              <w:rPr>
                <w:lang w:val="en-GB"/>
              </w:rPr>
              <w:t>Identifier: '6F</w:t>
            </w:r>
            <w:r w:rsidR="00087627" w:rsidRPr="00783FDB">
              <w:rPr>
                <w:lang w:val="en-GB"/>
              </w:rPr>
              <w:t>E6</w:t>
            </w:r>
            <w:r w:rsidRPr="00783FDB">
              <w:rPr>
                <w:lang w:val="en-GB"/>
              </w:rPr>
              <w:t>'</w:t>
            </w:r>
          </w:p>
        </w:tc>
        <w:tc>
          <w:tcPr>
            <w:tcW w:w="3261" w:type="dxa"/>
            <w:gridSpan w:val="3"/>
          </w:tcPr>
          <w:p w:rsidR="00570228" w:rsidRPr="00783FDB" w:rsidRDefault="00570228" w:rsidP="0047554C">
            <w:pPr>
              <w:pStyle w:val="TAC"/>
              <w:rPr>
                <w:lang w:val="en-GB"/>
              </w:rPr>
            </w:pPr>
            <w:r w:rsidRPr="00783FDB">
              <w:rPr>
                <w:lang w:val="en-GB"/>
              </w:rPr>
              <w:t>Structure: transparent</w:t>
            </w:r>
          </w:p>
        </w:tc>
        <w:tc>
          <w:tcPr>
            <w:tcW w:w="1558" w:type="dxa"/>
            <w:gridSpan w:val="2"/>
          </w:tcPr>
          <w:p w:rsidR="00570228" w:rsidRPr="00783FDB" w:rsidRDefault="00570228" w:rsidP="0047554C">
            <w:pPr>
              <w:pStyle w:val="TAC"/>
              <w:rPr>
                <w:lang w:val="en-GB"/>
              </w:rPr>
            </w:pPr>
            <w:r w:rsidRPr="00783FDB">
              <w:rPr>
                <w:lang w:val="en-GB"/>
              </w:rPr>
              <w:t>Optional</w:t>
            </w:r>
          </w:p>
        </w:tc>
      </w:tr>
      <w:tr w:rsidR="00570228" w:rsidRPr="00697E9F" w:rsidTr="0047554C">
        <w:trPr>
          <w:jc w:val="center"/>
        </w:trPr>
        <w:tc>
          <w:tcPr>
            <w:tcW w:w="3686" w:type="dxa"/>
            <w:gridSpan w:val="3"/>
          </w:tcPr>
          <w:p w:rsidR="00570228" w:rsidRPr="00783FDB" w:rsidRDefault="00570228" w:rsidP="0047554C">
            <w:pPr>
              <w:pStyle w:val="TAC"/>
              <w:rPr>
                <w:lang w:val="en-GB"/>
              </w:rPr>
            </w:pPr>
            <w:r w:rsidRPr="00783FDB">
              <w:rPr>
                <w:lang w:val="en-GB"/>
              </w:rPr>
              <w:t>File size: X bytes, (X ≥ 1)</w:t>
            </w:r>
          </w:p>
        </w:tc>
        <w:tc>
          <w:tcPr>
            <w:tcW w:w="3826" w:type="dxa"/>
            <w:gridSpan w:val="4"/>
          </w:tcPr>
          <w:p w:rsidR="00570228" w:rsidRPr="00783FDB" w:rsidRDefault="00570228" w:rsidP="0047554C">
            <w:pPr>
              <w:pStyle w:val="TAC"/>
              <w:rPr>
                <w:lang w:val="en-GB"/>
              </w:rPr>
            </w:pPr>
            <w:r w:rsidRPr="00783FDB">
              <w:rPr>
                <w:lang w:val="en-GB"/>
              </w:rPr>
              <w:t>Update activity: low</w:t>
            </w:r>
          </w:p>
        </w:tc>
      </w:tr>
      <w:tr w:rsidR="00570228" w:rsidRPr="00697E9F" w:rsidTr="0047554C">
        <w:trPr>
          <w:jc w:val="center"/>
        </w:trPr>
        <w:tc>
          <w:tcPr>
            <w:tcW w:w="7512" w:type="dxa"/>
            <w:gridSpan w:val="7"/>
          </w:tcPr>
          <w:p w:rsidR="00570228" w:rsidRPr="00783FDB" w:rsidRDefault="00570228" w:rsidP="0047554C">
            <w:pPr>
              <w:pStyle w:val="TAC"/>
              <w:tabs>
                <w:tab w:val="left" w:pos="601"/>
                <w:tab w:val="left" w:pos="3153"/>
              </w:tabs>
              <w:spacing w:before="120"/>
              <w:jc w:val="left"/>
              <w:rPr>
                <w:lang w:val="en-GB"/>
              </w:rPr>
            </w:pPr>
            <w:r w:rsidRPr="00783FDB">
              <w:rPr>
                <w:lang w:val="en-GB"/>
              </w:rPr>
              <w:t>Access Conditions:</w:t>
            </w:r>
          </w:p>
          <w:p w:rsidR="00570228" w:rsidRPr="00783FDB" w:rsidRDefault="00570228" w:rsidP="0047554C">
            <w:pPr>
              <w:pStyle w:val="TAC"/>
              <w:tabs>
                <w:tab w:val="left" w:pos="601"/>
                <w:tab w:val="left" w:pos="3153"/>
              </w:tabs>
              <w:jc w:val="left"/>
              <w:rPr>
                <w:lang w:val="en-GB"/>
              </w:rPr>
            </w:pPr>
            <w:r w:rsidRPr="00783FDB">
              <w:rPr>
                <w:lang w:val="en-GB"/>
              </w:rPr>
              <w:tab/>
              <w:t>READ</w:t>
            </w:r>
            <w:r w:rsidRPr="00783FDB">
              <w:rPr>
                <w:lang w:val="en-GB"/>
              </w:rPr>
              <w:tab/>
              <w:t>ALW</w:t>
            </w:r>
          </w:p>
          <w:p w:rsidR="00570228" w:rsidRPr="00783FDB" w:rsidRDefault="00570228" w:rsidP="0047554C">
            <w:pPr>
              <w:pStyle w:val="TAC"/>
              <w:tabs>
                <w:tab w:val="left" w:pos="601"/>
                <w:tab w:val="left" w:pos="3153"/>
              </w:tabs>
              <w:jc w:val="left"/>
              <w:rPr>
                <w:lang w:val="en-GB"/>
              </w:rPr>
            </w:pPr>
            <w:r w:rsidRPr="00783FDB">
              <w:rPr>
                <w:lang w:val="en-GB"/>
              </w:rPr>
              <w:tab/>
              <w:t>UPDATE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DEACTIVATE</w:t>
            </w:r>
            <w:r w:rsidRPr="00783FDB">
              <w:rPr>
                <w:lang w:val="en-GB"/>
              </w:rPr>
              <w:tab/>
              <w:t>ADM</w:t>
            </w:r>
          </w:p>
          <w:p w:rsidR="00570228" w:rsidRPr="00783FDB" w:rsidRDefault="00570228" w:rsidP="0047554C">
            <w:pPr>
              <w:pStyle w:val="TAC"/>
              <w:tabs>
                <w:tab w:val="left" w:pos="601"/>
                <w:tab w:val="left" w:pos="3153"/>
              </w:tabs>
              <w:jc w:val="left"/>
              <w:rPr>
                <w:lang w:val="en-GB"/>
              </w:rPr>
            </w:pPr>
            <w:r w:rsidRPr="00783FDB">
              <w:rPr>
                <w:lang w:val="en-GB"/>
              </w:rPr>
              <w:tab/>
              <w:t>ACTIVATE</w:t>
            </w:r>
            <w:r w:rsidRPr="00783FDB">
              <w:rPr>
                <w:lang w:val="en-GB"/>
              </w:rPr>
              <w:tab/>
              <w:t>ADM</w:t>
            </w:r>
          </w:p>
          <w:p w:rsidR="00570228" w:rsidRPr="00783FDB" w:rsidRDefault="00570228" w:rsidP="0047554C">
            <w:pPr>
              <w:pStyle w:val="TAC"/>
              <w:tabs>
                <w:tab w:val="left" w:pos="601"/>
                <w:tab w:val="left" w:pos="3153"/>
              </w:tabs>
              <w:jc w:val="left"/>
              <w:rPr>
                <w:lang w:val="en-GB"/>
              </w:rPr>
            </w:pPr>
          </w:p>
        </w:tc>
      </w:tr>
      <w:tr w:rsidR="00570228" w:rsidRPr="00697E9F" w:rsidTr="0047554C">
        <w:trPr>
          <w:jc w:val="center"/>
        </w:trPr>
        <w:tc>
          <w:tcPr>
            <w:tcW w:w="1275" w:type="dxa"/>
          </w:tcPr>
          <w:p w:rsidR="00570228" w:rsidRPr="00783FDB" w:rsidRDefault="00570228" w:rsidP="0047554C">
            <w:pPr>
              <w:pStyle w:val="TAC"/>
              <w:rPr>
                <w:lang w:val="en-GB"/>
              </w:rPr>
            </w:pPr>
            <w:r w:rsidRPr="00783FDB">
              <w:rPr>
                <w:lang w:val="en-GB"/>
              </w:rPr>
              <w:t>Bytes</w:t>
            </w:r>
          </w:p>
        </w:tc>
        <w:tc>
          <w:tcPr>
            <w:tcW w:w="4112" w:type="dxa"/>
            <w:gridSpan w:val="3"/>
          </w:tcPr>
          <w:p w:rsidR="00570228" w:rsidRPr="00783FDB" w:rsidRDefault="00570228" w:rsidP="0047554C">
            <w:pPr>
              <w:pStyle w:val="TAC"/>
              <w:rPr>
                <w:lang w:val="en-GB"/>
              </w:rPr>
            </w:pPr>
            <w:r w:rsidRPr="00783FDB">
              <w:rPr>
                <w:lang w:val="en-GB"/>
              </w:rPr>
              <w:t>Description</w:t>
            </w:r>
          </w:p>
        </w:tc>
        <w:tc>
          <w:tcPr>
            <w:tcW w:w="607" w:type="dxa"/>
            <w:gridSpan w:val="2"/>
          </w:tcPr>
          <w:p w:rsidR="00570228" w:rsidRPr="00783FDB" w:rsidRDefault="00570228" w:rsidP="0047554C">
            <w:pPr>
              <w:pStyle w:val="TAC"/>
              <w:rPr>
                <w:lang w:val="en-GB"/>
              </w:rPr>
            </w:pPr>
            <w:r w:rsidRPr="00783FDB">
              <w:rPr>
                <w:lang w:val="en-GB"/>
              </w:rPr>
              <w:t>M/O</w:t>
            </w:r>
          </w:p>
        </w:tc>
        <w:tc>
          <w:tcPr>
            <w:tcW w:w="1518" w:type="dxa"/>
          </w:tcPr>
          <w:p w:rsidR="00570228" w:rsidRPr="00783FDB" w:rsidRDefault="00570228" w:rsidP="0047554C">
            <w:pPr>
              <w:pStyle w:val="TAC"/>
              <w:rPr>
                <w:lang w:val="en-GB"/>
              </w:rPr>
            </w:pPr>
            <w:r w:rsidRPr="00783FDB">
              <w:rPr>
                <w:lang w:val="en-GB"/>
              </w:rPr>
              <w:t>Length</w:t>
            </w:r>
          </w:p>
        </w:tc>
      </w:tr>
      <w:tr w:rsidR="00570228" w:rsidRPr="00697E9F" w:rsidTr="0047554C">
        <w:trPr>
          <w:jc w:val="center"/>
        </w:trPr>
        <w:tc>
          <w:tcPr>
            <w:tcW w:w="1275" w:type="dxa"/>
          </w:tcPr>
          <w:p w:rsidR="00570228" w:rsidRPr="00783FDB" w:rsidRDefault="00570228" w:rsidP="0047554C">
            <w:pPr>
              <w:pStyle w:val="TAC"/>
              <w:rPr>
                <w:lang w:val="en-GB"/>
              </w:rPr>
            </w:pPr>
            <w:r w:rsidRPr="00783FDB">
              <w:rPr>
                <w:lang w:val="en-GB"/>
              </w:rPr>
              <w:t>1 to X</w:t>
            </w:r>
          </w:p>
        </w:tc>
        <w:tc>
          <w:tcPr>
            <w:tcW w:w="4112" w:type="dxa"/>
            <w:gridSpan w:val="3"/>
          </w:tcPr>
          <w:p w:rsidR="00570228" w:rsidRPr="00783FDB" w:rsidRDefault="00570228" w:rsidP="0047554C">
            <w:pPr>
              <w:pStyle w:val="TAC"/>
              <w:jc w:val="left"/>
              <w:rPr>
                <w:lang w:val="en-GB"/>
              </w:rPr>
            </w:pPr>
            <w:r w:rsidRPr="00783FDB">
              <w:rPr>
                <w:lang w:val="en-GB"/>
              </w:rPr>
              <w:t>Facility list</w:t>
            </w:r>
          </w:p>
        </w:tc>
        <w:tc>
          <w:tcPr>
            <w:tcW w:w="607" w:type="dxa"/>
            <w:gridSpan w:val="2"/>
          </w:tcPr>
          <w:p w:rsidR="00570228" w:rsidRPr="00783FDB" w:rsidRDefault="00570228" w:rsidP="0047554C">
            <w:pPr>
              <w:pStyle w:val="TAC"/>
              <w:rPr>
                <w:lang w:val="en-GB"/>
              </w:rPr>
            </w:pPr>
            <w:r w:rsidRPr="00783FDB">
              <w:rPr>
                <w:lang w:val="en-GB"/>
              </w:rPr>
              <w:t>M</w:t>
            </w:r>
          </w:p>
        </w:tc>
        <w:tc>
          <w:tcPr>
            <w:tcW w:w="1518" w:type="dxa"/>
          </w:tcPr>
          <w:p w:rsidR="00570228" w:rsidRPr="00783FDB" w:rsidRDefault="00570228" w:rsidP="0047554C">
            <w:pPr>
              <w:pStyle w:val="TAC"/>
              <w:rPr>
                <w:lang w:val="en-GB"/>
              </w:rPr>
            </w:pPr>
            <w:r w:rsidRPr="00783FDB">
              <w:rPr>
                <w:lang w:val="en-GB"/>
              </w:rPr>
              <w:t>X bytes</w:t>
            </w:r>
          </w:p>
        </w:tc>
      </w:tr>
    </w:tbl>
    <w:p w:rsidR="00570228" w:rsidRPr="00697E9F" w:rsidRDefault="00570228" w:rsidP="00570228"/>
    <w:p w:rsidR="00570228" w:rsidRDefault="00570228" w:rsidP="00570228">
      <w:pPr>
        <w:keepNext/>
        <w:keepLines/>
      </w:pPr>
      <w:r>
        <w:t xml:space="preserve">The facility list has the same format as the TERMINAL PROFILE defined in </w:t>
      </w:r>
      <w:r w:rsidRPr="009A099A">
        <w:t>TS </w:t>
      </w:r>
      <w:r>
        <w:t>31.111</w:t>
      </w:r>
      <w:r w:rsidRPr="009A099A">
        <w:t> [</w:t>
      </w:r>
      <w:r>
        <w:t>12</w:t>
      </w:r>
      <w:r w:rsidRPr="009A099A">
        <w:t>]</w:t>
      </w:r>
      <w:r>
        <w:t>.</w:t>
      </w:r>
    </w:p>
    <w:p w:rsidR="00570228" w:rsidRDefault="00570228" w:rsidP="00570228">
      <w:pPr>
        <w:keepNext/>
        <w:keepLines/>
      </w:pPr>
      <w:r>
        <w:t>By setting the corresponding bits to 1, the facility list defines facilities which can only be provided by the MT and which are not allowed to be provided by the TE.</w:t>
      </w:r>
    </w:p>
    <w:p w:rsidR="00570228" w:rsidRDefault="00570228" w:rsidP="00570228">
      <w:r w:rsidRPr="00BA6844">
        <w:t>If a TERMINAL PROFILE is longer than the facility list, for the purpose of facility control, the exceeding bytes of the TERMINAL PROFILE shall be compared according to the generic rules found in TS 31.111 [12].</w:t>
      </w:r>
    </w:p>
    <w:p w:rsidR="0047554C" w:rsidRPr="00994DD1" w:rsidRDefault="0047554C" w:rsidP="0047554C">
      <w:pPr>
        <w:pStyle w:val="Heading3"/>
      </w:pPr>
      <w:bookmarkStart w:id="319" w:name="_Toc11052883"/>
      <w:bookmarkStart w:id="320" w:name="_Toc20391723"/>
      <w:bookmarkStart w:id="321" w:name="_Toc27773689"/>
      <w:r w:rsidRPr="00994DD1">
        <w:t>4.</w:t>
      </w:r>
      <w:r>
        <w:t>2.94</w:t>
      </w:r>
      <w:r w:rsidRPr="00994DD1">
        <w:tab/>
        <w:t>EF</w:t>
      </w:r>
      <w:r>
        <w:rPr>
          <w:vertAlign w:val="subscript"/>
        </w:rPr>
        <w:t>NASCONFIG</w:t>
      </w:r>
      <w:r w:rsidRPr="00994DD1">
        <w:t xml:space="preserve"> (</w:t>
      </w:r>
      <w:r>
        <w:t>Non Access Stratum Configuration</w:t>
      </w:r>
      <w:r w:rsidRPr="00994DD1">
        <w:t>)</w:t>
      </w:r>
      <w:bookmarkEnd w:id="319"/>
      <w:bookmarkEnd w:id="320"/>
      <w:bookmarkEnd w:id="321"/>
      <w:r>
        <w:t xml:space="preserve"> </w:t>
      </w:r>
    </w:p>
    <w:p w:rsidR="0047554C" w:rsidRDefault="0047554C" w:rsidP="0047554C">
      <w:pPr>
        <w:keepNext/>
        <w:keepLines/>
      </w:pPr>
      <w:r w:rsidRPr="00994DD1">
        <w:t>If service n°</w:t>
      </w:r>
      <w:r>
        <w:t>96 is</w:t>
      </w:r>
      <w:r w:rsidRPr="00994DD1">
        <w:t xml:space="preserve"> "availab</w:t>
      </w:r>
      <w:r>
        <w:t xml:space="preserve">le", this file shall be present. This EF contains </w:t>
      </w:r>
      <w:r w:rsidR="00513B6B">
        <w:t xml:space="preserve">some of the </w:t>
      </w:r>
      <w:r>
        <w:t>NAS configuration parameters defined in TS 24.368 [65]</w:t>
      </w:r>
      <w:r w:rsidRPr="00994DD1">
        <w:t>.</w:t>
      </w:r>
      <w:r w:rsidR="0059445A">
        <w:t xml:space="preserve"> </w:t>
      </w:r>
      <w:r w:rsidR="00400FCD" w:rsidRPr="007B1B01">
        <w:t xml:space="preserve">For each </w:t>
      </w:r>
      <w:r w:rsidR="00513B6B">
        <w:t xml:space="preserve">of these </w:t>
      </w:r>
      <w:r w:rsidR="00400FCD" w:rsidRPr="007B1B01">
        <w:t>NAS configuration parameter</w:t>
      </w:r>
      <w:r w:rsidR="00513B6B">
        <w:t>s</w:t>
      </w:r>
      <w:r w:rsidR="00400FCD" w:rsidRPr="007B1B01">
        <w:t>, a</w:t>
      </w:r>
      <w:r w:rsidR="0059445A" w:rsidRPr="007B1B01">
        <w:t xml:space="preserve"> parameter</w:t>
      </w:r>
      <w:r w:rsidR="00400FCD">
        <w:t xml:space="preserve"> provided</w:t>
      </w:r>
      <w:r w:rsidR="0059445A" w:rsidRPr="00994DD1">
        <w:t xml:space="preserve"> </w:t>
      </w:r>
      <w:r w:rsidR="0059445A">
        <w:t xml:space="preserve">in </w:t>
      </w:r>
      <w:r w:rsidR="0059445A" w:rsidRPr="00994DD1">
        <w:t>EF</w:t>
      </w:r>
      <w:r w:rsidR="0059445A">
        <w:rPr>
          <w:vertAlign w:val="subscript"/>
        </w:rPr>
        <w:t>NASCONFIG</w:t>
      </w:r>
      <w:r w:rsidR="0059445A" w:rsidRPr="00994DD1">
        <w:t xml:space="preserve"> shall take precedence over the </w:t>
      </w:r>
      <w:r w:rsidR="0059445A">
        <w:t>corresponding parameter</w:t>
      </w:r>
      <w:r w:rsidR="0059445A" w:rsidRPr="00994DD1">
        <w:t xml:space="preserve"> stored in the ME</w:t>
      </w:r>
      <w:r w:rsidR="0059445A">
        <w:t>'s</w:t>
      </w:r>
      <w:r w:rsidR="0059445A" w:rsidRPr="00994DD1">
        <w:t xml:space="preserve"> non-volatile memory.</w:t>
      </w:r>
    </w:p>
    <w:p w:rsidR="0047554C" w:rsidRDefault="0047554C" w:rsidP="0047554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7554C" w:rsidTr="0047554C">
        <w:trPr>
          <w:cantSplit/>
          <w:trHeight w:val="240"/>
        </w:trPr>
        <w:tc>
          <w:tcPr>
            <w:tcW w:w="2693" w:type="dxa"/>
            <w:gridSpan w:val="2"/>
          </w:tcPr>
          <w:p w:rsidR="0047554C" w:rsidRDefault="0047554C" w:rsidP="0047554C">
            <w:pPr>
              <w:pStyle w:val="TAC"/>
              <w:rPr>
                <w:lang w:val="fr-FR"/>
              </w:rPr>
            </w:pPr>
            <w:r>
              <w:rPr>
                <w:lang w:val="fr-FR"/>
              </w:rPr>
              <w:t>Identifier: '6FE8'</w:t>
            </w:r>
          </w:p>
        </w:tc>
        <w:tc>
          <w:tcPr>
            <w:tcW w:w="3261" w:type="dxa"/>
            <w:gridSpan w:val="3"/>
          </w:tcPr>
          <w:p w:rsidR="0047554C" w:rsidRDefault="0047554C" w:rsidP="0047554C">
            <w:pPr>
              <w:pStyle w:val="TAC"/>
              <w:rPr>
                <w:lang w:val="fr-FR"/>
              </w:rPr>
            </w:pPr>
            <w:r>
              <w:rPr>
                <w:lang w:val="fr-FR"/>
              </w:rPr>
              <w:t>Structure: transparent</w:t>
            </w:r>
          </w:p>
        </w:tc>
        <w:tc>
          <w:tcPr>
            <w:tcW w:w="1558" w:type="dxa"/>
            <w:gridSpan w:val="2"/>
          </w:tcPr>
          <w:p w:rsidR="0047554C" w:rsidRPr="00783FDB" w:rsidRDefault="0047554C" w:rsidP="0047554C">
            <w:pPr>
              <w:pStyle w:val="TAC"/>
              <w:rPr>
                <w:lang w:val="en-GB"/>
              </w:rPr>
            </w:pPr>
            <w:r w:rsidRPr="00783FDB">
              <w:rPr>
                <w:lang w:val="en-GB"/>
              </w:rPr>
              <w:t>Optional</w:t>
            </w:r>
          </w:p>
        </w:tc>
      </w:tr>
      <w:tr w:rsidR="0047554C" w:rsidTr="0047554C">
        <w:trPr>
          <w:cantSplit/>
          <w:trHeight w:val="240"/>
        </w:trPr>
        <w:tc>
          <w:tcPr>
            <w:tcW w:w="3686" w:type="dxa"/>
            <w:gridSpan w:val="3"/>
          </w:tcPr>
          <w:p w:rsidR="0047554C" w:rsidRPr="00783FDB" w:rsidRDefault="0047554C" w:rsidP="0047554C">
            <w:pPr>
              <w:pStyle w:val="TAC"/>
              <w:rPr>
                <w:lang w:val="en-GB"/>
              </w:rPr>
            </w:pPr>
            <w:r w:rsidRPr="00783FDB">
              <w:rPr>
                <w:lang w:val="en-GB"/>
              </w:rPr>
              <w:t>File size: Z bytes</w:t>
            </w:r>
          </w:p>
        </w:tc>
        <w:tc>
          <w:tcPr>
            <w:tcW w:w="3826" w:type="dxa"/>
            <w:gridSpan w:val="4"/>
          </w:tcPr>
          <w:p w:rsidR="0047554C" w:rsidRPr="00783FDB" w:rsidRDefault="0047554C" w:rsidP="0047554C">
            <w:pPr>
              <w:pStyle w:val="TAC"/>
              <w:rPr>
                <w:lang w:val="en-GB"/>
              </w:rPr>
            </w:pPr>
            <w:r w:rsidRPr="00783FDB">
              <w:rPr>
                <w:lang w:val="en-GB"/>
              </w:rPr>
              <w:t xml:space="preserve">Update activity: low </w:t>
            </w:r>
          </w:p>
        </w:tc>
      </w:tr>
      <w:tr w:rsidR="0047554C" w:rsidTr="0047554C">
        <w:trPr>
          <w:cantSplit/>
          <w:trHeight w:val="240"/>
        </w:trPr>
        <w:tc>
          <w:tcPr>
            <w:tcW w:w="7512" w:type="dxa"/>
            <w:gridSpan w:val="7"/>
          </w:tcPr>
          <w:p w:rsidR="0047554C" w:rsidRPr="00783FDB" w:rsidRDefault="0047554C" w:rsidP="0047554C">
            <w:pPr>
              <w:pStyle w:val="TAC"/>
              <w:tabs>
                <w:tab w:val="left" w:pos="601"/>
                <w:tab w:val="left" w:pos="3153"/>
              </w:tabs>
              <w:spacing w:before="120"/>
              <w:jc w:val="left"/>
              <w:rPr>
                <w:lang w:val="en-GB"/>
              </w:rPr>
            </w:pPr>
            <w:r w:rsidRPr="00783FDB">
              <w:rPr>
                <w:lang w:val="en-GB"/>
              </w:rPr>
              <w:t>Access Conditions:</w:t>
            </w:r>
          </w:p>
          <w:p w:rsidR="0047554C" w:rsidRPr="00783FDB" w:rsidRDefault="0047554C" w:rsidP="0047554C">
            <w:pPr>
              <w:pStyle w:val="TAC"/>
              <w:tabs>
                <w:tab w:val="left" w:pos="601"/>
                <w:tab w:val="left" w:pos="3153"/>
              </w:tabs>
              <w:jc w:val="left"/>
              <w:rPr>
                <w:lang w:val="en-GB"/>
              </w:rPr>
            </w:pPr>
            <w:r w:rsidRPr="00783FDB">
              <w:rPr>
                <w:lang w:val="en-GB"/>
              </w:rPr>
              <w:tab/>
              <w:t>READ</w:t>
            </w:r>
            <w:r w:rsidRPr="00783FDB">
              <w:rPr>
                <w:lang w:val="en-GB"/>
              </w:rPr>
              <w:tab/>
              <w:t>PIN</w:t>
            </w:r>
          </w:p>
          <w:p w:rsidR="0047554C" w:rsidRPr="00783FDB" w:rsidRDefault="0047554C" w:rsidP="0047554C">
            <w:pPr>
              <w:pStyle w:val="TAC"/>
              <w:tabs>
                <w:tab w:val="left" w:pos="601"/>
                <w:tab w:val="left" w:pos="3153"/>
              </w:tabs>
              <w:jc w:val="left"/>
              <w:rPr>
                <w:lang w:val="en-GB"/>
              </w:rPr>
            </w:pPr>
            <w:r w:rsidRPr="00783FDB">
              <w:rPr>
                <w:lang w:val="en-GB"/>
              </w:rPr>
              <w:tab/>
              <w:t>UPDATE</w:t>
            </w:r>
            <w:r w:rsidRPr="00783FDB">
              <w:rPr>
                <w:lang w:val="en-GB"/>
              </w:rPr>
              <w:tab/>
              <w:t>ADM</w:t>
            </w:r>
          </w:p>
          <w:p w:rsidR="0047554C" w:rsidRPr="00783FDB" w:rsidRDefault="0047554C" w:rsidP="0047554C">
            <w:pPr>
              <w:pStyle w:val="TAC"/>
              <w:tabs>
                <w:tab w:val="left" w:pos="601"/>
                <w:tab w:val="left" w:pos="3153"/>
              </w:tabs>
              <w:jc w:val="left"/>
              <w:rPr>
                <w:lang w:val="en-GB"/>
              </w:rPr>
            </w:pPr>
            <w:r w:rsidRPr="00783FDB">
              <w:rPr>
                <w:lang w:val="en-GB"/>
              </w:rPr>
              <w:tab/>
              <w:t>ACTIVATE</w:t>
            </w:r>
            <w:r w:rsidRPr="00783FDB">
              <w:rPr>
                <w:lang w:val="en-GB"/>
              </w:rPr>
              <w:tab/>
              <w:t>ADM</w:t>
            </w:r>
          </w:p>
          <w:p w:rsidR="0047554C" w:rsidRDefault="0047554C" w:rsidP="0047554C">
            <w:pPr>
              <w:pStyle w:val="TAC"/>
              <w:tabs>
                <w:tab w:val="left" w:pos="601"/>
                <w:tab w:val="left" w:pos="3153"/>
              </w:tabs>
              <w:jc w:val="left"/>
              <w:rPr>
                <w:lang w:val="fr-FR"/>
              </w:rPr>
            </w:pPr>
            <w:r w:rsidRPr="00783FDB">
              <w:rPr>
                <w:lang w:val="en-GB"/>
              </w:rPr>
              <w:tab/>
            </w:r>
            <w:r>
              <w:rPr>
                <w:lang w:val="fr-FR"/>
              </w:rPr>
              <w:t>DEACTIVATE</w:t>
            </w:r>
            <w:r>
              <w:rPr>
                <w:lang w:val="fr-FR"/>
              </w:rPr>
              <w:tab/>
              <w:t>ADM</w:t>
            </w:r>
          </w:p>
          <w:p w:rsidR="0047554C" w:rsidRDefault="0047554C" w:rsidP="0047554C">
            <w:pPr>
              <w:pStyle w:val="TAC"/>
              <w:tabs>
                <w:tab w:val="left" w:pos="601"/>
                <w:tab w:val="left" w:pos="3153"/>
              </w:tabs>
              <w:jc w:val="left"/>
              <w:rPr>
                <w:lang w:val="fr-FR"/>
              </w:rPr>
            </w:pPr>
          </w:p>
        </w:tc>
      </w:tr>
      <w:tr w:rsidR="0047554C" w:rsidTr="0047554C">
        <w:trPr>
          <w:cantSplit/>
          <w:trHeight w:val="240"/>
        </w:trPr>
        <w:tc>
          <w:tcPr>
            <w:tcW w:w="1275" w:type="dxa"/>
          </w:tcPr>
          <w:p w:rsidR="0047554C" w:rsidRDefault="0047554C" w:rsidP="0047554C">
            <w:pPr>
              <w:pStyle w:val="TAC"/>
              <w:rPr>
                <w:lang w:val="fr-FR"/>
              </w:rPr>
            </w:pPr>
            <w:r>
              <w:rPr>
                <w:lang w:val="fr-FR"/>
              </w:rPr>
              <w:t>Bytes</w:t>
            </w:r>
          </w:p>
        </w:tc>
        <w:tc>
          <w:tcPr>
            <w:tcW w:w="4112" w:type="dxa"/>
            <w:gridSpan w:val="3"/>
          </w:tcPr>
          <w:p w:rsidR="0047554C" w:rsidRDefault="0047554C" w:rsidP="0047554C">
            <w:pPr>
              <w:pStyle w:val="TAC"/>
              <w:rPr>
                <w:lang w:val="fr-FR"/>
              </w:rPr>
            </w:pPr>
            <w:r>
              <w:rPr>
                <w:lang w:val="fr-FR"/>
              </w:rPr>
              <w:t>Description</w:t>
            </w:r>
          </w:p>
        </w:tc>
        <w:tc>
          <w:tcPr>
            <w:tcW w:w="607" w:type="dxa"/>
            <w:gridSpan w:val="2"/>
          </w:tcPr>
          <w:p w:rsidR="0047554C" w:rsidRDefault="0047554C" w:rsidP="0047554C">
            <w:pPr>
              <w:pStyle w:val="TAC"/>
              <w:rPr>
                <w:lang w:val="en-US"/>
              </w:rPr>
            </w:pPr>
            <w:r>
              <w:rPr>
                <w:lang w:val="en-US"/>
              </w:rPr>
              <w:t>M/O</w:t>
            </w:r>
          </w:p>
        </w:tc>
        <w:tc>
          <w:tcPr>
            <w:tcW w:w="1518" w:type="dxa"/>
          </w:tcPr>
          <w:p w:rsidR="0047554C" w:rsidRPr="00783FDB" w:rsidRDefault="0047554C" w:rsidP="0047554C">
            <w:pPr>
              <w:pStyle w:val="TAC"/>
              <w:rPr>
                <w:lang w:val="en-GB"/>
              </w:rPr>
            </w:pPr>
            <w:r w:rsidRPr="00783FDB">
              <w:rPr>
                <w:lang w:val="en-GB"/>
              </w:rPr>
              <w:t>Length</w:t>
            </w:r>
          </w:p>
        </w:tc>
      </w:tr>
      <w:tr w:rsidR="0047554C" w:rsidTr="0047554C">
        <w:trPr>
          <w:cantSplit/>
          <w:trHeight w:val="240"/>
        </w:trPr>
        <w:tc>
          <w:tcPr>
            <w:tcW w:w="1275" w:type="dxa"/>
          </w:tcPr>
          <w:p w:rsidR="0047554C" w:rsidRPr="00783FDB" w:rsidRDefault="0047554C" w:rsidP="0047554C">
            <w:pPr>
              <w:pStyle w:val="TAC"/>
              <w:rPr>
                <w:lang w:val="en-GB"/>
              </w:rPr>
            </w:pPr>
            <w:r w:rsidRPr="00783FDB">
              <w:rPr>
                <w:lang w:val="en-GB"/>
              </w:rPr>
              <w:t>1 to Z</w:t>
            </w:r>
          </w:p>
        </w:tc>
        <w:tc>
          <w:tcPr>
            <w:tcW w:w="4112" w:type="dxa"/>
            <w:gridSpan w:val="3"/>
          </w:tcPr>
          <w:p w:rsidR="0047554C" w:rsidRPr="00783FDB" w:rsidRDefault="0047554C" w:rsidP="0047554C">
            <w:pPr>
              <w:pStyle w:val="TAC"/>
              <w:jc w:val="left"/>
              <w:rPr>
                <w:lang w:val="en-GB"/>
              </w:rPr>
            </w:pPr>
            <w:r w:rsidRPr="00783FDB">
              <w:rPr>
                <w:lang w:val="en-GB"/>
              </w:rPr>
              <w:t xml:space="preserve">NAS configuration parameter TLV objects </w:t>
            </w:r>
          </w:p>
        </w:tc>
        <w:tc>
          <w:tcPr>
            <w:tcW w:w="607" w:type="dxa"/>
            <w:gridSpan w:val="2"/>
          </w:tcPr>
          <w:p w:rsidR="0047554C" w:rsidRPr="00783FDB" w:rsidRDefault="0047554C" w:rsidP="0047554C">
            <w:pPr>
              <w:pStyle w:val="TAC"/>
              <w:rPr>
                <w:lang w:val="en-GB"/>
              </w:rPr>
            </w:pPr>
            <w:r w:rsidRPr="00783FDB">
              <w:rPr>
                <w:lang w:val="en-GB"/>
              </w:rPr>
              <w:t>M</w:t>
            </w:r>
          </w:p>
        </w:tc>
        <w:tc>
          <w:tcPr>
            <w:tcW w:w="1518" w:type="dxa"/>
          </w:tcPr>
          <w:p w:rsidR="0047554C" w:rsidRPr="00783FDB" w:rsidRDefault="0047554C" w:rsidP="0047554C">
            <w:pPr>
              <w:pStyle w:val="TAC"/>
              <w:rPr>
                <w:lang w:val="en-GB"/>
              </w:rPr>
            </w:pPr>
            <w:r w:rsidRPr="00783FDB">
              <w:rPr>
                <w:lang w:val="en-GB"/>
              </w:rPr>
              <w:t>Z bytes</w:t>
            </w:r>
          </w:p>
        </w:tc>
      </w:tr>
    </w:tbl>
    <w:p w:rsidR="0047554C" w:rsidRDefault="0047554C" w:rsidP="0047554C"/>
    <w:p w:rsidR="0047554C" w:rsidRDefault="0047554C" w:rsidP="0047554C">
      <w:pPr>
        <w:rPr>
          <w:lang w:val="en-US"/>
        </w:rPr>
      </w:pPr>
      <w:r>
        <w:t xml:space="preserve">NAS configuration parameter </w:t>
      </w:r>
      <w:r>
        <w:rPr>
          <w:lang w:val="en-US"/>
        </w:rPr>
        <w:t>information</w:t>
      </w:r>
    </w:p>
    <w:p w:rsidR="0047554C" w:rsidRDefault="0047554C" w:rsidP="0047554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F"/>
              <w:keepLines w:val="0"/>
              <w:spacing w:after="0"/>
              <w:rPr>
                <w:lang w:val="en-US"/>
              </w:rPr>
            </w:pPr>
            <w:r>
              <w:rPr>
                <w:lang w:val="en-US"/>
              </w:rPr>
              <w:t>Length (bytes)</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lastRenderedPageBreak/>
              <w:t>NAS signalling</w:t>
            </w:r>
            <w:r w:rsidRPr="001516FB">
              <w:rPr>
                <w:snapToGrid w:val="0"/>
                <w:lang w:val="en-US"/>
              </w:rPr>
              <w:t xml:space="preserve"> priority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fr-FR"/>
              </w:rPr>
            </w:pPr>
            <w:r>
              <w:rPr>
                <w:lang w:val="fr-FR"/>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NAS signalling</w:t>
            </w:r>
            <w:r w:rsidRPr="001516FB">
              <w:rPr>
                <w:snapToGrid w:val="0"/>
                <w:lang w:val="en-US"/>
              </w:rPr>
              <w:t xml:space="preserve"> priority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NMO I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NMO I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L2</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Attach with IMSI</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L3</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Minimum Periodic Search Timer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L4</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Extended access barring</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L5</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lang w:val="en-US"/>
              </w:rPr>
              <w:t>Note 1</w:t>
            </w:r>
          </w:p>
        </w:tc>
      </w:tr>
      <w:tr w:rsidR="0047554C" w:rsidTr="0047554C">
        <w:tc>
          <w:tcPr>
            <w:tcW w:w="3420" w:type="dxa"/>
            <w:tcBorders>
              <w:top w:val="single" w:sz="4" w:space="0" w:color="auto"/>
              <w:left w:val="single" w:sz="4" w:space="0" w:color="auto"/>
              <w:bottom w:val="single" w:sz="4" w:space="0" w:color="auto"/>
              <w:right w:val="single" w:sz="4" w:space="0" w:color="auto"/>
            </w:tcBorders>
          </w:tcPr>
          <w:p w:rsidR="0047554C" w:rsidRDefault="0047554C" w:rsidP="0047554C">
            <w:pPr>
              <w:pStyle w:val="TAL"/>
              <w:rPr>
                <w:snapToGrid w:val="0"/>
                <w:lang w:val="en-US"/>
              </w:rPr>
            </w:pPr>
            <w:r>
              <w:rPr>
                <w:snapToGrid w:val="0"/>
                <w:lang w:val="en-US"/>
              </w:rPr>
              <w:t>Timer T3245 Behaviour</w:t>
            </w:r>
            <w:r w:rsidRPr="001516FB">
              <w:rPr>
                <w:snapToGrid w:val="0"/>
                <w:lang w:val="en-US"/>
              </w:rPr>
              <w:t xml:space="preserve">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7554C" w:rsidRDefault="0047554C" w:rsidP="0047554C">
            <w:pPr>
              <w:pStyle w:val="TAC"/>
              <w:rPr>
                <w:snapToGrid w:val="0"/>
                <w:lang w:val="en-US"/>
              </w:rPr>
            </w:pPr>
            <w:r>
              <w:rPr>
                <w:snapToGrid w:val="0"/>
                <w:lang w:val="en-US"/>
              </w:rPr>
              <w:t>L6</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fr-FR"/>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lang w:val="fr-FR"/>
              </w:rPr>
            </w:pPr>
            <w:r>
              <w:rPr>
                <w:snapToGrid w:val="0"/>
                <w:lang w:val="en-US"/>
              </w:rPr>
              <w:t>L7</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lang w:val="en-US"/>
              </w:rPr>
              <w:t>Note 1</w:t>
            </w:r>
          </w:p>
        </w:tc>
      </w:tr>
      <w:tr w:rsidR="00D16DFD"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D16DFD" w:rsidRDefault="00D16DFD">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D16DFD" w:rsidRDefault="00D16DFD">
            <w:pPr>
              <w:pStyle w:val="TAC"/>
              <w:rPr>
                <w:snapToGrid w:val="0"/>
                <w:lang w:val="en-US"/>
              </w:rPr>
            </w:pPr>
            <w:r>
              <w:rPr>
                <w:snapToGrid w:val="0"/>
                <w:lang w:val="en-US"/>
              </w:rPr>
              <w:t>L8</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First </w:t>
            </w:r>
            <w:r w:rsidRPr="00FD4580">
              <w:rPr>
                <w:snapToGrid w:val="0"/>
                <w:lang w:val="en-US" w:eastAsia="en-US"/>
              </w:rPr>
              <w:t>Higher Priority PLMN</w:t>
            </w:r>
            <w:r>
              <w:rPr>
                <w:snapToGrid w:val="0"/>
                <w:lang w:val="en-US" w:eastAsia="en-US"/>
              </w:rPr>
              <w:t xml:space="preserve"> Search Tag</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Note 1</w:t>
            </w:r>
          </w:p>
        </w:tc>
      </w:tr>
      <w:tr w:rsidR="000846E3" w:rsidTr="00D16DF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0846E3" w:rsidRDefault="000846E3">
            <w:pPr>
              <w:pStyle w:val="TAL"/>
              <w:rPr>
                <w:snapToGrid w:val="0"/>
                <w:lang w:val="en-US"/>
              </w:rPr>
            </w:pPr>
            <w:r>
              <w:rPr>
                <w:snapToGrid w:val="0"/>
                <w:lang w:val="en-US" w:eastAsia="en-US"/>
              </w:rPr>
              <w:t xml:space="preserve">Fast </w:t>
            </w:r>
            <w:r w:rsidRPr="00FD4580">
              <w:rPr>
                <w:snapToGrid w:val="0"/>
                <w:lang w:val="en-US" w:eastAsia="en-US"/>
              </w:rPr>
              <w:t>First Higher Priority PLMN</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0846E3" w:rsidRDefault="000846E3">
            <w:pPr>
              <w:pStyle w:val="TAC"/>
              <w:rPr>
                <w:snapToGrid w:val="0"/>
                <w:lang w:val="en-US"/>
              </w:rPr>
            </w:pPr>
            <w:r>
              <w:rPr>
                <w:snapToGrid w:val="0"/>
                <w:lang w:val="en-US" w:eastAsia="en-US"/>
              </w:rPr>
              <w:t>L9</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L10</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Note 1</w:t>
            </w:r>
          </w:p>
        </w:tc>
      </w:tr>
      <w:tr w:rsidR="00C25413" w:rsidTr="00B442D8">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L"/>
              <w:rPr>
                <w:snapToGrid w:val="0"/>
                <w:color w:val="auto"/>
                <w:lang w:val="en-US" w:eastAsia="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C25413" w:rsidRPr="00A42485" w:rsidRDefault="00C25413" w:rsidP="00B442D8">
            <w:pPr>
              <w:pStyle w:val="TAC"/>
              <w:rPr>
                <w:snapToGrid w:val="0"/>
                <w:lang w:val="en-US" w:eastAsia="en-US"/>
              </w:rPr>
            </w:pPr>
            <w:r w:rsidRPr="00A42485">
              <w:rPr>
                <w:snapToGrid w:val="0"/>
                <w:lang w:val="en-US" w:eastAsia="en-US"/>
              </w:rPr>
              <w:t>L10</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6242DA">
              <w:rPr>
                <w:rFonts w:ascii="Arial" w:hAnsi="Arial" w:cs="Arial"/>
                <w:snapToGrid w:val="0"/>
                <w:sz w:val="18"/>
                <w:lang w:val="en-US"/>
              </w:rPr>
              <w:t>SM</w:t>
            </w:r>
            <w:r>
              <w:rPr>
                <w:rFonts w:ascii="Arial" w:hAnsi="Arial" w:cs="Arial"/>
                <w:snapToGrid w:val="0"/>
                <w:sz w:val="18"/>
                <w:lang w:val="en-US"/>
              </w:rPr>
              <w:t>_</w:t>
            </w:r>
            <w:r w:rsidRPr="006242DA">
              <w:rPr>
                <w:rFonts w:ascii="Arial" w:hAnsi="Arial" w:cs="Arial"/>
                <w:snapToGrid w:val="0"/>
                <w:sz w:val="18"/>
                <w:lang w:val="en-US"/>
              </w:rPr>
              <w:t>Retry</w:t>
            </w:r>
            <w:r>
              <w:rPr>
                <w:rFonts w:ascii="Arial" w:hAnsi="Arial" w:cs="Arial"/>
                <w:snapToGrid w:val="0"/>
                <w:sz w:val="18"/>
                <w:lang w:val="en-US"/>
              </w:rPr>
              <w:t>Wait</w:t>
            </w:r>
            <w:r w:rsidRPr="006242DA">
              <w:rPr>
                <w:rFonts w:ascii="Arial" w:hAnsi="Arial" w:cs="Arial"/>
                <w:snapToGrid w:val="0"/>
                <w:sz w:val="18"/>
                <w:lang w:val="en-US"/>
              </w:rPr>
              <w:t>Time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BF6774"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rPr>
                <w:rFonts w:ascii="Arial" w:hAnsi="Arial" w:cs="Arial"/>
                <w:snapToGrid w:val="0"/>
                <w:sz w:val="18"/>
                <w:lang w:val="en-US"/>
              </w:rPr>
            </w:pPr>
            <w:r w:rsidRPr="00E0371A">
              <w:rPr>
                <w:rFonts w:ascii="Arial" w:hAnsi="Arial" w:cs="Arial"/>
                <w:snapToGrid w:val="0"/>
                <w:sz w:val="18"/>
                <w:lang w:val="en-US"/>
              </w:rPr>
              <w:t>SM_RetryAtRATChange</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BF6774" w:rsidRPr="005C2865" w:rsidRDefault="00BF6774"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113A3E" w:rsidRPr="005C2865" w:rsidTr="0086000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113A3E" w:rsidRPr="00E0371A" w:rsidRDefault="00113A3E" w:rsidP="0086000A">
            <w:pPr>
              <w:keepNext/>
              <w:keepLines/>
              <w:spacing w:after="0"/>
              <w:rPr>
                <w:rFonts w:ascii="Arial" w:hAnsi="Arial" w:cs="Arial"/>
                <w:snapToGrid w:val="0"/>
                <w:sz w:val="18"/>
                <w:lang w:val="en-US"/>
              </w:rPr>
            </w:pPr>
            <w:r w:rsidRPr="005F4C98">
              <w:rPr>
                <w:rFonts w:ascii="Arial" w:hAnsi="Arial" w:cs="Arial"/>
                <w:snapToGrid w:val="0"/>
                <w:sz w:val="18"/>
                <w:lang w:val="en-US"/>
              </w:rPr>
              <w:t>Default_DCN_ID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113A3E" w:rsidRDefault="00113A3E" w:rsidP="0086000A">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551A7">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r w:rsidR="00DD00A6">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DD00A6" w:rsidRDefault="005551A7"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DD00A6"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DD00A6" w:rsidRPr="005F4C98" w:rsidRDefault="00DD00A6" w:rsidP="00532D8D">
            <w:pPr>
              <w:keepNext/>
              <w:keepLines/>
              <w:spacing w:after="0"/>
              <w:rPr>
                <w:rFonts w:ascii="Arial" w:hAnsi="Arial" w:cs="Arial"/>
                <w:snapToGrid w:val="0"/>
                <w:sz w:val="18"/>
                <w:lang w:val="en-US"/>
              </w:rPr>
            </w:pPr>
            <w:r w:rsidRPr="00F56A2C">
              <w:rPr>
                <w:rFonts w:ascii="Arial" w:hAnsi="Arial" w:cs="Arial"/>
                <w:snapToGrid w:val="0"/>
                <w:sz w:val="18"/>
                <w:lang w:val="en-US"/>
              </w:rPr>
              <w:t>Exception</w:t>
            </w:r>
            <w:r>
              <w:rPr>
                <w:rFonts w:ascii="Arial" w:hAnsi="Arial" w:cs="Arial"/>
                <w:snapToGrid w:val="0"/>
                <w:sz w:val="18"/>
                <w:lang w:val="en-US"/>
              </w:rPr>
              <w:t xml:space="preserve"> </w:t>
            </w:r>
            <w:r w:rsidRPr="00F56A2C">
              <w:rPr>
                <w:rFonts w:ascii="Arial" w:hAnsi="Arial" w:cs="Arial"/>
                <w:snapToGrid w:val="0"/>
                <w:sz w:val="18"/>
                <w:lang w:val="en-US"/>
              </w:rPr>
              <w:t>Data</w:t>
            </w:r>
            <w:r>
              <w:rPr>
                <w:rFonts w:ascii="Arial" w:hAnsi="Arial" w:cs="Arial"/>
                <w:snapToGrid w:val="0"/>
                <w:sz w:val="18"/>
                <w:lang w:val="en-US"/>
              </w:rPr>
              <w:t xml:space="preserve"> </w:t>
            </w:r>
            <w:r w:rsidRPr="00F56A2C">
              <w:rPr>
                <w:rFonts w:ascii="Arial" w:hAnsi="Arial" w:cs="Arial"/>
                <w:snapToGrid w:val="0"/>
                <w:sz w:val="18"/>
                <w:lang w:val="en-US"/>
              </w:rPr>
              <w:t>Reporting</w:t>
            </w:r>
            <w:r>
              <w:rPr>
                <w:rFonts w:ascii="Arial" w:hAnsi="Arial" w:cs="Arial"/>
                <w:snapToGrid w:val="0"/>
                <w:sz w:val="18"/>
                <w:lang w:val="en-US"/>
              </w:rPr>
              <w:t xml:space="preserve"> </w:t>
            </w:r>
            <w:r w:rsidRPr="00F56A2C">
              <w:rPr>
                <w:rFonts w:ascii="Arial" w:hAnsi="Arial" w:cs="Arial"/>
                <w:snapToGrid w:val="0"/>
                <w:sz w:val="18"/>
                <w:lang w:val="en-US"/>
              </w:rPr>
              <w:t>Allowed</w:t>
            </w:r>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DD00A6" w:rsidRDefault="00DD00A6" w:rsidP="00532D8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5151B6"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5151B6" w:rsidRPr="005F4C98" w:rsidRDefault="005151B6" w:rsidP="005151B6">
            <w:pPr>
              <w:keepNext/>
              <w:keepLines/>
              <w:spacing w:after="0"/>
              <w:rPr>
                <w:rFonts w:ascii="Arial" w:hAnsi="Arial" w:cs="Arial"/>
                <w:snapToGrid w:val="0"/>
                <w:sz w:val="18"/>
                <w:lang w:val="en-US"/>
              </w:rPr>
            </w:pPr>
            <w:r>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5151B6"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5151B6" w:rsidRPr="005F4C98" w:rsidRDefault="005151B6" w:rsidP="005151B6">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4n (Note 1)</w:t>
            </w:r>
          </w:p>
        </w:tc>
      </w:tr>
      <w:tr w:rsidR="005151B6" w:rsidRPr="00EB0457" w:rsidTr="00532D8D">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5151B6" w:rsidRPr="005F4C98" w:rsidRDefault="005151B6" w:rsidP="005151B6">
            <w:pPr>
              <w:keepNext/>
              <w:keepLines/>
              <w:spacing w:after="0"/>
              <w:rPr>
                <w:rFonts w:ascii="Arial" w:hAnsi="Arial" w:cs="Arial"/>
                <w:snapToGrid w:val="0"/>
                <w:sz w:val="18"/>
                <w:lang w:val="en-US"/>
              </w:rPr>
            </w:pPr>
            <w:r>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5151B6" w:rsidRPr="00EB0457" w:rsidRDefault="005151B6" w:rsidP="005151B6">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r>
      <w:tr w:rsidR="0047554C" w:rsidTr="0047554C">
        <w:tc>
          <w:tcPr>
            <w:tcW w:w="7561" w:type="dxa"/>
            <w:gridSpan w:val="4"/>
            <w:tcBorders>
              <w:top w:val="single" w:sz="4" w:space="0" w:color="auto"/>
              <w:left w:val="single" w:sz="4" w:space="0" w:color="auto"/>
              <w:bottom w:val="single" w:sz="4" w:space="0" w:color="auto"/>
              <w:right w:val="single" w:sz="4" w:space="0" w:color="auto"/>
            </w:tcBorders>
          </w:tcPr>
          <w:p w:rsidR="0047554C" w:rsidRDefault="0047554C" w:rsidP="0047554C">
            <w:pPr>
              <w:pStyle w:val="TAN"/>
              <w:rPr>
                <w:lang w:val="en-US"/>
              </w:rPr>
            </w:pPr>
            <w:r>
              <w:rPr>
                <w:lang w:val="en-US"/>
              </w:rPr>
              <w:t>Note 1 :</w:t>
            </w:r>
            <w:r>
              <w:rPr>
                <w:lang w:val="en-US"/>
              </w:rPr>
              <w:tab/>
              <w:t xml:space="preserve">The length is coded according to ISO/IEC </w:t>
            </w:r>
            <w:r w:rsidR="00032EBE">
              <w:rPr>
                <w:lang w:val="en-US"/>
              </w:rPr>
              <w:t>8825-1</w:t>
            </w:r>
            <w:r>
              <w:rPr>
                <w:lang w:val="en-US"/>
              </w:rPr>
              <w:t> [35]</w:t>
            </w:r>
          </w:p>
          <w:p w:rsidR="0047554C" w:rsidRDefault="0047554C" w:rsidP="0047554C">
            <w:pPr>
              <w:pStyle w:val="TAN"/>
              <w:rPr>
                <w:lang w:val="en-US"/>
              </w:rPr>
            </w:pPr>
            <w:r>
              <w:rPr>
                <w:lang w:val="en-US"/>
              </w:rPr>
              <w:t>Note 2:</w:t>
            </w:r>
            <w:r>
              <w:rPr>
                <w:lang w:val="en-US"/>
              </w:rPr>
              <w:tab/>
              <w:t>C; if the Tag is present, this is mandatory.</w:t>
            </w:r>
          </w:p>
        </w:tc>
      </w:tr>
    </w:tbl>
    <w:p w:rsidR="0047554C" w:rsidRDefault="0047554C" w:rsidP="0047554C">
      <w:pPr>
        <w:pStyle w:val="FP"/>
        <w:rPr>
          <w:lang w:val="en-US"/>
        </w:rPr>
      </w:pPr>
    </w:p>
    <w:p w:rsidR="0047554C" w:rsidRPr="00656F6A" w:rsidRDefault="0047554C" w:rsidP="0047554C">
      <w:pPr>
        <w:pStyle w:val="B1"/>
        <w:spacing w:after="0"/>
        <w:ind w:left="0" w:firstLine="0"/>
      </w:pPr>
      <w:r>
        <w:t xml:space="preserve">-  </w:t>
      </w:r>
      <w:r>
        <w:rPr>
          <w:snapToGrid w:val="0"/>
          <w:lang w:val="en-US"/>
        </w:rPr>
        <w:t>NAS signalling</w:t>
      </w:r>
      <w:r w:rsidRPr="001516FB">
        <w:rPr>
          <w:snapToGrid w:val="0"/>
          <w:lang w:val="en-US"/>
        </w:rPr>
        <w:t xml:space="preserve"> priority</w:t>
      </w:r>
    </w:p>
    <w:p w:rsidR="0047554C" w:rsidRDefault="0047554C" w:rsidP="0047554C">
      <w:pPr>
        <w:keepNext/>
        <w:spacing w:after="0"/>
        <w:ind w:firstLine="283"/>
      </w:pPr>
      <w:r>
        <w:t>Contents:</w:t>
      </w:r>
    </w:p>
    <w:p w:rsidR="0047554C" w:rsidRDefault="0047554C" w:rsidP="0047554C">
      <w:pPr>
        <w:keepNext/>
        <w:spacing w:after="0"/>
        <w:ind w:left="283" w:firstLine="283"/>
      </w:pPr>
      <w:r>
        <w:t>As described in TS </w:t>
      </w:r>
      <w:r w:rsidRPr="00C800DB">
        <w:t>24.368</w:t>
      </w:r>
      <w:r>
        <w:t> [65], u</w:t>
      </w:r>
      <w:r w:rsidRPr="00390945">
        <w:t>sed to determine the NAS signalling priority included in NAS messages</w:t>
      </w:r>
      <w:r>
        <w:t>.</w:t>
      </w:r>
    </w:p>
    <w:p w:rsidR="0047554C" w:rsidRDefault="0047554C" w:rsidP="0047554C">
      <w:pPr>
        <w:keepNext/>
        <w:spacing w:after="0"/>
        <w:ind w:firstLine="283"/>
      </w:pPr>
      <w:r>
        <w:t>Coding:</w:t>
      </w:r>
    </w:p>
    <w:p w:rsidR="0047554C" w:rsidRPr="00C800DB" w:rsidRDefault="0047554C" w:rsidP="0047554C">
      <w:pPr>
        <w:keepNext/>
        <w:spacing w:after="0"/>
        <w:ind w:left="283" w:firstLine="283"/>
      </w:pPr>
      <w:r>
        <w:t>As defined for the NAS_SignallingPriority leaf in TS </w:t>
      </w:r>
      <w:r w:rsidRPr="00C800DB">
        <w:t>24.368</w:t>
      </w:r>
      <w:r>
        <w:t> [65].</w:t>
      </w:r>
    </w:p>
    <w:p w:rsidR="0047554C" w:rsidRPr="00656F6A" w:rsidRDefault="0047554C" w:rsidP="0047554C">
      <w:pPr>
        <w:pStyle w:val="B1"/>
        <w:spacing w:after="0"/>
        <w:ind w:left="0" w:firstLine="0"/>
      </w:pPr>
    </w:p>
    <w:p w:rsidR="0047554C" w:rsidRPr="000C239D" w:rsidRDefault="0047554C" w:rsidP="0047554C">
      <w:pPr>
        <w:pStyle w:val="B1"/>
        <w:spacing w:after="0"/>
        <w:ind w:left="0" w:firstLine="0"/>
        <w:rPr>
          <w:lang w:val="en-US"/>
        </w:rPr>
      </w:pPr>
      <w:r w:rsidRPr="000C239D">
        <w:rPr>
          <w:lang w:val="en-US"/>
        </w:rPr>
        <w:t xml:space="preserve">-  </w:t>
      </w:r>
      <w:r>
        <w:rPr>
          <w:snapToGrid w:val="0"/>
          <w:lang w:val="en-US"/>
        </w:rPr>
        <w:t>NMO I Behaviour</w:t>
      </w:r>
    </w:p>
    <w:p w:rsidR="0047554C" w:rsidRPr="000C239D" w:rsidRDefault="0047554C" w:rsidP="0047554C">
      <w:pPr>
        <w:keepNext/>
        <w:spacing w:after="0"/>
        <w:ind w:firstLine="283"/>
        <w:rPr>
          <w:lang w:val="en-US"/>
        </w:rPr>
      </w:pPr>
      <w:r w:rsidRPr="000C239D">
        <w:rPr>
          <w:lang w:val="en-US"/>
        </w:rPr>
        <w:lastRenderedPageBreak/>
        <w:t>Content:</w:t>
      </w:r>
    </w:p>
    <w:p w:rsidR="0047554C" w:rsidRPr="00390945" w:rsidRDefault="0047554C" w:rsidP="0047554C">
      <w:pPr>
        <w:keepNext/>
        <w:spacing w:after="0"/>
        <w:ind w:left="567" w:hanging="1"/>
      </w:pPr>
      <w:r>
        <w:t>As described in TS </w:t>
      </w:r>
      <w:r w:rsidRPr="00C800DB">
        <w:t>24.368</w:t>
      </w:r>
      <w:r>
        <w:t> [65], indicates w</w:t>
      </w:r>
      <w:r w:rsidRPr="00865B38">
        <w:t>hether the "NMO I, Network Mode of Operation I" indication is applied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RPr="00472AA6" w:rsidTr="0079074F">
        <w:trPr>
          <w:gridAfter w:val="2"/>
          <w:wAfter w:w="5300" w:type="dxa"/>
          <w:trHeight w:val="280"/>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tcBorders>
              <w:righ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Pr="00472AA6" w:rsidRDefault="00472AA6" w:rsidP="00472AA6">
            <w:pPr>
              <w:keepNext/>
              <w:overflowPunct/>
              <w:autoSpaceDE/>
              <w:autoSpaceDN/>
              <w:adjustRightInd/>
              <w:spacing w:after="0"/>
              <w:jc w:val="center"/>
              <w:textAlignment w:val="auto"/>
              <w:rPr>
                <w:rFonts w:ascii="Courier New" w:hAnsi="Courier New"/>
                <w:noProof/>
                <w:sz w:val="16"/>
              </w:rPr>
            </w:pPr>
            <w:r w:rsidRPr="00472AA6">
              <w:rPr>
                <w:rFonts w:ascii="Courier New" w:hAnsi="Courier New"/>
                <w:noProof/>
                <w:sz w:val="16"/>
              </w:rPr>
              <w:t>b1</w:t>
            </w:r>
          </w:p>
        </w:tc>
      </w:tr>
      <w:tr w:rsidR="00472AA6" w:rsidRPr="00472AA6" w:rsidTr="0079074F">
        <w:trPr>
          <w:trHeight w:val="24"/>
        </w:trPr>
        <w:tc>
          <w:tcPr>
            <w:tcW w:w="851" w:type="dxa"/>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righ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tcBorders>
          </w:tcPr>
          <w:p w:rsidR="00472AA6" w:rsidRPr="00472AA6" w:rsidRDefault="00472AA6" w:rsidP="00472AA6">
            <w:pPr>
              <w:keepNext/>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b1 value to be interpreted as defined for the NMO_I_Behaviour leaf in TS 24.368 [65].</w:t>
            </w:r>
          </w:p>
          <w:p w:rsidR="00472AA6" w:rsidRPr="00472AA6" w:rsidRDefault="00472AA6" w:rsidP="00472AA6">
            <w:pPr>
              <w:keepNext/>
              <w:overflowPunct/>
              <w:autoSpaceDE/>
              <w:autoSpaceDN/>
              <w:adjustRightInd/>
              <w:spacing w:after="0"/>
              <w:textAlignment w:val="auto"/>
              <w:rPr>
                <w:rFonts w:ascii="Courier New" w:hAnsi="Courier New"/>
                <w:noProof/>
                <w:sz w:val="16"/>
              </w:rPr>
            </w:pPr>
          </w:p>
        </w:tc>
      </w:tr>
      <w:tr w:rsidR="00472AA6" w:rsidRPr="00472AA6" w:rsidTr="0079074F">
        <w:trPr>
          <w:trHeight w:val="24"/>
        </w:trPr>
        <w:tc>
          <w:tcPr>
            <w:tcW w:w="851" w:type="dxa"/>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95" w:type="dxa"/>
            <w:gridSpan w:val="2"/>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left w:val="single" w:sz="4" w:space="0" w:color="auto"/>
              <w:bottom w:val="single" w:sz="4"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397" w:type="dxa"/>
            <w:gridSpan w:val="2"/>
            <w:tcBorders>
              <w:top w:val="single" w:sz="6" w:space="0" w:color="auto"/>
              <w:bottom w:val="single" w:sz="6" w:space="0" w:color="auto"/>
            </w:tcBorders>
          </w:tcPr>
          <w:p w:rsidR="00472AA6" w:rsidRPr="00472AA6" w:rsidRDefault="00472AA6" w:rsidP="00472AA6">
            <w:pPr>
              <w:overflowPunct/>
              <w:autoSpaceDE/>
              <w:autoSpaceDN/>
              <w:adjustRightInd/>
              <w:spacing w:after="0"/>
              <w:textAlignment w:val="auto"/>
              <w:rPr>
                <w:rFonts w:ascii="Courier New" w:hAnsi="Courier New"/>
                <w:noProof/>
                <w:sz w:val="16"/>
              </w:rPr>
            </w:pPr>
          </w:p>
        </w:tc>
        <w:tc>
          <w:tcPr>
            <w:tcW w:w="5102" w:type="dxa"/>
          </w:tcPr>
          <w:p w:rsidR="00472AA6" w:rsidRPr="00472AA6" w:rsidRDefault="00472AA6" w:rsidP="00472AA6">
            <w:pPr>
              <w:overflowPunct/>
              <w:autoSpaceDE/>
              <w:autoSpaceDN/>
              <w:adjustRightInd/>
              <w:spacing w:after="0"/>
              <w:textAlignment w:val="auto"/>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47554C" w:rsidRDefault="0047554C" w:rsidP="0047554C">
      <w:pPr>
        <w:keepNext/>
        <w:spacing w:after="0"/>
        <w:ind w:left="283" w:firstLine="283"/>
      </w:pPr>
    </w:p>
    <w:p w:rsidR="0047554C" w:rsidRDefault="0047554C" w:rsidP="0047554C">
      <w:pPr>
        <w:keepNext/>
        <w:spacing w:after="0"/>
      </w:pPr>
    </w:p>
    <w:p w:rsidR="0047554C" w:rsidRPr="00EB124A" w:rsidRDefault="0047554C" w:rsidP="0047554C">
      <w:pPr>
        <w:pStyle w:val="B1"/>
        <w:spacing w:after="0"/>
        <w:ind w:left="0" w:firstLine="0"/>
      </w:pPr>
      <w:r w:rsidRPr="00EB124A">
        <w:t>- Attach with IMSI</w:t>
      </w:r>
    </w:p>
    <w:p w:rsidR="0047554C" w:rsidRPr="00EB124A" w:rsidRDefault="0047554C" w:rsidP="0047554C">
      <w:pPr>
        <w:keepNext/>
        <w:spacing w:after="0"/>
        <w:ind w:firstLine="283"/>
      </w:pPr>
      <w:r>
        <w:t>Content:</w:t>
      </w:r>
    </w:p>
    <w:p w:rsidR="0047554C" w:rsidRPr="00390945" w:rsidRDefault="0047554C" w:rsidP="0047554C">
      <w:pPr>
        <w:keepNext/>
        <w:spacing w:after="0"/>
        <w:ind w:left="567" w:hanging="1"/>
      </w:pPr>
      <w:r>
        <w:t>As described in TS </w:t>
      </w:r>
      <w:r w:rsidRPr="00C800DB">
        <w:t>24.368</w:t>
      </w:r>
      <w:r>
        <w:t> [65],</w:t>
      </w:r>
      <w:r w:rsidRPr="003614EA">
        <w:t xml:space="preserve"> indicates whether attach with IMSI is performed when moving to a non-equivalent PLMN</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the AttachWithIMSI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keepNext/>
        <w:spacing w:after="0"/>
      </w:pPr>
    </w:p>
    <w:p w:rsidR="0047554C" w:rsidRPr="00656F6A" w:rsidRDefault="0047554C" w:rsidP="0047554C">
      <w:pPr>
        <w:pStyle w:val="B1"/>
        <w:spacing w:after="0"/>
        <w:ind w:left="0" w:firstLine="0"/>
        <w:rPr>
          <w:lang w:val="sv-SE"/>
        </w:rPr>
      </w:pPr>
      <w:r>
        <w:rPr>
          <w:lang w:val="sv-SE"/>
        </w:rPr>
        <w:t xml:space="preserve">- </w:t>
      </w:r>
      <w:r>
        <w:rPr>
          <w:snapToGrid w:val="0"/>
          <w:lang w:val="en-US"/>
        </w:rPr>
        <w:t>Minimum Periodic Search Timer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rsidRPr="002E2275">
        <w:t>gives a minimum value in minutes for the timer T controlling the periodic search for higher prioritized PLMNs</w:t>
      </w:r>
      <w:r>
        <w:t xml:space="preserve">. The content applies a minimum value that may override the value in file </w:t>
      </w:r>
      <w:r w:rsidRPr="00804EC9">
        <w:t>EF</w:t>
      </w:r>
      <w:r w:rsidRPr="00804EC9">
        <w:rPr>
          <w:vertAlign w:val="subscript"/>
        </w:rPr>
        <w:t>HPPLMN</w:t>
      </w:r>
      <w:r w:rsidRPr="00804EC9">
        <w:t xml:space="preserve"> (Higher Priority PLMN search period)</w:t>
      </w:r>
      <w:r>
        <w:t>, as specified in TS 23.122 [31] clause 4.4.3.3.1.</w:t>
      </w:r>
    </w:p>
    <w:p w:rsidR="0047554C" w:rsidRDefault="0047554C" w:rsidP="0047554C">
      <w:pPr>
        <w:keepNext/>
        <w:spacing w:after="0"/>
        <w:ind w:firstLine="283"/>
      </w:pPr>
      <w:r>
        <w:t>Coding:</w:t>
      </w:r>
    </w:p>
    <w:p w:rsidR="0047554C" w:rsidRDefault="0047554C" w:rsidP="0047554C">
      <w:pPr>
        <w:spacing w:after="0"/>
        <w:ind w:left="283" w:firstLine="283"/>
      </w:pPr>
      <w:r>
        <w:t xml:space="preserve">As defined for the </w:t>
      </w:r>
      <w:r>
        <w:rPr>
          <w:snapToGrid w:val="0"/>
          <w:lang w:val="en-US"/>
        </w:rPr>
        <w:t>MinimumPeriodicSearchTimer</w:t>
      </w:r>
      <w:r>
        <w:t xml:space="preserve"> leaf in TS </w:t>
      </w:r>
      <w:r w:rsidRPr="00C800DB">
        <w:t>24.368</w:t>
      </w:r>
      <w:r>
        <w:t> [65].</w:t>
      </w:r>
    </w:p>
    <w:p w:rsidR="0047554C" w:rsidRDefault="0047554C" w:rsidP="0047554C">
      <w:pPr>
        <w:keepNext/>
        <w:spacing w:after="0"/>
      </w:pPr>
    </w:p>
    <w:p w:rsidR="0047554C" w:rsidRPr="000C239D" w:rsidRDefault="0047554C" w:rsidP="0047554C">
      <w:pPr>
        <w:pStyle w:val="B1"/>
        <w:spacing w:after="0"/>
        <w:ind w:left="0" w:firstLine="0"/>
        <w:rPr>
          <w:lang w:val="en-US"/>
        </w:rPr>
      </w:pPr>
      <w:r w:rsidRPr="000C239D">
        <w:rPr>
          <w:lang w:val="en-US"/>
        </w:rPr>
        <w:t>- Extended access barring</w:t>
      </w:r>
    </w:p>
    <w:p w:rsidR="0047554C" w:rsidRPr="000C239D" w:rsidRDefault="0047554C" w:rsidP="0047554C">
      <w:pPr>
        <w:keepNext/>
        <w:spacing w:after="0"/>
        <w:ind w:firstLine="283"/>
        <w:rPr>
          <w:lang w:val="en-US"/>
        </w:rPr>
      </w:pPr>
      <w:r w:rsidRPr="000C239D">
        <w:rPr>
          <w:lang w:val="en-US"/>
        </w:rPr>
        <w:t>Content:</w:t>
      </w:r>
    </w:p>
    <w:p w:rsidR="0047554C" w:rsidRPr="00390945" w:rsidRDefault="0047554C" w:rsidP="0047554C">
      <w:pPr>
        <w:keepNext/>
        <w:spacing w:after="0"/>
        <w:ind w:left="283" w:firstLine="283"/>
      </w:pPr>
      <w:r>
        <w:t>As described in TS </w:t>
      </w:r>
      <w:r w:rsidRPr="00C800DB">
        <w:t>24.368</w:t>
      </w:r>
      <w:r>
        <w:t> [65],</w:t>
      </w:r>
      <w:r w:rsidRPr="003614EA">
        <w:t xml:space="preserve"> </w:t>
      </w:r>
      <w:r>
        <w:t>indicates whether the UE applies extended access barring.</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ExtendedAccessBarring 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47554C" w:rsidRDefault="0047554C" w:rsidP="0047554C">
      <w:pPr>
        <w:spacing w:after="0"/>
      </w:pPr>
    </w:p>
    <w:p w:rsidR="0047554C" w:rsidRPr="00656F6A" w:rsidRDefault="0047554C" w:rsidP="0047554C">
      <w:pPr>
        <w:pStyle w:val="B1"/>
        <w:spacing w:after="0"/>
        <w:ind w:left="0" w:firstLine="0"/>
        <w:rPr>
          <w:lang w:val="sv-SE"/>
        </w:rPr>
      </w:pPr>
      <w:r>
        <w:rPr>
          <w:lang w:val="sv-SE"/>
        </w:rPr>
        <w:t xml:space="preserve">- </w:t>
      </w:r>
      <w:r>
        <w:rPr>
          <w:snapToGrid w:val="0"/>
          <w:lang w:val="en-US"/>
        </w:rPr>
        <w:t>Timer T3245 Behaviour</w:t>
      </w:r>
    </w:p>
    <w:p w:rsidR="0047554C" w:rsidRPr="00656F6A" w:rsidRDefault="0047554C" w:rsidP="0047554C">
      <w:pPr>
        <w:keepNext/>
        <w:spacing w:after="0"/>
        <w:ind w:firstLine="283"/>
        <w:rPr>
          <w:lang w:val="sv-SE"/>
        </w:rPr>
      </w:pPr>
      <w:r>
        <w:rPr>
          <w:lang w:val="sv-SE"/>
        </w:rPr>
        <w:t>Content:</w:t>
      </w:r>
    </w:p>
    <w:p w:rsidR="0047554C" w:rsidRPr="00390945" w:rsidRDefault="0047554C" w:rsidP="0047554C">
      <w:pPr>
        <w:keepNext/>
        <w:spacing w:after="0"/>
        <w:ind w:left="567" w:hanging="1"/>
      </w:pPr>
      <w:r>
        <w:t>As described in TS </w:t>
      </w:r>
      <w:r w:rsidRPr="00C800DB">
        <w:t>24.368</w:t>
      </w:r>
      <w:r>
        <w:t> [65],</w:t>
      </w:r>
      <w:r w:rsidRPr="003614EA">
        <w:t xml:space="preserve"> </w:t>
      </w:r>
      <w:r>
        <w:t>indicates whether the timer</w:t>
      </w:r>
      <w:r>
        <w:rPr>
          <w:snapToGrid w:val="0"/>
          <w:lang w:val="en-US"/>
        </w:rPr>
        <w:t xml:space="preserve"> T3245 and the related functionality is used by the UE</w:t>
      </w:r>
      <w:r>
        <w:t>.</w:t>
      </w:r>
    </w:p>
    <w:p w:rsidR="0047554C" w:rsidRDefault="0047554C" w:rsidP="0047554C">
      <w:pPr>
        <w:keepNext/>
        <w:spacing w:after="0"/>
        <w:ind w:firstLine="283"/>
      </w:pPr>
      <w:r>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AA6" w:rsidTr="0079074F">
        <w:trPr>
          <w:gridAfter w:val="2"/>
          <w:wAfter w:w="5300" w:type="dxa"/>
          <w:trHeight w:val="280"/>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AA6" w:rsidTr="0079074F">
        <w:trPr>
          <w:trHeight w:val="24"/>
        </w:trPr>
        <w:tc>
          <w:tcPr>
            <w:tcW w:w="851" w:type="dxa"/>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72AA6" w:rsidRDefault="00472AA6" w:rsidP="0079074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P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b1 value to be interpreted as defined for Timer_T3245_Behaviour</w:t>
            </w:r>
            <w:r>
              <w:t xml:space="preserve"> </w:t>
            </w:r>
            <w:r w:rsidRPr="00472AA6">
              <w:t>leaf in TS 24.368 [65].</w:t>
            </w:r>
          </w:p>
          <w:p w:rsidR="00472AA6" w:rsidRDefault="00472AA6" w:rsidP="00472A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472AA6" w:rsidTr="0079074F">
        <w:trPr>
          <w:trHeight w:val="24"/>
        </w:trPr>
        <w:tc>
          <w:tcPr>
            <w:tcW w:w="851"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72AA6" w:rsidRDefault="00472AA6" w:rsidP="0079074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[11]</w:t>
            </w:r>
            <w:r>
              <w:t>)</w:t>
            </w:r>
          </w:p>
        </w:tc>
      </w:tr>
    </w:tbl>
    <w:p w:rsidR="0047554C" w:rsidRDefault="0047554C" w:rsidP="0047554C">
      <w:pPr>
        <w:spacing w:after="0"/>
        <w:ind w:left="283" w:firstLine="283"/>
      </w:pPr>
    </w:p>
    <w:p w:rsidR="00D16DFD" w:rsidRDefault="00D16DFD" w:rsidP="00D16DFD">
      <w:pPr>
        <w:pStyle w:val="B1"/>
        <w:spacing w:after="0"/>
        <w:ind w:left="0" w:firstLine="0"/>
      </w:pPr>
      <w:r>
        <w:t>-  Overrid</w:t>
      </w:r>
      <w:r>
        <w:rPr>
          <w:lang w:val="en-US"/>
        </w:rPr>
        <w:t>e</w:t>
      </w:r>
      <w:r>
        <w:t xml:space="preserve"> </w:t>
      </w:r>
      <w:r>
        <w:rPr>
          <w:snapToGrid w:val="0"/>
          <w:lang w:val="en-US"/>
        </w:rPr>
        <w:t>NAS signalling low priority</w:t>
      </w:r>
    </w:p>
    <w:p w:rsidR="00D16DFD" w:rsidRDefault="00D16DFD" w:rsidP="00D16DFD">
      <w:pPr>
        <w:keepNext/>
        <w:spacing w:after="0"/>
        <w:ind w:firstLine="283"/>
      </w:pPr>
      <w:r>
        <w:t>Contents:</w:t>
      </w:r>
    </w:p>
    <w:p w:rsidR="00D16DFD" w:rsidRDefault="00D16DFD" w:rsidP="00D16DFD">
      <w:pPr>
        <w:keepNext/>
        <w:spacing w:after="0"/>
        <w:ind w:left="567" w:hanging="1"/>
      </w:pPr>
      <w:r>
        <w:t>As described in TS 24.368 [65], used to determine whether the NAS signalling priority 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16DFD" w:rsidRDefault="00D16DFD" w:rsidP="00D16DFD">
      <w:pPr>
        <w:pStyle w:val="B1"/>
        <w:spacing w:after="0"/>
        <w:ind w:firstLine="0"/>
        <w:rPr>
          <w:lang w:val="fr-FR"/>
        </w:rPr>
      </w:pPr>
    </w:p>
    <w:p w:rsidR="0060604F" w:rsidRPr="0060604F" w:rsidRDefault="0060604F" w:rsidP="0060604F">
      <w:pPr>
        <w:keepNext/>
        <w:spacing w:after="0"/>
        <w:ind w:left="284" w:hanging="1"/>
      </w:pPr>
      <w:r>
        <w:t xml:space="preserve">The Override NAS signalling low priority tag and the </w:t>
      </w:r>
      <w:r w:rsidRPr="008B50E6">
        <w:t>Override Extended access barring</w:t>
      </w:r>
      <w:r>
        <w:t xml:space="preserve"> tag shall be set</w:t>
      </w:r>
      <w:r w:rsidRPr="008B50E6">
        <w:t xml:space="preserve"> to the same value, e.g., if the UE is configured to override the NAS signalling low access priority indicator, then it has also to be configured to override </w:t>
      </w:r>
      <w:r>
        <w:t>E</w:t>
      </w:r>
      <w:r w:rsidRPr="008B50E6">
        <w:t xml:space="preserve">xtended access barring </w:t>
      </w:r>
      <w:r>
        <w:t xml:space="preserve">(see 3GPP TS 23.401 [69] </w:t>
      </w:r>
      <w:r w:rsidR="00301A7B">
        <w:t>clause</w:t>
      </w:r>
      <w:r w:rsidRPr="008B50E6">
        <w:t> </w:t>
      </w:r>
      <w:r>
        <w:t>4.3.17.4).</w:t>
      </w:r>
    </w:p>
    <w:p w:rsidR="0060604F" w:rsidRPr="0060604F" w:rsidRDefault="0060604F" w:rsidP="00D16DFD">
      <w:pPr>
        <w:pStyle w:val="B1"/>
        <w:spacing w:after="0"/>
        <w:ind w:firstLine="0"/>
        <w:rPr>
          <w:lang w:val="en-US"/>
        </w:rPr>
      </w:pPr>
    </w:p>
    <w:p w:rsidR="00D16DFD" w:rsidRDefault="00D16DFD" w:rsidP="00D16DFD">
      <w:pPr>
        <w:pStyle w:val="B1"/>
        <w:spacing w:after="0"/>
        <w:ind w:left="0" w:firstLine="0"/>
        <w:rPr>
          <w:lang w:val="x-none"/>
        </w:rPr>
      </w:pPr>
      <w:r>
        <w:t>-  Overrid</w:t>
      </w:r>
      <w:r>
        <w:rPr>
          <w:lang w:val="en-US"/>
        </w:rPr>
        <w:t>e</w:t>
      </w:r>
      <w:r>
        <w:t xml:space="preserve"> </w:t>
      </w:r>
      <w:r w:rsidRPr="000C239D">
        <w:rPr>
          <w:lang w:val="en-US"/>
        </w:rPr>
        <w:t>Extended access barring</w:t>
      </w:r>
    </w:p>
    <w:p w:rsidR="00D16DFD" w:rsidRDefault="00D16DFD" w:rsidP="00D16DFD">
      <w:pPr>
        <w:keepNext/>
        <w:spacing w:after="0"/>
        <w:ind w:firstLine="283"/>
      </w:pPr>
      <w:r>
        <w:t>Contents:</w:t>
      </w:r>
    </w:p>
    <w:p w:rsidR="00D16DFD" w:rsidRDefault="00D16DFD" w:rsidP="00D16DFD">
      <w:pPr>
        <w:keepNext/>
        <w:spacing w:after="0"/>
        <w:ind w:left="567" w:hanging="1"/>
      </w:pPr>
      <w:r>
        <w:t xml:space="preserve">As described in TS 24.368 [65], used to determine whether the </w:t>
      </w:r>
      <w:r w:rsidRPr="000C239D">
        <w:rPr>
          <w:lang w:val="en-US"/>
        </w:rPr>
        <w:t xml:space="preserve">Extended access barring </w:t>
      </w:r>
      <w:r>
        <w:t>included in NAS messages can be overriden.</w:t>
      </w:r>
    </w:p>
    <w:p w:rsidR="00D16DFD" w:rsidRDefault="00D16DFD" w:rsidP="00D16DFD">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16DFD" w:rsidTr="00D16DFD">
        <w:trPr>
          <w:gridAfter w:val="2"/>
          <w:wAfter w:w="5300" w:type="dxa"/>
          <w:trHeight w:val="280"/>
        </w:trPr>
        <w:tc>
          <w:tcPr>
            <w:tcW w:w="851" w:type="dxa"/>
          </w:tcPr>
          <w:p w:rsidR="00D16DFD" w:rsidRDefault="00D16DFD">
            <w:pPr>
              <w:keepNext/>
              <w:spacing w:after="0"/>
              <w:rPr>
                <w:rFonts w:ascii="Courier New" w:hAnsi="Courier New"/>
                <w:noProof/>
                <w:sz w:val="16"/>
              </w:rPr>
            </w:pPr>
          </w:p>
        </w:tc>
        <w:tc>
          <w:tcPr>
            <w:tcW w:w="397" w:type="dxa"/>
            <w:tcBorders>
              <w:top w:val="nil"/>
              <w:left w:val="nil"/>
              <w:bottom w:val="nil"/>
              <w:right w:val="single" w:sz="6" w:space="0" w:color="auto"/>
            </w:tcBorders>
          </w:tcPr>
          <w:p w:rsidR="00D16DFD" w:rsidRDefault="00D16DF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16DFD" w:rsidRDefault="00D16DFD">
            <w:pPr>
              <w:keepNext/>
              <w:spacing w:after="0"/>
              <w:jc w:val="center"/>
              <w:rPr>
                <w:rFonts w:ascii="Courier New" w:hAnsi="Courier New"/>
                <w:noProof/>
                <w:sz w:val="16"/>
              </w:rPr>
            </w:pPr>
            <w:r>
              <w:rPr>
                <w:rFonts w:ascii="Courier New" w:hAnsi="Courier New"/>
                <w:noProof/>
                <w:sz w:val="16"/>
              </w:rPr>
              <w:t>b1</w:t>
            </w:r>
          </w:p>
        </w:tc>
      </w:tr>
      <w:tr w:rsidR="00D16DFD" w:rsidTr="00D16DFD">
        <w:trPr>
          <w:trHeight w:val="24"/>
        </w:trPr>
        <w:tc>
          <w:tcPr>
            <w:tcW w:w="851" w:type="dxa"/>
          </w:tcPr>
          <w:p w:rsidR="00D16DFD" w:rsidRDefault="00D16DFD">
            <w:pPr>
              <w:keepNext/>
              <w:spacing w:after="0"/>
              <w:rPr>
                <w:rFonts w:ascii="Courier New" w:hAnsi="Courier New"/>
                <w:noProof/>
                <w:sz w:val="16"/>
              </w:rPr>
            </w:pPr>
          </w:p>
        </w:tc>
        <w:tc>
          <w:tcPr>
            <w:tcW w:w="595" w:type="dxa"/>
            <w:gridSpan w:val="2"/>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16DFD" w:rsidRDefault="00D16DF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16DFD" w:rsidRDefault="00D16DF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16DFD" w:rsidRDefault="00D16DFD">
            <w:pPr>
              <w:keepNext/>
              <w:spacing w:after="0"/>
              <w:rPr>
                <w:rFonts w:ascii="Courier New" w:hAnsi="Courier New"/>
                <w:noProof/>
                <w:sz w:val="16"/>
              </w:rPr>
            </w:pPr>
          </w:p>
        </w:tc>
        <w:tc>
          <w:tcPr>
            <w:tcW w:w="5102" w:type="dxa"/>
          </w:tcPr>
          <w:p w:rsidR="00D16DFD" w:rsidRDefault="00D16DFD">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D16DFD" w:rsidRDefault="00D16DFD">
            <w:pPr>
              <w:keepNext/>
              <w:spacing w:after="0"/>
              <w:rPr>
                <w:rFonts w:ascii="Courier New" w:hAnsi="Courier New"/>
                <w:noProof/>
                <w:sz w:val="16"/>
              </w:rPr>
            </w:pPr>
          </w:p>
        </w:tc>
      </w:tr>
      <w:tr w:rsidR="00D16DFD" w:rsidTr="00D16DFD">
        <w:trPr>
          <w:trHeight w:val="24"/>
        </w:trPr>
        <w:tc>
          <w:tcPr>
            <w:tcW w:w="851" w:type="dxa"/>
          </w:tcPr>
          <w:p w:rsidR="00D16DFD" w:rsidRDefault="00D16DFD">
            <w:pPr>
              <w:spacing w:after="0"/>
              <w:rPr>
                <w:rFonts w:ascii="Courier New" w:hAnsi="Courier New"/>
                <w:noProof/>
                <w:sz w:val="16"/>
              </w:rPr>
            </w:pPr>
          </w:p>
        </w:tc>
        <w:tc>
          <w:tcPr>
            <w:tcW w:w="595" w:type="dxa"/>
            <w:gridSpan w:val="2"/>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16DFD" w:rsidRDefault="00D16DF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16DFD" w:rsidRDefault="00D16DF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16DFD" w:rsidRDefault="00D16DF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16DFD" w:rsidRDefault="00D16DFD">
            <w:pPr>
              <w:spacing w:after="0"/>
              <w:rPr>
                <w:rFonts w:ascii="Courier New" w:hAnsi="Courier New"/>
                <w:noProof/>
                <w:sz w:val="16"/>
              </w:rPr>
            </w:pPr>
          </w:p>
        </w:tc>
        <w:tc>
          <w:tcPr>
            <w:tcW w:w="5102" w:type="dxa"/>
            <w:hideMark/>
          </w:tcPr>
          <w:p w:rsidR="00D16DFD" w:rsidRDefault="00D16DF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47554C" w:rsidRDefault="0047554C" w:rsidP="0047554C">
      <w:pPr>
        <w:spacing w:after="0"/>
      </w:pPr>
    </w:p>
    <w:p w:rsidR="0060604F" w:rsidRDefault="0060604F" w:rsidP="0060604F">
      <w:pPr>
        <w:keepNext/>
        <w:spacing w:after="0"/>
        <w:ind w:left="284" w:hanging="1"/>
      </w:pPr>
      <w:r>
        <w:t xml:space="preserve">The </w:t>
      </w:r>
      <w:r w:rsidRPr="008B50E6">
        <w:t>Override Extended access barring</w:t>
      </w:r>
      <w:r>
        <w:t xml:space="preserve"> tag and the Override NAS signalling low priority tag shall be set to the same value</w:t>
      </w:r>
      <w:r w:rsidRPr="008B50E6">
        <w:t xml:space="preserve">, e.g., if the UE is configured to override </w:t>
      </w:r>
      <w:r>
        <w:t>E</w:t>
      </w:r>
      <w:r w:rsidRPr="008B50E6">
        <w:t xml:space="preserve">xtended access barring, then it has also to be configured to override the NAS signalling low access priority indicator </w:t>
      </w:r>
      <w:r>
        <w:t xml:space="preserve">(see 3GPP TS 23.401 [69] </w:t>
      </w:r>
      <w:r w:rsidR="00301A7B">
        <w:t>clause</w:t>
      </w:r>
      <w:r w:rsidRPr="008B50E6">
        <w:t> </w:t>
      </w:r>
      <w:r>
        <w:t>4.3.17.4).</w:t>
      </w:r>
    </w:p>
    <w:p w:rsidR="0047554C" w:rsidRDefault="0047554C" w:rsidP="0047554C">
      <w:pPr>
        <w:pStyle w:val="B1"/>
        <w:spacing w:after="0"/>
        <w:ind w:firstLine="0"/>
      </w:pPr>
    </w:p>
    <w:p w:rsidR="000846E3" w:rsidRDefault="000846E3" w:rsidP="000846E3">
      <w:pPr>
        <w:pStyle w:val="B1"/>
        <w:spacing w:after="0"/>
        <w:ind w:left="0" w:firstLine="0"/>
        <w:rPr>
          <w:lang w:val="x-none"/>
        </w:rPr>
      </w:pPr>
      <w:r>
        <w:t xml:space="preserve">-  Fast </w:t>
      </w:r>
      <w:r w:rsidRPr="00FD4580">
        <w:t>First Higher Priority PLMN</w:t>
      </w:r>
      <w:r>
        <w:t xml:space="preserve"> Search</w:t>
      </w:r>
    </w:p>
    <w:p w:rsidR="000846E3" w:rsidRDefault="000846E3" w:rsidP="000846E3">
      <w:pPr>
        <w:keepNext/>
        <w:spacing w:after="0"/>
        <w:ind w:firstLine="283"/>
      </w:pPr>
      <w:r>
        <w:t>Contents:</w:t>
      </w:r>
    </w:p>
    <w:p w:rsidR="000846E3" w:rsidRDefault="000846E3" w:rsidP="000846E3">
      <w:pPr>
        <w:keepNext/>
        <w:spacing w:after="0"/>
        <w:ind w:left="567" w:hanging="1"/>
      </w:pPr>
      <w:r>
        <w:t xml:space="preserve">Determine whether </w:t>
      </w:r>
      <w:r w:rsidRPr="007A18E0">
        <w:t xml:space="preserve">the UE can perform </w:t>
      </w:r>
      <w:r>
        <w:rPr>
          <w:noProof/>
        </w:rPr>
        <w:t xml:space="preserve">Fast </w:t>
      </w:r>
      <w:r w:rsidRPr="00FD4580">
        <w:rPr>
          <w:noProof/>
        </w:rPr>
        <w:t>First Higher Priority</w:t>
      </w:r>
      <w:r w:rsidR="00D04BE0">
        <w:rPr>
          <w:noProof/>
        </w:rPr>
        <w:t xml:space="preserve"> PLMN Search</w:t>
      </w:r>
      <w:r w:rsidRPr="007A18E0">
        <w:t xml:space="preserve"> upon </w:t>
      </w:r>
      <w:r>
        <w:t>selecting</w:t>
      </w:r>
      <w:r w:rsidRPr="007A18E0">
        <w:t xml:space="preserve"> a VPLMN as specified in 3GPP TS 23.122 [3</w:t>
      </w:r>
      <w:r w:rsidR="004D4960">
        <w:t>1</w:t>
      </w:r>
      <w:r w:rsidRPr="007A18E0">
        <w:t>]</w:t>
      </w:r>
      <w:r>
        <w:t>.</w:t>
      </w:r>
    </w:p>
    <w:p w:rsidR="000846E3" w:rsidRDefault="000846E3" w:rsidP="000846E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846E3" w:rsidTr="009A6D4B">
        <w:trPr>
          <w:gridAfter w:val="2"/>
          <w:wAfter w:w="5300" w:type="dxa"/>
          <w:trHeight w:val="280"/>
        </w:trPr>
        <w:tc>
          <w:tcPr>
            <w:tcW w:w="851" w:type="dxa"/>
          </w:tcPr>
          <w:p w:rsidR="000846E3" w:rsidRDefault="000846E3" w:rsidP="009A6D4B">
            <w:pPr>
              <w:keepNext/>
              <w:spacing w:after="0"/>
              <w:rPr>
                <w:rFonts w:ascii="Courier New" w:hAnsi="Courier New"/>
                <w:noProof/>
                <w:sz w:val="16"/>
              </w:rPr>
            </w:pPr>
          </w:p>
        </w:tc>
        <w:tc>
          <w:tcPr>
            <w:tcW w:w="397" w:type="dxa"/>
            <w:tcBorders>
              <w:top w:val="nil"/>
              <w:left w:val="nil"/>
              <w:bottom w:val="nil"/>
              <w:right w:val="single" w:sz="6" w:space="0" w:color="auto"/>
            </w:tcBorders>
          </w:tcPr>
          <w:p w:rsidR="000846E3" w:rsidRDefault="000846E3" w:rsidP="009A6D4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0846E3" w:rsidRDefault="000846E3" w:rsidP="009A6D4B">
            <w:pPr>
              <w:keepNext/>
              <w:spacing w:after="0"/>
              <w:jc w:val="center"/>
              <w:rPr>
                <w:rFonts w:ascii="Courier New" w:hAnsi="Courier New"/>
                <w:noProof/>
                <w:sz w:val="16"/>
              </w:rPr>
            </w:pPr>
            <w:r>
              <w:rPr>
                <w:rFonts w:ascii="Courier New" w:hAnsi="Courier New"/>
                <w:noProof/>
                <w:sz w:val="16"/>
              </w:rPr>
              <w:t>b1</w:t>
            </w:r>
          </w:p>
        </w:tc>
      </w:tr>
      <w:tr w:rsidR="000846E3" w:rsidTr="009A6D4B">
        <w:trPr>
          <w:trHeight w:val="24"/>
        </w:trPr>
        <w:tc>
          <w:tcPr>
            <w:tcW w:w="851" w:type="dxa"/>
          </w:tcPr>
          <w:p w:rsidR="000846E3" w:rsidRDefault="000846E3" w:rsidP="009A6D4B">
            <w:pPr>
              <w:keepNext/>
              <w:spacing w:after="0"/>
              <w:rPr>
                <w:rFonts w:ascii="Courier New" w:hAnsi="Courier New"/>
                <w:noProof/>
                <w:sz w:val="16"/>
              </w:rPr>
            </w:pPr>
          </w:p>
        </w:tc>
        <w:tc>
          <w:tcPr>
            <w:tcW w:w="595" w:type="dxa"/>
            <w:gridSpan w:val="2"/>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0846E3" w:rsidRDefault="000846E3" w:rsidP="009A6D4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0846E3" w:rsidRDefault="000846E3" w:rsidP="009A6D4B">
            <w:pPr>
              <w:keepNext/>
              <w:spacing w:after="0"/>
              <w:rPr>
                <w:rFonts w:ascii="Courier New" w:hAnsi="Courier New"/>
                <w:noProof/>
                <w:sz w:val="16"/>
              </w:rPr>
            </w:pPr>
          </w:p>
        </w:tc>
        <w:tc>
          <w:tcPr>
            <w:tcW w:w="5102" w:type="dxa"/>
          </w:tcPr>
          <w:p w:rsidR="000846E3" w:rsidRDefault="000846E3" w:rsidP="009A6D4B">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as defined for the FastFirstHigherPriorityPLMNSearch</w:t>
            </w:r>
            <w:r>
              <w:rPr>
                <w:rFonts w:ascii="Courier New" w:hAnsi="Courier New"/>
                <w:noProof/>
                <w:sz w:val="16"/>
              </w:rPr>
              <w:t xml:space="preserve"> leaf in TS 24.368 [65].</w:t>
            </w:r>
          </w:p>
          <w:p w:rsidR="000846E3" w:rsidRDefault="000846E3" w:rsidP="009A6D4B">
            <w:pPr>
              <w:keepNext/>
              <w:spacing w:after="0"/>
              <w:rPr>
                <w:rFonts w:ascii="Courier New" w:hAnsi="Courier New"/>
                <w:noProof/>
                <w:sz w:val="16"/>
              </w:rPr>
            </w:pPr>
          </w:p>
        </w:tc>
      </w:tr>
      <w:tr w:rsidR="000846E3" w:rsidTr="009A6D4B">
        <w:trPr>
          <w:trHeight w:val="24"/>
        </w:trPr>
        <w:tc>
          <w:tcPr>
            <w:tcW w:w="851" w:type="dxa"/>
          </w:tcPr>
          <w:p w:rsidR="000846E3" w:rsidRDefault="000846E3" w:rsidP="009A6D4B">
            <w:pPr>
              <w:spacing w:after="0"/>
              <w:rPr>
                <w:rFonts w:ascii="Courier New" w:hAnsi="Courier New"/>
                <w:noProof/>
                <w:sz w:val="16"/>
              </w:rPr>
            </w:pPr>
          </w:p>
        </w:tc>
        <w:tc>
          <w:tcPr>
            <w:tcW w:w="595" w:type="dxa"/>
            <w:gridSpan w:val="2"/>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0846E3" w:rsidRDefault="000846E3" w:rsidP="009A6D4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0846E3" w:rsidRDefault="000846E3" w:rsidP="009A6D4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0846E3" w:rsidRDefault="000846E3" w:rsidP="009A6D4B">
            <w:pPr>
              <w:spacing w:after="0"/>
              <w:rPr>
                <w:rFonts w:ascii="Courier New" w:hAnsi="Courier New"/>
                <w:noProof/>
                <w:sz w:val="16"/>
              </w:rPr>
            </w:pPr>
          </w:p>
        </w:tc>
        <w:tc>
          <w:tcPr>
            <w:tcW w:w="5102" w:type="dxa"/>
            <w:hideMark/>
          </w:tcPr>
          <w:p w:rsidR="000846E3" w:rsidRDefault="000846E3" w:rsidP="009A6D4B">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0846E3" w:rsidRDefault="000846E3" w:rsidP="0047554C"/>
    <w:p w:rsidR="00C25413" w:rsidRPr="00D11289" w:rsidRDefault="00C25413" w:rsidP="00C25413">
      <w:pPr>
        <w:pStyle w:val="B1"/>
        <w:spacing w:after="0"/>
        <w:ind w:left="0" w:firstLine="0"/>
        <w:rPr>
          <w:color w:val="auto"/>
        </w:rPr>
      </w:pPr>
      <w:r w:rsidRPr="00D11289">
        <w:rPr>
          <w:color w:val="auto"/>
        </w:rPr>
        <w:t>-  E</w:t>
      </w:r>
      <w:r>
        <w:rPr>
          <w:color w:val="auto"/>
        </w:rPr>
        <w:t>-</w:t>
      </w:r>
      <w:r w:rsidRPr="00D11289">
        <w:rPr>
          <w:color w:val="auto"/>
        </w:rPr>
        <w:t>UTRA Disabling Allowed for EMM cause #15</w:t>
      </w:r>
    </w:p>
    <w:p w:rsidR="00C25413" w:rsidRDefault="00C25413" w:rsidP="00C25413">
      <w:pPr>
        <w:keepNext/>
        <w:spacing w:after="0"/>
        <w:ind w:firstLine="283"/>
      </w:pPr>
      <w:r>
        <w:t>Contents:</w:t>
      </w:r>
    </w:p>
    <w:p w:rsidR="00C25413" w:rsidRDefault="00C25413" w:rsidP="00C25413">
      <w:pPr>
        <w:keepNext/>
        <w:spacing w:after="0"/>
        <w:ind w:left="567" w:hanging="1"/>
      </w:pPr>
      <w:r>
        <w:t xml:space="preserve">Determine whether </w:t>
      </w:r>
      <w:r w:rsidRPr="007A18E0">
        <w:t xml:space="preserve">the UE </w:t>
      </w:r>
      <w:r>
        <w:t>is allowed to disable the E-UTRA capability when it receives the Extended EMM IE with value cause "E-UTRAN not allowed" as specified in 3GPP TS 24.301 [51].</w:t>
      </w:r>
    </w:p>
    <w:p w:rsidR="00C25413" w:rsidRDefault="00C25413" w:rsidP="00C25413">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25413" w:rsidTr="00B442D8">
        <w:trPr>
          <w:gridAfter w:val="2"/>
          <w:wAfter w:w="5300" w:type="dxa"/>
          <w:trHeight w:val="280"/>
        </w:trPr>
        <w:tc>
          <w:tcPr>
            <w:tcW w:w="851" w:type="dxa"/>
          </w:tcPr>
          <w:p w:rsidR="00C25413" w:rsidRDefault="00C25413" w:rsidP="00B442D8">
            <w:pPr>
              <w:keepNext/>
              <w:spacing w:after="0"/>
              <w:rPr>
                <w:rFonts w:ascii="Courier New" w:hAnsi="Courier New"/>
                <w:noProof/>
                <w:sz w:val="16"/>
              </w:rPr>
            </w:pPr>
          </w:p>
        </w:tc>
        <w:tc>
          <w:tcPr>
            <w:tcW w:w="397" w:type="dxa"/>
            <w:tcBorders>
              <w:top w:val="nil"/>
              <w:left w:val="nil"/>
              <w:bottom w:val="nil"/>
              <w:right w:val="single" w:sz="6" w:space="0" w:color="auto"/>
            </w:tcBorders>
          </w:tcPr>
          <w:p w:rsidR="00C25413" w:rsidRDefault="00C25413" w:rsidP="00B442D8">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25413" w:rsidRDefault="00C25413" w:rsidP="00B442D8">
            <w:pPr>
              <w:keepNext/>
              <w:spacing w:after="0"/>
              <w:jc w:val="center"/>
              <w:rPr>
                <w:rFonts w:ascii="Courier New" w:hAnsi="Courier New"/>
                <w:noProof/>
                <w:sz w:val="16"/>
              </w:rPr>
            </w:pPr>
            <w:r>
              <w:rPr>
                <w:rFonts w:ascii="Courier New" w:hAnsi="Courier New"/>
                <w:noProof/>
                <w:sz w:val="16"/>
              </w:rPr>
              <w:t>b1</w:t>
            </w:r>
          </w:p>
        </w:tc>
      </w:tr>
      <w:tr w:rsidR="00C25413" w:rsidTr="00B442D8">
        <w:trPr>
          <w:trHeight w:val="24"/>
        </w:trPr>
        <w:tc>
          <w:tcPr>
            <w:tcW w:w="851" w:type="dxa"/>
          </w:tcPr>
          <w:p w:rsidR="00C25413" w:rsidRDefault="00C25413" w:rsidP="00B442D8">
            <w:pPr>
              <w:keepNext/>
              <w:spacing w:after="0"/>
              <w:rPr>
                <w:rFonts w:ascii="Courier New" w:hAnsi="Courier New"/>
                <w:noProof/>
                <w:sz w:val="16"/>
              </w:rPr>
            </w:pPr>
          </w:p>
        </w:tc>
        <w:tc>
          <w:tcPr>
            <w:tcW w:w="595" w:type="dxa"/>
            <w:gridSpan w:val="2"/>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25413" w:rsidRDefault="00C25413" w:rsidP="00B442D8">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25413" w:rsidRDefault="00C25413" w:rsidP="00B442D8">
            <w:pPr>
              <w:keepNext/>
              <w:spacing w:after="0"/>
              <w:rPr>
                <w:rFonts w:ascii="Courier New" w:hAnsi="Courier New"/>
                <w:noProof/>
                <w:sz w:val="16"/>
              </w:rPr>
            </w:pPr>
          </w:p>
        </w:tc>
        <w:tc>
          <w:tcPr>
            <w:tcW w:w="5102" w:type="dxa"/>
          </w:tcPr>
          <w:p w:rsidR="00C25413" w:rsidRDefault="00C25413" w:rsidP="00B442D8">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w:t>
            </w:r>
            <w:r>
              <w:rPr>
                <w:rFonts w:ascii="Courier New" w:hAnsi="Courier New"/>
                <w:noProof/>
                <w:sz w:val="16"/>
              </w:rPr>
              <w:t>defined for the EUTRADisablingAllowedforEMMcause15 leaf in 3GPP TS 24.368 [65]</w:t>
            </w:r>
          </w:p>
          <w:p w:rsidR="00C25413" w:rsidRDefault="00C25413" w:rsidP="00B442D8">
            <w:pPr>
              <w:keepNext/>
              <w:spacing w:after="0"/>
              <w:rPr>
                <w:rFonts w:ascii="Courier New" w:hAnsi="Courier New"/>
                <w:noProof/>
                <w:sz w:val="16"/>
              </w:rPr>
            </w:pPr>
          </w:p>
        </w:tc>
      </w:tr>
      <w:tr w:rsidR="00C25413" w:rsidTr="00B442D8">
        <w:trPr>
          <w:trHeight w:val="24"/>
        </w:trPr>
        <w:tc>
          <w:tcPr>
            <w:tcW w:w="851" w:type="dxa"/>
          </w:tcPr>
          <w:p w:rsidR="00C25413" w:rsidRDefault="00C25413" w:rsidP="00B442D8">
            <w:pPr>
              <w:spacing w:after="0"/>
              <w:rPr>
                <w:rFonts w:ascii="Courier New" w:hAnsi="Courier New"/>
                <w:noProof/>
                <w:sz w:val="16"/>
              </w:rPr>
            </w:pPr>
          </w:p>
        </w:tc>
        <w:tc>
          <w:tcPr>
            <w:tcW w:w="595" w:type="dxa"/>
            <w:gridSpan w:val="2"/>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25413" w:rsidRDefault="00C25413" w:rsidP="00B442D8">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25413" w:rsidRDefault="00C25413" w:rsidP="00B442D8">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25413" w:rsidRDefault="00C25413" w:rsidP="00B442D8">
            <w:pPr>
              <w:spacing w:after="0"/>
              <w:rPr>
                <w:rFonts w:ascii="Courier New" w:hAnsi="Courier New"/>
                <w:noProof/>
                <w:sz w:val="16"/>
              </w:rPr>
            </w:pPr>
          </w:p>
        </w:tc>
        <w:tc>
          <w:tcPr>
            <w:tcW w:w="5102" w:type="dxa"/>
            <w:hideMark/>
          </w:tcPr>
          <w:p w:rsidR="00C25413" w:rsidRDefault="00C25413" w:rsidP="00B442D8">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C25413" w:rsidRDefault="00C25413" w:rsidP="00C25413"/>
    <w:p w:rsidR="00BF6774" w:rsidRDefault="00BF6774" w:rsidP="0086000A">
      <w:pPr>
        <w:numPr>
          <w:ilvl w:val="0"/>
          <w:numId w:val="23"/>
        </w:numPr>
        <w:spacing w:after="0"/>
        <w:textAlignment w:val="auto"/>
      </w:pPr>
      <w:r w:rsidRPr="00DB5F41">
        <w:t>SM</w:t>
      </w:r>
      <w:r>
        <w:t>_</w:t>
      </w:r>
      <w:r w:rsidRPr="00DB5F41">
        <w:t>Retry</w:t>
      </w:r>
      <w:r>
        <w:t>Wait</w:t>
      </w:r>
      <w:r w:rsidRPr="00DB5F41">
        <w:t>Time</w:t>
      </w:r>
    </w:p>
    <w:p w:rsidR="00BF6774" w:rsidRDefault="00BF6774" w:rsidP="00BF6774">
      <w:pPr>
        <w:spacing w:after="0"/>
        <w:ind w:firstLine="284"/>
      </w:pPr>
      <w:r>
        <w:t>Contents:</w:t>
      </w:r>
    </w:p>
    <w:p w:rsidR="00BF6774" w:rsidRDefault="00BF6774" w:rsidP="00BF6774">
      <w:pPr>
        <w:spacing w:after="0"/>
        <w:ind w:left="567"/>
      </w:pPr>
      <w:r w:rsidRPr="005C2865">
        <w:t xml:space="preserve">As described in TS 24.368 [65], </w:t>
      </w:r>
      <w:r>
        <w:t xml:space="preserve">provides </w:t>
      </w:r>
      <w:r w:rsidRPr="00DB5F41">
        <w:t xml:space="preserve">a </w:t>
      </w:r>
      <w:r>
        <w:t xml:space="preserve">configured UE retry wait time </w:t>
      </w:r>
      <w:r w:rsidRPr="00DB5F41">
        <w:t xml:space="preserve">value applicable </w:t>
      </w:r>
      <w:r w:rsidR="004D4960">
        <w:t xml:space="preserve">when </w:t>
      </w:r>
      <w:r w:rsidRPr="00DB5F41">
        <w:t xml:space="preserve">in HPLMN </w:t>
      </w:r>
      <w:r w:rsidR="004D4960">
        <w:t xml:space="preserve">or EHPLMN (see 3GPP TS 23.122 [31]) </w:t>
      </w:r>
      <w:r w:rsidRPr="00DB5F41">
        <w:t xml:space="preserve">for controlling the </w:t>
      </w:r>
      <w:r w:rsidR="00507227">
        <w:t xml:space="preserve">UE </w:t>
      </w:r>
      <w:r w:rsidRPr="00DB5F41">
        <w:t>session management retry behaviour</w:t>
      </w:r>
      <w:r>
        <w:t xml:space="preserve"> when prior session management request was rejected by the network </w:t>
      </w:r>
      <w:r w:rsidR="00507227">
        <w:t>with</w:t>
      </w:r>
      <w:r>
        <w:t xml:space="preserve"> cause value #8, #27, #32, #33</w:t>
      </w:r>
      <w:r w:rsidR="00507227">
        <w:t xml:space="preserve"> as specified in 3GPP TS 24.008 [9] and 3GPP TS 24.301 [51]</w:t>
      </w:r>
      <w:r w:rsidRPr="00DB5F41">
        <w:t>.</w:t>
      </w:r>
    </w:p>
    <w:p w:rsidR="00BF6774" w:rsidRPr="005C2865" w:rsidRDefault="00BF6774" w:rsidP="00BF6774">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298" w:type="dxa"/>
          <w:trHeight w:val="280"/>
        </w:trPr>
        <w:tc>
          <w:tcPr>
            <w:tcW w:w="850" w:type="dxa"/>
          </w:tcPr>
          <w:p w:rsidR="00BF6774" w:rsidRPr="005C2865" w:rsidRDefault="00BF6774" w:rsidP="0086000A">
            <w:pPr>
              <w:keepNext/>
              <w:spacing w:after="0"/>
              <w:rPr>
                <w:rFonts w:ascii="Courier New" w:hAnsi="Courier New"/>
                <w:noProof/>
                <w:sz w:val="16"/>
              </w:rPr>
            </w:pPr>
          </w:p>
        </w:tc>
        <w:tc>
          <w:tcPr>
            <w:tcW w:w="396"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0" w:type="dxa"/>
          </w:tcPr>
          <w:p w:rsidR="00BF6774" w:rsidRPr="005C2865" w:rsidRDefault="00BF6774" w:rsidP="0086000A">
            <w:pPr>
              <w:keepNext/>
              <w:spacing w:after="0"/>
              <w:rPr>
                <w:rFonts w:ascii="Courier New" w:hAnsi="Courier New"/>
                <w:noProof/>
                <w:sz w:val="16"/>
              </w:rPr>
            </w:pPr>
          </w:p>
        </w:tc>
        <w:tc>
          <w:tcPr>
            <w:tcW w:w="594"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BF6774" w:rsidRPr="005C2865" w:rsidRDefault="00BF6774" w:rsidP="0086000A">
            <w:pPr>
              <w:keepNext/>
              <w:spacing w:after="0"/>
              <w:rPr>
                <w:rFonts w:ascii="Courier New" w:hAnsi="Courier New"/>
                <w:noProof/>
                <w:sz w:val="16"/>
              </w:rPr>
            </w:pPr>
          </w:p>
        </w:tc>
        <w:tc>
          <w:tcPr>
            <w:tcW w:w="5100" w:type="dxa"/>
          </w:tcPr>
          <w:p w:rsidR="00BF6774" w:rsidRPr="005C2865" w:rsidRDefault="00BF6774" w:rsidP="0086000A">
            <w:pPr>
              <w:spacing w:after="0"/>
              <w:rPr>
                <w:rFonts w:ascii="Courier New" w:hAnsi="Courier New"/>
                <w:noProof/>
                <w:sz w:val="16"/>
              </w:rPr>
            </w:pPr>
            <w:r>
              <w:rPr>
                <w:rFonts w:ascii="Courier New" w:hAnsi="Courier New"/>
                <w:noProof/>
                <w:sz w:val="16"/>
              </w:rPr>
              <w:t xml:space="preserve">bits b1 to b8 </w:t>
            </w:r>
            <w:r w:rsidRPr="005C2865">
              <w:rPr>
                <w:rFonts w:ascii="Courier New" w:hAnsi="Courier New"/>
                <w:noProof/>
                <w:sz w:val="16"/>
              </w:rPr>
              <w:t xml:space="preserve">to be interpreted as defined for the </w:t>
            </w:r>
            <w:r w:rsidRPr="009A59DD">
              <w:rPr>
                <w:rFonts w:ascii="Courier New" w:hAnsi="Courier New"/>
                <w:noProof/>
                <w:sz w:val="16"/>
              </w:rPr>
              <w:t>SM</w:t>
            </w:r>
            <w:r>
              <w:rPr>
                <w:rFonts w:ascii="Courier New" w:hAnsi="Courier New"/>
                <w:noProof/>
                <w:sz w:val="16"/>
              </w:rPr>
              <w:t>_</w:t>
            </w:r>
            <w:r w:rsidRPr="009A59DD">
              <w:rPr>
                <w:rFonts w:ascii="Courier New" w:hAnsi="Courier New"/>
                <w:noProof/>
                <w:sz w:val="16"/>
              </w:rPr>
              <w:t>Retry</w:t>
            </w:r>
            <w:r>
              <w:rPr>
                <w:rFonts w:ascii="Courier New" w:hAnsi="Courier New"/>
                <w:noProof/>
                <w:sz w:val="16"/>
              </w:rPr>
              <w:t>Wait</w:t>
            </w:r>
            <w:r w:rsidRPr="009A59DD">
              <w:rPr>
                <w:rFonts w:ascii="Courier New" w:hAnsi="Courier New"/>
                <w:noProof/>
                <w:sz w:val="16"/>
              </w:rPr>
              <w:t>Time</w:t>
            </w:r>
            <w:r w:rsidRPr="005C2865">
              <w:rPr>
                <w:rFonts w:ascii="Courier New" w:hAnsi="Courier New"/>
                <w:noProof/>
                <w:sz w:val="16"/>
              </w:rPr>
              <w:t xml:space="preserve"> leaf in 3GPP TS 24.368 [65]</w:t>
            </w:r>
          </w:p>
        </w:tc>
      </w:tr>
    </w:tbl>
    <w:p w:rsidR="00BF6774" w:rsidRDefault="00BF6774" w:rsidP="00BF6774"/>
    <w:p w:rsidR="00BF6774" w:rsidRPr="005C2865" w:rsidRDefault="00BF6774" w:rsidP="00BF6774">
      <w:pPr>
        <w:spacing w:after="0"/>
        <w:rPr>
          <w:lang w:eastAsia="ja-JP"/>
        </w:rPr>
      </w:pPr>
      <w:r>
        <w:rPr>
          <w:lang w:eastAsia="ja-JP"/>
        </w:rPr>
        <w:t>-</w:t>
      </w:r>
      <w:r>
        <w:rPr>
          <w:lang w:eastAsia="ja-JP"/>
        </w:rPr>
        <w:tab/>
        <w:t>SM_</w:t>
      </w:r>
      <w:r w:rsidRPr="009A59DD">
        <w:rPr>
          <w:lang w:eastAsia="ja-JP"/>
        </w:rPr>
        <w:t>Re</w:t>
      </w:r>
      <w:r>
        <w:rPr>
          <w:lang w:eastAsia="ja-JP"/>
        </w:rPr>
        <w:t>tryAt</w:t>
      </w:r>
      <w:r w:rsidRPr="009A59DD">
        <w:rPr>
          <w:lang w:eastAsia="ja-JP"/>
        </w:rPr>
        <w:t>RATC</w:t>
      </w:r>
      <w:r>
        <w:rPr>
          <w:lang w:eastAsia="ja-JP"/>
        </w:rPr>
        <w:t>hange</w:t>
      </w:r>
    </w:p>
    <w:p w:rsidR="00BF6774" w:rsidRPr="005C2865" w:rsidRDefault="00BF6774" w:rsidP="00BF6774">
      <w:pPr>
        <w:keepNext/>
        <w:spacing w:after="0"/>
        <w:ind w:firstLine="283"/>
      </w:pPr>
      <w:r w:rsidRPr="005C2865">
        <w:lastRenderedPageBreak/>
        <w:t>Contents:</w:t>
      </w:r>
    </w:p>
    <w:p w:rsidR="00BF6774" w:rsidRDefault="00BF6774" w:rsidP="00BF6774">
      <w:pPr>
        <w:keepNext/>
        <w:spacing w:after="0"/>
        <w:ind w:left="567"/>
      </w:pPr>
      <w:r w:rsidRPr="005C2865">
        <w:t xml:space="preserve">As described in TS 24.368 [65], </w:t>
      </w:r>
      <w:r w:rsidRPr="009A59DD">
        <w:t xml:space="preserve">indicates </w:t>
      </w:r>
      <w:r>
        <w:t xml:space="preserve">the UE's retry behaviour </w:t>
      </w:r>
      <w:r w:rsidR="004D4960">
        <w:t xml:space="preserve">when </w:t>
      </w:r>
      <w:r w:rsidR="00507227">
        <w:t xml:space="preserve">in HPLMN </w:t>
      </w:r>
      <w:r w:rsidR="004D4960">
        <w:t xml:space="preserve">or EHPLMN (see 3GPP TS 23.122 [31]) </w:t>
      </w:r>
      <w:r w:rsidR="00507227">
        <w:t>after</w:t>
      </w:r>
      <w:r>
        <w:t xml:space="preserve"> inter-system change between S1 mode and A/Gb</w:t>
      </w:r>
      <w:r>
        <w:rPr>
          <w:rFonts w:hint="eastAsia"/>
          <w:lang w:eastAsia="zh-CN"/>
        </w:rPr>
        <w:t xml:space="preserve"> or </w:t>
      </w:r>
      <w:r>
        <w:t xml:space="preserve">Iu mode </w:t>
      </w:r>
      <w:r w:rsidR="00507227">
        <w:t>as specified in 3GPP TS 24.008 [9] and 3GPP TS 24.301 [51]</w:t>
      </w:r>
      <w:r w:rsidRPr="009A59DD">
        <w:t>.</w:t>
      </w:r>
    </w:p>
    <w:p w:rsidR="00BF6774" w:rsidRPr="005C2865" w:rsidRDefault="00BF6774" w:rsidP="00BF6774">
      <w:pPr>
        <w:keepNext/>
        <w:spacing w:after="0"/>
        <w:ind w:firstLine="284"/>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BF6774" w:rsidRPr="005C2865" w:rsidTr="0086000A">
        <w:trPr>
          <w:gridAfter w:val="2"/>
          <w:wAfter w:w="5300" w:type="dxa"/>
          <w:trHeight w:val="280"/>
        </w:trPr>
        <w:tc>
          <w:tcPr>
            <w:tcW w:w="851" w:type="dxa"/>
          </w:tcPr>
          <w:p w:rsidR="00BF6774" w:rsidRPr="005C2865" w:rsidRDefault="00BF6774" w:rsidP="0086000A">
            <w:pPr>
              <w:keepNext/>
              <w:spacing w:after="0"/>
              <w:rPr>
                <w:rFonts w:ascii="Courier New" w:hAnsi="Courier New"/>
                <w:noProof/>
                <w:sz w:val="16"/>
              </w:rPr>
            </w:pPr>
          </w:p>
        </w:tc>
        <w:tc>
          <w:tcPr>
            <w:tcW w:w="397" w:type="dxa"/>
            <w:tcBorders>
              <w:top w:val="nil"/>
              <w:left w:val="nil"/>
              <w:bottom w:val="nil"/>
              <w:right w:val="single" w:sz="6"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BF6774" w:rsidRPr="005C2865" w:rsidRDefault="00BF6774" w:rsidP="0086000A">
            <w:pPr>
              <w:keepNext/>
              <w:spacing w:after="0"/>
              <w:jc w:val="center"/>
              <w:rPr>
                <w:rFonts w:ascii="Courier New" w:hAnsi="Courier New"/>
                <w:noProof/>
                <w:sz w:val="16"/>
              </w:rPr>
            </w:pPr>
            <w:r w:rsidRPr="005C2865">
              <w:rPr>
                <w:rFonts w:ascii="Courier New" w:hAnsi="Courier New"/>
                <w:noProof/>
                <w:sz w:val="16"/>
              </w:rPr>
              <w:t>b1</w:t>
            </w:r>
          </w:p>
        </w:tc>
      </w:tr>
      <w:tr w:rsidR="00BF6774" w:rsidRPr="005C2865" w:rsidTr="0086000A">
        <w:trPr>
          <w:trHeight w:val="24"/>
        </w:trPr>
        <w:tc>
          <w:tcPr>
            <w:tcW w:w="851" w:type="dxa"/>
          </w:tcPr>
          <w:p w:rsidR="00BF6774" w:rsidRPr="005C2865" w:rsidRDefault="00BF6774" w:rsidP="0086000A">
            <w:pPr>
              <w:keepNext/>
              <w:spacing w:after="0"/>
              <w:rPr>
                <w:rFonts w:ascii="Courier New" w:hAnsi="Courier New"/>
                <w:noProof/>
                <w:sz w:val="16"/>
              </w:rPr>
            </w:pPr>
          </w:p>
        </w:tc>
        <w:tc>
          <w:tcPr>
            <w:tcW w:w="595" w:type="dxa"/>
            <w:gridSpan w:val="2"/>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BF6774" w:rsidRPr="005C2865" w:rsidRDefault="00BF6774" w:rsidP="0086000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BF6774" w:rsidRPr="005C2865" w:rsidRDefault="00BF6774" w:rsidP="0086000A">
            <w:pPr>
              <w:keepNext/>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b1 value to be interpreted as defined for the </w:t>
            </w:r>
            <w:r>
              <w:rPr>
                <w:rFonts w:ascii="Courier New" w:hAnsi="Courier New"/>
                <w:noProof/>
                <w:sz w:val="16"/>
              </w:rPr>
              <w:t>SM_</w:t>
            </w:r>
            <w:r w:rsidRPr="009A59DD">
              <w:rPr>
                <w:rFonts w:ascii="Courier New" w:hAnsi="Courier New"/>
                <w:noProof/>
                <w:sz w:val="16"/>
              </w:rPr>
              <w:t>Re</w:t>
            </w:r>
            <w:r>
              <w:rPr>
                <w:rFonts w:ascii="Courier New" w:hAnsi="Courier New"/>
                <w:noProof/>
                <w:sz w:val="16"/>
              </w:rPr>
              <w:t>tryAt</w:t>
            </w:r>
            <w:r w:rsidRPr="009A59DD">
              <w:rPr>
                <w:rFonts w:ascii="Courier New" w:hAnsi="Courier New"/>
                <w:noProof/>
                <w:sz w:val="16"/>
              </w:rPr>
              <w:t>RATC</w:t>
            </w:r>
            <w:r>
              <w:rPr>
                <w:rFonts w:ascii="Courier New" w:hAnsi="Courier New"/>
                <w:noProof/>
                <w:sz w:val="16"/>
              </w:rPr>
              <w:t>hange</w:t>
            </w:r>
            <w:r w:rsidRPr="005C2865">
              <w:rPr>
                <w:rFonts w:ascii="Courier New" w:hAnsi="Courier New"/>
                <w:noProof/>
                <w:sz w:val="16"/>
              </w:rPr>
              <w:t xml:space="preserve"> leaf in 3GPP TS 24.368 [65]</w:t>
            </w:r>
          </w:p>
          <w:p w:rsidR="00BF6774" w:rsidRPr="005C2865" w:rsidRDefault="00BF6774" w:rsidP="0086000A">
            <w:pPr>
              <w:keepNext/>
              <w:spacing w:after="0"/>
              <w:rPr>
                <w:rFonts w:ascii="Courier New" w:hAnsi="Courier New"/>
                <w:noProof/>
                <w:sz w:val="16"/>
              </w:rPr>
            </w:pPr>
          </w:p>
        </w:tc>
      </w:tr>
      <w:tr w:rsidR="00BF6774" w:rsidRPr="005C2865" w:rsidTr="0086000A">
        <w:trPr>
          <w:trHeight w:val="24"/>
        </w:trPr>
        <w:tc>
          <w:tcPr>
            <w:tcW w:w="851" w:type="dxa"/>
          </w:tcPr>
          <w:p w:rsidR="00BF6774" w:rsidRPr="005C2865" w:rsidRDefault="00BF6774" w:rsidP="0086000A">
            <w:pPr>
              <w:spacing w:after="0"/>
              <w:rPr>
                <w:rFonts w:ascii="Courier New" w:hAnsi="Courier New"/>
                <w:noProof/>
                <w:sz w:val="16"/>
              </w:rPr>
            </w:pPr>
          </w:p>
        </w:tc>
        <w:tc>
          <w:tcPr>
            <w:tcW w:w="595" w:type="dxa"/>
            <w:gridSpan w:val="2"/>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BF6774" w:rsidRPr="005C2865" w:rsidRDefault="00BF6774" w:rsidP="0086000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BF6774" w:rsidRPr="005C2865" w:rsidRDefault="00BF6774" w:rsidP="0086000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BF6774" w:rsidRPr="005C2865" w:rsidRDefault="00BF6774" w:rsidP="0086000A">
            <w:pPr>
              <w:spacing w:after="0"/>
              <w:rPr>
                <w:rFonts w:ascii="Courier New" w:hAnsi="Courier New"/>
                <w:noProof/>
                <w:sz w:val="16"/>
              </w:rPr>
            </w:pPr>
          </w:p>
        </w:tc>
        <w:tc>
          <w:tcPr>
            <w:tcW w:w="5102" w:type="dxa"/>
          </w:tcPr>
          <w:p w:rsidR="00BF6774" w:rsidRPr="005C2865" w:rsidRDefault="00BF6774" w:rsidP="0086000A">
            <w:pPr>
              <w:spacing w:after="0"/>
              <w:rPr>
                <w:rFonts w:ascii="Courier New" w:hAnsi="Courier New"/>
                <w:noProof/>
                <w:sz w:val="16"/>
              </w:rPr>
            </w:pPr>
            <w:r w:rsidRPr="005C2865">
              <w:rPr>
                <w:rFonts w:ascii="Courier New" w:hAnsi="Courier New"/>
                <w:noProof/>
                <w:sz w:val="16"/>
              </w:rPr>
              <w:t xml:space="preserve">RFU (see </w:t>
            </w:r>
            <w:r w:rsidRPr="005C2865">
              <w:rPr>
                <w:rFonts w:ascii="Courier New" w:eastAsia="MS Mincho" w:hAnsi="Courier New"/>
                <w:noProof/>
                <w:sz w:val="16"/>
              </w:rPr>
              <w:t>TS 31.101 [11]</w:t>
            </w:r>
            <w:r w:rsidRPr="005C2865">
              <w:rPr>
                <w:rFonts w:ascii="Courier New" w:hAnsi="Courier New"/>
                <w:noProof/>
                <w:sz w:val="16"/>
              </w:rPr>
              <w:t>)</w:t>
            </w:r>
          </w:p>
        </w:tc>
      </w:tr>
    </w:tbl>
    <w:p w:rsidR="00BF6774" w:rsidRDefault="00BF6774" w:rsidP="00BF6774"/>
    <w:p w:rsidR="00113A3E" w:rsidRDefault="00113A3E" w:rsidP="00113A3E">
      <w:pPr>
        <w:numPr>
          <w:ilvl w:val="0"/>
          <w:numId w:val="23"/>
        </w:numPr>
        <w:spacing w:after="0"/>
        <w:textAlignment w:val="auto"/>
      </w:pPr>
      <w:r w:rsidRPr="005F4C98">
        <w:t>Default_DCN_ID</w:t>
      </w:r>
    </w:p>
    <w:p w:rsidR="00113A3E" w:rsidRDefault="00113A3E" w:rsidP="00113A3E">
      <w:pPr>
        <w:spacing w:after="0"/>
        <w:ind w:firstLine="284"/>
      </w:pPr>
      <w:r>
        <w:t>Contents:</w:t>
      </w:r>
    </w:p>
    <w:p w:rsidR="00113A3E" w:rsidRDefault="00113A3E" w:rsidP="00113A3E">
      <w:pPr>
        <w:spacing w:after="0"/>
        <w:ind w:left="567"/>
      </w:pPr>
      <w:r w:rsidRPr="005C2865">
        <w:t xml:space="preserve">As described in </w:t>
      </w:r>
      <w:r>
        <w:t>3GPP </w:t>
      </w:r>
      <w:r w:rsidRPr="005C2865">
        <w:t xml:space="preserve">TS 24.368 [65], </w:t>
      </w:r>
      <w:r w:rsidRPr="005F4C98">
        <w:t>indicates the default DCN-ID</w:t>
      </w:r>
      <w:r>
        <w:t xml:space="preserve"> which is provided by NAS to the lower layers at e</w:t>
      </w:r>
      <w:r w:rsidRPr="003B4A8F">
        <w:t>stablishment of the NAS signalling connection</w:t>
      </w:r>
      <w:r>
        <w:t xml:space="preserve"> as specified in </w:t>
      </w:r>
      <w:r w:rsidRPr="003B4A8F">
        <w:t>3GPP TS 24.301 [51]</w:t>
      </w:r>
      <w:r>
        <w:t>.</w:t>
      </w:r>
    </w:p>
    <w:p w:rsidR="00113A3E" w:rsidRDefault="00113A3E" w:rsidP="00113A3E">
      <w:pPr>
        <w:keepNext/>
        <w:spacing w:after="0"/>
        <w:ind w:firstLine="283"/>
      </w:pPr>
      <w:r w:rsidRPr="005C2865">
        <w:t>Coding:</w:t>
      </w:r>
    </w:p>
    <w:p w:rsidR="00DD00A6" w:rsidRDefault="00625261" w:rsidP="00DD00A6">
      <w:pPr>
        <w:spacing w:after="0"/>
        <w:ind w:left="360"/>
        <w:textAlignment w:val="auto"/>
      </w:pPr>
      <w:r>
        <w:t>As the DCN-ID value inside the DCN-ID IEI defined in TS 24.008 [9] clause 10.5.5.35.</w:t>
      </w:r>
    </w:p>
    <w:p w:rsidR="00DD00A6" w:rsidRDefault="00DD00A6" w:rsidP="00DD00A6">
      <w:pPr>
        <w:numPr>
          <w:ilvl w:val="0"/>
          <w:numId w:val="23"/>
        </w:numPr>
        <w:spacing w:after="0"/>
        <w:textAlignment w:val="auto"/>
      </w:pPr>
      <w:r w:rsidRPr="00F56A2C">
        <w:t>Exception Data Reporting Allowed</w:t>
      </w:r>
    </w:p>
    <w:p w:rsidR="00DD00A6" w:rsidRDefault="00DD00A6" w:rsidP="00DD00A6">
      <w:pPr>
        <w:spacing w:after="0"/>
        <w:ind w:firstLine="284"/>
      </w:pPr>
      <w:r>
        <w:t>Contents:</w:t>
      </w:r>
    </w:p>
    <w:p w:rsidR="00DD00A6" w:rsidRDefault="00DD00A6" w:rsidP="00DD00A6">
      <w:pPr>
        <w:spacing w:after="0"/>
        <w:ind w:left="567"/>
      </w:pPr>
      <w:r>
        <w:t xml:space="preserve">As described in 3GPP TS 24.368 [65], for the UE in NB-S1 mode </w:t>
      </w:r>
      <w:r w:rsidRPr="00F56A2C">
        <w:t>indicates whether the UE is allowed to use the RRC establishment cause mo-ExceptionData, as specified in 3GPP TS 24.301 [5</w:t>
      </w:r>
      <w:r>
        <w:t>1</w:t>
      </w:r>
      <w:r w:rsidRPr="00F56A2C">
        <w:t>].</w:t>
      </w:r>
    </w:p>
    <w:p w:rsidR="00DD00A6" w:rsidRDefault="00DD00A6" w:rsidP="00DD00A6">
      <w:pPr>
        <w:keepNext/>
        <w:spacing w:after="0"/>
        <w:ind w:firstLine="283"/>
      </w:pPr>
      <w:r w:rsidRPr="005C2865">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DD00A6" w:rsidTr="00532D8D">
        <w:trPr>
          <w:gridAfter w:val="2"/>
          <w:wAfter w:w="5300" w:type="dxa"/>
          <w:trHeight w:val="280"/>
        </w:trPr>
        <w:tc>
          <w:tcPr>
            <w:tcW w:w="851" w:type="dxa"/>
          </w:tcPr>
          <w:p w:rsidR="00DD00A6" w:rsidRDefault="00DD00A6" w:rsidP="00532D8D">
            <w:pPr>
              <w:keepNext/>
              <w:spacing w:after="0"/>
              <w:rPr>
                <w:rFonts w:ascii="Courier New" w:hAnsi="Courier New"/>
                <w:noProof/>
                <w:sz w:val="16"/>
              </w:rPr>
            </w:pPr>
          </w:p>
        </w:tc>
        <w:tc>
          <w:tcPr>
            <w:tcW w:w="397" w:type="dxa"/>
            <w:tcBorders>
              <w:top w:val="nil"/>
              <w:left w:val="nil"/>
              <w:bottom w:val="nil"/>
              <w:right w:val="single" w:sz="6" w:space="0" w:color="auto"/>
            </w:tcBorders>
          </w:tcPr>
          <w:p w:rsidR="00DD00A6" w:rsidRDefault="00DD00A6" w:rsidP="00532D8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DD00A6" w:rsidRDefault="00DD00A6" w:rsidP="00532D8D">
            <w:pPr>
              <w:keepNext/>
              <w:spacing w:after="0"/>
              <w:jc w:val="center"/>
              <w:rPr>
                <w:rFonts w:ascii="Courier New" w:hAnsi="Courier New"/>
                <w:noProof/>
                <w:sz w:val="16"/>
              </w:rPr>
            </w:pPr>
            <w:r>
              <w:rPr>
                <w:rFonts w:ascii="Courier New" w:hAnsi="Courier New"/>
                <w:noProof/>
                <w:sz w:val="16"/>
              </w:rPr>
              <w:t>b1</w:t>
            </w:r>
          </w:p>
        </w:tc>
      </w:tr>
      <w:tr w:rsidR="00DD00A6" w:rsidTr="00532D8D">
        <w:trPr>
          <w:trHeight w:val="24"/>
        </w:trPr>
        <w:tc>
          <w:tcPr>
            <w:tcW w:w="851" w:type="dxa"/>
          </w:tcPr>
          <w:p w:rsidR="00DD00A6" w:rsidRDefault="00DD00A6" w:rsidP="00532D8D">
            <w:pPr>
              <w:keepNext/>
              <w:spacing w:after="0"/>
              <w:rPr>
                <w:rFonts w:ascii="Courier New" w:hAnsi="Courier New"/>
                <w:noProof/>
                <w:sz w:val="16"/>
              </w:rPr>
            </w:pPr>
          </w:p>
        </w:tc>
        <w:tc>
          <w:tcPr>
            <w:tcW w:w="595" w:type="dxa"/>
            <w:gridSpan w:val="2"/>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DD00A6" w:rsidRDefault="00DD00A6" w:rsidP="00532D8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DD00A6" w:rsidRDefault="00DD00A6" w:rsidP="00532D8D">
            <w:pPr>
              <w:keepNext/>
              <w:spacing w:after="0"/>
              <w:rPr>
                <w:rFonts w:ascii="Courier New" w:hAnsi="Courier New"/>
                <w:noProof/>
                <w:sz w:val="16"/>
              </w:rPr>
            </w:pPr>
          </w:p>
        </w:tc>
        <w:tc>
          <w:tcPr>
            <w:tcW w:w="5102" w:type="dxa"/>
          </w:tcPr>
          <w:p w:rsidR="00DD00A6" w:rsidRDefault="00DD00A6" w:rsidP="00532D8D">
            <w:pPr>
              <w:spacing w:after="0"/>
              <w:rPr>
                <w:rFonts w:ascii="Courier New" w:hAnsi="Courier New"/>
                <w:noProof/>
                <w:sz w:val="16"/>
              </w:rPr>
            </w:pPr>
            <w:r>
              <w:rPr>
                <w:rFonts w:ascii="Courier New" w:hAnsi="Courier New"/>
                <w:noProof/>
                <w:sz w:val="16"/>
              </w:rPr>
              <w:t xml:space="preserve">b1 value to be interpreted </w:t>
            </w:r>
            <w:r w:rsidRPr="00FD4580">
              <w:rPr>
                <w:rFonts w:ascii="Courier New" w:hAnsi="Courier New"/>
                <w:noProof/>
                <w:sz w:val="16"/>
              </w:rPr>
              <w:t xml:space="preserve">as defined for the </w:t>
            </w:r>
            <w:r w:rsidRPr="00F56A2C">
              <w:rPr>
                <w:rFonts w:ascii="Courier New" w:hAnsi="Courier New"/>
                <w:noProof/>
                <w:sz w:val="16"/>
              </w:rPr>
              <w:t>ExceptionDataReportingAllowed</w:t>
            </w:r>
            <w:r>
              <w:rPr>
                <w:rFonts w:ascii="Courier New" w:hAnsi="Courier New"/>
                <w:noProof/>
                <w:sz w:val="16"/>
              </w:rPr>
              <w:t xml:space="preserve"> leaf in TS 24.368 [65].</w:t>
            </w:r>
          </w:p>
          <w:p w:rsidR="00DD00A6" w:rsidRDefault="00DD00A6" w:rsidP="00532D8D">
            <w:pPr>
              <w:keepNext/>
              <w:spacing w:after="0"/>
              <w:rPr>
                <w:rFonts w:ascii="Courier New" w:hAnsi="Courier New"/>
                <w:noProof/>
                <w:sz w:val="16"/>
              </w:rPr>
            </w:pPr>
          </w:p>
        </w:tc>
      </w:tr>
      <w:tr w:rsidR="00DD00A6" w:rsidTr="00532D8D">
        <w:trPr>
          <w:trHeight w:val="24"/>
        </w:trPr>
        <w:tc>
          <w:tcPr>
            <w:tcW w:w="851" w:type="dxa"/>
          </w:tcPr>
          <w:p w:rsidR="00DD00A6" w:rsidRDefault="00DD00A6" w:rsidP="00532D8D">
            <w:pPr>
              <w:spacing w:after="0"/>
              <w:rPr>
                <w:rFonts w:ascii="Courier New" w:hAnsi="Courier New"/>
                <w:noProof/>
                <w:sz w:val="16"/>
              </w:rPr>
            </w:pPr>
          </w:p>
        </w:tc>
        <w:tc>
          <w:tcPr>
            <w:tcW w:w="595" w:type="dxa"/>
            <w:gridSpan w:val="2"/>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DD00A6" w:rsidRDefault="00DD00A6" w:rsidP="00532D8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DD00A6" w:rsidRDefault="00DD00A6" w:rsidP="00532D8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DD00A6" w:rsidRDefault="00DD00A6" w:rsidP="00532D8D">
            <w:pPr>
              <w:spacing w:after="0"/>
              <w:rPr>
                <w:rFonts w:ascii="Courier New" w:hAnsi="Courier New"/>
                <w:noProof/>
                <w:sz w:val="16"/>
              </w:rPr>
            </w:pPr>
          </w:p>
        </w:tc>
        <w:tc>
          <w:tcPr>
            <w:tcW w:w="5102" w:type="dxa"/>
            <w:hideMark/>
          </w:tcPr>
          <w:p w:rsidR="00DD00A6" w:rsidRDefault="00DD00A6" w:rsidP="00532D8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DD00A6" w:rsidRDefault="00DD00A6" w:rsidP="00DD00A6"/>
    <w:p w:rsidR="005151B6" w:rsidRPr="00656F6A" w:rsidRDefault="005151B6" w:rsidP="005151B6">
      <w:pPr>
        <w:pStyle w:val="B1"/>
        <w:spacing w:after="0"/>
        <w:ind w:left="0" w:firstLine="0"/>
      </w:pPr>
      <w:r>
        <w:t>-  RLOSPreferredPLMNList</w:t>
      </w:r>
    </w:p>
    <w:p w:rsidR="005151B6" w:rsidRDefault="005151B6" w:rsidP="005151B6">
      <w:pPr>
        <w:keepNext/>
        <w:spacing w:after="0"/>
        <w:ind w:firstLine="283"/>
      </w:pPr>
      <w:r>
        <w:t>Contents:</w:t>
      </w:r>
    </w:p>
    <w:p w:rsidR="005151B6" w:rsidRDefault="005151B6" w:rsidP="005151B6">
      <w:pPr>
        <w:keepNext/>
        <w:spacing w:after="0"/>
        <w:ind w:left="566"/>
      </w:pPr>
      <w:r>
        <w:t>As described is 3GPP TS 24.368 [65], it contains in descending priority order, a list of preferred RLOS PLMNs configured to the UE for selection of a PLMN offering access to RLOS as specified in 3GPP TS 23.122 [31].</w:t>
      </w:r>
    </w:p>
    <w:p w:rsidR="005151B6" w:rsidRDefault="005151B6" w:rsidP="005151B6">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5151B6" w:rsidRPr="00994DD1" w:rsidTr="00A94193">
        <w:trPr>
          <w:jc w:val="center"/>
        </w:trPr>
        <w:tc>
          <w:tcPr>
            <w:tcW w:w="1560" w:type="dxa"/>
            <w:tcBorders>
              <w:bottom w:val="single" w:sz="6" w:space="0" w:color="auto"/>
            </w:tcBorders>
          </w:tcPr>
          <w:p w:rsidR="005151B6" w:rsidRPr="009B0C84" w:rsidRDefault="005151B6" w:rsidP="00A94193">
            <w:pPr>
              <w:pStyle w:val="TAC"/>
              <w:rPr>
                <w:b/>
              </w:rPr>
            </w:pPr>
            <w:r w:rsidRPr="00AC3A70">
              <w:rPr>
                <w:b/>
              </w:rPr>
              <w:t>Bytes</w:t>
            </w:r>
          </w:p>
        </w:tc>
        <w:tc>
          <w:tcPr>
            <w:tcW w:w="3827" w:type="dxa"/>
            <w:tcBorders>
              <w:bottom w:val="single" w:sz="6" w:space="0" w:color="auto"/>
            </w:tcBorders>
          </w:tcPr>
          <w:p w:rsidR="005151B6" w:rsidRDefault="005151B6" w:rsidP="00A94193">
            <w:pPr>
              <w:pStyle w:val="TAC"/>
              <w:rPr>
                <w:b/>
              </w:rPr>
            </w:pPr>
            <w:r w:rsidRPr="00AC3A70">
              <w:rPr>
                <w:b/>
              </w:rPr>
              <w:t>Description</w:t>
            </w:r>
          </w:p>
        </w:tc>
        <w:tc>
          <w:tcPr>
            <w:tcW w:w="607" w:type="dxa"/>
            <w:tcBorders>
              <w:bottom w:val="single" w:sz="6" w:space="0" w:color="auto"/>
            </w:tcBorders>
          </w:tcPr>
          <w:p w:rsidR="005151B6" w:rsidRPr="009B0C84" w:rsidRDefault="005151B6" w:rsidP="00A94193">
            <w:pPr>
              <w:pStyle w:val="TAC"/>
              <w:rPr>
                <w:b/>
              </w:rPr>
            </w:pPr>
            <w:r w:rsidRPr="00AC3A70">
              <w:rPr>
                <w:b/>
              </w:rPr>
              <w:t>M/O</w:t>
            </w:r>
          </w:p>
        </w:tc>
        <w:tc>
          <w:tcPr>
            <w:tcW w:w="1518" w:type="dxa"/>
            <w:tcBorders>
              <w:bottom w:val="single" w:sz="6" w:space="0" w:color="auto"/>
            </w:tcBorders>
          </w:tcPr>
          <w:p w:rsidR="005151B6" w:rsidRPr="009B0C84" w:rsidRDefault="005151B6" w:rsidP="00A94193">
            <w:pPr>
              <w:pStyle w:val="TAC"/>
              <w:rPr>
                <w:b/>
              </w:rPr>
            </w:pPr>
            <w:r w:rsidRPr="00AC3A70">
              <w:rPr>
                <w:b/>
              </w:rPr>
              <w:t>Length</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rsidRPr="00783FDB">
              <w:t>1 to 3</w:t>
            </w:r>
          </w:p>
        </w:tc>
        <w:tc>
          <w:tcPr>
            <w:tcW w:w="3827" w:type="dxa"/>
            <w:tcBorders>
              <w:bottom w:val="single" w:sz="6" w:space="0" w:color="auto"/>
            </w:tcBorders>
          </w:tcPr>
          <w:p w:rsidR="005151B6" w:rsidRPr="00783FDB" w:rsidRDefault="005151B6" w:rsidP="00A94193">
            <w:pPr>
              <w:pStyle w:val="TAC"/>
              <w:jc w:val="left"/>
            </w:pPr>
            <w:r w:rsidRPr="00783FDB">
              <w:t>1</w:t>
            </w:r>
            <w:r w:rsidRPr="00783FDB">
              <w:rPr>
                <w:vertAlign w:val="superscript"/>
              </w:rPr>
              <w:t>st</w:t>
            </w:r>
            <w:r w:rsidRPr="00783FDB">
              <w:t xml:space="preserve"> PLMN</w:t>
            </w:r>
            <w:r>
              <w:t xml:space="preserve"> (highest priority)</w:t>
            </w:r>
          </w:p>
        </w:tc>
        <w:tc>
          <w:tcPr>
            <w:tcW w:w="607" w:type="dxa"/>
            <w:tcBorders>
              <w:bottom w:val="single" w:sz="6" w:space="0" w:color="auto"/>
            </w:tcBorders>
          </w:tcPr>
          <w:p w:rsidR="005151B6" w:rsidRPr="00783FDB" w:rsidRDefault="005151B6" w:rsidP="00A94193">
            <w:pPr>
              <w:pStyle w:val="TAC"/>
            </w:pPr>
            <w:r w:rsidRPr="00783FDB">
              <w:t>M</w:t>
            </w:r>
          </w:p>
        </w:tc>
        <w:tc>
          <w:tcPr>
            <w:tcW w:w="1518" w:type="dxa"/>
            <w:tcBorders>
              <w:bottom w:val="single" w:sz="6" w:space="0" w:color="auto"/>
            </w:tcBorders>
          </w:tcPr>
          <w:p w:rsidR="005151B6" w:rsidRPr="00783FDB" w:rsidRDefault="005151B6" w:rsidP="00A94193">
            <w:pPr>
              <w:pStyle w:val="TAC"/>
            </w:pPr>
            <w:r w:rsidRPr="00783FDB">
              <w:t>3 bytes</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rsidRPr="00783FDB">
              <w:t>4</w:t>
            </w:r>
          </w:p>
        </w:tc>
        <w:tc>
          <w:tcPr>
            <w:tcW w:w="3827" w:type="dxa"/>
            <w:tcBorders>
              <w:bottom w:val="single" w:sz="6" w:space="0" w:color="auto"/>
            </w:tcBorders>
          </w:tcPr>
          <w:p w:rsidR="005151B6" w:rsidRPr="00783FDB" w:rsidRDefault="005151B6" w:rsidP="00A94193">
            <w:pPr>
              <w:pStyle w:val="TAC"/>
              <w:jc w:val="left"/>
            </w:pPr>
            <w:r>
              <w:t>1</w:t>
            </w:r>
            <w:r w:rsidRPr="00B86164">
              <w:rPr>
                <w:vertAlign w:val="superscript"/>
              </w:rPr>
              <w:t>st</w:t>
            </w:r>
            <w:r>
              <w:t xml:space="preserve"> PLMN Config</w:t>
            </w:r>
          </w:p>
        </w:tc>
        <w:tc>
          <w:tcPr>
            <w:tcW w:w="607" w:type="dxa"/>
            <w:tcBorders>
              <w:bottom w:val="single" w:sz="6" w:space="0" w:color="auto"/>
            </w:tcBorders>
          </w:tcPr>
          <w:p w:rsidR="005151B6" w:rsidRPr="00783FDB" w:rsidRDefault="005151B6" w:rsidP="00A94193">
            <w:pPr>
              <w:pStyle w:val="TAC"/>
            </w:pPr>
            <w:r>
              <w:t>M</w:t>
            </w:r>
          </w:p>
        </w:tc>
        <w:tc>
          <w:tcPr>
            <w:tcW w:w="1518" w:type="dxa"/>
            <w:tcBorders>
              <w:bottom w:val="single" w:sz="6" w:space="0" w:color="auto"/>
            </w:tcBorders>
          </w:tcPr>
          <w:p w:rsidR="005151B6" w:rsidRPr="00783FDB" w:rsidRDefault="005151B6" w:rsidP="00A94193">
            <w:pPr>
              <w:pStyle w:val="TAC"/>
            </w:pPr>
            <w:r>
              <w:t>1</w:t>
            </w:r>
            <w:r w:rsidRPr="00783FDB">
              <w:t xml:space="preserve"> byte</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t>5</w:t>
            </w:r>
            <w:r w:rsidRPr="00783FDB">
              <w:t xml:space="preserve"> to </w:t>
            </w:r>
            <w:r>
              <w:t>7</w:t>
            </w:r>
          </w:p>
        </w:tc>
        <w:tc>
          <w:tcPr>
            <w:tcW w:w="3827" w:type="dxa"/>
            <w:tcBorders>
              <w:bottom w:val="single" w:sz="6" w:space="0" w:color="auto"/>
            </w:tcBorders>
          </w:tcPr>
          <w:p w:rsidR="005151B6" w:rsidRPr="00783FDB" w:rsidRDefault="005151B6" w:rsidP="00A94193">
            <w:pPr>
              <w:pStyle w:val="TAC"/>
              <w:jc w:val="left"/>
            </w:pPr>
            <w:r>
              <w:t>2</w:t>
            </w:r>
            <w:r>
              <w:rPr>
                <w:vertAlign w:val="superscript"/>
              </w:rPr>
              <w:t>nd</w:t>
            </w:r>
            <w:r w:rsidRPr="00783FDB">
              <w:t xml:space="preserve"> PLMN</w:t>
            </w:r>
          </w:p>
        </w:tc>
        <w:tc>
          <w:tcPr>
            <w:tcW w:w="607" w:type="dxa"/>
            <w:tcBorders>
              <w:bottom w:val="single" w:sz="6" w:space="0" w:color="auto"/>
            </w:tcBorders>
          </w:tcPr>
          <w:p w:rsidR="005151B6" w:rsidRPr="00783FDB" w:rsidRDefault="005151B6" w:rsidP="00A94193">
            <w:pPr>
              <w:pStyle w:val="TAC"/>
            </w:pPr>
            <w:r>
              <w:t>O</w:t>
            </w:r>
          </w:p>
        </w:tc>
        <w:tc>
          <w:tcPr>
            <w:tcW w:w="1518" w:type="dxa"/>
            <w:tcBorders>
              <w:bottom w:val="single" w:sz="6" w:space="0" w:color="auto"/>
            </w:tcBorders>
          </w:tcPr>
          <w:p w:rsidR="005151B6" w:rsidRPr="00783FDB" w:rsidRDefault="005151B6" w:rsidP="00A94193">
            <w:pPr>
              <w:pStyle w:val="TAC"/>
            </w:pPr>
            <w:r w:rsidRPr="00783FDB">
              <w:t>3 bytes</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t>8</w:t>
            </w:r>
          </w:p>
        </w:tc>
        <w:tc>
          <w:tcPr>
            <w:tcW w:w="3827" w:type="dxa"/>
            <w:tcBorders>
              <w:bottom w:val="single" w:sz="6" w:space="0" w:color="auto"/>
            </w:tcBorders>
          </w:tcPr>
          <w:p w:rsidR="005151B6" w:rsidRPr="00783FDB" w:rsidRDefault="005151B6" w:rsidP="00A94193">
            <w:pPr>
              <w:pStyle w:val="TAC"/>
              <w:jc w:val="left"/>
            </w:pPr>
            <w:r>
              <w:t>2</w:t>
            </w:r>
            <w:r>
              <w:rPr>
                <w:vertAlign w:val="superscript"/>
              </w:rPr>
              <w:t>nd</w:t>
            </w:r>
            <w:r>
              <w:t xml:space="preserve"> PLMN Config</w:t>
            </w:r>
          </w:p>
        </w:tc>
        <w:tc>
          <w:tcPr>
            <w:tcW w:w="607" w:type="dxa"/>
            <w:tcBorders>
              <w:bottom w:val="single" w:sz="6" w:space="0" w:color="auto"/>
            </w:tcBorders>
          </w:tcPr>
          <w:p w:rsidR="005151B6" w:rsidRPr="00783FDB" w:rsidRDefault="005151B6" w:rsidP="00A94193">
            <w:pPr>
              <w:pStyle w:val="TAC"/>
            </w:pPr>
            <w:r>
              <w:t>O</w:t>
            </w:r>
          </w:p>
        </w:tc>
        <w:tc>
          <w:tcPr>
            <w:tcW w:w="1518" w:type="dxa"/>
            <w:tcBorders>
              <w:bottom w:val="single" w:sz="6" w:space="0" w:color="auto"/>
            </w:tcBorders>
          </w:tcPr>
          <w:p w:rsidR="005151B6" w:rsidRPr="00783FDB" w:rsidRDefault="005151B6" w:rsidP="00A94193">
            <w:pPr>
              <w:pStyle w:val="TAC"/>
            </w:pPr>
            <w:r>
              <w:t>1</w:t>
            </w:r>
            <w:r w:rsidRPr="00783FDB">
              <w:t xml:space="preserve"> byte</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t>9</w:t>
            </w:r>
            <w:r w:rsidRPr="00783FDB">
              <w:t xml:space="preserve"> to </w:t>
            </w:r>
            <w:r>
              <w:t>11</w:t>
            </w:r>
          </w:p>
        </w:tc>
        <w:tc>
          <w:tcPr>
            <w:tcW w:w="3827" w:type="dxa"/>
            <w:tcBorders>
              <w:bottom w:val="single" w:sz="6" w:space="0" w:color="auto"/>
            </w:tcBorders>
          </w:tcPr>
          <w:p w:rsidR="005151B6" w:rsidRPr="00783FDB" w:rsidRDefault="005151B6" w:rsidP="00A94193">
            <w:pPr>
              <w:pStyle w:val="TAC"/>
              <w:jc w:val="left"/>
            </w:pPr>
            <w:r>
              <w:t>3</w:t>
            </w:r>
            <w:r>
              <w:rPr>
                <w:vertAlign w:val="superscript"/>
              </w:rPr>
              <w:t>rd</w:t>
            </w:r>
            <w:r w:rsidRPr="00783FDB">
              <w:t xml:space="preserve"> PLMN</w:t>
            </w:r>
          </w:p>
        </w:tc>
        <w:tc>
          <w:tcPr>
            <w:tcW w:w="607" w:type="dxa"/>
            <w:tcBorders>
              <w:bottom w:val="single" w:sz="6" w:space="0" w:color="auto"/>
            </w:tcBorders>
          </w:tcPr>
          <w:p w:rsidR="005151B6" w:rsidRPr="00783FDB" w:rsidRDefault="005151B6" w:rsidP="00A94193">
            <w:pPr>
              <w:pStyle w:val="TAC"/>
            </w:pPr>
            <w:r>
              <w:t>O</w:t>
            </w:r>
          </w:p>
        </w:tc>
        <w:tc>
          <w:tcPr>
            <w:tcW w:w="1518" w:type="dxa"/>
            <w:tcBorders>
              <w:bottom w:val="single" w:sz="6" w:space="0" w:color="auto"/>
            </w:tcBorders>
          </w:tcPr>
          <w:p w:rsidR="005151B6" w:rsidRPr="00783FDB" w:rsidRDefault="005151B6" w:rsidP="00A94193">
            <w:pPr>
              <w:pStyle w:val="TAC"/>
            </w:pPr>
            <w:r w:rsidRPr="00783FDB">
              <w:t>3 bytes</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t>12</w:t>
            </w:r>
          </w:p>
        </w:tc>
        <w:tc>
          <w:tcPr>
            <w:tcW w:w="3827" w:type="dxa"/>
            <w:tcBorders>
              <w:bottom w:val="single" w:sz="6" w:space="0" w:color="auto"/>
            </w:tcBorders>
          </w:tcPr>
          <w:p w:rsidR="005151B6" w:rsidRPr="00783FDB" w:rsidRDefault="005151B6" w:rsidP="00A94193">
            <w:pPr>
              <w:pStyle w:val="TAC"/>
              <w:jc w:val="left"/>
            </w:pPr>
            <w:r>
              <w:t>3</w:t>
            </w:r>
            <w:r>
              <w:rPr>
                <w:vertAlign w:val="superscript"/>
              </w:rPr>
              <w:t>rd</w:t>
            </w:r>
            <w:r>
              <w:t xml:space="preserve"> PLMN Config</w:t>
            </w:r>
          </w:p>
        </w:tc>
        <w:tc>
          <w:tcPr>
            <w:tcW w:w="607" w:type="dxa"/>
            <w:tcBorders>
              <w:bottom w:val="single" w:sz="6" w:space="0" w:color="auto"/>
            </w:tcBorders>
          </w:tcPr>
          <w:p w:rsidR="005151B6" w:rsidRPr="00783FDB" w:rsidRDefault="005151B6" w:rsidP="00A94193">
            <w:pPr>
              <w:pStyle w:val="TAC"/>
            </w:pPr>
            <w:r>
              <w:t>O</w:t>
            </w:r>
          </w:p>
        </w:tc>
        <w:tc>
          <w:tcPr>
            <w:tcW w:w="1518" w:type="dxa"/>
            <w:tcBorders>
              <w:bottom w:val="single" w:sz="6" w:space="0" w:color="auto"/>
            </w:tcBorders>
          </w:tcPr>
          <w:p w:rsidR="005151B6" w:rsidRPr="00783FDB" w:rsidRDefault="005151B6" w:rsidP="00A94193">
            <w:pPr>
              <w:pStyle w:val="TAC"/>
            </w:pPr>
            <w:r>
              <w:t>1</w:t>
            </w:r>
            <w:r w:rsidRPr="00783FDB">
              <w:t xml:space="preserve"> byte</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rsidRPr="00783FDB">
              <w:t>:</w:t>
            </w:r>
          </w:p>
        </w:tc>
        <w:tc>
          <w:tcPr>
            <w:tcW w:w="3827" w:type="dxa"/>
            <w:tcBorders>
              <w:bottom w:val="single" w:sz="6" w:space="0" w:color="auto"/>
            </w:tcBorders>
          </w:tcPr>
          <w:p w:rsidR="005151B6" w:rsidRPr="00783FDB" w:rsidRDefault="005151B6" w:rsidP="00A94193">
            <w:pPr>
              <w:pStyle w:val="TAC"/>
            </w:pPr>
            <w:r w:rsidRPr="00783FDB">
              <w:t>:</w:t>
            </w:r>
          </w:p>
        </w:tc>
        <w:tc>
          <w:tcPr>
            <w:tcW w:w="607" w:type="dxa"/>
            <w:tcBorders>
              <w:bottom w:val="single" w:sz="6" w:space="0" w:color="auto"/>
            </w:tcBorders>
          </w:tcPr>
          <w:p w:rsidR="005151B6" w:rsidRPr="00783FDB" w:rsidRDefault="005151B6" w:rsidP="00A94193">
            <w:pPr>
              <w:pStyle w:val="TAC"/>
            </w:pPr>
            <w:r w:rsidRPr="00783FDB">
              <w:t>:</w:t>
            </w:r>
          </w:p>
        </w:tc>
        <w:tc>
          <w:tcPr>
            <w:tcW w:w="1518" w:type="dxa"/>
            <w:tcBorders>
              <w:bottom w:val="single" w:sz="6" w:space="0" w:color="auto"/>
            </w:tcBorders>
          </w:tcPr>
          <w:p w:rsidR="005151B6" w:rsidRPr="00783FDB" w:rsidRDefault="005151B6" w:rsidP="00A94193">
            <w:pPr>
              <w:pStyle w:val="TAC"/>
            </w:pPr>
            <w:r w:rsidRPr="00783FDB">
              <w:t>:</w:t>
            </w:r>
          </w:p>
        </w:tc>
      </w:tr>
      <w:tr w:rsidR="005151B6" w:rsidRPr="00994DD1" w:rsidTr="00A94193">
        <w:trPr>
          <w:jc w:val="center"/>
        </w:trPr>
        <w:tc>
          <w:tcPr>
            <w:tcW w:w="1560" w:type="dxa"/>
            <w:tcBorders>
              <w:bottom w:val="single" w:sz="6" w:space="0" w:color="auto"/>
            </w:tcBorders>
          </w:tcPr>
          <w:p w:rsidR="005151B6" w:rsidRPr="00783FDB" w:rsidRDefault="005151B6" w:rsidP="00A94193">
            <w:pPr>
              <w:pStyle w:val="TAC"/>
            </w:pPr>
            <w:r>
              <w:t>(4n-3)</w:t>
            </w:r>
            <w:r w:rsidRPr="00783FDB">
              <w:t xml:space="preserve"> to </w:t>
            </w:r>
            <w:r>
              <w:t>(4n-1)</w:t>
            </w:r>
          </w:p>
        </w:tc>
        <w:tc>
          <w:tcPr>
            <w:tcW w:w="3827" w:type="dxa"/>
            <w:tcBorders>
              <w:bottom w:val="single" w:sz="6" w:space="0" w:color="auto"/>
            </w:tcBorders>
          </w:tcPr>
          <w:p w:rsidR="005151B6" w:rsidRPr="00783FDB" w:rsidRDefault="005151B6" w:rsidP="00A94193">
            <w:pPr>
              <w:pStyle w:val="TAC"/>
              <w:jc w:val="left"/>
            </w:pPr>
            <w:r>
              <w:t>n</w:t>
            </w:r>
            <w:r w:rsidRPr="00783FDB">
              <w:rPr>
                <w:vertAlign w:val="superscript"/>
              </w:rPr>
              <w:t>t</w:t>
            </w:r>
            <w:r>
              <w:rPr>
                <w:vertAlign w:val="superscript"/>
              </w:rPr>
              <w:t>h</w:t>
            </w:r>
            <w:r w:rsidRPr="00783FDB">
              <w:t xml:space="preserve"> PLMN</w:t>
            </w:r>
          </w:p>
        </w:tc>
        <w:tc>
          <w:tcPr>
            <w:tcW w:w="607" w:type="dxa"/>
            <w:tcBorders>
              <w:bottom w:val="single" w:sz="6" w:space="0" w:color="auto"/>
            </w:tcBorders>
          </w:tcPr>
          <w:p w:rsidR="005151B6" w:rsidRPr="00783FDB" w:rsidRDefault="005151B6" w:rsidP="00A94193">
            <w:pPr>
              <w:pStyle w:val="TAC"/>
            </w:pPr>
            <w:r>
              <w:t>O</w:t>
            </w:r>
          </w:p>
        </w:tc>
        <w:tc>
          <w:tcPr>
            <w:tcW w:w="1518" w:type="dxa"/>
            <w:tcBorders>
              <w:bottom w:val="single" w:sz="6" w:space="0" w:color="auto"/>
            </w:tcBorders>
          </w:tcPr>
          <w:p w:rsidR="005151B6" w:rsidRPr="00783FDB" w:rsidRDefault="005151B6" w:rsidP="00A94193">
            <w:pPr>
              <w:pStyle w:val="TAC"/>
            </w:pPr>
            <w:r w:rsidRPr="00783FDB">
              <w:t>3 bytes</w:t>
            </w:r>
          </w:p>
        </w:tc>
      </w:tr>
      <w:tr w:rsidR="005151B6" w:rsidRPr="00994DD1" w:rsidTr="00A94193">
        <w:trPr>
          <w:jc w:val="center"/>
        </w:trPr>
        <w:tc>
          <w:tcPr>
            <w:tcW w:w="1560" w:type="dxa"/>
          </w:tcPr>
          <w:p w:rsidR="005151B6" w:rsidRPr="00783FDB" w:rsidRDefault="005151B6" w:rsidP="00A94193">
            <w:pPr>
              <w:pStyle w:val="TAC"/>
            </w:pPr>
            <w:r w:rsidRPr="00783FDB">
              <w:t>4</w:t>
            </w:r>
            <w:r>
              <w:t>n</w:t>
            </w:r>
          </w:p>
        </w:tc>
        <w:tc>
          <w:tcPr>
            <w:tcW w:w="3827" w:type="dxa"/>
          </w:tcPr>
          <w:p w:rsidR="005151B6" w:rsidRPr="00783FDB" w:rsidRDefault="005151B6" w:rsidP="00A94193">
            <w:pPr>
              <w:pStyle w:val="TAC"/>
              <w:jc w:val="left"/>
            </w:pPr>
            <w:r>
              <w:t>n</w:t>
            </w:r>
            <w:r w:rsidRPr="00B86164">
              <w:rPr>
                <w:vertAlign w:val="superscript"/>
              </w:rPr>
              <w:t>t</w:t>
            </w:r>
            <w:r>
              <w:rPr>
                <w:vertAlign w:val="superscript"/>
              </w:rPr>
              <w:t>h</w:t>
            </w:r>
            <w:r>
              <w:t xml:space="preserve"> PLMN Config</w:t>
            </w:r>
          </w:p>
        </w:tc>
        <w:tc>
          <w:tcPr>
            <w:tcW w:w="607" w:type="dxa"/>
          </w:tcPr>
          <w:p w:rsidR="005151B6" w:rsidRPr="00783FDB" w:rsidRDefault="005151B6" w:rsidP="00A94193">
            <w:pPr>
              <w:pStyle w:val="TAC"/>
            </w:pPr>
            <w:r>
              <w:t>O</w:t>
            </w:r>
          </w:p>
        </w:tc>
        <w:tc>
          <w:tcPr>
            <w:tcW w:w="1518" w:type="dxa"/>
          </w:tcPr>
          <w:p w:rsidR="005151B6" w:rsidRPr="00783FDB" w:rsidRDefault="005151B6" w:rsidP="00A94193">
            <w:pPr>
              <w:pStyle w:val="TAC"/>
            </w:pPr>
            <w:r>
              <w:t>1</w:t>
            </w:r>
            <w:r w:rsidRPr="00783FDB">
              <w:t xml:space="preserve"> byte</w:t>
            </w:r>
          </w:p>
        </w:tc>
      </w:tr>
    </w:tbl>
    <w:p w:rsidR="005151B6" w:rsidRDefault="005151B6" w:rsidP="005151B6"/>
    <w:p w:rsidR="005151B6" w:rsidRDefault="00301A7B" w:rsidP="005151B6">
      <w:pPr>
        <w:keepNext/>
        <w:spacing w:after="0"/>
        <w:ind w:firstLine="283"/>
      </w:pPr>
      <w:r>
        <w:tab/>
      </w:r>
      <w:r w:rsidR="005151B6">
        <w:tab/>
      </w:r>
      <w:r w:rsidR="005151B6" w:rsidRPr="005C2865">
        <w:t>Coding</w:t>
      </w:r>
      <w:r w:rsidR="005151B6">
        <w:t xml:space="preserve"> of PLMN Config</w:t>
      </w:r>
      <w:r w:rsidR="005151B6" w:rsidRPr="005C2865">
        <w:t>:</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151B6" w:rsidTr="00A94193">
        <w:trPr>
          <w:gridAfter w:val="2"/>
          <w:wAfter w:w="5300" w:type="dxa"/>
          <w:trHeight w:val="280"/>
        </w:trPr>
        <w:tc>
          <w:tcPr>
            <w:tcW w:w="851" w:type="dxa"/>
          </w:tcPr>
          <w:p w:rsidR="005151B6" w:rsidRDefault="005151B6" w:rsidP="00A94193">
            <w:pPr>
              <w:keepNext/>
              <w:spacing w:after="0"/>
              <w:rPr>
                <w:rFonts w:ascii="Courier New" w:hAnsi="Courier New"/>
                <w:noProof/>
                <w:sz w:val="16"/>
              </w:rPr>
            </w:pPr>
          </w:p>
        </w:tc>
        <w:tc>
          <w:tcPr>
            <w:tcW w:w="397" w:type="dxa"/>
            <w:tcBorders>
              <w:top w:val="nil"/>
              <w:left w:val="nil"/>
              <w:bottom w:val="nil"/>
              <w:right w:val="single" w:sz="6" w:space="0" w:color="auto"/>
            </w:tcBorders>
          </w:tcPr>
          <w:p w:rsidR="005151B6" w:rsidRDefault="005151B6" w:rsidP="00A94193">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5151B6" w:rsidRDefault="005151B6" w:rsidP="00A94193">
            <w:pPr>
              <w:keepNext/>
              <w:spacing w:after="0"/>
              <w:jc w:val="center"/>
              <w:rPr>
                <w:rFonts w:ascii="Courier New" w:hAnsi="Courier New"/>
                <w:noProof/>
                <w:sz w:val="16"/>
              </w:rPr>
            </w:pPr>
            <w:r>
              <w:rPr>
                <w:rFonts w:ascii="Courier New" w:hAnsi="Courier New"/>
                <w:noProof/>
                <w:sz w:val="16"/>
              </w:rPr>
              <w:t>b1</w:t>
            </w:r>
          </w:p>
        </w:tc>
      </w:tr>
      <w:tr w:rsidR="005151B6" w:rsidTr="00A94193">
        <w:trPr>
          <w:trHeight w:val="24"/>
        </w:trPr>
        <w:tc>
          <w:tcPr>
            <w:tcW w:w="851" w:type="dxa"/>
          </w:tcPr>
          <w:p w:rsidR="005151B6" w:rsidRDefault="005151B6" w:rsidP="00A94193">
            <w:pPr>
              <w:keepNext/>
              <w:spacing w:after="0"/>
              <w:rPr>
                <w:rFonts w:ascii="Courier New" w:hAnsi="Courier New"/>
                <w:noProof/>
                <w:sz w:val="16"/>
              </w:rPr>
            </w:pPr>
          </w:p>
        </w:tc>
        <w:tc>
          <w:tcPr>
            <w:tcW w:w="595" w:type="dxa"/>
            <w:gridSpan w:val="2"/>
          </w:tcPr>
          <w:p w:rsidR="005151B6" w:rsidRDefault="005151B6" w:rsidP="00A9419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5151B6" w:rsidRDefault="005151B6" w:rsidP="00A94193">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5151B6" w:rsidRDefault="005151B6" w:rsidP="00A94193">
            <w:pPr>
              <w:keepNext/>
              <w:spacing w:after="0"/>
              <w:rPr>
                <w:rFonts w:ascii="Courier New" w:hAnsi="Courier New"/>
                <w:noProof/>
                <w:sz w:val="16"/>
              </w:rPr>
            </w:pPr>
          </w:p>
        </w:tc>
        <w:tc>
          <w:tcPr>
            <w:tcW w:w="5102" w:type="dxa"/>
          </w:tcPr>
          <w:p w:rsidR="005151B6" w:rsidRDefault="005151B6" w:rsidP="00A94193">
            <w:pPr>
              <w:spacing w:after="0"/>
              <w:rPr>
                <w:rFonts w:ascii="Courier New" w:hAnsi="Courier New"/>
                <w:noProof/>
                <w:sz w:val="16"/>
              </w:rPr>
            </w:pPr>
            <w:r>
              <w:rPr>
                <w:rFonts w:ascii="Courier New" w:hAnsi="Courier New"/>
                <w:noProof/>
                <w:sz w:val="16"/>
              </w:rPr>
              <w:t>b1=0: This PLMN has higher priority than the next PLMN in the list</w:t>
            </w:r>
          </w:p>
          <w:p w:rsidR="005151B6" w:rsidRDefault="005151B6" w:rsidP="00A94193">
            <w:pPr>
              <w:spacing w:after="0"/>
              <w:rPr>
                <w:rFonts w:ascii="Courier New" w:hAnsi="Courier New"/>
                <w:noProof/>
                <w:sz w:val="16"/>
              </w:rPr>
            </w:pPr>
            <w:r>
              <w:rPr>
                <w:rFonts w:ascii="Courier New" w:hAnsi="Courier New"/>
                <w:noProof/>
                <w:sz w:val="16"/>
              </w:rPr>
              <w:t>b1=1: This PLMN has same priority than the next PLMN in the list</w:t>
            </w:r>
          </w:p>
        </w:tc>
      </w:tr>
      <w:tr w:rsidR="005151B6" w:rsidTr="00A94193">
        <w:trPr>
          <w:trHeight w:val="24"/>
        </w:trPr>
        <w:tc>
          <w:tcPr>
            <w:tcW w:w="851" w:type="dxa"/>
          </w:tcPr>
          <w:p w:rsidR="005151B6" w:rsidRDefault="005151B6" w:rsidP="00A94193">
            <w:pPr>
              <w:spacing w:after="0"/>
              <w:rPr>
                <w:rFonts w:ascii="Courier New" w:hAnsi="Courier New"/>
                <w:noProof/>
                <w:sz w:val="16"/>
              </w:rPr>
            </w:pPr>
          </w:p>
        </w:tc>
        <w:tc>
          <w:tcPr>
            <w:tcW w:w="595" w:type="dxa"/>
            <w:gridSpan w:val="2"/>
          </w:tcPr>
          <w:p w:rsidR="005151B6" w:rsidRDefault="005151B6" w:rsidP="00A9419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5151B6" w:rsidRDefault="005151B6" w:rsidP="00A9419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5151B6" w:rsidRDefault="005151B6" w:rsidP="00A94193">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5151B6" w:rsidRDefault="005151B6" w:rsidP="00A94193">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5151B6" w:rsidRDefault="005151B6" w:rsidP="00A9419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5151B6" w:rsidRDefault="005151B6" w:rsidP="00A94193">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5151B6" w:rsidRDefault="005151B6" w:rsidP="00A94193">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5151B6" w:rsidRDefault="005151B6" w:rsidP="00A94193">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5151B6" w:rsidRDefault="005151B6" w:rsidP="00A94193">
            <w:pPr>
              <w:spacing w:after="0"/>
              <w:rPr>
                <w:rFonts w:ascii="Courier New" w:hAnsi="Courier New"/>
                <w:noProof/>
                <w:sz w:val="16"/>
              </w:rPr>
            </w:pPr>
          </w:p>
        </w:tc>
        <w:tc>
          <w:tcPr>
            <w:tcW w:w="5102" w:type="dxa"/>
            <w:hideMark/>
          </w:tcPr>
          <w:p w:rsidR="005151B6" w:rsidRDefault="005151B6" w:rsidP="00A94193">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5151B6" w:rsidRDefault="005151B6" w:rsidP="00DD00A6"/>
    <w:p w:rsidR="00400FCD" w:rsidRDefault="00400FCD" w:rsidP="00DD00A6">
      <w:r w:rsidRPr="0052379E">
        <w:t>If any of these NAS configuration parameter</w:t>
      </w:r>
      <w:r>
        <w:t>s</w:t>
      </w:r>
      <w:r w:rsidRPr="0052379E">
        <w:t xml:space="preserve"> is n</w:t>
      </w:r>
      <w:r>
        <w:t xml:space="preserve">either </w:t>
      </w:r>
      <w:r w:rsidRPr="0052379E">
        <w:t>included</w:t>
      </w:r>
      <w:r w:rsidRPr="00351DE7">
        <w:t xml:space="preserve"> </w:t>
      </w:r>
      <w:r>
        <w:t xml:space="preserve">in </w:t>
      </w:r>
      <w:r w:rsidRPr="00870616">
        <w:t>EF</w:t>
      </w:r>
      <w:r>
        <w:rPr>
          <w:vertAlign w:val="subscript"/>
        </w:rPr>
        <w:t>NASCONFIG</w:t>
      </w:r>
      <w:r w:rsidRPr="00994DD1">
        <w:t xml:space="preserve"> </w:t>
      </w:r>
      <w:r>
        <w:t xml:space="preserve">nor </w:t>
      </w:r>
      <w:r w:rsidRPr="00994DD1">
        <w:t>stored in the ME</w:t>
      </w:r>
      <w:r>
        <w:t>'s</w:t>
      </w:r>
      <w:r w:rsidRPr="00994DD1">
        <w:t xml:space="preserve"> non-volatile memory</w:t>
      </w:r>
      <w:r w:rsidRPr="0052379E">
        <w:t>, the default value as defined for the corresponding leaf in TS</w:t>
      </w:r>
      <w:r>
        <w:t> </w:t>
      </w:r>
      <w:r w:rsidRPr="0052379E">
        <w:t>24.368</w:t>
      </w:r>
      <w:r>
        <w:t> </w:t>
      </w:r>
      <w:r w:rsidRPr="0052379E">
        <w:t>[65] shall apply.</w:t>
      </w:r>
    </w:p>
    <w:p w:rsidR="0047554C" w:rsidRDefault="0047554C" w:rsidP="0047554C">
      <w:r>
        <w:t>Unused bytes shall be set to 'FF'</w:t>
      </w:r>
      <w:r w:rsidR="003C390A">
        <w:t>.</w:t>
      </w:r>
    </w:p>
    <w:p w:rsidR="003C390A" w:rsidRDefault="003C390A" w:rsidP="003C390A">
      <w:pPr>
        <w:pStyle w:val="Heading3"/>
      </w:pPr>
      <w:bookmarkStart w:id="322" w:name="_Toc11052884"/>
      <w:bookmarkStart w:id="323" w:name="_Toc20391724"/>
      <w:bookmarkStart w:id="324" w:name="_Toc27773690"/>
      <w:r>
        <w:lastRenderedPageBreak/>
        <w:t>4.2.95</w:t>
      </w:r>
      <w:r>
        <w:tab/>
        <w:t>EF</w:t>
      </w:r>
      <w:r>
        <w:rPr>
          <w:vertAlign w:val="subscript"/>
        </w:rPr>
        <w:t>UICCIARI</w:t>
      </w:r>
      <w:r>
        <w:t xml:space="preserve"> (UICC IARI)</w:t>
      </w:r>
      <w:bookmarkEnd w:id="322"/>
      <w:bookmarkEnd w:id="323"/>
      <w:bookmarkEnd w:id="324"/>
    </w:p>
    <w:p w:rsidR="003C390A" w:rsidRDefault="003C390A" w:rsidP="003C390A">
      <w:r w:rsidRPr="007A00B6">
        <w:t>If service n°</w:t>
      </w:r>
      <w:r>
        <w:t>95</w:t>
      </w:r>
      <w:r w:rsidRPr="007A00B6">
        <w:t xml:space="preserve"> is </w:t>
      </w:r>
      <w:r>
        <w:t>"</w:t>
      </w:r>
      <w:r w:rsidRPr="007A00B6">
        <w:t>available</w:t>
      </w:r>
      <w:r>
        <w:t>"</w:t>
      </w:r>
      <w:r w:rsidRPr="007A00B6">
        <w:t>, this file shall be present.</w:t>
      </w:r>
    </w:p>
    <w:p w:rsidR="003C390A" w:rsidRDefault="003C390A" w:rsidP="003C390A">
      <w:r>
        <w:t>As specified in TS 24.229 [63] a ME includes the list of IARIs for the IMS applications it intends to use when sending an initial registration or when sending subsequent registrations to the IMS in the form of a SIP REGISTER request.</w:t>
      </w:r>
    </w:p>
    <w:p w:rsidR="003C390A" w:rsidRDefault="003C390A" w:rsidP="003C390A">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included in the SIP REGISTER request</w:t>
      </w:r>
      <w:r>
        <w:t xml:space="preserve"> </w:t>
      </w:r>
      <w:r w:rsidRPr="00D85659">
        <w:rPr>
          <w:color w:val="000080"/>
        </w:rPr>
        <w:t xml:space="preserve">in </w:t>
      </w:r>
      <w:r w:rsidRPr="00D85659">
        <w:t xml:space="preserve">accordance with the procedures of TS 24.229 </w:t>
      </w:r>
      <w:r>
        <w:t>[63]</w:t>
      </w:r>
      <w:r w:rsidRPr="00FA2154">
        <w:t>.</w:t>
      </w:r>
    </w:p>
    <w:p w:rsidR="003C390A" w:rsidRDefault="003C390A" w:rsidP="003C390A">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3C390A" w:rsidRPr="00883080" w:rsidRDefault="003C390A" w:rsidP="003C390A">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3C390A" w:rsidRPr="0080010E" w:rsidTr="004438D0">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Optional</w:t>
            </w:r>
          </w:p>
        </w:tc>
      </w:tr>
      <w:tr w:rsidR="003C390A" w:rsidRPr="0080010E" w:rsidTr="004438D0">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Update activity: low</w:t>
            </w:r>
          </w:p>
        </w:tc>
      </w:tr>
      <w:tr w:rsidR="003C390A" w:rsidRPr="0080010E" w:rsidTr="004438D0">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tabs>
                <w:tab w:val="left" w:pos="601"/>
                <w:tab w:val="left" w:pos="3153"/>
              </w:tabs>
              <w:spacing w:before="120"/>
              <w:jc w:val="left"/>
              <w:rPr>
                <w:lang w:val="en-GB"/>
              </w:rPr>
            </w:pPr>
            <w:r w:rsidRPr="00783FDB">
              <w:rPr>
                <w:lang w:val="en-GB"/>
              </w:rPr>
              <w:t>Access Conditions:</w:t>
            </w:r>
          </w:p>
          <w:p w:rsidR="003C390A" w:rsidRPr="00783FDB" w:rsidRDefault="003C390A" w:rsidP="004438D0">
            <w:pPr>
              <w:pStyle w:val="TAC"/>
              <w:tabs>
                <w:tab w:val="left" w:pos="601"/>
                <w:tab w:val="left" w:pos="3153"/>
              </w:tabs>
              <w:jc w:val="left"/>
              <w:rPr>
                <w:lang w:val="en-GB"/>
              </w:rPr>
            </w:pPr>
            <w:r w:rsidRPr="00783FDB">
              <w:rPr>
                <w:lang w:val="en-GB"/>
              </w:rPr>
              <w:tab/>
              <w:t>READ</w:t>
            </w:r>
            <w:r w:rsidRPr="00783FDB">
              <w:rPr>
                <w:lang w:val="en-GB"/>
              </w:rPr>
              <w:tab/>
              <w:t>PIN</w:t>
            </w:r>
          </w:p>
          <w:p w:rsidR="003C390A" w:rsidRPr="00783FDB" w:rsidRDefault="003C390A" w:rsidP="004438D0">
            <w:pPr>
              <w:pStyle w:val="TAC"/>
              <w:tabs>
                <w:tab w:val="left" w:pos="601"/>
                <w:tab w:val="left" w:pos="3153"/>
              </w:tabs>
              <w:jc w:val="left"/>
              <w:rPr>
                <w:lang w:val="en-GB"/>
              </w:rPr>
            </w:pPr>
            <w:r w:rsidRPr="00783FDB">
              <w:rPr>
                <w:lang w:val="en-GB"/>
              </w:rPr>
              <w:tab/>
              <w:t>UPDATE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ACTIVATE</w:t>
            </w:r>
            <w:r w:rsidRPr="00783FDB">
              <w:rPr>
                <w:lang w:val="en-GB"/>
              </w:rPr>
              <w:tab/>
              <w:t>ADM</w:t>
            </w:r>
          </w:p>
          <w:p w:rsidR="003C390A" w:rsidRPr="00783FDB" w:rsidRDefault="003C390A" w:rsidP="004438D0">
            <w:pPr>
              <w:pStyle w:val="TAC"/>
              <w:tabs>
                <w:tab w:val="left" w:pos="601"/>
                <w:tab w:val="left" w:pos="3153"/>
              </w:tabs>
              <w:jc w:val="left"/>
              <w:rPr>
                <w:lang w:val="en-GB"/>
              </w:rPr>
            </w:pPr>
            <w:r w:rsidRPr="00783FDB">
              <w:rPr>
                <w:lang w:val="en-GB"/>
              </w:rPr>
              <w:tab/>
              <w:t>DEACTIVATE</w:t>
            </w:r>
            <w:r w:rsidRPr="00783FDB">
              <w:rPr>
                <w:lang w:val="en-GB"/>
              </w:rPr>
              <w:tab/>
              <w:t>ADM</w:t>
            </w:r>
          </w:p>
          <w:p w:rsidR="003C390A" w:rsidRPr="00783FDB" w:rsidRDefault="003C390A" w:rsidP="004438D0">
            <w:pPr>
              <w:pStyle w:val="TAC"/>
              <w:tabs>
                <w:tab w:val="left" w:pos="601"/>
                <w:tab w:val="left" w:pos="3153"/>
              </w:tabs>
              <w:jc w:val="left"/>
              <w:rPr>
                <w:lang w:val="en-GB"/>
              </w:rPr>
            </w:pPr>
          </w:p>
        </w:tc>
      </w:tr>
      <w:tr w:rsidR="003C390A" w:rsidRPr="0080010E" w:rsidTr="004438D0">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Length</w:t>
            </w:r>
          </w:p>
        </w:tc>
      </w:tr>
      <w:tr w:rsidR="003C390A" w:rsidRPr="0080010E" w:rsidTr="004438D0">
        <w:trPr>
          <w:cantSplit/>
          <w:jc w:val="center"/>
        </w:trPr>
        <w:tc>
          <w:tcPr>
            <w:tcW w:w="1418"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jc w:val="left"/>
              <w:rPr>
                <w:lang w:val="en-GB"/>
              </w:rPr>
            </w:pPr>
            <w:r w:rsidRPr="00783FDB">
              <w:rPr>
                <w:lang w:val="en-GB"/>
              </w:rPr>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3C390A" w:rsidRPr="00783FDB" w:rsidRDefault="003C390A" w:rsidP="004438D0">
            <w:pPr>
              <w:pStyle w:val="TAC"/>
              <w:rPr>
                <w:lang w:val="en-GB"/>
              </w:rPr>
            </w:pPr>
            <w:r w:rsidRPr="00783FDB">
              <w:rPr>
                <w:lang w:val="en-GB"/>
              </w:rPr>
              <w:t>X bytes</w:t>
            </w:r>
          </w:p>
        </w:tc>
      </w:tr>
    </w:tbl>
    <w:p w:rsidR="003C390A" w:rsidRPr="0080010E" w:rsidRDefault="003C390A" w:rsidP="003C390A">
      <w:pPr>
        <w:ind w:left="567"/>
      </w:pPr>
    </w:p>
    <w:p w:rsidR="003C390A" w:rsidRDefault="003C390A" w:rsidP="003C390A">
      <w:pPr>
        <w:pStyle w:val="B1"/>
        <w:spacing w:after="0"/>
        <w:ind w:left="0" w:firstLine="0"/>
      </w:pPr>
      <w:r w:rsidRPr="0080010E">
        <w:t>IARI TLV object:</w:t>
      </w:r>
    </w:p>
    <w:p w:rsidR="003C390A" w:rsidRPr="0080010E" w:rsidRDefault="003C390A" w:rsidP="003C390A">
      <w:pPr>
        <w:pStyle w:val="B1"/>
        <w:spacing w:after="0"/>
        <w:ind w:left="0" w:firstLine="0"/>
      </w:pPr>
      <w:r>
        <w:tab/>
        <w:t>Contents:</w:t>
      </w:r>
    </w:p>
    <w:p w:rsidR="003C390A" w:rsidRPr="0080010E" w:rsidRDefault="003C390A" w:rsidP="0086000A">
      <w:pPr>
        <w:pStyle w:val="B1"/>
        <w:numPr>
          <w:ilvl w:val="0"/>
          <w:numId w:val="17"/>
        </w:numPr>
        <w:overflowPunct/>
        <w:autoSpaceDE/>
        <w:autoSpaceDN/>
        <w:adjustRightInd/>
        <w:spacing w:after="0"/>
        <w:textAlignment w:val="auto"/>
      </w:pPr>
      <w:r w:rsidRPr="0080010E">
        <w:t>The content and coding is defined below.</w:t>
      </w:r>
    </w:p>
    <w:p w:rsidR="003C390A" w:rsidRPr="0080010E" w:rsidRDefault="003C390A" w:rsidP="003C390A">
      <w:pPr>
        <w:pStyle w:val="B1"/>
        <w:spacing w:after="0"/>
        <w:ind w:left="1135" w:firstLine="0"/>
      </w:pPr>
    </w:p>
    <w:p w:rsidR="003C390A" w:rsidRPr="0080010E" w:rsidRDefault="003C390A" w:rsidP="005675EE">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3C390A" w:rsidRPr="0080010E" w:rsidTr="004438D0">
        <w:trPr>
          <w:jc w:val="center"/>
        </w:trPr>
        <w:tc>
          <w:tcPr>
            <w:tcW w:w="1255" w:type="dxa"/>
          </w:tcPr>
          <w:p w:rsidR="003C390A" w:rsidRPr="00783FDB" w:rsidRDefault="003C390A" w:rsidP="004438D0">
            <w:pPr>
              <w:pStyle w:val="TAH"/>
              <w:rPr>
                <w:lang w:val="en-GB"/>
              </w:rPr>
            </w:pPr>
            <w:r w:rsidRPr="00783FDB">
              <w:rPr>
                <w:lang w:val="en-GB"/>
              </w:rPr>
              <w:t>Length</w:t>
            </w:r>
          </w:p>
        </w:tc>
        <w:tc>
          <w:tcPr>
            <w:tcW w:w="3966" w:type="dxa"/>
          </w:tcPr>
          <w:p w:rsidR="003C390A" w:rsidRPr="00783FDB" w:rsidRDefault="003C390A" w:rsidP="004438D0">
            <w:pPr>
              <w:pStyle w:val="TAH"/>
              <w:jc w:val="left"/>
              <w:rPr>
                <w:lang w:val="en-GB"/>
              </w:rPr>
            </w:pPr>
            <w:r w:rsidRPr="00783FDB">
              <w:rPr>
                <w:lang w:val="en-GB"/>
              </w:rPr>
              <w:t>Description</w:t>
            </w:r>
          </w:p>
        </w:tc>
        <w:tc>
          <w:tcPr>
            <w:tcW w:w="973" w:type="dxa"/>
          </w:tcPr>
          <w:p w:rsidR="003C390A" w:rsidRPr="00783FDB" w:rsidRDefault="003C390A" w:rsidP="004438D0">
            <w:pPr>
              <w:pStyle w:val="TAH"/>
              <w:rPr>
                <w:lang w:val="en-GB"/>
              </w:rPr>
            </w:pPr>
            <w:r w:rsidRPr="00783FDB">
              <w:rPr>
                <w:lang w:val="en-GB"/>
              </w:rPr>
              <w:t>Value</w:t>
            </w:r>
          </w:p>
        </w:tc>
        <w:tc>
          <w:tcPr>
            <w:tcW w:w="973" w:type="dxa"/>
          </w:tcPr>
          <w:p w:rsidR="003C390A" w:rsidRPr="00783FDB" w:rsidRDefault="003C390A" w:rsidP="004438D0">
            <w:pPr>
              <w:pStyle w:val="TAH"/>
              <w:rPr>
                <w:lang w:val="en-GB"/>
              </w:rPr>
            </w:pPr>
            <w:r w:rsidRPr="00783FDB">
              <w:rPr>
                <w:lang w:val="en-GB"/>
              </w:rPr>
              <w:t>Status</w:t>
            </w:r>
          </w:p>
        </w:tc>
      </w:tr>
      <w:tr w:rsidR="003C390A" w:rsidRPr="0080010E" w:rsidTr="004438D0">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IARI TLV TAG </w:t>
            </w:r>
          </w:p>
        </w:tc>
        <w:tc>
          <w:tcPr>
            <w:tcW w:w="973" w:type="dxa"/>
          </w:tcPr>
          <w:p w:rsidR="003C390A" w:rsidRPr="00783FDB" w:rsidRDefault="003C390A" w:rsidP="004438D0">
            <w:pPr>
              <w:pStyle w:val="TAC"/>
              <w:rPr>
                <w:lang w:val="en-GB"/>
              </w:rPr>
            </w:pPr>
            <w:r w:rsidRPr="00783FDB">
              <w:rPr>
                <w:lang w:val="en-GB"/>
              </w:rPr>
              <w:t>'80'</w:t>
            </w:r>
          </w:p>
        </w:tc>
        <w:tc>
          <w:tcPr>
            <w:tcW w:w="973" w:type="dxa"/>
          </w:tcPr>
          <w:p w:rsidR="003C390A" w:rsidRPr="00783FDB" w:rsidRDefault="003C390A" w:rsidP="004438D0">
            <w:pPr>
              <w:pStyle w:val="TAC"/>
              <w:rPr>
                <w:lang w:val="en-GB"/>
              </w:rPr>
            </w:pPr>
            <w:r w:rsidRPr="00783FDB">
              <w:rPr>
                <w:lang w:val="en-GB"/>
              </w:rPr>
              <w:t>M</w:t>
            </w:r>
          </w:p>
        </w:tc>
      </w:tr>
      <w:tr w:rsidR="003C390A" w:rsidRPr="0080010E" w:rsidTr="004438D0">
        <w:trPr>
          <w:jc w:val="center"/>
        </w:trPr>
        <w:tc>
          <w:tcPr>
            <w:tcW w:w="1255" w:type="dxa"/>
          </w:tcPr>
          <w:p w:rsidR="003C390A" w:rsidRPr="00783FDB" w:rsidRDefault="003C390A" w:rsidP="004438D0">
            <w:pPr>
              <w:pStyle w:val="TAC"/>
              <w:rPr>
                <w:lang w:val="en-GB"/>
              </w:rPr>
            </w:pPr>
            <w:r w:rsidRPr="00783FDB">
              <w:rPr>
                <w:lang w:val="en-GB"/>
              </w:rPr>
              <w:t>1 byte</w:t>
            </w:r>
          </w:p>
        </w:tc>
        <w:tc>
          <w:tcPr>
            <w:tcW w:w="3966" w:type="dxa"/>
          </w:tcPr>
          <w:p w:rsidR="003C390A" w:rsidRPr="00783FDB" w:rsidRDefault="003C390A" w:rsidP="004438D0">
            <w:pPr>
              <w:pStyle w:val="TAC"/>
              <w:jc w:val="left"/>
              <w:rPr>
                <w:lang w:val="en-GB"/>
              </w:rPr>
            </w:pPr>
            <w:r w:rsidRPr="00783FDB">
              <w:rPr>
                <w:lang w:val="en-GB"/>
              </w:rPr>
              <w:t xml:space="preserve">Length of IARI </w:t>
            </w:r>
          </w:p>
        </w:tc>
        <w:tc>
          <w:tcPr>
            <w:tcW w:w="973" w:type="dxa"/>
          </w:tcPr>
          <w:p w:rsidR="003C390A" w:rsidRPr="0080010E" w:rsidRDefault="003C390A" w:rsidP="004438D0">
            <w:pPr>
              <w:pStyle w:val="TAC"/>
              <w:rPr>
                <w:lang w:val="fr-FR"/>
              </w:rPr>
            </w:pPr>
            <w:r>
              <w:rPr>
                <w:lang w:val="fr-FR"/>
              </w:rPr>
              <w:t>Y</w:t>
            </w:r>
          </w:p>
        </w:tc>
        <w:tc>
          <w:tcPr>
            <w:tcW w:w="973" w:type="dxa"/>
          </w:tcPr>
          <w:p w:rsidR="003C390A" w:rsidRPr="0080010E" w:rsidRDefault="003C390A" w:rsidP="004438D0">
            <w:pPr>
              <w:pStyle w:val="TAC"/>
              <w:rPr>
                <w:lang w:val="fr-FR"/>
              </w:rPr>
            </w:pPr>
            <w:r w:rsidRPr="0080010E">
              <w:rPr>
                <w:lang w:val="fr-FR"/>
              </w:rPr>
              <w:t>M</w:t>
            </w:r>
          </w:p>
        </w:tc>
      </w:tr>
      <w:tr w:rsidR="003C390A" w:rsidRPr="0080010E" w:rsidTr="004438D0">
        <w:trPr>
          <w:jc w:val="center"/>
        </w:trPr>
        <w:tc>
          <w:tcPr>
            <w:tcW w:w="1255" w:type="dxa"/>
          </w:tcPr>
          <w:p w:rsidR="003C390A" w:rsidRPr="0080010E" w:rsidRDefault="003C390A" w:rsidP="004438D0">
            <w:pPr>
              <w:pStyle w:val="TAC"/>
              <w:rPr>
                <w:lang w:val="fr-FR"/>
              </w:rPr>
            </w:pPr>
            <w:r w:rsidRPr="0080010E">
              <w:rPr>
                <w:lang w:val="fr-FR"/>
              </w:rPr>
              <w:t>Y bytes</w:t>
            </w:r>
          </w:p>
        </w:tc>
        <w:tc>
          <w:tcPr>
            <w:tcW w:w="3966" w:type="dxa"/>
          </w:tcPr>
          <w:p w:rsidR="003C390A" w:rsidRPr="00783FDB" w:rsidRDefault="003C390A" w:rsidP="004438D0">
            <w:pPr>
              <w:pStyle w:val="TAC"/>
              <w:jc w:val="left"/>
              <w:rPr>
                <w:lang w:val="en-GB"/>
              </w:rPr>
            </w:pPr>
            <w:r w:rsidRPr="00783FDB">
              <w:rPr>
                <w:lang w:val="en-GB"/>
              </w:rPr>
              <w:t>IARI value</w:t>
            </w:r>
          </w:p>
        </w:tc>
        <w:tc>
          <w:tcPr>
            <w:tcW w:w="973" w:type="dxa"/>
          </w:tcPr>
          <w:p w:rsidR="003C390A" w:rsidRPr="00783FDB" w:rsidRDefault="003C390A" w:rsidP="004438D0">
            <w:pPr>
              <w:pStyle w:val="TAC"/>
              <w:rPr>
                <w:lang w:val="en-GB"/>
              </w:rPr>
            </w:pPr>
            <w:r w:rsidRPr="00783FDB">
              <w:rPr>
                <w:lang w:val="en-GB"/>
              </w:rPr>
              <w:t>-</w:t>
            </w:r>
          </w:p>
        </w:tc>
        <w:tc>
          <w:tcPr>
            <w:tcW w:w="973" w:type="dxa"/>
          </w:tcPr>
          <w:p w:rsidR="003C390A" w:rsidRPr="00783FDB" w:rsidRDefault="003C390A" w:rsidP="004438D0">
            <w:pPr>
              <w:pStyle w:val="TAC"/>
              <w:rPr>
                <w:lang w:val="en-GB"/>
              </w:rPr>
            </w:pPr>
            <w:r w:rsidRPr="00783FDB">
              <w:rPr>
                <w:lang w:val="en-GB"/>
              </w:rPr>
              <w:t>M</w:t>
            </w:r>
          </w:p>
        </w:tc>
      </w:tr>
    </w:tbl>
    <w:p w:rsidR="003C390A" w:rsidRPr="0080010E" w:rsidRDefault="003C390A" w:rsidP="003C390A">
      <w:pPr>
        <w:pStyle w:val="FP"/>
        <w:ind w:left="567"/>
      </w:pPr>
    </w:p>
    <w:p w:rsidR="003C390A" w:rsidRDefault="003C390A" w:rsidP="0086000A">
      <w:pPr>
        <w:pStyle w:val="B1"/>
        <w:numPr>
          <w:ilvl w:val="0"/>
          <w:numId w:val="17"/>
        </w:numPr>
        <w:overflowPunct/>
        <w:autoSpaceDE/>
        <w:autoSpaceDN/>
        <w:adjustRightInd/>
        <w:spacing w:after="0"/>
        <w:textAlignment w:val="auto"/>
      </w:pPr>
      <w:r>
        <w:t>Coding:</w:t>
      </w:r>
    </w:p>
    <w:p w:rsidR="003C390A" w:rsidRPr="0080010E" w:rsidRDefault="003C390A" w:rsidP="003C390A">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[63]</w:t>
      </w:r>
      <w:r w:rsidRPr="0080010E">
        <w:t>.</w:t>
      </w:r>
    </w:p>
    <w:p w:rsidR="003C390A" w:rsidRDefault="003C390A" w:rsidP="003C390A">
      <w:pPr>
        <w:pStyle w:val="B1"/>
        <w:spacing w:after="0"/>
        <w:ind w:firstLine="284"/>
      </w:pPr>
    </w:p>
    <w:p w:rsidR="003C390A" w:rsidRPr="003C390A" w:rsidRDefault="003C390A" w:rsidP="00347A7E">
      <w:r w:rsidRPr="0080010E">
        <w:t xml:space="preserve">Unused bytes shall be set to </w:t>
      </w:r>
      <w:r>
        <w:t>'</w:t>
      </w:r>
      <w:r w:rsidRPr="0080010E">
        <w:t>FF</w:t>
      </w:r>
      <w:r>
        <w:t>'</w:t>
      </w:r>
      <w:r w:rsidRPr="0080010E">
        <w:t>.</w:t>
      </w:r>
    </w:p>
    <w:p w:rsidR="00347A7E" w:rsidRDefault="00347A7E" w:rsidP="00347A7E">
      <w:pPr>
        <w:pStyle w:val="Heading3"/>
      </w:pPr>
      <w:bookmarkStart w:id="325" w:name="_Toc11052885"/>
      <w:bookmarkStart w:id="326" w:name="_Toc20391725"/>
      <w:bookmarkStart w:id="327" w:name="_Toc27773691"/>
      <w:r>
        <w:t>4.2.96</w:t>
      </w:r>
      <w:r>
        <w:tab/>
        <w:t>EF</w:t>
      </w:r>
      <w:r>
        <w:rPr>
          <w:vertAlign w:val="subscript"/>
        </w:rPr>
        <w:t>PWS</w:t>
      </w:r>
      <w:r>
        <w:t xml:space="preserve"> (Public Warning System)</w:t>
      </w:r>
      <w:bookmarkEnd w:id="325"/>
      <w:bookmarkEnd w:id="326"/>
      <w:bookmarkEnd w:id="327"/>
      <w:r>
        <w:t xml:space="preserve"> </w:t>
      </w:r>
    </w:p>
    <w:p w:rsidR="00347A7E" w:rsidRDefault="00347A7E" w:rsidP="00347A7E">
      <w:pPr>
        <w:keepNext/>
        <w:keepLines/>
      </w:pPr>
      <w:r>
        <w:t>If service n°97 is "available", this file shall be present. This EF contains the configuration parameters for PWS, as defined in TS 22.268 [68].</w:t>
      </w:r>
    </w:p>
    <w:p w:rsidR="00347A7E" w:rsidRDefault="00347A7E" w:rsidP="00347A7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347A7E" w:rsidTr="00347A7E">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Identifier: '6F</w:t>
            </w:r>
            <w:r w:rsidR="00B67625">
              <w:rPr>
                <w:lang w:val="fr-FR" w:eastAsia="en-US"/>
              </w:rPr>
              <w:t>EC</w:t>
            </w:r>
            <w:r>
              <w:rPr>
                <w:lang w:val="fr-FR"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Optional</w:t>
            </w:r>
          </w:p>
        </w:tc>
      </w:tr>
      <w:tr w:rsidR="00347A7E" w:rsidTr="00347A7E">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 xml:space="preserve">Update activity: low </w:t>
            </w:r>
          </w:p>
        </w:tc>
      </w:tr>
      <w:tr w:rsidR="00347A7E" w:rsidTr="00347A7E">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347A7E" w:rsidRPr="00783FDB" w:rsidRDefault="00347A7E" w:rsidP="00347A7E">
            <w:pPr>
              <w:pStyle w:val="TAC"/>
              <w:tabs>
                <w:tab w:val="left" w:pos="601"/>
                <w:tab w:val="left" w:pos="3153"/>
              </w:tabs>
              <w:spacing w:before="120"/>
              <w:jc w:val="left"/>
              <w:rPr>
                <w:lang w:val="en-GB" w:eastAsia="en-US"/>
              </w:rPr>
            </w:pPr>
            <w:r w:rsidRPr="00783FDB">
              <w:rPr>
                <w:lang w:val="en-GB" w:eastAsia="en-US"/>
              </w:rPr>
              <w:t>Access Conditions:</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47A7E" w:rsidRPr="00783FDB" w:rsidRDefault="00347A7E" w:rsidP="00347A7E">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47A7E" w:rsidRDefault="00347A7E" w:rsidP="00347A7E">
            <w:pPr>
              <w:pStyle w:val="TAC"/>
              <w:tabs>
                <w:tab w:val="left" w:pos="601"/>
                <w:tab w:val="left" w:pos="3153"/>
              </w:tabs>
              <w:jc w:val="left"/>
              <w:rPr>
                <w:lang w:val="fr-FR" w:eastAsia="en-US"/>
              </w:rPr>
            </w:pPr>
            <w:r w:rsidRPr="00783FDB">
              <w:rPr>
                <w:lang w:val="en-GB" w:eastAsia="en-US"/>
              </w:rPr>
              <w:tab/>
            </w:r>
            <w:r>
              <w:rPr>
                <w:lang w:val="fr-FR" w:eastAsia="en-US"/>
              </w:rPr>
              <w:t>DEACTIVATE</w:t>
            </w:r>
            <w:r>
              <w:rPr>
                <w:lang w:val="fr-FR" w:eastAsia="en-US"/>
              </w:rPr>
              <w:tab/>
              <w:t>ADM</w:t>
            </w:r>
          </w:p>
          <w:p w:rsidR="00347A7E" w:rsidRDefault="00347A7E" w:rsidP="00347A7E">
            <w:pPr>
              <w:pStyle w:val="TAC"/>
              <w:tabs>
                <w:tab w:val="left" w:pos="601"/>
                <w:tab w:val="left" w:pos="3153"/>
              </w:tabs>
              <w:jc w:val="left"/>
              <w:rPr>
                <w:lang w:val="fr-FR" w:eastAsia="en-US"/>
              </w:rPr>
            </w:pP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fr-FR" w:eastAsia="en-US"/>
              </w:rPr>
            </w:pPr>
            <w:r>
              <w:rPr>
                <w:lang w:val="fr-FR"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pStyle w:val="TAC"/>
              <w:rPr>
                <w:lang w:val="en-US" w:eastAsia="en-US"/>
              </w:rPr>
            </w:pPr>
            <w:r>
              <w:rPr>
                <w:lang w:val="en-US"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Length</w:t>
            </w:r>
          </w:p>
        </w:tc>
      </w:tr>
      <w:tr w:rsidR="00347A7E" w:rsidTr="00347A7E">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jc w:val="left"/>
              <w:rPr>
                <w:lang w:val="en-GB" w:eastAsia="en-US"/>
              </w:rPr>
            </w:pPr>
            <w:r w:rsidRPr="00783FDB">
              <w:rPr>
                <w:lang w:val="en-GB" w:eastAsia="en-US"/>
              </w:rPr>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47A7E" w:rsidRPr="00783FDB" w:rsidRDefault="00347A7E" w:rsidP="00347A7E">
            <w:pPr>
              <w:pStyle w:val="TAC"/>
              <w:rPr>
                <w:lang w:val="en-GB" w:eastAsia="en-US"/>
              </w:rPr>
            </w:pPr>
            <w:r w:rsidRPr="00783FDB">
              <w:rPr>
                <w:lang w:val="en-GB" w:eastAsia="en-US"/>
              </w:rPr>
              <w:t>1+Z bytes</w:t>
            </w:r>
          </w:p>
        </w:tc>
      </w:tr>
    </w:tbl>
    <w:p w:rsidR="00347A7E" w:rsidRDefault="00347A7E" w:rsidP="00347A7E"/>
    <w:p w:rsidR="00347A7E" w:rsidRDefault="00347A7E" w:rsidP="00347A7E">
      <w:pPr>
        <w:pStyle w:val="B1"/>
        <w:spacing w:after="0"/>
        <w:ind w:left="0" w:firstLine="0"/>
      </w:pPr>
      <w:r>
        <w:t>Contents:</w:t>
      </w:r>
    </w:p>
    <w:p w:rsidR="00347A7E" w:rsidRDefault="00347A7E" w:rsidP="00347A7E">
      <w:pPr>
        <w:keepNext/>
        <w:spacing w:after="0"/>
        <w:ind w:firstLine="283"/>
      </w:pPr>
      <w:r>
        <w:lastRenderedPageBreak/>
        <w:t>Configuration for PWS</w:t>
      </w:r>
    </w:p>
    <w:p w:rsidR="00347A7E" w:rsidRDefault="00347A7E" w:rsidP="00347A7E">
      <w:pPr>
        <w:keepNext/>
        <w:spacing w:after="0"/>
        <w:ind w:left="283" w:firstLine="283"/>
      </w:pPr>
    </w:p>
    <w:p w:rsidR="00347A7E" w:rsidRDefault="00347A7E" w:rsidP="00347A7E">
      <w:pPr>
        <w:keepNext/>
        <w:spacing w:after="0"/>
      </w:pPr>
      <w:r>
        <w:t>Coding:</w:t>
      </w:r>
    </w:p>
    <w:p w:rsidR="00347A7E" w:rsidRDefault="00347A7E" w:rsidP="00347A7E">
      <w:pPr>
        <w:keepNext/>
        <w:spacing w:after="0"/>
        <w:ind w:firstLine="283"/>
      </w:pPr>
      <w:r>
        <w:t>First byte:</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347A7E" w:rsidTr="00347A7E">
        <w:trPr>
          <w:gridAfter w:val="2"/>
          <w:wAfter w:w="5300" w:type="dxa"/>
          <w:trHeight w:val="280"/>
        </w:trPr>
        <w:tc>
          <w:tcPr>
            <w:tcW w:w="851" w:type="dxa"/>
          </w:tcPr>
          <w:p w:rsidR="00347A7E" w:rsidRDefault="00347A7E" w:rsidP="00347A7E">
            <w:pPr>
              <w:keepNext/>
              <w:spacing w:after="0"/>
              <w:rPr>
                <w:rFonts w:ascii="Courier New" w:hAnsi="Courier New"/>
                <w:noProof/>
                <w:sz w:val="16"/>
              </w:rPr>
            </w:pPr>
          </w:p>
        </w:tc>
        <w:tc>
          <w:tcPr>
            <w:tcW w:w="397" w:type="dxa"/>
            <w:tcBorders>
              <w:top w:val="nil"/>
              <w:left w:val="nil"/>
              <w:bottom w:val="nil"/>
              <w:right w:val="single" w:sz="6" w:space="0" w:color="auto"/>
            </w:tcBorders>
          </w:tcPr>
          <w:p w:rsidR="00347A7E" w:rsidRDefault="00347A7E" w:rsidP="00347A7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347A7E" w:rsidRDefault="00347A7E" w:rsidP="00347A7E">
            <w:pPr>
              <w:keepNext/>
              <w:spacing w:after="0"/>
              <w:jc w:val="center"/>
              <w:rPr>
                <w:rFonts w:ascii="Courier New" w:hAnsi="Courier New"/>
                <w:noProof/>
                <w:sz w:val="16"/>
              </w:rPr>
            </w:pPr>
            <w:r>
              <w:rPr>
                <w:rFonts w:ascii="Courier New" w:hAnsi="Courier New"/>
                <w:noProof/>
                <w:sz w:val="16"/>
              </w:rPr>
              <w:t>b1</w:t>
            </w:r>
          </w:p>
        </w:tc>
      </w:tr>
      <w:tr w:rsidR="00347A7E" w:rsidTr="00347A7E">
        <w:trPr>
          <w:trHeight w:val="24"/>
        </w:trPr>
        <w:tc>
          <w:tcPr>
            <w:tcW w:w="851" w:type="dxa"/>
          </w:tcPr>
          <w:p w:rsidR="00347A7E" w:rsidRDefault="00347A7E" w:rsidP="00347A7E">
            <w:pPr>
              <w:keepNext/>
              <w:spacing w:after="0"/>
              <w:rPr>
                <w:rFonts w:ascii="Courier New" w:hAnsi="Courier New"/>
                <w:noProof/>
                <w:sz w:val="16"/>
              </w:rPr>
            </w:pPr>
          </w:p>
        </w:tc>
        <w:tc>
          <w:tcPr>
            <w:tcW w:w="595" w:type="dxa"/>
            <w:gridSpan w:val="2"/>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347A7E" w:rsidRDefault="00347A7E" w:rsidP="00347A7E">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keepNext/>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b1=0 process all PWS warning messages in HPLMN and equivalent PLMNs</w:t>
            </w:r>
          </w:p>
          <w:p w:rsidR="00347A7E" w:rsidRDefault="00347A7E" w:rsidP="00347A7E">
            <w:pPr>
              <w:spacing w:after="0"/>
              <w:rPr>
                <w:rFonts w:ascii="Courier New" w:hAnsi="Courier New"/>
                <w:noProof/>
                <w:sz w:val="16"/>
              </w:rPr>
            </w:pPr>
            <w:r>
              <w:rPr>
                <w:rFonts w:ascii="Courier New" w:hAnsi="Courier New"/>
                <w:noProof/>
                <w:sz w:val="16"/>
              </w:rPr>
              <w:t>b1=1 ignore all PWS warning messages in HPLMN and equivalent 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b2=0 process all PWS warning messages in VPLMNs</w:t>
            </w:r>
          </w:p>
          <w:p w:rsidR="00347A7E" w:rsidRDefault="00347A7E" w:rsidP="00347A7E">
            <w:pPr>
              <w:spacing w:after="0"/>
              <w:rPr>
                <w:rFonts w:ascii="Courier New" w:hAnsi="Courier New"/>
                <w:noProof/>
                <w:sz w:val="16"/>
              </w:rPr>
            </w:pPr>
            <w:r>
              <w:rPr>
                <w:rFonts w:ascii="Courier New" w:hAnsi="Courier New"/>
                <w:noProof/>
                <w:sz w:val="16"/>
              </w:rPr>
              <w:t>b2=1 ignore all PWS warning messages in VPLMNs</w:t>
            </w:r>
          </w:p>
        </w:tc>
      </w:tr>
      <w:tr w:rsidR="00347A7E" w:rsidTr="00347A7E">
        <w:trPr>
          <w:trHeight w:val="24"/>
        </w:trPr>
        <w:tc>
          <w:tcPr>
            <w:tcW w:w="851" w:type="dxa"/>
          </w:tcPr>
          <w:p w:rsidR="00347A7E" w:rsidRDefault="00347A7E" w:rsidP="00347A7E">
            <w:pPr>
              <w:spacing w:after="0"/>
              <w:rPr>
                <w:rFonts w:ascii="Courier New" w:hAnsi="Courier New"/>
                <w:noProof/>
                <w:sz w:val="16"/>
              </w:rPr>
            </w:pPr>
          </w:p>
        </w:tc>
        <w:tc>
          <w:tcPr>
            <w:tcW w:w="595" w:type="dxa"/>
            <w:gridSpan w:val="2"/>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347A7E" w:rsidRDefault="00347A7E" w:rsidP="00347A7E">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nil"/>
              <w:left w:val="nil"/>
              <w:bottom w:val="single" w:sz="4" w:space="0" w:color="auto"/>
              <w:right w:val="nil"/>
            </w:tcBorders>
          </w:tcPr>
          <w:p w:rsidR="00347A7E" w:rsidRDefault="00347A7E" w:rsidP="00347A7E">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347A7E" w:rsidRDefault="00347A7E" w:rsidP="00347A7E">
            <w:pPr>
              <w:spacing w:after="0"/>
              <w:rPr>
                <w:rFonts w:ascii="Courier New" w:hAnsi="Courier New"/>
                <w:noProof/>
                <w:sz w:val="16"/>
              </w:rPr>
            </w:pPr>
          </w:p>
        </w:tc>
        <w:tc>
          <w:tcPr>
            <w:tcW w:w="5102" w:type="dxa"/>
            <w:hideMark/>
          </w:tcPr>
          <w:p w:rsidR="00347A7E" w:rsidRDefault="00347A7E" w:rsidP="00347A7E">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347A7E" w:rsidRDefault="00347A7E" w:rsidP="00347A7E">
      <w:pPr>
        <w:keepNext/>
        <w:spacing w:after="0"/>
        <w:ind w:firstLine="283"/>
      </w:pPr>
      <w:r>
        <w:t>Successive bytes:</w:t>
      </w:r>
    </w:p>
    <w:p w:rsidR="00347A7E" w:rsidRDefault="00347A7E" w:rsidP="00347A7E">
      <w:pPr>
        <w:keepNext/>
        <w:spacing w:after="0"/>
        <w:ind w:left="284" w:firstLine="284"/>
      </w:pPr>
      <w:r>
        <w:t>RFU (see TS 31.101 [11])</w:t>
      </w:r>
    </w:p>
    <w:p w:rsidR="00347A7E" w:rsidRDefault="00347A7E" w:rsidP="00347A7E">
      <w:pPr>
        <w:keepNext/>
        <w:spacing w:after="0"/>
        <w:ind w:left="283" w:firstLine="283"/>
      </w:pPr>
    </w:p>
    <w:p w:rsidR="0060604F" w:rsidRPr="00DD1352" w:rsidRDefault="0060604F" w:rsidP="0060604F">
      <w:pPr>
        <w:pStyle w:val="Heading3"/>
      </w:pPr>
      <w:bookmarkStart w:id="328" w:name="_Toc11052886"/>
      <w:bookmarkStart w:id="329" w:name="_Toc20391726"/>
      <w:bookmarkStart w:id="330" w:name="_Toc27773692"/>
      <w:r w:rsidRPr="00DD1352">
        <w:t>4.</w:t>
      </w:r>
      <w:r>
        <w:t>2.97</w:t>
      </w:r>
      <w:r w:rsidRPr="00DD1352">
        <w:tab/>
        <w:t>EF</w:t>
      </w:r>
      <w:r>
        <w:rPr>
          <w:vertAlign w:val="subscript"/>
        </w:rPr>
        <w:t>FDNUR</w:t>
      </w:r>
      <w:r w:rsidRPr="00DD1352">
        <w:rPr>
          <w:vertAlign w:val="subscript"/>
        </w:rPr>
        <w:t>I</w:t>
      </w:r>
      <w:r w:rsidRPr="00DD1352">
        <w:t xml:space="preserve"> (</w:t>
      </w:r>
      <w:r>
        <w:t>Fixed Dialling Numbers URI</w:t>
      </w:r>
      <w:r w:rsidRPr="00DD1352">
        <w:t>)</w:t>
      </w:r>
      <w:bookmarkEnd w:id="328"/>
      <w:bookmarkEnd w:id="329"/>
      <w:bookmarkEnd w:id="330"/>
    </w:p>
    <w:p w:rsidR="0060604F" w:rsidRDefault="0060604F" w:rsidP="0060604F">
      <w:r>
        <w:t>If service n° 2 and service n° 99 are "available", this file may be present.</w:t>
      </w:r>
    </w:p>
    <w:p w:rsidR="0060604F" w:rsidRDefault="0060604F" w:rsidP="0060604F">
      <w:r w:rsidRPr="00DD1352">
        <w:rPr>
          <w:lang w:val="en-US"/>
        </w:rPr>
        <w:t xml:space="preserve">This EF contains </w:t>
      </w:r>
      <w:r>
        <w:rPr>
          <w:lang w:val="en-US"/>
        </w:rPr>
        <w:t xml:space="preserve">a list of FDN stored in URI address format. </w:t>
      </w:r>
      <w:r>
        <w:t>It may also contain an associated alpha</w:t>
      </w:r>
      <w:r>
        <w:noBreakHyphen/>
        <w:t>tagging.</w:t>
      </w:r>
    </w:p>
    <w:p w:rsidR="0060604F" w:rsidRPr="00AA06D8" w:rsidRDefault="0060604F" w:rsidP="0060604F">
      <w:pPr>
        <w:pStyle w:val="TH"/>
      </w:pPr>
      <w:r w:rsidRPr="00DD1352">
        <w:t>Structure of EF</w:t>
      </w:r>
      <w:r>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60604F" w:rsidRPr="00DD1352" w:rsidTr="005D594D">
        <w:trPr>
          <w:jc w:val="center"/>
        </w:trPr>
        <w:tc>
          <w:tcPr>
            <w:tcW w:w="2693" w:type="dxa"/>
            <w:gridSpan w:val="2"/>
          </w:tcPr>
          <w:p w:rsidR="0060604F" w:rsidRPr="00783FDB" w:rsidRDefault="0060604F" w:rsidP="005D594D">
            <w:pPr>
              <w:pStyle w:val="TAC"/>
              <w:rPr>
                <w:lang w:val="en-GB"/>
              </w:rPr>
            </w:pPr>
            <w:r w:rsidRPr="00783FDB">
              <w:rPr>
                <w:lang w:val="en-GB"/>
              </w:rPr>
              <w:t>Identifier: '6FED'</w:t>
            </w:r>
          </w:p>
        </w:tc>
        <w:tc>
          <w:tcPr>
            <w:tcW w:w="3261" w:type="dxa"/>
            <w:gridSpan w:val="3"/>
          </w:tcPr>
          <w:p w:rsidR="0060604F" w:rsidRPr="00783FDB" w:rsidRDefault="0060604F" w:rsidP="005D594D">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60604F" w:rsidRPr="00783FDB" w:rsidRDefault="0060604F" w:rsidP="005D594D">
            <w:pPr>
              <w:pStyle w:val="TAC"/>
              <w:rPr>
                <w:lang w:val="en-GB"/>
              </w:rPr>
            </w:pPr>
            <w:r w:rsidRPr="00783FDB">
              <w:rPr>
                <w:rFonts w:eastAsia="MS Mincho"/>
                <w:lang w:val="en-GB"/>
              </w:rPr>
              <w:t xml:space="preserve"> Optional</w:t>
            </w:r>
          </w:p>
        </w:tc>
      </w:tr>
      <w:tr w:rsidR="0060604F" w:rsidRPr="00DD1352" w:rsidTr="005D594D">
        <w:trPr>
          <w:jc w:val="center"/>
        </w:trPr>
        <w:tc>
          <w:tcPr>
            <w:tcW w:w="3686" w:type="dxa"/>
            <w:gridSpan w:val="3"/>
          </w:tcPr>
          <w:p w:rsidR="0060604F" w:rsidRPr="00783FDB" w:rsidRDefault="0060604F" w:rsidP="005D594D">
            <w:pPr>
              <w:pStyle w:val="TAC"/>
              <w:rPr>
                <w:lang w:val="en-GB"/>
              </w:rPr>
            </w:pPr>
          </w:p>
        </w:tc>
        <w:tc>
          <w:tcPr>
            <w:tcW w:w="3826" w:type="dxa"/>
            <w:gridSpan w:val="4"/>
          </w:tcPr>
          <w:p w:rsidR="0060604F" w:rsidRPr="00783FDB" w:rsidRDefault="0060604F" w:rsidP="005D594D">
            <w:pPr>
              <w:pStyle w:val="TAC"/>
              <w:rPr>
                <w:lang w:val="en-GB"/>
              </w:rPr>
            </w:pPr>
          </w:p>
        </w:tc>
      </w:tr>
      <w:tr w:rsidR="0060604F" w:rsidRPr="00DD1352" w:rsidTr="005D594D">
        <w:trPr>
          <w:jc w:val="center"/>
        </w:trPr>
        <w:tc>
          <w:tcPr>
            <w:tcW w:w="3686" w:type="dxa"/>
            <w:gridSpan w:val="3"/>
          </w:tcPr>
          <w:p w:rsidR="0060604F" w:rsidRPr="00783FDB" w:rsidRDefault="0060604F" w:rsidP="005D594D">
            <w:pPr>
              <w:pStyle w:val="TAC"/>
              <w:rPr>
                <w:lang w:val="en-GB"/>
              </w:rPr>
            </w:pPr>
            <w:r w:rsidRPr="00783FDB">
              <w:rPr>
                <w:lang w:val="en-GB"/>
              </w:rPr>
              <w:t>Record length: X+Y bytes</w:t>
            </w:r>
          </w:p>
        </w:tc>
        <w:tc>
          <w:tcPr>
            <w:tcW w:w="3826" w:type="dxa"/>
            <w:gridSpan w:val="4"/>
          </w:tcPr>
          <w:p w:rsidR="0060604F" w:rsidRPr="00783FDB" w:rsidRDefault="0060604F" w:rsidP="005D594D">
            <w:pPr>
              <w:pStyle w:val="TAC"/>
              <w:rPr>
                <w:lang w:val="en-GB"/>
              </w:rPr>
            </w:pPr>
            <w:r w:rsidRPr="00783FDB">
              <w:rPr>
                <w:lang w:val="en-GB"/>
              </w:rPr>
              <w:t>Update activity: low</w:t>
            </w:r>
          </w:p>
        </w:tc>
      </w:tr>
      <w:tr w:rsidR="0060604F" w:rsidRPr="00DD1352" w:rsidTr="005D594D">
        <w:trPr>
          <w:jc w:val="center"/>
        </w:trPr>
        <w:tc>
          <w:tcPr>
            <w:tcW w:w="7512" w:type="dxa"/>
            <w:gridSpan w:val="7"/>
          </w:tcPr>
          <w:p w:rsidR="0060604F" w:rsidRPr="00783FDB" w:rsidRDefault="0060604F" w:rsidP="005D594D">
            <w:pPr>
              <w:pStyle w:val="TAC"/>
              <w:tabs>
                <w:tab w:val="left" w:pos="601"/>
                <w:tab w:val="left" w:pos="3153"/>
              </w:tabs>
              <w:spacing w:before="120"/>
              <w:jc w:val="left"/>
              <w:rPr>
                <w:lang w:val="en-GB"/>
              </w:rPr>
            </w:pPr>
            <w:r w:rsidRPr="00783FDB">
              <w:rPr>
                <w:lang w:val="en-GB"/>
              </w:rPr>
              <w:t>Access Conditions:</w:t>
            </w:r>
          </w:p>
          <w:p w:rsidR="0060604F" w:rsidRPr="00783FDB" w:rsidRDefault="0060604F" w:rsidP="005D594D">
            <w:pPr>
              <w:pStyle w:val="TAC"/>
              <w:tabs>
                <w:tab w:val="left" w:pos="601"/>
                <w:tab w:val="left" w:pos="3153"/>
              </w:tabs>
              <w:jc w:val="left"/>
              <w:rPr>
                <w:lang w:val="en-GB"/>
              </w:rPr>
            </w:pPr>
            <w:r w:rsidRPr="00783FDB">
              <w:rPr>
                <w:lang w:val="en-GB"/>
              </w:rPr>
              <w:tab/>
              <w:t>READ</w:t>
            </w:r>
            <w:r w:rsidRPr="00783FDB">
              <w:rPr>
                <w:lang w:val="en-GB"/>
              </w:rPr>
              <w:tab/>
              <w:t>PIN</w:t>
            </w:r>
          </w:p>
          <w:p w:rsidR="0060604F" w:rsidRPr="00783FDB" w:rsidRDefault="0060604F" w:rsidP="005D594D">
            <w:pPr>
              <w:pStyle w:val="TAC"/>
              <w:tabs>
                <w:tab w:val="left" w:pos="601"/>
                <w:tab w:val="left" w:pos="3153"/>
              </w:tabs>
              <w:jc w:val="left"/>
              <w:rPr>
                <w:lang w:val="en-GB"/>
              </w:rPr>
            </w:pPr>
            <w:r w:rsidRPr="00783FDB">
              <w:rPr>
                <w:lang w:val="en-GB"/>
              </w:rPr>
              <w:tab/>
              <w:t>UPDATE</w:t>
            </w:r>
            <w:r w:rsidRPr="00783FDB">
              <w:rPr>
                <w:lang w:val="en-GB"/>
              </w:rPr>
              <w:tab/>
              <w:t>PIN2</w:t>
            </w:r>
          </w:p>
          <w:p w:rsidR="0060604F" w:rsidRPr="00783FDB" w:rsidRDefault="0060604F" w:rsidP="005D594D">
            <w:pPr>
              <w:pStyle w:val="TAC"/>
              <w:tabs>
                <w:tab w:val="left" w:pos="601"/>
                <w:tab w:val="left" w:pos="3153"/>
              </w:tabs>
              <w:jc w:val="left"/>
              <w:rPr>
                <w:lang w:val="en-GB"/>
              </w:rPr>
            </w:pPr>
            <w:r w:rsidRPr="00783FDB">
              <w:rPr>
                <w:lang w:val="en-GB"/>
              </w:rPr>
              <w:tab/>
              <w:t>DEACTIVATE</w:t>
            </w:r>
            <w:r w:rsidRPr="00783FDB">
              <w:rPr>
                <w:lang w:val="en-GB"/>
              </w:rPr>
              <w:tab/>
              <w:t>ADM</w:t>
            </w:r>
          </w:p>
          <w:p w:rsidR="0060604F" w:rsidRPr="00783FDB" w:rsidRDefault="0060604F" w:rsidP="005D594D">
            <w:pPr>
              <w:pStyle w:val="TAC"/>
              <w:tabs>
                <w:tab w:val="left" w:pos="601"/>
                <w:tab w:val="left" w:pos="3153"/>
              </w:tabs>
              <w:jc w:val="left"/>
              <w:rPr>
                <w:lang w:val="en-GB"/>
              </w:rPr>
            </w:pPr>
            <w:r w:rsidRPr="00783FDB">
              <w:rPr>
                <w:lang w:val="en-GB"/>
              </w:rPr>
              <w:tab/>
              <w:t>ACTIVATE</w:t>
            </w:r>
            <w:r w:rsidRPr="00783FDB">
              <w:rPr>
                <w:lang w:val="en-GB"/>
              </w:rPr>
              <w:tab/>
              <w:t>ADM</w:t>
            </w:r>
          </w:p>
          <w:p w:rsidR="0060604F" w:rsidRPr="00783FDB" w:rsidRDefault="0060604F" w:rsidP="005D594D">
            <w:pPr>
              <w:pStyle w:val="TAC"/>
              <w:tabs>
                <w:tab w:val="left" w:pos="601"/>
                <w:tab w:val="left" w:pos="3153"/>
              </w:tabs>
              <w:jc w:val="left"/>
              <w:rPr>
                <w:lang w:val="en-GB"/>
              </w:rPr>
            </w:pPr>
          </w:p>
        </w:tc>
      </w:tr>
      <w:tr w:rsidR="0060604F" w:rsidRPr="00DD1352" w:rsidTr="005D594D">
        <w:trPr>
          <w:jc w:val="center"/>
        </w:trPr>
        <w:tc>
          <w:tcPr>
            <w:tcW w:w="1275" w:type="dxa"/>
          </w:tcPr>
          <w:p w:rsidR="0060604F" w:rsidRPr="00783FDB" w:rsidRDefault="0060604F" w:rsidP="005D594D">
            <w:pPr>
              <w:pStyle w:val="TAC"/>
              <w:rPr>
                <w:lang w:val="en-GB"/>
              </w:rPr>
            </w:pPr>
            <w:r w:rsidRPr="00783FDB">
              <w:rPr>
                <w:lang w:val="en-GB"/>
              </w:rPr>
              <w:t>Bytes</w:t>
            </w:r>
          </w:p>
        </w:tc>
        <w:tc>
          <w:tcPr>
            <w:tcW w:w="4112" w:type="dxa"/>
            <w:gridSpan w:val="3"/>
          </w:tcPr>
          <w:p w:rsidR="0060604F" w:rsidRPr="00783FDB" w:rsidRDefault="0060604F" w:rsidP="005D594D">
            <w:pPr>
              <w:pStyle w:val="TAC"/>
              <w:rPr>
                <w:lang w:val="en-GB"/>
              </w:rPr>
            </w:pPr>
            <w:r w:rsidRPr="00783FDB">
              <w:rPr>
                <w:lang w:val="en-GB"/>
              </w:rPr>
              <w:t>Description</w:t>
            </w:r>
          </w:p>
        </w:tc>
        <w:tc>
          <w:tcPr>
            <w:tcW w:w="607" w:type="dxa"/>
            <w:gridSpan w:val="2"/>
          </w:tcPr>
          <w:p w:rsidR="0060604F" w:rsidRPr="00783FDB" w:rsidRDefault="0060604F" w:rsidP="005D594D">
            <w:pPr>
              <w:pStyle w:val="TAC"/>
              <w:rPr>
                <w:lang w:val="en-GB"/>
              </w:rPr>
            </w:pPr>
            <w:r w:rsidRPr="00783FDB">
              <w:rPr>
                <w:lang w:val="en-GB"/>
              </w:rPr>
              <w:t>M/O</w:t>
            </w:r>
          </w:p>
        </w:tc>
        <w:tc>
          <w:tcPr>
            <w:tcW w:w="1518" w:type="dxa"/>
          </w:tcPr>
          <w:p w:rsidR="0060604F" w:rsidRPr="00783FDB" w:rsidRDefault="0060604F" w:rsidP="005D594D">
            <w:pPr>
              <w:pStyle w:val="TAC"/>
              <w:rPr>
                <w:lang w:val="en-GB"/>
              </w:rPr>
            </w:pPr>
            <w:r w:rsidRPr="00783FDB">
              <w:rPr>
                <w:lang w:val="en-GB"/>
              </w:rPr>
              <w:t>Length</w:t>
            </w:r>
          </w:p>
        </w:tc>
      </w:tr>
      <w:tr w:rsidR="0060604F" w:rsidRPr="00DD1352" w:rsidTr="005D594D">
        <w:trPr>
          <w:jc w:val="center"/>
        </w:trPr>
        <w:tc>
          <w:tcPr>
            <w:tcW w:w="1275" w:type="dxa"/>
          </w:tcPr>
          <w:p w:rsidR="0060604F" w:rsidRPr="00783FDB" w:rsidRDefault="0060604F" w:rsidP="005D594D">
            <w:pPr>
              <w:pStyle w:val="TAC"/>
              <w:rPr>
                <w:lang w:val="en-GB"/>
              </w:rPr>
            </w:pPr>
            <w:r w:rsidRPr="00783FDB">
              <w:rPr>
                <w:lang w:val="en-GB"/>
              </w:rPr>
              <w:t>1 to X</w:t>
            </w:r>
          </w:p>
        </w:tc>
        <w:tc>
          <w:tcPr>
            <w:tcW w:w="4112" w:type="dxa"/>
            <w:gridSpan w:val="3"/>
          </w:tcPr>
          <w:p w:rsidR="0060604F" w:rsidRPr="00783FDB" w:rsidRDefault="0060604F" w:rsidP="005D594D">
            <w:pPr>
              <w:pStyle w:val="TAC"/>
              <w:jc w:val="left"/>
              <w:rPr>
                <w:lang w:val="en-GB"/>
              </w:rPr>
            </w:pPr>
            <w:r w:rsidRPr="00783FDB">
              <w:rPr>
                <w:lang w:val="en-GB"/>
              </w:rPr>
              <w:t>URI Address</w:t>
            </w:r>
          </w:p>
        </w:tc>
        <w:tc>
          <w:tcPr>
            <w:tcW w:w="607" w:type="dxa"/>
            <w:gridSpan w:val="2"/>
          </w:tcPr>
          <w:p w:rsidR="0060604F" w:rsidRPr="00783FDB" w:rsidRDefault="0060604F" w:rsidP="005D594D">
            <w:pPr>
              <w:pStyle w:val="TAC"/>
              <w:rPr>
                <w:lang w:val="en-GB"/>
              </w:rPr>
            </w:pPr>
            <w:r w:rsidRPr="00783FDB">
              <w:rPr>
                <w:lang w:val="en-GB"/>
              </w:rPr>
              <w:t>M</w:t>
            </w:r>
          </w:p>
        </w:tc>
        <w:tc>
          <w:tcPr>
            <w:tcW w:w="1518" w:type="dxa"/>
          </w:tcPr>
          <w:p w:rsidR="0060604F" w:rsidRPr="00783FDB" w:rsidRDefault="0060604F" w:rsidP="005D594D">
            <w:pPr>
              <w:pStyle w:val="TAC"/>
              <w:rPr>
                <w:lang w:val="en-GB"/>
              </w:rPr>
            </w:pPr>
            <w:r w:rsidRPr="00783FDB">
              <w:rPr>
                <w:lang w:val="en-GB"/>
              </w:rPr>
              <w:t>X bytes</w:t>
            </w:r>
          </w:p>
        </w:tc>
      </w:tr>
      <w:tr w:rsidR="0060604F" w:rsidRPr="009C0734" w:rsidTr="005D594D">
        <w:trPr>
          <w:jc w:val="center"/>
        </w:trPr>
        <w:tc>
          <w:tcPr>
            <w:tcW w:w="1275" w:type="dxa"/>
          </w:tcPr>
          <w:p w:rsidR="0060604F" w:rsidRPr="00783FDB" w:rsidRDefault="0060604F" w:rsidP="005D594D">
            <w:pPr>
              <w:pStyle w:val="TAC"/>
              <w:rPr>
                <w:lang w:val="en-GB"/>
              </w:rPr>
            </w:pPr>
            <w:r w:rsidRPr="00783FDB">
              <w:rPr>
                <w:lang w:val="en-GB"/>
              </w:rPr>
              <w:t>X+1 to X+Y</w:t>
            </w:r>
          </w:p>
        </w:tc>
        <w:tc>
          <w:tcPr>
            <w:tcW w:w="4112" w:type="dxa"/>
            <w:gridSpan w:val="3"/>
          </w:tcPr>
          <w:p w:rsidR="0060604F" w:rsidRPr="00783FDB" w:rsidRDefault="0060604F" w:rsidP="005D594D">
            <w:pPr>
              <w:pStyle w:val="TAC"/>
              <w:jc w:val="left"/>
              <w:rPr>
                <w:lang w:val="en-GB"/>
              </w:rPr>
            </w:pPr>
            <w:r w:rsidRPr="00783FDB">
              <w:rPr>
                <w:lang w:val="en-GB"/>
              </w:rPr>
              <w:t>Alpha Identifier</w:t>
            </w:r>
          </w:p>
        </w:tc>
        <w:tc>
          <w:tcPr>
            <w:tcW w:w="607" w:type="dxa"/>
            <w:gridSpan w:val="2"/>
          </w:tcPr>
          <w:p w:rsidR="0060604F" w:rsidRPr="00783FDB" w:rsidRDefault="0060604F" w:rsidP="005D594D">
            <w:pPr>
              <w:pStyle w:val="TAC"/>
              <w:rPr>
                <w:lang w:val="en-GB"/>
              </w:rPr>
            </w:pPr>
            <w:r w:rsidRPr="00783FDB">
              <w:rPr>
                <w:lang w:val="en-GB"/>
              </w:rPr>
              <w:t>O</w:t>
            </w:r>
          </w:p>
        </w:tc>
        <w:tc>
          <w:tcPr>
            <w:tcW w:w="1518" w:type="dxa"/>
          </w:tcPr>
          <w:p w:rsidR="0060604F" w:rsidRPr="00783FDB" w:rsidRDefault="0060604F" w:rsidP="005D594D">
            <w:pPr>
              <w:pStyle w:val="TAC"/>
              <w:rPr>
                <w:lang w:val="en-GB"/>
              </w:rPr>
            </w:pPr>
            <w:r w:rsidRPr="00783FDB">
              <w:rPr>
                <w:lang w:val="en-GB"/>
              </w:rPr>
              <w:t>Y bytes</w:t>
            </w:r>
          </w:p>
        </w:tc>
      </w:tr>
    </w:tbl>
    <w:p w:rsidR="0060604F" w:rsidRPr="00DD1352" w:rsidRDefault="0060604F" w:rsidP="0060604F">
      <w:pPr>
        <w:pStyle w:val="FP"/>
      </w:pPr>
    </w:p>
    <w:p w:rsidR="0060604F" w:rsidRPr="00DD1352" w:rsidRDefault="0060604F" w:rsidP="0060604F">
      <w:pPr>
        <w:pStyle w:val="B1"/>
        <w:spacing w:after="0"/>
        <w:ind w:left="0" w:firstLine="0"/>
      </w:pPr>
      <w:r w:rsidRPr="00DD1352">
        <w:noBreakHyphen/>
      </w:r>
      <w:r w:rsidRPr="00DD1352">
        <w:tab/>
        <w:t>URI Address.</w:t>
      </w:r>
    </w:p>
    <w:p w:rsidR="0060604F" w:rsidRPr="00DD1352" w:rsidRDefault="0060604F" w:rsidP="0060604F">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60604F" w:rsidRDefault="0060604F" w:rsidP="0060604F">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60604F" w:rsidRPr="00124912" w:rsidRDefault="0060604F" w:rsidP="0060604F">
      <w:pPr>
        <w:pStyle w:val="B1"/>
        <w:spacing w:after="0"/>
        <w:ind w:left="0" w:firstLine="0"/>
      </w:pPr>
      <w:r w:rsidRPr="00124912">
        <w:noBreakHyphen/>
      </w:r>
      <w:r w:rsidRPr="00124912">
        <w:tab/>
        <w:t>Alpha Identifier.</w:t>
      </w:r>
    </w:p>
    <w:p w:rsidR="0060604F" w:rsidRPr="00124912" w:rsidRDefault="0060604F" w:rsidP="0060604F">
      <w:pPr>
        <w:spacing w:after="0"/>
        <w:ind w:left="283"/>
      </w:pPr>
      <w:r w:rsidRPr="00124912">
        <w:t>Contents:</w:t>
      </w:r>
    </w:p>
    <w:p w:rsidR="0060604F" w:rsidRDefault="0060604F" w:rsidP="0060604F">
      <w:pPr>
        <w:ind w:left="283"/>
      </w:pPr>
      <w:r>
        <w:t>-Alpha</w:t>
      </w:r>
      <w:r>
        <w:noBreakHyphen/>
        <w:t>tagging of the associated dialling number.</w:t>
      </w:r>
    </w:p>
    <w:p w:rsidR="0060604F" w:rsidRDefault="0060604F" w:rsidP="0060604F">
      <w:pPr>
        <w:keepNext/>
        <w:keepLines/>
        <w:widowControl w:val="0"/>
        <w:spacing w:after="0"/>
        <w:ind w:left="283"/>
      </w:pPr>
      <w:r>
        <w:t>Coding:</w:t>
      </w:r>
    </w:p>
    <w:p w:rsidR="0060604F" w:rsidRDefault="0060604F" w:rsidP="0060604F">
      <w:pPr>
        <w:keepNext/>
        <w:keepLines/>
        <w:widowControl w:val="0"/>
        <w:spacing w:after="0"/>
        <w:ind w:left="283"/>
      </w:pPr>
      <w:r>
        <w:t>this alpha</w:t>
      </w:r>
      <w:r>
        <w:noBreakHyphen/>
        <w:t>tagging shall use either:</w:t>
      </w:r>
    </w:p>
    <w:p w:rsidR="0060604F" w:rsidRDefault="0060604F" w:rsidP="0060604F">
      <w:pPr>
        <w:pStyle w:val="B3"/>
        <w:keepNext/>
        <w:keepLines/>
        <w:widowControl w:val="0"/>
        <w:spacing w:after="0"/>
        <w:ind w:left="1133"/>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60604F" w:rsidRDefault="0060604F" w:rsidP="0060604F">
      <w:pPr>
        <w:pStyle w:val="B3"/>
        <w:spacing w:after="0"/>
        <w:ind w:left="1133"/>
      </w:pPr>
      <w:r>
        <w:t>Or:</w:t>
      </w:r>
    </w:p>
    <w:p w:rsidR="0060604F" w:rsidRDefault="0060604F" w:rsidP="0060604F">
      <w:pPr>
        <w:pStyle w:val="B3"/>
        <w:ind w:left="1133"/>
      </w:pPr>
      <w:r>
        <w:t>-</w:t>
      </w:r>
      <w:r>
        <w:tab/>
        <w:t>one of the UCS2 coded options as defined in the annex of TS 31.101 </w:t>
      </w:r>
      <w:r>
        <w:rPr>
          <w:rFonts w:eastAsia="MS Mincho"/>
        </w:rPr>
        <w:t>[11]</w:t>
      </w:r>
      <w:r>
        <w:t>.</w:t>
      </w:r>
    </w:p>
    <w:p w:rsidR="0060604F" w:rsidRDefault="0060604F" w:rsidP="0060604F">
      <w:r>
        <w:t>If FDN is enabled, the ME shall only allow outgoing calls using destination addresses which are in EF</w:t>
      </w:r>
      <w:r>
        <w:rPr>
          <w:vertAlign w:val="subscript"/>
        </w:rPr>
        <w:t>FDNURI</w:t>
      </w:r>
      <w:r>
        <w:t>, in addition to the EF</w:t>
      </w:r>
      <w:r w:rsidRPr="00C00525">
        <w:rPr>
          <w:vertAlign w:val="subscript"/>
        </w:rPr>
        <w:t>FDN</w:t>
      </w:r>
      <w:r>
        <w:t xml:space="preserve"> entries, following the same principle as defined in the Fixed Number Dialling description in TS 22.101 [24] applied to URI addresses.</w:t>
      </w:r>
    </w:p>
    <w:p w:rsidR="0060604F" w:rsidRDefault="0060604F" w:rsidP="0060604F">
      <w:r>
        <w:t>The EF</w:t>
      </w:r>
      <w:r w:rsidRPr="000E50BE">
        <w:rPr>
          <w:vertAlign w:val="subscript"/>
        </w:rPr>
        <w:t>FDNURI</w:t>
      </w:r>
      <w:r>
        <w:t xml:space="preserve"> shall be enforced:</w:t>
      </w:r>
    </w:p>
    <w:p w:rsidR="0060604F" w:rsidRDefault="0060604F" w:rsidP="0086000A">
      <w:pPr>
        <w:numPr>
          <w:ilvl w:val="0"/>
          <w:numId w:val="18"/>
        </w:numPr>
        <w:overflowPunct/>
        <w:autoSpaceDE/>
        <w:autoSpaceDN/>
        <w:adjustRightInd/>
        <w:textAlignment w:val="auto"/>
      </w:pPr>
      <w:r>
        <w:t>If the dialling number introduced by the user is an URI</w:t>
      </w:r>
    </w:p>
    <w:p w:rsidR="0060604F" w:rsidRDefault="0060604F" w:rsidP="0086000A">
      <w:pPr>
        <w:numPr>
          <w:ilvl w:val="0"/>
          <w:numId w:val="18"/>
        </w:numPr>
        <w:overflowPunct/>
        <w:autoSpaceDE/>
        <w:autoSpaceDN/>
        <w:adjustRightInd/>
        <w:textAlignment w:val="auto"/>
      </w:pPr>
      <w:r>
        <w:t>Or if the dialling number has been stored in the UE as a URI</w:t>
      </w:r>
    </w:p>
    <w:p w:rsidR="00347A7E" w:rsidRPr="0060604F" w:rsidRDefault="0060604F" w:rsidP="0060604F">
      <w:pPr>
        <w:pStyle w:val="NO"/>
      </w:pPr>
      <w:r>
        <w:lastRenderedPageBreak/>
        <w:t>NOTE:</w:t>
      </w:r>
      <w:r>
        <w:tab/>
        <w:t>The value of Y (the number of bytes in the alpha</w:t>
      </w:r>
      <w:r>
        <w:noBreakHyphen/>
        <w:t>identifier) may be different to the length denoted X in EF</w:t>
      </w:r>
      <w:r>
        <w:rPr>
          <w:vertAlign w:val="subscript"/>
        </w:rPr>
        <w:t>FDN</w:t>
      </w:r>
      <w:r>
        <w:t>.</w:t>
      </w:r>
    </w:p>
    <w:p w:rsidR="00F65632" w:rsidRPr="00DD1352" w:rsidRDefault="00F65632" w:rsidP="00F65632">
      <w:pPr>
        <w:pStyle w:val="Heading3"/>
      </w:pPr>
      <w:bookmarkStart w:id="331" w:name="_Toc11052887"/>
      <w:bookmarkStart w:id="332" w:name="_Toc20391727"/>
      <w:bookmarkStart w:id="333" w:name="_Toc27773693"/>
      <w:r w:rsidRPr="00DD1352">
        <w:t>4.</w:t>
      </w:r>
      <w:r>
        <w:t>2.98</w:t>
      </w:r>
      <w:r w:rsidRPr="00DD1352">
        <w:tab/>
        <w:t>EF</w:t>
      </w:r>
      <w:r>
        <w:rPr>
          <w:vertAlign w:val="subscript"/>
        </w:rPr>
        <w:t>BDNUR</w:t>
      </w:r>
      <w:r w:rsidRPr="00DD1352">
        <w:rPr>
          <w:vertAlign w:val="subscript"/>
        </w:rPr>
        <w:t>I</w:t>
      </w:r>
      <w:r w:rsidRPr="00DD1352">
        <w:t xml:space="preserve"> (</w:t>
      </w:r>
      <w:r>
        <w:t>Barred Dialling Numbers URI</w:t>
      </w:r>
      <w:r w:rsidRPr="00DD1352">
        <w:t>)</w:t>
      </w:r>
      <w:bookmarkEnd w:id="331"/>
      <w:bookmarkEnd w:id="332"/>
      <w:bookmarkEnd w:id="333"/>
    </w:p>
    <w:p w:rsidR="00F65632" w:rsidRDefault="00F65632" w:rsidP="00F65632">
      <w:r>
        <w:t>If service n° 6 and service n° 99 are "available", this file may be present.</w:t>
      </w:r>
    </w:p>
    <w:p w:rsidR="00F65632" w:rsidRDefault="00F65632" w:rsidP="00F65632">
      <w:r w:rsidRPr="00DD1352">
        <w:rPr>
          <w:lang w:val="en-US"/>
        </w:rPr>
        <w:t xml:space="preserve">This EF contains </w:t>
      </w:r>
      <w:r>
        <w:rPr>
          <w:lang w:val="en-US"/>
        </w:rPr>
        <w:t xml:space="preserve">a list of BDN stored in URI address format. </w:t>
      </w:r>
      <w:r>
        <w:t>It may also contain an associated alpha</w:t>
      </w:r>
      <w:r>
        <w:noBreakHyphen/>
        <w:t>tagging.</w:t>
      </w:r>
    </w:p>
    <w:p w:rsidR="00F65632" w:rsidRPr="00AA06D8" w:rsidRDefault="00F65632" w:rsidP="00F65632">
      <w:pPr>
        <w:pStyle w:val="TH"/>
      </w:pPr>
      <w:r w:rsidRPr="00DD1352">
        <w:t>Structure of EF</w:t>
      </w:r>
      <w:r>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rPr>
          <w:jc w:val="center"/>
        </w:trPr>
        <w:tc>
          <w:tcPr>
            <w:tcW w:w="2693" w:type="dxa"/>
            <w:gridSpan w:val="2"/>
          </w:tcPr>
          <w:p w:rsidR="00F65632" w:rsidRPr="00783FDB" w:rsidRDefault="00F65632" w:rsidP="00703691">
            <w:pPr>
              <w:pStyle w:val="TAC"/>
              <w:rPr>
                <w:lang w:val="en-GB"/>
              </w:rPr>
            </w:pPr>
            <w:r w:rsidRPr="00783FDB">
              <w:rPr>
                <w:lang w:val="en-GB"/>
              </w:rPr>
              <w:t>Identifier: '6FEE'</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lang w:val="en-GB"/>
              </w:rPr>
            </w:pPr>
            <w:r w:rsidRPr="00783FDB">
              <w:rPr>
                <w:rFonts w:eastAsia="MS Mincho"/>
                <w:lang w:val="en-GB"/>
              </w:rPr>
              <w:t>Optional</w:t>
            </w:r>
          </w:p>
        </w:tc>
      </w:tr>
      <w:tr w:rsidR="00F65632" w:rsidRPr="00DD1352" w:rsidTr="00703691">
        <w:trPr>
          <w:jc w:val="center"/>
        </w:trPr>
        <w:tc>
          <w:tcPr>
            <w:tcW w:w="3686" w:type="dxa"/>
            <w:gridSpan w:val="3"/>
          </w:tcPr>
          <w:p w:rsidR="00F65632" w:rsidRPr="00783FDB" w:rsidRDefault="00F65632" w:rsidP="00703691">
            <w:pPr>
              <w:pStyle w:val="TAC"/>
              <w:rPr>
                <w:lang w:val="en-GB"/>
              </w:rPr>
            </w:pPr>
          </w:p>
        </w:tc>
        <w:tc>
          <w:tcPr>
            <w:tcW w:w="3826" w:type="dxa"/>
            <w:gridSpan w:val="4"/>
          </w:tcPr>
          <w:p w:rsidR="00F65632" w:rsidRPr="00783FDB" w:rsidRDefault="00F65632" w:rsidP="00703691">
            <w:pPr>
              <w:pStyle w:val="TAC"/>
              <w:rPr>
                <w:lang w:val="en-GB"/>
              </w:rPr>
            </w:pPr>
          </w:p>
        </w:tc>
      </w:tr>
      <w:tr w:rsidR="00F65632" w:rsidRPr="00DD1352" w:rsidTr="00703691">
        <w:trPr>
          <w:jc w:val="center"/>
        </w:trPr>
        <w:tc>
          <w:tcPr>
            <w:tcW w:w="3686" w:type="dxa"/>
            <w:gridSpan w:val="3"/>
          </w:tcPr>
          <w:p w:rsidR="00F65632" w:rsidRPr="00783FDB" w:rsidRDefault="00F65632" w:rsidP="00703691">
            <w:pPr>
              <w:pStyle w:val="TAC"/>
              <w:rPr>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PIN2</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1 to X</w:t>
            </w:r>
          </w:p>
        </w:tc>
        <w:tc>
          <w:tcPr>
            <w:tcW w:w="4112" w:type="dxa"/>
            <w:gridSpan w:val="3"/>
          </w:tcPr>
          <w:p w:rsidR="00F65632" w:rsidRPr="00783FDB" w:rsidRDefault="00F65632" w:rsidP="00703691">
            <w:pPr>
              <w:pStyle w:val="TAC"/>
              <w:jc w:val="left"/>
              <w:rPr>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F65632">
      <w:pPr>
        <w:pStyle w:val="B1"/>
        <w:spacing w:after="0"/>
        <w:ind w:left="0" w:firstLine="0"/>
      </w:pPr>
      <w:r w:rsidRPr="00DD1352">
        <w:noBreakHyphen/>
      </w:r>
      <w:r w:rsidRPr="00DD1352">
        <w:tab/>
        <w:t>URI Address.</w:t>
      </w:r>
    </w:p>
    <w:p w:rsidR="00F65632" w:rsidRPr="00DD1352" w:rsidRDefault="00F65632" w:rsidP="00F65632">
      <w:pPr>
        <w:ind w:left="283"/>
        <w:rPr>
          <w:lang w:val="en-US"/>
        </w:rPr>
      </w:pPr>
      <w:r>
        <w:rPr>
          <w:lang w:val="en-US"/>
        </w:rPr>
        <w:t>Content:</w:t>
      </w:r>
      <w:r>
        <w:rPr>
          <w:lang w:val="en-US"/>
        </w:rPr>
        <w:br/>
      </w:r>
      <w:r w:rsidRPr="00DD1352">
        <w:rPr>
          <w:lang w:val="en-US"/>
        </w:rPr>
        <w:t xml:space="preserve">The URI Address associated to the </w:t>
      </w:r>
      <w:r>
        <w:rPr>
          <w:lang w:val="en-US"/>
        </w:rPr>
        <w:t>referenced file</w:t>
      </w:r>
      <w:r w:rsidRPr="00DD1352">
        <w:rPr>
          <w:lang w:val="en-US"/>
        </w:rPr>
        <w:t xml:space="preserve"> Record</w:t>
      </w:r>
      <w:r>
        <w:rPr>
          <w:lang w:val="en-US"/>
        </w:rPr>
        <w:t xml:space="preserve"> number</w:t>
      </w:r>
      <w:r w:rsidRPr="00DD1352">
        <w:rPr>
          <w:lang w:val="en-US"/>
        </w:rPr>
        <w:t xml:space="preserve">. </w:t>
      </w:r>
    </w:p>
    <w:p w:rsidR="00F65632" w:rsidRDefault="00F65632" w:rsidP="00F65632">
      <w:pPr>
        <w:ind w:left="283"/>
        <w:rPr>
          <w:lang w:val="en-US"/>
        </w:rPr>
      </w:pPr>
      <w:r>
        <w:rPr>
          <w:lang w:val="en-US"/>
        </w:rPr>
        <w:t>Coding:</w:t>
      </w:r>
      <w:r>
        <w:rPr>
          <w:lang w:val="en-US"/>
        </w:rPr>
        <w:br/>
      </w:r>
      <w:r w:rsidRPr="00DD1352">
        <w:rPr>
          <w:lang w:val="en-US"/>
        </w:rPr>
        <w:t>Same as URI TLV data object in EF</w:t>
      </w:r>
      <w:r w:rsidRPr="00DD1352">
        <w:rPr>
          <w:vertAlign w:val="subscript"/>
          <w:lang w:val="en-US"/>
        </w:rPr>
        <w:t>IMPU</w:t>
      </w:r>
      <w:r w:rsidRPr="00DD1352">
        <w:rPr>
          <w:lang w:val="en-US"/>
        </w:rPr>
        <w:t xml:space="preserve"> defined in TS 31.103 [64].</w:t>
      </w:r>
    </w:p>
    <w:p w:rsidR="00F65632" w:rsidRPr="00124912" w:rsidRDefault="00F65632" w:rsidP="00F65632">
      <w:pPr>
        <w:pStyle w:val="B1"/>
        <w:spacing w:after="0"/>
        <w:ind w:left="0" w:firstLine="0"/>
      </w:pPr>
      <w:r w:rsidRPr="00124912">
        <w:noBreakHyphen/>
      </w:r>
      <w:r w:rsidRPr="00124912">
        <w:tab/>
        <w:t>Alpha Identifier.</w:t>
      </w:r>
    </w:p>
    <w:p w:rsidR="00F65632" w:rsidRPr="00124912" w:rsidRDefault="00F65632" w:rsidP="00F65632">
      <w:pPr>
        <w:spacing w:after="0"/>
        <w:ind w:firstLine="283"/>
      </w:pPr>
      <w:r w:rsidRPr="00124912">
        <w:t>Contents:</w:t>
      </w:r>
    </w:p>
    <w:p w:rsidR="00F65632" w:rsidRDefault="00F65632" w:rsidP="00F65632">
      <w:pPr>
        <w:ind w:firstLine="283"/>
      </w:pPr>
      <w:r>
        <w:t>Alpha</w:t>
      </w:r>
      <w:r>
        <w:noBreakHyphen/>
        <w:t>tagging of the associated dialling number.</w:t>
      </w:r>
    </w:p>
    <w:p w:rsidR="00F65632" w:rsidRDefault="00F65632" w:rsidP="00F65632">
      <w:pPr>
        <w:keepNext/>
        <w:keepLines/>
        <w:widowControl w:val="0"/>
        <w:spacing w:after="0"/>
        <w:ind w:firstLine="283"/>
      </w:pPr>
      <w:r>
        <w:t>Coding:</w:t>
      </w:r>
    </w:p>
    <w:p w:rsidR="00F65632" w:rsidRDefault="00F65632" w:rsidP="00F65632">
      <w:pPr>
        <w:keepNext/>
        <w:keepLines/>
        <w:widowControl w:val="0"/>
        <w:spacing w:after="0"/>
        <w:ind w:firstLine="283"/>
      </w:pPr>
      <w:r>
        <w:t>this alpha</w:t>
      </w:r>
      <w:r>
        <w:noBreakHyphen/>
        <w:t>tagging shall use either:</w:t>
      </w:r>
    </w:p>
    <w:p w:rsidR="00F65632" w:rsidRDefault="00F65632" w:rsidP="00F6563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F65632" w:rsidP="00F65632">
      <w:pPr>
        <w:pStyle w:val="B3"/>
        <w:spacing w:after="0"/>
      </w:pPr>
      <w:r>
        <w:t>or:</w:t>
      </w:r>
    </w:p>
    <w:p w:rsidR="00F65632" w:rsidRDefault="00F65632" w:rsidP="00F65632">
      <w:pPr>
        <w:pStyle w:val="B3"/>
      </w:pPr>
      <w:r>
        <w:t>-</w:t>
      </w:r>
      <w:r>
        <w:tab/>
        <w:t>one of the UCS2 coded options as defined in the annex of TS 31.101 </w:t>
      </w:r>
      <w:r>
        <w:rPr>
          <w:rFonts w:eastAsia="MS Mincho"/>
        </w:rPr>
        <w:t>[11]</w:t>
      </w:r>
      <w:r>
        <w:t>.</w:t>
      </w:r>
    </w:p>
    <w:p w:rsidR="00F65632" w:rsidRDefault="00F65632" w:rsidP="00F65632">
      <w:r>
        <w:t>If BDN is enabled, the ME shall only allow outgoing calls using destination addresses which are neither in EF</w:t>
      </w:r>
      <w:r>
        <w:rPr>
          <w:vertAlign w:val="subscript"/>
        </w:rPr>
        <w:t>BDNURI</w:t>
      </w:r>
      <w:r>
        <w:t xml:space="preserve"> nor in the EF</w:t>
      </w:r>
      <w:r>
        <w:rPr>
          <w:vertAlign w:val="subscript"/>
        </w:rPr>
        <w:t>B</w:t>
      </w:r>
      <w:r w:rsidRPr="00C00525">
        <w:rPr>
          <w:vertAlign w:val="subscript"/>
        </w:rPr>
        <w:t>DN</w:t>
      </w:r>
      <w:r>
        <w:t xml:space="preserve"> entries, following the same principle as defined in the Barring of Dialled Numbers described in TS 22.101 [24] applied to URI addresses.</w:t>
      </w:r>
    </w:p>
    <w:p w:rsidR="00F65632" w:rsidRDefault="00F65632" w:rsidP="00F65632">
      <w:r>
        <w:t>The EF</w:t>
      </w:r>
      <w:r>
        <w:rPr>
          <w:vertAlign w:val="subscript"/>
        </w:rPr>
        <w:t>B</w:t>
      </w:r>
      <w:r w:rsidRPr="000E50BE">
        <w:rPr>
          <w:vertAlign w:val="subscript"/>
        </w:rPr>
        <w:t>DNURI</w:t>
      </w:r>
      <w:r>
        <w:t xml:space="preserve"> shall be enforced:</w:t>
      </w:r>
    </w:p>
    <w:p w:rsidR="00F65632" w:rsidRDefault="00F65632" w:rsidP="0086000A">
      <w:pPr>
        <w:numPr>
          <w:ilvl w:val="0"/>
          <w:numId w:val="18"/>
        </w:numPr>
        <w:overflowPunct/>
        <w:autoSpaceDE/>
        <w:autoSpaceDN/>
        <w:adjustRightInd/>
        <w:textAlignment w:val="auto"/>
      </w:pPr>
      <w:r>
        <w:t>If the dialling number introduced by the user is an URI</w:t>
      </w:r>
    </w:p>
    <w:p w:rsidR="00F65632" w:rsidRDefault="00F65632" w:rsidP="0086000A">
      <w:pPr>
        <w:numPr>
          <w:ilvl w:val="0"/>
          <w:numId w:val="18"/>
        </w:numPr>
        <w:overflowPunct/>
        <w:autoSpaceDE/>
        <w:autoSpaceDN/>
        <w:adjustRightInd/>
        <w:textAlignment w:val="auto"/>
      </w:pPr>
      <w:r>
        <w:t>Or if the dialling number has been stored in the UE as a URI</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BDN</w:t>
      </w:r>
      <w:r>
        <w:t>.</w:t>
      </w:r>
    </w:p>
    <w:p w:rsidR="00F65632" w:rsidRPr="00DD1352" w:rsidRDefault="00F65632" w:rsidP="00F65632">
      <w:pPr>
        <w:pStyle w:val="Heading3"/>
      </w:pPr>
      <w:bookmarkStart w:id="334" w:name="_Toc11052888"/>
      <w:bookmarkStart w:id="335" w:name="_Toc20391728"/>
      <w:bookmarkStart w:id="336" w:name="_Toc27773694"/>
      <w:r w:rsidRPr="00DD1352">
        <w:t>4.</w:t>
      </w:r>
      <w:r>
        <w:t>2.99</w:t>
      </w:r>
      <w:r w:rsidRPr="00DD1352">
        <w:tab/>
        <w:t>EF</w:t>
      </w:r>
      <w:r>
        <w:rPr>
          <w:vertAlign w:val="subscript"/>
        </w:rPr>
        <w:t>SDNUR</w:t>
      </w:r>
      <w:r w:rsidRPr="00DD1352">
        <w:rPr>
          <w:vertAlign w:val="subscript"/>
        </w:rPr>
        <w:t>I</w:t>
      </w:r>
      <w:r w:rsidRPr="00DD1352">
        <w:t xml:space="preserve"> (</w:t>
      </w:r>
      <w:r>
        <w:t>Service Dialling Numbers URI</w:t>
      </w:r>
      <w:r w:rsidRPr="00DD1352">
        <w:t>)</w:t>
      </w:r>
      <w:bookmarkEnd w:id="334"/>
      <w:bookmarkEnd w:id="335"/>
      <w:bookmarkEnd w:id="336"/>
    </w:p>
    <w:p w:rsidR="00F65632" w:rsidRDefault="00F65632" w:rsidP="00F65632">
      <w:r>
        <w:t>If service n° 4 and service n° 99 are "available", this file may be present.</w:t>
      </w:r>
    </w:p>
    <w:p w:rsidR="00F65632" w:rsidRDefault="00F65632" w:rsidP="00F65632">
      <w:r w:rsidRPr="00DD1352">
        <w:rPr>
          <w:lang w:val="en-US"/>
        </w:rPr>
        <w:t xml:space="preserve">This EF contains </w:t>
      </w:r>
      <w:r>
        <w:rPr>
          <w:lang w:val="en-US"/>
        </w:rPr>
        <w:t xml:space="preserve">a list of SDN stored in URI address format. </w:t>
      </w:r>
      <w:r>
        <w:t>It may also contain an associated alpha</w:t>
      </w:r>
      <w:r>
        <w:noBreakHyphen/>
        <w:t>tagging.</w:t>
      </w:r>
      <w:r w:rsidR="00985551">
        <w:t xml:space="preserve"> If the </w:t>
      </w:r>
      <w:r w:rsidR="00985551" w:rsidRPr="000C1892">
        <w:t>ser</w:t>
      </w:r>
      <w:r w:rsidR="00985551">
        <w:t>vice n°112 is available this file will contain the eCall test and reconfiguration URIs that are used by an UE in eCall and normal service mode.</w:t>
      </w:r>
    </w:p>
    <w:p w:rsidR="00F65632" w:rsidRPr="00AA06D8" w:rsidRDefault="00F65632" w:rsidP="00F65632">
      <w:pPr>
        <w:pStyle w:val="TH"/>
      </w:pPr>
      <w:r w:rsidRPr="00DD1352">
        <w:lastRenderedPageBreak/>
        <w:t>Structure of EF</w:t>
      </w:r>
      <w:r>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F65632" w:rsidRPr="00DD1352" w:rsidTr="00703691">
        <w:trPr>
          <w:jc w:val="center"/>
        </w:trPr>
        <w:tc>
          <w:tcPr>
            <w:tcW w:w="2693" w:type="dxa"/>
            <w:gridSpan w:val="2"/>
          </w:tcPr>
          <w:p w:rsidR="00F65632" w:rsidRPr="00783FDB" w:rsidRDefault="00F65632" w:rsidP="00703691">
            <w:pPr>
              <w:pStyle w:val="TAC"/>
              <w:rPr>
                <w:lang w:val="en-GB"/>
              </w:rPr>
            </w:pPr>
            <w:r w:rsidRPr="00783FDB">
              <w:rPr>
                <w:lang w:val="en-GB"/>
              </w:rPr>
              <w:t>Identifier: '6FEF'</w:t>
            </w:r>
          </w:p>
        </w:tc>
        <w:tc>
          <w:tcPr>
            <w:tcW w:w="3261" w:type="dxa"/>
            <w:gridSpan w:val="3"/>
          </w:tcPr>
          <w:p w:rsidR="00F65632" w:rsidRPr="00783FDB" w:rsidRDefault="00F65632" w:rsidP="00703691">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F65632" w:rsidRPr="00783FDB" w:rsidRDefault="00F65632" w:rsidP="00703691">
            <w:pPr>
              <w:pStyle w:val="TAC"/>
              <w:rPr>
                <w:lang w:val="en-GB"/>
              </w:rPr>
            </w:pPr>
            <w:r w:rsidRPr="00783FDB">
              <w:rPr>
                <w:rFonts w:eastAsia="MS Mincho"/>
                <w:lang w:val="en-GB"/>
              </w:rPr>
              <w:t xml:space="preserve"> Optional</w:t>
            </w:r>
          </w:p>
        </w:tc>
      </w:tr>
      <w:tr w:rsidR="00F65632" w:rsidRPr="00DD1352" w:rsidTr="00703691">
        <w:trPr>
          <w:jc w:val="center"/>
        </w:trPr>
        <w:tc>
          <w:tcPr>
            <w:tcW w:w="3686" w:type="dxa"/>
            <w:gridSpan w:val="3"/>
          </w:tcPr>
          <w:p w:rsidR="00F65632" w:rsidRPr="00783FDB" w:rsidRDefault="00F65632" w:rsidP="00703691">
            <w:pPr>
              <w:pStyle w:val="TAC"/>
              <w:rPr>
                <w:lang w:val="en-GB"/>
              </w:rPr>
            </w:pPr>
          </w:p>
        </w:tc>
        <w:tc>
          <w:tcPr>
            <w:tcW w:w="3826" w:type="dxa"/>
            <w:gridSpan w:val="4"/>
          </w:tcPr>
          <w:p w:rsidR="00F65632" w:rsidRPr="00783FDB" w:rsidRDefault="00F65632" w:rsidP="00703691">
            <w:pPr>
              <w:pStyle w:val="TAC"/>
              <w:rPr>
                <w:lang w:val="en-GB"/>
              </w:rPr>
            </w:pPr>
          </w:p>
        </w:tc>
      </w:tr>
      <w:tr w:rsidR="00F65632" w:rsidRPr="00DD1352" w:rsidTr="00703691">
        <w:trPr>
          <w:jc w:val="center"/>
        </w:trPr>
        <w:tc>
          <w:tcPr>
            <w:tcW w:w="3686" w:type="dxa"/>
            <w:gridSpan w:val="3"/>
          </w:tcPr>
          <w:p w:rsidR="00F65632" w:rsidRPr="00783FDB" w:rsidRDefault="00F65632" w:rsidP="00703691">
            <w:pPr>
              <w:pStyle w:val="TAC"/>
              <w:rPr>
                <w:lang w:val="en-GB"/>
              </w:rPr>
            </w:pPr>
            <w:r w:rsidRPr="00783FDB">
              <w:rPr>
                <w:lang w:val="en-GB"/>
              </w:rPr>
              <w:t>Record length: X+Y bytes</w:t>
            </w:r>
          </w:p>
        </w:tc>
        <w:tc>
          <w:tcPr>
            <w:tcW w:w="3826" w:type="dxa"/>
            <w:gridSpan w:val="4"/>
          </w:tcPr>
          <w:p w:rsidR="00F65632" w:rsidRPr="00783FDB" w:rsidRDefault="00F65632" w:rsidP="00703691">
            <w:pPr>
              <w:pStyle w:val="TAC"/>
              <w:rPr>
                <w:lang w:val="en-GB"/>
              </w:rPr>
            </w:pPr>
            <w:r w:rsidRPr="00783FDB">
              <w:rPr>
                <w:lang w:val="en-GB"/>
              </w:rPr>
              <w:t>Update activity: low</w:t>
            </w:r>
          </w:p>
        </w:tc>
      </w:tr>
      <w:tr w:rsidR="00F65632" w:rsidRPr="00DD1352" w:rsidTr="00703691">
        <w:trPr>
          <w:jc w:val="center"/>
        </w:trPr>
        <w:tc>
          <w:tcPr>
            <w:tcW w:w="7512" w:type="dxa"/>
            <w:gridSpan w:val="7"/>
          </w:tcPr>
          <w:p w:rsidR="00F65632" w:rsidRPr="00783FDB" w:rsidRDefault="00F65632" w:rsidP="00703691">
            <w:pPr>
              <w:pStyle w:val="TAC"/>
              <w:tabs>
                <w:tab w:val="left" w:pos="601"/>
                <w:tab w:val="left" w:pos="3153"/>
              </w:tabs>
              <w:spacing w:before="120"/>
              <w:jc w:val="left"/>
              <w:rPr>
                <w:lang w:val="en-GB"/>
              </w:rPr>
            </w:pPr>
            <w:r w:rsidRPr="00783FDB">
              <w:rPr>
                <w:lang w:val="en-GB"/>
              </w:rPr>
              <w:t>Access Conditions:</w:t>
            </w:r>
          </w:p>
          <w:p w:rsidR="00F65632" w:rsidRPr="00783FDB" w:rsidRDefault="00F65632" w:rsidP="00703691">
            <w:pPr>
              <w:pStyle w:val="TAC"/>
              <w:tabs>
                <w:tab w:val="left" w:pos="601"/>
                <w:tab w:val="left" w:pos="3153"/>
              </w:tabs>
              <w:jc w:val="left"/>
              <w:rPr>
                <w:lang w:val="en-GB"/>
              </w:rPr>
            </w:pPr>
            <w:r w:rsidRPr="00783FDB">
              <w:rPr>
                <w:lang w:val="en-GB"/>
              </w:rPr>
              <w:tab/>
              <w:t>READ</w:t>
            </w:r>
            <w:r w:rsidRPr="00783FDB">
              <w:rPr>
                <w:lang w:val="en-GB"/>
              </w:rPr>
              <w:tab/>
              <w:t>PIN</w:t>
            </w:r>
          </w:p>
          <w:p w:rsidR="00F65632" w:rsidRPr="00783FDB" w:rsidRDefault="00F65632" w:rsidP="00703691">
            <w:pPr>
              <w:pStyle w:val="TAC"/>
              <w:tabs>
                <w:tab w:val="left" w:pos="601"/>
                <w:tab w:val="left" w:pos="3153"/>
              </w:tabs>
              <w:jc w:val="left"/>
              <w:rPr>
                <w:lang w:val="en-GB"/>
              </w:rPr>
            </w:pPr>
            <w:r w:rsidRPr="00783FDB">
              <w:rPr>
                <w:lang w:val="en-GB"/>
              </w:rPr>
              <w:tab/>
              <w:t>UPDATE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65632" w:rsidRPr="00783FDB" w:rsidRDefault="00F6563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65632" w:rsidRPr="00783FDB" w:rsidRDefault="00F65632" w:rsidP="00703691">
            <w:pPr>
              <w:pStyle w:val="TAC"/>
              <w:tabs>
                <w:tab w:val="left" w:pos="601"/>
                <w:tab w:val="left" w:pos="3153"/>
              </w:tabs>
              <w:jc w:val="left"/>
              <w:rPr>
                <w:lang w:val="en-GB"/>
              </w:rPr>
            </w:pP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Bytes</w:t>
            </w:r>
          </w:p>
        </w:tc>
        <w:tc>
          <w:tcPr>
            <w:tcW w:w="4112" w:type="dxa"/>
            <w:gridSpan w:val="3"/>
          </w:tcPr>
          <w:p w:rsidR="00F65632" w:rsidRPr="00783FDB" w:rsidRDefault="00F65632" w:rsidP="00703691">
            <w:pPr>
              <w:pStyle w:val="TAC"/>
              <w:rPr>
                <w:lang w:val="en-GB"/>
              </w:rPr>
            </w:pPr>
            <w:r w:rsidRPr="00783FDB">
              <w:rPr>
                <w:lang w:val="en-GB"/>
              </w:rPr>
              <w:t>Description</w:t>
            </w:r>
          </w:p>
        </w:tc>
        <w:tc>
          <w:tcPr>
            <w:tcW w:w="607" w:type="dxa"/>
            <w:gridSpan w:val="2"/>
          </w:tcPr>
          <w:p w:rsidR="00F65632" w:rsidRPr="00783FDB" w:rsidRDefault="00F65632" w:rsidP="00703691">
            <w:pPr>
              <w:pStyle w:val="TAC"/>
              <w:rPr>
                <w:lang w:val="en-GB"/>
              </w:rPr>
            </w:pPr>
            <w:r w:rsidRPr="00783FDB">
              <w:rPr>
                <w:lang w:val="en-GB"/>
              </w:rPr>
              <w:t>M/O</w:t>
            </w:r>
          </w:p>
        </w:tc>
        <w:tc>
          <w:tcPr>
            <w:tcW w:w="1518" w:type="dxa"/>
          </w:tcPr>
          <w:p w:rsidR="00F65632" w:rsidRPr="00783FDB" w:rsidRDefault="00F65632" w:rsidP="00703691">
            <w:pPr>
              <w:pStyle w:val="TAC"/>
              <w:rPr>
                <w:lang w:val="en-GB"/>
              </w:rPr>
            </w:pPr>
            <w:r w:rsidRPr="00783FDB">
              <w:rPr>
                <w:lang w:val="en-GB"/>
              </w:rPr>
              <w:t>Length</w:t>
            </w:r>
          </w:p>
        </w:tc>
      </w:tr>
      <w:tr w:rsidR="00F65632" w:rsidRPr="00DD1352" w:rsidTr="00703691">
        <w:trPr>
          <w:jc w:val="center"/>
        </w:trPr>
        <w:tc>
          <w:tcPr>
            <w:tcW w:w="1275" w:type="dxa"/>
          </w:tcPr>
          <w:p w:rsidR="00F65632" w:rsidRPr="00783FDB" w:rsidRDefault="00F65632" w:rsidP="00703691">
            <w:pPr>
              <w:pStyle w:val="TAC"/>
              <w:rPr>
                <w:lang w:val="en-GB"/>
              </w:rPr>
            </w:pPr>
            <w:r w:rsidRPr="00783FDB">
              <w:rPr>
                <w:lang w:val="en-GB"/>
              </w:rPr>
              <w:t>1 to X</w:t>
            </w:r>
          </w:p>
        </w:tc>
        <w:tc>
          <w:tcPr>
            <w:tcW w:w="4112" w:type="dxa"/>
            <w:gridSpan w:val="3"/>
          </w:tcPr>
          <w:p w:rsidR="00F65632" w:rsidRPr="00783FDB" w:rsidRDefault="00F65632" w:rsidP="00703691">
            <w:pPr>
              <w:pStyle w:val="TAC"/>
              <w:jc w:val="left"/>
              <w:rPr>
                <w:lang w:val="en-GB"/>
              </w:rPr>
            </w:pPr>
            <w:r w:rsidRPr="00783FDB">
              <w:rPr>
                <w:lang w:val="en-GB"/>
              </w:rPr>
              <w:t>URI Address</w:t>
            </w:r>
          </w:p>
        </w:tc>
        <w:tc>
          <w:tcPr>
            <w:tcW w:w="607" w:type="dxa"/>
            <w:gridSpan w:val="2"/>
          </w:tcPr>
          <w:p w:rsidR="00F65632" w:rsidRPr="00783FDB" w:rsidRDefault="00F65632" w:rsidP="00703691">
            <w:pPr>
              <w:pStyle w:val="TAC"/>
              <w:rPr>
                <w:lang w:val="en-GB"/>
              </w:rPr>
            </w:pPr>
            <w:r w:rsidRPr="00783FDB">
              <w:rPr>
                <w:lang w:val="en-GB"/>
              </w:rPr>
              <w:t>M</w:t>
            </w:r>
          </w:p>
        </w:tc>
        <w:tc>
          <w:tcPr>
            <w:tcW w:w="1518" w:type="dxa"/>
          </w:tcPr>
          <w:p w:rsidR="00F65632" w:rsidRPr="00783FDB" w:rsidRDefault="00F65632" w:rsidP="00703691">
            <w:pPr>
              <w:pStyle w:val="TAC"/>
              <w:rPr>
                <w:lang w:val="en-GB"/>
              </w:rPr>
            </w:pPr>
            <w:r w:rsidRPr="00783FDB">
              <w:rPr>
                <w:lang w:val="en-GB"/>
              </w:rPr>
              <w:t>X bytes</w:t>
            </w:r>
          </w:p>
        </w:tc>
      </w:tr>
      <w:tr w:rsidR="00F65632" w:rsidRPr="009C0734" w:rsidTr="00703691">
        <w:trPr>
          <w:jc w:val="center"/>
        </w:trPr>
        <w:tc>
          <w:tcPr>
            <w:tcW w:w="1275" w:type="dxa"/>
          </w:tcPr>
          <w:p w:rsidR="00F65632" w:rsidRPr="00783FDB" w:rsidRDefault="00F65632" w:rsidP="00703691">
            <w:pPr>
              <w:pStyle w:val="TAC"/>
              <w:rPr>
                <w:lang w:val="en-GB"/>
              </w:rPr>
            </w:pPr>
            <w:r w:rsidRPr="00783FDB">
              <w:rPr>
                <w:lang w:val="en-GB"/>
              </w:rPr>
              <w:t>X+1 to X+Y</w:t>
            </w:r>
          </w:p>
        </w:tc>
        <w:tc>
          <w:tcPr>
            <w:tcW w:w="4112" w:type="dxa"/>
            <w:gridSpan w:val="3"/>
          </w:tcPr>
          <w:p w:rsidR="00F65632" w:rsidRPr="00783FDB" w:rsidRDefault="00F65632" w:rsidP="00703691">
            <w:pPr>
              <w:pStyle w:val="TAC"/>
              <w:jc w:val="left"/>
              <w:rPr>
                <w:lang w:val="en-GB"/>
              </w:rPr>
            </w:pPr>
            <w:r w:rsidRPr="00783FDB">
              <w:rPr>
                <w:lang w:val="en-GB"/>
              </w:rPr>
              <w:t>Alpha Identifier</w:t>
            </w:r>
          </w:p>
        </w:tc>
        <w:tc>
          <w:tcPr>
            <w:tcW w:w="607" w:type="dxa"/>
            <w:gridSpan w:val="2"/>
          </w:tcPr>
          <w:p w:rsidR="00F65632" w:rsidRPr="00783FDB" w:rsidRDefault="00F65632" w:rsidP="00703691">
            <w:pPr>
              <w:pStyle w:val="TAC"/>
              <w:rPr>
                <w:lang w:val="en-GB"/>
              </w:rPr>
            </w:pPr>
            <w:r w:rsidRPr="00783FDB">
              <w:rPr>
                <w:lang w:val="en-GB"/>
              </w:rPr>
              <w:t>O</w:t>
            </w:r>
          </w:p>
        </w:tc>
        <w:tc>
          <w:tcPr>
            <w:tcW w:w="1518" w:type="dxa"/>
          </w:tcPr>
          <w:p w:rsidR="00F65632" w:rsidRPr="00783FDB" w:rsidRDefault="00F65632" w:rsidP="00703691">
            <w:pPr>
              <w:pStyle w:val="TAC"/>
              <w:rPr>
                <w:lang w:val="en-GB"/>
              </w:rPr>
            </w:pPr>
            <w:r w:rsidRPr="00783FDB">
              <w:rPr>
                <w:lang w:val="en-GB"/>
              </w:rPr>
              <w:t>Y bytes</w:t>
            </w:r>
          </w:p>
        </w:tc>
      </w:tr>
    </w:tbl>
    <w:p w:rsidR="00F65632" w:rsidRPr="00DD1352" w:rsidRDefault="00F65632" w:rsidP="00F65632">
      <w:pPr>
        <w:pStyle w:val="FP"/>
      </w:pPr>
    </w:p>
    <w:p w:rsidR="00F65632" w:rsidRPr="00DD1352" w:rsidRDefault="00F65632" w:rsidP="00225BCE">
      <w:pPr>
        <w:pStyle w:val="B1"/>
        <w:spacing w:after="0"/>
        <w:ind w:left="0" w:firstLine="0"/>
      </w:pPr>
      <w:r w:rsidRPr="00DD1352">
        <w:noBreakHyphen/>
      </w:r>
      <w:r w:rsidRPr="00DD1352">
        <w:tab/>
        <w:t>URI Address.</w:t>
      </w:r>
    </w:p>
    <w:p w:rsidR="00F65632" w:rsidRPr="00DD1352" w:rsidRDefault="00225BCE" w:rsidP="00225BCE">
      <w:pPr>
        <w:ind w:left="283"/>
        <w:rPr>
          <w:lang w:val="en-US"/>
        </w:rPr>
      </w:pPr>
      <w:r>
        <w:rPr>
          <w:lang w:val="en-US"/>
        </w:rPr>
        <w:t>Content:</w:t>
      </w:r>
      <w:r>
        <w:rPr>
          <w:lang w:val="en-US"/>
        </w:rPr>
        <w:br/>
      </w:r>
      <w:r w:rsidR="00F65632" w:rsidRPr="00DD1352">
        <w:rPr>
          <w:lang w:val="en-US"/>
        </w:rPr>
        <w:t xml:space="preserve">The URI Address associated to the </w:t>
      </w:r>
      <w:r w:rsidR="00F65632">
        <w:rPr>
          <w:lang w:val="en-US"/>
        </w:rPr>
        <w:t>referenced file</w:t>
      </w:r>
      <w:r w:rsidR="00F65632" w:rsidRPr="00DD1352">
        <w:rPr>
          <w:lang w:val="en-US"/>
        </w:rPr>
        <w:t xml:space="preserve"> Record</w:t>
      </w:r>
      <w:r w:rsidR="00F65632">
        <w:rPr>
          <w:lang w:val="en-US"/>
        </w:rPr>
        <w:t xml:space="preserve"> number</w:t>
      </w:r>
      <w:r w:rsidR="00F65632" w:rsidRPr="00DD1352">
        <w:rPr>
          <w:lang w:val="en-US"/>
        </w:rPr>
        <w:t xml:space="preserve">. </w:t>
      </w:r>
    </w:p>
    <w:p w:rsidR="00F65632" w:rsidRDefault="00225BCE" w:rsidP="00225BCE">
      <w:pPr>
        <w:ind w:left="283"/>
        <w:rPr>
          <w:lang w:val="en-US"/>
        </w:rPr>
      </w:pPr>
      <w:r>
        <w:rPr>
          <w:lang w:val="en-US"/>
        </w:rPr>
        <w:t>Coding:</w:t>
      </w:r>
      <w:r>
        <w:rPr>
          <w:lang w:val="en-US"/>
        </w:rPr>
        <w:br/>
      </w:r>
      <w:r w:rsidR="00F65632" w:rsidRPr="00DD1352">
        <w:rPr>
          <w:lang w:val="en-US"/>
        </w:rPr>
        <w:t>Same as URI TLV data object in EF</w:t>
      </w:r>
      <w:r w:rsidR="00F65632" w:rsidRPr="00DD1352">
        <w:rPr>
          <w:vertAlign w:val="subscript"/>
          <w:lang w:val="en-US"/>
        </w:rPr>
        <w:t>IMPU</w:t>
      </w:r>
      <w:r w:rsidR="00F65632" w:rsidRPr="00DD1352">
        <w:rPr>
          <w:lang w:val="en-US"/>
        </w:rPr>
        <w:t xml:space="preserve"> defined in TS 31.103 [64].</w:t>
      </w:r>
    </w:p>
    <w:p w:rsidR="00F65632" w:rsidRPr="00124912" w:rsidRDefault="00F65632" w:rsidP="00225BCE">
      <w:pPr>
        <w:pStyle w:val="B1"/>
        <w:spacing w:after="0"/>
        <w:ind w:left="0" w:firstLine="0"/>
      </w:pPr>
      <w:r w:rsidRPr="00124912">
        <w:noBreakHyphen/>
      </w:r>
      <w:r w:rsidRPr="00124912">
        <w:tab/>
        <w:t>Alpha Identifier.</w:t>
      </w:r>
    </w:p>
    <w:p w:rsidR="00F65632" w:rsidRPr="00124912" w:rsidRDefault="00F65632" w:rsidP="00225BCE">
      <w:pPr>
        <w:spacing w:after="0"/>
        <w:ind w:firstLine="283"/>
      </w:pPr>
      <w:r w:rsidRPr="00124912">
        <w:t>Contents:</w:t>
      </w:r>
    </w:p>
    <w:p w:rsidR="00F65632" w:rsidRDefault="00F65632" w:rsidP="00225BCE">
      <w:pPr>
        <w:ind w:firstLine="283"/>
      </w:pPr>
      <w:r>
        <w:t>Alpha</w:t>
      </w:r>
      <w:r>
        <w:noBreakHyphen/>
        <w:t>tagging of the associated dialling number.</w:t>
      </w:r>
    </w:p>
    <w:p w:rsidR="00F65632" w:rsidRDefault="00F65632" w:rsidP="00225BCE">
      <w:pPr>
        <w:keepNext/>
        <w:keepLines/>
        <w:widowControl w:val="0"/>
        <w:spacing w:after="0"/>
        <w:ind w:firstLine="283"/>
      </w:pPr>
      <w:r>
        <w:t>Coding:</w:t>
      </w:r>
    </w:p>
    <w:p w:rsidR="00F65632" w:rsidRDefault="00F65632" w:rsidP="00225BCE">
      <w:pPr>
        <w:keepNext/>
        <w:keepLines/>
        <w:widowControl w:val="0"/>
        <w:spacing w:after="0"/>
        <w:ind w:firstLine="283"/>
      </w:pPr>
      <w:r>
        <w:t>this alpha</w:t>
      </w:r>
      <w:r>
        <w:noBreakHyphen/>
        <w:t>tagging shall use either:</w:t>
      </w:r>
    </w:p>
    <w:p w:rsidR="00F65632" w:rsidRDefault="00F65632" w:rsidP="00F6563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F65632" w:rsidRDefault="00225BCE" w:rsidP="00F65632">
      <w:pPr>
        <w:pStyle w:val="B3"/>
        <w:spacing w:after="0"/>
      </w:pPr>
      <w:r>
        <w:t>o</w:t>
      </w:r>
      <w:r w:rsidR="00F65632">
        <w:t>r:</w:t>
      </w:r>
    </w:p>
    <w:p w:rsidR="00F65632" w:rsidRDefault="00F65632" w:rsidP="00F65632">
      <w:pPr>
        <w:pStyle w:val="B3"/>
      </w:pPr>
      <w:r>
        <w:t>-</w:t>
      </w:r>
      <w:r>
        <w:tab/>
        <w:t>one of the UCS2 coded options as defined in the annex of TS 31.101 </w:t>
      </w:r>
      <w:r>
        <w:rPr>
          <w:rFonts w:eastAsia="MS Mincho"/>
        </w:rPr>
        <w:t>[11]</w:t>
      </w:r>
      <w:r>
        <w:t>.</w:t>
      </w:r>
    </w:p>
    <w:p w:rsidR="00F65632" w:rsidRDefault="00F65632" w:rsidP="00F65632">
      <w:r>
        <w:t>If SDN is enabled, the ME shall perform SDN procedure using destination addresses which are in EF</w:t>
      </w:r>
      <w:r>
        <w:rPr>
          <w:vertAlign w:val="subscript"/>
        </w:rPr>
        <w:t>SDNURI</w:t>
      </w:r>
      <w:r>
        <w:t xml:space="preserve"> or in EF</w:t>
      </w:r>
      <w:r>
        <w:rPr>
          <w:vertAlign w:val="subscript"/>
        </w:rPr>
        <w:t>SDN</w:t>
      </w:r>
      <w:r>
        <w:t xml:space="preserve"> entries, following the same principle as defined in the Service Dialling Numbers description in TS 22.101</w:t>
      </w:r>
      <w:r w:rsidR="00225BCE">
        <w:t xml:space="preserve"> [24] applied to URI addresses.</w:t>
      </w:r>
    </w:p>
    <w:p w:rsidR="00F65632" w:rsidRDefault="00F65632" w:rsidP="00F65632">
      <w:pPr>
        <w:pStyle w:val="NO"/>
      </w:pPr>
      <w:r>
        <w:t>NOTE:</w:t>
      </w:r>
      <w:r>
        <w:tab/>
        <w:t>The value of Y (the number of bytes in the alpha</w:t>
      </w:r>
      <w:r>
        <w:noBreakHyphen/>
        <w:t>identifier) may be different to the length denoted X in EF</w:t>
      </w:r>
      <w:r>
        <w:rPr>
          <w:vertAlign w:val="subscript"/>
        </w:rPr>
        <w:t>SDN</w:t>
      </w:r>
      <w:r>
        <w:t>.</w:t>
      </w:r>
    </w:p>
    <w:p w:rsidR="00844F94" w:rsidRDefault="00844F94" w:rsidP="00844F94">
      <w:pPr>
        <w:pStyle w:val="Heading3"/>
      </w:pPr>
      <w:bookmarkStart w:id="337" w:name="_Toc11052889"/>
      <w:bookmarkStart w:id="338" w:name="_Toc20391729"/>
      <w:bookmarkStart w:id="339" w:name="_Toc27773695"/>
      <w:r>
        <w:t>4.2.100</w:t>
      </w:r>
      <w:r>
        <w:tab/>
        <w:t>EF</w:t>
      </w:r>
      <w:r>
        <w:rPr>
          <w:vertAlign w:val="subscript"/>
        </w:rPr>
        <w:t>IWL</w:t>
      </w:r>
      <w:r>
        <w:t xml:space="preserve"> (IMEI(SV) White Lists)</w:t>
      </w:r>
      <w:bookmarkEnd w:id="337"/>
      <w:bookmarkEnd w:id="338"/>
      <w:bookmarkEnd w:id="339"/>
    </w:p>
    <w:p w:rsidR="00844F94" w:rsidRDefault="00844F94" w:rsidP="00844F94">
      <w:pPr>
        <w:tabs>
          <w:tab w:val="left" w:pos="0"/>
        </w:tabs>
        <w:rPr>
          <w:rFonts w:eastAsia="MS Mincho"/>
        </w:rPr>
      </w:pPr>
      <w:r>
        <w:rPr>
          <w:rFonts w:eastAsia="MS Mincho"/>
        </w:rPr>
        <w:t xml:space="preserve">The file </w:t>
      </w:r>
      <w:r w:rsidRPr="00681805">
        <w:rPr>
          <w:rFonts w:eastAsia="MS Mincho"/>
        </w:rPr>
        <w:t>EF</w:t>
      </w:r>
      <w:r>
        <w:rPr>
          <w:rFonts w:eastAsia="MS Mincho"/>
          <w:vertAlign w:val="subscript"/>
        </w:rPr>
        <w:t>IWL</w:t>
      </w:r>
      <w:r>
        <w:rPr>
          <w:rFonts w:eastAsia="MS Mincho"/>
        </w:rPr>
        <w:t xml:space="preserve"> stores ranges of values of IMEI(SV) to which the USIM is authorized to be paired as defined in this specification.</w:t>
      </w:r>
    </w:p>
    <w:p w:rsidR="00844F94" w:rsidRDefault="00844F94" w:rsidP="00844F94">
      <w:pPr>
        <w:keepNext/>
        <w:keepLines/>
      </w:pPr>
      <w:r>
        <w:t>This file shall be present if USAT Application Pairing is supported as defined in this specification.</w:t>
      </w:r>
    </w:p>
    <w:p w:rsidR="00844F94" w:rsidRDefault="00844F94" w:rsidP="00844F94">
      <w:pPr>
        <w:keepNext/>
        <w:keepLines/>
      </w:pPr>
      <w:r>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844F94" w:rsidTr="0070369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44F94" w:rsidRPr="00783FDB" w:rsidRDefault="00F007C2" w:rsidP="00703691">
            <w:pPr>
              <w:pStyle w:val="TAC"/>
              <w:rPr>
                <w:lang w:val="en-GB"/>
              </w:rPr>
            </w:pPr>
            <w:r w:rsidRPr="00783FDB">
              <w:rPr>
                <w:lang w:val="en-GB"/>
              </w:rPr>
              <w:t>Identifier: '6FF0</w:t>
            </w:r>
            <w:r w:rsidR="00844F94"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Optional</w:t>
            </w:r>
          </w:p>
        </w:tc>
      </w:tr>
      <w:tr w:rsidR="00844F94" w:rsidTr="0070369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Update activity: low</w:t>
            </w:r>
          </w:p>
        </w:tc>
      </w:tr>
      <w:tr w:rsidR="00844F94" w:rsidTr="00703691">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tabs>
                <w:tab w:val="left" w:pos="601"/>
                <w:tab w:val="left" w:pos="3153"/>
              </w:tabs>
              <w:spacing w:before="120"/>
              <w:jc w:val="left"/>
              <w:rPr>
                <w:lang w:val="en-GB"/>
              </w:rPr>
            </w:pPr>
            <w:r w:rsidRPr="00783FDB">
              <w:rPr>
                <w:lang w:val="en-GB"/>
              </w:rPr>
              <w:t>Access Conditions:</w:t>
            </w:r>
          </w:p>
          <w:p w:rsidR="00844F94" w:rsidRPr="00783FDB" w:rsidRDefault="00844F94" w:rsidP="00703691">
            <w:pPr>
              <w:pStyle w:val="TAC"/>
              <w:tabs>
                <w:tab w:val="left" w:pos="601"/>
                <w:tab w:val="left" w:pos="3153"/>
              </w:tabs>
              <w:jc w:val="left"/>
              <w:rPr>
                <w:lang w:val="en-GB"/>
              </w:rPr>
            </w:pPr>
            <w:r w:rsidRPr="00783FDB">
              <w:rPr>
                <w:lang w:val="en-GB"/>
              </w:rPr>
              <w:tab/>
              <w:t>READ</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UPDATE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ACTIVATE</w:t>
            </w:r>
            <w:r w:rsidRPr="00783FDB">
              <w:rPr>
                <w:lang w:val="en-GB"/>
              </w:rPr>
              <w:tab/>
              <w:t>ADM</w:t>
            </w:r>
          </w:p>
          <w:p w:rsidR="00844F94" w:rsidRPr="00783FDB" w:rsidRDefault="00844F94"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844F94" w:rsidRPr="00783FDB" w:rsidRDefault="00844F94" w:rsidP="00703691">
            <w:pPr>
              <w:pStyle w:val="TAC"/>
              <w:tabs>
                <w:tab w:val="left" w:pos="601"/>
                <w:tab w:val="left" w:pos="3153"/>
              </w:tabs>
              <w:jc w:val="left"/>
              <w:rPr>
                <w:lang w:val="en-GB"/>
              </w:rPr>
            </w:pPr>
          </w:p>
        </w:tc>
      </w:tr>
      <w:tr w:rsidR="00844F94"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M/O</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Length</w:t>
            </w:r>
          </w:p>
        </w:tc>
      </w:tr>
      <w:tr w:rsidR="00844F94"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jc w:val="left"/>
              <w:rPr>
                <w:lang w:val="en-GB"/>
              </w:rPr>
            </w:pPr>
            <w:r w:rsidRPr="00783FDB">
              <w:rPr>
                <w:lang w:val="en-GB"/>
              </w:rPr>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M</w:t>
            </w:r>
          </w:p>
        </w:tc>
        <w:tc>
          <w:tcPr>
            <w:tcW w:w="1555" w:type="dxa"/>
            <w:tcBorders>
              <w:top w:val="single" w:sz="6" w:space="0" w:color="auto"/>
              <w:left w:val="single" w:sz="6" w:space="0" w:color="auto"/>
              <w:bottom w:val="single" w:sz="6" w:space="0" w:color="auto"/>
              <w:right w:val="single" w:sz="6" w:space="0" w:color="auto"/>
            </w:tcBorders>
          </w:tcPr>
          <w:p w:rsidR="00844F94" w:rsidRPr="00783FDB" w:rsidRDefault="00844F94" w:rsidP="00703691">
            <w:pPr>
              <w:pStyle w:val="TAC"/>
              <w:rPr>
                <w:lang w:val="en-GB"/>
              </w:rPr>
            </w:pPr>
            <w:r w:rsidRPr="00783FDB">
              <w:rPr>
                <w:lang w:val="en-GB"/>
              </w:rPr>
              <w:t>X+2 bytes</w:t>
            </w:r>
          </w:p>
        </w:tc>
      </w:tr>
    </w:tbl>
    <w:p w:rsidR="00844F94" w:rsidRDefault="00844F94" w:rsidP="00844F94">
      <w:pPr>
        <w:pStyle w:val="FP"/>
      </w:pPr>
    </w:p>
    <w:p w:rsidR="00844F94" w:rsidRDefault="00844F94" w:rsidP="00844F94">
      <w:pPr>
        <w:pStyle w:val="B1"/>
        <w:spacing w:after="0"/>
      </w:pPr>
      <w:r>
        <w:t>-</w:t>
      </w:r>
      <w:r>
        <w:tab/>
        <w:t>IMEI(SV) range of values TLV object.</w:t>
      </w:r>
    </w:p>
    <w:p w:rsidR="00844F94" w:rsidRDefault="00844F94" w:rsidP="00844F94">
      <w:pPr>
        <w:pStyle w:val="B1"/>
        <w:spacing w:after="0"/>
        <w:ind w:firstLine="0"/>
      </w:pPr>
      <w:r>
        <w:t>The content and coding is defined below, where IMEI and IMEISV are defined in 3GPP TS 23.003[25]:</w:t>
      </w:r>
    </w:p>
    <w:p w:rsidR="00844F94" w:rsidRDefault="00844F94" w:rsidP="00844F94">
      <w:pPr>
        <w:pStyle w:val="B1"/>
        <w:spacing w:after="0"/>
        <w:ind w:firstLine="0"/>
      </w:pPr>
    </w:p>
    <w:p w:rsidR="00844F94" w:rsidRDefault="00844F94" w:rsidP="005675EE">
      <w:pPr>
        <w:pStyle w:val="TH"/>
      </w:pPr>
      <w:r>
        <w:lastRenderedPageBreak/>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 values: </w:t>
            </w:r>
            <w:r w:rsidR="0089036E">
              <w:rPr>
                <w:lang w:val="en-GB"/>
              </w:rPr>
              <w:t>'</w:t>
            </w:r>
            <w:r w:rsidRPr="00783FDB">
              <w:rPr>
                <w:lang w:val="en-GB"/>
              </w:rPr>
              <w:t>80</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5675EE">
      <w:pPr>
        <w:pStyle w:val="TH"/>
      </w:pPr>
      <w:r>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844F94" w:rsidTr="00703691">
        <w:trPr>
          <w:jc w:val="center"/>
        </w:trPr>
        <w:tc>
          <w:tcPr>
            <w:tcW w:w="1255" w:type="dxa"/>
          </w:tcPr>
          <w:p w:rsidR="00844F94" w:rsidRPr="00783FDB" w:rsidRDefault="00844F94" w:rsidP="00703691">
            <w:pPr>
              <w:pStyle w:val="TAH"/>
              <w:rPr>
                <w:lang w:val="en-GB"/>
              </w:rPr>
            </w:pPr>
            <w:r w:rsidRPr="00783FDB">
              <w:rPr>
                <w:lang w:val="en-GB"/>
              </w:rPr>
              <w:t>Length</w:t>
            </w:r>
          </w:p>
        </w:tc>
        <w:tc>
          <w:tcPr>
            <w:tcW w:w="3966" w:type="dxa"/>
          </w:tcPr>
          <w:p w:rsidR="00844F94" w:rsidRPr="00783FDB" w:rsidRDefault="00844F94" w:rsidP="00703691">
            <w:pPr>
              <w:pStyle w:val="TAH"/>
              <w:jc w:val="left"/>
              <w:rPr>
                <w:lang w:val="en-GB"/>
              </w:rPr>
            </w:pPr>
            <w:r w:rsidRPr="00783FDB">
              <w:rPr>
                <w:lang w:val="en-GB"/>
              </w:rPr>
              <w:t>Description</w:t>
            </w:r>
          </w:p>
        </w:tc>
        <w:tc>
          <w:tcPr>
            <w:tcW w:w="973" w:type="dxa"/>
          </w:tcPr>
          <w:p w:rsidR="00844F94" w:rsidRPr="00783FDB" w:rsidRDefault="00844F94" w:rsidP="00703691">
            <w:pPr>
              <w:pStyle w:val="TAH"/>
              <w:rPr>
                <w:lang w:val="en-GB"/>
              </w:rPr>
            </w:pPr>
            <w:r w:rsidRPr="00783FDB">
              <w:rPr>
                <w:lang w:val="en-GB"/>
              </w:rPr>
              <w:t>Status</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 xml:space="preserve">Tag of Range of IMEISV values: </w:t>
            </w:r>
            <w:r w:rsidR="0089036E">
              <w:rPr>
                <w:lang w:val="en-GB"/>
              </w:rPr>
              <w:t>'</w:t>
            </w:r>
            <w:r w:rsidRPr="00783FDB">
              <w:rPr>
                <w:lang w:val="en-GB"/>
              </w:rPr>
              <w:t>81</w:t>
            </w:r>
            <w:r w:rsidR="0089036E">
              <w:rPr>
                <w:lang w:val="en-GB"/>
              </w:rPr>
              <w:t>'</w:t>
            </w:r>
          </w:p>
        </w:tc>
        <w:tc>
          <w:tcPr>
            <w:tcW w:w="973" w:type="dxa"/>
          </w:tcPr>
          <w:p w:rsidR="00844F94" w:rsidRPr="00783FDB" w:rsidRDefault="00844F94" w:rsidP="00703691">
            <w:pPr>
              <w:pStyle w:val="TAC"/>
              <w:rPr>
                <w:lang w:val="en-GB"/>
              </w:rPr>
            </w:pPr>
            <w:r w:rsidRPr="00783FDB">
              <w:rPr>
                <w:lang w:val="en-GB"/>
              </w:rPr>
              <w:t>M</w:t>
            </w:r>
          </w:p>
        </w:tc>
      </w:tr>
      <w:tr w:rsidR="00844F94" w:rsidTr="00703691">
        <w:trPr>
          <w:jc w:val="center"/>
        </w:trPr>
        <w:tc>
          <w:tcPr>
            <w:tcW w:w="1255" w:type="dxa"/>
          </w:tcPr>
          <w:p w:rsidR="00844F94" w:rsidRPr="00783FDB" w:rsidRDefault="00844F94" w:rsidP="00703691">
            <w:pPr>
              <w:pStyle w:val="TAC"/>
              <w:rPr>
                <w:lang w:val="en-GB"/>
              </w:rPr>
            </w:pPr>
            <w:r w:rsidRPr="00783FDB">
              <w:rPr>
                <w:lang w:val="en-GB"/>
              </w:rPr>
              <w:t>1 byte</w:t>
            </w:r>
          </w:p>
        </w:tc>
        <w:tc>
          <w:tcPr>
            <w:tcW w:w="3966" w:type="dxa"/>
          </w:tcPr>
          <w:p w:rsidR="00844F94" w:rsidRPr="00783FDB" w:rsidRDefault="00844F94" w:rsidP="00703691">
            <w:pPr>
              <w:pStyle w:val="TAC"/>
              <w:jc w:val="left"/>
              <w:rPr>
                <w:lang w:val="en-GB"/>
              </w:rPr>
            </w:pPr>
            <w:r w:rsidRPr="00783FDB">
              <w:rPr>
                <w:lang w:val="en-GB"/>
              </w:rPr>
              <w:t>Length</w:t>
            </w:r>
          </w:p>
        </w:tc>
        <w:tc>
          <w:tcPr>
            <w:tcW w:w="973" w:type="dxa"/>
          </w:tcPr>
          <w:p w:rsidR="00844F94" w:rsidRDefault="00844F94" w:rsidP="00703691">
            <w:pPr>
              <w:pStyle w:val="TAC"/>
              <w:rPr>
                <w:lang w:val="fr-FR"/>
              </w:rPr>
            </w:pPr>
            <w:r>
              <w:rPr>
                <w:lang w:val="fr-FR"/>
              </w:rPr>
              <w:t>M</w:t>
            </w:r>
          </w:p>
        </w:tc>
      </w:tr>
      <w:tr w:rsidR="00844F94" w:rsidTr="00703691">
        <w:trPr>
          <w:jc w:val="center"/>
        </w:trPr>
        <w:tc>
          <w:tcPr>
            <w:tcW w:w="1255" w:type="dxa"/>
          </w:tcPr>
          <w:p w:rsidR="00844F94" w:rsidRDefault="00844F94" w:rsidP="00703691">
            <w:pPr>
              <w:pStyle w:val="TAC"/>
              <w:rPr>
                <w:lang w:val="fr-FR"/>
              </w:rPr>
            </w:pPr>
            <w:r>
              <w:rPr>
                <w:lang w:val="fr-FR"/>
              </w:rPr>
              <w:t>X bytes</w:t>
            </w:r>
          </w:p>
        </w:tc>
        <w:tc>
          <w:tcPr>
            <w:tcW w:w="3966" w:type="dxa"/>
          </w:tcPr>
          <w:p w:rsidR="00844F94" w:rsidRPr="00783FDB" w:rsidRDefault="00844F94" w:rsidP="00703691">
            <w:pPr>
              <w:pStyle w:val="TAC"/>
              <w:jc w:val="left"/>
              <w:rPr>
                <w:lang w:val="en-GB"/>
              </w:rPr>
            </w:pPr>
            <w:r w:rsidRPr="00783FDB">
              <w:rPr>
                <w:lang w:val="en-GB"/>
              </w:rPr>
              <w:t>IMEISV range of values that the USIM is authorized to be paired to (Detail 1)</w:t>
            </w:r>
          </w:p>
        </w:tc>
        <w:tc>
          <w:tcPr>
            <w:tcW w:w="973" w:type="dxa"/>
          </w:tcPr>
          <w:p w:rsidR="00844F94" w:rsidRPr="00783FDB" w:rsidRDefault="00844F94" w:rsidP="00703691">
            <w:pPr>
              <w:pStyle w:val="TAC"/>
              <w:rPr>
                <w:lang w:val="en-GB"/>
              </w:rPr>
            </w:pPr>
            <w:r w:rsidRPr="00783FDB">
              <w:rPr>
                <w:lang w:val="en-GB"/>
              </w:rPr>
              <w:t>C</w:t>
            </w:r>
          </w:p>
        </w:tc>
      </w:tr>
    </w:tbl>
    <w:p w:rsidR="00844F94" w:rsidRDefault="00844F94" w:rsidP="00844F94">
      <w:pPr>
        <w:pStyle w:val="B1"/>
        <w:spacing w:after="0"/>
      </w:pPr>
    </w:p>
    <w:p w:rsidR="00844F94" w:rsidRDefault="00844F94" w:rsidP="00844F94">
      <w:pPr>
        <w:pStyle w:val="B1"/>
        <w:spacing w:after="0"/>
      </w:pPr>
    </w:p>
    <w:p w:rsidR="00844F94" w:rsidRDefault="00844F94" w:rsidP="00844F94">
      <w:pPr>
        <w:pStyle w:val="B1"/>
        <w:spacing w:after="0"/>
      </w:pPr>
      <w:r>
        <w:t>Detail 1:</w:t>
      </w:r>
    </w:p>
    <w:p w:rsidR="00844F94" w:rsidRDefault="00844F94" w:rsidP="0086000A">
      <w:pPr>
        <w:pStyle w:val="B1"/>
        <w:numPr>
          <w:ilvl w:val="0"/>
          <w:numId w:val="20"/>
        </w:numPr>
        <w:overflowPunct/>
        <w:autoSpaceDE/>
        <w:autoSpaceDN/>
        <w:adjustRightInd/>
        <w:spacing w:after="0"/>
        <w:textAlignment w:val="auto"/>
      </w:pPr>
      <w:r>
        <w:t>Following the Length of the TLV, the range is defined as follow: [lower value][higher value].</w:t>
      </w:r>
    </w:p>
    <w:p w:rsidR="00844F94" w:rsidRDefault="00844F94" w:rsidP="0086000A">
      <w:pPr>
        <w:pStyle w:val="B1"/>
        <w:numPr>
          <w:ilvl w:val="0"/>
          <w:numId w:val="20"/>
        </w:numPr>
        <w:overflowPunct/>
        <w:autoSpaceDE/>
        <w:autoSpaceDN/>
        <w:adjustRightInd/>
        <w:spacing w:after="0"/>
        <w:textAlignment w:val="auto"/>
      </w:pPr>
      <w:r>
        <w:t>The authorized values of IMEI or IMEISV in an authorized range of values include the lower and higher values of the specified range.</w:t>
      </w:r>
    </w:p>
    <w:p w:rsidR="00844F94" w:rsidRDefault="00844F94" w:rsidP="0086000A">
      <w:pPr>
        <w:pStyle w:val="B1"/>
        <w:numPr>
          <w:ilvl w:val="0"/>
          <w:numId w:val="20"/>
        </w:numPr>
        <w:overflowPunct/>
        <w:autoSpaceDE/>
        <w:autoSpaceDN/>
        <w:adjustRightInd/>
        <w:spacing w:after="0"/>
        <w:textAlignment w:val="auto"/>
      </w:pPr>
      <w:r>
        <w:t>To define an authorized individual IMEI or IMEISV, the lower value and the higher value of a range shall both be equal to the value of the authorized IMEI or IMEISV.</w:t>
      </w:r>
    </w:p>
    <w:p w:rsidR="00844F94" w:rsidRDefault="00844F94" w:rsidP="0086000A">
      <w:pPr>
        <w:pStyle w:val="B1"/>
        <w:numPr>
          <w:ilvl w:val="0"/>
          <w:numId w:val="20"/>
        </w:numPr>
        <w:overflowPunct/>
        <w:autoSpaceDE/>
        <w:autoSpaceDN/>
        <w:adjustRightInd/>
        <w:spacing w:after="0"/>
        <w:textAlignment w:val="auto"/>
      </w:pPr>
      <w:r>
        <w:t>For an IMEI, the Check Digit is not considered in the evaluation</w:t>
      </w:r>
    </w:p>
    <w:p w:rsidR="00844F94" w:rsidRDefault="00844F94" w:rsidP="0086000A">
      <w:pPr>
        <w:pStyle w:val="B1"/>
        <w:numPr>
          <w:ilvl w:val="0"/>
          <w:numId w:val="20"/>
        </w:numPr>
        <w:overflowPunct/>
        <w:autoSpaceDE/>
        <w:autoSpaceDN/>
        <w:adjustRightInd/>
        <w:spacing w:after="0"/>
        <w:textAlignment w:val="auto"/>
      </w:pPr>
      <w:r>
        <w:t xml:space="preserve">For an IMEISV, the TAC|SNR part and the SVN part may be evaluated separately </w:t>
      </w:r>
    </w:p>
    <w:p w:rsidR="00844F94" w:rsidRDefault="00844F94" w:rsidP="00844F94">
      <w:pPr>
        <w:pStyle w:val="B1"/>
        <w:spacing w:after="0"/>
        <w:ind w:left="0" w:firstLine="0"/>
      </w:pPr>
    </w:p>
    <w:p w:rsidR="00844F94" w:rsidRDefault="00844F94" w:rsidP="00844F94">
      <w:pPr>
        <w:pStyle w:val="B1"/>
        <w:spacing w:after="0"/>
        <w:ind w:left="0" w:firstLine="0"/>
      </w:pPr>
      <w:r>
        <w:t>Coding:</w:t>
      </w:r>
    </w:p>
    <w:p w:rsidR="00844F94" w:rsidRPr="001616EF" w:rsidRDefault="00844F94" w:rsidP="0086000A">
      <w:pPr>
        <w:pStyle w:val="B1"/>
        <w:numPr>
          <w:ilvl w:val="0"/>
          <w:numId w:val="21"/>
        </w:numPr>
        <w:overflowPunct/>
        <w:autoSpaceDE/>
        <w:autoSpaceDN/>
        <w:adjustRightInd/>
        <w:spacing w:after="0"/>
        <w:textAlignment w:val="auto"/>
      </w:pPr>
      <w:r w:rsidRPr="001616EF">
        <w:t>IMEI and IMEISV coding is defined in 3GPP TS 23.003 [25]</w:t>
      </w:r>
      <w:r>
        <w:t xml:space="preserve"> and 3GPP TS 24.008 [9]</w:t>
      </w:r>
    </w:p>
    <w:p w:rsidR="00844F94" w:rsidRPr="002C472C" w:rsidRDefault="00844F94" w:rsidP="0086000A">
      <w:pPr>
        <w:pStyle w:val="B1"/>
        <w:numPr>
          <w:ilvl w:val="0"/>
          <w:numId w:val="21"/>
        </w:numPr>
        <w:overflowPunct/>
        <w:autoSpaceDE/>
        <w:autoSpaceDN/>
        <w:adjustRightInd/>
        <w:spacing w:after="0"/>
        <w:textAlignment w:val="auto"/>
      </w:pPr>
      <w:r>
        <w:t xml:space="preserve">Unused nibble (IMEI) is set to </w:t>
      </w:r>
      <w:r>
        <w:rPr>
          <w:sz w:val="18"/>
        </w:rPr>
        <w:t>'</w:t>
      </w:r>
      <w:r>
        <w:t>F</w:t>
      </w:r>
      <w:r>
        <w:rPr>
          <w:sz w:val="18"/>
        </w:rPr>
        <w:t>'</w:t>
      </w:r>
    </w:p>
    <w:p w:rsidR="00844F94" w:rsidRDefault="00844F94" w:rsidP="00844F94">
      <w:pPr>
        <w:pStyle w:val="B1"/>
        <w:spacing w:after="0"/>
      </w:pPr>
    </w:p>
    <w:p w:rsidR="00844F94" w:rsidRDefault="00844F94" w:rsidP="00844F94">
      <w:pPr>
        <w:pStyle w:val="B1"/>
        <w:spacing w:after="0"/>
      </w:pPr>
      <w:r>
        <w:t xml:space="preserve">Unused bytes shall be set to </w:t>
      </w:r>
      <w:r>
        <w:rPr>
          <w:sz w:val="18"/>
        </w:rPr>
        <w:t>'</w:t>
      </w:r>
      <w:r>
        <w:t>FF</w:t>
      </w:r>
      <w:r>
        <w:rPr>
          <w:sz w:val="18"/>
        </w:rPr>
        <w:t>'</w:t>
      </w:r>
      <w:r>
        <w:t>.</w:t>
      </w:r>
    </w:p>
    <w:p w:rsidR="00844F94" w:rsidRPr="0045794E" w:rsidRDefault="00844F94" w:rsidP="00844F94">
      <w:pPr>
        <w:tabs>
          <w:tab w:val="left" w:pos="0"/>
        </w:tabs>
        <w:rPr>
          <w:rFonts w:eastAsia="MS Mincho"/>
        </w:rPr>
      </w:pPr>
    </w:p>
    <w:p w:rsidR="00844F94" w:rsidRPr="00844F94" w:rsidRDefault="00844F94" w:rsidP="00844F94">
      <w:pPr>
        <w:rPr>
          <w:rFonts w:eastAsia="MS Mincho"/>
        </w:rPr>
      </w:pPr>
      <w:r w:rsidRPr="009A4C03">
        <w:rPr>
          <w:rFonts w:eastAsia="MS Mincho"/>
        </w:rPr>
        <w:t>UICC OTA mechanism</w:t>
      </w:r>
      <w:r>
        <w:rPr>
          <w:rFonts w:eastAsia="MS Mincho"/>
        </w:rPr>
        <w:t xml:space="preserve"> is used to update the file EF</w:t>
      </w:r>
      <w:r>
        <w:rPr>
          <w:rFonts w:eastAsia="MS Mincho"/>
          <w:vertAlign w:val="subscript"/>
        </w:rPr>
        <w:t xml:space="preserve"> IWL</w:t>
      </w:r>
      <w:r>
        <w:rPr>
          <w:rFonts w:eastAsia="MS Mincho"/>
        </w:rPr>
        <w:t xml:space="preserve"> stored in the USIM. This mechanism provides dynamic management of the pairing to change the allowed combinations of USIM and MTC ME(s) by adding or removing authorized IMEI(SV) ranges in the file EF</w:t>
      </w:r>
      <w:r>
        <w:rPr>
          <w:rFonts w:eastAsia="MS Mincho"/>
          <w:vertAlign w:val="subscript"/>
        </w:rPr>
        <w:t xml:space="preserve"> IWL</w:t>
      </w:r>
      <w:r>
        <w:rPr>
          <w:rFonts w:eastAsia="MS Mincho"/>
        </w:rPr>
        <w:t>.</w:t>
      </w:r>
    </w:p>
    <w:p w:rsidR="00F007C2" w:rsidRDefault="00F007C2" w:rsidP="00F007C2">
      <w:pPr>
        <w:pStyle w:val="Heading3"/>
      </w:pPr>
      <w:bookmarkStart w:id="340" w:name="_Toc11052890"/>
      <w:bookmarkStart w:id="341" w:name="_Toc20391730"/>
      <w:bookmarkStart w:id="342" w:name="_Toc27773696"/>
      <w:r>
        <w:t>4.2.101</w:t>
      </w:r>
      <w:r>
        <w:tab/>
        <w:t>EF</w:t>
      </w:r>
      <w:r>
        <w:rPr>
          <w:vertAlign w:val="subscript"/>
        </w:rPr>
        <w:t>IPS</w:t>
      </w:r>
      <w:r>
        <w:t xml:space="preserve"> (IMEI(SV) Pairing Status)</w:t>
      </w:r>
      <w:bookmarkEnd w:id="340"/>
      <w:bookmarkEnd w:id="341"/>
      <w:bookmarkEnd w:id="342"/>
    </w:p>
    <w:p w:rsidR="00F007C2" w:rsidRDefault="00F007C2" w:rsidP="00F007C2">
      <w:pPr>
        <w:keepNext/>
        <w:keepLines/>
      </w:pPr>
      <w:r>
        <w:t>The EF</w:t>
      </w:r>
      <w:r w:rsidRPr="00513E88">
        <w:rPr>
          <w:vertAlign w:val="subscript"/>
        </w:rPr>
        <w:t>IPS</w:t>
      </w:r>
      <w:r>
        <w:t xml:space="preserve"> file stores the status of USAT Application Pairing checking.</w:t>
      </w:r>
    </w:p>
    <w:p w:rsidR="00F007C2" w:rsidRDefault="00F007C2" w:rsidP="00F007C2">
      <w:pPr>
        <w:keepNext/>
        <w:keepLines/>
      </w:pPr>
      <w:r w:rsidRPr="00BC18C4">
        <w:t>This file shall be present if</w:t>
      </w:r>
      <w:r w:rsidRPr="00DD4C45">
        <w:t xml:space="preserve"> </w:t>
      </w:r>
      <w:r>
        <w:t>USAT Application Pairing is supported as defined in this specification</w:t>
      </w:r>
      <w:r w:rsidRPr="00BC18C4">
        <w:t>.</w:t>
      </w:r>
    </w:p>
    <w:p w:rsidR="00F007C2" w:rsidRPr="00BC18C4" w:rsidRDefault="00F007C2" w:rsidP="00F007C2">
      <w:pPr>
        <w:rPr>
          <w:rFonts w:eastAsia="MS Mincho"/>
        </w:rPr>
      </w:pPr>
      <w:r w:rsidRPr="00BC18C4">
        <w:rPr>
          <w:rFonts w:eastAsia="MS Mincho"/>
        </w:rPr>
        <w:t xml:space="preserve">The status flag of pairing check (with value </w:t>
      </w:r>
      <w:r w:rsidRPr="00BC18C4">
        <w:t>"</w:t>
      </w:r>
      <w:r w:rsidRPr="00BC18C4">
        <w:rPr>
          <w:rFonts w:eastAsia="MS Mincho"/>
        </w:rPr>
        <w:t>OK</w:t>
      </w:r>
      <w:r w:rsidRPr="00BC18C4">
        <w:t>"</w:t>
      </w:r>
      <w:r>
        <w:rPr>
          <w:rFonts w:eastAsia="MS Mincho"/>
        </w:rPr>
        <w:t xml:space="preserve"> or </w:t>
      </w:r>
      <w:r w:rsidRPr="00BC18C4">
        <w:t>"</w:t>
      </w:r>
      <w:r w:rsidRPr="00BC18C4">
        <w:rPr>
          <w:rFonts w:eastAsia="MS Mincho"/>
        </w:rPr>
        <w:t>KO</w:t>
      </w:r>
      <w:r w:rsidRPr="00BC18C4">
        <w:t>"</w:t>
      </w:r>
      <w:r w:rsidRPr="00BC18C4">
        <w:rPr>
          <w:rFonts w:eastAsia="MS Mincho"/>
        </w:rPr>
        <w:t>) stored in the file EF</w:t>
      </w:r>
      <w:r>
        <w:rPr>
          <w:rFonts w:ascii="Arial" w:eastAsia="MS Mincho" w:hAnsi="Arial" w:cs="Arial"/>
          <w:vertAlign w:val="subscript"/>
          <w:lang w:val="en-US" w:eastAsia="ja-JP"/>
        </w:rPr>
        <w:t>IPS</w:t>
      </w:r>
      <w:r w:rsidRPr="00BC18C4">
        <w:rPr>
          <w:rFonts w:eastAsia="MS Mincho"/>
        </w:rPr>
        <w:t xml:space="preserve"> can be read by any terminal hosting the UICC. The information stored in the file EF</w:t>
      </w:r>
      <w:r>
        <w:rPr>
          <w:rFonts w:ascii="Arial" w:eastAsia="MS Mincho" w:hAnsi="Arial" w:cs="Arial"/>
          <w:vertAlign w:val="subscript"/>
          <w:lang w:val="en-US" w:eastAsia="ja-JP"/>
        </w:rPr>
        <w:t>IPS</w:t>
      </w:r>
      <w:r w:rsidRPr="00BC18C4">
        <w:rPr>
          <w:rFonts w:eastAsia="MS Mincho"/>
        </w:rPr>
        <w:t xml:space="preserve"> provides a mechanism to detect change</w:t>
      </w:r>
      <w:r>
        <w:rPr>
          <w:rFonts w:eastAsia="MS Mincho"/>
        </w:rPr>
        <w:t>s</w:t>
      </w:r>
      <w:r w:rsidRPr="00BC18C4">
        <w:rPr>
          <w:rFonts w:eastAsia="MS Mincho"/>
        </w:rPr>
        <w:t xml:space="preserve"> of association between a USIM and a MTC ME. The information stored in the file EF</w:t>
      </w:r>
      <w:r>
        <w:rPr>
          <w:rFonts w:ascii="Arial" w:eastAsia="MS Mincho" w:hAnsi="Arial" w:cs="Arial"/>
          <w:vertAlign w:val="subscript"/>
          <w:lang w:val="en-US" w:eastAsia="ja-JP"/>
        </w:rPr>
        <w:t>IPS</w:t>
      </w:r>
      <w:r>
        <w:rPr>
          <w:rFonts w:eastAsia="MS Mincho"/>
        </w:rPr>
        <w:t xml:space="preserve"> c</w:t>
      </w:r>
      <w:r w:rsidRPr="00BC18C4">
        <w:rPr>
          <w:rFonts w:eastAsia="MS Mincho"/>
        </w:rPr>
        <w:t>an be read lo</w:t>
      </w:r>
      <w:r>
        <w:rPr>
          <w:rFonts w:eastAsia="MS Mincho"/>
        </w:rPr>
        <w:t>cally by e.g. the maintenance person</w:t>
      </w:r>
      <w:r w:rsidRPr="00BC18C4">
        <w:rPr>
          <w:rFonts w:eastAsia="MS Mincho"/>
        </w:rPr>
        <w:t>.</w:t>
      </w:r>
    </w:p>
    <w:p w:rsidR="00F007C2" w:rsidRDefault="00F007C2" w:rsidP="005675EE">
      <w:pPr>
        <w:pStyle w:val="TH"/>
      </w:pPr>
      <w:r>
        <w:lastRenderedPageBreak/>
        <w:t>Structure of EF</w:t>
      </w:r>
      <w:r>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F007C2" w:rsidTr="00703691">
        <w:trPr>
          <w:jc w:val="center"/>
        </w:trPr>
        <w:tc>
          <w:tcPr>
            <w:tcW w:w="2693" w:type="dxa"/>
            <w:gridSpan w:val="2"/>
          </w:tcPr>
          <w:p w:rsidR="00F007C2" w:rsidRPr="00783FDB" w:rsidRDefault="00F007C2" w:rsidP="00703691">
            <w:pPr>
              <w:pStyle w:val="TAC"/>
              <w:rPr>
                <w:lang w:val="en-GB"/>
              </w:rPr>
            </w:pPr>
            <w:r w:rsidRPr="00783FDB">
              <w:rPr>
                <w:lang w:val="en-GB"/>
              </w:rPr>
              <w:t>Identifier: '6FF1'</w:t>
            </w:r>
          </w:p>
        </w:tc>
        <w:tc>
          <w:tcPr>
            <w:tcW w:w="3261" w:type="dxa"/>
            <w:gridSpan w:val="3"/>
          </w:tcPr>
          <w:p w:rsidR="00F007C2" w:rsidRPr="00783FDB" w:rsidRDefault="00F007C2" w:rsidP="00703691">
            <w:pPr>
              <w:pStyle w:val="TAC"/>
              <w:rPr>
                <w:lang w:val="en-GB"/>
              </w:rPr>
            </w:pPr>
            <w:r w:rsidRPr="00783FDB">
              <w:rPr>
                <w:lang w:val="en-GB"/>
              </w:rPr>
              <w:t>Structure: Cyclic</w:t>
            </w:r>
          </w:p>
        </w:tc>
        <w:tc>
          <w:tcPr>
            <w:tcW w:w="1558" w:type="dxa"/>
            <w:gridSpan w:val="2"/>
          </w:tcPr>
          <w:p w:rsidR="00F007C2" w:rsidRPr="00783FDB" w:rsidRDefault="00F007C2" w:rsidP="00703691">
            <w:pPr>
              <w:pStyle w:val="TAC"/>
              <w:rPr>
                <w:lang w:val="en-GB"/>
              </w:rPr>
            </w:pPr>
            <w:r w:rsidRPr="00783FDB">
              <w:rPr>
                <w:lang w:val="en-GB"/>
              </w:rPr>
              <w:t>Optional</w:t>
            </w:r>
          </w:p>
        </w:tc>
      </w:tr>
      <w:tr w:rsidR="00F007C2" w:rsidTr="00703691">
        <w:trPr>
          <w:jc w:val="center"/>
        </w:trPr>
        <w:tc>
          <w:tcPr>
            <w:tcW w:w="3686" w:type="dxa"/>
            <w:gridSpan w:val="3"/>
          </w:tcPr>
          <w:p w:rsidR="00F007C2" w:rsidRPr="00783FDB" w:rsidRDefault="00F007C2" w:rsidP="00703691">
            <w:pPr>
              <w:pStyle w:val="TAC"/>
              <w:rPr>
                <w:lang w:val="en-GB"/>
              </w:rPr>
            </w:pPr>
            <w:r w:rsidRPr="00783FDB">
              <w:rPr>
                <w:lang w:val="en-GB"/>
              </w:rPr>
              <w:t>Record length: 4 bytes</w:t>
            </w:r>
          </w:p>
        </w:tc>
        <w:tc>
          <w:tcPr>
            <w:tcW w:w="3826" w:type="dxa"/>
            <w:gridSpan w:val="4"/>
          </w:tcPr>
          <w:p w:rsidR="00F007C2" w:rsidRPr="00783FDB" w:rsidRDefault="00F007C2" w:rsidP="00703691">
            <w:pPr>
              <w:pStyle w:val="TAC"/>
              <w:rPr>
                <w:lang w:val="en-GB"/>
              </w:rPr>
            </w:pPr>
            <w:r w:rsidRPr="00783FDB">
              <w:rPr>
                <w:lang w:val="en-GB"/>
              </w:rPr>
              <w:t>Update activity: high</w:t>
            </w:r>
          </w:p>
        </w:tc>
      </w:tr>
      <w:tr w:rsidR="00F007C2" w:rsidTr="00703691">
        <w:trPr>
          <w:jc w:val="center"/>
        </w:trPr>
        <w:tc>
          <w:tcPr>
            <w:tcW w:w="7512" w:type="dxa"/>
            <w:gridSpan w:val="7"/>
          </w:tcPr>
          <w:p w:rsidR="00F007C2" w:rsidRPr="00783FDB" w:rsidRDefault="00F007C2" w:rsidP="00703691">
            <w:pPr>
              <w:pStyle w:val="TAC"/>
              <w:tabs>
                <w:tab w:val="left" w:pos="601"/>
                <w:tab w:val="left" w:pos="3153"/>
              </w:tabs>
              <w:spacing w:before="120"/>
              <w:jc w:val="left"/>
              <w:rPr>
                <w:lang w:val="en-GB"/>
              </w:rPr>
            </w:pPr>
            <w:r w:rsidRPr="00783FDB">
              <w:rPr>
                <w:lang w:val="en-GB"/>
              </w:rPr>
              <w:t>Access Conditions:</w:t>
            </w:r>
          </w:p>
          <w:p w:rsidR="00F007C2" w:rsidRPr="00783FDB" w:rsidRDefault="00F007C2" w:rsidP="00703691">
            <w:pPr>
              <w:pStyle w:val="TAC"/>
              <w:tabs>
                <w:tab w:val="left" w:pos="601"/>
                <w:tab w:val="left" w:pos="3153"/>
              </w:tabs>
              <w:jc w:val="left"/>
              <w:rPr>
                <w:lang w:val="en-GB"/>
              </w:rPr>
            </w:pPr>
            <w:r w:rsidRPr="00783FDB">
              <w:rPr>
                <w:lang w:val="en-GB"/>
              </w:rPr>
              <w:tab/>
              <w:t>READ</w:t>
            </w:r>
            <w:r w:rsidRPr="00783FDB">
              <w:rPr>
                <w:lang w:val="en-GB"/>
              </w:rPr>
              <w:tab/>
              <w:t>ALWAYS</w:t>
            </w:r>
          </w:p>
          <w:p w:rsidR="00F007C2" w:rsidRPr="00783FDB" w:rsidRDefault="00F007C2" w:rsidP="00703691">
            <w:pPr>
              <w:pStyle w:val="TAC"/>
              <w:tabs>
                <w:tab w:val="left" w:pos="601"/>
                <w:tab w:val="left" w:pos="3153"/>
              </w:tabs>
              <w:jc w:val="left"/>
              <w:rPr>
                <w:lang w:val="en-GB"/>
              </w:rPr>
            </w:pPr>
            <w:r w:rsidRPr="00783FDB">
              <w:rPr>
                <w:lang w:val="en-GB"/>
              </w:rPr>
              <w:tab/>
              <w:t>UPDATE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F007C2" w:rsidRPr="00783FDB" w:rsidRDefault="00F007C2" w:rsidP="00703691">
            <w:pPr>
              <w:pStyle w:val="TAC"/>
              <w:tabs>
                <w:tab w:val="left" w:pos="601"/>
                <w:tab w:val="left" w:pos="3153"/>
              </w:tabs>
              <w:jc w:val="left"/>
              <w:rPr>
                <w:lang w:val="en-GB"/>
              </w:rPr>
            </w:pPr>
            <w:r w:rsidRPr="00783FDB">
              <w:rPr>
                <w:lang w:val="en-GB"/>
              </w:rPr>
              <w:tab/>
              <w:t>ACTIVATE</w:t>
            </w:r>
            <w:r w:rsidRPr="00783FDB">
              <w:rPr>
                <w:lang w:val="en-GB"/>
              </w:rPr>
              <w:tab/>
              <w:t>ADM</w:t>
            </w:r>
          </w:p>
          <w:p w:rsidR="00F007C2" w:rsidRPr="00783FDB" w:rsidRDefault="00F007C2" w:rsidP="00703691">
            <w:pPr>
              <w:pStyle w:val="TAC"/>
              <w:tabs>
                <w:tab w:val="left" w:pos="601"/>
                <w:tab w:val="left" w:pos="3153"/>
              </w:tabs>
              <w:jc w:val="left"/>
              <w:rPr>
                <w:lang w:val="en-GB"/>
              </w:rPr>
            </w:pP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Bytes</w:t>
            </w:r>
          </w:p>
        </w:tc>
        <w:tc>
          <w:tcPr>
            <w:tcW w:w="4018" w:type="dxa"/>
            <w:gridSpan w:val="3"/>
          </w:tcPr>
          <w:p w:rsidR="00F007C2" w:rsidRPr="00783FDB" w:rsidRDefault="00F007C2" w:rsidP="00703691">
            <w:pPr>
              <w:pStyle w:val="TAC"/>
              <w:rPr>
                <w:lang w:val="en-GB"/>
              </w:rPr>
            </w:pPr>
            <w:r w:rsidRPr="00783FDB">
              <w:rPr>
                <w:lang w:val="en-GB"/>
              </w:rPr>
              <w:t>Description</w:t>
            </w:r>
          </w:p>
        </w:tc>
        <w:tc>
          <w:tcPr>
            <w:tcW w:w="593" w:type="dxa"/>
            <w:gridSpan w:val="2"/>
          </w:tcPr>
          <w:p w:rsidR="00F007C2" w:rsidRPr="00783FDB" w:rsidRDefault="00F007C2" w:rsidP="00703691">
            <w:pPr>
              <w:pStyle w:val="TAC"/>
              <w:rPr>
                <w:lang w:val="en-GB"/>
              </w:rPr>
            </w:pPr>
            <w:r w:rsidRPr="00783FDB">
              <w:rPr>
                <w:lang w:val="en-GB"/>
              </w:rPr>
              <w:t>M/O</w:t>
            </w:r>
          </w:p>
        </w:tc>
        <w:tc>
          <w:tcPr>
            <w:tcW w:w="1483" w:type="dxa"/>
          </w:tcPr>
          <w:p w:rsidR="00F007C2" w:rsidRPr="00783FDB" w:rsidRDefault="00F007C2" w:rsidP="00703691">
            <w:pPr>
              <w:pStyle w:val="TAC"/>
              <w:rPr>
                <w:lang w:val="en-GB"/>
              </w:rPr>
            </w:pPr>
            <w:r w:rsidRPr="00783FDB">
              <w:rPr>
                <w:lang w:val="en-GB"/>
              </w:rPr>
              <w:t>Length</w:t>
            </w: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1-2</w:t>
            </w:r>
          </w:p>
        </w:tc>
        <w:tc>
          <w:tcPr>
            <w:tcW w:w="4018" w:type="dxa"/>
            <w:gridSpan w:val="3"/>
          </w:tcPr>
          <w:p w:rsidR="00F007C2" w:rsidRPr="00783FDB" w:rsidRDefault="00F007C2" w:rsidP="00703691">
            <w:pPr>
              <w:pStyle w:val="TAC"/>
              <w:jc w:val="left"/>
              <w:rPr>
                <w:lang w:val="en-GB"/>
              </w:rPr>
            </w:pPr>
            <w:r w:rsidRPr="00783FDB">
              <w:rPr>
                <w:lang w:val="en-GB"/>
              </w:rPr>
              <w:t>Status of the last pairing procedure (detail 1)</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2 bytes</w:t>
            </w:r>
          </w:p>
        </w:tc>
      </w:tr>
      <w:tr w:rsidR="00F007C2" w:rsidTr="00703691">
        <w:trPr>
          <w:jc w:val="center"/>
        </w:trPr>
        <w:tc>
          <w:tcPr>
            <w:tcW w:w="1418" w:type="dxa"/>
          </w:tcPr>
          <w:p w:rsidR="00F007C2" w:rsidRPr="00783FDB" w:rsidRDefault="00F007C2" w:rsidP="00703691">
            <w:pPr>
              <w:pStyle w:val="TAC"/>
              <w:rPr>
                <w:lang w:val="en-GB"/>
              </w:rPr>
            </w:pPr>
            <w:r w:rsidRPr="00783FDB">
              <w:rPr>
                <w:lang w:val="en-GB"/>
              </w:rPr>
              <w:t>3</w:t>
            </w:r>
          </w:p>
        </w:tc>
        <w:tc>
          <w:tcPr>
            <w:tcW w:w="4018" w:type="dxa"/>
            <w:gridSpan w:val="3"/>
          </w:tcPr>
          <w:p w:rsidR="00F007C2" w:rsidRPr="00783FDB" w:rsidRDefault="00F007C2" w:rsidP="00703691">
            <w:pPr>
              <w:pStyle w:val="TAC"/>
              <w:jc w:val="left"/>
              <w:rPr>
                <w:lang w:val="en-GB"/>
              </w:rPr>
            </w:pPr>
            <w:r w:rsidRPr="00783FDB">
              <w:rPr>
                <w:lang w:val="en-GB"/>
              </w:rPr>
              <w:t xml:space="preserve">Link to a record of </w:t>
            </w:r>
            <w:r w:rsidRPr="00783FDB">
              <w:rPr>
                <w:rFonts w:eastAsia="MS Mincho"/>
                <w:lang w:val="en-GB"/>
              </w:rPr>
              <w:t>EF</w:t>
            </w:r>
            <w:r>
              <w:rPr>
                <w:rFonts w:eastAsia="MS Mincho" w:cs="Arial"/>
                <w:vertAlign w:val="subscript"/>
                <w:lang w:val="en-US"/>
              </w:rPr>
              <w:t xml:space="preserve">IPD </w:t>
            </w:r>
            <w:r>
              <w:rPr>
                <w:rFonts w:eastAsia="MS Mincho" w:cs="Arial"/>
                <w:lang w:val="en-US"/>
              </w:rPr>
              <w:t>(detail 2)</w:t>
            </w:r>
          </w:p>
        </w:tc>
        <w:tc>
          <w:tcPr>
            <w:tcW w:w="593" w:type="dxa"/>
            <w:gridSpan w:val="2"/>
          </w:tcPr>
          <w:p w:rsidR="00F007C2" w:rsidRPr="00783FDB" w:rsidRDefault="00F007C2" w:rsidP="00703691">
            <w:pPr>
              <w:pStyle w:val="TAC"/>
              <w:rPr>
                <w:lang w:val="en-GB"/>
              </w:rPr>
            </w:pPr>
            <w:r w:rsidRPr="00783FDB">
              <w:rPr>
                <w:lang w:val="en-GB"/>
              </w:rPr>
              <w:t>O</w:t>
            </w:r>
          </w:p>
        </w:tc>
        <w:tc>
          <w:tcPr>
            <w:tcW w:w="1483" w:type="dxa"/>
          </w:tcPr>
          <w:p w:rsidR="00F007C2" w:rsidRPr="00783FDB" w:rsidRDefault="00F007C2" w:rsidP="00703691">
            <w:pPr>
              <w:pStyle w:val="TAC"/>
              <w:rPr>
                <w:lang w:val="en-GB"/>
              </w:rPr>
            </w:pPr>
            <w:r w:rsidRPr="00783FDB">
              <w:rPr>
                <w:lang w:val="en-GB"/>
              </w:rPr>
              <w:t>1 byte</w:t>
            </w:r>
          </w:p>
        </w:tc>
      </w:tr>
      <w:tr w:rsidR="00400FCD" w:rsidTr="00703691">
        <w:trPr>
          <w:jc w:val="center"/>
        </w:trPr>
        <w:tc>
          <w:tcPr>
            <w:tcW w:w="1418" w:type="dxa"/>
          </w:tcPr>
          <w:p w:rsidR="00400FCD" w:rsidRPr="00783FDB" w:rsidRDefault="00400FCD" w:rsidP="00703691">
            <w:pPr>
              <w:pStyle w:val="TAC"/>
              <w:rPr>
                <w:lang w:val="en-GB"/>
              </w:rPr>
            </w:pPr>
            <w:r w:rsidRPr="00783FDB">
              <w:rPr>
                <w:lang w:val="en-GB"/>
              </w:rPr>
              <w:t>4</w:t>
            </w:r>
          </w:p>
        </w:tc>
        <w:tc>
          <w:tcPr>
            <w:tcW w:w="4018" w:type="dxa"/>
            <w:gridSpan w:val="3"/>
          </w:tcPr>
          <w:p w:rsidR="00400FCD" w:rsidRPr="00783FDB" w:rsidRDefault="00400FCD" w:rsidP="00703691">
            <w:pPr>
              <w:pStyle w:val="TAC"/>
              <w:jc w:val="left"/>
              <w:rPr>
                <w:lang w:val="en-GB"/>
              </w:rPr>
            </w:pPr>
            <w:r w:rsidRPr="00783FDB">
              <w:rPr>
                <w:lang w:val="en-GB"/>
              </w:rPr>
              <w:t>Reserved for future use</w:t>
            </w:r>
          </w:p>
        </w:tc>
        <w:tc>
          <w:tcPr>
            <w:tcW w:w="593" w:type="dxa"/>
            <w:gridSpan w:val="2"/>
          </w:tcPr>
          <w:p w:rsidR="00400FCD" w:rsidRPr="00783FDB" w:rsidRDefault="00400FCD" w:rsidP="00703691">
            <w:pPr>
              <w:pStyle w:val="TAC"/>
              <w:rPr>
                <w:lang w:val="en-GB"/>
              </w:rPr>
            </w:pPr>
            <w:r w:rsidRPr="00783FDB">
              <w:rPr>
                <w:lang w:val="en-GB"/>
              </w:rPr>
              <w:t>-</w:t>
            </w:r>
          </w:p>
        </w:tc>
        <w:tc>
          <w:tcPr>
            <w:tcW w:w="1483" w:type="dxa"/>
          </w:tcPr>
          <w:p w:rsidR="00400FCD" w:rsidRPr="00783FDB" w:rsidRDefault="00400FCD" w:rsidP="00703691">
            <w:pPr>
              <w:pStyle w:val="TAC"/>
              <w:rPr>
                <w:lang w:val="en-GB"/>
              </w:rPr>
            </w:pPr>
            <w:r w:rsidRPr="00783FDB">
              <w:rPr>
                <w:lang w:val="en-GB"/>
              </w:rPr>
              <w:t>1 byte</w:t>
            </w:r>
          </w:p>
        </w:tc>
      </w:tr>
    </w:tbl>
    <w:p w:rsidR="00F007C2" w:rsidRDefault="00F007C2" w:rsidP="00F007C2">
      <w:pPr>
        <w:pStyle w:val="FP"/>
        <w:keepNext/>
        <w:keepLines/>
      </w:pPr>
    </w:p>
    <w:p w:rsidR="00F007C2" w:rsidRDefault="00F007C2" w:rsidP="00F007C2">
      <w:pPr>
        <w:pStyle w:val="FP"/>
        <w:keepNext/>
        <w:keepLines/>
      </w:pPr>
    </w:p>
    <w:p w:rsidR="00F007C2" w:rsidRDefault="00F007C2" w:rsidP="00F007C2">
      <w:pPr>
        <w:pStyle w:val="FP"/>
        <w:keepNext/>
        <w:keepLines/>
      </w:pPr>
      <w:r>
        <w:t>Due to the frequency of the pairing procedure, it is recommended that this file contain at least 100 records.</w:t>
      </w:r>
    </w:p>
    <w:p w:rsidR="00F007C2" w:rsidRDefault="00F007C2" w:rsidP="00F007C2">
      <w:pPr>
        <w:pStyle w:val="FP"/>
        <w:keepNext/>
        <w:keepLines/>
      </w:pPr>
    </w:p>
    <w:p w:rsidR="00F007C2" w:rsidRDefault="00F007C2" w:rsidP="00F007C2">
      <w:pPr>
        <w:pStyle w:val="B1"/>
        <w:spacing w:after="0"/>
        <w:ind w:left="0" w:firstLine="0"/>
      </w:pPr>
      <w:r>
        <w:t>Detail 1:</w:t>
      </w:r>
    </w:p>
    <w:p w:rsidR="00F007C2" w:rsidRDefault="00F007C2" w:rsidP="00F007C2">
      <w:pPr>
        <w:pStyle w:val="B1"/>
        <w:spacing w:after="0"/>
        <w:ind w:left="0" w:firstLine="100"/>
      </w:pPr>
      <w:r>
        <w:t>These 2 bytes contain the status of the last pairing procedure as defined below:</w:t>
      </w:r>
    </w:p>
    <w:p w:rsidR="00F007C2" w:rsidRDefault="00F007C2" w:rsidP="0086000A">
      <w:pPr>
        <w:pStyle w:val="B1"/>
        <w:numPr>
          <w:ilvl w:val="0"/>
          <w:numId w:val="22"/>
        </w:numPr>
        <w:overflowPunct/>
        <w:autoSpaceDE/>
        <w:autoSpaceDN/>
        <w:adjustRightInd/>
        <w:spacing w:after="0"/>
        <w:textAlignment w:val="auto"/>
      </w:pPr>
      <w:r>
        <w:t>If the pairing is successful then:</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1 is the character </w:t>
      </w:r>
      <w:r w:rsidRPr="00BC18C4">
        <w:t>"</w:t>
      </w:r>
      <w:r>
        <w:t>O</w:t>
      </w:r>
      <w:r w:rsidRPr="00BC18C4">
        <w:t>"</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2 is the character </w:t>
      </w:r>
      <w:r w:rsidRPr="00BC18C4">
        <w:t>"</w:t>
      </w:r>
      <w:r>
        <w:t>K</w:t>
      </w:r>
      <w:r w:rsidRPr="00BC18C4">
        <w:t>"</w:t>
      </w:r>
    </w:p>
    <w:p w:rsidR="00F007C2" w:rsidRDefault="00F007C2" w:rsidP="0086000A">
      <w:pPr>
        <w:pStyle w:val="B1"/>
        <w:numPr>
          <w:ilvl w:val="0"/>
          <w:numId w:val="22"/>
        </w:numPr>
        <w:overflowPunct/>
        <w:autoSpaceDE/>
        <w:autoSpaceDN/>
        <w:adjustRightInd/>
        <w:spacing w:after="0"/>
        <w:textAlignment w:val="auto"/>
      </w:pPr>
      <w:r>
        <w:t>If the pairing is not successful then:</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1 is the character </w:t>
      </w:r>
      <w:r w:rsidRPr="00BC18C4">
        <w:t>"</w:t>
      </w:r>
      <w:r>
        <w:t>K</w:t>
      </w:r>
      <w:r w:rsidRPr="00BC18C4">
        <w:t>"</w:t>
      </w:r>
    </w:p>
    <w:p w:rsidR="00F007C2" w:rsidRDefault="00F007C2" w:rsidP="0086000A">
      <w:pPr>
        <w:pStyle w:val="B1"/>
        <w:numPr>
          <w:ilvl w:val="1"/>
          <w:numId w:val="22"/>
        </w:numPr>
        <w:tabs>
          <w:tab w:val="clear" w:pos="1440"/>
        </w:tabs>
        <w:overflowPunct/>
        <w:autoSpaceDE/>
        <w:autoSpaceDN/>
        <w:adjustRightInd/>
        <w:spacing w:after="0"/>
        <w:ind w:left="1180"/>
        <w:textAlignment w:val="auto"/>
      </w:pPr>
      <w:r>
        <w:t xml:space="preserve">Byte 2 is the character </w:t>
      </w:r>
      <w:r w:rsidRPr="00BC18C4">
        <w:t>"</w:t>
      </w:r>
      <w:r>
        <w:t>O</w:t>
      </w:r>
      <w:r w:rsidRPr="00BC18C4">
        <w:t>"</w:t>
      </w:r>
    </w:p>
    <w:p w:rsidR="00F007C2" w:rsidRDefault="00F007C2" w:rsidP="0086000A">
      <w:pPr>
        <w:pStyle w:val="B1"/>
        <w:numPr>
          <w:ilvl w:val="0"/>
          <w:numId w:val="22"/>
        </w:numPr>
        <w:overflowPunct/>
        <w:autoSpaceDE/>
        <w:autoSpaceDN/>
        <w:adjustRightInd/>
        <w:spacing w:after="0"/>
        <w:textAlignment w:val="auto"/>
      </w:pPr>
      <w:r>
        <w:t>The characters are coded using the SMS default 7-bit coded alphabet as defined in TS 23.038 [5] with bit 8 set to 0.</w:t>
      </w:r>
    </w:p>
    <w:p w:rsidR="00F007C2" w:rsidRDefault="00F007C2" w:rsidP="00F007C2">
      <w:pPr>
        <w:pStyle w:val="B1"/>
        <w:spacing w:after="0"/>
        <w:ind w:left="100" w:firstLine="0"/>
      </w:pPr>
    </w:p>
    <w:p w:rsidR="00F007C2" w:rsidRDefault="00F007C2" w:rsidP="00F007C2">
      <w:pPr>
        <w:pStyle w:val="B1"/>
        <w:spacing w:after="0"/>
        <w:ind w:left="0" w:firstLine="0"/>
      </w:pPr>
      <w:r>
        <w:t>Detail 2:</w:t>
      </w:r>
    </w:p>
    <w:p w:rsidR="00F007C2" w:rsidRPr="00BC18C4" w:rsidRDefault="00F007C2" w:rsidP="00F007C2">
      <w:pPr>
        <w:pStyle w:val="B1"/>
        <w:spacing w:after="0"/>
        <w:ind w:left="0" w:firstLine="100"/>
      </w:pPr>
      <w:r>
        <w:t>This byte contains a link to a record of EF</w:t>
      </w:r>
      <w:r>
        <w:rPr>
          <w:vertAlign w:val="subscript"/>
        </w:rPr>
        <w:t>IPD</w:t>
      </w:r>
      <w:r>
        <w:t xml:space="preserve"> file:</w:t>
      </w:r>
    </w:p>
    <w:p w:rsidR="00F007C2" w:rsidRDefault="00F007C2" w:rsidP="0086000A">
      <w:pPr>
        <w:numPr>
          <w:ilvl w:val="0"/>
          <w:numId w:val="22"/>
        </w:numPr>
        <w:overflowPunct/>
        <w:autoSpaceDE/>
        <w:autoSpaceDN/>
        <w:adjustRightInd/>
        <w:spacing w:after="0"/>
        <w:textAlignment w:val="auto"/>
      </w:pPr>
      <w:r>
        <w:t xml:space="preserve">Unsigned integer coded from </w:t>
      </w:r>
      <w:r>
        <w:rPr>
          <w:sz w:val="18"/>
        </w:rPr>
        <w:t>'</w:t>
      </w:r>
      <w:r>
        <w:rPr>
          <w:rFonts w:eastAsia="MS Mincho"/>
        </w:rPr>
        <w:t>01</w:t>
      </w:r>
      <w:r>
        <w:rPr>
          <w:sz w:val="18"/>
        </w:rPr>
        <w:t>' to '</w:t>
      </w:r>
      <w:r>
        <w:rPr>
          <w:rFonts w:eastAsia="MS Mincho"/>
        </w:rPr>
        <w:t>FE</w:t>
      </w:r>
      <w:r>
        <w:rPr>
          <w:sz w:val="18"/>
        </w:rPr>
        <w:t>'</w:t>
      </w:r>
    </w:p>
    <w:p w:rsidR="009275C1" w:rsidRDefault="009275C1" w:rsidP="009275C1">
      <w:pPr>
        <w:pStyle w:val="Heading3"/>
      </w:pPr>
      <w:bookmarkStart w:id="343" w:name="_Toc11052891"/>
      <w:bookmarkStart w:id="344" w:name="_Toc20391731"/>
      <w:bookmarkStart w:id="345" w:name="_Toc27773697"/>
      <w:r>
        <w:t>4.2.102</w:t>
      </w:r>
      <w:r>
        <w:tab/>
        <w:t>EF</w:t>
      </w:r>
      <w:r>
        <w:rPr>
          <w:vertAlign w:val="subscript"/>
        </w:rPr>
        <w:t>IPD</w:t>
      </w:r>
      <w:r>
        <w:t xml:space="preserve"> (IMEI(SV) of Pairing Device)</w:t>
      </w:r>
      <w:bookmarkEnd w:id="343"/>
      <w:bookmarkEnd w:id="344"/>
      <w:bookmarkEnd w:id="345"/>
    </w:p>
    <w:p w:rsidR="009275C1" w:rsidRDefault="009275C1" w:rsidP="009275C1">
      <w:pPr>
        <w:rPr>
          <w:rFonts w:eastAsia="MS Mincho"/>
        </w:rPr>
      </w:pPr>
      <w:r>
        <w:rPr>
          <w:rFonts w:eastAsia="MS Mincho"/>
        </w:rPr>
        <w:t xml:space="preserve">The </w:t>
      </w:r>
      <w:r w:rsidRPr="00BC18C4">
        <w:rPr>
          <w:rFonts w:eastAsia="MS Mincho"/>
        </w:rPr>
        <w:t>EF</w:t>
      </w:r>
      <w:r w:rsidRPr="00BC18C4">
        <w:rPr>
          <w:rFonts w:ascii="Arial" w:eastAsia="MS Mincho" w:hAnsi="Arial" w:cs="Arial"/>
          <w:vertAlign w:val="subscript"/>
          <w:lang w:val="en-US" w:eastAsia="ja-JP"/>
        </w:rPr>
        <w:t>I</w:t>
      </w:r>
      <w:r>
        <w:rPr>
          <w:rFonts w:ascii="Arial" w:eastAsia="MS Mincho" w:hAnsi="Arial" w:cs="Arial"/>
          <w:vertAlign w:val="subscript"/>
          <w:lang w:val="en-US" w:eastAsia="ja-JP"/>
        </w:rPr>
        <w:t>PD</w:t>
      </w:r>
      <w:r w:rsidRPr="00BC18C4">
        <w:rPr>
          <w:rFonts w:eastAsia="MS Mincho"/>
        </w:rPr>
        <w:t xml:space="preserve"> </w:t>
      </w:r>
      <w:r>
        <w:rPr>
          <w:rFonts w:eastAsia="MS Mincho"/>
        </w:rPr>
        <w:t>contains the IMEI(SV) as defined in TS 23.003[25] that was used in the USAT Application Pairing procedure.</w:t>
      </w:r>
    </w:p>
    <w:p w:rsidR="009275C1" w:rsidRDefault="009275C1" w:rsidP="009275C1">
      <w:pPr>
        <w:keepNext/>
        <w:keepLines/>
      </w:pPr>
      <w:r>
        <w:t>This file shall be present if USAT Application Pairing is supported as defined in this specification.</w:t>
      </w:r>
    </w:p>
    <w:p w:rsidR="009275C1" w:rsidRPr="00EA1B4A" w:rsidRDefault="009275C1" w:rsidP="009275C1">
      <w:pPr>
        <w:keepNext/>
        <w:keepLines/>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275C1" w:rsidTr="0070369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Optional</w:t>
            </w:r>
          </w:p>
        </w:tc>
      </w:tr>
      <w:tr w:rsidR="009275C1" w:rsidTr="0070369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Update activity: high</w:t>
            </w:r>
          </w:p>
        </w:tc>
      </w:tr>
      <w:tr w:rsidR="009275C1" w:rsidTr="00703691">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tabs>
                <w:tab w:val="left" w:pos="601"/>
                <w:tab w:val="left" w:pos="3153"/>
              </w:tabs>
              <w:spacing w:before="120"/>
              <w:jc w:val="left"/>
              <w:rPr>
                <w:lang w:val="en-GB"/>
              </w:rPr>
            </w:pPr>
            <w:r w:rsidRPr="00783FDB">
              <w:rPr>
                <w:lang w:val="en-GB"/>
              </w:rPr>
              <w:t>Access Conditions:</w:t>
            </w:r>
          </w:p>
          <w:p w:rsidR="009275C1" w:rsidRPr="00783FDB" w:rsidRDefault="009275C1" w:rsidP="00703691">
            <w:pPr>
              <w:pStyle w:val="TAC"/>
              <w:tabs>
                <w:tab w:val="left" w:pos="601"/>
                <w:tab w:val="left" w:pos="3153"/>
              </w:tabs>
              <w:jc w:val="left"/>
              <w:rPr>
                <w:lang w:val="en-GB"/>
              </w:rPr>
            </w:pPr>
            <w:r w:rsidRPr="00783FDB">
              <w:rPr>
                <w:lang w:val="en-GB"/>
              </w:rPr>
              <w:tab/>
              <w:t>READ</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UPDATE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ACTIVATE</w:t>
            </w:r>
            <w:r w:rsidRPr="00783FDB">
              <w:rPr>
                <w:lang w:val="en-GB"/>
              </w:rPr>
              <w:tab/>
              <w:t>ADM</w:t>
            </w:r>
          </w:p>
          <w:p w:rsidR="009275C1" w:rsidRPr="00783FDB" w:rsidRDefault="009275C1" w:rsidP="00703691">
            <w:pPr>
              <w:pStyle w:val="TAC"/>
              <w:tabs>
                <w:tab w:val="left" w:pos="601"/>
                <w:tab w:val="left" w:pos="3153"/>
              </w:tabs>
              <w:jc w:val="left"/>
              <w:rPr>
                <w:lang w:val="en-GB"/>
              </w:rPr>
            </w:pPr>
            <w:r w:rsidRPr="00783FDB">
              <w:rPr>
                <w:lang w:val="en-GB"/>
              </w:rPr>
              <w:tab/>
              <w:t>DEACTIVATE</w:t>
            </w:r>
            <w:r w:rsidRPr="00783FDB">
              <w:rPr>
                <w:lang w:val="en-GB"/>
              </w:rPr>
              <w:tab/>
              <w:t>ADM</w:t>
            </w:r>
          </w:p>
          <w:p w:rsidR="009275C1" w:rsidRPr="00783FDB" w:rsidRDefault="009275C1" w:rsidP="00703691">
            <w:pPr>
              <w:pStyle w:val="TAC"/>
              <w:tabs>
                <w:tab w:val="left" w:pos="601"/>
                <w:tab w:val="left" w:pos="3153"/>
              </w:tabs>
              <w:jc w:val="left"/>
              <w:rPr>
                <w:lang w:val="en-GB"/>
              </w:rPr>
            </w:pPr>
          </w:p>
        </w:tc>
      </w:tr>
      <w:tr w:rsidR="009275C1"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Length</w:t>
            </w:r>
          </w:p>
        </w:tc>
      </w:tr>
      <w:tr w:rsidR="009275C1" w:rsidTr="00703691">
        <w:trPr>
          <w:cantSplit/>
          <w:jc w:val="center"/>
        </w:trPr>
        <w:tc>
          <w:tcPr>
            <w:tcW w:w="1418"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1 to X+2</w:t>
            </w:r>
          </w:p>
        </w:tc>
        <w:tc>
          <w:tcPr>
            <w:tcW w:w="4018" w:type="dxa"/>
            <w:gridSpan w:val="3"/>
            <w:tcBorders>
              <w:top w:val="single" w:sz="6" w:space="0" w:color="auto"/>
              <w:left w:val="single" w:sz="6" w:space="0" w:color="auto"/>
              <w:bottom w:val="single" w:sz="6" w:space="0" w:color="auto"/>
              <w:right w:val="single" w:sz="6" w:space="0" w:color="auto"/>
            </w:tcBorders>
          </w:tcPr>
          <w:p w:rsidR="009275C1" w:rsidRPr="000C239D" w:rsidRDefault="009275C1" w:rsidP="00703691">
            <w:pPr>
              <w:pStyle w:val="TAC"/>
              <w:jc w:val="left"/>
              <w:rPr>
                <w:lang w:val="pt-PT"/>
              </w:rPr>
            </w:pPr>
            <w:r w:rsidRPr="000C239D">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275C1" w:rsidRPr="00783FDB" w:rsidRDefault="009275C1" w:rsidP="00703691">
            <w:pPr>
              <w:pStyle w:val="TAC"/>
              <w:rPr>
                <w:lang w:val="en-GB"/>
              </w:rPr>
            </w:pPr>
            <w:r w:rsidRPr="00783FDB">
              <w:rPr>
                <w:lang w:val="en-GB"/>
              </w:rPr>
              <w:t>X+2 bytes</w:t>
            </w:r>
          </w:p>
        </w:tc>
      </w:tr>
    </w:tbl>
    <w:p w:rsidR="009275C1" w:rsidRDefault="009275C1" w:rsidP="009275C1">
      <w:pPr>
        <w:pStyle w:val="FP"/>
      </w:pPr>
    </w:p>
    <w:p w:rsidR="009275C1" w:rsidRDefault="009275C1" w:rsidP="009275C1">
      <w:pPr>
        <w:pStyle w:val="B1"/>
        <w:spacing w:after="0"/>
      </w:pPr>
    </w:p>
    <w:p w:rsidR="009275C1" w:rsidRDefault="009275C1" w:rsidP="009275C1">
      <w:pPr>
        <w:pStyle w:val="B1"/>
        <w:spacing w:after="0"/>
      </w:pPr>
      <w:r>
        <w:t>-</w:t>
      </w:r>
      <w:r>
        <w:tab/>
        <w:t>IMEI(SV) TLV object.</w:t>
      </w:r>
    </w:p>
    <w:p w:rsidR="009275C1" w:rsidRDefault="009275C1" w:rsidP="009275C1">
      <w:pPr>
        <w:pStyle w:val="B1"/>
        <w:spacing w:after="0"/>
        <w:ind w:firstLine="0"/>
      </w:pPr>
      <w:r>
        <w:t>The content and coding is defined below, where IMEI and IMEISV are defined in 3GPP TS 23.003[25]:</w:t>
      </w:r>
    </w:p>
    <w:p w:rsidR="009275C1" w:rsidRDefault="009275C1" w:rsidP="009275C1">
      <w:pPr>
        <w:pStyle w:val="B1"/>
        <w:spacing w:after="0"/>
        <w:ind w:firstLine="0"/>
      </w:pPr>
    </w:p>
    <w:p w:rsidR="009275C1" w:rsidRDefault="009275C1" w:rsidP="005675EE">
      <w:pPr>
        <w:pStyle w:val="TH"/>
      </w:pPr>
      <w:r>
        <w:lastRenderedPageBreak/>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 '80'</w:t>
            </w:r>
          </w:p>
        </w:tc>
        <w:tc>
          <w:tcPr>
            <w:tcW w:w="973" w:type="dxa"/>
          </w:tcPr>
          <w:p w:rsidR="009275C1" w:rsidRPr="00783FDB" w:rsidRDefault="009275C1" w:rsidP="00703691">
            <w:pPr>
              <w:pStyle w:val="TAC"/>
              <w:rPr>
                <w:lang w:val="en-GB"/>
              </w:rPr>
            </w:pPr>
            <w:r w:rsidRPr="00783FDB">
              <w:rPr>
                <w:lang w:val="en-GB"/>
              </w:rPr>
              <w:t>M</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9275C1" w:rsidP="005675EE">
      <w:pPr>
        <w:pStyle w:val="TH"/>
      </w:pPr>
      <w:r>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9275C1" w:rsidTr="00703691">
        <w:trPr>
          <w:jc w:val="center"/>
        </w:trPr>
        <w:tc>
          <w:tcPr>
            <w:tcW w:w="1255" w:type="dxa"/>
          </w:tcPr>
          <w:p w:rsidR="009275C1" w:rsidRPr="00783FDB" w:rsidRDefault="009275C1" w:rsidP="00703691">
            <w:pPr>
              <w:pStyle w:val="TAH"/>
              <w:rPr>
                <w:lang w:val="en-GB"/>
              </w:rPr>
            </w:pPr>
            <w:r w:rsidRPr="00783FDB">
              <w:rPr>
                <w:lang w:val="en-GB"/>
              </w:rPr>
              <w:t>Length</w:t>
            </w:r>
          </w:p>
        </w:tc>
        <w:tc>
          <w:tcPr>
            <w:tcW w:w="3966" w:type="dxa"/>
          </w:tcPr>
          <w:p w:rsidR="009275C1" w:rsidRPr="00783FDB" w:rsidRDefault="009275C1" w:rsidP="00703691">
            <w:pPr>
              <w:pStyle w:val="TAH"/>
              <w:jc w:val="left"/>
              <w:rPr>
                <w:lang w:val="en-GB"/>
              </w:rPr>
            </w:pPr>
            <w:r w:rsidRPr="00783FDB">
              <w:rPr>
                <w:lang w:val="en-GB"/>
              </w:rPr>
              <w:t>Description</w:t>
            </w:r>
          </w:p>
        </w:tc>
        <w:tc>
          <w:tcPr>
            <w:tcW w:w="973" w:type="dxa"/>
          </w:tcPr>
          <w:p w:rsidR="009275C1" w:rsidRPr="00783FDB" w:rsidRDefault="009275C1" w:rsidP="00703691">
            <w:pPr>
              <w:pStyle w:val="TAH"/>
              <w:rPr>
                <w:lang w:val="en-GB"/>
              </w:rPr>
            </w:pPr>
            <w:r w:rsidRPr="00783FDB">
              <w:rPr>
                <w:lang w:val="en-GB"/>
              </w:rPr>
              <w:t>Status</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Tag for an IMEISV: '81'</w:t>
            </w:r>
          </w:p>
        </w:tc>
        <w:tc>
          <w:tcPr>
            <w:tcW w:w="973" w:type="dxa"/>
          </w:tcPr>
          <w:p w:rsidR="009275C1" w:rsidRPr="00783FDB" w:rsidRDefault="009275C1" w:rsidP="00703691">
            <w:pPr>
              <w:pStyle w:val="TAC"/>
              <w:rPr>
                <w:lang w:val="en-GB"/>
              </w:rPr>
            </w:pPr>
            <w:r w:rsidRPr="00783FDB">
              <w:rPr>
                <w:lang w:val="en-GB"/>
              </w:rPr>
              <w:t>M</w:t>
            </w:r>
          </w:p>
        </w:tc>
      </w:tr>
      <w:tr w:rsidR="009275C1" w:rsidTr="00703691">
        <w:trPr>
          <w:jc w:val="center"/>
        </w:trPr>
        <w:tc>
          <w:tcPr>
            <w:tcW w:w="1255" w:type="dxa"/>
          </w:tcPr>
          <w:p w:rsidR="009275C1" w:rsidRPr="00783FDB" w:rsidRDefault="009275C1" w:rsidP="00703691">
            <w:pPr>
              <w:pStyle w:val="TAC"/>
              <w:rPr>
                <w:lang w:val="en-GB"/>
              </w:rPr>
            </w:pPr>
            <w:r w:rsidRPr="00783FDB">
              <w:rPr>
                <w:lang w:val="en-GB"/>
              </w:rPr>
              <w:t>1 byte</w:t>
            </w:r>
          </w:p>
        </w:tc>
        <w:tc>
          <w:tcPr>
            <w:tcW w:w="3966" w:type="dxa"/>
          </w:tcPr>
          <w:p w:rsidR="009275C1" w:rsidRPr="00783FDB" w:rsidRDefault="009275C1" w:rsidP="00703691">
            <w:pPr>
              <w:pStyle w:val="TAC"/>
              <w:jc w:val="left"/>
              <w:rPr>
                <w:lang w:val="en-GB"/>
              </w:rPr>
            </w:pPr>
            <w:r w:rsidRPr="00783FDB">
              <w:rPr>
                <w:lang w:val="en-GB"/>
              </w:rPr>
              <w:t>Length</w:t>
            </w:r>
          </w:p>
        </w:tc>
        <w:tc>
          <w:tcPr>
            <w:tcW w:w="973" w:type="dxa"/>
          </w:tcPr>
          <w:p w:rsidR="009275C1" w:rsidRDefault="009275C1" w:rsidP="00703691">
            <w:pPr>
              <w:pStyle w:val="TAC"/>
              <w:rPr>
                <w:lang w:val="fr-FR"/>
              </w:rPr>
            </w:pPr>
            <w:r>
              <w:rPr>
                <w:lang w:val="fr-FR"/>
              </w:rPr>
              <w:t>M</w:t>
            </w:r>
          </w:p>
        </w:tc>
      </w:tr>
      <w:tr w:rsidR="009275C1" w:rsidTr="00703691">
        <w:trPr>
          <w:jc w:val="center"/>
        </w:trPr>
        <w:tc>
          <w:tcPr>
            <w:tcW w:w="1255" w:type="dxa"/>
          </w:tcPr>
          <w:p w:rsidR="009275C1" w:rsidRDefault="009275C1" w:rsidP="00703691">
            <w:pPr>
              <w:pStyle w:val="TAC"/>
              <w:rPr>
                <w:lang w:val="fr-FR"/>
              </w:rPr>
            </w:pPr>
            <w:r>
              <w:rPr>
                <w:lang w:val="fr-FR"/>
              </w:rPr>
              <w:t>X bytes</w:t>
            </w:r>
          </w:p>
        </w:tc>
        <w:tc>
          <w:tcPr>
            <w:tcW w:w="3966" w:type="dxa"/>
          </w:tcPr>
          <w:p w:rsidR="009275C1" w:rsidRPr="00783FDB" w:rsidRDefault="009275C1" w:rsidP="00703691">
            <w:pPr>
              <w:pStyle w:val="TAC"/>
              <w:jc w:val="left"/>
              <w:rPr>
                <w:lang w:val="en-GB"/>
              </w:rPr>
            </w:pPr>
            <w:r w:rsidRPr="00783FDB">
              <w:rPr>
                <w:lang w:val="en-GB"/>
              </w:rPr>
              <w:t>IMEISV value used in the pairing procedure</w:t>
            </w:r>
          </w:p>
        </w:tc>
        <w:tc>
          <w:tcPr>
            <w:tcW w:w="973" w:type="dxa"/>
          </w:tcPr>
          <w:p w:rsidR="009275C1" w:rsidRPr="00783FDB" w:rsidRDefault="009275C1" w:rsidP="00703691">
            <w:pPr>
              <w:pStyle w:val="TAC"/>
              <w:rPr>
                <w:lang w:val="en-GB"/>
              </w:rPr>
            </w:pPr>
            <w:r w:rsidRPr="00783FDB">
              <w:rPr>
                <w:lang w:val="en-GB"/>
              </w:rPr>
              <w:t>C</w:t>
            </w:r>
          </w:p>
        </w:tc>
      </w:tr>
    </w:tbl>
    <w:p w:rsidR="009275C1" w:rsidRDefault="009275C1" w:rsidP="009275C1">
      <w:pPr>
        <w:rPr>
          <w:rFonts w:eastAsia="MS Mincho"/>
        </w:rPr>
      </w:pPr>
    </w:p>
    <w:p w:rsidR="009275C1" w:rsidRDefault="009275C1" w:rsidP="0086000A">
      <w:pPr>
        <w:pStyle w:val="B1"/>
        <w:numPr>
          <w:ilvl w:val="0"/>
          <w:numId w:val="21"/>
        </w:numPr>
        <w:overflowPunct/>
        <w:autoSpaceDE/>
        <w:autoSpaceDN/>
        <w:adjustRightInd/>
        <w:spacing w:after="0"/>
        <w:textAlignment w:val="auto"/>
      </w:pPr>
      <w:r>
        <w:t>Coding:</w:t>
      </w:r>
      <w:r>
        <w:rPr>
          <w:sz w:val="18"/>
        </w:rPr>
        <w:t>IMEI and IMEISV coding is defined in 3GPP TS 23.003 [25] and 3GPP TS 24.008 [9]</w:t>
      </w:r>
    </w:p>
    <w:p w:rsidR="009275C1" w:rsidRDefault="009275C1" w:rsidP="0086000A">
      <w:pPr>
        <w:pStyle w:val="B1"/>
        <w:numPr>
          <w:ilvl w:val="0"/>
          <w:numId w:val="21"/>
        </w:numPr>
        <w:overflowPunct/>
        <w:autoSpaceDE/>
        <w:autoSpaceDN/>
        <w:adjustRightInd/>
        <w:spacing w:after="0"/>
        <w:textAlignment w:val="auto"/>
      </w:pPr>
      <w:r>
        <w:t xml:space="preserve">Unused nibble (IMEI) is set to </w:t>
      </w:r>
      <w:r>
        <w:rPr>
          <w:sz w:val="18"/>
        </w:rPr>
        <w:t>'</w:t>
      </w:r>
      <w:r>
        <w:t>F</w:t>
      </w:r>
      <w:r>
        <w:rPr>
          <w:sz w:val="18"/>
        </w:rPr>
        <w:t>'</w:t>
      </w:r>
    </w:p>
    <w:p w:rsidR="009275C1" w:rsidRDefault="009275C1" w:rsidP="009275C1">
      <w:pPr>
        <w:rPr>
          <w:rFonts w:eastAsia="MS Mincho"/>
        </w:rPr>
      </w:pPr>
    </w:p>
    <w:p w:rsidR="00F007C2" w:rsidRDefault="009275C1" w:rsidP="009275C1">
      <w:pPr>
        <w:rPr>
          <w:sz w:val="18"/>
        </w:rPr>
      </w:pPr>
      <w:r>
        <w:rPr>
          <w:rFonts w:eastAsia="MS Mincho"/>
        </w:rPr>
        <w:t xml:space="preserve">Unused bytes are set to </w:t>
      </w:r>
      <w:r>
        <w:rPr>
          <w:sz w:val="18"/>
        </w:rPr>
        <w:t>'</w:t>
      </w:r>
      <w:r>
        <w:rPr>
          <w:rFonts w:eastAsia="MS Mincho"/>
        </w:rPr>
        <w:t>FF</w:t>
      </w:r>
      <w:r>
        <w:rPr>
          <w:sz w:val="18"/>
        </w:rPr>
        <w:t>'.</w:t>
      </w:r>
    </w:p>
    <w:p w:rsidR="00400FCD" w:rsidRDefault="00400FCD" w:rsidP="00400FCD">
      <w:pPr>
        <w:pStyle w:val="Heading3"/>
        <w:rPr>
          <w:rFonts w:cs="Arial"/>
        </w:rPr>
      </w:pPr>
      <w:bookmarkStart w:id="346" w:name="_Toc11052892"/>
      <w:bookmarkStart w:id="347" w:name="_Toc20391732"/>
      <w:bookmarkStart w:id="348" w:name="_Toc27773698"/>
      <w:r>
        <w:rPr>
          <w:rFonts w:cs="Arial"/>
        </w:rPr>
        <w:t>4.2.103</w:t>
      </w:r>
      <w:r>
        <w:rPr>
          <w:rFonts w:cs="Arial"/>
        </w:rPr>
        <w:tab/>
        <w:t>EF</w:t>
      </w:r>
      <w:r>
        <w:rPr>
          <w:rFonts w:cs="Arial"/>
          <w:vertAlign w:val="subscript"/>
        </w:rPr>
        <w:t>ePDGId</w:t>
      </w:r>
      <w:r>
        <w:rPr>
          <w:rFonts w:cs="Arial"/>
        </w:rPr>
        <w:t xml:space="preserve"> (Home ePDG Identifier)</w:t>
      </w:r>
      <w:bookmarkEnd w:id="346"/>
      <w:bookmarkEnd w:id="347"/>
      <w:bookmarkEnd w:id="348"/>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zero or more Home Evolved Packet Data Gateway (ePDG) Identifier data objects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rPr>
          <w:trHeight w:val="240"/>
        </w:trPr>
        <w:tc>
          <w:tcPr>
            <w:tcW w:w="2693" w:type="dxa"/>
            <w:gridSpan w:val="2"/>
          </w:tcPr>
          <w:p w:rsidR="00400FCD" w:rsidRPr="00783FDB" w:rsidRDefault="00400FCD" w:rsidP="00400FCD">
            <w:pPr>
              <w:pStyle w:val="TAC"/>
              <w:rPr>
                <w:rFonts w:cs="Arial"/>
                <w:lang w:val="en-GB"/>
              </w:rPr>
            </w:pPr>
            <w:r w:rsidRPr="00783FDB">
              <w:rPr>
                <w:rFonts w:cs="Arial"/>
                <w:lang w:val="en-GB"/>
              </w:rPr>
              <w:t>Identifier: '6FF3'</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&gt;X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1 to X</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X bytes</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X+1 to Y</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Home ePDG identifier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Y-X bytes</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w:t>
            </w:r>
          </w:p>
        </w:tc>
        <w:tc>
          <w:tcPr>
            <w:tcW w:w="4112" w:type="dxa"/>
            <w:gridSpan w:val="3"/>
          </w:tcPr>
          <w:p w:rsidR="00400FCD" w:rsidRPr="00783FDB" w:rsidRDefault="00400FCD" w:rsidP="007A2A52">
            <w:pPr>
              <w:pStyle w:val="TAC"/>
              <w:jc w:val="left"/>
              <w:rPr>
                <w:rFonts w:cs="Arial"/>
                <w:lang w:val="en-GB"/>
              </w:rPr>
            </w:pPr>
          </w:p>
        </w:tc>
        <w:tc>
          <w:tcPr>
            <w:tcW w:w="607" w:type="dxa"/>
            <w:gridSpan w:val="2"/>
          </w:tcPr>
          <w:p w:rsidR="00400FCD" w:rsidRPr="00783FDB" w:rsidRDefault="00400FCD" w:rsidP="007A2A52">
            <w:pPr>
              <w:pStyle w:val="TAC"/>
              <w:rPr>
                <w:rFonts w:cs="Arial"/>
                <w:lang w:val="en-GB"/>
              </w:rPr>
            </w:pPr>
          </w:p>
        </w:tc>
        <w:tc>
          <w:tcPr>
            <w:tcW w:w="1518" w:type="dxa"/>
          </w:tcPr>
          <w:p w:rsidR="00400FCD" w:rsidRPr="00783FDB" w:rsidRDefault="00400FCD" w:rsidP="007A2A52">
            <w:pPr>
              <w:pStyle w:val="TAC"/>
              <w:rPr>
                <w:rFonts w:cs="Arial"/>
                <w:lang w:val="en-GB"/>
              </w:rPr>
            </w:pPr>
          </w:p>
        </w:tc>
      </w:tr>
    </w:tbl>
    <w:p w:rsidR="00400FCD" w:rsidRDefault="00400FCD" w:rsidP="00400FCD">
      <w:pPr>
        <w:pStyle w:val="FP"/>
        <w:rPr>
          <w:lang w:val="en-US"/>
        </w:rPr>
      </w:pPr>
    </w:p>
    <w:p w:rsidR="00400FCD" w:rsidRPr="0014340F" w:rsidRDefault="00400FCD" w:rsidP="00400FCD">
      <w:pPr>
        <w:pStyle w:val="B1"/>
      </w:pPr>
      <w:r>
        <w:t>Home ePDG Identifier TLV data object</w:t>
      </w:r>
    </w:p>
    <w:p w:rsidR="00400FCD" w:rsidRDefault="00400FCD" w:rsidP="00400FCD">
      <w:pPr>
        <w:pStyle w:val="B2"/>
      </w:pPr>
      <w:r>
        <w:t>Contents:</w:t>
      </w:r>
    </w:p>
    <w:p w:rsidR="00400FCD" w:rsidRDefault="00400FCD" w:rsidP="00400FCD">
      <w:pPr>
        <w:pStyle w:val="B2"/>
      </w:pPr>
      <w:r>
        <w:t>-</w:t>
      </w:r>
      <w:r w:rsidR="0089036E">
        <w:tab/>
      </w:r>
      <w:r>
        <w:t>Address of Evolved Packet Data Gateway, in the format of a FQDN, an IPv4 address, or an IPv6 address.</w:t>
      </w:r>
    </w:p>
    <w:p w:rsidR="00400FCD" w:rsidRDefault="00400FCD" w:rsidP="00400FCD">
      <w:pPr>
        <w:pStyle w:val="B2"/>
      </w:pPr>
      <w:r>
        <w:t>Coding:</w:t>
      </w:r>
    </w:p>
    <w:p w:rsidR="00400FCD" w:rsidRDefault="00400FCD" w:rsidP="00400FCD">
      <w:pPr>
        <w:pStyle w:val="B2"/>
      </w:pPr>
      <w:r>
        <w:t>-</w:t>
      </w:r>
      <w:r w:rsidR="0089036E">
        <w:tab/>
      </w:r>
      <w:r>
        <w:t>The tag value of this Home ePDG Identifier TLV data object shall be '80'. The format of the data object is as follows:</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Field</w:t>
            </w:r>
          </w:p>
        </w:tc>
        <w:tc>
          <w:tcPr>
            <w:tcW w:w="1900" w:type="dxa"/>
          </w:tcPr>
          <w:p w:rsidR="00400FCD" w:rsidRPr="00783FDB" w:rsidRDefault="00400FCD" w:rsidP="007A2A52">
            <w:pPr>
              <w:pStyle w:val="TAC"/>
              <w:rPr>
                <w:rFonts w:cs="Arial"/>
                <w:lang w:val="en-GB"/>
              </w:rPr>
            </w:pPr>
            <w:r w:rsidRPr="00783FDB">
              <w:rPr>
                <w:rFonts w:cs="Arial"/>
                <w:lang w:val="en-GB"/>
              </w:rPr>
              <w:t>Length (bytes)</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Tag</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Length</w:t>
            </w:r>
          </w:p>
        </w:tc>
        <w:tc>
          <w:tcPr>
            <w:tcW w:w="1900" w:type="dxa"/>
            <w:tcBorders>
              <w:bottom w:val="single" w:sz="6" w:space="0" w:color="auto"/>
            </w:tcBorders>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Address Type</w:t>
            </w:r>
          </w:p>
        </w:tc>
        <w:tc>
          <w:tcPr>
            <w:tcW w:w="1900" w:type="dxa"/>
          </w:tcPr>
          <w:p w:rsidR="00400FCD" w:rsidRPr="00783FDB" w:rsidRDefault="00400FCD" w:rsidP="007A2A52">
            <w:pPr>
              <w:pStyle w:val="TAC"/>
              <w:rPr>
                <w:rFonts w:cs="Arial"/>
                <w:lang w:val="en-GB"/>
              </w:rPr>
            </w:pPr>
            <w:r w:rsidRPr="00783FDB">
              <w:rPr>
                <w:rFonts w:cs="Arial"/>
                <w:lang w:val="en-GB"/>
              </w:rPr>
              <w:t>1</w:t>
            </w:r>
          </w:p>
        </w:tc>
      </w:tr>
      <w:tr w:rsidR="00400FCD" w:rsidTr="007A2A52">
        <w:trPr>
          <w:trHeight w:val="240"/>
          <w:jc w:val="center"/>
        </w:trPr>
        <w:tc>
          <w:tcPr>
            <w:tcW w:w="2464" w:type="dxa"/>
          </w:tcPr>
          <w:p w:rsidR="00400FCD" w:rsidRPr="00783FDB" w:rsidRDefault="00400FCD" w:rsidP="007A2A52">
            <w:pPr>
              <w:pStyle w:val="TAC"/>
              <w:rPr>
                <w:rFonts w:cs="Arial"/>
                <w:lang w:val="en-GB"/>
              </w:rPr>
            </w:pPr>
            <w:r w:rsidRPr="00783FDB">
              <w:rPr>
                <w:rFonts w:cs="Arial"/>
                <w:lang w:val="en-GB"/>
              </w:rPr>
              <w:t>Home ePDG Address</w:t>
            </w:r>
          </w:p>
        </w:tc>
        <w:tc>
          <w:tcPr>
            <w:tcW w:w="1900" w:type="dxa"/>
          </w:tcPr>
          <w:p w:rsidR="00400FCD" w:rsidRPr="00783FDB" w:rsidRDefault="00400FCD" w:rsidP="007A2A52">
            <w:pPr>
              <w:pStyle w:val="TAC"/>
              <w:rPr>
                <w:rFonts w:cs="Arial"/>
                <w:lang w:val="en-GB"/>
              </w:rPr>
            </w:pPr>
            <w:r w:rsidRPr="00783FDB">
              <w:rPr>
                <w:rFonts w:cs="Arial"/>
                <w:lang w:val="en-GB"/>
              </w:rPr>
              <w:t>Address Length</w:t>
            </w:r>
          </w:p>
        </w:tc>
      </w:tr>
    </w:tbl>
    <w:p w:rsidR="00400FCD" w:rsidRDefault="00400FCD" w:rsidP="00400FCD">
      <w:pPr>
        <w:pStyle w:val="FP"/>
      </w:pPr>
    </w:p>
    <w:p w:rsidR="00400FCD" w:rsidRDefault="00400FCD" w:rsidP="00400FCD">
      <w:pPr>
        <w:pStyle w:val="B2"/>
        <w:ind w:left="0" w:firstLine="0"/>
      </w:pPr>
    </w:p>
    <w:p w:rsidR="00400FCD" w:rsidRDefault="00400FCD" w:rsidP="00400FCD">
      <w:pPr>
        <w:pStyle w:val="B2"/>
        <w:ind w:left="284" w:firstLine="0"/>
      </w:pPr>
      <w:r>
        <w:t>Address Type:</w:t>
      </w:r>
      <w:r w:rsidR="0089036E">
        <w:tab/>
      </w:r>
      <w:r>
        <w:t>Type of the ePDG address.</w:t>
      </w:r>
    </w:p>
    <w:p w:rsidR="00400FCD" w:rsidRDefault="00400FCD" w:rsidP="00400FCD">
      <w:pPr>
        <w:pStyle w:val="B2"/>
        <w:numPr>
          <w:ilvl w:val="1"/>
          <w:numId w:val="24"/>
        </w:numPr>
        <w:overflowPunct/>
        <w:autoSpaceDE/>
        <w:autoSpaceDN/>
        <w:adjustRightInd/>
        <w:textAlignment w:val="auto"/>
      </w:pPr>
      <w:r>
        <w:lastRenderedPageBreak/>
        <w:t>This field shall be set to the type of the ePDG address according to the following:</w:t>
      </w:r>
    </w:p>
    <w:p w:rsidR="00400FCD" w:rsidRDefault="00400FCD" w:rsidP="00400FC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Value</w:t>
            </w:r>
          </w:p>
        </w:tc>
        <w:tc>
          <w:tcPr>
            <w:tcW w:w="1900" w:type="dxa"/>
          </w:tcPr>
          <w:p w:rsidR="00400FCD" w:rsidRPr="00783FDB" w:rsidRDefault="00400FCD" w:rsidP="007A2A52">
            <w:pPr>
              <w:pStyle w:val="TAC"/>
              <w:rPr>
                <w:rFonts w:cs="Arial"/>
                <w:lang w:val="en-GB"/>
              </w:rPr>
            </w:pPr>
            <w:r w:rsidRPr="00783FDB">
              <w:rPr>
                <w:rFonts w:cs="Arial"/>
                <w:lang w:val="en-GB"/>
              </w:rPr>
              <w:t>Address Type</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'00'</w:t>
            </w:r>
          </w:p>
        </w:tc>
        <w:tc>
          <w:tcPr>
            <w:tcW w:w="1900" w:type="dxa"/>
          </w:tcPr>
          <w:p w:rsidR="00400FCD" w:rsidRPr="00783FDB" w:rsidRDefault="00400FCD" w:rsidP="007A2A52">
            <w:pPr>
              <w:pStyle w:val="TAC"/>
              <w:rPr>
                <w:rFonts w:cs="Arial"/>
                <w:lang w:val="en-GB"/>
              </w:rPr>
            </w:pPr>
            <w:r w:rsidRPr="00783FDB">
              <w:rPr>
                <w:rFonts w:cs="Arial"/>
                <w:lang w:val="en-GB"/>
              </w:rPr>
              <w:t>FQDN</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'01'</w:t>
            </w:r>
          </w:p>
        </w:tc>
        <w:tc>
          <w:tcPr>
            <w:tcW w:w="1900" w:type="dxa"/>
          </w:tcPr>
          <w:p w:rsidR="00400FCD" w:rsidRPr="00783FDB" w:rsidRDefault="00400FCD" w:rsidP="007A2A52">
            <w:pPr>
              <w:pStyle w:val="TAC"/>
              <w:rPr>
                <w:rFonts w:cs="Arial"/>
                <w:lang w:val="en-GB"/>
              </w:rPr>
            </w:pPr>
            <w:r w:rsidRPr="00783FDB">
              <w:rPr>
                <w:rFonts w:cs="Arial"/>
                <w:lang w:val="en-GB"/>
              </w:rPr>
              <w:t>IPv4</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'02'</w:t>
            </w:r>
          </w:p>
        </w:tc>
        <w:tc>
          <w:tcPr>
            <w:tcW w:w="1900" w:type="dxa"/>
          </w:tcPr>
          <w:p w:rsidR="00400FCD" w:rsidRPr="00783FDB" w:rsidRDefault="00400FCD" w:rsidP="007A2A52">
            <w:pPr>
              <w:pStyle w:val="TAC"/>
              <w:rPr>
                <w:rFonts w:cs="Arial"/>
                <w:lang w:val="en-GB"/>
              </w:rPr>
            </w:pPr>
            <w:r w:rsidRPr="00783FDB">
              <w:rPr>
                <w:rFonts w:cs="Arial"/>
                <w:lang w:val="en-GB"/>
              </w:rPr>
              <w:t>IPv6</w:t>
            </w:r>
          </w:p>
        </w:tc>
      </w:tr>
      <w:tr w:rsidR="00400FCD" w:rsidTr="007A2A52">
        <w:trPr>
          <w:trHeight w:val="240"/>
          <w:jc w:val="center"/>
        </w:trPr>
        <w:tc>
          <w:tcPr>
            <w:tcW w:w="1900" w:type="dxa"/>
          </w:tcPr>
          <w:p w:rsidR="00400FCD" w:rsidRPr="00783FDB" w:rsidRDefault="00400FCD" w:rsidP="007A2A52">
            <w:pPr>
              <w:pStyle w:val="TAC"/>
              <w:rPr>
                <w:rFonts w:cs="Arial"/>
                <w:lang w:val="en-GB"/>
              </w:rPr>
            </w:pPr>
            <w:r w:rsidRPr="00783FDB">
              <w:rPr>
                <w:rFonts w:cs="Arial"/>
                <w:lang w:val="en-GB"/>
              </w:rPr>
              <w:t>All other values are reserved</w:t>
            </w:r>
          </w:p>
        </w:tc>
        <w:tc>
          <w:tcPr>
            <w:tcW w:w="1900" w:type="dxa"/>
          </w:tcPr>
          <w:p w:rsidR="00400FCD" w:rsidRPr="00783FDB" w:rsidRDefault="00400FCD" w:rsidP="007A2A52">
            <w:pPr>
              <w:pStyle w:val="TAC"/>
              <w:rPr>
                <w:rFonts w:cs="Arial"/>
                <w:lang w:val="en-GB"/>
              </w:rPr>
            </w:pPr>
          </w:p>
        </w:tc>
      </w:tr>
    </w:tbl>
    <w:p w:rsidR="00400FCD" w:rsidRDefault="00400FCD" w:rsidP="00400FCD">
      <w:pPr>
        <w:pStyle w:val="FP"/>
      </w:pPr>
    </w:p>
    <w:p w:rsidR="00400FCD" w:rsidRDefault="00400FCD" w:rsidP="00400FCD">
      <w:pPr>
        <w:pStyle w:val="B2"/>
        <w:ind w:left="0" w:firstLine="284"/>
      </w:pPr>
      <w:r>
        <w:t>ePDG Address:</w:t>
      </w:r>
      <w:r w:rsidR="0089036E">
        <w:tab/>
      </w:r>
      <w:r>
        <w:t>Address of the Evolved Packet Data Gateway</w:t>
      </w:r>
    </w:p>
    <w:p w:rsidR="00400FCD" w:rsidRDefault="00400FCD" w:rsidP="00400FCD">
      <w:pPr>
        <w:pStyle w:val="B2"/>
      </w:pPr>
      <w:r>
        <w:t>Contents:</w:t>
      </w:r>
    </w:p>
    <w:p w:rsidR="00400FCD" w:rsidRDefault="00400FCD" w:rsidP="00400FCD">
      <w:pPr>
        <w:pStyle w:val="B2"/>
      </w:pPr>
      <w:r>
        <w:t>-</w:t>
      </w:r>
      <w:r w:rsidR="0089036E">
        <w:tab/>
      </w:r>
      <w:r>
        <w:t>This field shall be set to the address of the ePDG.</w:t>
      </w:r>
    </w:p>
    <w:p w:rsidR="00400FCD" w:rsidRDefault="00400FCD" w:rsidP="00400FCD">
      <w:pPr>
        <w:pStyle w:val="B2"/>
      </w:pPr>
      <w:r>
        <w:t>Coding:</w:t>
      </w:r>
    </w:p>
    <w:p w:rsidR="00400FCD" w:rsidRDefault="00400FCD" w:rsidP="00400FCD">
      <w:pPr>
        <w:pStyle w:val="B2"/>
      </w:pPr>
      <w:r>
        <w:t>-</w:t>
      </w:r>
      <w:r w:rsidR="0089036E">
        <w:tab/>
      </w:r>
      <w:r>
        <w:t>When the Address Type is set to '00', the corresponding ePDG FQDN Address shall be encoded to an octet string according to UTF-8 encoding rules as specified in IETF RFC 3629 [48].</w:t>
      </w:r>
    </w:p>
    <w:p w:rsidR="00400FCD" w:rsidRDefault="00400FCD" w:rsidP="00400FCD">
      <w:pPr>
        <w:pStyle w:val="B2"/>
      </w:pPr>
      <w:r>
        <w:t>-</w:t>
      </w:r>
      <w:r w:rsidR="0089036E">
        <w:tab/>
      </w:r>
      <w:r>
        <w:t>When the Address Type is set to '01', the corresponding ePDG IPv4 Address is</w:t>
      </w:r>
      <w:r w:rsidRPr="00BB3D9F">
        <w:t xml:space="preserve"> in octet </w:t>
      </w:r>
      <w:r>
        <w:t>5</w:t>
      </w:r>
      <w:r w:rsidRPr="00BB3D9F">
        <w:t xml:space="preserve"> to octet </w:t>
      </w:r>
      <w:r>
        <w:t>8</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 xml:space="preserve">5 </w:t>
      </w:r>
      <w:r w:rsidRPr="00BB3D9F">
        <w:t xml:space="preserve">represents the most significant bit of the IP address and bit 1 of octet </w:t>
      </w:r>
      <w:r>
        <w:t>8</w:t>
      </w:r>
      <w:r w:rsidRPr="00BB3D9F">
        <w:t xml:space="preserve"> the least significant bit.</w:t>
      </w:r>
    </w:p>
    <w:p w:rsidR="00400FCD" w:rsidRDefault="00400FCD" w:rsidP="00400FCD">
      <w:pPr>
        <w:pStyle w:val="B2"/>
      </w:pPr>
      <w:r>
        <w:t>-</w:t>
      </w:r>
      <w:r w:rsidR="0089036E">
        <w:tab/>
      </w:r>
      <w:r>
        <w:t>When the Address Type is set to '02', the corresponding ePDG IPv6 Address is in octet 5 to octet 20</w:t>
      </w:r>
      <w:r w:rsidRPr="00BB3D9F">
        <w:t xml:space="preserve"> </w:t>
      </w:r>
      <w:r>
        <w:t xml:space="preserve">of the Home </w:t>
      </w:r>
      <w:r>
        <w:rPr>
          <w:rFonts w:cs="Arial"/>
        </w:rPr>
        <w:t>ePDG</w:t>
      </w:r>
      <w:r w:rsidRPr="0014340F">
        <w:rPr>
          <w:rFonts w:cs="Arial"/>
        </w:rPr>
        <w:t xml:space="preserve"> </w:t>
      </w:r>
      <w:r>
        <w:rPr>
          <w:rFonts w:cs="Arial"/>
        </w:rPr>
        <w:t>Identifier</w:t>
      </w:r>
      <w:r w:rsidRPr="0014340F">
        <w:rPr>
          <w:rFonts w:cs="Arial"/>
        </w:rPr>
        <w:t xml:space="preserve"> TLV data object</w:t>
      </w:r>
      <w:r w:rsidRPr="00BB3D9F">
        <w:t xml:space="preserve">. Bit 8 of octet </w:t>
      </w:r>
      <w:r>
        <w:t>5</w:t>
      </w:r>
      <w:r w:rsidRPr="00BB3D9F">
        <w:t xml:space="preserve"> represents the most significant bit of the</w:t>
      </w:r>
      <w:r>
        <w:t xml:space="preserve"> IP address and bit 1 of octet 20</w:t>
      </w:r>
      <w:r w:rsidRPr="00BB3D9F">
        <w:t xml:space="preserve"> the least significant bit.</w:t>
      </w:r>
    </w:p>
    <w:p w:rsidR="00400FCD" w:rsidRDefault="00400FCD" w:rsidP="00400FCD">
      <w:pPr>
        <w:pStyle w:val="B2"/>
        <w:ind w:left="852" w:firstLine="0"/>
      </w:pPr>
    </w:p>
    <w:p w:rsidR="00400FCD" w:rsidRDefault="00400FCD" w:rsidP="00400FCD">
      <w:pPr>
        <w:ind w:firstLine="284"/>
      </w:pPr>
      <w:r w:rsidRPr="0082607C">
        <w:t xml:space="preserve">Unused bytes shall be set to </w:t>
      </w:r>
      <w:r>
        <w:t>'FF'.</w:t>
      </w:r>
    </w:p>
    <w:p w:rsidR="00400FCD" w:rsidRDefault="00400FCD" w:rsidP="00400FCD">
      <w:pPr>
        <w:pStyle w:val="Heading3"/>
        <w:rPr>
          <w:rFonts w:cs="Arial"/>
        </w:rPr>
      </w:pPr>
      <w:bookmarkStart w:id="349" w:name="_Toc11052893"/>
      <w:bookmarkStart w:id="350" w:name="_Toc20391733"/>
      <w:bookmarkStart w:id="351" w:name="_Toc27773699"/>
      <w:r>
        <w:rPr>
          <w:rFonts w:cs="Arial"/>
        </w:rPr>
        <w:t>4.2.104</w:t>
      </w:r>
      <w:r>
        <w:rPr>
          <w:rFonts w:cs="Arial"/>
        </w:rPr>
        <w:tab/>
        <w:t>EF</w:t>
      </w:r>
      <w:r>
        <w:rPr>
          <w:rFonts w:cs="Arial"/>
          <w:vertAlign w:val="subscript"/>
        </w:rPr>
        <w:t>ePDGSelection</w:t>
      </w:r>
      <w:r>
        <w:rPr>
          <w:rFonts w:cs="Arial"/>
        </w:rPr>
        <w:t xml:space="preserve"> (ePDG Selection Information)</w:t>
      </w:r>
      <w:bookmarkEnd w:id="349"/>
      <w:bookmarkEnd w:id="350"/>
      <w:bookmarkEnd w:id="351"/>
    </w:p>
    <w:p w:rsidR="00400FCD" w:rsidRPr="00EA1B4A" w:rsidRDefault="00400FCD" w:rsidP="00400FCD">
      <w:pPr>
        <w:keepNext/>
        <w:keepLines/>
      </w:pPr>
      <w:r>
        <w:t>If service n°106 and service n°107 are "available", this file shall be present.</w:t>
      </w:r>
    </w:p>
    <w:p w:rsidR="00400FCD" w:rsidRDefault="00400FCD" w:rsidP="00400FCD">
      <w:pPr>
        <w:keepNext/>
        <w:keepLines/>
      </w:pPr>
      <w:r>
        <w:t xml:space="preserve">This EF contains Evolved Packet Data Gateway (ePDG) selection information for one or more PLMNs as defined in the "Selection of the ePDG" UE procedure of 3GPP TS 24.302 [79]. </w:t>
      </w:r>
    </w:p>
    <w:p w:rsidR="00400FCD" w:rsidRDefault="00400FCD" w:rsidP="00400FC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400FCD" w:rsidTr="007A2A52">
        <w:trPr>
          <w:trHeight w:val="240"/>
        </w:trPr>
        <w:tc>
          <w:tcPr>
            <w:tcW w:w="2693" w:type="dxa"/>
            <w:gridSpan w:val="2"/>
          </w:tcPr>
          <w:p w:rsidR="00400FCD" w:rsidRPr="00783FDB" w:rsidRDefault="00400FCD" w:rsidP="007A2A52">
            <w:pPr>
              <w:pStyle w:val="TAC"/>
              <w:rPr>
                <w:rFonts w:cs="Arial"/>
                <w:lang w:val="en-GB"/>
              </w:rPr>
            </w:pPr>
            <w:r w:rsidRPr="00783FDB">
              <w:rPr>
                <w:rFonts w:cs="Arial"/>
                <w:lang w:val="en-GB"/>
              </w:rPr>
              <w:t>Identifier: '6FF4'</w:t>
            </w:r>
          </w:p>
        </w:tc>
        <w:tc>
          <w:tcPr>
            <w:tcW w:w="3261" w:type="dxa"/>
            <w:gridSpan w:val="3"/>
          </w:tcPr>
          <w:p w:rsidR="00400FCD" w:rsidRPr="00783FDB" w:rsidRDefault="00400FCD" w:rsidP="007A2A52">
            <w:pPr>
              <w:pStyle w:val="TAC"/>
              <w:rPr>
                <w:rFonts w:cs="Arial"/>
                <w:lang w:val="en-GB"/>
              </w:rPr>
            </w:pPr>
            <w:r w:rsidRPr="00783FDB">
              <w:rPr>
                <w:rFonts w:cs="Arial"/>
                <w:lang w:val="en-GB"/>
              </w:rPr>
              <w:t>Structure: transparent</w:t>
            </w:r>
          </w:p>
        </w:tc>
        <w:tc>
          <w:tcPr>
            <w:tcW w:w="1558" w:type="dxa"/>
            <w:gridSpan w:val="2"/>
          </w:tcPr>
          <w:p w:rsidR="00400FCD" w:rsidRPr="00783FDB" w:rsidRDefault="00400FCD" w:rsidP="007A2A52">
            <w:pPr>
              <w:pStyle w:val="TAC"/>
              <w:rPr>
                <w:rFonts w:cs="Arial"/>
                <w:lang w:val="en-GB"/>
              </w:rPr>
            </w:pPr>
            <w:r w:rsidRPr="00783FDB">
              <w:rPr>
                <w:rFonts w:cs="Arial"/>
                <w:lang w:val="en-GB"/>
              </w:rPr>
              <w:t>Optional</w:t>
            </w:r>
          </w:p>
        </w:tc>
      </w:tr>
      <w:tr w:rsidR="00400FCD" w:rsidTr="007A2A52">
        <w:trPr>
          <w:trHeight w:val="240"/>
        </w:trPr>
        <w:tc>
          <w:tcPr>
            <w:tcW w:w="3686" w:type="dxa"/>
            <w:gridSpan w:val="3"/>
          </w:tcPr>
          <w:p w:rsidR="00400FCD" w:rsidRPr="00783FDB" w:rsidRDefault="00400FCD" w:rsidP="007A2A52">
            <w:pPr>
              <w:pStyle w:val="TAC"/>
              <w:rPr>
                <w:rFonts w:cs="Arial"/>
                <w:lang w:val="en-GB"/>
              </w:rPr>
            </w:pPr>
            <w:r w:rsidRPr="00783FDB">
              <w:rPr>
                <w:rFonts w:cs="Arial"/>
                <w:lang w:val="en-GB"/>
              </w:rPr>
              <w:t>File size: Z bytes</w:t>
            </w:r>
          </w:p>
        </w:tc>
        <w:tc>
          <w:tcPr>
            <w:tcW w:w="3826" w:type="dxa"/>
            <w:gridSpan w:val="4"/>
          </w:tcPr>
          <w:p w:rsidR="00400FCD" w:rsidRPr="00783FDB" w:rsidRDefault="00400FCD" w:rsidP="007A2A52">
            <w:pPr>
              <w:pStyle w:val="TAC"/>
              <w:rPr>
                <w:rFonts w:cs="Arial"/>
                <w:lang w:val="en-GB"/>
              </w:rPr>
            </w:pPr>
            <w:r w:rsidRPr="00783FDB">
              <w:rPr>
                <w:rFonts w:cs="Arial"/>
                <w:lang w:val="en-GB"/>
              </w:rPr>
              <w:t>Update activity: low</w:t>
            </w:r>
          </w:p>
        </w:tc>
      </w:tr>
      <w:tr w:rsidR="00400FCD" w:rsidTr="007A2A52">
        <w:trPr>
          <w:trHeight w:val="240"/>
        </w:trPr>
        <w:tc>
          <w:tcPr>
            <w:tcW w:w="7512" w:type="dxa"/>
            <w:gridSpan w:val="7"/>
          </w:tcPr>
          <w:p w:rsidR="00400FCD" w:rsidRPr="00783FDB" w:rsidRDefault="00400FCD" w:rsidP="007A2A52">
            <w:pPr>
              <w:pStyle w:val="TAC"/>
              <w:tabs>
                <w:tab w:val="left" w:pos="601"/>
                <w:tab w:val="left" w:pos="3153"/>
              </w:tabs>
              <w:spacing w:before="120"/>
              <w:jc w:val="left"/>
              <w:rPr>
                <w:rFonts w:cs="Arial"/>
                <w:lang w:val="en-GB"/>
              </w:rPr>
            </w:pPr>
            <w:r w:rsidRPr="00783FDB">
              <w:rPr>
                <w:rFonts w:cs="Arial"/>
                <w:lang w:val="en-GB"/>
              </w:rPr>
              <w:t>Access Conditions:</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400FCD" w:rsidRPr="00783FDB" w:rsidRDefault="00400FCD" w:rsidP="007A2A52">
            <w:pPr>
              <w:pStyle w:val="TAC"/>
              <w:tabs>
                <w:tab w:val="left" w:pos="601"/>
                <w:tab w:val="left" w:pos="3153"/>
              </w:tabs>
              <w:jc w:val="left"/>
              <w:rPr>
                <w:rFonts w:cs="Arial"/>
                <w:lang w:val="en-GB"/>
              </w:rPr>
            </w:pP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Bytes</w:t>
            </w:r>
          </w:p>
        </w:tc>
        <w:tc>
          <w:tcPr>
            <w:tcW w:w="4112" w:type="dxa"/>
            <w:gridSpan w:val="3"/>
          </w:tcPr>
          <w:p w:rsidR="00400FCD" w:rsidRPr="00783FDB" w:rsidRDefault="00400FCD" w:rsidP="007A2A52">
            <w:pPr>
              <w:pStyle w:val="TAC"/>
              <w:rPr>
                <w:rFonts w:cs="Arial"/>
                <w:lang w:val="en-GB"/>
              </w:rPr>
            </w:pPr>
            <w:r w:rsidRPr="00783FDB">
              <w:rPr>
                <w:rFonts w:cs="Arial"/>
                <w:lang w:val="en-GB"/>
              </w:rPr>
              <w:t>Description</w:t>
            </w:r>
          </w:p>
        </w:tc>
        <w:tc>
          <w:tcPr>
            <w:tcW w:w="607" w:type="dxa"/>
            <w:gridSpan w:val="2"/>
          </w:tcPr>
          <w:p w:rsidR="00400FCD" w:rsidRPr="00783FDB" w:rsidRDefault="00400FCD" w:rsidP="007A2A52">
            <w:pPr>
              <w:pStyle w:val="TAC"/>
              <w:rPr>
                <w:rFonts w:cs="Arial"/>
                <w:lang w:val="en-GB"/>
              </w:rPr>
            </w:pPr>
            <w:r w:rsidRPr="00783FDB">
              <w:rPr>
                <w:rFonts w:cs="Arial"/>
                <w:lang w:val="en-GB"/>
              </w:rPr>
              <w:t>M/O</w:t>
            </w:r>
          </w:p>
        </w:tc>
        <w:tc>
          <w:tcPr>
            <w:tcW w:w="1518" w:type="dxa"/>
          </w:tcPr>
          <w:p w:rsidR="00400FCD" w:rsidRPr="00783FDB" w:rsidRDefault="00400FCD" w:rsidP="007A2A52">
            <w:pPr>
              <w:pStyle w:val="TAC"/>
              <w:rPr>
                <w:rFonts w:cs="Arial"/>
                <w:lang w:val="en-GB"/>
              </w:rPr>
            </w:pPr>
            <w:r w:rsidRPr="00783FDB">
              <w:rPr>
                <w:rFonts w:cs="Arial"/>
                <w:lang w:val="en-GB"/>
              </w:rPr>
              <w:t>Length</w:t>
            </w:r>
          </w:p>
        </w:tc>
      </w:tr>
      <w:tr w:rsidR="00400FCD" w:rsidTr="007A2A52">
        <w:trPr>
          <w:trHeight w:val="240"/>
        </w:trPr>
        <w:tc>
          <w:tcPr>
            <w:tcW w:w="1275" w:type="dxa"/>
          </w:tcPr>
          <w:p w:rsidR="00400FCD" w:rsidRPr="00783FDB" w:rsidRDefault="00400FCD" w:rsidP="007A2A52">
            <w:pPr>
              <w:pStyle w:val="TAC"/>
              <w:rPr>
                <w:rFonts w:cs="Arial"/>
                <w:lang w:val="en-GB"/>
              </w:rPr>
            </w:pPr>
            <w:r w:rsidRPr="00783FDB">
              <w:rPr>
                <w:rFonts w:cs="Arial"/>
                <w:lang w:val="en-GB"/>
              </w:rPr>
              <w:t>1 to Z</w:t>
            </w:r>
          </w:p>
        </w:tc>
        <w:tc>
          <w:tcPr>
            <w:tcW w:w="4112" w:type="dxa"/>
            <w:gridSpan w:val="3"/>
          </w:tcPr>
          <w:p w:rsidR="00400FCD" w:rsidRPr="00783FDB" w:rsidRDefault="00400FCD" w:rsidP="007A2A52">
            <w:pPr>
              <w:pStyle w:val="TAC"/>
              <w:jc w:val="left"/>
              <w:rPr>
                <w:rFonts w:cs="Arial"/>
                <w:lang w:val="en-GB"/>
              </w:rPr>
            </w:pPr>
            <w:r w:rsidRPr="00783FDB">
              <w:rPr>
                <w:rFonts w:cs="Arial"/>
                <w:lang w:val="en-GB"/>
              </w:rPr>
              <w:t>ePDG selection information TLV data object</w:t>
            </w:r>
          </w:p>
        </w:tc>
        <w:tc>
          <w:tcPr>
            <w:tcW w:w="607" w:type="dxa"/>
            <w:gridSpan w:val="2"/>
          </w:tcPr>
          <w:p w:rsidR="00400FCD" w:rsidRPr="00783FDB" w:rsidRDefault="00400FCD" w:rsidP="007A2A52">
            <w:pPr>
              <w:pStyle w:val="TAC"/>
              <w:rPr>
                <w:rFonts w:cs="Arial"/>
                <w:lang w:val="en-GB"/>
              </w:rPr>
            </w:pPr>
            <w:r w:rsidRPr="00783FDB">
              <w:rPr>
                <w:rFonts w:cs="Arial"/>
                <w:lang w:val="en-GB"/>
              </w:rPr>
              <w:t>O</w:t>
            </w:r>
          </w:p>
        </w:tc>
        <w:tc>
          <w:tcPr>
            <w:tcW w:w="1518" w:type="dxa"/>
          </w:tcPr>
          <w:p w:rsidR="00400FCD" w:rsidRPr="00783FDB" w:rsidRDefault="00400FCD" w:rsidP="007A2A52">
            <w:pPr>
              <w:pStyle w:val="TAC"/>
              <w:rPr>
                <w:rFonts w:cs="Arial"/>
                <w:lang w:val="en-GB"/>
              </w:rPr>
            </w:pPr>
            <w:r w:rsidRPr="00783FDB">
              <w:rPr>
                <w:rFonts w:cs="Arial"/>
                <w:lang w:val="en-GB"/>
              </w:rPr>
              <w:t>Z bytes</w:t>
            </w:r>
          </w:p>
        </w:tc>
      </w:tr>
    </w:tbl>
    <w:p w:rsidR="00400FCD" w:rsidRDefault="00400FCD" w:rsidP="00400FCD">
      <w:pPr>
        <w:pStyle w:val="FP"/>
        <w:rPr>
          <w:lang w:val="en-US"/>
        </w:rPr>
      </w:pPr>
    </w:p>
    <w:p w:rsidR="00400FCD" w:rsidRDefault="00400FCD" w:rsidP="00400FCD">
      <w:pPr>
        <w:pStyle w:val="FP"/>
        <w:rPr>
          <w:rFonts w:eastAsia="Calibri"/>
          <w:lang w:val="en-US"/>
        </w:rPr>
      </w:pPr>
      <w:r>
        <w:t>The file contains one ePDG selection information</w:t>
      </w:r>
      <w:r w:rsidRPr="00784D52">
        <w:t xml:space="preserve"> TLV data object</w:t>
      </w:r>
      <w:r>
        <w:t xml:space="preserve">. The ePDG selection information TLV data object contains a </w:t>
      </w:r>
      <w:r w:rsidRPr="00131473">
        <w:rPr>
          <w:rFonts w:eastAsia="Calibri"/>
          <w:lang w:val="en-US"/>
        </w:rPr>
        <w:t>list o</w:t>
      </w:r>
      <w:r w:rsidRPr="00941EA4">
        <w:rPr>
          <w:rFonts w:eastAsia="Calibri"/>
          <w:lang w:val="en-US"/>
        </w:rPr>
        <w:t xml:space="preserve">f </w:t>
      </w:r>
      <w:r w:rsidRPr="00E12890">
        <w:rPr>
          <w:rFonts w:eastAsia="Calibri"/>
          <w:lang w:val="en-US"/>
        </w:rPr>
        <w:t xml:space="preserve">PLMNs </w:t>
      </w:r>
      <w:r w:rsidR="007B1B01">
        <w:rPr>
          <w:rFonts w:eastAsia="Calibri"/>
          <w:lang w:val="en-US"/>
        </w:rPr>
        <w:t>which are preferred for ePDG selection. The list of PLMNs may include the HPLMN</w:t>
      </w:r>
      <w:r>
        <w:rPr>
          <w:rFonts w:eastAsia="Calibri"/>
          <w:lang w:val="en-US"/>
        </w:rPr>
        <w:t>.</w:t>
      </w:r>
      <w:r w:rsidRPr="00941EA4">
        <w:rPr>
          <w:rFonts w:eastAsia="Calibri"/>
          <w:lang w:val="en-US"/>
        </w:rPr>
        <w:t xml:space="preserve"> </w:t>
      </w:r>
      <w:r>
        <w:rPr>
          <w:rFonts w:eastAsia="Calibri"/>
          <w:lang w:val="en-US"/>
        </w:rPr>
        <w:t>F</w:t>
      </w:r>
      <w:r w:rsidRPr="00941EA4">
        <w:rPr>
          <w:rFonts w:eastAsia="Calibri"/>
          <w:lang w:val="en-US"/>
        </w:rPr>
        <w:t xml:space="preserve">or each </w:t>
      </w:r>
      <w:r w:rsidRPr="00E12890">
        <w:rPr>
          <w:rFonts w:eastAsia="Calibri"/>
          <w:lang w:val="en-US"/>
        </w:rPr>
        <w:t>PLMN</w:t>
      </w:r>
      <w:r>
        <w:rPr>
          <w:rFonts w:eastAsia="Calibri"/>
          <w:lang w:val="en-US"/>
        </w:rPr>
        <w:t>,</w:t>
      </w:r>
      <w:r w:rsidRPr="00941EA4">
        <w:rPr>
          <w:rFonts w:eastAsia="Calibri"/>
          <w:lang w:val="en-US"/>
        </w:rPr>
        <w:t xml:space="preserve"> it</w:t>
      </w:r>
      <w:r>
        <w:rPr>
          <w:rFonts w:eastAsia="Calibri"/>
          <w:lang w:val="en-US"/>
        </w:rPr>
        <w:t xml:space="preserve"> is indicated:</w:t>
      </w:r>
    </w:p>
    <w:p w:rsidR="00400FCD" w:rsidRPr="00614B0F" w:rsidRDefault="007B1B01" w:rsidP="00400FCD">
      <w:pPr>
        <w:pStyle w:val="FP"/>
        <w:numPr>
          <w:ilvl w:val="0"/>
          <w:numId w:val="25"/>
        </w:numPr>
        <w:overflowPunct/>
        <w:autoSpaceDE/>
        <w:autoSpaceDN/>
        <w:adjustRightInd/>
        <w:textAlignment w:val="auto"/>
      </w:pPr>
      <w:r>
        <w:t>the preference order (priority) given to ePDG of a PLMN and</w:t>
      </w:r>
      <w:r w:rsidR="00400FCD" w:rsidRPr="002A283D">
        <w:rPr>
          <w:rFonts w:eastAsia="Calibri"/>
          <w:lang w:val="en-US"/>
        </w:rPr>
        <w:t xml:space="preserve"> </w:t>
      </w:r>
    </w:p>
    <w:p w:rsidR="00400FCD" w:rsidRDefault="00400FCD" w:rsidP="00400FCD">
      <w:pPr>
        <w:pStyle w:val="FP"/>
        <w:numPr>
          <w:ilvl w:val="0"/>
          <w:numId w:val="25"/>
        </w:numPr>
        <w:overflowPunct/>
        <w:autoSpaceDE/>
        <w:autoSpaceDN/>
        <w:adjustRightInd/>
        <w:textAlignment w:val="auto"/>
      </w:pPr>
      <w:r>
        <w:rPr>
          <w:rFonts w:eastAsia="Calibri"/>
          <w:lang w:val="en-US"/>
        </w:rPr>
        <w:t>whether</w:t>
      </w:r>
      <w:r w:rsidRPr="002A283D">
        <w:rPr>
          <w:rFonts w:eastAsia="Calibri"/>
          <w:lang w:val="en-US"/>
        </w:rPr>
        <w:t xml:space="preserve"> selection of an ePDG in such PLMN should be based on </w:t>
      </w:r>
      <w:r w:rsidRPr="002A283D">
        <w:t>Tracking/Location Area Identity FQDN or on Operator Identifier FQDN,</w:t>
      </w:r>
    </w:p>
    <w:p w:rsidR="00400FCD" w:rsidRDefault="00400FCD" w:rsidP="00400FCD">
      <w:pPr>
        <w:pStyle w:val="FP"/>
      </w:pPr>
      <w:r w:rsidRPr="002A283D">
        <w:t>as specified in</w:t>
      </w:r>
      <w:r>
        <w:t xml:space="preserve"> the "Selection of the ePDG" UE procedure of 3GPP TS 24.302 [79]</w:t>
      </w:r>
      <w:r w:rsidRPr="002A283D">
        <w:t>.</w:t>
      </w:r>
    </w:p>
    <w:p w:rsidR="00400FCD" w:rsidRDefault="00400FCD" w:rsidP="00400FCD">
      <w:pPr>
        <w:pStyle w:val="FP"/>
      </w:pPr>
    </w:p>
    <w:p w:rsidR="00400FCD" w:rsidRDefault="00400FCD" w:rsidP="00400FCD">
      <w:pPr>
        <w:ind w:firstLine="284"/>
        <w:rPr>
          <w:lang w:val="en-US"/>
        </w:rPr>
      </w:pPr>
      <w:r>
        <w:rPr>
          <w:lang w:val="en-US"/>
        </w:rPr>
        <w:t>ePDG selection</w:t>
      </w:r>
      <w:r w:rsidRPr="00C1514E">
        <w:rPr>
          <w:lang w:val="en-US"/>
        </w:rPr>
        <w:t xml:space="preserve"> </w:t>
      </w:r>
      <w:r>
        <w:rPr>
          <w:lang w:val="en-US"/>
        </w:rPr>
        <w:t>information TLV data object:</w:t>
      </w:r>
    </w:p>
    <w:p w:rsidR="00400FCD" w:rsidRPr="002A283D" w:rsidRDefault="00400FCD" w:rsidP="00400FCD">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F"/>
              <w:keepLines w:val="0"/>
              <w:spacing w:after="0"/>
              <w:rPr>
                <w:lang w:val="en-US"/>
              </w:rPr>
            </w:pPr>
            <w:r>
              <w:rPr>
                <w:lang w:val="en-US"/>
              </w:rPr>
              <w:t>Length (bytes)</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lastRenderedPageBreak/>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lang w:val="en-US"/>
              </w:rPr>
              <w:t>Note</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lang w:val="en-US"/>
              </w:rPr>
            </w:pPr>
            <w:r>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lang w:val="en-US"/>
              </w:rPr>
            </w:pPr>
            <w:r>
              <w:rPr>
                <w:lang w:val="en-US"/>
              </w:rPr>
              <w:t>3</w:t>
            </w:r>
          </w:p>
        </w:tc>
      </w:tr>
      <w:tr w:rsidR="007B1B01" w:rsidDel="00E66099" w:rsidTr="00292324">
        <w:tc>
          <w:tcPr>
            <w:tcW w:w="3420"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L"/>
              <w:rPr>
                <w:snapToGrid w:val="0"/>
                <w:lang w:val="en-US"/>
              </w:rPr>
            </w:pPr>
            <w:r>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7B1B01" w:rsidRPr="00783FDB" w:rsidDel="00E66099" w:rsidRDefault="007B1B01" w:rsidP="00292324">
            <w:pPr>
              <w:pStyle w:val="TAC"/>
              <w:rPr>
                <w:lang w:val="en-GB"/>
              </w:rPr>
            </w:pPr>
            <w:r w:rsidRPr="00783FDB">
              <w:rPr>
                <w:lang w:val="en-GB"/>
              </w:rPr>
              <w:t>--</w:t>
            </w:r>
          </w:p>
        </w:tc>
        <w:tc>
          <w:tcPr>
            <w:tcW w:w="876"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7B1B01" w:rsidDel="00E66099" w:rsidRDefault="007B1B01" w:rsidP="00292324">
            <w:pPr>
              <w:pStyle w:val="TAC"/>
              <w:rPr>
                <w:snapToGrid w:val="0"/>
                <w:lang w:val="fr-FR"/>
              </w:rPr>
            </w:pPr>
            <w:r>
              <w:rPr>
                <w:snapToGrid w:val="0"/>
                <w:lang w:val="fr-FR"/>
              </w:rPr>
              <w:t>2</w:t>
            </w:r>
          </w:p>
        </w:tc>
      </w:tr>
      <w:tr w:rsidR="00400FCD" w:rsidTr="007A2A52">
        <w:tc>
          <w:tcPr>
            <w:tcW w:w="3420" w:type="dxa"/>
            <w:tcBorders>
              <w:top w:val="single" w:sz="4" w:space="0" w:color="auto"/>
              <w:left w:val="single" w:sz="4" w:space="0" w:color="auto"/>
              <w:bottom w:val="single" w:sz="4" w:space="0" w:color="auto"/>
              <w:right w:val="single" w:sz="4" w:space="0" w:color="auto"/>
            </w:tcBorders>
          </w:tcPr>
          <w:p w:rsidR="00400FCD" w:rsidRDefault="00400FCD" w:rsidP="007A2A52">
            <w:pPr>
              <w:pStyle w:val="TAL"/>
              <w:rPr>
                <w:snapToGrid w:val="0"/>
                <w:lang w:val="en-US"/>
              </w:rPr>
            </w:pPr>
            <w:r>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sidRPr="00783FDB">
              <w:rPr>
                <w:lang w:val="en-GB"/>
              </w:rPr>
              <w:t>'00' or '01'</w:t>
            </w:r>
          </w:p>
        </w:tc>
        <w:tc>
          <w:tcPr>
            <w:tcW w:w="876"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400FCD" w:rsidRDefault="00400FCD" w:rsidP="007A2A52">
            <w:pPr>
              <w:pStyle w:val="TAC"/>
              <w:rPr>
                <w:snapToGrid w:val="0"/>
                <w:lang w:val="en-US"/>
              </w:rPr>
            </w:pPr>
            <w:r>
              <w:rPr>
                <w:snapToGrid w:val="0"/>
                <w:lang w:val="en-US"/>
              </w:rPr>
              <w:t>1</w:t>
            </w:r>
          </w:p>
        </w:tc>
      </w:tr>
      <w:tr w:rsidR="00400FCD" w:rsidTr="007A2A52">
        <w:tc>
          <w:tcPr>
            <w:tcW w:w="7561" w:type="dxa"/>
            <w:gridSpan w:val="4"/>
            <w:tcBorders>
              <w:top w:val="single" w:sz="4" w:space="0" w:color="auto"/>
              <w:left w:val="single" w:sz="4" w:space="0" w:color="auto"/>
              <w:bottom w:val="single" w:sz="4" w:space="0" w:color="auto"/>
              <w:right w:val="single" w:sz="4" w:space="0" w:color="auto"/>
            </w:tcBorders>
          </w:tcPr>
          <w:p w:rsidR="00400FCD" w:rsidRDefault="00400FCD" w:rsidP="007A2A52">
            <w:pPr>
              <w:pStyle w:val="TAN"/>
              <w:rPr>
                <w:lang w:val="en-US"/>
              </w:rPr>
            </w:pPr>
            <w:r>
              <w:rPr>
                <w:lang w:val="en-US"/>
              </w:rPr>
              <w:t>Note:</w:t>
            </w:r>
            <w:r>
              <w:rPr>
                <w:lang w:val="en-US"/>
              </w:rPr>
              <w:tab/>
              <w:t>The length is coded according to ISO/IEC</w:t>
            </w:r>
            <w:r>
              <w:t> </w:t>
            </w:r>
            <w:r>
              <w:rPr>
                <w:lang w:val="en-US"/>
              </w:rPr>
              <w:t>8825-1</w:t>
            </w:r>
            <w:r>
              <w:t> </w:t>
            </w:r>
            <w:r>
              <w:rPr>
                <w:lang w:val="en-US"/>
              </w:rPr>
              <w:t>[35]</w:t>
            </w:r>
          </w:p>
          <w:p w:rsidR="00400FCD" w:rsidRDefault="00400FCD" w:rsidP="007A2A52">
            <w:pPr>
              <w:pStyle w:val="TAN"/>
              <w:rPr>
                <w:lang w:val="en-US"/>
              </w:rPr>
            </w:pPr>
          </w:p>
        </w:tc>
      </w:tr>
    </w:tbl>
    <w:p w:rsidR="00400FCD" w:rsidRDefault="00400FCD" w:rsidP="00400FCD">
      <w:pPr>
        <w:pStyle w:val="FP"/>
        <w:rPr>
          <w:lang w:val="en-US"/>
        </w:rPr>
      </w:pPr>
    </w:p>
    <w:p w:rsidR="00400FCD" w:rsidRPr="0014340F" w:rsidRDefault="00400FCD" w:rsidP="00400FCD">
      <w:pPr>
        <w:pStyle w:val="B1"/>
        <w:ind w:left="0" w:firstLine="284"/>
      </w:pPr>
      <w:r>
        <w:t>PLMN:</w:t>
      </w:r>
    </w:p>
    <w:p w:rsidR="00400FCD" w:rsidRDefault="00400FCD" w:rsidP="00400FCD">
      <w:pPr>
        <w:pStyle w:val="B2"/>
      </w:pPr>
      <w:r>
        <w:t>Contents:</w:t>
      </w:r>
    </w:p>
    <w:p w:rsidR="00400FCD" w:rsidRDefault="00400FCD" w:rsidP="00400FCD">
      <w:pPr>
        <w:pStyle w:val="B2"/>
      </w:pPr>
      <w:r>
        <w:t>-</w:t>
      </w:r>
      <w:r w:rsidR="0089036E">
        <w:tab/>
      </w:r>
      <w:r>
        <w:t>Mobile Country Code (MCC) followed by the Mobile Network Code (MNC).</w:t>
      </w:r>
    </w:p>
    <w:p w:rsidR="00400FCD" w:rsidRDefault="00400FCD" w:rsidP="00400FCD">
      <w:pPr>
        <w:pStyle w:val="B2"/>
      </w:pPr>
      <w:r>
        <w:t>Coding:</w:t>
      </w:r>
    </w:p>
    <w:p w:rsidR="00400FCD" w:rsidRDefault="00400FCD" w:rsidP="00400FCD">
      <w:pPr>
        <w:pStyle w:val="B2"/>
      </w:pPr>
      <w:r>
        <w:t>-</w:t>
      </w:r>
      <w:r w:rsidR="0089036E">
        <w:tab/>
      </w:r>
      <w:r>
        <w:t xml:space="preserve">According to </w:t>
      </w:r>
      <w:r>
        <w:rPr>
          <w:rFonts w:eastAsia="MS Mincho" w:hint="eastAsia"/>
        </w:rPr>
        <w:t>TS 24.008</w:t>
      </w:r>
      <w:r>
        <w:t> </w:t>
      </w:r>
      <w:r>
        <w:rPr>
          <w:rFonts w:eastAsia="MS Mincho" w:hint="eastAsia"/>
        </w:rPr>
        <w:t>[9]</w:t>
      </w:r>
      <w:r>
        <w:t>.</w:t>
      </w:r>
    </w:p>
    <w:p w:rsidR="00400FCD" w:rsidRDefault="00400FCD" w:rsidP="00400FCD">
      <w:pPr>
        <w:pStyle w:val="B2"/>
      </w:pPr>
      <w:r>
        <w:t>-</w:t>
      </w:r>
      <w:r w:rsidR="0089036E">
        <w:tab/>
      </w:r>
      <w:r w:rsidRPr="00A0634E">
        <w:t>A BCD value of 'D' in any of the MCC and/or MNC digits shall be used to indicate a "wild" value for that corresponding MCC/MNC digit</w:t>
      </w:r>
      <w:r>
        <w:t>.</w:t>
      </w:r>
    </w:p>
    <w:p w:rsidR="00400FCD" w:rsidRDefault="00400FCD" w:rsidP="00400FCD">
      <w:pPr>
        <w:pStyle w:val="B2"/>
        <w:rPr>
          <w:lang w:val="en-US"/>
        </w:rPr>
      </w:pPr>
      <w:r>
        <w:rPr>
          <w:lang w:val="en-US"/>
        </w:rPr>
        <w:t>-</w:t>
      </w:r>
      <w:r>
        <w:rPr>
          <w:lang w:val="en-US"/>
        </w:rPr>
        <w:tab/>
      </w:r>
      <w:r>
        <w:t>A value of 'DDDDDD' represents "any PLMN" value.</w:t>
      </w:r>
    </w:p>
    <w:p w:rsidR="007B1B01" w:rsidRDefault="007B1B01" w:rsidP="007B1B01">
      <w:pPr>
        <w:pStyle w:val="B1"/>
        <w:ind w:left="0" w:firstLine="284"/>
      </w:pPr>
      <w:r>
        <w:t>ePDG Priority:</w:t>
      </w:r>
    </w:p>
    <w:p w:rsidR="007B1B01" w:rsidRDefault="007B1B01" w:rsidP="007B1B01">
      <w:pPr>
        <w:pStyle w:val="B2"/>
      </w:pPr>
      <w:r>
        <w:t>Contents:</w:t>
      </w:r>
    </w:p>
    <w:p w:rsidR="007B1B01" w:rsidRDefault="007B1B01" w:rsidP="007B1B01">
      <w:pPr>
        <w:pStyle w:val="B2"/>
      </w:pPr>
      <w:r>
        <w:t>-</w:t>
      </w:r>
      <w:r w:rsidR="0089036E">
        <w:tab/>
      </w:r>
      <w:r>
        <w:t>The PLMN Priority</w:t>
      </w:r>
      <w:r w:rsidRPr="00C671B2">
        <w:t xml:space="preserve"> represents the preference order given to ePDGs of a PLMN</w:t>
      </w:r>
      <w:r>
        <w:t>.</w:t>
      </w:r>
    </w:p>
    <w:p w:rsidR="007B1B01" w:rsidRDefault="007B1B01" w:rsidP="007B1B01">
      <w:pPr>
        <w:pStyle w:val="B2"/>
      </w:pPr>
      <w:r>
        <w:t>Coding:</w:t>
      </w:r>
    </w:p>
    <w:p w:rsidR="007B1B01" w:rsidRPr="00F0758F" w:rsidRDefault="007B1B01" w:rsidP="007B1B01">
      <w:pPr>
        <w:pStyle w:val="B2"/>
        <w:ind w:left="567" w:firstLine="0"/>
        <w:rPr>
          <w:rFonts w:cs="Arial"/>
        </w:rPr>
      </w:pPr>
      <w:r>
        <w:t>-</w:t>
      </w:r>
      <w:r w:rsidR="0089036E">
        <w:tab/>
      </w:r>
      <w:r>
        <w:t>ePDG Priority value is coded as a 2-Byte integer.</w:t>
      </w:r>
    </w:p>
    <w:p w:rsidR="00400FCD" w:rsidRDefault="00400FCD" w:rsidP="00400FCD">
      <w:pPr>
        <w:pStyle w:val="B1"/>
        <w:ind w:left="0" w:firstLine="284"/>
      </w:pPr>
    </w:p>
    <w:p w:rsidR="00400FCD" w:rsidRPr="0014340F" w:rsidRDefault="00400FCD" w:rsidP="00400FCD">
      <w:pPr>
        <w:pStyle w:val="B1"/>
        <w:ind w:left="0" w:firstLine="284"/>
      </w:pPr>
      <w:r>
        <w:t>ePDG FQDN format:</w:t>
      </w:r>
    </w:p>
    <w:p w:rsidR="00400FCD" w:rsidRDefault="00400FCD" w:rsidP="00400FCD">
      <w:pPr>
        <w:pStyle w:val="B2"/>
      </w:pPr>
      <w:r>
        <w:t>Contents:</w:t>
      </w:r>
    </w:p>
    <w:p w:rsidR="00400FCD" w:rsidRDefault="00400FCD" w:rsidP="00400FCD">
      <w:pPr>
        <w:pStyle w:val="B2"/>
      </w:pPr>
      <w:r>
        <w:t>-</w:t>
      </w:r>
      <w:r w:rsidR="0089036E">
        <w:tab/>
      </w:r>
      <w:r>
        <w:t xml:space="preserve">Indicates </w:t>
      </w:r>
      <w:r>
        <w:rPr>
          <w:rFonts w:eastAsia="Calibri"/>
          <w:lang w:val="en-US"/>
        </w:rPr>
        <w:t>whether</w:t>
      </w:r>
      <w:r w:rsidRPr="00BA27B0">
        <w:rPr>
          <w:rFonts w:eastAsia="Calibri"/>
          <w:lang w:val="en-US"/>
        </w:rPr>
        <w:t xml:space="preserve"> </w:t>
      </w:r>
      <w:r>
        <w:rPr>
          <w:rFonts w:eastAsia="Calibri"/>
          <w:lang w:val="en-US"/>
        </w:rPr>
        <w:t xml:space="preserve">the </w:t>
      </w:r>
      <w:r w:rsidRPr="00BA27B0">
        <w:rPr>
          <w:rFonts w:eastAsia="Calibri"/>
          <w:lang w:val="en-US"/>
        </w:rPr>
        <w:t xml:space="preserve">selection of an ePDG in </w:t>
      </w:r>
      <w:r>
        <w:rPr>
          <w:rFonts w:eastAsia="Calibri"/>
          <w:lang w:val="en-US"/>
        </w:rPr>
        <w:t>this</w:t>
      </w:r>
      <w:r w:rsidRPr="00BA27B0">
        <w:rPr>
          <w:rFonts w:eastAsia="Calibri"/>
          <w:lang w:val="en-US"/>
        </w:rPr>
        <w:t xml:space="preserve"> PLMN should be based on </w:t>
      </w:r>
      <w:r w:rsidRPr="00BA27B0">
        <w:t>Tracking/Location Area Identity FQDN or on Operator Identifier FQDN</w:t>
      </w:r>
      <w:r>
        <w:t xml:space="preserve"> (see 3GPP TS 24.302 [79]).</w:t>
      </w:r>
    </w:p>
    <w:p w:rsidR="00400FCD" w:rsidRDefault="00400FCD" w:rsidP="00400FCD">
      <w:pPr>
        <w:pStyle w:val="B2"/>
      </w:pPr>
      <w:r>
        <w:t>Coding:</w:t>
      </w:r>
    </w:p>
    <w:p w:rsidR="00400FCD" w:rsidRPr="00F0758F" w:rsidRDefault="00400FCD" w:rsidP="00400FCD">
      <w:pPr>
        <w:pStyle w:val="B2"/>
        <w:ind w:left="567" w:firstLine="0"/>
        <w:rPr>
          <w:rFonts w:cs="Arial"/>
        </w:rPr>
      </w:pPr>
      <w:r>
        <w:t>-</w:t>
      </w:r>
      <w:r w:rsidR="0089036E">
        <w:tab/>
      </w:r>
      <w:r>
        <w:rPr>
          <w:rFonts w:cs="Arial"/>
        </w:rPr>
        <w:t>'</w:t>
      </w:r>
      <w:r w:rsidRPr="0014340F">
        <w:rPr>
          <w:rFonts w:cs="Arial"/>
        </w:rPr>
        <w:t>00</w:t>
      </w:r>
      <w:r>
        <w:rPr>
          <w:rFonts w:cs="Arial"/>
        </w:rPr>
        <w:t xml:space="preserve">': Indicates that </w:t>
      </w:r>
      <w:r w:rsidRPr="0072213B">
        <w:t xml:space="preserve">Operator Identifier FQDN </w:t>
      </w:r>
      <w:r>
        <w:t>format shall be used (see 3GPP TS 24.302 [79])</w:t>
      </w:r>
      <w:r>
        <w:rPr>
          <w:rFonts w:cs="Arial"/>
        </w:rPr>
        <w:t>.</w:t>
      </w:r>
    </w:p>
    <w:p w:rsidR="00400FCD" w:rsidRPr="00F0758F" w:rsidRDefault="00400FCD" w:rsidP="00400FCD">
      <w:pPr>
        <w:pStyle w:val="B2"/>
        <w:ind w:left="567" w:firstLine="0"/>
        <w:rPr>
          <w:rFonts w:cs="Arial"/>
        </w:rPr>
      </w:pPr>
      <w:r>
        <w:t>-</w:t>
      </w:r>
      <w:r w:rsidR="0089036E">
        <w:tab/>
      </w:r>
      <w:r>
        <w:rPr>
          <w:rFonts w:cs="Arial"/>
        </w:rPr>
        <w:t xml:space="preserve">'01': </w:t>
      </w:r>
      <w:r w:rsidRPr="00364623">
        <w:t xml:space="preserve">Indicates that </w:t>
      </w:r>
      <w:r>
        <w:t>location based FQDN format shall be used (see 3GPP TS 24.302 [79]).</w:t>
      </w:r>
    </w:p>
    <w:p w:rsidR="00400FCD" w:rsidRPr="00F0758F" w:rsidRDefault="00400FCD" w:rsidP="00400FCD">
      <w:pPr>
        <w:pStyle w:val="B2"/>
        <w:ind w:left="567" w:firstLine="0"/>
        <w:rPr>
          <w:rFonts w:cs="Arial"/>
        </w:rPr>
      </w:pPr>
      <w:r>
        <w:t>-</w:t>
      </w:r>
      <w:r w:rsidR="0089036E">
        <w:tab/>
      </w:r>
      <w:r>
        <w:rPr>
          <w:rFonts w:cs="Arial"/>
        </w:rPr>
        <w:t>Other values are RFU.</w:t>
      </w:r>
    </w:p>
    <w:p w:rsidR="00CB5AE0" w:rsidRDefault="00CB5AE0" w:rsidP="00CB5AE0">
      <w:pPr>
        <w:pStyle w:val="Heading3"/>
        <w:rPr>
          <w:rFonts w:cs="Arial"/>
        </w:rPr>
      </w:pPr>
      <w:bookmarkStart w:id="352" w:name="_Toc11052894"/>
      <w:bookmarkStart w:id="353" w:name="_Toc20391734"/>
      <w:bookmarkStart w:id="354" w:name="_Toc27773700"/>
      <w:r>
        <w:rPr>
          <w:rFonts w:cs="Arial"/>
        </w:rPr>
        <w:lastRenderedPageBreak/>
        <w:t>4.2.104</w:t>
      </w:r>
      <w:r w:rsidR="00863401">
        <w:rPr>
          <w:rFonts w:cs="Arial"/>
        </w:rPr>
        <w:t>a</w:t>
      </w:r>
      <w:r>
        <w:rPr>
          <w:rFonts w:cs="Arial"/>
        </w:rPr>
        <w:tab/>
        <w:t>EF</w:t>
      </w:r>
      <w:r>
        <w:rPr>
          <w:rFonts w:cs="Arial"/>
          <w:vertAlign w:val="subscript"/>
        </w:rPr>
        <w:t>ePDGIdEm</w:t>
      </w:r>
      <w:r>
        <w:rPr>
          <w:rFonts w:cs="Arial"/>
        </w:rPr>
        <w:t xml:space="preserve"> (Emergency ePDG Identifier)</w:t>
      </w:r>
      <w:bookmarkEnd w:id="352"/>
      <w:bookmarkEnd w:id="353"/>
      <w:bookmarkEnd w:id="354"/>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zero or more Emergency Evolved Packet Data Gateway (ePDG) Identifier data objects.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'6FF5'</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&gt;X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1 to X</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X bytes</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X+1 to Y</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Emergency ePDG identifier 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Y-X bytes</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w:t>
            </w:r>
          </w:p>
        </w:tc>
        <w:tc>
          <w:tcPr>
            <w:tcW w:w="4112" w:type="dxa"/>
            <w:gridSpan w:val="3"/>
          </w:tcPr>
          <w:p w:rsidR="00CB5AE0" w:rsidRPr="00783FDB" w:rsidRDefault="00CB5AE0" w:rsidP="00292324">
            <w:pPr>
              <w:pStyle w:val="TAC"/>
              <w:jc w:val="left"/>
              <w:rPr>
                <w:rFonts w:cs="Arial"/>
                <w:lang w:val="en-GB"/>
              </w:rPr>
            </w:pPr>
          </w:p>
        </w:tc>
        <w:tc>
          <w:tcPr>
            <w:tcW w:w="607" w:type="dxa"/>
            <w:gridSpan w:val="2"/>
          </w:tcPr>
          <w:p w:rsidR="00CB5AE0" w:rsidRPr="00783FDB" w:rsidRDefault="00CB5AE0" w:rsidP="00292324">
            <w:pPr>
              <w:pStyle w:val="TAC"/>
              <w:rPr>
                <w:rFonts w:cs="Arial"/>
                <w:lang w:val="en-GB"/>
              </w:rPr>
            </w:pPr>
          </w:p>
        </w:tc>
        <w:tc>
          <w:tcPr>
            <w:tcW w:w="1518" w:type="dxa"/>
          </w:tcPr>
          <w:p w:rsidR="00CB5AE0" w:rsidRPr="00783FDB" w:rsidRDefault="00CB5AE0" w:rsidP="00292324">
            <w:pPr>
              <w:pStyle w:val="TAC"/>
              <w:rPr>
                <w:rFonts w:cs="Arial"/>
                <w:lang w:val="en-GB"/>
              </w:rPr>
            </w:pPr>
          </w:p>
        </w:tc>
      </w:tr>
    </w:tbl>
    <w:p w:rsidR="00CB5AE0" w:rsidRDefault="00CB5AE0" w:rsidP="00CB5AE0">
      <w:pPr>
        <w:pStyle w:val="FP"/>
        <w:rPr>
          <w:lang w:val="en-US"/>
        </w:rPr>
      </w:pPr>
    </w:p>
    <w:p w:rsidR="00CB5AE0" w:rsidRDefault="00CB5AE0" w:rsidP="00CB5AE0">
      <w:pPr>
        <w:pStyle w:val="B2"/>
        <w:ind w:left="852" w:firstLine="0"/>
      </w:pPr>
      <w:r>
        <w:t>For coding, see EF</w:t>
      </w:r>
      <w:r w:rsidRPr="00716AD2">
        <w:rPr>
          <w:vertAlign w:val="subscript"/>
        </w:rPr>
        <w:t>ePDGId</w:t>
      </w:r>
    </w:p>
    <w:p w:rsidR="00CB5AE0" w:rsidRDefault="00CB5AE0" w:rsidP="00CB5AE0"/>
    <w:p w:rsidR="00CB5AE0" w:rsidRDefault="00CB5AE0" w:rsidP="00CB5AE0">
      <w:pPr>
        <w:rPr>
          <w:noProof/>
        </w:rPr>
      </w:pPr>
    </w:p>
    <w:p w:rsidR="00CB5AE0" w:rsidRDefault="00CB5AE0" w:rsidP="00CB5AE0">
      <w:pPr>
        <w:pStyle w:val="Heading3"/>
        <w:rPr>
          <w:rFonts w:cs="Arial"/>
        </w:rPr>
      </w:pPr>
      <w:bookmarkStart w:id="355" w:name="_Toc11052895"/>
      <w:bookmarkStart w:id="356" w:name="_Toc20391735"/>
      <w:bookmarkStart w:id="357" w:name="_Toc27773701"/>
      <w:r>
        <w:rPr>
          <w:rFonts w:cs="Arial"/>
        </w:rPr>
        <w:t>4.2.105</w:t>
      </w:r>
      <w:r>
        <w:rPr>
          <w:rFonts w:cs="Arial"/>
        </w:rPr>
        <w:tab/>
        <w:t>EF</w:t>
      </w:r>
      <w:r>
        <w:rPr>
          <w:rFonts w:cs="Arial"/>
          <w:vertAlign w:val="subscript"/>
        </w:rPr>
        <w:t>ePDGSelectionEm</w:t>
      </w:r>
      <w:r>
        <w:rPr>
          <w:rFonts w:cs="Arial"/>
        </w:rPr>
        <w:t xml:space="preserve"> (ePDG Selection Information for Emergency Services)</w:t>
      </w:r>
      <w:bookmarkEnd w:id="355"/>
      <w:bookmarkEnd w:id="356"/>
      <w:bookmarkEnd w:id="357"/>
    </w:p>
    <w:p w:rsidR="00CB5AE0" w:rsidRPr="00EA1B4A" w:rsidRDefault="00CB5AE0" w:rsidP="00CB5AE0">
      <w:pPr>
        <w:keepNext/>
        <w:keepLines/>
      </w:pPr>
      <w:r>
        <w:t>If service n°111 and service n°110 are "available", this file shall be present.</w:t>
      </w:r>
    </w:p>
    <w:p w:rsidR="00CB5AE0" w:rsidRDefault="00CB5AE0" w:rsidP="00CB5AE0">
      <w:pPr>
        <w:keepNext/>
        <w:keepLines/>
      </w:pPr>
      <w:r>
        <w:t xml:space="preserve">This EF contains Evolved Packet Data Gateway (ePDG) selection information for Emergency Services. </w:t>
      </w:r>
    </w:p>
    <w:p w:rsidR="00CB5AE0" w:rsidRDefault="00CB5AE0" w:rsidP="00CB5AE0">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B5AE0" w:rsidTr="00292324">
        <w:trPr>
          <w:trHeight w:val="240"/>
        </w:trPr>
        <w:tc>
          <w:tcPr>
            <w:tcW w:w="2693" w:type="dxa"/>
            <w:gridSpan w:val="2"/>
          </w:tcPr>
          <w:p w:rsidR="00CB5AE0" w:rsidRPr="00783FDB" w:rsidRDefault="00CB5AE0" w:rsidP="00292324">
            <w:pPr>
              <w:pStyle w:val="TAC"/>
              <w:rPr>
                <w:rFonts w:cs="Arial"/>
                <w:lang w:val="en-GB"/>
              </w:rPr>
            </w:pPr>
            <w:r w:rsidRPr="00783FDB">
              <w:rPr>
                <w:rFonts w:cs="Arial"/>
                <w:lang w:val="en-GB"/>
              </w:rPr>
              <w:t>Identifier: '6FF6'</w:t>
            </w:r>
          </w:p>
        </w:tc>
        <w:tc>
          <w:tcPr>
            <w:tcW w:w="3261" w:type="dxa"/>
            <w:gridSpan w:val="3"/>
          </w:tcPr>
          <w:p w:rsidR="00CB5AE0" w:rsidRPr="00783FDB" w:rsidRDefault="00CB5AE0" w:rsidP="00292324">
            <w:pPr>
              <w:pStyle w:val="TAC"/>
              <w:rPr>
                <w:rFonts w:cs="Arial"/>
                <w:lang w:val="en-GB"/>
              </w:rPr>
            </w:pPr>
            <w:r w:rsidRPr="00783FDB">
              <w:rPr>
                <w:rFonts w:cs="Arial"/>
                <w:lang w:val="en-GB"/>
              </w:rPr>
              <w:t>Structure: transparent</w:t>
            </w:r>
          </w:p>
        </w:tc>
        <w:tc>
          <w:tcPr>
            <w:tcW w:w="1558" w:type="dxa"/>
            <w:gridSpan w:val="2"/>
          </w:tcPr>
          <w:p w:rsidR="00CB5AE0" w:rsidRPr="00783FDB" w:rsidRDefault="00CB5AE0" w:rsidP="00292324">
            <w:pPr>
              <w:pStyle w:val="TAC"/>
              <w:rPr>
                <w:rFonts w:cs="Arial"/>
                <w:lang w:val="en-GB"/>
              </w:rPr>
            </w:pPr>
            <w:r w:rsidRPr="00783FDB">
              <w:rPr>
                <w:rFonts w:cs="Arial"/>
                <w:lang w:val="en-GB"/>
              </w:rPr>
              <w:t>Optional</w:t>
            </w:r>
          </w:p>
        </w:tc>
      </w:tr>
      <w:tr w:rsidR="00CB5AE0" w:rsidTr="00292324">
        <w:trPr>
          <w:trHeight w:val="240"/>
        </w:trPr>
        <w:tc>
          <w:tcPr>
            <w:tcW w:w="3686" w:type="dxa"/>
            <w:gridSpan w:val="3"/>
          </w:tcPr>
          <w:p w:rsidR="00CB5AE0" w:rsidRPr="00783FDB" w:rsidRDefault="00CB5AE0" w:rsidP="00292324">
            <w:pPr>
              <w:pStyle w:val="TAC"/>
              <w:rPr>
                <w:rFonts w:cs="Arial"/>
                <w:lang w:val="en-GB"/>
              </w:rPr>
            </w:pPr>
            <w:r w:rsidRPr="00783FDB">
              <w:rPr>
                <w:rFonts w:cs="Arial"/>
                <w:lang w:val="en-GB"/>
              </w:rPr>
              <w:t>File size: Z bytes</w:t>
            </w:r>
          </w:p>
        </w:tc>
        <w:tc>
          <w:tcPr>
            <w:tcW w:w="3826" w:type="dxa"/>
            <w:gridSpan w:val="4"/>
          </w:tcPr>
          <w:p w:rsidR="00CB5AE0" w:rsidRPr="00783FDB" w:rsidRDefault="00CB5AE0" w:rsidP="00292324">
            <w:pPr>
              <w:pStyle w:val="TAC"/>
              <w:rPr>
                <w:rFonts w:cs="Arial"/>
                <w:lang w:val="en-GB"/>
              </w:rPr>
            </w:pPr>
            <w:r w:rsidRPr="00783FDB">
              <w:rPr>
                <w:rFonts w:cs="Arial"/>
                <w:lang w:val="en-GB"/>
              </w:rPr>
              <w:t>Update activity: low</w:t>
            </w:r>
          </w:p>
        </w:tc>
      </w:tr>
      <w:tr w:rsidR="00CB5AE0" w:rsidTr="00292324">
        <w:trPr>
          <w:trHeight w:val="240"/>
        </w:trPr>
        <w:tc>
          <w:tcPr>
            <w:tcW w:w="7512" w:type="dxa"/>
            <w:gridSpan w:val="7"/>
          </w:tcPr>
          <w:p w:rsidR="00CB5AE0" w:rsidRPr="00783FDB" w:rsidRDefault="00CB5AE0" w:rsidP="00292324">
            <w:pPr>
              <w:pStyle w:val="TAC"/>
              <w:tabs>
                <w:tab w:val="left" w:pos="601"/>
                <w:tab w:val="left" w:pos="3153"/>
              </w:tabs>
              <w:spacing w:before="120"/>
              <w:jc w:val="left"/>
              <w:rPr>
                <w:rFonts w:cs="Arial"/>
                <w:lang w:val="en-GB"/>
              </w:rPr>
            </w:pPr>
            <w:r w:rsidRPr="00783FDB">
              <w:rPr>
                <w:rFonts w:cs="Arial"/>
                <w:lang w:val="en-GB"/>
              </w:rPr>
              <w:t>Access Conditions:</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READ</w:t>
            </w:r>
            <w:r w:rsidRPr="00783FDB">
              <w:rPr>
                <w:rFonts w:cs="Arial"/>
                <w:lang w:val="en-GB"/>
              </w:rPr>
              <w:tab/>
              <w:t>PIN</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UPDATE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DEACTIVATE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r w:rsidRPr="00783FDB">
              <w:rPr>
                <w:rFonts w:cs="Arial"/>
                <w:lang w:val="en-GB"/>
              </w:rPr>
              <w:tab/>
              <w:t>ACTIVATE</w:t>
            </w:r>
            <w:r w:rsidRPr="00783FDB">
              <w:rPr>
                <w:rFonts w:cs="Arial"/>
                <w:lang w:val="en-GB"/>
              </w:rPr>
              <w:tab/>
              <w:t>ADM</w:t>
            </w:r>
          </w:p>
          <w:p w:rsidR="00CB5AE0" w:rsidRPr="00783FDB" w:rsidRDefault="00CB5AE0" w:rsidP="00292324">
            <w:pPr>
              <w:pStyle w:val="TAC"/>
              <w:tabs>
                <w:tab w:val="left" w:pos="601"/>
                <w:tab w:val="left" w:pos="3153"/>
              </w:tabs>
              <w:jc w:val="left"/>
              <w:rPr>
                <w:rFonts w:cs="Arial"/>
                <w:lang w:val="en-GB"/>
              </w:rPr>
            </w:pP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Bytes</w:t>
            </w:r>
          </w:p>
        </w:tc>
        <w:tc>
          <w:tcPr>
            <w:tcW w:w="4112" w:type="dxa"/>
            <w:gridSpan w:val="3"/>
          </w:tcPr>
          <w:p w:rsidR="00CB5AE0" w:rsidRPr="00783FDB" w:rsidRDefault="00CB5AE0" w:rsidP="00292324">
            <w:pPr>
              <w:pStyle w:val="TAC"/>
              <w:rPr>
                <w:rFonts w:cs="Arial"/>
                <w:lang w:val="en-GB"/>
              </w:rPr>
            </w:pPr>
            <w:r w:rsidRPr="00783FDB">
              <w:rPr>
                <w:rFonts w:cs="Arial"/>
                <w:lang w:val="en-GB"/>
              </w:rPr>
              <w:t>Description</w:t>
            </w:r>
          </w:p>
        </w:tc>
        <w:tc>
          <w:tcPr>
            <w:tcW w:w="607" w:type="dxa"/>
            <w:gridSpan w:val="2"/>
          </w:tcPr>
          <w:p w:rsidR="00CB5AE0" w:rsidRPr="00783FDB" w:rsidRDefault="00CB5AE0" w:rsidP="00292324">
            <w:pPr>
              <w:pStyle w:val="TAC"/>
              <w:rPr>
                <w:rFonts w:cs="Arial"/>
                <w:lang w:val="en-GB"/>
              </w:rPr>
            </w:pPr>
            <w:r w:rsidRPr="00783FDB">
              <w:rPr>
                <w:rFonts w:cs="Arial"/>
                <w:lang w:val="en-GB"/>
              </w:rPr>
              <w:t>M/O</w:t>
            </w:r>
          </w:p>
        </w:tc>
        <w:tc>
          <w:tcPr>
            <w:tcW w:w="1518" w:type="dxa"/>
          </w:tcPr>
          <w:p w:rsidR="00CB5AE0" w:rsidRPr="00783FDB" w:rsidRDefault="00CB5AE0" w:rsidP="00292324">
            <w:pPr>
              <w:pStyle w:val="TAC"/>
              <w:rPr>
                <w:rFonts w:cs="Arial"/>
                <w:lang w:val="en-GB"/>
              </w:rPr>
            </w:pPr>
            <w:r w:rsidRPr="00783FDB">
              <w:rPr>
                <w:rFonts w:cs="Arial"/>
                <w:lang w:val="en-GB"/>
              </w:rPr>
              <w:t>Length</w:t>
            </w:r>
          </w:p>
        </w:tc>
      </w:tr>
      <w:tr w:rsidR="00CB5AE0" w:rsidTr="00292324">
        <w:trPr>
          <w:trHeight w:val="240"/>
        </w:trPr>
        <w:tc>
          <w:tcPr>
            <w:tcW w:w="1275" w:type="dxa"/>
          </w:tcPr>
          <w:p w:rsidR="00CB5AE0" w:rsidRPr="00783FDB" w:rsidRDefault="00CB5AE0" w:rsidP="00292324">
            <w:pPr>
              <w:pStyle w:val="TAC"/>
              <w:rPr>
                <w:rFonts w:cs="Arial"/>
                <w:lang w:val="en-GB"/>
              </w:rPr>
            </w:pPr>
            <w:r w:rsidRPr="00783FDB">
              <w:rPr>
                <w:rFonts w:cs="Arial"/>
                <w:lang w:val="en-GB"/>
              </w:rPr>
              <w:t>1 to Z</w:t>
            </w:r>
          </w:p>
        </w:tc>
        <w:tc>
          <w:tcPr>
            <w:tcW w:w="4112" w:type="dxa"/>
            <w:gridSpan w:val="3"/>
          </w:tcPr>
          <w:p w:rsidR="00CB5AE0" w:rsidRPr="00783FDB" w:rsidRDefault="00CB5AE0" w:rsidP="00292324">
            <w:pPr>
              <w:pStyle w:val="TAC"/>
              <w:jc w:val="left"/>
              <w:rPr>
                <w:rFonts w:cs="Arial"/>
                <w:lang w:val="en-GB"/>
              </w:rPr>
            </w:pPr>
            <w:r w:rsidRPr="00783FDB">
              <w:rPr>
                <w:rFonts w:cs="Arial"/>
                <w:lang w:val="en-GB"/>
              </w:rPr>
              <w:t xml:space="preserve">ePDG selection information </w:t>
            </w:r>
            <w:r w:rsidRPr="00783FDB">
              <w:rPr>
                <w:lang w:val="en-GB"/>
              </w:rPr>
              <w:t xml:space="preserve">for Emergency Services </w:t>
            </w:r>
            <w:r w:rsidRPr="00783FDB">
              <w:rPr>
                <w:rFonts w:cs="Arial"/>
                <w:lang w:val="en-GB"/>
              </w:rPr>
              <w:t>TLV data object</w:t>
            </w:r>
          </w:p>
        </w:tc>
        <w:tc>
          <w:tcPr>
            <w:tcW w:w="607" w:type="dxa"/>
            <w:gridSpan w:val="2"/>
          </w:tcPr>
          <w:p w:rsidR="00CB5AE0" w:rsidRPr="00783FDB" w:rsidRDefault="00CB5AE0" w:rsidP="00292324">
            <w:pPr>
              <w:pStyle w:val="TAC"/>
              <w:rPr>
                <w:rFonts w:cs="Arial"/>
                <w:lang w:val="en-GB"/>
              </w:rPr>
            </w:pPr>
            <w:r w:rsidRPr="00783FDB">
              <w:rPr>
                <w:rFonts w:cs="Arial"/>
                <w:lang w:val="en-GB"/>
              </w:rPr>
              <w:t>O</w:t>
            </w:r>
          </w:p>
        </w:tc>
        <w:tc>
          <w:tcPr>
            <w:tcW w:w="1518" w:type="dxa"/>
          </w:tcPr>
          <w:p w:rsidR="00CB5AE0" w:rsidRPr="00783FDB" w:rsidRDefault="00CB5AE0" w:rsidP="00292324">
            <w:pPr>
              <w:pStyle w:val="TAC"/>
              <w:rPr>
                <w:rFonts w:cs="Arial"/>
                <w:lang w:val="en-GB"/>
              </w:rPr>
            </w:pPr>
            <w:r w:rsidRPr="00783FDB">
              <w:rPr>
                <w:rFonts w:cs="Arial"/>
                <w:lang w:val="en-GB"/>
              </w:rPr>
              <w:t>Z bytes</w:t>
            </w:r>
          </w:p>
        </w:tc>
      </w:tr>
    </w:tbl>
    <w:p w:rsidR="00CB5AE0" w:rsidRDefault="00CB5AE0" w:rsidP="00CB5AE0">
      <w:pPr>
        <w:pStyle w:val="FP"/>
        <w:rPr>
          <w:lang w:val="en-US"/>
        </w:rPr>
      </w:pPr>
    </w:p>
    <w:p w:rsidR="00CB5AE0" w:rsidRPr="00F0758F" w:rsidRDefault="00CB5AE0" w:rsidP="00CB5AE0">
      <w:pPr>
        <w:pStyle w:val="B2"/>
        <w:ind w:left="567" w:firstLine="0"/>
        <w:rPr>
          <w:rFonts w:cs="Arial"/>
        </w:rPr>
      </w:pPr>
      <w:r>
        <w:t>For coding, see EF</w:t>
      </w:r>
      <w:r w:rsidRPr="00716AD2">
        <w:rPr>
          <w:vertAlign w:val="subscript"/>
        </w:rPr>
        <w:t>ePDG</w:t>
      </w:r>
      <w:r>
        <w:rPr>
          <w:vertAlign w:val="subscript"/>
        </w:rPr>
        <w:t>Selection</w:t>
      </w:r>
    </w:p>
    <w:p w:rsidR="0016428F" w:rsidRDefault="0016428F" w:rsidP="0016428F">
      <w:pPr>
        <w:pStyle w:val="Heading3"/>
      </w:pPr>
      <w:bookmarkStart w:id="358" w:name="_Toc11052896"/>
      <w:bookmarkStart w:id="359" w:name="_Toc20391736"/>
      <w:bookmarkStart w:id="360" w:name="_Toc27773702"/>
      <w:r>
        <w:t>4.2.106</w:t>
      </w:r>
      <w:r>
        <w:tab/>
        <w:t>EF</w:t>
      </w:r>
      <w:r>
        <w:rPr>
          <w:vertAlign w:val="subscript"/>
        </w:rPr>
        <w:t>FromPreferred</w:t>
      </w:r>
      <w:r>
        <w:t xml:space="preserve"> (From Preferred)</w:t>
      </w:r>
      <w:bookmarkEnd w:id="358"/>
      <w:bookmarkEnd w:id="359"/>
      <w:bookmarkEnd w:id="360"/>
    </w:p>
    <w:p w:rsidR="0016428F" w:rsidRDefault="0016428F" w:rsidP="0016428F">
      <w:r w:rsidRPr="007A00B6">
        <w:t>If service n°</w:t>
      </w:r>
      <w:r>
        <w:t>114</w:t>
      </w:r>
      <w:r w:rsidRPr="007A00B6">
        <w:t xml:space="preserve"> is </w:t>
      </w:r>
      <w:r>
        <w:t>"</w:t>
      </w:r>
      <w:r w:rsidRPr="007A00B6">
        <w:t>available</w:t>
      </w:r>
      <w:r>
        <w:t>"</w:t>
      </w:r>
      <w:r w:rsidRPr="007A00B6">
        <w:t>, this file shall be present.</w:t>
      </w:r>
    </w:p>
    <w:p w:rsidR="0016428F" w:rsidRDefault="0016428F" w:rsidP="0016428F">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[86] </w:t>
      </w:r>
      <w:r w:rsidR="00301A7B">
        <w:t>clause</w:t>
      </w:r>
      <w:r>
        <w:t> 4.5.2.12.</w:t>
      </w:r>
    </w:p>
    <w:p w:rsidR="0016428F" w:rsidRDefault="0016428F" w:rsidP="0016428F">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16428F" w:rsidRPr="00883080" w:rsidRDefault="0016428F" w:rsidP="0016428F">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16428F" w:rsidRPr="0080010E" w:rsidTr="00B31FB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16428F">
            <w:pPr>
              <w:pStyle w:val="TAC"/>
              <w:rPr>
                <w:lang w:val="en-GB"/>
              </w:rPr>
            </w:pPr>
            <w:r w:rsidRPr="00783FDB">
              <w:rPr>
                <w:lang w:val="en-GB"/>
              </w:rPr>
              <w:lastRenderedPageBreak/>
              <w:t>Identifier: '6FF7</w:t>
            </w:r>
            <w:r w:rsidR="0089036E">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Optional</w:t>
            </w:r>
          </w:p>
        </w:tc>
      </w:tr>
      <w:tr w:rsidR="0016428F" w:rsidRPr="0080010E" w:rsidTr="00B31FB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Update activity: low</w:t>
            </w:r>
          </w:p>
        </w:tc>
      </w:tr>
      <w:tr w:rsidR="0016428F" w:rsidRPr="0080010E" w:rsidTr="00B31FB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tabs>
                <w:tab w:val="left" w:pos="601"/>
                <w:tab w:val="left" w:pos="3153"/>
              </w:tabs>
              <w:spacing w:before="120"/>
              <w:jc w:val="left"/>
              <w:rPr>
                <w:lang w:val="en-GB"/>
              </w:rPr>
            </w:pPr>
            <w:r w:rsidRPr="00783FDB">
              <w:rPr>
                <w:lang w:val="en-GB"/>
              </w:rPr>
              <w:t>Access Conditions:</w:t>
            </w:r>
          </w:p>
          <w:p w:rsidR="0016428F" w:rsidRPr="00783FDB" w:rsidRDefault="0016428F" w:rsidP="00B31FBA">
            <w:pPr>
              <w:pStyle w:val="TAC"/>
              <w:tabs>
                <w:tab w:val="left" w:pos="601"/>
                <w:tab w:val="left" w:pos="3153"/>
              </w:tabs>
              <w:jc w:val="left"/>
              <w:rPr>
                <w:lang w:val="en-GB"/>
              </w:rPr>
            </w:pPr>
            <w:r w:rsidRPr="00783FDB">
              <w:rPr>
                <w:lang w:val="en-GB"/>
              </w:rPr>
              <w:tab/>
              <w:t>READ</w:t>
            </w:r>
            <w:r w:rsidRPr="00783FDB">
              <w:rPr>
                <w:lang w:val="en-GB"/>
              </w:rPr>
              <w:tab/>
              <w:t>PIN</w:t>
            </w:r>
          </w:p>
          <w:p w:rsidR="0016428F" w:rsidRPr="00783FDB" w:rsidRDefault="0016428F" w:rsidP="00B31FBA">
            <w:pPr>
              <w:pStyle w:val="TAC"/>
              <w:tabs>
                <w:tab w:val="left" w:pos="601"/>
                <w:tab w:val="left" w:pos="3153"/>
              </w:tabs>
              <w:jc w:val="left"/>
              <w:rPr>
                <w:lang w:val="en-GB"/>
              </w:rPr>
            </w:pPr>
            <w:r w:rsidRPr="00783FDB">
              <w:rPr>
                <w:lang w:val="en-GB"/>
              </w:rPr>
              <w:tab/>
              <w:t>UPDATE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ACTIVATE</w:t>
            </w:r>
            <w:r w:rsidRPr="00783FDB">
              <w:rPr>
                <w:lang w:val="en-GB"/>
              </w:rPr>
              <w:tab/>
              <w:t>ADM</w:t>
            </w:r>
          </w:p>
          <w:p w:rsidR="0016428F" w:rsidRPr="00783FDB" w:rsidRDefault="0016428F" w:rsidP="00B31FBA">
            <w:pPr>
              <w:pStyle w:val="TAC"/>
              <w:tabs>
                <w:tab w:val="left" w:pos="601"/>
                <w:tab w:val="left" w:pos="3153"/>
              </w:tabs>
              <w:jc w:val="left"/>
              <w:rPr>
                <w:lang w:val="en-GB"/>
              </w:rPr>
            </w:pPr>
            <w:r w:rsidRPr="00783FDB">
              <w:rPr>
                <w:lang w:val="en-GB"/>
              </w:rPr>
              <w:tab/>
              <w:t>DEACTIVATE</w:t>
            </w:r>
            <w:r w:rsidRPr="00783FDB">
              <w:rPr>
                <w:lang w:val="en-GB"/>
              </w:rPr>
              <w:tab/>
              <w:t>ADM</w:t>
            </w:r>
          </w:p>
          <w:p w:rsidR="0016428F" w:rsidRPr="00783FDB" w:rsidRDefault="0016428F" w:rsidP="00B31FBA">
            <w:pPr>
              <w:pStyle w:val="TAC"/>
              <w:tabs>
                <w:tab w:val="left" w:pos="601"/>
                <w:tab w:val="left" w:pos="3153"/>
              </w:tabs>
              <w:jc w:val="left"/>
              <w:rPr>
                <w:lang w:val="en-GB"/>
              </w:rPr>
            </w:pPr>
          </w:p>
        </w:tc>
      </w:tr>
      <w:tr w:rsidR="0016428F" w:rsidRPr="0080010E" w:rsidTr="00B31FBA">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Length</w:t>
            </w:r>
          </w:p>
        </w:tc>
      </w:tr>
      <w:tr w:rsidR="0016428F" w:rsidRPr="0080010E" w:rsidTr="00B31FBA">
        <w:trPr>
          <w:cantSplit/>
          <w:jc w:val="center"/>
        </w:trPr>
        <w:tc>
          <w:tcPr>
            <w:tcW w:w="1418"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w:t>
            </w:r>
          </w:p>
        </w:tc>
        <w:tc>
          <w:tcPr>
            <w:tcW w:w="4018" w:type="dxa"/>
            <w:gridSpan w:val="3"/>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jc w:val="left"/>
              <w:rPr>
                <w:lang w:val="en-GB"/>
              </w:rPr>
            </w:pPr>
            <w:r w:rsidRPr="00783FDB">
              <w:rPr>
                <w:lang w:val="en-GB"/>
              </w:rPr>
              <w:t>Status</w:t>
            </w:r>
          </w:p>
        </w:tc>
        <w:tc>
          <w:tcPr>
            <w:tcW w:w="593" w:type="dxa"/>
            <w:gridSpan w:val="2"/>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16428F" w:rsidRPr="00783FDB" w:rsidRDefault="0016428F" w:rsidP="00B31FBA">
            <w:pPr>
              <w:pStyle w:val="TAC"/>
              <w:rPr>
                <w:lang w:val="en-GB"/>
              </w:rPr>
            </w:pPr>
            <w:r w:rsidRPr="00783FDB">
              <w:rPr>
                <w:lang w:val="en-GB"/>
              </w:rPr>
              <w:t>1 bytes</w:t>
            </w:r>
          </w:p>
        </w:tc>
      </w:tr>
    </w:tbl>
    <w:p w:rsidR="0016428F" w:rsidRPr="0080010E" w:rsidRDefault="0016428F" w:rsidP="0016428F">
      <w:pPr>
        <w:ind w:left="567"/>
      </w:pPr>
    </w:p>
    <w:p w:rsidR="0016428F" w:rsidRDefault="0016428F" w:rsidP="0016428F">
      <w:pPr>
        <w:pStyle w:val="B1"/>
        <w:keepNext/>
        <w:keepLines/>
        <w:spacing w:after="0"/>
      </w:pPr>
      <w:r>
        <w:noBreakHyphen/>
      </w:r>
      <w:r>
        <w:tab/>
        <w:t>Status.</w:t>
      </w:r>
    </w:p>
    <w:p w:rsidR="0016428F" w:rsidRDefault="0016428F" w:rsidP="0016428F">
      <w:pPr>
        <w:keepNext/>
        <w:keepLines/>
        <w:spacing w:after="0"/>
      </w:pPr>
      <w:r>
        <w:t>Contents:</w:t>
      </w:r>
    </w:p>
    <w:p w:rsidR="0016428F" w:rsidRDefault="0016428F" w:rsidP="0016428F">
      <w:pPr>
        <w:keepNext/>
        <w:keepLines/>
        <w:ind w:left="284" w:hanging="284"/>
      </w:pPr>
      <w:r>
        <w:tab/>
        <w:t>Status byte indication if From header field is used or not.</w:t>
      </w:r>
    </w:p>
    <w:p w:rsidR="0016428F" w:rsidRDefault="0016428F" w:rsidP="0016428F">
      <w:pPr>
        <w:pStyle w:val="B1"/>
        <w:keepNext/>
      </w:pPr>
      <w:r>
        <w:tab/>
        <w:t>Coding:</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16428F" w:rsidTr="00B31FBA">
        <w:trPr>
          <w:gridAfter w:val="2"/>
          <w:wAfter w:w="5808" w:type="dxa"/>
          <w:trHeight w:val="280"/>
        </w:trPr>
        <w:tc>
          <w:tcPr>
            <w:tcW w:w="436" w:type="dxa"/>
            <w:tcBorders>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Pr>
                <w:noProof w:val="0"/>
                <w:lang w:val="en-US"/>
              </w:rPr>
              <w:t>b1</w:t>
            </w:r>
          </w:p>
        </w:tc>
      </w:tr>
      <w:tr w:rsidR="0016428F" w:rsidTr="00B31FBA">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16428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See 3GPP TS 24.417 [87] </w:t>
            </w:r>
            <w:r w:rsidR="00301A7B">
              <w:t>clause</w:t>
            </w:r>
            <w:r>
              <w:t> 5.4</w:t>
            </w:r>
            <w:r>
              <w:rPr>
                <w:noProof w:val="0"/>
                <w:lang w:val="en-US"/>
              </w:rPr>
              <w:t>.</w:t>
            </w:r>
          </w:p>
        </w:tc>
      </w:tr>
      <w:tr w:rsidR="0016428F" w:rsidTr="00B31FBA">
        <w:trPr>
          <w:trHeight w:val="24"/>
        </w:trPr>
        <w:tc>
          <w:tcPr>
            <w:tcW w:w="653" w:type="dxa"/>
            <w:gridSpan w:val="2"/>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16428F" w:rsidRDefault="0016428F" w:rsidP="00B31FB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t xml:space="preserve">RFU (see 3GPP </w:t>
            </w:r>
            <w:r>
              <w:rPr>
                <w:rFonts w:eastAsia="MS Mincho" w:hint="eastAsia"/>
              </w:rPr>
              <w:t>TS</w:t>
            </w:r>
            <w:r>
              <w:rPr>
                <w:rFonts w:eastAsia="MS Mincho"/>
              </w:rPr>
              <w:t xml:space="preserve"> </w:t>
            </w:r>
            <w:r>
              <w:rPr>
                <w:rFonts w:eastAsia="MS Mincho" w:hint="eastAsia"/>
              </w:rPr>
              <w:t>31.101</w:t>
            </w:r>
            <w:r>
              <w:rPr>
                <w:rFonts w:eastAsia="MS Mincho"/>
              </w:rPr>
              <w:t xml:space="preserve"> [3]</w:t>
            </w:r>
            <w:r>
              <w:t>)</w:t>
            </w:r>
          </w:p>
        </w:tc>
      </w:tr>
    </w:tbl>
    <w:p w:rsidR="00400FCD" w:rsidRDefault="00400FCD" w:rsidP="00400FCD"/>
    <w:p w:rsidR="000D481B" w:rsidRDefault="000D481B" w:rsidP="000D481B">
      <w:pPr>
        <w:pStyle w:val="Heading3"/>
      </w:pPr>
      <w:bookmarkStart w:id="361" w:name="_Toc11052897"/>
      <w:bookmarkStart w:id="362" w:name="_Toc20391737"/>
      <w:bookmarkStart w:id="363" w:name="_Toc27773703"/>
      <w:r>
        <w:t>4.2.107</w:t>
      </w:r>
      <w:r>
        <w:tab/>
        <w:t>EF</w:t>
      </w:r>
      <w:r>
        <w:rPr>
          <w:vertAlign w:val="subscript"/>
        </w:rPr>
        <w:t>IMSConfigData</w:t>
      </w:r>
      <w:r>
        <w:t xml:space="preserve"> (IMS Configuration Data)</w:t>
      </w:r>
      <w:bookmarkEnd w:id="361"/>
      <w:bookmarkEnd w:id="362"/>
      <w:bookmarkEnd w:id="363"/>
    </w:p>
    <w:p w:rsidR="000D481B" w:rsidRDefault="000D481B" w:rsidP="000D481B">
      <w:r w:rsidRPr="007A00B6">
        <w:t>If service n°</w:t>
      </w:r>
      <w:r>
        <w:t>115</w:t>
      </w:r>
      <w:r w:rsidRPr="007A00B6">
        <w:t xml:space="preserve"> is </w:t>
      </w:r>
      <w:r>
        <w:t>"</w:t>
      </w:r>
      <w:r w:rsidRPr="007A00B6">
        <w:t>available</w:t>
      </w:r>
      <w:r>
        <w:t>"</w:t>
      </w:r>
      <w:r w:rsidRPr="007A00B6">
        <w:t>, this file shall be present.</w:t>
      </w:r>
    </w:p>
    <w:p w:rsidR="000D481B" w:rsidRDefault="000D481B" w:rsidP="000D481B">
      <w:r>
        <w:t>This EF contains the IMS configuration data object as specified in 3GPP TS 24.167 [88].</w:t>
      </w:r>
    </w:p>
    <w:p w:rsidR="000D481B" w:rsidRDefault="000D481B" w:rsidP="00400FCD">
      <w:r>
        <w:t>F</w:t>
      </w:r>
      <w:r w:rsidRPr="00A5269B">
        <w:t xml:space="preserve">or the structure, content and coding of this file, see </w:t>
      </w:r>
      <w:r>
        <w:t>EF</w:t>
      </w:r>
      <w:r>
        <w:rPr>
          <w:vertAlign w:val="subscript"/>
        </w:rPr>
        <w:t>IMSConfigData</w:t>
      </w:r>
      <w:r>
        <w:t xml:space="preserve"> in 3GPP TS 31.103 [2</w:t>
      </w:r>
      <w:r w:rsidRPr="00A5269B">
        <w:t>]</w:t>
      </w:r>
      <w:r w:rsidR="005675EE">
        <w:t>.</w:t>
      </w:r>
    </w:p>
    <w:p w:rsidR="005675EE" w:rsidRDefault="005675EE" w:rsidP="005675EE">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8678D5" w:rsidRDefault="008678D5" w:rsidP="008678D5">
      <w:pPr>
        <w:pStyle w:val="Heading3"/>
      </w:pPr>
      <w:bookmarkStart w:id="364" w:name="_Toc11052898"/>
      <w:bookmarkStart w:id="365" w:name="_Toc20391738"/>
      <w:bookmarkStart w:id="366" w:name="_Toc27773704"/>
      <w:r>
        <w:t>4.2.108</w:t>
      </w:r>
      <w:r>
        <w:tab/>
        <w:t>EF</w:t>
      </w:r>
      <w:r>
        <w:rPr>
          <w:vertAlign w:val="subscript"/>
        </w:rPr>
        <w:t>TVCONFIG</w:t>
      </w:r>
      <w:r>
        <w:t xml:space="preserve"> (TV Configuration)</w:t>
      </w:r>
      <w:bookmarkEnd w:id="364"/>
      <w:bookmarkEnd w:id="365"/>
      <w:bookmarkEnd w:id="366"/>
    </w:p>
    <w:p w:rsidR="008678D5" w:rsidRDefault="008678D5" w:rsidP="008678D5">
      <w:r w:rsidRPr="007A00B6">
        <w:t>If service n°</w:t>
      </w:r>
      <w:r w:rsidR="00AD6CFB">
        <w:t>116</w:t>
      </w:r>
      <w:r w:rsidR="00AD6CFB" w:rsidRPr="007A00B6">
        <w:t xml:space="preserve"> </w:t>
      </w:r>
      <w:r w:rsidRPr="007A00B6">
        <w:t xml:space="preserve">is </w:t>
      </w:r>
      <w:r>
        <w:t>"</w:t>
      </w:r>
      <w:r w:rsidRPr="007A00B6">
        <w:t>available</w:t>
      </w:r>
      <w:r>
        <w:t>"</w:t>
      </w:r>
      <w:r w:rsidRPr="007A00B6">
        <w:t>, this file shall be present.</w:t>
      </w:r>
    </w:p>
    <w:p w:rsidR="008678D5" w:rsidRPr="00F44DD7" w:rsidRDefault="008678D5" w:rsidP="008678D5">
      <w:r w:rsidRPr="00994DD1">
        <w:t xml:space="preserve">This EF contains the </w:t>
      </w:r>
      <w:r>
        <w:t>configuration of the parameters related to TV service provided via a PLMN</w:t>
      </w:r>
      <w:r w:rsidRPr="00994DD1">
        <w:t>.</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8678D5" w:rsidRPr="0080010E" w:rsidTr="007263CF">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Identifier: '6FXX</w:t>
            </w:r>
            <w:r w:rsidR="0089036E">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Optional</w:t>
            </w:r>
          </w:p>
        </w:tc>
      </w:tr>
      <w:tr w:rsidR="008678D5" w:rsidRPr="0080010E" w:rsidTr="007263CF">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Update activity: low</w:t>
            </w:r>
          </w:p>
        </w:tc>
      </w:tr>
      <w:tr w:rsidR="008678D5" w:rsidRPr="0080010E" w:rsidTr="007263CF">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tabs>
                <w:tab w:val="left" w:pos="601"/>
                <w:tab w:val="left" w:pos="3153"/>
              </w:tabs>
              <w:spacing w:before="120"/>
              <w:jc w:val="left"/>
              <w:rPr>
                <w:lang w:val="en-GB" w:eastAsia="en-US"/>
              </w:rPr>
            </w:pPr>
            <w:r w:rsidRPr="00783FDB">
              <w:rPr>
                <w:lang w:val="en-GB" w:eastAsia="en-US"/>
              </w:rPr>
              <w:t>Access Conditions: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READ</w:t>
            </w:r>
            <w:r w:rsidRPr="00783FDB">
              <w:rPr>
                <w:lang w:val="en-GB" w:eastAsia="en-US"/>
              </w:rPr>
              <w:tab/>
              <w:t>ALWAYS</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8678D5" w:rsidRPr="00783FDB" w:rsidRDefault="008678D5" w:rsidP="007263CF">
            <w:pPr>
              <w:pStyle w:val="TAC"/>
              <w:tabs>
                <w:tab w:val="left" w:pos="601"/>
                <w:tab w:val="left" w:pos="3153"/>
              </w:tabs>
              <w:jc w:val="left"/>
              <w:rPr>
                <w:lang w:val="en-GB" w:eastAsia="en-US"/>
              </w:rPr>
            </w:pP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Bytes</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Length</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1 to 3</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M</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3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5</w:t>
            </w:r>
            <w:r w:rsidR="00AD6CFB">
              <w:rPr>
                <w:lang w:val="en-GB" w:eastAsia="en-US"/>
              </w:rPr>
              <w:t>4</w:t>
            </w:r>
            <w:r w:rsidRPr="00783FDB">
              <w:rPr>
                <w:lang w:val="en-GB" w:eastAsia="en-US"/>
              </w:rPr>
              <w:t xml:space="preserve"> to </w:t>
            </w:r>
            <w:r w:rsidR="00AD6CFB">
              <w:rPr>
                <w:lang w:val="en-GB" w:eastAsia="en-US"/>
              </w:rPr>
              <w:t>4</w:t>
            </w:r>
            <w:r w:rsidRPr="00783FDB">
              <w:rPr>
                <w:lang w:val="en-GB" w:eastAsia="en-US"/>
              </w:rPr>
              <w:t>+X</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X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C83698">
            <w:pPr>
              <w:pStyle w:val="TAC"/>
              <w:rPr>
                <w:lang w:val="en-GB" w:eastAsia="en-US"/>
              </w:rPr>
            </w:pPr>
            <w:r>
              <w:rPr>
                <w:lang w:val="en-GB" w:eastAsia="en-US"/>
              </w:rPr>
              <w:t>4</w:t>
            </w:r>
            <w:r w:rsidR="008678D5" w:rsidRPr="00783FDB">
              <w:rPr>
                <w:lang w:val="en-GB" w:eastAsia="en-US"/>
              </w:rPr>
              <w:t xml:space="preserve">+X+1 to </w:t>
            </w:r>
            <w:r>
              <w:rPr>
                <w:lang w:val="en-GB" w:eastAsia="en-US"/>
              </w:rPr>
              <w:t>4</w:t>
            </w:r>
            <w:r w:rsidR="008678D5" w:rsidRPr="00783FDB">
              <w:rPr>
                <w:lang w:val="en-GB" w:eastAsia="en-US"/>
              </w:rPr>
              <w:t>+X+1+Y</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O</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Y bytes</w:t>
            </w:r>
          </w:p>
        </w:tc>
      </w:tr>
      <w:tr w:rsidR="008678D5" w:rsidRPr="0080010E" w:rsidTr="007263CF">
        <w:trPr>
          <w:cantSplit/>
          <w:jc w:val="center"/>
        </w:trPr>
        <w:tc>
          <w:tcPr>
            <w:tcW w:w="1418" w:type="dxa"/>
            <w:tcBorders>
              <w:top w:val="single" w:sz="6" w:space="0" w:color="auto"/>
              <w:left w:val="single" w:sz="6" w:space="0" w:color="auto"/>
              <w:bottom w:val="single" w:sz="6" w:space="0" w:color="auto"/>
              <w:right w:val="single" w:sz="6" w:space="0" w:color="auto"/>
            </w:tcBorders>
          </w:tcPr>
          <w:p w:rsidR="008678D5" w:rsidRPr="00783FDB" w:rsidRDefault="00C83698" w:rsidP="007263CF">
            <w:pPr>
              <w:pStyle w:val="TAC"/>
              <w:rPr>
                <w:lang w:val="en-GB" w:eastAsia="en-US"/>
              </w:rPr>
            </w:pPr>
            <w:r>
              <w:rPr>
                <w:lang w:val="en-GB" w:eastAsia="en-US"/>
              </w:rPr>
              <w:t>4</w:t>
            </w:r>
            <w:r w:rsidR="008678D5" w:rsidRPr="00783FDB">
              <w:rPr>
                <w:lang w:val="en-GB" w:eastAsia="en-US"/>
              </w:rPr>
              <w:t>+X+Y+2 to Z</w:t>
            </w:r>
          </w:p>
        </w:tc>
        <w:tc>
          <w:tcPr>
            <w:tcW w:w="4018" w:type="dxa"/>
            <w:gridSpan w:val="3"/>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jc w:val="left"/>
              <w:rPr>
                <w:lang w:val="en-GB" w:eastAsia="en-US"/>
              </w:rPr>
            </w:pPr>
            <w:r w:rsidRPr="00783FDB">
              <w:rPr>
                <w:lang w:val="en-GB" w:eastAsia="en-US"/>
              </w:rPr>
              <w:t>RFU</w:t>
            </w:r>
          </w:p>
        </w:tc>
        <w:tc>
          <w:tcPr>
            <w:tcW w:w="593" w:type="dxa"/>
            <w:gridSpan w:val="2"/>
            <w:tcBorders>
              <w:top w:val="single" w:sz="6" w:space="0" w:color="auto"/>
              <w:left w:val="single" w:sz="6" w:space="0" w:color="auto"/>
              <w:bottom w:val="single" w:sz="6" w:space="0" w:color="auto"/>
              <w:right w:val="single" w:sz="6" w:space="0" w:color="auto"/>
            </w:tcBorders>
          </w:tcPr>
          <w:p w:rsidR="008678D5" w:rsidRPr="00783FDB" w:rsidRDefault="008678D5" w:rsidP="007263CF">
            <w:pPr>
              <w:pStyle w:val="TAC"/>
              <w:rPr>
                <w:lang w:val="en-GB" w:eastAsia="en-US"/>
              </w:rPr>
            </w:pPr>
            <w:r w:rsidRPr="00783FDB">
              <w:rPr>
                <w:lang w:val="en-GB" w:eastAsia="en-US"/>
              </w:rPr>
              <w:t>C</w:t>
            </w:r>
          </w:p>
        </w:tc>
        <w:tc>
          <w:tcPr>
            <w:tcW w:w="1483" w:type="dxa"/>
            <w:tcBorders>
              <w:top w:val="single" w:sz="6" w:space="0" w:color="auto"/>
              <w:left w:val="single" w:sz="6" w:space="0" w:color="auto"/>
              <w:bottom w:val="single" w:sz="6" w:space="0" w:color="auto"/>
              <w:right w:val="single" w:sz="6" w:space="0" w:color="auto"/>
            </w:tcBorders>
          </w:tcPr>
          <w:p w:rsidR="008678D5" w:rsidRPr="00783FDB" w:rsidRDefault="008678D5" w:rsidP="00C83698">
            <w:pPr>
              <w:pStyle w:val="TAC"/>
              <w:rPr>
                <w:lang w:val="en-GB" w:eastAsia="en-US"/>
              </w:rPr>
            </w:pPr>
            <w:r w:rsidRPr="00783FDB">
              <w:rPr>
                <w:lang w:val="en-GB" w:eastAsia="en-US"/>
              </w:rPr>
              <w:t>Z-X-Y-</w:t>
            </w:r>
            <w:r w:rsidR="00C83698">
              <w:rPr>
                <w:lang w:val="en-GB" w:eastAsia="en-US"/>
              </w:rPr>
              <w:t>3</w:t>
            </w:r>
            <w:r w:rsidR="00C83698" w:rsidRPr="00783FDB">
              <w:rPr>
                <w:lang w:val="en-GB" w:eastAsia="en-US"/>
              </w:rPr>
              <w:t xml:space="preserve"> </w:t>
            </w:r>
            <w:r w:rsidRPr="00783FDB">
              <w:rPr>
                <w:lang w:val="en-GB" w:eastAsia="en-US"/>
              </w:rPr>
              <w:t>bytes</w:t>
            </w:r>
          </w:p>
        </w:tc>
      </w:tr>
    </w:tbl>
    <w:p w:rsidR="008678D5" w:rsidRPr="0080010E" w:rsidRDefault="008678D5" w:rsidP="008678D5">
      <w:pPr>
        <w:ind w:left="567"/>
      </w:pPr>
    </w:p>
    <w:p w:rsidR="008678D5" w:rsidRPr="00656F6A" w:rsidRDefault="008678D5" w:rsidP="008678D5">
      <w:pPr>
        <w:pStyle w:val="B1"/>
        <w:spacing w:after="0"/>
        <w:ind w:left="0" w:firstLine="0"/>
      </w:pPr>
      <w:r>
        <w:t xml:space="preserve">-  </w:t>
      </w:r>
      <w:r>
        <w:rPr>
          <w:snapToGrid w:val="0"/>
          <w:lang w:val="en-US"/>
        </w:rPr>
        <w:t>PLMN</w:t>
      </w:r>
    </w:p>
    <w:p w:rsidR="008678D5" w:rsidRDefault="008678D5" w:rsidP="008678D5">
      <w:pPr>
        <w:keepNext/>
        <w:spacing w:after="0"/>
        <w:ind w:firstLine="283"/>
      </w:pPr>
      <w:r>
        <w:lastRenderedPageBreak/>
        <w:t>Contents:</w:t>
      </w:r>
    </w:p>
    <w:p w:rsidR="008678D5" w:rsidRDefault="008678D5" w:rsidP="008678D5">
      <w:pPr>
        <w:keepNext/>
        <w:spacing w:after="0"/>
        <w:ind w:left="567" w:hanging="1"/>
      </w:pPr>
      <w:r>
        <w:t>As described in TS </w:t>
      </w:r>
      <w:r w:rsidRPr="00C800DB">
        <w:t>24.</w:t>
      </w:r>
      <w:r>
        <w:t>117 [</w:t>
      </w:r>
      <w:r w:rsidR="00C83698">
        <w:t>91</w:t>
      </w:r>
      <w:r>
        <w:t>], the identity of the PLMN for which the TV service configuration applies.</w:t>
      </w:r>
    </w:p>
    <w:p w:rsidR="008678D5" w:rsidRDefault="008678D5" w:rsidP="008678D5">
      <w:pPr>
        <w:keepNext/>
        <w:tabs>
          <w:tab w:val="left" w:pos="1680"/>
          <w:tab w:val="left" w:pos="2895"/>
        </w:tabs>
        <w:spacing w:after="0"/>
        <w:ind w:firstLine="283"/>
      </w:pPr>
      <w:r>
        <w:t>Coding:</w:t>
      </w:r>
      <w:r w:rsidR="0089036E">
        <w:tab/>
      </w:r>
    </w:p>
    <w:p w:rsidR="008678D5" w:rsidRDefault="008678D5" w:rsidP="008678D5">
      <w:pPr>
        <w:keepNext/>
        <w:spacing w:after="0"/>
        <w:ind w:left="283" w:firstLine="283"/>
      </w:pPr>
      <w:r>
        <w:t>A</w:t>
      </w:r>
      <w:r w:rsidRPr="001F1BF2">
        <w:t>ccording to TS 24.008 [9].</w:t>
      </w:r>
    </w:p>
    <w:p w:rsidR="008678D5" w:rsidRPr="00C800DB" w:rsidRDefault="008678D5" w:rsidP="008678D5">
      <w:pPr>
        <w:keepNext/>
        <w:spacing w:after="0"/>
        <w:ind w:left="283" w:firstLine="283"/>
      </w:pPr>
    </w:p>
    <w:p w:rsidR="008678D5" w:rsidRPr="00C800DB" w:rsidRDefault="008678D5" w:rsidP="008678D5">
      <w:pPr>
        <w:keepNext/>
        <w:spacing w:after="0"/>
        <w:ind w:left="283" w:firstLine="283"/>
      </w:pPr>
    </w:p>
    <w:p w:rsidR="008678D5" w:rsidRPr="00656F6A" w:rsidRDefault="008678D5" w:rsidP="008678D5">
      <w:pPr>
        <w:pStyle w:val="B1"/>
        <w:spacing w:after="0"/>
        <w:ind w:left="0" w:firstLine="0"/>
      </w:pPr>
      <w:r>
        <w:t>-  TMGI List TLV</w:t>
      </w:r>
    </w:p>
    <w:p w:rsidR="008678D5" w:rsidRDefault="008678D5" w:rsidP="008678D5">
      <w:pPr>
        <w:keepNext/>
        <w:spacing w:after="0"/>
        <w:ind w:firstLine="283"/>
      </w:pPr>
      <w:r>
        <w:t>Contents:</w:t>
      </w:r>
    </w:p>
    <w:p w:rsidR="008678D5" w:rsidRDefault="008678D5" w:rsidP="008678D5">
      <w:pPr>
        <w:keepNext/>
        <w:spacing w:after="0"/>
        <w:ind w:left="567" w:hanging="1"/>
      </w:pPr>
      <w:r>
        <w:t>List of TMGIs.</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TMGI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537BB1" w:rsidP="00537BB1">
            <w:pPr>
              <w:pStyle w:val="TAC"/>
              <w:rPr>
                <w:snapToGrid w:val="0"/>
                <w:lang w:val="en-US" w:eastAsia="en-US"/>
              </w:rPr>
            </w:pPr>
            <w:r>
              <w:rPr>
                <w:snapToGrid w:val="0"/>
                <w:lang w:val="en-US" w:eastAsia="en-US"/>
              </w:rPr>
              <w:t>9</w:t>
            </w:r>
            <w:r w:rsidR="008678D5">
              <w:rPr>
                <w:snapToGrid w:val="0"/>
                <w:lang w:val="en-US" w:eastAsia="en-US"/>
              </w:rPr>
              <w:t>n</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lang w:val="en-US" w:eastAsia="en-US"/>
              </w:rPr>
              <w:t xml:space="preserve">ENTRY </w:t>
            </w:r>
            <w:r w:rsidR="008678D5">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C83698" w:rsidP="007263CF">
            <w:pPr>
              <w:pStyle w:val="TAL"/>
              <w:rPr>
                <w:snapToGrid w:val="0"/>
                <w:lang w:val="en-US" w:eastAsia="en-US"/>
              </w:rPr>
            </w:pPr>
            <w:r>
              <w:rPr>
                <w:snapToGrid w:val="0"/>
                <w:lang w:val="en-US" w:eastAsia="en-US"/>
              </w:rPr>
              <w:t xml:space="preserve">ENTRY </w:t>
            </w:r>
            <w:r w:rsidR="008678D5">
              <w:rPr>
                <w:snapToGrid w:val="0"/>
                <w:lang w:val="en-US" w:eastAsia="en-US"/>
              </w:rPr>
              <w:t>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C83698" w:rsidP="007263CF">
            <w:pPr>
              <w:pStyle w:val="TAC"/>
              <w:rPr>
                <w:snapToGrid w:val="0"/>
                <w:lang w:val="en-US" w:eastAsia="en-US"/>
              </w:rPr>
            </w:pPr>
            <w:r>
              <w:rPr>
                <w:snapToGrid w:val="0"/>
                <w:lang w:val="en-US" w:eastAsia="en-US"/>
              </w:rPr>
              <w:t>9</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rPr>
            </w:pPr>
            <w:r>
              <w:rPr>
                <w:lang w:val="en-US"/>
              </w:rPr>
              <w:t>NOTE:</w:t>
            </w:r>
            <w:r>
              <w:rPr>
                <w:lang w:val="en-US"/>
              </w:rPr>
              <w:tab/>
              <w:t>The length is coded according to ISO/IEC 8825-1 [35]</w:t>
            </w:r>
          </w:p>
        </w:tc>
      </w:tr>
    </w:tbl>
    <w:p w:rsidR="008678D5" w:rsidRDefault="008678D5" w:rsidP="008678D5">
      <w:pPr>
        <w:keepNext/>
        <w:spacing w:after="0"/>
        <w:ind w:left="567" w:hanging="1"/>
      </w:pPr>
    </w:p>
    <w:p w:rsidR="00C83698" w:rsidRDefault="00C83698" w:rsidP="00C83698">
      <w:pPr>
        <w:keepNext/>
        <w:spacing w:after="0"/>
        <w:ind w:left="567" w:hanging="1"/>
      </w:pPr>
      <w:r>
        <w:t>Each entry is coded: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83698" w:rsidRPr="00994DD1" w:rsidTr="00AC1760">
        <w:trPr>
          <w:jc w:val="center"/>
        </w:trPr>
        <w:tc>
          <w:tcPr>
            <w:tcW w:w="1560" w:type="dxa"/>
            <w:tcBorders>
              <w:bottom w:val="nil"/>
            </w:tcBorders>
          </w:tcPr>
          <w:p w:rsidR="00C83698" w:rsidRPr="00783FDB" w:rsidRDefault="00C83698" w:rsidP="00AC1760">
            <w:pPr>
              <w:pStyle w:val="TAC"/>
              <w:rPr>
                <w:lang w:eastAsia="en-US"/>
              </w:rPr>
            </w:pPr>
            <w:r w:rsidRPr="00783FDB">
              <w:rPr>
                <w:lang w:eastAsia="en-US"/>
              </w:rPr>
              <w:t>1</w:t>
            </w:r>
            <w:r>
              <w:rPr>
                <w:lang w:eastAsia="en-US"/>
              </w:rPr>
              <w:t xml:space="preserve"> to 6</w:t>
            </w:r>
          </w:p>
        </w:tc>
        <w:tc>
          <w:tcPr>
            <w:tcW w:w="3827" w:type="dxa"/>
            <w:tcBorders>
              <w:bottom w:val="nil"/>
            </w:tcBorders>
          </w:tcPr>
          <w:p w:rsidR="00C83698" w:rsidRPr="00783FDB" w:rsidRDefault="00C83698" w:rsidP="00AC1760">
            <w:pPr>
              <w:pStyle w:val="TAC"/>
              <w:jc w:val="left"/>
              <w:rPr>
                <w:lang w:eastAsia="en-US"/>
              </w:rPr>
            </w:pPr>
            <w:r>
              <w:rPr>
                <w:lang w:eastAsia="en-US"/>
              </w:rPr>
              <w:t>TMGI</w:t>
            </w:r>
          </w:p>
        </w:tc>
        <w:tc>
          <w:tcPr>
            <w:tcW w:w="607" w:type="dxa"/>
            <w:tcBorders>
              <w:bottom w:val="nil"/>
            </w:tcBorders>
          </w:tcPr>
          <w:p w:rsidR="00C83698" w:rsidRPr="00783FDB" w:rsidRDefault="00C83698" w:rsidP="00AC1760">
            <w:pPr>
              <w:pStyle w:val="TAC"/>
              <w:rPr>
                <w:lang w:eastAsia="en-US"/>
              </w:rPr>
            </w:pPr>
            <w:r w:rsidRPr="00783FDB">
              <w:rPr>
                <w:lang w:eastAsia="en-US"/>
              </w:rPr>
              <w:t>M</w:t>
            </w:r>
          </w:p>
        </w:tc>
        <w:tc>
          <w:tcPr>
            <w:tcW w:w="1518" w:type="dxa"/>
            <w:tcBorders>
              <w:bottom w:val="nil"/>
            </w:tcBorders>
          </w:tcPr>
          <w:p w:rsidR="00C83698" w:rsidRPr="00783FDB" w:rsidRDefault="00C83698" w:rsidP="00AC1760">
            <w:pPr>
              <w:pStyle w:val="TAC"/>
              <w:rPr>
                <w:lang w:eastAsia="en-US"/>
              </w:rPr>
            </w:pPr>
            <w:r>
              <w:rPr>
                <w:lang w:eastAsia="en-US"/>
              </w:rPr>
              <w:t>6</w:t>
            </w:r>
            <w:r w:rsidRPr="00783FDB">
              <w:rPr>
                <w:lang w:eastAsia="en-US"/>
              </w:rPr>
              <w:t xml:space="preserve"> byte</w:t>
            </w:r>
            <w:r>
              <w:rPr>
                <w:lang w:eastAsia="en-US"/>
              </w:rPr>
              <w:t>s</w:t>
            </w:r>
          </w:p>
        </w:tc>
      </w:tr>
      <w:tr w:rsidR="00C83698" w:rsidRPr="00994DD1" w:rsidTr="00AC1760">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7 to 8</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USD File Id</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2</w:t>
            </w:r>
            <w:r w:rsidRPr="00783FDB">
              <w:rPr>
                <w:lang w:eastAsia="en-US"/>
              </w:rPr>
              <w:t xml:space="preserve"> byte</w:t>
            </w:r>
            <w:r>
              <w:rPr>
                <w:lang w:eastAsia="en-US"/>
              </w:rPr>
              <w:t>s</w:t>
            </w:r>
          </w:p>
        </w:tc>
      </w:tr>
      <w:tr w:rsidR="00C83698" w:rsidRPr="00994DD1" w:rsidTr="00AC1760">
        <w:trPr>
          <w:jc w:val="center"/>
        </w:trPr>
        <w:tc>
          <w:tcPr>
            <w:tcW w:w="1560" w:type="dxa"/>
            <w:tcBorders>
              <w:bottom w:val="single" w:sz="6" w:space="0" w:color="auto"/>
            </w:tcBorders>
          </w:tcPr>
          <w:p w:rsidR="00C83698" w:rsidRPr="00783FDB" w:rsidRDefault="00C83698" w:rsidP="00AC1760">
            <w:pPr>
              <w:pStyle w:val="TAC"/>
              <w:rPr>
                <w:lang w:eastAsia="en-US"/>
              </w:rPr>
            </w:pPr>
            <w:r>
              <w:rPr>
                <w:lang w:eastAsia="en-US"/>
              </w:rPr>
              <w:t>9</w:t>
            </w:r>
          </w:p>
        </w:tc>
        <w:tc>
          <w:tcPr>
            <w:tcW w:w="3827" w:type="dxa"/>
            <w:tcBorders>
              <w:bottom w:val="single" w:sz="6" w:space="0" w:color="auto"/>
            </w:tcBorders>
          </w:tcPr>
          <w:p w:rsidR="00C83698" w:rsidRPr="00783FDB" w:rsidRDefault="00C83698" w:rsidP="00AC1760">
            <w:pPr>
              <w:pStyle w:val="TAC"/>
              <w:jc w:val="left"/>
              <w:rPr>
                <w:lang w:eastAsia="en-US"/>
              </w:rPr>
            </w:pPr>
            <w:r>
              <w:rPr>
                <w:lang w:eastAsia="en-US"/>
              </w:rPr>
              <w:t>Service type</w:t>
            </w:r>
          </w:p>
        </w:tc>
        <w:tc>
          <w:tcPr>
            <w:tcW w:w="607" w:type="dxa"/>
            <w:tcBorders>
              <w:bottom w:val="single" w:sz="6" w:space="0" w:color="auto"/>
            </w:tcBorders>
          </w:tcPr>
          <w:p w:rsidR="00C83698" w:rsidRPr="00783FDB" w:rsidRDefault="00C83698" w:rsidP="00AC1760">
            <w:pPr>
              <w:pStyle w:val="TAC"/>
              <w:rPr>
                <w:lang w:eastAsia="en-US"/>
              </w:rPr>
            </w:pPr>
            <w:r w:rsidRPr="00783FDB">
              <w:rPr>
                <w:lang w:eastAsia="en-US"/>
              </w:rPr>
              <w:t>M</w:t>
            </w:r>
          </w:p>
        </w:tc>
        <w:tc>
          <w:tcPr>
            <w:tcW w:w="1518" w:type="dxa"/>
            <w:tcBorders>
              <w:bottom w:val="single" w:sz="6" w:space="0" w:color="auto"/>
            </w:tcBorders>
          </w:tcPr>
          <w:p w:rsidR="00C83698" w:rsidRPr="00783FDB" w:rsidRDefault="00C83698" w:rsidP="00AC1760">
            <w:pPr>
              <w:pStyle w:val="TAC"/>
              <w:rPr>
                <w:lang w:eastAsia="en-US"/>
              </w:rPr>
            </w:pPr>
            <w:r>
              <w:rPr>
                <w:lang w:eastAsia="en-US"/>
              </w:rPr>
              <w:t>1</w:t>
            </w:r>
            <w:r w:rsidRPr="00783FDB">
              <w:rPr>
                <w:lang w:eastAsia="en-US"/>
              </w:rPr>
              <w:t xml:space="preserve"> byte</w:t>
            </w:r>
          </w:p>
        </w:tc>
      </w:tr>
    </w:tbl>
    <w:p w:rsidR="00C83698" w:rsidRDefault="00C83698" w:rsidP="00C83698">
      <w:pPr>
        <w:keepNext/>
        <w:spacing w:after="0"/>
        <w:ind w:left="567" w:hanging="1"/>
      </w:pPr>
    </w:p>
    <w:p w:rsidR="00C83698" w:rsidRDefault="00C83698" w:rsidP="00C83698">
      <w:pPr>
        <w:pStyle w:val="B1"/>
        <w:spacing w:after="0"/>
        <w:ind w:left="0" w:firstLine="0"/>
        <w:rPr>
          <w:snapToGrid w:val="0"/>
          <w:lang w:val="en-US"/>
        </w:rPr>
      </w:pPr>
      <w:r>
        <w:t xml:space="preserve">-  </w:t>
      </w:r>
      <w:r>
        <w:rPr>
          <w:snapToGrid w:val="0"/>
          <w:lang w:val="en-US"/>
        </w:rPr>
        <w:t>TMGI</w:t>
      </w:r>
    </w:p>
    <w:p w:rsidR="00C83698" w:rsidRDefault="00C83698" w:rsidP="00C83698">
      <w:pPr>
        <w:keepNext/>
        <w:spacing w:after="0"/>
        <w:ind w:firstLine="283"/>
      </w:pPr>
      <w:r>
        <w:t>Contents:</w:t>
      </w:r>
    </w:p>
    <w:p w:rsidR="00C83698" w:rsidRDefault="00C83698" w:rsidP="008678D5">
      <w:pPr>
        <w:keepNext/>
        <w:spacing w:after="0"/>
        <w:ind w:left="567" w:hanging="1"/>
      </w:pPr>
    </w:p>
    <w:p w:rsidR="00C83698" w:rsidRDefault="008678D5" w:rsidP="008678D5">
      <w:pPr>
        <w:keepNext/>
        <w:spacing w:after="0"/>
        <w:ind w:left="567" w:hanging="1"/>
      </w:pPr>
      <w:r>
        <w:t>The TMGI is defined as specified in TS 23.003 [25].</w:t>
      </w:r>
    </w:p>
    <w:p w:rsidR="00C83698" w:rsidRDefault="00C83698" w:rsidP="008678D5">
      <w:pPr>
        <w:keepNext/>
        <w:spacing w:after="0"/>
        <w:ind w:left="567" w:hanging="1"/>
      </w:pPr>
      <w:r>
        <w:t>Coding:</w:t>
      </w:r>
      <w:r w:rsidR="0089036E">
        <w:tab/>
      </w:r>
    </w:p>
    <w:p w:rsidR="008678D5" w:rsidRDefault="008678D5" w:rsidP="008678D5">
      <w:pPr>
        <w:keepNext/>
        <w:spacing w:after="0"/>
        <w:ind w:left="567" w:hanging="1"/>
      </w:pPr>
      <w:r>
        <w:t>TMGI is coded in 6 bytes:</w:t>
      </w:r>
    </w:p>
    <w:p w:rsidR="008678D5" w:rsidRDefault="008678D5" w:rsidP="008678D5">
      <w:pPr>
        <w:keepNext/>
        <w:numPr>
          <w:ilvl w:val="0"/>
          <w:numId w:val="28"/>
        </w:numPr>
        <w:overflowPunct/>
        <w:autoSpaceDE/>
        <w:autoSpaceDN/>
        <w:adjustRightInd/>
        <w:spacing w:after="0"/>
        <w:textAlignment w:val="auto"/>
      </w:pPr>
      <w:r>
        <w:t>bytes 1 to 3: contain the MBMS Service ID, with the first digit coded in the most significant nibble of the first byte, and the last digit coded in the least significant nibble of the third byte.</w:t>
      </w:r>
    </w:p>
    <w:p w:rsidR="008678D5" w:rsidRDefault="008678D5" w:rsidP="008678D5">
      <w:pPr>
        <w:keepNext/>
        <w:numPr>
          <w:ilvl w:val="0"/>
          <w:numId w:val="28"/>
        </w:numPr>
        <w:overflowPunct/>
        <w:autoSpaceDE/>
        <w:autoSpaceDN/>
        <w:adjustRightInd/>
        <w:spacing w:after="0"/>
        <w:textAlignment w:val="auto"/>
      </w:pPr>
      <w:r>
        <w:t xml:space="preserve">bytes 4 to 6: contain the MCC and MNC values of the TMGI, coded as a PLMN according to </w:t>
      </w:r>
      <w:r w:rsidRPr="001F1BF2">
        <w:t>24.008 [9]</w:t>
      </w:r>
      <w:r>
        <w:t>.</w:t>
      </w:r>
    </w:p>
    <w:p w:rsidR="008678D5" w:rsidRDefault="008678D5" w:rsidP="008678D5">
      <w:pPr>
        <w:pStyle w:val="B1"/>
        <w:spacing w:after="0"/>
        <w:ind w:left="0" w:firstLine="0"/>
      </w:pPr>
    </w:p>
    <w:p w:rsidR="00C83698" w:rsidRPr="00656F6A" w:rsidRDefault="00C83698" w:rsidP="00C83698">
      <w:pPr>
        <w:pStyle w:val="B1"/>
        <w:spacing w:after="0"/>
        <w:ind w:left="0" w:firstLine="0"/>
      </w:pPr>
      <w:r>
        <w:t xml:space="preserve">-  </w:t>
      </w:r>
      <w:r>
        <w:rPr>
          <w:snapToGrid w:val="0"/>
          <w:lang w:val="en-US"/>
        </w:rPr>
        <w:t>USD File Id</w:t>
      </w:r>
    </w:p>
    <w:p w:rsidR="00C83698" w:rsidRDefault="00C83698" w:rsidP="00C83698">
      <w:pPr>
        <w:keepNext/>
        <w:spacing w:after="0"/>
        <w:ind w:firstLine="283"/>
      </w:pPr>
      <w:r>
        <w:t>Contents:</w:t>
      </w:r>
    </w:p>
    <w:p w:rsidR="00C83698" w:rsidRDefault="00C83698" w:rsidP="00C83698">
      <w:pPr>
        <w:keepNext/>
        <w:spacing w:after="0"/>
        <w:ind w:left="567" w:hanging="1"/>
      </w:pPr>
      <w:r>
        <w:t>File identifier of the EF</w:t>
      </w:r>
      <w:r>
        <w:rPr>
          <w:vertAlign w:val="subscript"/>
        </w:rPr>
        <w:t>TVUSD</w:t>
      </w:r>
      <w:r>
        <w:t xml:space="preserve"> inside the DF</w:t>
      </w:r>
      <w:r w:rsidRPr="00EF7E35">
        <w:rPr>
          <w:vertAlign w:val="subscript"/>
        </w:rPr>
        <w:t>TV</w:t>
      </w:r>
      <w:r>
        <w:t xml:space="preserve"> containing the User Service Description (USD).</w:t>
      </w:r>
    </w:p>
    <w:p w:rsidR="00C83698" w:rsidRDefault="00C83698" w:rsidP="00C83698">
      <w:pPr>
        <w:keepNext/>
        <w:tabs>
          <w:tab w:val="left" w:pos="1680"/>
          <w:tab w:val="left" w:pos="2895"/>
        </w:tabs>
        <w:spacing w:after="0"/>
        <w:ind w:firstLine="283"/>
      </w:pPr>
      <w:r>
        <w:t>Coding:</w:t>
      </w:r>
      <w:r w:rsidR="0089036E">
        <w:tab/>
      </w:r>
    </w:p>
    <w:p w:rsidR="00C83698" w:rsidRDefault="00C83698" w:rsidP="00C83698">
      <w:pPr>
        <w:keepNext/>
        <w:spacing w:after="0"/>
        <w:ind w:left="567" w:hanging="1"/>
      </w:pPr>
      <w:r>
        <w:rPr>
          <w:lang w:val="en-US"/>
        </w:rPr>
        <w:t xml:space="preserve">According to </w:t>
      </w:r>
      <w:r>
        <w:t>TS 31.101 [11]</w:t>
      </w:r>
    </w:p>
    <w:p w:rsidR="00C83698" w:rsidRDefault="00C83698" w:rsidP="00C83698">
      <w:pPr>
        <w:keepNext/>
        <w:spacing w:after="0"/>
      </w:pPr>
    </w:p>
    <w:p w:rsidR="00C83698" w:rsidRPr="00656F6A" w:rsidRDefault="00C83698" w:rsidP="00C83698">
      <w:pPr>
        <w:pStyle w:val="B1"/>
        <w:spacing w:after="0"/>
        <w:ind w:left="0" w:firstLine="0"/>
      </w:pPr>
      <w:r>
        <w:t xml:space="preserve">-  </w:t>
      </w:r>
      <w:r>
        <w:rPr>
          <w:snapToGrid w:val="0"/>
          <w:lang w:val="en-US"/>
        </w:rPr>
        <w:t>Service type</w:t>
      </w:r>
    </w:p>
    <w:p w:rsidR="00C83698" w:rsidRDefault="00C83698" w:rsidP="00C83698">
      <w:pPr>
        <w:keepNext/>
        <w:spacing w:after="0"/>
        <w:ind w:firstLine="283"/>
      </w:pPr>
      <w:r>
        <w:t>Contents:</w:t>
      </w:r>
    </w:p>
    <w:p w:rsidR="00C83698" w:rsidRDefault="00C83698" w:rsidP="00C83698">
      <w:pPr>
        <w:keepNext/>
        <w:spacing w:after="0"/>
        <w:ind w:left="567" w:hanging="1"/>
      </w:pPr>
      <w:r>
        <w:t>Type of service for which the entry is valid.</w:t>
      </w:r>
    </w:p>
    <w:p w:rsidR="00C83698" w:rsidRDefault="00C83698" w:rsidP="00C83698">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83698" w:rsidTr="00AC1760">
        <w:trPr>
          <w:gridAfter w:val="2"/>
          <w:wAfter w:w="5300" w:type="dxa"/>
          <w:trHeight w:val="280"/>
        </w:trPr>
        <w:tc>
          <w:tcPr>
            <w:tcW w:w="851" w:type="dxa"/>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C83698" w:rsidRDefault="00C83698" w:rsidP="00AC1760">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For Service Announcement service. This is equivalent to an entry in the TMGIListForSA leaf in TS 24.117 [91].</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For User service. This is equivalent to an entry in the TMGIListForService leaf in TS 24.117 [91]. </w:t>
            </w:r>
          </w:p>
        </w:tc>
      </w:tr>
      <w:tr w:rsidR="00C83698" w:rsidTr="00AC1760">
        <w:trPr>
          <w:trHeight w:val="24"/>
        </w:trPr>
        <w:tc>
          <w:tcPr>
            <w:tcW w:w="851"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83698" w:rsidRDefault="00C83698" w:rsidP="00AC176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C83698" w:rsidRDefault="00C83698" w:rsidP="00C83698">
      <w:pPr>
        <w:keepNext/>
        <w:spacing w:after="0"/>
        <w:ind w:left="567" w:hanging="1"/>
      </w:pPr>
    </w:p>
    <w:p w:rsidR="00C83698" w:rsidRDefault="00C83698" w:rsidP="008678D5">
      <w:pPr>
        <w:pStyle w:val="B1"/>
        <w:spacing w:after="0"/>
        <w:ind w:left="0" w:firstLine="0"/>
      </w:pPr>
    </w:p>
    <w:p w:rsidR="008678D5" w:rsidRPr="00656F6A" w:rsidRDefault="008678D5" w:rsidP="008678D5">
      <w:pPr>
        <w:pStyle w:val="B1"/>
        <w:spacing w:after="0"/>
        <w:ind w:left="0" w:firstLine="0"/>
      </w:pPr>
      <w:r>
        <w:t>-  EARFCN List TLV</w:t>
      </w:r>
    </w:p>
    <w:p w:rsidR="008678D5" w:rsidRDefault="008678D5" w:rsidP="008678D5">
      <w:pPr>
        <w:keepNext/>
        <w:spacing w:after="0"/>
        <w:ind w:firstLine="283"/>
      </w:pPr>
      <w:r>
        <w:t>Contents:</w:t>
      </w:r>
    </w:p>
    <w:p w:rsidR="008678D5" w:rsidRDefault="008678D5" w:rsidP="008678D5">
      <w:pPr>
        <w:keepNext/>
        <w:spacing w:after="0"/>
        <w:ind w:left="567" w:hanging="1"/>
      </w:pPr>
      <w:r>
        <w:t xml:space="preserve">List of </w:t>
      </w:r>
      <w:r w:rsidRPr="00D05729">
        <w:rPr>
          <w:iCs/>
        </w:rPr>
        <w:t xml:space="preserve">the </w:t>
      </w:r>
      <w:r w:rsidRPr="00D05729">
        <w:t>E-UTRA ARFCN v</w:t>
      </w:r>
      <w:r>
        <w:t xml:space="preserve">alue of MBMS </w:t>
      </w:r>
      <w:r w:rsidRPr="00D05729">
        <w:t>frequenc</w:t>
      </w:r>
      <w:r>
        <w:t>y.</w:t>
      </w:r>
    </w:p>
    <w:p w:rsidR="008678D5" w:rsidRDefault="008678D5" w:rsidP="008678D5">
      <w:pPr>
        <w:keepNext/>
        <w:tabs>
          <w:tab w:val="left" w:pos="1680"/>
          <w:tab w:val="left" w:pos="2895"/>
        </w:tabs>
        <w:spacing w:after="0"/>
        <w:ind w:firstLine="283"/>
      </w:pPr>
      <w: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F"/>
              <w:keepLines w:val="0"/>
              <w:spacing w:after="0"/>
              <w:rPr>
                <w:lang w:val="en-US" w:eastAsia="en-US"/>
              </w:rPr>
            </w:pPr>
            <w:r>
              <w:rPr>
                <w:lang w:val="en-US" w:eastAsia="en-US"/>
              </w:rPr>
              <w:t>Length (bytes)</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lastRenderedPageBreak/>
              <w:t>EARFCN List</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1</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4m</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lang w:val="en-US" w:eastAsia="en-US"/>
              </w:rPr>
            </w:pPr>
            <w:r>
              <w:rPr>
                <w:lang w:val="en-US" w:eastAsia="en-US"/>
              </w:rPr>
              <w:t>Note</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1</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lang w:val="en-US" w:eastAsia="en-US"/>
              </w:rPr>
              <w:t>2</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val="en-US" w:eastAsia="en-US"/>
              </w:rPr>
              <w:t>...</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p>
        </w:tc>
      </w:tr>
      <w:tr w:rsidR="008678D5" w:rsidTr="007263CF">
        <w:tc>
          <w:tcPr>
            <w:tcW w:w="3420" w:type="dxa"/>
            <w:tcBorders>
              <w:top w:val="single" w:sz="4" w:space="0" w:color="auto"/>
              <w:left w:val="single" w:sz="4" w:space="0" w:color="auto"/>
              <w:bottom w:val="single" w:sz="4" w:space="0" w:color="auto"/>
              <w:right w:val="single" w:sz="4" w:space="0" w:color="auto"/>
            </w:tcBorders>
          </w:tcPr>
          <w:p w:rsidR="008678D5" w:rsidRDefault="008678D5" w:rsidP="007263CF">
            <w:pPr>
              <w:pStyle w:val="TAL"/>
              <w:rPr>
                <w:snapToGrid w:val="0"/>
                <w:lang w:val="en-US" w:eastAsia="en-US"/>
              </w:rPr>
            </w:pPr>
            <w:r>
              <w:rPr>
                <w:lang w:eastAsia="en-US"/>
              </w:rPr>
              <w:t xml:space="preserve">EARFCN </w:t>
            </w:r>
            <w:r>
              <w:rPr>
                <w:snapToGrid w:val="0"/>
                <w:lang w:val="en-US" w:eastAsia="en-US"/>
              </w:rPr>
              <w:t>m</w:t>
            </w:r>
          </w:p>
        </w:tc>
        <w:tc>
          <w:tcPr>
            <w:tcW w:w="1644"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8678D5" w:rsidRDefault="008678D5" w:rsidP="007263CF">
            <w:pPr>
              <w:pStyle w:val="TAC"/>
              <w:rPr>
                <w:snapToGrid w:val="0"/>
                <w:lang w:val="en-US" w:eastAsia="en-US"/>
              </w:rPr>
            </w:pPr>
            <w:r>
              <w:rPr>
                <w:snapToGrid w:val="0"/>
                <w:lang w:val="en-US" w:eastAsia="en-US"/>
              </w:rPr>
              <w:t>4</w:t>
            </w:r>
          </w:p>
        </w:tc>
      </w:tr>
      <w:tr w:rsidR="008678D5" w:rsidTr="007263CF">
        <w:tc>
          <w:tcPr>
            <w:tcW w:w="7561" w:type="dxa"/>
            <w:gridSpan w:val="4"/>
            <w:tcBorders>
              <w:top w:val="single" w:sz="4" w:space="0" w:color="auto"/>
              <w:left w:val="single" w:sz="4" w:space="0" w:color="auto"/>
              <w:bottom w:val="single" w:sz="4" w:space="0" w:color="auto"/>
              <w:right w:val="single" w:sz="4" w:space="0" w:color="auto"/>
            </w:tcBorders>
          </w:tcPr>
          <w:p w:rsidR="008678D5" w:rsidRDefault="008678D5" w:rsidP="007263CF">
            <w:pPr>
              <w:pStyle w:val="TAN"/>
              <w:rPr>
                <w:lang w:val="en-US" w:eastAsia="en-US"/>
              </w:rPr>
            </w:pPr>
            <w:r>
              <w:rPr>
                <w:lang w:val="en-US" w:eastAsia="en-US"/>
              </w:rPr>
              <w:t>NOTE:</w:t>
            </w:r>
            <w:r>
              <w:rPr>
                <w:lang w:val="en-US" w:eastAsia="en-US"/>
              </w:rPr>
              <w:tab/>
              <w:t>The length is coded according to ISO/IEC 8825-1 [35]</w:t>
            </w:r>
          </w:p>
        </w:tc>
      </w:tr>
    </w:tbl>
    <w:p w:rsidR="008678D5" w:rsidRDefault="008678D5" w:rsidP="008678D5">
      <w:pPr>
        <w:keepNext/>
        <w:spacing w:after="0"/>
        <w:ind w:left="567" w:hanging="1"/>
      </w:pPr>
    </w:p>
    <w:p w:rsidR="009914C9" w:rsidRDefault="008678D5" w:rsidP="009914C9">
      <w:r>
        <w:t>Each EARFCN is coded in 4 bytes, as specified in 3GPP TS 36.101</w:t>
      </w:r>
      <w:r w:rsidRPr="00364623">
        <w:t> </w:t>
      </w:r>
      <w:r>
        <w:t>[</w:t>
      </w:r>
      <w:r w:rsidR="00C83698">
        <w:t>92</w:t>
      </w:r>
      <w:r>
        <w:t>].</w:t>
      </w:r>
    </w:p>
    <w:p w:rsidR="009914C9" w:rsidRDefault="009914C9" w:rsidP="009914C9">
      <w:pPr>
        <w:pStyle w:val="Heading3"/>
      </w:pPr>
      <w:bookmarkStart w:id="367" w:name="_Toc11052899"/>
      <w:bookmarkStart w:id="368" w:name="_Toc20391739"/>
      <w:bookmarkStart w:id="369" w:name="_Toc27773705"/>
      <w:r>
        <w:t>4.2.109</w:t>
      </w:r>
      <w:r>
        <w:tab/>
        <w:t>EF</w:t>
      </w:r>
      <w:r>
        <w:rPr>
          <w:vertAlign w:val="subscript"/>
        </w:rPr>
        <w:t>3GPPPSDATAOFF</w:t>
      </w:r>
      <w:r>
        <w:t xml:space="preserve"> (3GPP PS Data Off)</w:t>
      </w:r>
      <w:bookmarkEnd w:id="367"/>
      <w:bookmarkEnd w:id="368"/>
      <w:bookmarkEnd w:id="369"/>
    </w:p>
    <w:p w:rsidR="00A94193" w:rsidRDefault="00A94193" w:rsidP="00A94193">
      <w:r>
        <w:t>If service n° 117 is "available", this file shall be present.</w:t>
      </w:r>
    </w:p>
    <w:p w:rsidR="00A94193" w:rsidRDefault="00A94193" w:rsidP="00A94193">
      <w:r>
        <w:t xml:space="preserve">This EF contains information about which SIP and non SIP Services are 3GPP PS Data Off Exempt in Home and/or roaming. </w:t>
      </w:r>
    </w:p>
    <w:p w:rsidR="00A94193" w:rsidRDefault="00A94193" w:rsidP="00A94193">
      <w:r>
        <w:t xml:space="preserve">If service n° 131 is "available", byte1 contains the 3GPP PS Data Off Exempt status for services in the Home and byte 2 contains the 3GPP PS Data Off Exempt status for services in roaming. </w:t>
      </w:r>
    </w:p>
    <w:p w:rsidR="00A94193" w:rsidRDefault="00A94193" w:rsidP="00A94193">
      <w:r>
        <w:t>If service n° 131 is "not available", byte1 contains 3GPP PS Data Off Exempt status for services for both Home and roaming. The ME shall ignore byte2 in that case.</w:t>
      </w:r>
    </w:p>
    <w:p w:rsidR="009914C9" w:rsidRDefault="009914C9" w:rsidP="009914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14C9" w:rsidTr="00E352F1">
        <w:trPr>
          <w:jc w:val="center"/>
        </w:trPr>
        <w:tc>
          <w:tcPr>
            <w:tcW w:w="2693" w:type="dxa"/>
            <w:gridSpan w:val="2"/>
          </w:tcPr>
          <w:p w:rsidR="009914C9" w:rsidRPr="006A27FE" w:rsidRDefault="009914C9" w:rsidP="00553B14">
            <w:pPr>
              <w:pStyle w:val="TAC"/>
              <w:rPr>
                <w:lang w:val="fr-FR"/>
              </w:rPr>
            </w:pPr>
            <w:r w:rsidRPr="006A27FE">
              <w:rPr>
                <w:lang w:val="fr-FR"/>
              </w:rPr>
              <w:t xml:space="preserve">Identifier: </w:t>
            </w:r>
            <w:r w:rsidR="00553B14" w:rsidRPr="006A27FE">
              <w:rPr>
                <w:lang w:val="fr-FR"/>
              </w:rPr>
              <w:t>'6F</w:t>
            </w:r>
            <w:r w:rsidR="00553B14">
              <w:rPr>
                <w:lang w:val="fr-FR"/>
              </w:rPr>
              <w:t>F9</w:t>
            </w:r>
            <w:r w:rsidR="00553B14" w:rsidRPr="006A27FE">
              <w:rPr>
                <w:lang w:val="fr-FR"/>
              </w:rPr>
              <w:t>'</w:t>
            </w:r>
          </w:p>
        </w:tc>
        <w:tc>
          <w:tcPr>
            <w:tcW w:w="3261" w:type="dxa"/>
            <w:gridSpan w:val="3"/>
          </w:tcPr>
          <w:p w:rsidR="009914C9" w:rsidRPr="006A27FE" w:rsidRDefault="009914C9" w:rsidP="00E352F1">
            <w:pPr>
              <w:pStyle w:val="TAC"/>
              <w:rPr>
                <w:lang w:val="fr-FR"/>
              </w:rPr>
            </w:pPr>
            <w:r w:rsidRPr="006A27FE">
              <w:rPr>
                <w:lang w:val="fr-FR"/>
              </w:rPr>
              <w:t>Structure: transparent</w:t>
            </w:r>
          </w:p>
        </w:tc>
        <w:tc>
          <w:tcPr>
            <w:tcW w:w="1558" w:type="dxa"/>
            <w:gridSpan w:val="2"/>
          </w:tcPr>
          <w:p w:rsidR="009914C9" w:rsidRPr="006A27FE" w:rsidRDefault="009914C9" w:rsidP="00E352F1">
            <w:pPr>
              <w:pStyle w:val="TAC"/>
            </w:pPr>
            <w:r w:rsidRPr="006A27FE">
              <w:t>Optional</w:t>
            </w:r>
          </w:p>
        </w:tc>
      </w:tr>
      <w:tr w:rsidR="009914C9" w:rsidTr="00E352F1">
        <w:trPr>
          <w:jc w:val="center"/>
        </w:trPr>
        <w:tc>
          <w:tcPr>
            <w:tcW w:w="3686" w:type="dxa"/>
            <w:gridSpan w:val="3"/>
          </w:tcPr>
          <w:p w:rsidR="009914C9" w:rsidRPr="006A27FE" w:rsidRDefault="009914C9" w:rsidP="00E352F1">
            <w:pPr>
              <w:pStyle w:val="TAC"/>
            </w:pPr>
            <w:r w:rsidRPr="006A27FE">
              <w:t>File size: 4 byte</w:t>
            </w:r>
          </w:p>
        </w:tc>
        <w:tc>
          <w:tcPr>
            <w:tcW w:w="3826" w:type="dxa"/>
            <w:gridSpan w:val="4"/>
          </w:tcPr>
          <w:p w:rsidR="009914C9" w:rsidRPr="006A27FE" w:rsidRDefault="009914C9" w:rsidP="00E352F1">
            <w:pPr>
              <w:pStyle w:val="TAC"/>
            </w:pPr>
            <w:r w:rsidRPr="006A27FE">
              <w:t>Update activity: low</w:t>
            </w:r>
          </w:p>
        </w:tc>
      </w:tr>
      <w:tr w:rsidR="009914C9" w:rsidTr="00E352F1">
        <w:trPr>
          <w:jc w:val="center"/>
        </w:trPr>
        <w:tc>
          <w:tcPr>
            <w:tcW w:w="7512" w:type="dxa"/>
            <w:gridSpan w:val="7"/>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p>
        </w:tc>
      </w:tr>
      <w:tr w:rsidR="009914C9" w:rsidTr="00E352F1">
        <w:trPr>
          <w:jc w:val="center"/>
        </w:trPr>
        <w:tc>
          <w:tcPr>
            <w:tcW w:w="1275" w:type="dxa"/>
          </w:tcPr>
          <w:p w:rsidR="009914C9" w:rsidRPr="006A27FE" w:rsidRDefault="009914C9" w:rsidP="00E352F1">
            <w:pPr>
              <w:pStyle w:val="TAC"/>
            </w:pPr>
            <w:r w:rsidRPr="006A27FE">
              <w:t>Bytes</w:t>
            </w:r>
          </w:p>
        </w:tc>
        <w:tc>
          <w:tcPr>
            <w:tcW w:w="4112" w:type="dxa"/>
            <w:gridSpan w:val="3"/>
          </w:tcPr>
          <w:p w:rsidR="009914C9" w:rsidRPr="006A27FE" w:rsidRDefault="009914C9" w:rsidP="00E352F1">
            <w:pPr>
              <w:pStyle w:val="TAC"/>
            </w:pPr>
            <w:r w:rsidRPr="006A27FE">
              <w:t>Description</w:t>
            </w:r>
          </w:p>
        </w:tc>
        <w:tc>
          <w:tcPr>
            <w:tcW w:w="607" w:type="dxa"/>
            <w:gridSpan w:val="2"/>
          </w:tcPr>
          <w:p w:rsidR="009914C9" w:rsidRPr="006A27FE" w:rsidRDefault="009914C9" w:rsidP="00E352F1">
            <w:pPr>
              <w:pStyle w:val="TAC"/>
            </w:pPr>
            <w:r w:rsidRPr="006A27FE">
              <w:t>M/O</w:t>
            </w:r>
          </w:p>
        </w:tc>
        <w:tc>
          <w:tcPr>
            <w:tcW w:w="1518" w:type="dxa"/>
          </w:tcPr>
          <w:p w:rsidR="009914C9" w:rsidRPr="006A27FE" w:rsidRDefault="009914C9" w:rsidP="00E352F1">
            <w:pPr>
              <w:pStyle w:val="TAC"/>
            </w:pPr>
            <w:r w:rsidRPr="006A27FE">
              <w:t>Length</w:t>
            </w:r>
          </w:p>
        </w:tc>
      </w:tr>
      <w:tr w:rsidR="009914C9" w:rsidTr="00E352F1">
        <w:trPr>
          <w:jc w:val="center"/>
        </w:trPr>
        <w:tc>
          <w:tcPr>
            <w:tcW w:w="1275" w:type="dxa"/>
          </w:tcPr>
          <w:p w:rsidR="009914C9" w:rsidRPr="006A27FE" w:rsidRDefault="009914C9" w:rsidP="00E352F1">
            <w:pPr>
              <w:pStyle w:val="TAC"/>
            </w:pPr>
            <w:r w:rsidRPr="006A27FE">
              <w:t>1-4</w:t>
            </w:r>
          </w:p>
        </w:tc>
        <w:tc>
          <w:tcPr>
            <w:tcW w:w="4112" w:type="dxa"/>
            <w:gridSpan w:val="3"/>
          </w:tcPr>
          <w:p w:rsidR="009914C9" w:rsidRPr="006A27FE" w:rsidRDefault="009914C9" w:rsidP="00E352F1">
            <w:pPr>
              <w:pStyle w:val="TAC"/>
              <w:jc w:val="left"/>
            </w:pPr>
            <w:r w:rsidRPr="006A27FE">
              <w:t>SIP and non-SIP Exempt Services</w:t>
            </w:r>
          </w:p>
        </w:tc>
        <w:tc>
          <w:tcPr>
            <w:tcW w:w="607" w:type="dxa"/>
            <w:gridSpan w:val="2"/>
          </w:tcPr>
          <w:p w:rsidR="009914C9" w:rsidRPr="006A27FE" w:rsidRDefault="009914C9" w:rsidP="00E352F1">
            <w:pPr>
              <w:pStyle w:val="TAC"/>
            </w:pPr>
            <w:r w:rsidRPr="006A27FE">
              <w:t>M</w:t>
            </w:r>
          </w:p>
        </w:tc>
        <w:tc>
          <w:tcPr>
            <w:tcW w:w="1518" w:type="dxa"/>
          </w:tcPr>
          <w:p w:rsidR="009914C9" w:rsidRPr="006A27FE" w:rsidRDefault="009914C9" w:rsidP="00E352F1">
            <w:pPr>
              <w:pStyle w:val="TAC"/>
            </w:pPr>
            <w:r w:rsidRPr="006A27FE">
              <w:t>4 bytes</w:t>
            </w:r>
          </w:p>
        </w:tc>
      </w:tr>
    </w:tbl>
    <w:p w:rsidR="009914C9" w:rsidRDefault="009914C9" w:rsidP="009914C9">
      <w:pPr>
        <w:pStyle w:val="FP"/>
      </w:pPr>
    </w:p>
    <w:p w:rsidR="009914C9" w:rsidRDefault="009914C9" w:rsidP="009914C9">
      <w:pPr>
        <w:pStyle w:val="B1"/>
        <w:spacing w:after="0"/>
      </w:pPr>
      <w:r>
        <w:noBreakHyphen/>
      </w:r>
      <w:r>
        <w:tab/>
        <w:t>SIP and non-SIP Exempt Services.</w:t>
      </w:r>
    </w:p>
    <w:p w:rsidR="009914C9" w:rsidRDefault="009914C9" w:rsidP="009914C9">
      <w:pPr>
        <w:spacing w:after="0"/>
      </w:pPr>
      <w:r>
        <w:t>Contents:</w:t>
      </w:r>
    </w:p>
    <w:p w:rsidR="009914C9" w:rsidRDefault="009914C9" w:rsidP="009914C9">
      <w:pPr>
        <w:pStyle w:val="B3"/>
      </w:pPr>
      <w:r>
        <w:t>-</w:t>
      </w:r>
      <w:r>
        <w:tab/>
        <w:t>the services that are 3GPP PS Data Off exempt as specified in 3GPP TS 22.011 [2].</w:t>
      </w:r>
    </w:p>
    <w:p w:rsidR="009914C9" w:rsidRDefault="009914C9" w:rsidP="009914C9">
      <w:pPr>
        <w:spacing w:after="0"/>
      </w:pPr>
      <w:r>
        <w:t>Coding:</w:t>
      </w:r>
    </w:p>
    <w:p w:rsidR="009914C9" w:rsidRDefault="009914C9" w:rsidP="009914C9">
      <w:pPr>
        <w:pStyle w:val="B3"/>
      </w:pPr>
      <w:r>
        <w:t>-</w:t>
      </w:r>
      <w:r>
        <w:tab/>
        <w:t>each service that can be 3GPP PS Data Off exempt is coded on one bit.</w:t>
      </w:r>
    </w:p>
    <w:p w:rsidR="009914C9" w:rsidRDefault="009914C9" w:rsidP="009914C9">
      <w:r>
        <w:t>Byte 1:</w:t>
      </w:r>
    </w:p>
    <w:p w:rsidR="009914C9" w:rsidRDefault="009914C9" w:rsidP="009914C9">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14C9" w:rsidTr="00E352F1">
        <w:trPr>
          <w:gridAfter w:val="2"/>
          <w:wAfter w:w="5300" w:type="dxa"/>
          <w:trHeight w:val="280"/>
        </w:trPr>
        <w:tc>
          <w:tcPr>
            <w:tcW w:w="851" w:type="dxa"/>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9914C9" w:rsidRDefault="009914C9"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 xml:space="preserve">b1 value to be interpreted as defined for the </w:t>
            </w:r>
            <w:r>
              <w:t>USSI_e</w:t>
            </w:r>
            <w:r w:rsidRPr="000847EC">
              <w:t>xempt</w:t>
            </w:r>
            <w:r w:rsidDel="005D6288">
              <w:t xml:space="preserve"> </w:t>
            </w:r>
            <w:r w:rsidRPr="00472AA6">
              <w:t>leaf in TS 24.</w:t>
            </w:r>
            <w:r>
              <w:t>391 </w:t>
            </w:r>
            <w:r w:rsidRPr="00472AA6">
              <w:t>[</w:t>
            </w:r>
            <w:r>
              <w:t>94]</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SSP_XCAP_config_e</w:t>
            </w:r>
            <w:r w:rsidRPr="000847EC">
              <w:t>xempt</w:t>
            </w:r>
            <w:r w:rsidRPr="00472AA6">
              <w:t xml:space="preserve"> leaf in TS 24.</w:t>
            </w:r>
            <w:r>
              <w:t>424 </w:t>
            </w:r>
            <w:r w:rsidRPr="00472AA6">
              <w:t>[</w:t>
            </w:r>
            <w:r>
              <w:t>93]</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SMSoIP_e</w:t>
            </w:r>
            <w:r w:rsidRPr="000847EC">
              <w:t>xempt</w:t>
            </w:r>
            <w:r w:rsidRPr="00472AA6">
              <w:t xml:space="preserve"> leaf in TS 24.</w:t>
            </w:r>
            <w:r>
              <w:t>167 </w:t>
            </w:r>
            <w:r w:rsidRPr="00472AA6">
              <w:t>[</w:t>
            </w:r>
            <w:r>
              <w:t>88]</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553B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 </w:t>
            </w:r>
            <w:r w:rsidRPr="00472AA6">
              <w:t>in TS 24.368 [</w:t>
            </w:r>
            <w:r>
              <w:t>96</w:t>
            </w:r>
            <w:r w:rsidRPr="00472AA6">
              <w:t>]</w:t>
            </w:r>
          </w:p>
        </w:tc>
      </w:tr>
      <w:tr w:rsidR="0060269E" w:rsidTr="00E352F1">
        <w:trPr>
          <w:trHeight w:val="24"/>
        </w:trPr>
        <w:tc>
          <w:tcPr>
            <w:tcW w:w="851"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E352F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9914C9" w:rsidRDefault="009914C9" w:rsidP="009914C9"/>
    <w:p w:rsidR="0060269E" w:rsidRDefault="0060269E" w:rsidP="0060269E">
      <w:r>
        <w:t>Byte 2</w:t>
      </w:r>
      <w:r w:rsidR="00A94193">
        <w:t xml:space="preserve"> (if valid)</w:t>
      </w:r>
      <w:r>
        <w:t xml:space="preserve">: </w:t>
      </w:r>
    </w:p>
    <w:p w:rsidR="0060269E" w:rsidRDefault="0060269E" w:rsidP="0060269E">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269E" w:rsidTr="00C72C50">
        <w:trPr>
          <w:gridAfter w:val="2"/>
          <w:wAfter w:w="5300" w:type="dxa"/>
          <w:trHeight w:val="280"/>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1</w:t>
            </w:r>
            <w:r w:rsidRPr="00472AA6">
              <w:t xml:space="preserve"> value to be interpreted as defined for the </w:t>
            </w:r>
            <w:r>
              <w:t>USSI_roaming_e</w:t>
            </w:r>
            <w:r w:rsidRPr="000847EC">
              <w:t>xempt</w:t>
            </w:r>
            <w:r w:rsidDel="005D6288">
              <w:t xml:space="preserve"> </w:t>
            </w:r>
            <w:r w:rsidRPr="00472AA6">
              <w:t>leaf in TS 24.</w:t>
            </w:r>
            <w:r>
              <w:t>391 </w:t>
            </w:r>
            <w:r w:rsidRPr="00472AA6">
              <w:t>[</w:t>
            </w:r>
            <w:r>
              <w:t>94]</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r w:rsidRPr="00472AA6">
              <w:t xml:space="preserve"> value to be interpreted as defined for the </w:t>
            </w:r>
            <w:r>
              <w:t>MMTEL_voice_roaming_e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r w:rsidRPr="00472AA6">
              <w:t xml:space="preserve"> value to be interpreted as defined for the </w:t>
            </w:r>
            <w:r>
              <w:t>MMTEL_video_roaming_e</w:t>
            </w:r>
            <w:r w:rsidRPr="000847EC">
              <w:t>xempt</w:t>
            </w:r>
            <w:r w:rsidDel="005D6288">
              <w:t xml:space="preserve"> </w:t>
            </w:r>
            <w:r w:rsidRPr="00472AA6">
              <w:t>leaf in TS 24.</w:t>
            </w:r>
            <w:r>
              <w:t>275 </w:t>
            </w:r>
            <w:r w:rsidRPr="00472AA6">
              <w:t>[</w:t>
            </w:r>
            <w:r>
              <w:t>r</w:t>
            </w:r>
            <w:r>
              <w:rPr>
                <w:rFonts w:eastAsia="MS Mincho"/>
              </w:rPr>
              <w:t>95</w:t>
            </w:r>
            <w:r>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r w:rsidRPr="00472AA6">
              <w:t xml:space="preserve"> value to be interpreted as defined for the </w:t>
            </w:r>
            <w:r>
              <w:t>SSP_XCAP_config_roaming_e</w:t>
            </w:r>
            <w:r w:rsidRPr="000847EC">
              <w:t>xempt</w:t>
            </w:r>
            <w:r w:rsidRPr="00472AA6">
              <w:t xml:space="preserve"> leaf in TS 24.</w:t>
            </w:r>
            <w:r>
              <w:t>424 </w:t>
            </w:r>
            <w:r w:rsidRPr="00472AA6">
              <w:t>[</w:t>
            </w:r>
            <w:r>
              <w:t>93]</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r w:rsidRPr="00472AA6">
              <w:t xml:space="preserve"> value to be interpreted as defined for the </w:t>
            </w:r>
            <w:r>
              <w:t>SMSoIP_roaming_e</w:t>
            </w:r>
            <w:r w:rsidRPr="000847EC">
              <w:t>xempt</w:t>
            </w:r>
            <w:r w:rsidDel="005D6288">
              <w:t xml:space="preserve"> </w:t>
            </w:r>
            <w:r w:rsidRPr="00472AA6">
              <w:t>leaf in TS 24.</w:t>
            </w:r>
            <w:r>
              <w:t>167 </w:t>
            </w:r>
            <w:r w:rsidRPr="00472AA6">
              <w:t>[</w:t>
            </w:r>
            <w:r>
              <w:t>88]</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r w:rsidRPr="00472AA6">
              <w:t xml:space="preserve"> value to be interpreted as defined for the </w:t>
            </w:r>
            <w:r>
              <w:t>Bearer_independent_protocol</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472AA6">
              <w:t>b</w:t>
            </w:r>
            <w:r>
              <w:t>7</w:t>
            </w:r>
            <w:r w:rsidRPr="00472AA6">
              <w:t xml:space="preserve"> value to be interpreted as defined for the </w:t>
            </w:r>
            <w:r>
              <w:t>Device_management_over_PS</w:t>
            </w:r>
            <w:r w:rsidRPr="00472AA6">
              <w:t xml:space="preserve"> leaf </w:t>
            </w:r>
            <w:r>
              <w:t xml:space="preserve">of the Exempted_service_list_roaming </w:t>
            </w:r>
            <w:r w:rsidRPr="00472AA6">
              <w:t>in TS 24.368 [</w:t>
            </w:r>
            <w:r>
              <w:t>96</w:t>
            </w:r>
            <w:r w:rsidRPr="00472AA6">
              <w:t>]</w:t>
            </w:r>
          </w:p>
        </w:tc>
      </w:tr>
      <w:tr w:rsidR="0060269E" w:rsidTr="00C72C50">
        <w:trPr>
          <w:trHeight w:val="24"/>
        </w:trPr>
        <w:tc>
          <w:tcPr>
            <w:tcW w:w="851" w:type="dxa"/>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60269E" w:rsidRDefault="0060269E" w:rsidP="00C72C5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60269E" w:rsidRDefault="0060269E" w:rsidP="00C72C5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60269E" w:rsidRDefault="0060269E" w:rsidP="009914C9"/>
    <w:p w:rsidR="009914C9" w:rsidRDefault="009914C9" w:rsidP="009914C9">
      <w:r>
        <w:t xml:space="preserve">Bytes </w:t>
      </w:r>
      <w:r w:rsidR="0060269E">
        <w:t>3</w:t>
      </w:r>
      <w:r>
        <w:t xml:space="preserve"> to 4 are RFU.</w:t>
      </w:r>
    </w:p>
    <w:p w:rsidR="009914C9" w:rsidRDefault="009914C9" w:rsidP="009914C9">
      <w:pPr>
        <w:pStyle w:val="Heading3"/>
      </w:pPr>
      <w:bookmarkStart w:id="370" w:name="_Toc11052900"/>
      <w:bookmarkStart w:id="371" w:name="_Toc20391740"/>
      <w:bookmarkStart w:id="372" w:name="_Toc27773706"/>
      <w:r>
        <w:t>4.2.110</w:t>
      </w:r>
      <w:r>
        <w:tab/>
        <w:t>EF</w:t>
      </w:r>
      <w:r>
        <w:rPr>
          <w:vertAlign w:val="subscript"/>
        </w:rPr>
        <w:t>3GPPPSDATAOFFservicelist</w:t>
      </w:r>
      <w:r>
        <w:t xml:space="preserve"> (3GPP PS Data Off Service List)</w:t>
      </w:r>
      <w:bookmarkEnd w:id="370"/>
      <w:bookmarkEnd w:id="371"/>
      <w:bookmarkEnd w:id="372"/>
    </w:p>
    <w:p w:rsidR="009914C9" w:rsidRDefault="009914C9" w:rsidP="009914C9">
      <w:r>
        <w:t xml:space="preserve">If service n° </w:t>
      </w:r>
      <w:r w:rsidR="0098521A">
        <w:t xml:space="preserve">118 </w:t>
      </w:r>
      <w:r>
        <w:t>is "available", this file shall be present. This file contains a list of particular IMS services not defined by 3GPP, where each such IMS service is identified by an IMS communication service identifier. (See 3GPP TS 22.011 [2]). The usage of this file is described in 3GPP TS 24.229 [63] </w:t>
      </w:r>
      <w:r w:rsidR="00301A7B">
        <w:t>clause</w:t>
      </w:r>
      <w:r>
        <w:t>s </w:t>
      </w:r>
      <w:r w:rsidRPr="004D1AEB">
        <w:t>4.</w:t>
      </w:r>
      <w:r w:rsidR="004D1AEB" w:rsidRPr="004D1AEB">
        <w:t>17 B.3.1.5</w:t>
      </w:r>
      <w:r w:rsidRPr="004D1AEB">
        <w:t xml:space="preserve"> and L.3.1.</w:t>
      </w:r>
      <w:r w:rsidR="004D1AEB" w:rsidRPr="004D1AEB">
        <w:t>5</w:t>
      </w:r>
      <w:r>
        <w:t>.</w:t>
      </w:r>
    </w:p>
    <w:p w:rsidR="009914C9" w:rsidRPr="00883080" w:rsidRDefault="009914C9" w:rsidP="009914C9">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14C9" w:rsidRPr="0080010E" w:rsidTr="00E352F1">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914C9" w:rsidRPr="0098521A" w:rsidRDefault="009914C9" w:rsidP="0098521A">
            <w:pPr>
              <w:pStyle w:val="TAC"/>
              <w:rPr>
                <w:lang w:val="fr-FR"/>
              </w:rPr>
            </w:pPr>
            <w:r w:rsidRPr="006A27FE">
              <w:t xml:space="preserve">Identifier: </w:t>
            </w:r>
            <w:r w:rsidR="0098521A" w:rsidRPr="006A27FE">
              <w:t>'6F</w:t>
            </w:r>
            <w:r w:rsidR="0098521A">
              <w:rPr>
                <w:lang w:val="fr-FR"/>
              </w:rPr>
              <w:t>FA</w:t>
            </w:r>
          </w:p>
        </w:tc>
        <w:tc>
          <w:tcPr>
            <w:tcW w:w="3261"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Optional</w:t>
            </w:r>
          </w:p>
        </w:tc>
      </w:tr>
      <w:tr w:rsidR="009914C9" w:rsidRPr="0080010E" w:rsidTr="00E352F1">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Update activity: low</w:t>
            </w:r>
          </w:p>
        </w:tc>
      </w:tr>
      <w:tr w:rsidR="009914C9" w:rsidRPr="0080010E" w:rsidTr="00E352F1">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tabs>
                <w:tab w:val="left" w:pos="601"/>
                <w:tab w:val="left" w:pos="3153"/>
              </w:tabs>
              <w:spacing w:before="120"/>
              <w:jc w:val="left"/>
            </w:pPr>
            <w:r w:rsidRPr="006A27FE">
              <w:t>Access Conditions:</w:t>
            </w:r>
          </w:p>
          <w:p w:rsidR="009914C9" w:rsidRPr="006A27FE" w:rsidRDefault="009914C9" w:rsidP="00E352F1">
            <w:pPr>
              <w:pStyle w:val="TAC"/>
              <w:tabs>
                <w:tab w:val="left" w:pos="601"/>
                <w:tab w:val="left" w:pos="3153"/>
              </w:tabs>
              <w:jc w:val="left"/>
            </w:pPr>
            <w:r w:rsidRPr="006A27FE">
              <w:tab/>
              <w:t>READ</w:t>
            </w:r>
            <w:r w:rsidRPr="006A27FE">
              <w:tab/>
              <w:t>PIN</w:t>
            </w:r>
          </w:p>
          <w:p w:rsidR="009914C9" w:rsidRPr="006A27FE" w:rsidRDefault="009914C9" w:rsidP="00E352F1">
            <w:pPr>
              <w:pStyle w:val="TAC"/>
              <w:tabs>
                <w:tab w:val="left" w:pos="601"/>
                <w:tab w:val="left" w:pos="3153"/>
              </w:tabs>
              <w:jc w:val="left"/>
            </w:pPr>
            <w:r w:rsidRPr="006A27FE">
              <w:tab/>
              <w:t>UPDATE</w:t>
            </w:r>
            <w:r w:rsidRPr="006A27FE">
              <w:tab/>
              <w:t>ADM</w:t>
            </w:r>
          </w:p>
          <w:p w:rsidR="009914C9" w:rsidRPr="006A27FE" w:rsidRDefault="009914C9" w:rsidP="00E352F1">
            <w:pPr>
              <w:pStyle w:val="TAC"/>
              <w:tabs>
                <w:tab w:val="left" w:pos="601"/>
                <w:tab w:val="left" w:pos="3153"/>
              </w:tabs>
              <w:jc w:val="left"/>
            </w:pPr>
            <w:r w:rsidRPr="006A27FE">
              <w:tab/>
              <w:t>ACTIVATE</w:t>
            </w:r>
            <w:r w:rsidRPr="006A27FE">
              <w:tab/>
              <w:t>ADM</w:t>
            </w:r>
          </w:p>
          <w:p w:rsidR="009914C9" w:rsidRPr="006A27FE" w:rsidRDefault="009914C9" w:rsidP="00E352F1">
            <w:pPr>
              <w:pStyle w:val="TAC"/>
              <w:tabs>
                <w:tab w:val="left" w:pos="601"/>
                <w:tab w:val="left" w:pos="3153"/>
              </w:tabs>
              <w:jc w:val="left"/>
            </w:pPr>
            <w:r w:rsidRPr="006A27FE">
              <w:tab/>
              <w:t>DEACTIVATE</w:t>
            </w:r>
            <w:r w:rsidRPr="006A27FE">
              <w:tab/>
              <w:t>ADM</w:t>
            </w:r>
          </w:p>
          <w:p w:rsidR="009914C9" w:rsidRPr="006A27FE" w:rsidRDefault="009914C9" w:rsidP="00E352F1">
            <w:pPr>
              <w:pStyle w:val="TAC"/>
              <w:tabs>
                <w:tab w:val="left" w:pos="601"/>
                <w:tab w:val="left" w:pos="3153"/>
              </w:tabs>
              <w:jc w:val="left"/>
            </w:pP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Bytes</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Description</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M/O</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Length</w:t>
            </w:r>
          </w:p>
        </w:tc>
      </w:tr>
      <w:tr w:rsidR="009914C9" w:rsidRPr="0080010E" w:rsidTr="00E352F1">
        <w:trPr>
          <w:cantSplit/>
          <w:jc w:val="center"/>
        </w:trPr>
        <w:tc>
          <w:tcPr>
            <w:tcW w:w="1418"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1 to X</w:t>
            </w:r>
          </w:p>
        </w:tc>
        <w:tc>
          <w:tcPr>
            <w:tcW w:w="4018" w:type="dxa"/>
            <w:gridSpan w:val="3"/>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jc w:val="left"/>
            </w:pPr>
            <w:r w:rsidRPr="006A27FE">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M</w:t>
            </w:r>
          </w:p>
        </w:tc>
        <w:tc>
          <w:tcPr>
            <w:tcW w:w="1483" w:type="dxa"/>
            <w:tcBorders>
              <w:top w:val="single" w:sz="6" w:space="0" w:color="auto"/>
              <w:left w:val="single" w:sz="6" w:space="0" w:color="auto"/>
              <w:bottom w:val="single" w:sz="6" w:space="0" w:color="auto"/>
              <w:right w:val="single" w:sz="6" w:space="0" w:color="auto"/>
            </w:tcBorders>
          </w:tcPr>
          <w:p w:rsidR="009914C9" w:rsidRPr="006A27FE" w:rsidRDefault="009914C9" w:rsidP="00E352F1">
            <w:pPr>
              <w:pStyle w:val="TAC"/>
            </w:pPr>
            <w:r w:rsidRPr="006A27FE">
              <w:t>X bytes</w:t>
            </w:r>
          </w:p>
        </w:tc>
      </w:tr>
    </w:tbl>
    <w:p w:rsidR="009914C9" w:rsidRPr="0080010E" w:rsidRDefault="009914C9" w:rsidP="009914C9">
      <w:pPr>
        <w:ind w:left="567"/>
      </w:pPr>
    </w:p>
    <w:p w:rsidR="009914C9" w:rsidRDefault="009914C9" w:rsidP="009914C9">
      <w:pPr>
        <w:pStyle w:val="B1"/>
        <w:spacing w:after="0"/>
        <w:ind w:left="0" w:firstLine="0"/>
      </w:pPr>
      <w:r>
        <w:t>ICSI</w:t>
      </w:r>
      <w:r w:rsidRPr="0080010E">
        <w:t xml:space="preserve"> TLV object:</w:t>
      </w:r>
    </w:p>
    <w:p w:rsidR="009914C9" w:rsidRPr="0080010E" w:rsidRDefault="009914C9" w:rsidP="009914C9">
      <w:pPr>
        <w:pStyle w:val="B1"/>
        <w:spacing w:after="0"/>
        <w:ind w:left="0" w:firstLine="0"/>
      </w:pPr>
      <w:r>
        <w:tab/>
        <w:t>Contents:</w:t>
      </w:r>
    </w:p>
    <w:p w:rsidR="009914C9" w:rsidRPr="0080010E" w:rsidRDefault="009914C9" w:rsidP="009914C9">
      <w:pPr>
        <w:pStyle w:val="B1"/>
        <w:numPr>
          <w:ilvl w:val="0"/>
          <w:numId w:val="17"/>
        </w:numPr>
        <w:overflowPunct/>
        <w:autoSpaceDE/>
        <w:autoSpaceDN/>
        <w:adjustRightInd/>
        <w:spacing w:after="0"/>
        <w:textAlignment w:val="auto"/>
      </w:pPr>
      <w:r w:rsidRPr="0080010E">
        <w:t>The content and coding is defined below.</w:t>
      </w:r>
    </w:p>
    <w:p w:rsidR="009914C9" w:rsidRPr="0080010E" w:rsidRDefault="009914C9" w:rsidP="009914C9">
      <w:pPr>
        <w:pStyle w:val="B1"/>
        <w:spacing w:after="0"/>
        <w:ind w:left="1135" w:firstLine="0"/>
      </w:pPr>
    </w:p>
    <w:p w:rsidR="009914C9" w:rsidRPr="0080010E" w:rsidRDefault="009914C9" w:rsidP="005675EE">
      <w:pPr>
        <w:pStyle w:val="TH"/>
      </w:pPr>
      <w:r w:rsidRPr="0080010E">
        <w:t xml:space="preserve">Coding of the </w:t>
      </w:r>
      <w:r>
        <w:t>ICSI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14C9" w:rsidRPr="0080010E" w:rsidTr="00E352F1">
        <w:trPr>
          <w:jc w:val="center"/>
        </w:trPr>
        <w:tc>
          <w:tcPr>
            <w:tcW w:w="1255" w:type="dxa"/>
          </w:tcPr>
          <w:p w:rsidR="009914C9" w:rsidRPr="006A27FE" w:rsidRDefault="009914C9" w:rsidP="00E352F1">
            <w:pPr>
              <w:pStyle w:val="TAH"/>
            </w:pPr>
            <w:r w:rsidRPr="006A27FE">
              <w:t>Length</w:t>
            </w:r>
          </w:p>
        </w:tc>
        <w:tc>
          <w:tcPr>
            <w:tcW w:w="3966" w:type="dxa"/>
          </w:tcPr>
          <w:p w:rsidR="009914C9" w:rsidRPr="006A27FE" w:rsidRDefault="009914C9" w:rsidP="00E352F1">
            <w:pPr>
              <w:pStyle w:val="TAH"/>
              <w:jc w:val="left"/>
            </w:pPr>
            <w:r w:rsidRPr="006A27FE">
              <w:t>Description</w:t>
            </w:r>
          </w:p>
        </w:tc>
        <w:tc>
          <w:tcPr>
            <w:tcW w:w="973" w:type="dxa"/>
          </w:tcPr>
          <w:p w:rsidR="009914C9" w:rsidRPr="006A27FE" w:rsidRDefault="009914C9" w:rsidP="00E352F1">
            <w:pPr>
              <w:pStyle w:val="TAH"/>
            </w:pPr>
            <w:r w:rsidRPr="006A27FE">
              <w:t>Value</w:t>
            </w:r>
          </w:p>
        </w:tc>
        <w:tc>
          <w:tcPr>
            <w:tcW w:w="973" w:type="dxa"/>
          </w:tcPr>
          <w:p w:rsidR="009914C9" w:rsidRPr="006A27FE" w:rsidRDefault="009914C9" w:rsidP="00E352F1">
            <w:pPr>
              <w:pStyle w:val="TAH"/>
            </w:pPr>
            <w:r w:rsidRPr="006A27FE">
              <w:t>Status</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ICSI TLV TAG</w:t>
            </w:r>
          </w:p>
        </w:tc>
        <w:tc>
          <w:tcPr>
            <w:tcW w:w="973" w:type="dxa"/>
          </w:tcPr>
          <w:p w:rsidR="009914C9" w:rsidRPr="006A27FE" w:rsidRDefault="009914C9" w:rsidP="00E352F1">
            <w:pPr>
              <w:pStyle w:val="TAC"/>
            </w:pPr>
            <w:r w:rsidRPr="006A27FE">
              <w:t>'80'</w:t>
            </w:r>
          </w:p>
        </w:tc>
        <w:tc>
          <w:tcPr>
            <w:tcW w:w="973" w:type="dxa"/>
          </w:tcPr>
          <w:p w:rsidR="009914C9" w:rsidRPr="006A27FE" w:rsidRDefault="009914C9" w:rsidP="00E352F1">
            <w:pPr>
              <w:pStyle w:val="TAC"/>
            </w:pPr>
            <w:r w:rsidRPr="006A27FE">
              <w:t>M</w:t>
            </w:r>
          </w:p>
        </w:tc>
      </w:tr>
      <w:tr w:rsidR="009914C9" w:rsidRPr="0080010E" w:rsidTr="00E352F1">
        <w:trPr>
          <w:jc w:val="center"/>
        </w:trPr>
        <w:tc>
          <w:tcPr>
            <w:tcW w:w="1255" w:type="dxa"/>
          </w:tcPr>
          <w:p w:rsidR="009914C9" w:rsidRPr="006A27FE" w:rsidRDefault="009914C9" w:rsidP="00E352F1">
            <w:pPr>
              <w:pStyle w:val="TAC"/>
            </w:pPr>
            <w:r w:rsidRPr="006A27FE">
              <w:t>1 byte</w:t>
            </w:r>
          </w:p>
        </w:tc>
        <w:tc>
          <w:tcPr>
            <w:tcW w:w="3966" w:type="dxa"/>
          </w:tcPr>
          <w:p w:rsidR="009914C9" w:rsidRPr="006A27FE" w:rsidRDefault="009914C9" w:rsidP="00E352F1">
            <w:pPr>
              <w:pStyle w:val="TAC"/>
              <w:jc w:val="left"/>
            </w:pPr>
            <w:r w:rsidRPr="006A27FE">
              <w:t xml:space="preserve">Length of ICSI </w:t>
            </w:r>
          </w:p>
        </w:tc>
        <w:tc>
          <w:tcPr>
            <w:tcW w:w="973" w:type="dxa"/>
          </w:tcPr>
          <w:p w:rsidR="009914C9" w:rsidRPr="006A27FE" w:rsidRDefault="009914C9" w:rsidP="00E352F1">
            <w:pPr>
              <w:pStyle w:val="TAC"/>
              <w:rPr>
                <w:lang w:val="fr-FR"/>
              </w:rPr>
            </w:pPr>
            <w:r w:rsidRPr="006A27FE">
              <w:rPr>
                <w:lang w:val="fr-FR"/>
              </w:rPr>
              <w:t>Y</w:t>
            </w:r>
          </w:p>
        </w:tc>
        <w:tc>
          <w:tcPr>
            <w:tcW w:w="973" w:type="dxa"/>
          </w:tcPr>
          <w:p w:rsidR="009914C9" w:rsidRPr="006A27FE" w:rsidRDefault="009914C9" w:rsidP="00E352F1">
            <w:pPr>
              <w:pStyle w:val="TAC"/>
              <w:rPr>
                <w:lang w:val="fr-FR"/>
              </w:rPr>
            </w:pPr>
            <w:r w:rsidRPr="006A27FE">
              <w:rPr>
                <w:lang w:val="fr-FR"/>
              </w:rPr>
              <w:t>M</w:t>
            </w:r>
          </w:p>
        </w:tc>
      </w:tr>
      <w:tr w:rsidR="009914C9" w:rsidRPr="0080010E" w:rsidTr="00E352F1">
        <w:trPr>
          <w:jc w:val="center"/>
        </w:trPr>
        <w:tc>
          <w:tcPr>
            <w:tcW w:w="1255" w:type="dxa"/>
          </w:tcPr>
          <w:p w:rsidR="009914C9" w:rsidRPr="006A27FE" w:rsidRDefault="009914C9" w:rsidP="00E352F1">
            <w:pPr>
              <w:pStyle w:val="TAC"/>
              <w:rPr>
                <w:lang w:val="fr-FR"/>
              </w:rPr>
            </w:pPr>
            <w:r w:rsidRPr="006A27FE">
              <w:rPr>
                <w:lang w:val="fr-FR"/>
              </w:rPr>
              <w:t>Y bytes</w:t>
            </w:r>
          </w:p>
        </w:tc>
        <w:tc>
          <w:tcPr>
            <w:tcW w:w="3966" w:type="dxa"/>
          </w:tcPr>
          <w:p w:rsidR="009914C9" w:rsidRPr="006A27FE" w:rsidRDefault="009914C9" w:rsidP="00E352F1">
            <w:pPr>
              <w:pStyle w:val="TAC"/>
              <w:jc w:val="left"/>
            </w:pPr>
            <w:r w:rsidRPr="006A27FE">
              <w:t>ICSI value</w:t>
            </w:r>
          </w:p>
        </w:tc>
        <w:tc>
          <w:tcPr>
            <w:tcW w:w="973" w:type="dxa"/>
          </w:tcPr>
          <w:p w:rsidR="009914C9" w:rsidRPr="006A27FE" w:rsidRDefault="009914C9" w:rsidP="00E352F1">
            <w:pPr>
              <w:pStyle w:val="TAC"/>
            </w:pPr>
            <w:r w:rsidRPr="006A27FE">
              <w:t>-</w:t>
            </w:r>
          </w:p>
        </w:tc>
        <w:tc>
          <w:tcPr>
            <w:tcW w:w="973" w:type="dxa"/>
          </w:tcPr>
          <w:p w:rsidR="009914C9" w:rsidRPr="006A27FE" w:rsidRDefault="009914C9" w:rsidP="00E352F1">
            <w:pPr>
              <w:pStyle w:val="TAC"/>
            </w:pPr>
            <w:r w:rsidRPr="006A27FE">
              <w:t>M</w:t>
            </w:r>
          </w:p>
        </w:tc>
      </w:tr>
    </w:tbl>
    <w:p w:rsidR="009914C9" w:rsidRPr="0080010E" w:rsidRDefault="009914C9" w:rsidP="009914C9">
      <w:pPr>
        <w:pStyle w:val="FP"/>
        <w:ind w:left="567"/>
      </w:pPr>
    </w:p>
    <w:p w:rsidR="009914C9" w:rsidRDefault="009914C9" w:rsidP="009914C9">
      <w:pPr>
        <w:pStyle w:val="B1"/>
        <w:numPr>
          <w:ilvl w:val="0"/>
          <w:numId w:val="17"/>
        </w:numPr>
        <w:overflowPunct/>
        <w:autoSpaceDE/>
        <w:autoSpaceDN/>
        <w:adjustRightInd/>
        <w:spacing w:after="0"/>
        <w:textAlignment w:val="auto"/>
      </w:pPr>
      <w:r>
        <w:t>Coding:</w:t>
      </w:r>
    </w:p>
    <w:p w:rsidR="009914C9" w:rsidRPr="0080010E" w:rsidRDefault="009914C9" w:rsidP="009914C9">
      <w:pPr>
        <w:pStyle w:val="B1"/>
        <w:spacing w:after="0"/>
        <w:ind w:firstLine="284"/>
      </w:pPr>
      <w:r w:rsidRPr="0080010E">
        <w:t>I</w:t>
      </w:r>
      <w:r>
        <w:t xml:space="preserve">MS Communication Service </w:t>
      </w:r>
      <w:r w:rsidRPr="0080010E">
        <w:t>I</w:t>
      </w:r>
      <w:r>
        <w:t>dentifier:</w:t>
      </w:r>
      <w:r w:rsidRPr="0080010E">
        <w:t xml:space="preserve"> shall be coded as </w:t>
      </w:r>
      <w:r>
        <w:t>specified</w:t>
      </w:r>
      <w:r w:rsidRPr="0080010E">
        <w:t xml:space="preserve"> in </w:t>
      </w:r>
      <w:r>
        <w:t xml:space="preserve">TS </w:t>
      </w:r>
      <w:r w:rsidRPr="0080010E">
        <w:t>24.229</w:t>
      </w:r>
      <w:r>
        <w:t xml:space="preserve"> [</w:t>
      </w:r>
      <w:r w:rsidR="0098521A">
        <w:t>63</w:t>
      </w:r>
      <w:r>
        <w:t>]</w:t>
      </w:r>
      <w:r w:rsidRPr="0080010E">
        <w:t>.</w:t>
      </w:r>
    </w:p>
    <w:p w:rsidR="009914C9" w:rsidRDefault="009914C9" w:rsidP="009914C9">
      <w:pPr>
        <w:pStyle w:val="B1"/>
        <w:spacing w:after="0"/>
        <w:ind w:firstLine="284"/>
      </w:pPr>
    </w:p>
    <w:p w:rsidR="008678D5" w:rsidRDefault="008678D5" w:rsidP="009914C9">
      <w:pPr>
        <w:keepNext/>
        <w:spacing w:after="0"/>
        <w:ind w:left="567" w:hanging="1"/>
      </w:pPr>
    </w:p>
    <w:p w:rsidR="00644343" w:rsidRDefault="00644343" w:rsidP="00644343">
      <w:pPr>
        <w:pStyle w:val="Heading3"/>
      </w:pPr>
      <w:bookmarkStart w:id="373" w:name="_Toc11052901"/>
      <w:bookmarkStart w:id="374" w:name="_Toc20391741"/>
      <w:bookmarkStart w:id="375" w:name="_Toc27773707"/>
      <w:r>
        <w:t>4.2.</w:t>
      </w:r>
      <w:r w:rsidR="00537BB1">
        <w:t>111</w:t>
      </w:r>
      <w:r>
        <w:tab/>
        <w:t>EF</w:t>
      </w:r>
      <w:r>
        <w:rPr>
          <w:vertAlign w:val="subscript"/>
        </w:rPr>
        <w:t>XCAP</w:t>
      </w:r>
      <w:r w:rsidRPr="007C0BE6">
        <w:rPr>
          <w:vertAlign w:val="subscript"/>
        </w:rPr>
        <w:t>ConfigData</w:t>
      </w:r>
      <w:r>
        <w:t xml:space="preserve"> (XCAP Configuration Data)</w:t>
      </w:r>
      <w:bookmarkEnd w:id="373"/>
      <w:bookmarkEnd w:id="374"/>
      <w:bookmarkEnd w:id="375"/>
    </w:p>
    <w:p w:rsidR="00644343" w:rsidRDefault="00644343" w:rsidP="00644343">
      <w:r w:rsidRPr="007A00B6">
        <w:t>If service n°</w:t>
      </w:r>
      <w:r w:rsidR="00B62CCC">
        <w:t>120</w:t>
      </w:r>
      <w:r w:rsidRPr="007A00B6">
        <w:t xml:space="preserve"> is </w:t>
      </w:r>
      <w:r>
        <w:t>"</w:t>
      </w:r>
      <w:r w:rsidRPr="007A00B6">
        <w:t>available</w:t>
      </w:r>
      <w:r>
        <w:t>"</w:t>
      </w:r>
      <w:r w:rsidRPr="007A00B6">
        <w:t>, this file shall be present.</w:t>
      </w:r>
    </w:p>
    <w:p w:rsidR="00644343" w:rsidRDefault="00644343" w:rsidP="00644343">
      <w:r>
        <w:t>This EF contains the XCAP configuration data object as specified in 3GPP TS 24.424 [</w:t>
      </w:r>
      <w:r w:rsidR="00D765F4">
        <w:t>101</w:t>
      </w:r>
      <w:r>
        <w:t>], OMA </w:t>
      </w:r>
      <w:r w:rsidRPr="00861E12">
        <w:t>OMA-TS-XDM_</w:t>
      </w:r>
      <w:r>
        <w:t>MO</w:t>
      </w:r>
      <w:r w:rsidRPr="00861E12">
        <w:t>-V1_1-20080627-A</w:t>
      </w:r>
      <w:r>
        <w:t> [</w:t>
      </w:r>
      <w:r w:rsidR="00D765F4">
        <w:t>103</w:t>
      </w:r>
      <w:r>
        <w:t>] and</w:t>
      </w:r>
      <w:r w:rsidRPr="00356A4B">
        <w:t xml:space="preserve"> </w:t>
      </w:r>
      <w:r w:rsidRPr="00345496">
        <w:t>OMA-</w:t>
      </w:r>
      <w:r>
        <w:t>DDS-DM_ConnMO-V1_0-20081107-A  [</w:t>
      </w:r>
      <w:r w:rsidR="00D765F4">
        <w:t>100</w:t>
      </w:r>
      <w:r>
        <w:t>]:</w:t>
      </w:r>
    </w:p>
    <w:p w:rsidR="00644343" w:rsidRDefault="00644343" w:rsidP="00644343">
      <w:r>
        <w:lastRenderedPageBreak/>
        <w:t>F</w:t>
      </w:r>
      <w:r w:rsidRPr="00A5269B">
        <w:t xml:space="preserve">or the structure, content and coding of this file, see </w:t>
      </w:r>
      <w:r>
        <w:t>EF</w:t>
      </w:r>
      <w:r>
        <w:rPr>
          <w:vertAlign w:val="subscript"/>
        </w:rPr>
        <w:t>XCAP</w:t>
      </w:r>
      <w:r w:rsidRPr="007C0BE6">
        <w:rPr>
          <w:vertAlign w:val="subscript"/>
        </w:rPr>
        <w:t>ConfigData</w:t>
      </w:r>
      <w:r>
        <w:t xml:space="preserve"> in 3GPP TS 31.103 [2</w:t>
      </w:r>
      <w:r w:rsidRPr="00A5269B">
        <w:t>]</w:t>
      </w:r>
      <w:r>
        <w:t>.</w:t>
      </w:r>
    </w:p>
    <w:p w:rsidR="00644343" w:rsidRDefault="00644343" w:rsidP="00644343">
      <w:pPr>
        <w:pStyle w:val="NO"/>
      </w:pPr>
      <w:r>
        <w:t>NOTE:</w:t>
      </w:r>
      <w:r w:rsidR="0089036E">
        <w:tab/>
      </w:r>
      <w:r>
        <w:t>If this file is present in both the USIM and the ISIM, the file in the ISIM is used. It is assumed that the presence of this file in the USIM when an ISIM is present on the UICC is an incorrect configuration of the UICC.</w:t>
      </w:r>
    </w:p>
    <w:p w:rsidR="004A5507" w:rsidRPr="008A1C26" w:rsidRDefault="004A5507" w:rsidP="004A5507">
      <w:pPr>
        <w:pStyle w:val="Heading3"/>
      </w:pPr>
      <w:bookmarkStart w:id="376" w:name="_Toc11052902"/>
      <w:bookmarkStart w:id="377" w:name="_Toc20391742"/>
      <w:bookmarkStart w:id="378" w:name="_Toc27773708"/>
      <w:r>
        <w:t>4.2.11</w:t>
      </w:r>
      <w:r w:rsidR="00E5474D">
        <w:t>2</w:t>
      </w:r>
      <w:r>
        <w:tab/>
        <w:t>EF</w:t>
      </w:r>
      <w:r>
        <w:rPr>
          <w:vertAlign w:val="subscript"/>
        </w:rPr>
        <w:t>EARFCNList</w:t>
      </w:r>
      <w:r>
        <w:t xml:space="preserve"> (EARFCN list for MTC/NB-IOT UEs)</w:t>
      </w:r>
      <w:bookmarkEnd w:id="376"/>
      <w:bookmarkEnd w:id="377"/>
      <w:bookmarkEnd w:id="378"/>
    </w:p>
    <w:p w:rsidR="004A5507" w:rsidRDefault="004A5507" w:rsidP="004A5507">
      <w:r w:rsidRPr="007A00B6">
        <w:t xml:space="preserve">If </w:t>
      </w:r>
      <w:r w:rsidR="00E5474D">
        <w:t>Service n°121</w:t>
      </w:r>
      <w:r w:rsidRPr="007A00B6">
        <w:t xml:space="preserve"> is </w:t>
      </w:r>
      <w:r>
        <w:t>"</w:t>
      </w:r>
      <w:r w:rsidRPr="007A00B6">
        <w:t>available</w:t>
      </w:r>
      <w:r>
        <w:t>"</w:t>
      </w:r>
      <w:r w:rsidRPr="007A00B6">
        <w:t>, this file shall be present.</w:t>
      </w:r>
    </w:p>
    <w:p w:rsidR="004A5507" w:rsidRPr="00F44DD7" w:rsidRDefault="004A5507" w:rsidP="004A5507">
      <w:r w:rsidRPr="00994DD1">
        <w:t xml:space="preserve">This EF contains </w:t>
      </w:r>
      <w:r>
        <w:t>NAS configuration MO having a list of EARFCNs and associated geographical area coordinates configured in the UE for initial cell search of MTC carrier or NB-IoT carrier.</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4A5507" w:rsidRPr="0080010E" w:rsidTr="00DB694D">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B64F2C">
            <w:pPr>
              <w:pStyle w:val="TAC"/>
            </w:pPr>
            <w:r w:rsidRPr="00783FDB">
              <w:t xml:space="preserve">Identifier: </w:t>
            </w:r>
            <w:r w:rsidR="00B64F2C" w:rsidRPr="00783FDB">
              <w:t>'6F</w:t>
            </w:r>
            <w:r w:rsidR="00B64F2C">
              <w:rPr>
                <w:lang w:val="fr-FR"/>
              </w:rPr>
              <w:t>FD</w:t>
            </w:r>
            <w:r w:rsidR="0089036E">
              <w:t>'</w:t>
            </w:r>
          </w:p>
        </w:tc>
        <w:tc>
          <w:tcPr>
            <w:tcW w:w="3261"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 xml:space="preserve">Structure: </w:t>
            </w:r>
            <w:r>
              <w:t>transparent</w:t>
            </w:r>
          </w:p>
        </w:tc>
        <w:tc>
          <w:tcPr>
            <w:tcW w:w="1558"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Optional</w:t>
            </w:r>
          </w:p>
        </w:tc>
      </w:tr>
      <w:tr w:rsidR="004A5507" w:rsidRPr="0080010E" w:rsidTr="00DB694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File</w:t>
            </w:r>
            <w:r w:rsidRPr="00783FDB">
              <w:t xml:space="preserve"> size: </w:t>
            </w:r>
            <w:r>
              <w:t>X</w:t>
            </w:r>
            <w:r w:rsidRPr="00783FDB">
              <w:t xml:space="preserve"> bytes.</w:t>
            </w:r>
          </w:p>
        </w:tc>
        <w:tc>
          <w:tcPr>
            <w:tcW w:w="3826" w:type="dxa"/>
            <w:gridSpan w:val="4"/>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Update activity: low</w:t>
            </w:r>
          </w:p>
        </w:tc>
      </w:tr>
      <w:tr w:rsidR="004A5507" w:rsidRPr="0080010E" w:rsidTr="00DB694D">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tabs>
                <w:tab w:val="left" w:pos="601"/>
                <w:tab w:val="left" w:pos="3153"/>
              </w:tabs>
              <w:spacing w:before="120"/>
              <w:jc w:val="left"/>
            </w:pPr>
            <w:r w:rsidRPr="00783FDB">
              <w:t>Access Conditions:</w:t>
            </w:r>
          </w:p>
          <w:p w:rsidR="004A5507" w:rsidRPr="00783FDB" w:rsidRDefault="004A5507" w:rsidP="00DB694D">
            <w:pPr>
              <w:pStyle w:val="TAC"/>
              <w:tabs>
                <w:tab w:val="left" w:pos="601"/>
                <w:tab w:val="left" w:pos="3153"/>
              </w:tabs>
              <w:jc w:val="left"/>
            </w:pPr>
            <w:r w:rsidRPr="00783FDB">
              <w:tab/>
              <w:t>READ</w:t>
            </w:r>
            <w:r w:rsidRPr="00783FDB">
              <w:tab/>
              <w:t>ALWAYS</w:t>
            </w:r>
          </w:p>
          <w:p w:rsidR="004A5507" w:rsidRPr="00783FDB" w:rsidRDefault="004A5507" w:rsidP="00DB694D">
            <w:pPr>
              <w:pStyle w:val="TAC"/>
              <w:tabs>
                <w:tab w:val="left" w:pos="601"/>
                <w:tab w:val="left" w:pos="3153"/>
              </w:tabs>
              <w:jc w:val="left"/>
            </w:pPr>
            <w:r w:rsidRPr="00783FDB">
              <w:tab/>
              <w:t>UPDATE</w:t>
            </w:r>
            <w:r w:rsidRPr="00783FDB">
              <w:tab/>
              <w:t>ADM</w:t>
            </w:r>
          </w:p>
          <w:p w:rsidR="004A5507" w:rsidRPr="00783FDB" w:rsidRDefault="004A5507" w:rsidP="00DB694D">
            <w:pPr>
              <w:pStyle w:val="TAC"/>
              <w:tabs>
                <w:tab w:val="left" w:pos="601"/>
                <w:tab w:val="left" w:pos="3153"/>
              </w:tabs>
              <w:jc w:val="left"/>
            </w:pPr>
            <w:r w:rsidRPr="00783FDB">
              <w:tab/>
              <w:t>ACTIVATE</w:t>
            </w:r>
            <w:r w:rsidRPr="00783FDB">
              <w:tab/>
              <w:t>ADM</w:t>
            </w:r>
          </w:p>
          <w:p w:rsidR="004A5507" w:rsidRPr="00783FDB" w:rsidRDefault="004A5507" w:rsidP="00DB694D">
            <w:pPr>
              <w:pStyle w:val="TAC"/>
              <w:tabs>
                <w:tab w:val="left" w:pos="601"/>
                <w:tab w:val="left" w:pos="3153"/>
              </w:tabs>
              <w:jc w:val="left"/>
            </w:pPr>
            <w:r w:rsidRPr="00783FDB">
              <w:tab/>
              <w:t>DEACTIVATE</w:t>
            </w:r>
            <w:r w:rsidRPr="00783FDB">
              <w:tab/>
              <w:t>ADM</w:t>
            </w:r>
          </w:p>
          <w:p w:rsidR="004A5507" w:rsidRPr="00783FDB" w:rsidRDefault="004A5507" w:rsidP="00DB694D">
            <w:pPr>
              <w:pStyle w:val="TAC"/>
              <w:tabs>
                <w:tab w:val="left" w:pos="601"/>
                <w:tab w:val="left" w:pos="3153"/>
              </w:tabs>
              <w:jc w:val="left"/>
            </w:pP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Bytes</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Description</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M/O</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Length</w:t>
            </w:r>
          </w:p>
        </w:tc>
      </w:tr>
      <w:tr w:rsidR="004A5507" w:rsidRPr="0080010E" w:rsidTr="00DB694D">
        <w:trPr>
          <w:cantSplit/>
          <w:jc w:val="center"/>
        </w:trPr>
        <w:tc>
          <w:tcPr>
            <w:tcW w:w="1418"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1 to Z</w:t>
            </w:r>
          </w:p>
        </w:tc>
        <w:tc>
          <w:tcPr>
            <w:tcW w:w="4018" w:type="dxa"/>
            <w:gridSpan w:val="3"/>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jc w:val="left"/>
            </w:pPr>
            <w:r>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rsidRPr="00783FDB">
              <w:t>M</w:t>
            </w:r>
          </w:p>
        </w:tc>
        <w:tc>
          <w:tcPr>
            <w:tcW w:w="1483" w:type="dxa"/>
            <w:tcBorders>
              <w:top w:val="single" w:sz="6" w:space="0" w:color="auto"/>
              <w:left w:val="single" w:sz="6" w:space="0" w:color="auto"/>
              <w:bottom w:val="single" w:sz="6" w:space="0" w:color="auto"/>
              <w:right w:val="single" w:sz="6" w:space="0" w:color="auto"/>
            </w:tcBorders>
          </w:tcPr>
          <w:p w:rsidR="004A5507" w:rsidRPr="00783FDB" w:rsidRDefault="004A5507" w:rsidP="00DB694D">
            <w:pPr>
              <w:pStyle w:val="TAC"/>
            </w:pPr>
            <w:r>
              <w:t>Z</w:t>
            </w:r>
            <w:r w:rsidRPr="00783FDB">
              <w:t xml:space="preserve"> bytes</w:t>
            </w:r>
          </w:p>
        </w:tc>
      </w:tr>
    </w:tbl>
    <w:p w:rsidR="004A5507" w:rsidRDefault="004A5507" w:rsidP="004A5507">
      <w:pPr>
        <w:pStyle w:val="B1"/>
        <w:spacing w:after="0"/>
        <w:ind w:left="0" w:firstLine="0"/>
      </w:pPr>
    </w:p>
    <w:p w:rsidR="004A5507" w:rsidRDefault="004A5507" w:rsidP="004A5507">
      <w:pPr>
        <w:pStyle w:val="B1"/>
        <w:spacing w:after="0"/>
        <w:ind w:left="0" w:firstLine="0"/>
      </w:pPr>
      <w:r>
        <w:t>This EF contains one or more EARFCN List TLV data objects</w:t>
      </w:r>
    </w:p>
    <w:p w:rsidR="004A5507" w:rsidRDefault="004A5507" w:rsidP="004A5507">
      <w:pPr>
        <w:pStyle w:val="B1"/>
        <w:spacing w:after="0"/>
        <w:ind w:left="0" w:firstLine="0"/>
      </w:pPr>
    </w:p>
    <w:p w:rsidR="004A5507" w:rsidRDefault="004A5507" w:rsidP="004A5507">
      <w:pPr>
        <w:pStyle w:val="B1"/>
        <w:spacing w:after="0"/>
        <w:ind w:left="0" w:firstLine="0"/>
      </w:pPr>
      <w:r>
        <w:t>EARFCN List information:</w:t>
      </w:r>
    </w:p>
    <w:p w:rsidR="004A5507" w:rsidRDefault="004A5507" w:rsidP="004A5507">
      <w:pPr>
        <w:pStyle w:val="B1"/>
        <w:spacing w:after="0"/>
        <w:ind w:left="0" w:firstLine="0"/>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F"/>
              <w:keepLines w:val="0"/>
              <w:spacing w:after="0"/>
              <w:rPr>
                <w:lang w:val="en-US"/>
              </w:rPr>
            </w:pPr>
            <w:r>
              <w:rPr>
                <w:lang w:val="en-US"/>
              </w:rPr>
              <w:t>Length (bytes)</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t xml:space="preserve">EARFCN List </w:t>
            </w:r>
            <w:r>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lang w:val="en-US"/>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lang w:val="en-US"/>
              </w:rPr>
            </w:pPr>
            <w:r>
              <w:rPr>
                <w:lang w:val="en-US"/>
              </w:rPr>
              <w:t>Note2</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w:t>
            </w:r>
            <w:r w:rsidRPr="001516FB">
              <w:rPr>
                <w:snapToGrid w:val="0"/>
                <w:lang w:val="en-US"/>
              </w:rPr>
              <w:t xml:space="preserve"> </w:t>
            </w:r>
            <w:r>
              <w:rPr>
                <w:snapToGrid w:val="0"/>
                <w:lang w:val="en-US"/>
              </w:rPr>
              <w:t>– Polygon Tag</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fr-FR"/>
              </w:rPr>
            </w:pPr>
            <w:r>
              <w:rPr>
                <w:lang w:val="fr-FR"/>
              </w:rPr>
              <w:t>Note 1</w:t>
            </w:r>
          </w:p>
        </w:tc>
      </w:tr>
      <w:tr w:rsidR="004A5507" w:rsidTr="00DB694D">
        <w:tc>
          <w:tcPr>
            <w:tcW w:w="3420" w:type="dxa"/>
            <w:tcBorders>
              <w:top w:val="single" w:sz="4" w:space="0" w:color="auto"/>
              <w:left w:val="single" w:sz="4" w:space="0" w:color="auto"/>
              <w:bottom w:val="single" w:sz="4" w:space="0" w:color="auto"/>
              <w:right w:val="single" w:sz="4" w:space="0" w:color="auto"/>
            </w:tcBorders>
          </w:tcPr>
          <w:p w:rsidR="004A5507" w:rsidRDefault="004A5507" w:rsidP="00DB694D">
            <w:pPr>
              <w:pStyle w:val="TAL"/>
              <w:rPr>
                <w:snapToGrid w:val="0"/>
                <w:lang w:val="en-US"/>
              </w:rPr>
            </w:pPr>
            <w:r>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4A5507" w:rsidRDefault="004A5507" w:rsidP="00DB694D">
            <w:pPr>
              <w:pStyle w:val="TAC"/>
              <w:rPr>
                <w:snapToGrid w:val="0"/>
                <w:lang w:val="en-US"/>
              </w:rPr>
            </w:pPr>
            <w:r>
              <w:rPr>
                <w:snapToGrid w:val="0"/>
                <w:lang w:val="fr-FR"/>
              </w:rPr>
              <w:t>6*n (n&gt;2)</w:t>
            </w:r>
          </w:p>
        </w:tc>
      </w:tr>
      <w:tr w:rsidR="004A5507" w:rsidTr="00DB694D">
        <w:tc>
          <w:tcPr>
            <w:tcW w:w="7561" w:type="dxa"/>
            <w:gridSpan w:val="4"/>
            <w:tcBorders>
              <w:top w:val="single" w:sz="4" w:space="0" w:color="auto"/>
              <w:left w:val="single" w:sz="4" w:space="0" w:color="auto"/>
              <w:bottom w:val="single" w:sz="4" w:space="0" w:color="auto"/>
              <w:right w:val="single" w:sz="4" w:space="0" w:color="auto"/>
            </w:tcBorders>
          </w:tcPr>
          <w:p w:rsidR="004A5507" w:rsidRDefault="004A5507" w:rsidP="00DB694D">
            <w:pPr>
              <w:pStyle w:val="TAN"/>
              <w:rPr>
                <w:lang w:val="en-US"/>
              </w:rPr>
            </w:pPr>
            <w:r>
              <w:rPr>
                <w:lang w:val="en-US"/>
              </w:rPr>
              <w:t>Note 1:</w:t>
            </w:r>
            <w:r>
              <w:rPr>
                <w:lang w:val="en-US"/>
              </w:rPr>
              <w:tab/>
              <w:t>The length is coded according to ISO/IEC 8825-1 [35]</w:t>
            </w:r>
          </w:p>
          <w:p w:rsidR="004A5507" w:rsidRDefault="004A5507" w:rsidP="00DB694D">
            <w:pPr>
              <w:pStyle w:val="TAN"/>
              <w:rPr>
                <w:lang w:val="en-US"/>
              </w:rPr>
            </w:pPr>
            <w:r>
              <w:rPr>
                <w:lang w:val="en-US"/>
              </w:rPr>
              <w:t>Note 2:</w:t>
            </w:r>
            <w:r>
              <w:rPr>
                <w:lang w:val="en-US"/>
              </w:rPr>
              <w:tab/>
            </w:r>
            <w:r w:rsidRPr="009821C1">
              <w:t>EARFCN is coded in 4 bytes, as specified in 3GPP TS 36.101 [92]</w:t>
            </w:r>
          </w:p>
        </w:tc>
      </w:tr>
    </w:tbl>
    <w:p w:rsidR="004A5507" w:rsidRDefault="004A5507" w:rsidP="004A5507">
      <w:pPr>
        <w:pStyle w:val="B1"/>
        <w:spacing w:after="0"/>
        <w:ind w:left="0" w:firstLine="0"/>
      </w:pPr>
    </w:p>
    <w:p w:rsidR="004A5507" w:rsidRDefault="004A5507" w:rsidP="004A5507">
      <w:pPr>
        <w:pStyle w:val="B1"/>
        <w:spacing w:after="0"/>
        <w:ind w:left="0" w:firstLine="0"/>
      </w:pPr>
      <w:r>
        <w:t>Each EARFCN List TLV data object shall contain one EARFCN and one or more Geographical Area objects.</w:t>
      </w:r>
    </w:p>
    <w:p w:rsidR="004A5507" w:rsidRDefault="004A5507" w:rsidP="004A5507">
      <w:pPr>
        <w:pStyle w:val="B1"/>
        <w:spacing w:after="0"/>
        <w:ind w:left="0" w:firstLine="0"/>
      </w:pPr>
    </w:p>
    <w:p w:rsidR="004A5507" w:rsidRPr="00656F6A" w:rsidRDefault="004A5507" w:rsidP="004A5507">
      <w:pPr>
        <w:pStyle w:val="B1"/>
        <w:spacing w:after="0"/>
        <w:ind w:left="0" w:firstLine="0"/>
      </w:pPr>
      <w:r>
        <w:t xml:space="preserve">-  </w:t>
      </w:r>
      <w:r>
        <w:rPr>
          <w:snapToGrid w:val="0"/>
          <w:lang w:val="en-US"/>
        </w:rPr>
        <w:t xml:space="preserve">Geographical Area – Polygon </w:t>
      </w:r>
      <w:r>
        <w:t>Tag '81'</w:t>
      </w:r>
    </w:p>
    <w:p w:rsidR="004A5507" w:rsidRDefault="004A5507" w:rsidP="004A5507">
      <w:pPr>
        <w:keepNext/>
        <w:spacing w:after="0"/>
        <w:ind w:firstLine="283"/>
      </w:pPr>
      <w:r>
        <w:t>Contents:</w:t>
      </w:r>
    </w:p>
    <w:p w:rsidR="004A5507" w:rsidRDefault="004A5507" w:rsidP="004A5507">
      <w:pPr>
        <w:keepNext/>
        <w:spacing w:after="0"/>
        <w:ind w:left="283" w:firstLine="283"/>
      </w:pPr>
      <w:r>
        <w:t>A geographical area defined by a polygon with 3 or more points.</w:t>
      </w:r>
    </w:p>
    <w:p w:rsidR="004A5507" w:rsidRDefault="004A5507" w:rsidP="004A5507">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4A5507" w:rsidRPr="00994DD1" w:rsidTr="00DB694D">
        <w:trPr>
          <w:jc w:val="center"/>
        </w:trPr>
        <w:tc>
          <w:tcPr>
            <w:tcW w:w="1560" w:type="dxa"/>
            <w:tcBorders>
              <w:bottom w:val="single" w:sz="6" w:space="0" w:color="auto"/>
            </w:tcBorders>
          </w:tcPr>
          <w:p w:rsidR="004A5507" w:rsidRPr="009B0C84" w:rsidRDefault="004A5507" w:rsidP="00DB694D">
            <w:pPr>
              <w:pStyle w:val="TAC"/>
              <w:rPr>
                <w:b/>
              </w:rPr>
            </w:pPr>
            <w:r w:rsidRPr="00AC3A70">
              <w:rPr>
                <w:b/>
              </w:rPr>
              <w:t>Bytes</w:t>
            </w:r>
          </w:p>
        </w:tc>
        <w:tc>
          <w:tcPr>
            <w:tcW w:w="3827" w:type="dxa"/>
            <w:tcBorders>
              <w:bottom w:val="single" w:sz="6" w:space="0" w:color="auto"/>
            </w:tcBorders>
          </w:tcPr>
          <w:p w:rsidR="004A5507" w:rsidRDefault="004A5507" w:rsidP="00DB694D">
            <w:pPr>
              <w:pStyle w:val="TAC"/>
              <w:rPr>
                <w:b/>
              </w:rPr>
            </w:pPr>
            <w:r w:rsidRPr="00AC3A70">
              <w:rPr>
                <w:b/>
              </w:rPr>
              <w:t>Description</w:t>
            </w:r>
          </w:p>
        </w:tc>
        <w:tc>
          <w:tcPr>
            <w:tcW w:w="607" w:type="dxa"/>
            <w:tcBorders>
              <w:bottom w:val="single" w:sz="6" w:space="0" w:color="auto"/>
            </w:tcBorders>
          </w:tcPr>
          <w:p w:rsidR="004A5507" w:rsidRPr="009B0C84" w:rsidRDefault="004A5507" w:rsidP="00DB694D">
            <w:pPr>
              <w:pStyle w:val="TAC"/>
              <w:rPr>
                <w:b/>
              </w:rPr>
            </w:pPr>
            <w:r w:rsidRPr="00AC3A70">
              <w:rPr>
                <w:b/>
              </w:rPr>
              <w:t>M/O</w:t>
            </w:r>
          </w:p>
        </w:tc>
        <w:tc>
          <w:tcPr>
            <w:tcW w:w="1518" w:type="dxa"/>
            <w:tcBorders>
              <w:bottom w:val="single" w:sz="6" w:space="0" w:color="auto"/>
            </w:tcBorders>
          </w:tcPr>
          <w:p w:rsidR="004A5507" w:rsidRPr="009B0C84" w:rsidRDefault="004A5507" w:rsidP="00DB694D">
            <w:pPr>
              <w:pStyle w:val="TAC"/>
              <w:rPr>
                <w:b/>
              </w:rPr>
            </w:pPr>
            <w:r w:rsidRPr="00AC3A70">
              <w:rPr>
                <w:b/>
              </w:rPr>
              <w:t>Length</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 to 3</w:t>
            </w:r>
          </w:p>
        </w:tc>
        <w:tc>
          <w:tcPr>
            <w:tcW w:w="3827" w:type="dxa"/>
            <w:tcBorders>
              <w:bottom w:val="single" w:sz="6" w:space="0" w:color="auto"/>
            </w:tcBorders>
          </w:tcPr>
          <w:p w:rsidR="004A5507" w:rsidRPr="00783FDB" w:rsidRDefault="004A5507" w:rsidP="00DB694D">
            <w:pPr>
              <w:pStyle w:val="TAC"/>
              <w:jc w:val="left"/>
            </w:pPr>
            <w:r w:rsidRPr="00783FDB">
              <w:t>Latitude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4 to 6</w:t>
            </w:r>
          </w:p>
        </w:tc>
        <w:tc>
          <w:tcPr>
            <w:tcW w:w="3827" w:type="dxa"/>
            <w:tcBorders>
              <w:bottom w:val="single" w:sz="6" w:space="0" w:color="auto"/>
            </w:tcBorders>
          </w:tcPr>
          <w:p w:rsidR="004A5507" w:rsidRPr="00783FDB" w:rsidRDefault="004A5507" w:rsidP="00DB694D">
            <w:pPr>
              <w:pStyle w:val="TAC"/>
              <w:jc w:val="left"/>
            </w:pPr>
            <w:r w:rsidRPr="00783FDB">
              <w:t>Longitude of point 1</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7 to 9</w:t>
            </w:r>
          </w:p>
        </w:tc>
        <w:tc>
          <w:tcPr>
            <w:tcW w:w="3827" w:type="dxa"/>
            <w:tcBorders>
              <w:bottom w:val="single" w:sz="6" w:space="0" w:color="auto"/>
            </w:tcBorders>
          </w:tcPr>
          <w:p w:rsidR="004A5507" w:rsidRPr="00783FDB" w:rsidRDefault="004A5507" w:rsidP="00DB694D">
            <w:pPr>
              <w:pStyle w:val="TAC"/>
              <w:jc w:val="left"/>
            </w:pPr>
            <w:r w:rsidRPr="00783FDB">
              <w:t>Latitude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10 to 12</w:t>
            </w:r>
          </w:p>
        </w:tc>
        <w:tc>
          <w:tcPr>
            <w:tcW w:w="3827" w:type="dxa"/>
            <w:tcBorders>
              <w:bottom w:val="single" w:sz="6" w:space="0" w:color="auto"/>
            </w:tcBorders>
          </w:tcPr>
          <w:p w:rsidR="004A5507" w:rsidRPr="00783FDB" w:rsidRDefault="004A5507" w:rsidP="00DB694D">
            <w:pPr>
              <w:pStyle w:val="TAC"/>
              <w:jc w:val="left"/>
            </w:pPr>
            <w:r w:rsidRPr="00783FDB">
              <w:t>Longitude of point 2</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13 to 15</w:t>
            </w:r>
          </w:p>
        </w:tc>
        <w:tc>
          <w:tcPr>
            <w:tcW w:w="3827" w:type="dxa"/>
            <w:tcBorders>
              <w:bottom w:val="single" w:sz="6" w:space="0" w:color="auto"/>
            </w:tcBorders>
          </w:tcPr>
          <w:p w:rsidR="004A5507" w:rsidRPr="00783FDB" w:rsidRDefault="004A5507" w:rsidP="00DB694D">
            <w:pPr>
              <w:pStyle w:val="TAC"/>
              <w:jc w:val="left"/>
            </w:pPr>
            <w:r w:rsidRPr="00783FDB">
              <w:t>Latitude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16 to 18</w:t>
            </w:r>
          </w:p>
        </w:tc>
        <w:tc>
          <w:tcPr>
            <w:tcW w:w="3827" w:type="dxa"/>
            <w:tcBorders>
              <w:bottom w:val="single" w:sz="6" w:space="0" w:color="auto"/>
            </w:tcBorders>
          </w:tcPr>
          <w:p w:rsidR="004A5507" w:rsidRPr="00783FDB" w:rsidRDefault="004A5507" w:rsidP="00DB694D">
            <w:pPr>
              <w:pStyle w:val="TAC"/>
              <w:jc w:val="left"/>
            </w:pPr>
            <w:r w:rsidRPr="00783FDB">
              <w:t>Longitude of point 3</w:t>
            </w:r>
          </w:p>
        </w:tc>
        <w:tc>
          <w:tcPr>
            <w:tcW w:w="607" w:type="dxa"/>
            <w:tcBorders>
              <w:bottom w:val="single" w:sz="6" w:space="0" w:color="auto"/>
            </w:tcBorders>
          </w:tcPr>
          <w:p w:rsidR="004A5507" w:rsidRPr="00783FDB" w:rsidRDefault="004A5507" w:rsidP="00DB694D">
            <w:pPr>
              <w:pStyle w:val="TAC"/>
            </w:pPr>
            <w:r w:rsidRPr="00783FDB">
              <w:t>M</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19</w:t>
            </w:r>
            <w:r w:rsidRPr="00783FDB">
              <w:t xml:space="preserve"> to </w:t>
            </w:r>
            <w:r>
              <w:t>21</w:t>
            </w:r>
          </w:p>
        </w:tc>
        <w:tc>
          <w:tcPr>
            <w:tcW w:w="3827" w:type="dxa"/>
            <w:tcBorders>
              <w:bottom w:val="single" w:sz="6" w:space="0" w:color="auto"/>
            </w:tcBorders>
          </w:tcPr>
          <w:p w:rsidR="004A5507" w:rsidRPr="00783FDB" w:rsidRDefault="004A5507" w:rsidP="00DB694D">
            <w:pPr>
              <w:pStyle w:val="TAC"/>
              <w:jc w:val="left"/>
            </w:pPr>
            <w:r w:rsidRPr="00783FDB">
              <w:t xml:space="preserve">Latitude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t>22</w:t>
            </w:r>
            <w:r w:rsidRPr="00783FDB">
              <w:t xml:space="preserve"> to </w:t>
            </w:r>
            <w:r>
              <w:t>24</w:t>
            </w:r>
          </w:p>
        </w:tc>
        <w:tc>
          <w:tcPr>
            <w:tcW w:w="3827" w:type="dxa"/>
            <w:tcBorders>
              <w:bottom w:val="single" w:sz="6" w:space="0" w:color="auto"/>
            </w:tcBorders>
          </w:tcPr>
          <w:p w:rsidR="004A5507" w:rsidRPr="00783FDB" w:rsidRDefault="004A5507" w:rsidP="00DB694D">
            <w:pPr>
              <w:pStyle w:val="TAC"/>
              <w:jc w:val="left"/>
            </w:pPr>
            <w:r w:rsidRPr="00783FDB">
              <w:t xml:space="preserve">Longitude of point </w:t>
            </w:r>
            <w:r>
              <w:t>4</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w:t>
            </w:r>
          </w:p>
        </w:tc>
        <w:tc>
          <w:tcPr>
            <w:tcW w:w="3827" w:type="dxa"/>
            <w:tcBorders>
              <w:bottom w:val="single" w:sz="6" w:space="0" w:color="auto"/>
            </w:tcBorders>
          </w:tcPr>
          <w:p w:rsidR="004A5507" w:rsidRPr="00783FDB" w:rsidRDefault="004A5507" w:rsidP="00DB694D">
            <w:pPr>
              <w:pStyle w:val="TAC"/>
            </w:pPr>
            <w:r w:rsidRPr="00783FDB">
              <w:t>:</w:t>
            </w:r>
          </w:p>
        </w:tc>
        <w:tc>
          <w:tcPr>
            <w:tcW w:w="607" w:type="dxa"/>
            <w:tcBorders>
              <w:bottom w:val="single" w:sz="6" w:space="0" w:color="auto"/>
            </w:tcBorders>
          </w:tcPr>
          <w:p w:rsidR="004A5507" w:rsidRPr="00783FDB" w:rsidRDefault="004A5507" w:rsidP="00DB694D">
            <w:pPr>
              <w:pStyle w:val="TAC"/>
            </w:pPr>
            <w:r w:rsidRPr="00783FDB">
              <w:t>:</w:t>
            </w:r>
          </w:p>
        </w:tc>
        <w:tc>
          <w:tcPr>
            <w:tcW w:w="1518" w:type="dxa"/>
            <w:tcBorders>
              <w:bottom w:val="single" w:sz="6" w:space="0" w:color="auto"/>
            </w:tcBorders>
          </w:tcPr>
          <w:p w:rsidR="004A5507" w:rsidRPr="00783FDB" w:rsidRDefault="004A5507" w:rsidP="00DB694D">
            <w:pPr>
              <w:pStyle w:val="TAC"/>
            </w:pPr>
            <w:r w:rsidRPr="00783FDB">
              <w:t>:</w:t>
            </w:r>
          </w:p>
        </w:tc>
      </w:tr>
      <w:tr w:rsidR="004A5507" w:rsidRPr="00994DD1" w:rsidTr="00DB694D">
        <w:trPr>
          <w:jc w:val="center"/>
        </w:trPr>
        <w:tc>
          <w:tcPr>
            <w:tcW w:w="1560" w:type="dxa"/>
            <w:tcBorders>
              <w:bottom w:val="single" w:sz="6" w:space="0" w:color="auto"/>
            </w:tcBorders>
          </w:tcPr>
          <w:p w:rsidR="004A5507" w:rsidRPr="00783FDB" w:rsidRDefault="004A5507" w:rsidP="00DB694D">
            <w:pPr>
              <w:pStyle w:val="TAC"/>
            </w:pPr>
            <w:r w:rsidRPr="00783FDB">
              <w:t>(6n-5) to 6n-3</w:t>
            </w:r>
          </w:p>
        </w:tc>
        <w:tc>
          <w:tcPr>
            <w:tcW w:w="3827" w:type="dxa"/>
            <w:tcBorders>
              <w:bottom w:val="single" w:sz="6" w:space="0" w:color="auto"/>
            </w:tcBorders>
          </w:tcPr>
          <w:p w:rsidR="004A5507" w:rsidRPr="00783FDB" w:rsidRDefault="004A5507" w:rsidP="00DB694D">
            <w:pPr>
              <w:pStyle w:val="TAC"/>
              <w:jc w:val="left"/>
            </w:pPr>
            <w:r w:rsidRPr="00783FDB">
              <w:t>Latitude of point n</w:t>
            </w:r>
          </w:p>
        </w:tc>
        <w:tc>
          <w:tcPr>
            <w:tcW w:w="607" w:type="dxa"/>
            <w:tcBorders>
              <w:bottom w:val="single" w:sz="6" w:space="0" w:color="auto"/>
            </w:tcBorders>
          </w:tcPr>
          <w:p w:rsidR="004A5507" w:rsidRPr="00783FDB" w:rsidRDefault="004A5507" w:rsidP="00DB694D">
            <w:pPr>
              <w:pStyle w:val="TAC"/>
            </w:pPr>
            <w:r>
              <w:t>O</w:t>
            </w:r>
          </w:p>
        </w:tc>
        <w:tc>
          <w:tcPr>
            <w:tcW w:w="1518" w:type="dxa"/>
            <w:tcBorders>
              <w:bottom w:val="single" w:sz="6" w:space="0" w:color="auto"/>
            </w:tcBorders>
          </w:tcPr>
          <w:p w:rsidR="004A5507" w:rsidRPr="00783FDB" w:rsidRDefault="004A5507" w:rsidP="00DB694D">
            <w:pPr>
              <w:pStyle w:val="TAC"/>
            </w:pPr>
            <w:r w:rsidRPr="00783FDB">
              <w:t>3 bytes</w:t>
            </w:r>
          </w:p>
        </w:tc>
      </w:tr>
      <w:tr w:rsidR="004A5507" w:rsidRPr="00994DD1" w:rsidTr="00DB694D">
        <w:trPr>
          <w:jc w:val="center"/>
        </w:trPr>
        <w:tc>
          <w:tcPr>
            <w:tcW w:w="1560" w:type="dxa"/>
          </w:tcPr>
          <w:p w:rsidR="004A5507" w:rsidRPr="00783FDB" w:rsidRDefault="004A5507" w:rsidP="00DB694D">
            <w:pPr>
              <w:pStyle w:val="TAC"/>
            </w:pPr>
            <w:r w:rsidRPr="00783FDB">
              <w:t>(6n-2) to 6n</w:t>
            </w:r>
          </w:p>
        </w:tc>
        <w:tc>
          <w:tcPr>
            <w:tcW w:w="3827" w:type="dxa"/>
          </w:tcPr>
          <w:p w:rsidR="004A5507" w:rsidRPr="00783FDB" w:rsidRDefault="004A5507" w:rsidP="00DB694D">
            <w:pPr>
              <w:pStyle w:val="TAC"/>
              <w:jc w:val="left"/>
            </w:pPr>
            <w:r w:rsidRPr="00783FDB">
              <w:t>Longitude of point n</w:t>
            </w:r>
          </w:p>
        </w:tc>
        <w:tc>
          <w:tcPr>
            <w:tcW w:w="607" w:type="dxa"/>
          </w:tcPr>
          <w:p w:rsidR="004A5507" w:rsidRPr="00783FDB" w:rsidRDefault="004A5507" w:rsidP="00DB694D">
            <w:pPr>
              <w:pStyle w:val="TAC"/>
            </w:pPr>
            <w:r>
              <w:t>O</w:t>
            </w:r>
          </w:p>
        </w:tc>
        <w:tc>
          <w:tcPr>
            <w:tcW w:w="1518" w:type="dxa"/>
          </w:tcPr>
          <w:p w:rsidR="004A5507" w:rsidRPr="00783FDB" w:rsidRDefault="004A5507" w:rsidP="00DB694D">
            <w:pPr>
              <w:pStyle w:val="TAC"/>
            </w:pPr>
            <w:r w:rsidRPr="00783FDB">
              <w:t>3 bytes</w:t>
            </w:r>
          </w:p>
        </w:tc>
      </w:tr>
      <w:tr w:rsidR="004A5507" w:rsidRPr="00994DD1" w:rsidTr="00DB694D">
        <w:trPr>
          <w:jc w:val="center"/>
        </w:trPr>
        <w:tc>
          <w:tcPr>
            <w:tcW w:w="7512" w:type="dxa"/>
            <w:gridSpan w:val="4"/>
            <w:tcBorders>
              <w:bottom w:val="single" w:sz="6" w:space="0" w:color="auto"/>
            </w:tcBorders>
          </w:tcPr>
          <w:p w:rsidR="004A5507" w:rsidRPr="00783FDB" w:rsidRDefault="004A5507" w:rsidP="00DB694D">
            <w:pPr>
              <w:pStyle w:val="TAC"/>
              <w:jc w:val="left"/>
            </w:pPr>
            <w:r w:rsidRPr="00783FDB">
              <w:t xml:space="preserve">Latitude and longitude are coded as defined in </w:t>
            </w:r>
            <w:r w:rsidR="00301A7B">
              <w:t>clause</w:t>
            </w:r>
            <w:r w:rsidRPr="00783FDB">
              <w:t> 6.1 of 3GPP TS 23.032 [75].</w:t>
            </w:r>
          </w:p>
        </w:tc>
      </w:tr>
    </w:tbl>
    <w:p w:rsidR="004A5507" w:rsidRDefault="004A5507" w:rsidP="004A5507">
      <w:pPr>
        <w:rPr>
          <w:lang w:val="en-US"/>
        </w:rPr>
      </w:pPr>
    </w:p>
    <w:p w:rsidR="004A5507" w:rsidRDefault="004A5507" w:rsidP="004A5507">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w:t>
      </w:r>
      <w:r>
        <w:t xml:space="preserve"> here.</w:t>
      </w:r>
    </w:p>
    <w:p w:rsidR="007A5103" w:rsidRDefault="007A5103" w:rsidP="00400FCD"/>
    <w:p w:rsidR="00522CD2" w:rsidRDefault="00522CD2">
      <w:pPr>
        <w:pStyle w:val="Heading2"/>
        <w:rPr>
          <w:lang w:eastAsia="ja-JP"/>
        </w:rPr>
      </w:pPr>
      <w:bookmarkStart w:id="379" w:name="_Toc11052903"/>
      <w:bookmarkStart w:id="380" w:name="_Toc20391743"/>
      <w:bookmarkStart w:id="381" w:name="_Toc27773709"/>
      <w:r>
        <w:rPr>
          <w:rFonts w:hint="eastAsia"/>
          <w:lang w:eastAsia="ja-JP"/>
        </w:rPr>
        <w:t>4.3</w:t>
      </w:r>
      <w:r>
        <w:rPr>
          <w:rFonts w:hint="eastAsia"/>
          <w:lang w:eastAsia="ja-JP"/>
        </w:rPr>
        <w:tab/>
        <w:t xml:space="preserve">DFs at the </w:t>
      </w:r>
      <w:r>
        <w:rPr>
          <w:lang w:eastAsia="ja-JP"/>
        </w:rPr>
        <w:t xml:space="preserve">USIM </w:t>
      </w:r>
      <w:r>
        <w:rPr>
          <w:rFonts w:hint="eastAsia"/>
          <w:lang w:eastAsia="ja-JP"/>
        </w:rPr>
        <w:t xml:space="preserve">ADF (Application DF) </w:t>
      </w:r>
      <w:r>
        <w:rPr>
          <w:lang w:eastAsia="ja-JP"/>
        </w:rPr>
        <w:t>L</w:t>
      </w:r>
      <w:r>
        <w:rPr>
          <w:rFonts w:hint="eastAsia"/>
          <w:lang w:eastAsia="ja-JP"/>
        </w:rPr>
        <w:t>evel</w:t>
      </w:r>
      <w:bookmarkEnd w:id="379"/>
      <w:bookmarkEnd w:id="380"/>
      <w:bookmarkEnd w:id="381"/>
    </w:p>
    <w:p w:rsidR="00522CD2" w:rsidRDefault="00522CD2">
      <w:r>
        <w:t>DFs may be present as child directories of USIM</w:t>
      </w:r>
      <w:r>
        <w:rPr>
          <w:rFonts w:hint="eastAsia"/>
          <w:vertAlign w:val="subscript"/>
          <w:lang w:eastAsia="ja-JP"/>
        </w:rPr>
        <w:t xml:space="preserve"> </w:t>
      </w:r>
      <w:r>
        <w:rPr>
          <w:rFonts w:hint="eastAsia"/>
          <w:lang w:eastAsia="ja-JP"/>
        </w:rPr>
        <w:t>ADF</w:t>
      </w:r>
      <w:r>
        <w:t>. The following DFs are defined:</w:t>
      </w:r>
    </w:p>
    <w:p w:rsidR="00522CD2" w:rsidRDefault="00522CD2">
      <w:pPr>
        <w:pStyle w:val="EX"/>
        <w:rPr>
          <w:lang w:eastAsia="ja-JP"/>
        </w:rPr>
      </w:pPr>
      <w:r>
        <w:rPr>
          <w:rFonts w:hint="eastAsia"/>
          <w:lang w:eastAsia="ja-JP"/>
        </w:rPr>
        <w:t>DF</w:t>
      </w:r>
      <w:r>
        <w:rPr>
          <w:rFonts w:hint="eastAsia"/>
          <w:vertAlign w:val="subscript"/>
          <w:lang w:eastAsia="ja-JP"/>
        </w:rPr>
        <w:t>PHONEBOOK</w:t>
      </w:r>
      <w:r>
        <w:rPr>
          <w:rFonts w:hint="eastAsia"/>
          <w:lang w:eastAsia="ja-JP"/>
        </w:rPr>
        <w:tab/>
      </w:r>
      <w:r>
        <w:t>'5F</w:t>
      </w:r>
      <w:r>
        <w:rPr>
          <w:rFonts w:hint="eastAsia"/>
          <w:lang w:eastAsia="ja-JP"/>
        </w:rPr>
        <w:t>3A</w:t>
      </w:r>
      <w:r>
        <w:t>'</w:t>
      </w:r>
      <w:r w:rsidR="00950A72">
        <w:t xml:space="preserve"> (see Note 2)</w:t>
      </w:r>
      <w:r>
        <w:t>.</w:t>
      </w:r>
    </w:p>
    <w:p w:rsidR="00522CD2" w:rsidRDefault="00522CD2">
      <w:pPr>
        <w:pStyle w:val="EX"/>
      </w:pPr>
      <w:r>
        <w:rPr>
          <w:rFonts w:hint="eastAsia"/>
          <w:lang w:eastAsia="ja-JP"/>
        </w:rPr>
        <w:t>DF</w:t>
      </w:r>
      <w:r>
        <w:rPr>
          <w:vertAlign w:val="subscript"/>
          <w:lang w:eastAsia="ja-JP"/>
        </w:rPr>
        <w:t>GSM-ACCESS</w:t>
      </w:r>
      <w:r>
        <w:rPr>
          <w:rFonts w:hint="eastAsia"/>
          <w:lang w:eastAsia="ja-JP"/>
        </w:rPr>
        <w:tab/>
      </w:r>
      <w:r>
        <w:t>'5F</w:t>
      </w:r>
      <w:r>
        <w:rPr>
          <w:lang w:eastAsia="ja-JP"/>
        </w:rPr>
        <w:t>3B</w:t>
      </w:r>
      <w:r>
        <w:t>'.</w:t>
      </w:r>
    </w:p>
    <w:p w:rsidR="00522CD2" w:rsidRDefault="00522CD2">
      <w:pPr>
        <w:pStyle w:val="EX"/>
      </w:pPr>
      <w:r>
        <w:t>DF</w:t>
      </w:r>
      <w:r>
        <w:rPr>
          <w:vertAlign w:val="subscript"/>
        </w:rPr>
        <w:t>M</w:t>
      </w:r>
      <w:r w:rsidR="00856EA4">
        <w:rPr>
          <w:vertAlign w:val="subscript"/>
        </w:rPr>
        <w:t>e</w:t>
      </w:r>
      <w:r>
        <w:rPr>
          <w:vertAlign w:val="subscript"/>
        </w:rPr>
        <w:t>xE</w:t>
      </w:r>
      <w:r w:rsidR="0089036E">
        <w:tab/>
      </w:r>
      <w:r>
        <w:t>'5F3C'.</w:t>
      </w:r>
    </w:p>
    <w:p w:rsidR="00522CD2" w:rsidRDefault="00522CD2">
      <w:pPr>
        <w:pStyle w:val="EX"/>
        <w:rPr>
          <w:lang w:eastAsia="ja-JP"/>
        </w:rPr>
      </w:pPr>
      <w:r>
        <w:rPr>
          <w:lang w:eastAsia="ja-JP"/>
        </w:rPr>
        <w:t>DF</w:t>
      </w:r>
      <w:r>
        <w:rPr>
          <w:vertAlign w:val="subscript"/>
          <w:lang w:eastAsia="ja-JP"/>
        </w:rPr>
        <w:t>WLAN</w:t>
      </w:r>
      <w:r>
        <w:rPr>
          <w:lang w:eastAsia="ja-JP"/>
        </w:rPr>
        <w:tab/>
      </w:r>
      <w:r>
        <w:t>'</w:t>
      </w:r>
      <w:r>
        <w:rPr>
          <w:lang w:eastAsia="ja-JP"/>
        </w:rPr>
        <w:t>5F40</w:t>
      </w:r>
      <w:r>
        <w:t>'.</w:t>
      </w:r>
    </w:p>
    <w:p w:rsidR="00950A72" w:rsidRPr="00994DD1" w:rsidRDefault="00950A72" w:rsidP="00950A72">
      <w:pPr>
        <w:pStyle w:val="EX"/>
      </w:pPr>
      <w:r w:rsidRPr="00994DD1">
        <w:t>DF</w:t>
      </w:r>
      <w:r w:rsidRPr="00994DD1">
        <w:rPr>
          <w:vertAlign w:val="subscript"/>
        </w:rPr>
        <w:t>HNB</w:t>
      </w:r>
      <w:r w:rsidRPr="00994DD1">
        <w:tab/>
        <w:t>'</w:t>
      </w:r>
      <w:r>
        <w:t>5F50</w:t>
      </w:r>
      <w:r w:rsidRPr="00994DD1">
        <w:t>'</w:t>
      </w:r>
      <w:r w:rsidR="005D594D">
        <w:t>.</w:t>
      </w:r>
    </w:p>
    <w:p w:rsidR="00522CD2" w:rsidRDefault="00522CD2">
      <w:pPr>
        <w:pStyle w:val="EX"/>
      </w:pPr>
      <w:r>
        <w:t>DF</w:t>
      </w:r>
      <w:r>
        <w:rPr>
          <w:vertAlign w:val="subscript"/>
        </w:rPr>
        <w:t>SoLSA</w:t>
      </w:r>
      <w:r>
        <w:tab/>
        <w:t>'5F70'</w:t>
      </w:r>
      <w:r w:rsidR="005D594D">
        <w:t>.</w:t>
      </w:r>
    </w:p>
    <w:p w:rsidR="005D594D" w:rsidRDefault="006F194F" w:rsidP="005D594D">
      <w:pPr>
        <w:pStyle w:val="EX"/>
      </w:pPr>
      <w:r>
        <w:t>DF</w:t>
      </w:r>
      <w:r w:rsidRPr="006F194F">
        <w:rPr>
          <w:vertAlign w:val="subscript"/>
        </w:rPr>
        <w:t>BCAST</w:t>
      </w:r>
      <w:r>
        <w:tab/>
        <w:t>'5F80'</w:t>
      </w:r>
      <w:r w:rsidR="002A0AA8">
        <w:t xml:space="preserve"> (see Note 1).</w:t>
      </w:r>
      <w:r w:rsidR="005D594D" w:rsidRPr="005D594D">
        <w:t xml:space="preserve"> </w:t>
      </w:r>
    </w:p>
    <w:p w:rsidR="00F65800" w:rsidRDefault="005D594D" w:rsidP="00F65800">
      <w:pPr>
        <w:pStyle w:val="EX"/>
      </w:pPr>
      <w:r>
        <w:t>DF</w:t>
      </w:r>
      <w:r>
        <w:rPr>
          <w:vertAlign w:val="subscript"/>
        </w:rPr>
        <w:t>ProSe</w:t>
      </w:r>
      <w:r>
        <w:tab/>
        <w:t>'5F90'.</w:t>
      </w:r>
      <w:r w:rsidR="00F65800" w:rsidRPr="00F65800">
        <w:t xml:space="preserve"> </w:t>
      </w:r>
    </w:p>
    <w:p w:rsidR="006F194F" w:rsidRDefault="00F65800" w:rsidP="00F65800">
      <w:pPr>
        <w:pStyle w:val="EX"/>
      </w:pPr>
      <w:r>
        <w:t>DF</w:t>
      </w:r>
      <w:r>
        <w:rPr>
          <w:vertAlign w:val="subscript"/>
        </w:rPr>
        <w:t>ACDC</w:t>
      </w:r>
      <w:r>
        <w:tab/>
        <w:t>'5FA0'</w:t>
      </w:r>
    </w:p>
    <w:p w:rsidR="00B70343" w:rsidRDefault="00B70343" w:rsidP="00F65800">
      <w:pPr>
        <w:pStyle w:val="EX"/>
      </w:pPr>
      <w:r>
        <w:t>DF</w:t>
      </w:r>
      <w:r w:rsidRPr="00EF7E35">
        <w:rPr>
          <w:vertAlign w:val="subscript"/>
        </w:rPr>
        <w:t>TV</w:t>
      </w:r>
      <w:r>
        <w:tab/>
        <w:t>'5F</w:t>
      </w:r>
      <w:r w:rsidR="00537BB1">
        <w:t>B0</w:t>
      </w:r>
      <w:r>
        <w:t>'</w:t>
      </w:r>
    </w:p>
    <w:p w:rsidR="00B64F2C" w:rsidRDefault="00B64F2C" w:rsidP="00F65800">
      <w:pPr>
        <w:pStyle w:val="EX"/>
      </w:pPr>
      <w:r>
        <w:t>DF</w:t>
      </w:r>
      <w:r>
        <w:rPr>
          <w:vertAlign w:val="subscript"/>
        </w:rPr>
        <w:t>5GS</w:t>
      </w:r>
      <w:r>
        <w:rPr>
          <w:vertAlign w:val="subscript"/>
        </w:rPr>
        <w:tab/>
      </w:r>
      <w:r>
        <w:t>'5FC0'</w:t>
      </w:r>
    </w:p>
    <w:p w:rsidR="00A94193" w:rsidRDefault="00A94193" w:rsidP="00A94193">
      <w:pPr>
        <w:pStyle w:val="EX"/>
      </w:pPr>
      <w:bookmarkStart w:id="382" w:name="_Toc11052904"/>
      <w:r>
        <w:t>DF</w:t>
      </w:r>
      <w:r>
        <w:rPr>
          <w:vertAlign w:val="subscript"/>
        </w:rPr>
        <w:t>SAIP</w:t>
      </w:r>
      <w:r>
        <w:rPr>
          <w:vertAlign w:val="subscript"/>
        </w:rPr>
        <w:tab/>
      </w:r>
      <w:r>
        <w:t>'5FD0' (see Note 3)</w:t>
      </w:r>
    </w:p>
    <w:p w:rsidR="00A94193" w:rsidRDefault="00A94193" w:rsidP="00A94193">
      <w:pPr>
        <w:pStyle w:val="NO"/>
      </w:pPr>
      <w:r>
        <w:t>Note 1:</w:t>
      </w:r>
      <w:r>
        <w:tab/>
        <w:t>The DF identifier '5F80' is reserved for OMA BCAST Smart Card Profile [49]</w:t>
      </w:r>
    </w:p>
    <w:p w:rsidR="00A94193" w:rsidRDefault="00A94193" w:rsidP="00A94193">
      <w:pPr>
        <w:pStyle w:val="NO"/>
        <w:rPr>
          <w:lang w:eastAsia="ja-JP"/>
        </w:rPr>
      </w:pPr>
      <w:r>
        <w:rPr>
          <w:lang w:eastAsia="ja-JP"/>
        </w:rPr>
        <w:t>Note 2:</w:t>
      </w:r>
      <w:r>
        <w:rPr>
          <w:lang w:eastAsia="ja-JP"/>
        </w:rPr>
        <w:tab/>
      </w:r>
      <w:r>
        <w:rPr>
          <w:rFonts w:hint="eastAsia"/>
          <w:lang w:eastAsia="ja-JP"/>
        </w:rPr>
        <w:t>DF for application specific phonebook. This DF has the same structure as the DF</w:t>
      </w:r>
      <w:r>
        <w:rPr>
          <w:rFonts w:hint="eastAsia"/>
          <w:vertAlign w:val="subscript"/>
          <w:lang w:eastAsia="ja-JP"/>
        </w:rPr>
        <w:t xml:space="preserve">PHONEBOOK </w:t>
      </w:r>
      <w:r>
        <w:rPr>
          <w:rFonts w:hint="eastAsia"/>
          <w:lang w:eastAsia="ja-JP"/>
        </w:rPr>
        <w:t>under DF</w:t>
      </w:r>
      <w:r>
        <w:rPr>
          <w:rFonts w:hint="eastAsia"/>
          <w:vertAlign w:val="subscript"/>
          <w:lang w:eastAsia="ja-JP"/>
        </w:rPr>
        <w:t>TELECOM</w:t>
      </w:r>
      <w:r>
        <w:rPr>
          <w:lang w:eastAsia="ja-JP"/>
        </w:rPr>
        <w:t>.</w:t>
      </w:r>
    </w:p>
    <w:p w:rsidR="00A94193" w:rsidRDefault="00A94193" w:rsidP="00A94193">
      <w:pPr>
        <w:pStyle w:val="NO"/>
      </w:pPr>
      <w:r>
        <w:t>Note 3:</w:t>
      </w:r>
      <w:r>
        <w:tab/>
        <w:t>The DF identifier '5FD0' is reserved for SIMalliance.</w:t>
      </w:r>
    </w:p>
    <w:p w:rsidR="00522CD2" w:rsidRDefault="00522CD2">
      <w:pPr>
        <w:pStyle w:val="Heading2"/>
      </w:pPr>
      <w:bookmarkStart w:id="383" w:name="_Toc20391744"/>
      <w:bookmarkStart w:id="384" w:name="_Toc27773710"/>
      <w:r>
        <w:t>4.4</w:t>
      </w:r>
      <w:r>
        <w:tab/>
        <w:t xml:space="preserve">Contents of </w:t>
      </w:r>
      <w:r>
        <w:rPr>
          <w:rFonts w:hint="eastAsia"/>
          <w:lang w:eastAsia="ja-JP"/>
        </w:rPr>
        <w:t xml:space="preserve">DFs </w:t>
      </w:r>
      <w:r>
        <w:t xml:space="preserve">at the USIM </w:t>
      </w:r>
      <w:r>
        <w:rPr>
          <w:rFonts w:hint="eastAsia"/>
          <w:lang w:eastAsia="ja-JP"/>
        </w:rPr>
        <w:t>ADF (Application DF)</w:t>
      </w:r>
      <w:r>
        <w:t xml:space="preserve"> level</w:t>
      </w:r>
      <w:bookmarkEnd w:id="382"/>
      <w:bookmarkEnd w:id="383"/>
      <w:bookmarkEnd w:id="384"/>
    </w:p>
    <w:p w:rsidR="00522CD2" w:rsidRDefault="00522CD2">
      <w:pPr>
        <w:pStyle w:val="Heading3"/>
        <w:rPr>
          <w:lang w:eastAsia="ja-JP"/>
        </w:rPr>
      </w:pPr>
      <w:bookmarkStart w:id="385" w:name="_Toc11052905"/>
      <w:bookmarkStart w:id="386" w:name="_Toc20391745"/>
      <w:bookmarkStart w:id="387" w:name="_Toc27773711"/>
      <w:r>
        <w:rPr>
          <w:rFonts w:hint="eastAsia"/>
          <w:lang w:eastAsia="ja-JP"/>
        </w:rPr>
        <w:t>4.4.1</w:t>
      </w:r>
      <w:r>
        <w:rPr>
          <w:rFonts w:hint="eastAsia"/>
          <w:lang w:eastAsia="ja-JP"/>
        </w:rPr>
        <w:tab/>
        <w:t>Contents of file</w:t>
      </w:r>
      <w:r>
        <w:rPr>
          <w:lang w:eastAsia="ja-JP"/>
        </w:rPr>
        <w:t>s</w:t>
      </w:r>
      <w:r>
        <w:rPr>
          <w:rFonts w:hint="eastAsia"/>
          <w:lang w:eastAsia="ja-JP"/>
        </w:rPr>
        <w:t xml:space="preserve"> at the DF SoLSA level</w:t>
      </w:r>
      <w:bookmarkEnd w:id="385"/>
      <w:bookmarkEnd w:id="386"/>
      <w:bookmarkEnd w:id="387"/>
    </w:p>
    <w:p w:rsidR="00522CD2" w:rsidRDefault="00522CD2" w:rsidP="00A94193">
      <w:r>
        <w:t>This only applies if the Support of Localised Service Areas is supported, as indicated by Service Number 23 in the USIM Service Table and specified in TS 23.073 [23] .</w:t>
      </w:r>
    </w:p>
    <w:p w:rsidR="00522CD2" w:rsidRDefault="00522CD2">
      <w:pPr>
        <w:pStyle w:val="B1"/>
        <w:ind w:left="0" w:firstLine="0"/>
      </w:pPr>
      <w:r>
        <w:t>The E</w:t>
      </w:r>
      <w:r w:rsidR="00856EA4">
        <w:t>f</w:t>
      </w:r>
      <w:r>
        <w:t>s contain information about the users subscribed local service areas.</w:t>
      </w:r>
    </w:p>
    <w:p w:rsidR="00522CD2" w:rsidRDefault="00163EB3">
      <w:pPr>
        <w:pStyle w:val="Heading4"/>
      </w:pPr>
      <w:bookmarkStart w:id="388" w:name="_Toc11052906"/>
      <w:bookmarkStart w:id="389" w:name="_Toc20391746"/>
      <w:bookmarkStart w:id="390" w:name="_Toc27773712"/>
      <w:r>
        <w:lastRenderedPageBreak/>
        <w:t>4.4.1.1</w:t>
      </w:r>
      <w:r>
        <w:tab/>
        <w:t>EF</w:t>
      </w:r>
      <w:r w:rsidRPr="00163EB3">
        <w:rPr>
          <w:vertAlign w:val="subscript"/>
        </w:rPr>
        <w:t>SAI</w:t>
      </w:r>
      <w:r w:rsidR="00522CD2">
        <w:t xml:space="preserve"> (SoLSA Access Indicator)</w:t>
      </w:r>
      <w:bookmarkEnd w:id="388"/>
      <w:bookmarkEnd w:id="389"/>
      <w:bookmarkEnd w:id="390"/>
    </w:p>
    <w:p w:rsidR="00522CD2" w:rsidRDefault="00522CD2">
      <w:pPr>
        <w:keepNext/>
        <w:keepLines/>
      </w:pPr>
      <w:r>
        <w:t>This EF contains the 'LSA only access indicator'. This EF shall always be allocated if DF</w:t>
      </w:r>
      <w:r>
        <w:rPr>
          <w:vertAlign w:val="subscript"/>
        </w:rPr>
        <w:t>SoLSA</w:t>
      </w:r>
      <w:r>
        <w:t xml:space="preserve"> is present.</w:t>
      </w:r>
    </w:p>
    <w:p w:rsidR="00522CD2" w:rsidRDefault="00522CD2">
      <w:pPr>
        <w:keepNext/>
        <w:keepLines/>
      </w:pPr>
      <w:r>
        <w:t xml:space="preserve"> If the indicator is set, the network will prevent terminated and/or originated calls when the MS is camped in cells that are not included in the list of allowed LSAs in EF</w:t>
      </w:r>
      <w:r>
        <w:rPr>
          <w:vertAlign w:val="subscript"/>
        </w:rPr>
        <w:t>SLL</w:t>
      </w:r>
      <w:r>
        <w:t xml:space="preserve">. Emergency calls are, however, always allowed. </w:t>
      </w:r>
    </w:p>
    <w:p w:rsidR="00522CD2" w:rsidRDefault="00522CD2">
      <w:pPr>
        <w:keepNext/>
        <w:keepLines/>
      </w:pPr>
      <w:r>
        <w:t>The EF also contains a text string which may be displayed when the MS is out of the served area(s).</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Default="00522CD2">
            <w:pPr>
              <w:pStyle w:val="TAC"/>
              <w:rPr>
                <w:lang w:val="fr-FR"/>
              </w:rPr>
            </w:pPr>
            <w:r>
              <w:rPr>
                <w:lang w:val="fr-FR"/>
              </w:rPr>
              <w:t>Identifier: '4F30'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File size: X + 1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Default="00522CD2">
            <w:pPr>
              <w:pStyle w:val="TAC"/>
              <w:rPr>
                <w:lang w:val="en-US"/>
              </w:rPr>
            </w:pPr>
            <w:r>
              <w:rPr>
                <w:lang w:val="en-US"/>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only access indicator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LSA only access indication text</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LSA only access indicator</w:t>
      </w:r>
    </w:p>
    <w:p w:rsidR="00522CD2" w:rsidRDefault="00522CD2">
      <w:r>
        <w:t>Contents: indicates whether the MS is restricted to use LSA cells only or not.</w:t>
      </w:r>
    </w:p>
    <w:p w:rsidR="00522CD2" w:rsidRDefault="00522CD2">
      <w:pPr>
        <w:keepNext/>
      </w:pPr>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b1=0: LSA only access not activated</w:t>
            </w:r>
          </w:p>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b1=1: LSA only access activated</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LSA only access indication text</w:t>
      </w:r>
    </w:p>
    <w:p w:rsidR="00522CD2" w:rsidRDefault="00522CD2">
      <w:r>
        <w:t>Contents: text to be displayed by the ME when it's out of LSA area.</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one of the UCS2 coded options as defined in the annex of TS 31.101 [11].</w:t>
      </w:r>
    </w:p>
    <w:p w:rsidR="00522CD2" w:rsidRDefault="00522CD2">
      <w:pPr>
        <w:pStyle w:val="Heading4"/>
        <w:rPr>
          <w:lang w:val="en-US"/>
        </w:rPr>
      </w:pPr>
      <w:bookmarkStart w:id="391" w:name="_Toc11052907"/>
      <w:bookmarkStart w:id="392" w:name="_Toc20391747"/>
      <w:bookmarkStart w:id="393" w:name="_Toc27773713"/>
      <w:r>
        <w:rPr>
          <w:lang w:val="en-US"/>
        </w:rPr>
        <w:t>4.4.1.2</w:t>
      </w:r>
      <w:r>
        <w:rPr>
          <w:lang w:val="en-US"/>
        </w:rPr>
        <w:tab/>
        <w:t>EF</w:t>
      </w:r>
      <w:r>
        <w:rPr>
          <w:b/>
          <w:sz w:val="20"/>
          <w:vertAlign w:val="subscript"/>
          <w:lang w:val="en-US"/>
        </w:rPr>
        <w:t>SLL</w:t>
      </w:r>
      <w:r>
        <w:rPr>
          <w:sz w:val="16"/>
          <w:lang w:val="en-US"/>
        </w:rPr>
        <w:t xml:space="preserve"> </w:t>
      </w:r>
      <w:r>
        <w:rPr>
          <w:lang w:val="en-US"/>
        </w:rPr>
        <w:t>(SoLSA LSA List)</w:t>
      </w:r>
      <w:bookmarkEnd w:id="391"/>
      <w:bookmarkEnd w:id="392"/>
      <w:bookmarkEnd w:id="393"/>
    </w:p>
    <w:p w:rsidR="00522CD2" w:rsidRDefault="00522CD2">
      <w:r>
        <w:t>This EF contains information describing the LSAs that the user is subscribed to. This EF shall always be allocated if DF</w:t>
      </w:r>
      <w:r>
        <w:rPr>
          <w:vertAlign w:val="subscript"/>
        </w:rPr>
        <w:t>SoLSA</w:t>
      </w:r>
      <w:r>
        <w:t xml:space="preserve"> is present.</w:t>
      </w:r>
    </w:p>
    <w:p w:rsidR="00522CD2" w:rsidRDefault="00522CD2">
      <w:r>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'4F31'</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Record length: X + 10 bytes</w:t>
            </w:r>
          </w:p>
        </w:tc>
        <w:tc>
          <w:tcPr>
            <w:tcW w:w="3826" w:type="dxa"/>
            <w:gridSpan w:val="4"/>
          </w:tcPr>
          <w:p w:rsidR="00522CD2" w:rsidRPr="00783FDB" w:rsidRDefault="00522CD2">
            <w:pPr>
              <w:pStyle w:val="TAC"/>
              <w:rPr>
                <w:lang w:val="en-GB"/>
              </w:rPr>
            </w:pPr>
            <w:r w:rsidRPr="00783FDB">
              <w:rPr>
                <w:lang w:val="en-GB"/>
              </w:rPr>
              <w:t xml:space="preserve">Update activity: low </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LSA name</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Configuration parameters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RFU</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Default="00522CD2">
            <w:pPr>
              <w:pStyle w:val="TAC"/>
              <w:rPr>
                <w:lang w:val="fr-FR"/>
              </w:rPr>
            </w:pPr>
            <w:r>
              <w:rPr>
                <w:lang w:val="fr-FR"/>
              </w:rPr>
              <w:t>1 byte</w:t>
            </w:r>
          </w:p>
        </w:tc>
      </w:tr>
      <w:tr w:rsidR="00522CD2">
        <w:trPr>
          <w:cantSplit/>
          <w:trHeight w:val="240"/>
        </w:trPr>
        <w:tc>
          <w:tcPr>
            <w:tcW w:w="1275" w:type="dxa"/>
          </w:tcPr>
          <w:p w:rsidR="00522CD2" w:rsidRDefault="00522CD2">
            <w:pPr>
              <w:pStyle w:val="TAC"/>
              <w:rPr>
                <w:lang w:val="fr-FR"/>
              </w:rPr>
            </w:pPr>
            <w:r>
              <w:rPr>
                <w:lang w:val="fr-FR"/>
              </w:rPr>
              <w:t>X+3</w:t>
            </w:r>
          </w:p>
        </w:tc>
        <w:tc>
          <w:tcPr>
            <w:tcW w:w="4112" w:type="dxa"/>
            <w:gridSpan w:val="3"/>
          </w:tcPr>
          <w:p w:rsidR="00522CD2" w:rsidRDefault="00522CD2">
            <w:pPr>
              <w:pStyle w:val="TAC"/>
              <w:jc w:val="left"/>
              <w:rPr>
                <w:lang w:val="fr-FR"/>
              </w:rPr>
            </w:pPr>
            <w:r>
              <w:rPr>
                <w:lang w:val="fr-FR"/>
              </w:rPr>
              <w:t>Icon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X+4</w:t>
            </w:r>
          </w:p>
        </w:tc>
        <w:tc>
          <w:tcPr>
            <w:tcW w:w="4112" w:type="dxa"/>
            <w:gridSpan w:val="3"/>
          </w:tcPr>
          <w:p w:rsidR="00522CD2" w:rsidRPr="00783FDB" w:rsidRDefault="00522CD2">
            <w:pPr>
              <w:pStyle w:val="TAC"/>
              <w:jc w:val="left"/>
              <w:rPr>
                <w:lang w:val="en-GB"/>
              </w:rPr>
            </w:pPr>
            <w:r w:rsidRPr="00783FDB">
              <w:rPr>
                <w:lang w:val="en-GB"/>
              </w:rPr>
              <w:t>Priority</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X+5 to X+7</w:t>
            </w:r>
          </w:p>
        </w:tc>
        <w:tc>
          <w:tcPr>
            <w:tcW w:w="4112" w:type="dxa"/>
            <w:gridSpan w:val="3"/>
          </w:tcPr>
          <w:p w:rsidR="00522CD2" w:rsidRDefault="00522CD2">
            <w:pPr>
              <w:pStyle w:val="TAC"/>
              <w:jc w:val="left"/>
              <w:rPr>
                <w:lang w:val="fr-FR"/>
              </w:rPr>
            </w:pPr>
            <w:r>
              <w:rPr>
                <w:lang w:val="fr-FR"/>
              </w:rPr>
              <w:t>PLMN code</w:t>
            </w:r>
          </w:p>
        </w:tc>
        <w:tc>
          <w:tcPr>
            <w:tcW w:w="607" w:type="dxa"/>
            <w:gridSpan w:val="2"/>
          </w:tcPr>
          <w:p w:rsidR="00522CD2" w:rsidRDefault="00522CD2">
            <w:pPr>
              <w:pStyle w:val="TAC"/>
              <w:rPr>
                <w:lang w:val="fr-FR"/>
              </w:rPr>
            </w:pPr>
            <w:r>
              <w:rPr>
                <w:lang w:val="fr-FR"/>
              </w:rPr>
              <w:t>M</w:t>
            </w:r>
          </w:p>
        </w:tc>
        <w:tc>
          <w:tcPr>
            <w:tcW w:w="1518" w:type="dxa"/>
          </w:tcPr>
          <w:p w:rsidR="00522CD2" w:rsidRPr="00783FDB" w:rsidRDefault="00522CD2">
            <w:pPr>
              <w:pStyle w:val="TAC"/>
              <w:rPr>
                <w:lang w:val="en-GB"/>
              </w:rPr>
            </w:pPr>
            <w:r w:rsidRPr="00783FDB">
              <w:rPr>
                <w:lang w:val="en-GB"/>
              </w:rPr>
              <w:t>3 bytes</w:t>
            </w:r>
          </w:p>
        </w:tc>
      </w:tr>
      <w:tr w:rsidR="00522CD2">
        <w:trPr>
          <w:cantSplit/>
          <w:trHeight w:val="240"/>
        </w:trPr>
        <w:tc>
          <w:tcPr>
            <w:tcW w:w="1275" w:type="dxa"/>
          </w:tcPr>
          <w:p w:rsidR="00522CD2" w:rsidRPr="00783FDB" w:rsidRDefault="00522CD2">
            <w:pPr>
              <w:pStyle w:val="TAC"/>
              <w:rPr>
                <w:lang w:val="en-GB"/>
              </w:rPr>
            </w:pPr>
            <w:r w:rsidRPr="00783FDB">
              <w:rPr>
                <w:lang w:val="en-GB"/>
              </w:rPr>
              <w:t>X+8 to X+9</w:t>
            </w:r>
          </w:p>
        </w:tc>
        <w:tc>
          <w:tcPr>
            <w:tcW w:w="4112" w:type="dxa"/>
            <w:gridSpan w:val="3"/>
          </w:tcPr>
          <w:p w:rsidR="00522CD2" w:rsidRPr="00783FDB" w:rsidRDefault="00522CD2">
            <w:pPr>
              <w:pStyle w:val="TAC"/>
              <w:jc w:val="left"/>
              <w:rPr>
                <w:lang w:val="en-GB"/>
              </w:rPr>
            </w:pPr>
            <w:r w:rsidRPr="00783FDB">
              <w:rPr>
                <w:lang w:val="en-GB"/>
              </w:rPr>
              <w:t>LSA Descriptor File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2 byte</w:t>
            </w:r>
          </w:p>
        </w:tc>
      </w:tr>
      <w:tr w:rsidR="00522CD2">
        <w:trPr>
          <w:cantSplit/>
          <w:trHeight w:val="240"/>
        </w:trPr>
        <w:tc>
          <w:tcPr>
            <w:tcW w:w="1275" w:type="dxa"/>
          </w:tcPr>
          <w:p w:rsidR="00522CD2" w:rsidRPr="00783FDB" w:rsidRDefault="00522CD2">
            <w:pPr>
              <w:pStyle w:val="TAC"/>
              <w:rPr>
                <w:lang w:val="en-GB"/>
              </w:rPr>
            </w:pPr>
            <w:r w:rsidRPr="00783FDB">
              <w:rPr>
                <w:lang w:val="en-GB"/>
              </w:rPr>
              <w:t>X+10</w:t>
            </w:r>
          </w:p>
        </w:tc>
        <w:tc>
          <w:tcPr>
            <w:tcW w:w="4112" w:type="dxa"/>
            <w:gridSpan w:val="3"/>
          </w:tcPr>
          <w:p w:rsidR="00522CD2" w:rsidRPr="00783FDB" w:rsidRDefault="00522CD2">
            <w:pPr>
              <w:pStyle w:val="TAC"/>
              <w:jc w:val="left"/>
              <w:rPr>
                <w:lang w:val="en-GB"/>
              </w:rPr>
            </w:pPr>
            <w:r w:rsidRPr="00783FDB">
              <w:rPr>
                <w:lang w:val="en-GB"/>
              </w:rPr>
              <w:t>LSA Descriptor 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LSA name</w:t>
      </w:r>
    </w:p>
    <w:p w:rsidR="00522CD2" w:rsidRDefault="00522CD2">
      <w:pPr>
        <w:pStyle w:val="B1"/>
      </w:pPr>
      <w:r>
        <w:tab/>
        <w:t xml:space="preserve">Contents: LSA name string to be displayed when the ME is camped in the corresponding area, dependant on the contents of the LSA indication for idle mode field. </w:t>
      </w:r>
    </w:p>
    <w:p w:rsidR="00522CD2" w:rsidRDefault="00522CD2">
      <w:r>
        <w:t>Coding: the string shall use either</w:t>
      </w:r>
    </w:p>
    <w:p w:rsidR="00522CD2" w:rsidRDefault="00522CD2">
      <w:pPr>
        <w:pStyle w:val="B3"/>
      </w:pPr>
      <w:r>
        <w:t>-</w:t>
      </w:r>
      <w:r>
        <w:tab/>
        <w:t>the SMS default 7</w:t>
      </w:r>
      <w:r>
        <w:noBreakHyphen/>
        <w:t>bit coded alphabet as defined in TS 23.038 [5] with bit 8 set to 0. The alpha identifier shall be left justified. Unused bytes shall be set to 'FF'; or</w:t>
      </w:r>
    </w:p>
    <w:p w:rsidR="00522CD2" w:rsidRDefault="00522CD2">
      <w:pPr>
        <w:pStyle w:val="B3"/>
      </w:pPr>
      <w:r>
        <w:t>-</w:t>
      </w:r>
      <w:r>
        <w:tab/>
        <w:t xml:space="preserve">one of theUCS2 code options defined in the annex of </w:t>
      </w:r>
      <w:r>
        <w:rPr>
          <w:rFonts w:eastAsia="MS Mincho" w:hint="eastAsia"/>
          <w:lang w:val="en-US"/>
        </w:rPr>
        <w:t>TS</w:t>
      </w:r>
      <w:r>
        <w:t> 31.101 [11].</w:t>
      </w:r>
    </w:p>
    <w:p w:rsidR="00522CD2" w:rsidRDefault="00522CD2">
      <w:pPr>
        <w:pStyle w:val="B1"/>
      </w:pPr>
      <w:r>
        <w:noBreakHyphen/>
      </w:r>
      <w:r>
        <w:tab/>
        <w:t>Configuration parameters</w:t>
      </w:r>
    </w:p>
    <w:p w:rsidR="00522CD2" w:rsidRDefault="00522CD2">
      <w:r>
        <w:t>Contents: Icon qualifier, control of idle mode support and control of LSA indication for idle mode.</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Pr>
                <w:lang w:val="fr-FR"/>
              </w:rPr>
              <w:t>Icon qualifier</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Idle mode support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LSA indication for idle mode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RFU</w:t>
            </w:r>
          </w:p>
        </w:tc>
      </w:tr>
    </w:tbl>
    <w:p w:rsidR="00522CD2" w:rsidRDefault="00522CD2">
      <w:pPr>
        <w:pStyle w:val="FP"/>
        <w:rPr>
          <w:lang w:val="fr-FR"/>
        </w:rPr>
      </w:pPr>
    </w:p>
    <w:p w:rsidR="00522CD2" w:rsidRDefault="00522CD2">
      <w:pPr>
        <w:pStyle w:val="B1"/>
        <w:rPr>
          <w:lang w:val="fr-FR"/>
        </w:rPr>
      </w:pPr>
      <w:r>
        <w:rPr>
          <w:lang w:val="fr-FR"/>
        </w:rPr>
        <w:t>Icon qualifier:</w:t>
      </w:r>
    </w:p>
    <w:p w:rsidR="00522CD2" w:rsidRDefault="00522CD2">
      <w:pPr>
        <w:rPr>
          <w:rFonts w:ascii="Courier New" w:hAnsi="Courier New"/>
        </w:rPr>
      </w:pPr>
      <w:r>
        <w:t>Contents: The icon qualifier indicates to the ME how the icon is to be used.</w:t>
      </w:r>
    </w:p>
    <w:p w:rsidR="00522CD2" w:rsidRDefault="00856EA4">
      <w:pPr>
        <w:pStyle w:val="B4"/>
        <w:ind w:left="1704" w:hanging="708"/>
      </w:pPr>
      <w:r>
        <w:t>B</w:t>
      </w:r>
      <w:r w:rsidR="00522CD2">
        <w:t>2, b1:</w:t>
      </w:r>
      <w:r w:rsidR="00522CD2">
        <w:tab/>
        <w:t>00: icon is not to be used and may not be present</w:t>
      </w:r>
      <w:r w:rsidR="00522CD2">
        <w:br/>
        <w:t>01: icon is self-explanatory, i.e. if displayed, it replaces the LSA name</w:t>
      </w:r>
      <w:r w:rsidR="00522CD2">
        <w:br/>
        <w:t>10: icon is not self-explanatory, i.e. if displayed, it shall be displayed together with the LSA name</w:t>
      </w:r>
      <w:r w:rsidR="00522CD2">
        <w:br/>
        <w:t>11: RFU</w:t>
      </w:r>
    </w:p>
    <w:p w:rsidR="00522CD2" w:rsidRPr="00124912" w:rsidRDefault="00522CD2">
      <w:pPr>
        <w:pStyle w:val="B1"/>
      </w:pPr>
      <w:r w:rsidRPr="00124912">
        <w:t>Idle mode support:</w:t>
      </w:r>
    </w:p>
    <w:p w:rsidR="00522CD2" w:rsidRDefault="00522CD2">
      <w:pPr>
        <w:pStyle w:val="B1"/>
      </w:pPr>
      <w:r w:rsidRPr="00124912">
        <w:tab/>
      </w:r>
      <w:r>
        <w:t>Contents: The idle mode support is used to indicate whether the ME shall favour camping on the LSA cells in idle mode.</w:t>
      </w:r>
    </w:p>
    <w:p w:rsidR="00522CD2" w:rsidRDefault="00856EA4">
      <w:pPr>
        <w:pStyle w:val="B4"/>
        <w:ind w:left="1134" w:firstLine="0"/>
      </w:pPr>
      <w:r>
        <w:t>B</w:t>
      </w:r>
      <w:r w:rsidR="00522CD2">
        <w:t>3 = 0:</w:t>
      </w:r>
      <w:r w:rsidR="00522CD2">
        <w:tab/>
        <w:t>Idle mode support disabled</w:t>
      </w:r>
      <w:r w:rsidR="00522CD2">
        <w:br/>
        <w:t>b3 = 1:</w:t>
      </w:r>
      <w:r w:rsidR="00522CD2">
        <w:tab/>
        <w:t>Idle mode support enabled</w:t>
      </w:r>
    </w:p>
    <w:p w:rsidR="00522CD2" w:rsidRDefault="00522CD2">
      <w:pPr>
        <w:pStyle w:val="B1"/>
      </w:pPr>
      <w:r>
        <w:t>LSA indication for idle mode:</w:t>
      </w:r>
    </w:p>
    <w:p w:rsidR="00522CD2" w:rsidRDefault="00522CD2">
      <w:pPr>
        <w:pStyle w:val="B1"/>
        <w:rPr>
          <w:rFonts w:ascii="Courier New" w:hAnsi="Courier New"/>
        </w:rPr>
      </w:pPr>
      <w:r>
        <w:tab/>
        <w:t>Contents: The LSA indication for idle mode is used to indicate whether or not the ME shall display the LSA name when the ME is camped on a cell within the LSA.</w:t>
      </w:r>
    </w:p>
    <w:p w:rsidR="00522CD2" w:rsidRDefault="00856EA4">
      <w:pPr>
        <w:pStyle w:val="B4"/>
        <w:ind w:left="1134" w:firstLine="0"/>
      </w:pPr>
      <w:r>
        <w:lastRenderedPageBreak/>
        <w:t>B</w:t>
      </w:r>
      <w:r w:rsidR="00522CD2">
        <w:t>4 = 0:</w:t>
      </w:r>
      <w:r w:rsidR="00522CD2">
        <w:tab/>
        <w:t>LSA indication for idle mode disabled</w:t>
      </w:r>
      <w:r w:rsidR="00522CD2">
        <w:br/>
        <w:t>b4 = 1:</w:t>
      </w:r>
      <w:r w:rsidR="00522CD2">
        <w:tab/>
        <w:t>LSA indication for idle mode enabled</w:t>
      </w:r>
    </w:p>
    <w:p w:rsidR="00522CD2" w:rsidRDefault="00522CD2">
      <w:r>
        <w:t xml:space="preserve">Bits b5 to b8 are RFU (see </w:t>
      </w:r>
      <w:r w:rsidR="00301A7B">
        <w:t>clause</w:t>
      </w:r>
      <w:r>
        <w:t xml:space="preserve"> 9.3).</w:t>
      </w:r>
    </w:p>
    <w:p w:rsidR="00522CD2" w:rsidRDefault="00522CD2">
      <w:pPr>
        <w:pStyle w:val="B1"/>
      </w:pPr>
      <w:r>
        <w:t>-</w:t>
      </w:r>
      <w:r>
        <w:tab/>
        <w:t>Icon Identifier</w:t>
      </w:r>
    </w:p>
    <w:p w:rsidR="00522CD2" w:rsidRDefault="00522CD2">
      <w:r>
        <w:t>Contents:</w:t>
      </w:r>
      <w:r>
        <w:tab/>
        <w:t>The icon identifier addresses a record in EF</w:t>
      </w:r>
      <w:r>
        <w:rPr>
          <w:vertAlign w:val="subscript"/>
        </w:rPr>
        <w:t>IMG</w:t>
      </w:r>
      <w:r>
        <w:t>.</w:t>
      </w:r>
    </w:p>
    <w:p w:rsidR="00522CD2" w:rsidRDefault="00522CD2">
      <w:r>
        <w:t>Coding: binary.</w:t>
      </w:r>
    </w:p>
    <w:p w:rsidR="00522CD2" w:rsidRDefault="00522CD2">
      <w:pPr>
        <w:pStyle w:val="B1"/>
      </w:pPr>
      <w:r>
        <w:noBreakHyphen/>
      </w:r>
      <w:r>
        <w:tab/>
        <w:t>Priority</w:t>
      </w:r>
    </w:p>
    <w:p w:rsidR="00522CD2" w:rsidRDefault="00522CD2">
      <w:pPr>
        <w:ind w:left="1418" w:hanging="851"/>
      </w:pPr>
      <w:r>
        <w:t>Contents:</w:t>
      </w:r>
      <w:r>
        <w:tab/>
        <w:t>Priority of the LSA which gives the ME the preference of this LSA relative to the other LSAs.</w:t>
      </w:r>
    </w:p>
    <w:p w:rsidR="00522CD2" w:rsidRDefault="00522CD2">
      <w:pPr>
        <w:ind w:left="1418" w:hanging="851"/>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Priority</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ind w:left="1418" w:hanging="851"/>
      </w:pPr>
      <w:r>
        <w:tab/>
        <w:t>'0' is lowest priority, 'F' is highest.</w:t>
      </w:r>
    </w:p>
    <w:p w:rsidR="00522CD2" w:rsidRDefault="00522CD2">
      <w:pPr>
        <w:pStyle w:val="B1"/>
      </w:pPr>
      <w:r>
        <w:noBreakHyphen/>
      </w:r>
      <w:r>
        <w:tab/>
        <w:t>PLMN code</w:t>
      </w:r>
    </w:p>
    <w:p w:rsidR="00522CD2" w:rsidRDefault="00522CD2">
      <w:r>
        <w:t>Contents: MCC + MNC for the LSA.</w:t>
      </w:r>
    </w:p>
    <w:p w:rsidR="00522CD2" w:rsidRDefault="00522CD2">
      <w:r>
        <w:t>Coding: according to TS 24.008 [9] and EF</w:t>
      </w:r>
      <w:r>
        <w:rPr>
          <w:vertAlign w:val="subscript"/>
        </w:rPr>
        <w:t>LOCI</w:t>
      </w:r>
      <w:r>
        <w:t>.</w:t>
      </w:r>
    </w:p>
    <w:p w:rsidR="00522CD2" w:rsidRDefault="00522CD2">
      <w:pPr>
        <w:pStyle w:val="B1"/>
      </w:pPr>
      <w:r>
        <w:t>-</w:t>
      </w:r>
      <w:r>
        <w:tab/>
        <w:t>LSA Descriptor File Identifier:</w:t>
      </w:r>
    </w:p>
    <w:p w:rsidR="00522CD2" w:rsidRDefault="00522CD2">
      <w:r>
        <w:t>Contents: these bytes identify the EF which contains the LSA Descriptors forming the LSA.</w:t>
      </w:r>
    </w:p>
    <w:p w:rsidR="00522CD2" w:rsidRDefault="00522CD2">
      <w:r>
        <w:t>Coding: byte X+8: high byte of the LSA Descriptor file;</w:t>
      </w:r>
      <w:r>
        <w:br/>
      </w:r>
      <w:r w:rsidR="0089036E">
        <w:tab/>
      </w:r>
      <w:r>
        <w:t>byte X+9: low byte of the LSA Descriptor file.</w:t>
      </w:r>
    </w:p>
    <w:p w:rsidR="00522CD2" w:rsidRDefault="00522CD2">
      <w:pPr>
        <w:pStyle w:val="B1"/>
      </w:pPr>
      <w:r>
        <w:t>-</w:t>
      </w:r>
      <w:r>
        <w:tab/>
        <w:t>LSA Descriptor Record Identifier:</w:t>
      </w:r>
    </w:p>
    <w:p w:rsidR="00522CD2" w:rsidRDefault="00522CD2">
      <w:r>
        <w:t>Contents: this byte identifies the number of the first record in the LSA Descriptor file forming the LSA.</w:t>
      </w:r>
    </w:p>
    <w:p w:rsidR="00522CD2" w:rsidRDefault="00522CD2">
      <w:r>
        <w:t>Coding: binary.</w:t>
      </w:r>
    </w:p>
    <w:p w:rsidR="00522CD2" w:rsidRDefault="00522CD2">
      <w:pPr>
        <w:pStyle w:val="Heading4"/>
      </w:pPr>
      <w:bookmarkStart w:id="394" w:name="_Toc11052908"/>
      <w:bookmarkStart w:id="395" w:name="_Toc20391748"/>
      <w:bookmarkStart w:id="396" w:name="_Toc27773714"/>
      <w:r>
        <w:lastRenderedPageBreak/>
        <w:t>4.4.1.3</w:t>
      </w:r>
      <w:r>
        <w:tab/>
        <w:t>LSA Descriptor files</w:t>
      </w:r>
      <w:bookmarkEnd w:id="394"/>
      <w:bookmarkEnd w:id="395"/>
      <w:bookmarkEnd w:id="396"/>
    </w:p>
    <w:p w:rsidR="00522CD2" w:rsidRDefault="00522CD2">
      <w:pPr>
        <w:keepNext/>
        <w:keepLines/>
      </w:pPr>
      <w:r>
        <w:t>Residing under DF</w:t>
      </w:r>
      <w:r>
        <w:rPr>
          <w:vertAlign w:val="subscript"/>
        </w:rPr>
        <w:t>SoLSA</w:t>
      </w:r>
      <w:r>
        <w:t>, there may be several LSA Descriptor files. These E</w:t>
      </w:r>
      <w:r w:rsidR="00856EA4">
        <w:t>f</w:t>
      </w:r>
      <w:r>
        <w:t>s contains one or more records again containing LSA Descriptors forming the LSAs. LSAs can be described in four different ways. As a list of LSA I</w:t>
      </w:r>
      <w:r w:rsidR="00856EA4">
        <w:t>d</w:t>
      </w:r>
      <w:r>
        <w:t>s, as a list of LAC + C</w:t>
      </w:r>
      <w:r w:rsidR="00856EA4">
        <w:t>i</w:t>
      </w:r>
      <w:r>
        <w:t>s, as a list of C</w:t>
      </w:r>
      <w:r w:rsidR="00856EA4">
        <w:t>i</w:t>
      </w:r>
      <w:r>
        <w:t>s or as a list of LACs. As the basic elements (LSA ID, LAC + CI, CI and LAC) of the four types of lists are of different length, they can not be mixed within one record. Different records may contain different kinds of lists within the E</w:t>
      </w:r>
      <w:r w:rsidR="00856EA4">
        <w:t>f</w:t>
      </w:r>
      <w:r>
        <w:t>s. Examples of codings of LSA Descriptor files can be found in annex F.</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r w:rsidRPr="00783FDB">
              <w:rPr>
                <w:lang w:val="en-GB"/>
              </w:rPr>
              <w:t>Record length: n*X+2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trHeight w:val="240"/>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Default="00522CD2">
            <w:pPr>
              <w:pStyle w:val="TAC"/>
              <w:tabs>
                <w:tab w:val="left" w:pos="601"/>
                <w:tab w:val="left" w:pos="3153"/>
              </w:tabs>
              <w:jc w:val="left"/>
              <w:rPr>
                <w:lang w:val="fr-FR"/>
              </w:rPr>
            </w:pPr>
            <w:r w:rsidRPr="00783FDB">
              <w:rPr>
                <w:lang w:val="en-GB"/>
              </w:rPr>
              <w:tab/>
            </w:r>
            <w:r w:rsidR="001917F7">
              <w:rPr>
                <w:lang w:val="fr-FR"/>
              </w:rPr>
              <w:t>ACTIVATE</w:t>
            </w:r>
            <w:r>
              <w:rPr>
                <w:lang w:val="fr-FR"/>
              </w:rPr>
              <w:tab/>
              <w:t>ADM</w:t>
            </w:r>
          </w:p>
          <w:p w:rsidR="00522CD2" w:rsidRDefault="00522CD2">
            <w:pPr>
              <w:pStyle w:val="TAC"/>
              <w:tabs>
                <w:tab w:val="left" w:pos="601"/>
                <w:tab w:val="left" w:pos="3153"/>
              </w:tabs>
              <w:jc w:val="left"/>
              <w:rPr>
                <w:lang w:val="fr-FR"/>
              </w:rPr>
            </w:pPr>
          </w:p>
        </w:tc>
      </w:tr>
      <w:tr w:rsidR="00522CD2">
        <w:trPr>
          <w:cantSplit/>
          <w:trHeight w:val="240"/>
        </w:trPr>
        <w:tc>
          <w:tcPr>
            <w:tcW w:w="1275" w:type="dxa"/>
          </w:tcPr>
          <w:p w:rsidR="00522CD2" w:rsidRDefault="00522CD2">
            <w:pPr>
              <w:pStyle w:val="TAC"/>
              <w:rPr>
                <w:lang w:val="fr-FR"/>
              </w:rPr>
            </w:pPr>
            <w:r>
              <w:rPr>
                <w:lang w:val="fr-FR"/>
              </w:rPr>
              <w:t>Bytes</w:t>
            </w:r>
          </w:p>
        </w:tc>
        <w:tc>
          <w:tcPr>
            <w:tcW w:w="4112" w:type="dxa"/>
            <w:gridSpan w:val="3"/>
          </w:tcPr>
          <w:p w:rsidR="00522CD2" w:rsidRDefault="00522CD2">
            <w:pPr>
              <w:pStyle w:val="TAC"/>
              <w:rPr>
                <w:lang w:val="fr-FR"/>
              </w:rPr>
            </w:pPr>
            <w:r>
              <w:rPr>
                <w:lang w:val="fr-FR"/>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cantSplit/>
          <w:trHeight w:val="240"/>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LSA descriptor type and number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cantSplit/>
          <w:trHeight w:val="240"/>
        </w:trPr>
        <w:tc>
          <w:tcPr>
            <w:tcW w:w="1275" w:type="dxa"/>
          </w:tcPr>
          <w:p w:rsidR="00522CD2" w:rsidRPr="00783FDB" w:rsidRDefault="00522CD2">
            <w:pPr>
              <w:pStyle w:val="TAC"/>
              <w:rPr>
                <w:lang w:val="en-GB"/>
              </w:rPr>
            </w:pPr>
            <w:r w:rsidRPr="00783FDB">
              <w:rPr>
                <w:lang w:val="en-GB"/>
              </w:rPr>
              <w:t>2 to X+1</w:t>
            </w:r>
          </w:p>
        </w:tc>
        <w:tc>
          <w:tcPr>
            <w:tcW w:w="4112" w:type="dxa"/>
            <w:gridSpan w:val="3"/>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X+2 to 2X+1</w:t>
            </w:r>
          </w:p>
        </w:tc>
        <w:tc>
          <w:tcPr>
            <w:tcW w:w="4112" w:type="dxa"/>
            <w:gridSpan w:val="3"/>
          </w:tcPr>
          <w:p w:rsidR="00522CD2" w:rsidRDefault="00522CD2">
            <w:pPr>
              <w:pStyle w:val="TAC"/>
              <w:jc w:val="left"/>
              <w:rPr>
                <w:lang w:val="fr-FR"/>
              </w:rPr>
            </w:pPr>
            <w:r>
              <w:rPr>
                <w:lang w:val="fr-FR"/>
              </w:rPr>
              <w:t>2</w:t>
            </w:r>
            <w:r>
              <w:rPr>
                <w:vertAlign w:val="superscript"/>
                <w:lang w:val="fr-FR"/>
              </w:rPr>
              <w:t>nd</w:t>
            </w:r>
            <w:r>
              <w:rPr>
                <w:lang w:val="fr-FR"/>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cantSplit/>
          <w:trHeight w:val="240"/>
        </w:trPr>
        <w:tc>
          <w:tcPr>
            <w:tcW w:w="1275" w:type="dxa"/>
          </w:tcPr>
          <w:p w:rsidR="00522CD2" w:rsidRPr="00783FDB" w:rsidRDefault="00522CD2">
            <w:pPr>
              <w:pStyle w:val="TAC"/>
              <w:rPr>
                <w:lang w:val="en-GB"/>
              </w:rPr>
            </w:pPr>
            <w:r w:rsidRPr="00783FDB">
              <w:rPr>
                <w:lang w:val="en-GB"/>
              </w:rPr>
              <w:t>(n-1)*X+2 to n*X+1</w:t>
            </w:r>
          </w:p>
        </w:tc>
        <w:tc>
          <w:tcPr>
            <w:tcW w:w="4112"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LSA Descriptor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cantSplit/>
          <w:trHeight w:val="240"/>
        </w:trPr>
        <w:tc>
          <w:tcPr>
            <w:tcW w:w="1275" w:type="dxa"/>
          </w:tcPr>
          <w:p w:rsidR="00522CD2" w:rsidRPr="00783FDB" w:rsidRDefault="00522CD2">
            <w:pPr>
              <w:pStyle w:val="TAC"/>
              <w:rPr>
                <w:lang w:val="en-GB"/>
              </w:rPr>
            </w:pPr>
            <w:r w:rsidRPr="00783FDB">
              <w:rPr>
                <w:lang w:val="en-GB"/>
              </w:rPr>
              <w:t>n*X+2</w:t>
            </w:r>
          </w:p>
        </w:tc>
        <w:tc>
          <w:tcPr>
            <w:tcW w:w="4112" w:type="dxa"/>
            <w:gridSpan w:val="3"/>
          </w:tcPr>
          <w:p w:rsidR="00522CD2" w:rsidRPr="00783FDB" w:rsidRDefault="00522CD2">
            <w:pPr>
              <w:pStyle w:val="TAC"/>
              <w:jc w:val="left"/>
              <w:rPr>
                <w:lang w:val="en-GB"/>
              </w:rPr>
            </w:pPr>
            <w:r w:rsidRPr="00783FDB">
              <w:rPr>
                <w:lang w:val="en-GB"/>
              </w:rPr>
              <w:t>Record Identifier</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t>-</w:t>
      </w:r>
      <w:r>
        <w:tab/>
        <w:t>LSA descriptor type and number:</w:t>
      </w:r>
    </w:p>
    <w:p w:rsidR="00522CD2" w:rsidRDefault="00522CD2">
      <w:pPr>
        <w:pStyle w:val="B1"/>
      </w:pPr>
      <w:r>
        <w:tab/>
        <w:t>Contents: The LSA descriptor type gives the format of the LSA descriptor and the number of valid LSA Descriptors within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t>LSA descriptor type</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Number of LSA Descriptors</w:t>
            </w:r>
          </w:p>
        </w:tc>
      </w:tr>
    </w:tbl>
    <w:p w:rsidR="00522CD2" w:rsidRDefault="00522CD2">
      <w:pPr>
        <w:pStyle w:val="FP"/>
      </w:pPr>
    </w:p>
    <w:p w:rsidR="00522CD2" w:rsidRDefault="00522CD2">
      <w:r>
        <w:t>LSA descriptor type:</w:t>
      </w:r>
    </w:p>
    <w:p w:rsidR="00522CD2" w:rsidRDefault="00522CD2">
      <w:r>
        <w:t xml:space="preserve">Contents: Gives the format of the LSA Descriptors. </w:t>
      </w:r>
    </w:p>
    <w:p w:rsidR="00522CD2" w:rsidRPr="00656F6A" w:rsidRDefault="00856EA4">
      <w:pPr>
        <w:pStyle w:val="B4"/>
        <w:ind w:left="1985" w:hanging="992"/>
        <w:rPr>
          <w:lang w:val="it-IT"/>
        </w:rPr>
      </w:pPr>
      <w:r w:rsidRPr="00656F6A">
        <w:rPr>
          <w:lang w:val="it-IT"/>
        </w:rPr>
        <w:t>B</w:t>
      </w:r>
      <w:r w:rsidR="00522CD2" w:rsidRPr="00656F6A">
        <w:rPr>
          <w:lang w:val="it-IT"/>
        </w:rPr>
        <w:t>2, b1:</w:t>
      </w:r>
      <w:r w:rsidR="00522CD2" w:rsidRPr="00656F6A">
        <w:rPr>
          <w:lang w:val="it-IT"/>
        </w:rPr>
        <w:tab/>
        <w:t>00: LSA ID.</w:t>
      </w:r>
      <w:r w:rsidR="00522CD2" w:rsidRPr="00656F6A">
        <w:rPr>
          <w:lang w:val="it-IT"/>
        </w:rPr>
        <w:br/>
        <w:t>01: LAC + CI</w:t>
      </w:r>
      <w:r w:rsidR="00522CD2" w:rsidRPr="00656F6A">
        <w:rPr>
          <w:lang w:val="it-IT"/>
        </w:rPr>
        <w:br/>
        <w:t>10: CI</w:t>
      </w:r>
      <w:r w:rsidR="00522CD2" w:rsidRPr="00656F6A">
        <w:rPr>
          <w:lang w:val="it-IT"/>
        </w:rPr>
        <w:br/>
        <w:t>11: LAC</w:t>
      </w:r>
    </w:p>
    <w:p w:rsidR="00522CD2" w:rsidRDefault="00522CD2">
      <w:r>
        <w:t>Number of LSA Descriptors:</w:t>
      </w:r>
    </w:p>
    <w:p w:rsidR="00522CD2" w:rsidRDefault="00522CD2">
      <w:r>
        <w:t>Contents: Gives the number of valid LSA Descriptors in the record.</w:t>
      </w:r>
    </w:p>
    <w:p w:rsidR="00522CD2" w:rsidRDefault="00522CD2">
      <w:pPr>
        <w:rPr>
          <w:rFonts w:ascii="Courier New" w:hAnsi="Courier New"/>
        </w:rPr>
      </w:pPr>
      <w:r>
        <w:t>Coding: binary, with b8 as MSB and b3 as LSB leaving room for 64 LSA Descriptors per record.</w:t>
      </w:r>
    </w:p>
    <w:p w:rsidR="00522CD2" w:rsidRDefault="00522CD2">
      <w:pPr>
        <w:pStyle w:val="B1"/>
      </w:pPr>
      <w:r>
        <w:noBreakHyphen/>
      </w:r>
      <w:r>
        <w:tab/>
        <w:t>LSA Descriptor</w:t>
      </w:r>
    </w:p>
    <w:p w:rsidR="00522CD2" w:rsidRDefault="00522CD2">
      <w:r>
        <w:t>Contents: Dependant of the coding indicated in the LSA descriptor type:</w:t>
      </w:r>
    </w:p>
    <w:p w:rsidR="00522CD2" w:rsidRDefault="00522CD2">
      <w:pPr>
        <w:pStyle w:val="B3"/>
      </w:pPr>
      <w:r>
        <w:t>-</w:t>
      </w:r>
      <w:r>
        <w:tab/>
        <w:t>in case of LSA ID the field length 'X' is 3 bytes;</w:t>
      </w:r>
    </w:p>
    <w:p w:rsidR="00522CD2" w:rsidRDefault="00522CD2">
      <w:pPr>
        <w:pStyle w:val="B3"/>
      </w:pPr>
      <w:r>
        <w:t>-</w:t>
      </w:r>
      <w:r>
        <w:tab/>
        <w:t>in case of LAC + CI the field length 'X' is 4 bytes;</w:t>
      </w:r>
    </w:p>
    <w:p w:rsidR="00522CD2" w:rsidRDefault="00522CD2">
      <w:pPr>
        <w:pStyle w:val="B3"/>
      </w:pPr>
      <w:r>
        <w:t>-</w:t>
      </w:r>
      <w:r>
        <w:tab/>
        <w:t>in case of CI the field length 'X' is 2 bytes;</w:t>
      </w:r>
    </w:p>
    <w:p w:rsidR="00522CD2" w:rsidRDefault="00522CD2">
      <w:pPr>
        <w:pStyle w:val="B3"/>
      </w:pPr>
      <w:r>
        <w:t>-</w:t>
      </w:r>
      <w:r>
        <w:tab/>
        <w:t>in case of LAC the field length 'X' is 2 bytes.</w:t>
      </w:r>
    </w:p>
    <w:p w:rsidR="00522CD2" w:rsidRDefault="00522CD2">
      <w:r>
        <w:lastRenderedPageBreak/>
        <w:t>Coding: according to TS 24.008 [9].</w:t>
      </w:r>
    </w:p>
    <w:p w:rsidR="00522CD2" w:rsidRDefault="00522CD2">
      <w:pPr>
        <w:pStyle w:val="B1"/>
      </w:pPr>
      <w:r>
        <w:t>-</w:t>
      </w:r>
      <w:r>
        <w:tab/>
        <w:t>Record Identifier:</w:t>
      </w:r>
    </w:p>
    <w:p w:rsidR="00522CD2" w:rsidRDefault="00522CD2">
      <w:pPr>
        <w:ind w:left="1418" w:hanging="851"/>
      </w:pPr>
      <w:r>
        <w:t>Contents: This byte identifies the number of the next record containing the LSA Descriptors forming the LSA.</w:t>
      </w:r>
    </w:p>
    <w:p w:rsidR="00522CD2" w:rsidRDefault="00522CD2">
      <w:r>
        <w:t>Coding: record number of next record. 'FF' identifies the end of the chain.</w:t>
      </w:r>
    </w:p>
    <w:p w:rsidR="00522CD2" w:rsidRDefault="00522CD2">
      <w:r>
        <w:t>This file utilises the concept of chaining as for EF</w:t>
      </w:r>
      <w:r>
        <w:rPr>
          <w:vertAlign w:val="subscript"/>
        </w:rPr>
        <w:t>EXT1</w:t>
      </w:r>
      <w:r>
        <w:t>.</w:t>
      </w:r>
    </w:p>
    <w:p w:rsidR="00522CD2" w:rsidRDefault="00522CD2">
      <w:pPr>
        <w:rPr>
          <w:rFonts w:ascii="Times" w:hAnsi="Times"/>
          <w:lang w:eastAsia="ja-JP"/>
        </w:rPr>
      </w:pPr>
      <w:r>
        <w:t>The identifier '4FXX' shall be different from one LSA Descriptor file to the other and different from the identifiers of EF</w:t>
      </w:r>
      <w:r>
        <w:rPr>
          <w:vertAlign w:val="subscript"/>
        </w:rPr>
        <w:t>SAI</w:t>
      </w:r>
      <w:r>
        <w:t xml:space="preserve"> and EF</w:t>
      </w:r>
      <w:r>
        <w:rPr>
          <w:vertAlign w:val="subscript"/>
        </w:rPr>
        <w:t>SLL</w:t>
      </w:r>
      <w:r>
        <w:t xml:space="preserve">. For the range of 'XX', see </w:t>
      </w:r>
      <w:r w:rsidR="00214784">
        <w:t xml:space="preserve">3GPP </w:t>
      </w:r>
      <w:r>
        <w:rPr>
          <w:rFonts w:eastAsia="MS Mincho" w:hint="eastAsia"/>
          <w:lang w:val="en-US"/>
        </w:rPr>
        <w:t>TS</w:t>
      </w:r>
      <w:r>
        <w:t> 31.101 [11].</w:t>
      </w:r>
    </w:p>
    <w:p w:rsidR="00522CD2" w:rsidRDefault="00522CD2">
      <w:pPr>
        <w:pStyle w:val="Heading3"/>
      </w:pPr>
      <w:bookmarkStart w:id="397" w:name="_Toc11052909"/>
      <w:bookmarkStart w:id="398" w:name="_Toc20391749"/>
      <w:bookmarkStart w:id="399" w:name="_Toc27773715"/>
      <w:r>
        <w:t>4.4.2</w:t>
      </w:r>
      <w:r>
        <w:tab/>
        <w:t xml:space="preserve">Contents of files at the </w:t>
      </w:r>
      <w:r>
        <w:rPr>
          <w:rFonts w:hint="eastAsia"/>
          <w:lang w:eastAsia="ja-JP"/>
        </w:rPr>
        <w:t>DF PHONEBOOK</w:t>
      </w:r>
      <w:r>
        <w:t xml:space="preserve"> level</w:t>
      </w:r>
      <w:bookmarkEnd w:id="397"/>
      <w:bookmarkEnd w:id="398"/>
      <w:bookmarkEnd w:id="399"/>
    </w:p>
    <w:p w:rsidR="00522CD2" w:rsidRPr="00803F70" w:rsidRDefault="00522CD2">
      <w:r>
        <w:t>The E</w:t>
      </w:r>
      <w:r w:rsidR="00856EA4">
        <w:t>f</w:t>
      </w:r>
      <w:r>
        <w:t xml:space="preserve">s in the </w:t>
      </w:r>
      <w:r>
        <w:rPr>
          <w:rFonts w:hint="eastAsia"/>
          <w:lang w:eastAsia="ja-JP"/>
        </w:rPr>
        <w:t>DF</w:t>
      </w:r>
      <w:r>
        <w:rPr>
          <w:rFonts w:hint="eastAsia"/>
          <w:vertAlign w:val="subscript"/>
          <w:lang w:eastAsia="ja-JP"/>
        </w:rPr>
        <w:t>PHONEBOOK</w:t>
      </w:r>
      <w:r>
        <w:t xml:space="preserve"> level contain phone book related features as required in </w:t>
      </w:r>
      <w:r w:rsidR="00214784">
        <w:t xml:space="preserve">3GPP </w:t>
      </w:r>
      <w:r>
        <w:t>TS 21.111 [1].</w:t>
      </w:r>
    </w:p>
    <w:p w:rsidR="00214784" w:rsidRDefault="00522CD2" w:rsidP="001040D4">
      <w:r>
        <w:t xml:space="preserve">The UICC may contain a global phonebook, or application specific phonebooks, or both in parallel. When both phonebook types co-exist, they are independent and no data is shared. In this case, </w:t>
      </w:r>
      <w:r w:rsidR="001040D4">
        <w:t xml:space="preserve">when the terminal supports application specific phonebooks, </w:t>
      </w:r>
      <w:r>
        <w:t>it shall be possible for the user to select which phonebook the user would like to access.</w:t>
      </w:r>
    </w:p>
    <w:p w:rsidR="001040D4" w:rsidRDefault="00214784" w:rsidP="001040D4">
      <w:r w:rsidRPr="004D04AA">
        <w:t xml:space="preserve">Support of the global phonebook is mandatory, except for Terminals of type ND, NK or NS, as specified in </w:t>
      </w:r>
      <w:r>
        <w:t xml:space="preserve">3GPP </w:t>
      </w:r>
      <w:r w:rsidRPr="004D04AA">
        <w:t>TS 31.111 [12] Annex P, for which support is optional.</w:t>
      </w:r>
      <w:r>
        <w:t xml:space="preserve"> Terminals that support the global phonebook shall conditionally support</w:t>
      </w:r>
      <w:r w:rsidR="001040D4">
        <w:t>,</w:t>
      </w:r>
      <w:r w:rsidR="00522CD2">
        <w:t xml:space="preserve"> the application specific phonebooks</w:t>
      </w:r>
      <w:r w:rsidR="001040D4">
        <w:t>, also known as local phonebook. The support of local phone book is:</w:t>
      </w:r>
    </w:p>
    <w:p w:rsidR="001040D4" w:rsidRDefault="001040D4" w:rsidP="001040D4">
      <w:pPr>
        <w:pStyle w:val="B1"/>
      </w:pPr>
      <w:r>
        <w:t>a)</w:t>
      </w:r>
      <w:r>
        <w:tab/>
        <w:t>optional for terminals that support alternative phonebook applications; and</w:t>
      </w:r>
    </w:p>
    <w:p w:rsidR="001040D4" w:rsidRDefault="001040D4" w:rsidP="001040D4">
      <w:pPr>
        <w:pStyle w:val="NO"/>
      </w:pPr>
      <w:r>
        <w:t>NOTE 1:</w:t>
      </w:r>
      <w:r>
        <w:tab/>
        <w:t>Such terminals could be of type "Smartphone" as described in GSMA: "IMEI Allocation and Approval Process" [84].</w:t>
      </w:r>
    </w:p>
    <w:p w:rsidR="001040D4" w:rsidRDefault="001040D4" w:rsidP="001040D4">
      <w:pPr>
        <w:pStyle w:val="B1"/>
      </w:pPr>
      <w:r>
        <w:t>b)</w:t>
      </w:r>
      <w:r>
        <w:tab/>
        <w:t>mandatory for terminals that do not support alternative phonebook applications.</w:t>
      </w:r>
    </w:p>
    <w:p w:rsidR="00522CD2" w:rsidRDefault="001040D4" w:rsidP="001040D4">
      <w:pPr>
        <w:pStyle w:val="NO"/>
      </w:pPr>
      <w:r>
        <w:t>NOTE 2:</w:t>
      </w:r>
      <w:r>
        <w:tab/>
        <w:t>Such terminals could be of type "Feature Phone" as described in GSMA: "IMEI Allocation and Approval Process" [84]</w:t>
      </w:r>
      <w:r w:rsidR="00522CD2">
        <w:t>.</w:t>
      </w:r>
    </w:p>
    <w:p w:rsidR="00522CD2" w:rsidRDefault="00522CD2">
      <w:r>
        <w:t>It is recommended that the terminal searches for the global phonebook located under DF</w:t>
      </w:r>
      <w:r>
        <w:rPr>
          <w:vertAlign w:val="subscript"/>
        </w:rPr>
        <w:t>TELECOM</w:t>
      </w:r>
      <w:r>
        <w:t xml:space="preserve"> as its presence is not indicated anywhere in the USIM application.</w:t>
      </w:r>
    </w:p>
    <w:p w:rsidR="00522CD2" w:rsidRDefault="00522CD2">
      <w:r>
        <w:t xml:space="preserve">The global phonebook is located in </w:t>
      </w:r>
      <w:r>
        <w:rPr>
          <w:rFonts w:hint="eastAsia"/>
          <w:lang w:eastAsia="ja-JP"/>
        </w:rPr>
        <w:t>DF</w:t>
      </w:r>
      <w:r>
        <w:rPr>
          <w:rFonts w:hint="eastAsia"/>
          <w:vertAlign w:val="subscript"/>
          <w:lang w:eastAsia="ja-JP"/>
        </w:rPr>
        <w:t>PHONEBOOK</w:t>
      </w:r>
      <w:r>
        <w:rPr>
          <w:rFonts w:hint="eastAsia"/>
          <w:lang w:eastAsia="ja-JP"/>
        </w:rPr>
        <w:t xml:space="preserve"> </w:t>
      </w:r>
      <w:r>
        <w:t>under DF</w:t>
      </w:r>
      <w:r>
        <w:rPr>
          <w:vertAlign w:val="subscript"/>
        </w:rPr>
        <w:t>TELECOM.</w:t>
      </w:r>
      <w:r>
        <w:t xml:space="preserve">. Each specific USIM application phonebook is located in </w:t>
      </w:r>
      <w:r>
        <w:rPr>
          <w:rFonts w:hint="eastAsia"/>
          <w:lang w:eastAsia="ja-JP"/>
        </w:rPr>
        <w:t>DF</w:t>
      </w:r>
      <w:r>
        <w:rPr>
          <w:rFonts w:hint="eastAsia"/>
          <w:vertAlign w:val="subscript"/>
          <w:lang w:eastAsia="ja-JP"/>
        </w:rPr>
        <w:t>PHONEBOOK</w:t>
      </w:r>
      <w:r>
        <w:t xml:space="preserve"> of its respective Application ADF</w:t>
      </w:r>
      <w:r>
        <w:rPr>
          <w:vertAlign w:val="subscript"/>
        </w:rPr>
        <w:t>USIM</w:t>
      </w:r>
      <w:r>
        <w:rPr>
          <w:lang w:eastAsia="ja-JP"/>
        </w:rPr>
        <w:t xml:space="preserve">. The organisation of files in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and under DF </w:t>
      </w:r>
      <w:r>
        <w:rPr>
          <w:vertAlign w:val="subscript"/>
          <w:lang w:eastAsia="ja-JP"/>
        </w:rPr>
        <w:t>TELECOM</w:t>
      </w:r>
      <w:r>
        <w:rPr>
          <w:lang w:eastAsia="ja-JP"/>
        </w:rPr>
        <w:t xml:space="preserve"> follows the same rules. Yet </w:t>
      </w:r>
      <w:r>
        <w:rPr>
          <w:rFonts w:hint="eastAsia"/>
          <w:lang w:eastAsia="ja-JP"/>
        </w:rPr>
        <w:t>DF</w:t>
      </w:r>
      <w:r>
        <w:rPr>
          <w:rFonts w:hint="eastAsia"/>
          <w:vertAlign w:val="subscript"/>
          <w:lang w:eastAsia="ja-JP"/>
        </w:rPr>
        <w:t>PHONEBOOK</w:t>
      </w:r>
      <w:r>
        <w:rPr>
          <w:rFonts w:hint="eastAsia"/>
          <w:lang w:eastAsia="ja-JP"/>
        </w:rPr>
        <w:t xml:space="preserve"> </w:t>
      </w:r>
      <w:r>
        <w:rPr>
          <w:lang w:eastAsia="ja-JP"/>
        </w:rPr>
        <w:t>under ADF</w:t>
      </w:r>
      <w:r>
        <w:rPr>
          <w:vertAlign w:val="subscript"/>
          <w:lang w:eastAsia="ja-JP"/>
        </w:rPr>
        <w:t>USIM</w:t>
      </w:r>
      <w:r>
        <w:rPr>
          <w:lang w:eastAsia="ja-JP"/>
        </w:rPr>
        <w:t xml:space="preserve"> </w:t>
      </w:r>
      <w:r>
        <w:t>may contain a different set of files than DF</w:t>
      </w:r>
      <w:r>
        <w:rPr>
          <w:vertAlign w:val="subscript"/>
        </w:rPr>
        <w:t>PHONEBOOK</w:t>
      </w:r>
      <w:r>
        <w:t xml:space="preserve"> under DF</w:t>
      </w:r>
      <w:r>
        <w:rPr>
          <w:vertAlign w:val="subscript"/>
        </w:rPr>
        <w:t>TELECOM</w:t>
      </w:r>
      <w:r>
        <w:t>. All phonebook related E</w:t>
      </w:r>
      <w:r w:rsidR="00856EA4">
        <w:t>f</w:t>
      </w:r>
      <w:r>
        <w:t>s are located under their respective DF</w:t>
      </w:r>
      <w:r>
        <w:rPr>
          <w:vertAlign w:val="subscript"/>
        </w:rPr>
        <w:t>PHONEBOOK</w:t>
      </w:r>
      <w:r>
        <w:t xml:space="preserve">. USIM specific phonebooks are dedicated to application specific entries. Each application specific phonebook is protected by the application PIN. </w:t>
      </w:r>
    </w:p>
    <w:p w:rsidR="00522CD2" w:rsidRDefault="00522CD2">
      <w:r>
        <w:t>EF</w:t>
      </w:r>
      <w:r>
        <w:rPr>
          <w:vertAlign w:val="subscript"/>
        </w:rPr>
        <w:t>ADN</w:t>
      </w:r>
      <w:r>
        <w:t xml:space="preserve"> and EF</w:t>
      </w:r>
      <w:r>
        <w:rPr>
          <w:vertAlign w:val="subscript"/>
        </w:rPr>
        <w:t>PBR</w:t>
      </w:r>
      <w:r>
        <w:t xml:space="preserve"> shall always be present if the DF</w:t>
      </w:r>
      <w:r>
        <w:rPr>
          <w:sz w:val="24"/>
          <w:vertAlign w:val="subscript"/>
        </w:rPr>
        <w:t>Phonebook</w:t>
      </w:r>
      <w:r>
        <w:t xml:space="preserve"> is present. If any phonebook file other than EF</w:t>
      </w:r>
      <w:r>
        <w:rPr>
          <w:vertAlign w:val="subscript"/>
        </w:rPr>
        <w:t>ADN</w:t>
      </w:r>
      <w:r>
        <w:t xml:space="preserve"> or EF</w:t>
      </w:r>
      <w:r>
        <w:rPr>
          <w:vertAlign w:val="subscript"/>
        </w:rPr>
        <w:t>EXT1,</w:t>
      </w:r>
      <w:r>
        <w:t xml:space="preserve"> is used, then EF</w:t>
      </w:r>
      <w:r>
        <w:rPr>
          <w:vertAlign w:val="subscript"/>
        </w:rPr>
        <w:t xml:space="preserve">PBC </w:t>
      </w:r>
      <w:r>
        <w:t>shall be present.</w:t>
      </w:r>
    </w:p>
    <w:p w:rsidR="00522CD2" w:rsidRDefault="00522CD2">
      <w:r>
        <w:t>If a GSM application resides on the UICC, the E</w:t>
      </w:r>
      <w:r w:rsidR="00856EA4">
        <w:t>f</w:t>
      </w:r>
      <w:r>
        <w:t xml:space="preserve">s ADN and EXT1 from one </w:t>
      </w:r>
      <w:r>
        <w:rPr>
          <w:rFonts w:hint="eastAsia"/>
          <w:lang w:eastAsia="ja-JP"/>
        </w:rPr>
        <w:t>DF</w:t>
      </w:r>
      <w:r>
        <w:rPr>
          <w:rFonts w:hint="eastAsia"/>
          <w:vertAlign w:val="subscript"/>
          <w:lang w:eastAsia="ja-JP"/>
        </w:rPr>
        <w:t xml:space="preserve">PHONEBOOK </w:t>
      </w:r>
      <w:r>
        <w:rPr>
          <w:lang w:eastAsia="ja-JP"/>
        </w:rPr>
        <w:t xml:space="preserve">(defined at GSM application installation) </w:t>
      </w:r>
      <w:r>
        <w:t>are mapped to DF</w:t>
      </w:r>
      <w:r>
        <w:rPr>
          <w:vertAlign w:val="subscript"/>
        </w:rPr>
        <w:t>TELECOM</w:t>
      </w:r>
      <w:r>
        <w:t>. Their file I</w:t>
      </w:r>
      <w:r w:rsidR="00856EA4">
        <w:t>d</w:t>
      </w:r>
      <w:r>
        <w:t xml:space="preserve">s are specified in </w:t>
      </w:r>
      <w:r w:rsidR="00214784">
        <w:t xml:space="preserve">3GPP </w:t>
      </w:r>
      <w:r>
        <w:t>TS 51.011 [18], i.e. EF</w:t>
      </w:r>
      <w:r>
        <w:rPr>
          <w:vertAlign w:val="subscript"/>
        </w:rPr>
        <w:t>ADN</w:t>
      </w:r>
      <w:r>
        <w:t xml:space="preserve"> = '6F3A' and EF</w:t>
      </w:r>
      <w:r>
        <w:rPr>
          <w:vertAlign w:val="subscript"/>
        </w:rPr>
        <w:t>EXT1</w:t>
      </w:r>
      <w:r>
        <w:t xml:space="preserve"> = '6F4A', respectively.</w:t>
      </w:r>
    </w:p>
    <w:p w:rsidR="00522CD2" w:rsidRDefault="00522CD2">
      <w:r>
        <w:t>If the UICC is inserted into a terminal accessing the ADN and EXT1 files under DF</w:t>
      </w:r>
      <w:r>
        <w:rPr>
          <w:vertAlign w:val="subscript"/>
        </w:rPr>
        <w:t>TELECOM</w:t>
      </w:r>
      <w:r>
        <w:t>; and a record in these files has been updated, a flag in the corresponding entry control information in the EF</w:t>
      </w:r>
      <w:r>
        <w:rPr>
          <w:vertAlign w:val="subscript"/>
        </w:rPr>
        <w:t>PBC</w:t>
      </w:r>
      <w:r>
        <w:t xml:space="preserve"> is set from 0 to 1 by the UICC. If the UICC is later inserted into a terminal that supports the global and/or application specific phonebook, the terminal shall check the flag in EF</w:t>
      </w:r>
      <w:r>
        <w:rPr>
          <w:vertAlign w:val="subscript"/>
        </w:rPr>
        <w:t>PBC</w:t>
      </w:r>
      <w:r>
        <w:t xml:space="preserve"> and if this flag is set, shall update the EF</w:t>
      </w:r>
      <w:r>
        <w:rPr>
          <w:vertAlign w:val="subscript"/>
        </w:rPr>
        <w:t>CC</w:t>
      </w:r>
      <w:r>
        <w:t>, and then reset the flag. A flag set in EF</w:t>
      </w:r>
      <w:r>
        <w:rPr>
          <w:vertAlign w:val="subscript"/>
        </w:rPr>
        <w:t xml:space="preserve">PBC </w:t>
      </w:r>
      <w:r>
        <w:t>results in a full synchronisation of the phonebook between an external entity and the UICC (if synchronisation is requested).</w:t>
      </w:r>
    </w:p>
    <w:p w:rsidR="00522CD2" w:rsidRDefault="00522CD2">
      <w:r>
        <w:t>The EF structure related to the public phonebook is located under DF</w:t>
      </w:r>
      <w:r>
        <w:rPr>
          <w:vertAlign w:val="subscript"/>
        </w:rPr>
        <w:t>PHONEBOOK</w:t>
      </w:r>
      <w:r>
        <w:t xml:space="preserve"> in DF</w:t>
      </w:r>
      <w:r>
        <w:rPr>
          <w:vertAlign w:val="subscript"/>
        </w:rPr>
        <w:t>TELECOM</w:t>
      </w:r>
      <w:r>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Pr>
          <w:vertAlign w:val="subscript"/>
        </w:rPr>
        <w:t>TELECOM</w:t>
      </w:r>
      <w:r>
        <w:t>. The application specific phonebook may contain a different set of files than the one in the public area under DF</w:t>
      </w:r>
      <w:r>
        <w:rPr>
          <w:vertAlign w:val="subscript"/>
        </w:rPr>
        <w:t>TELECOM</w:t>
      </w:r>
      <w:r>
        <w:t>.</w:t>
      </w:r>
    </w:p>
    <w:p w:rsidR="00522CD2" w:rsidRDefault="00522CD2">
      <w:pPr>
        <w:pStyle w:val="Heading4"/>
      </w:pPr>
      <w:bookmarkStart w:id="400" w:name="_Toc11052910"/>
      <w:bookmarkStart w:id="401" w:name="_Toc20391750"/>
      <w:bookmarkStart w:id="402" w:name="_Toc27773716"/>
      <w:r>
        <w:lastRenderedPageBreak/>
        <w:t>4.4.2.1</w:t>
      </w:r>
      <w:r>
        <w:tab/>
        <w:t>EF</w:t>
      </w:r>
      <w:r>
        <w:rPr>
          <w:vertAlign w:val="subscript"/>
        </w:rPr>
        <w:t>PBR</w:t>
      </w:r>
      <w:r>
        <w:t xml:space="preserve"> (Phone Book Reference file)</w:t>
      </w:r>
      <w:bookmarkEnd w:id="400"/>
      <w:bookmarkEnd w:id="401"/>
      <w:bookmarkEnd w:id="402"/>
    </w:p>
    <w:p w:rsidR="00522CD2" w:rsidRDefault="00522CD2">
      <w:r>
        <w:t>This file describes the structure of the phonebook. All E</w:t>
      </w:r>
      <w:r w:rsidR="00856EA4">
        <w:t>f</w:t>
      </w:r>
      <w:r>
        <w:t>s representing the phonebook are specified here (with the exception of EF</w:t>
      </w:r>
      <w:r>
        <w:rPr>
          <w:vertAlign w:val="subscript"/>
        </w:rPr>
        <w:t>PSC</w:t>
      </w:r>
      <w:r>
        <w:t>, EF</w:t>
      </w:r>
      <w:r>
        <w:rPr>
          <w:vertAlign w:val="subscript"/>
        </w:rPr>
        <w:t>PUID</w:t>
      </w:r>
      <w:r>
        <w:t xml:space="preserve"> and EF</w:t>
      </w:r>
      <w:r>
        <w:rPr>
          <w:vertAlign w:val="subscript"/>
        </w:rPr>
        <w:t>CC</w:t>
      </w:r>
      <w:r>
        <w:t>), together with their file identifiers (FID) and their short file identifiers (SFI), if applicable.</w:t>
      </w:r>
    </w:p>
    <w:p w:rsidR="00522CD2" w:rsidRDefault="00522CD2">
      <w:r>
        <w:t>Certain kinds of E</w:t>
      </w:r>
      <w:r w:rsidR="00856EA4">
        <w:t>f</w:t>
      </w:r>
      <w:r>
        <w:t>s can occur more than once in the phonebook, e.g. there may be two entities of Abbreviated Dialling Numbers, EF</w:t>
      </w:r>
      <w:r>
        <w:rPr>
          <w:vertAlign w:val="subscript"/>
        </w:rPr>
        <w:t>ADN</w:t>
      </w:r>
      <w:r>
        <w:t xml:space="preserve"> and EF</w:t>
      </w:r>
      <w:r>
        <w:rPr>
          <w:vertAlign w:val="subscript"/>
        </w:rPr>
        <w:t>ADN1</w:t>
      </w:r>
      <w:r>
        <w:t>. For these kinds of E</w:t>
      </w:r>
      <w:r w:rsidR="00856EA4">
        <w:t>f</w:t>
      </w:r>
      <w:r>
        <w:t>s, no fixed FID values are specified. Instead, the value '4FXX' indicates that the value is to be assigned by the card issuer. These assigned values are then indicated in the associated TLV object in EF</w:t>
      </w:r>
      <w:r>
        <w:rPr>
          <w:vertAlign w:val="subscript"/>
        </w:rPr>
        <w:t>PBR</w:t>
      </w:r>
      <w:r>
        <w:t>.</w:t>
      </w:r>
    </w:p>
    <w:p w:rsidR="00522CD2" w:rsidRDefault="00522CD2">
      <w:r>
        <w:t xml:space="preserve">The SFI value </w:t>
      </w:r>
      <w:r>
        <w:rPr>
          <w:rFonts w:hint="eastAsia"/>
          <w:lang w:eastAsia="ja-JP"/>
        </w:rPr>
        <w:t>assigned to an EF which is indicated in EF</w:t>
      </w:r>
      <w:r>
        <w:rPr>
          <w:rFonts w:hint="eastAsia"/>
          <w:vertAlign w:val="subscript"/>
          <w:lang w:eastAsia="ja-JP"/>
        </w:rPr>
        <w:t>PBR</w:t>
      </w:r>
      <w:r>
        <w:rPr>
          <w:rFonts w:hint="eastAsia"/>
          <w:lang w:eastAsia="ja-JP"/>
        </w:rPr>
        <w:t xml:space="preserve"> shall correspond to the SFI indicated in the TLV object in EF</w:t>
      </w:r>
      <w:r>
        <w:rPr>
          <w:rFonts w:hint="eastAsia"/>
          <w:vertAlign w:val="subscript"/>
          <w:lang w:eastAsia="ja-JP"/>
        </w:rPr>
        <w:t>PBR</w:t>
      </w:r>
      <w:r>
        <w:rPr>
          <w:rFonts w:hint="eastAsia"/>
          <w:lang w:eastAsia="ja-JP"/>
        </w:rPr>
        <w:t>.</w:t>
      </w:r>
    </w:p>
    <w:p w:rsidR="00522CD2" w:rsidRDefault="00522CD2">
      <w:r>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Pr>
          <w:sz w:val="24"/>
          <w:vertAlign w:val="subscript"/>
        </w:rPr>
        <w:t>PBR</w:t>
      </w:r>
      <w:r>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522CD2" w:rsidRDefault="00522CD2">
      <w:pPr>
        <w:pStyle w:val="EX"/>
      </w:pPr>
      <w:r>
        <w:t>Type 1 files:</w:t>
      </w:r>
      <w:r>
        <w:tab/>
        <w:t>Files that contain as many records as the reference/master file (EF</w:t>
      </w:r>
      <w:r>
        <w:rPr>
          <w:vertAlign w:val="subscript"/>
        </w:rPr>
        <w:t>ADN</w:t>
      </w:r>
      <w:r>
        <w:t>, EF</w:t>
      </w:r>
      <w:r>
        <w:rPr>
          <w:vertAlign w:val="subscript"/>
        </w:rPr>
        <w:t>ADN1</w:t>
      </w:r>
      <w:r>
        <w:t>) and are linked on record number bases (Rec1 -&gt; Rec1). The master file record number is the reference.</w:t>
      </w:r>
    </w:p>
    <w:p w:rsidR="00522CD2" w:rsidRDefault="00522CD2">
      <w:pPr>
        <w:pStyle w:val="EX"/>
      </w:pPr>
      <w:r>
        <w:t>Type 2 files:</w:t>
      </w:r>
      <w:r>
        <w:tab/>
        <w:t>Files that contain less entries than the master file and are linked via pointers in the index administration file (EF</w:t>
      </w:r>
      <w:r>
        <w:rPr>
          <w:vertAlign w:val="subscript"/>
        </w:rPr>
        <w:t>IAP</w:t>
      </w:r>
      <w:r>
        <w:t>).</w:t>
      </w:r>
    </w:p>
    <w:p w:rsidR="00522CD2" w:rsidRDefault="00522CD2">
      <w:pPr>
        <w:pStyle w:val="EX"/>
      </w:pPr>
      <w:r>
        <w:t>Type 3 files:</w:t>
      </w:r>
      <w:r>
        <w:tab/>
        <w:t>Files that are linked by a record identifier</w:t>
      </w:r>
      <w:r>
        <w:rPr>
          <w:rFonts w:eastAsia="MS Mincho" w:hint="eastAsia"/>
          <w:lang w:eastAsia="ja-JP"/>
        </w:rPr>
        <w:t xml:space="preserve"> with</w:t>
      </w:r>
      <w:r>
        <w:t>in a record.</w:t>
      </w:r>
    </w:p>
    <w:p w:rsidR="00522CD2" w:rsidRDefault="00522CD2" w:rsidP="005675EE">
      <w:pPr>
        <w:pStyle w:val="TH"/>
      </w:pPr>
      <w:r>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522CD2">
        <w:trPr>
          <w:jc w:val="center"/>
        </w:trPr>
        <w:tc>
          <w:tcPr>
            <w:tcW w:w="1275" w:type="dxa"/>
          </w:tcPr>
          <w:p w:rsidR="00522CD2" w:rsidRPr="00783FDB" w:rsidRDefault="00522CD2">
            <w:pPr>
              <w:pStyle w:val="TAH"/>
              <w:rPr>
                <w:lang w:val="en-GB"/>
              </w:rPr>
            </w:pPr>
            <w:r w:rsidRPr="00783FDB">
              <w:rPr>
                <w:lang w:val="en-GB"/>
              </w:rPr>
              <w:t>Tag Value</w:t>
            </w:r>
          </w:p>
        </w:tc>
        <w:tc>
          <w:tcPr>
            <w:tcW w:w="4536" w:type="dxa"/>
          </w:tcPr>
          <w:p w:rsidR="00522CD2" w:rsidRPr="00783FDB" w:rsidRDefault="00522CD2">
            <w:pPr>
              <w:pStyle w:val="TAH"/>
              <w:rPr>
                <w:lang w:val="en-GB"/>
              </w:rPr>
            </w:pPr>
            <w:r w:rsidRPr="00783FDB">
              <w:rPr>
                <w:lang w:val="en-GB"/>
              </w:rPr>
              <w:t>Constructed TAG Description</w:t>
            </w:r>
          </w:p>
        </w:tc>
      </w:tr>
      <w:tr w:rsidR="00522CD2">
        <w:trPr>
          <w:jc w:val="center"/>
        </w:trPr>
        <w:tc>
          <w:tcPr>
            <w:tcW w:w="1275" w:type="dxa"/>
          </w:tcPr>
          <w:p w:rsidR="00522CD2" w:rsidRDefault="00522CD2">
            <w:pPr>
              <w:pStyle w:val="TAL"/>
            </w:pPr>
            <w:r>
              <w:t>'A8'</w:t>
            </w:r>
          </w:p>
        </w:tc>
        <w:tc>
          <w:tcPr>
            <w:tcW w:w="4536" w:type="dxa"/>
          </w:tcPr>
          <w:p w:rsidR="00522CD2" w:rsidRDefault="00522CD2">
            <w:pPr>
              <w:pStyle w:val="TAL"/>
            </w:pPr>
            <w:r>
              <w:t>Indicating files where the amount of records equal to master EF, type 1</w:t>
            </w:r>
          </w:p>
        </w:tc>
      </w:tr>
      <w:tr w:rsidR="00522CD2">
        <w:trPr>
          <w:jc w:val="center"/>
        </w:trPr>
        <w:tc>
          <w:tcPr>
            <w:tcW w:w="1275" w:type="dxa"/>
          </w:tcPr>
          <w:p w:rsidR="00522CD2" w:rsidRDefault="00522CD2">
            <w:pPr>
              <w:pStyle w:val="TAL"/>
            </w:pPr>
            <w:r>
              <w:t>'A9'</w:t>
            </w:r>
          </w:p>
        </w:tc>
        <w:tc>
          <w:tcPr>
            <w:tcW w:w="4536" w:type="dxa"/>
          </w:tcPr>
          <w:p w:rsidR="00522CD2" w:rsidRDefault="00522CD2">
            <w:pPr>
              <w:pStyle w:val="TAL"/>
            </w:pPr>
            <w:r>
              <w:t>Indicating files that are linked using the index administration file, type 2. Order of pointer appearance in index administration EF is the same as the order of file I</w:t>
            </w:r>
            <w:r w:rsidR="00856EA4">
              <w:t>d</w:t>
            </w:r>
            <w:r>
              <w:t>s following this tag</w:t>
            </w:r>
          </w:p>
        </w:tc>
      </w:tr>
      <w:tr w:rsidR="00522CD2">
        <w:trPr>
          <w:jc w:val="center"/>
        </w:trPr>
        <w:tc>
          <w:tcPr>
            <w:tcW w:w="1275" w:type="dxa"/>
          </w:tcPr>
          <w:p w:rsidR="00522CD2" w:rsidRDefault="00522CD2">
            <w:pPr>
              <w:pStyle w:val="TAL"/>
            </w:pPr>
            <w:r>
              <w:t>'AA'</w:t>
            </w:r>
          </w:p>
        </w:tc>
        <w:tc>
          <w:tcPr>
            <w:tcW w:w="4536" w:type="dxa"/>
          </w:tcPr>
          <w:p w:rsidR="00522CD2" w:rsidRDefault="00522CD2">
            <w:pPr>
              <w:pStyle w:val="TAL"/>
            </w:pPr>
            <w:r>
              <w:t>Indicating files that are linked using a record identifier, type 3. (The file pointed to is defined by the TLV object.)</w:t>
            </w:r>
          </w:p>
        </w:tc>
      </w:tr>
    </w:tbl>
    <w:p w:rsidR="00522CD2" w:rsidRDefault="00522CD2">
      <w:pPr>
        <w:pStyle w:val="FP"/>
      </w:pPr>
    </w:p>
    <w:p w:rsidR="00522CD2" w:rsidRDefault="00522CD2">
      <w:r>
        <w:t>The first file ID in the first record of EF</w:t>
      </w:r>
      <w:r>
        <w:rPr>
          <w:vertAlign w:val="subscript"/>
        </w:rPr>
        <w:t>PBR</w:t>
      </w:r>
      <w:r>
        <w:t xml:space="preserve"> indicated using constructed Tag 'A8' is called the master EF. Access conditions for all other files in the Phonebook structure using Tags 'A8', 'A9' or 'AA' is set to the same as for the master EF unless otherwise specified in the present document.</w:t>
      </w:r>
    </w:p>
    <w:p w:rsidR="00522CD2" w:rsidRDefault="00522CD2">
      <w:r>
        <w:t>File I</w:t>
      </w:r>
      <w:r w:rsidR="00856EA4">
        <w:t>d</w:t>
      </w:r>
      <w:r>
        <w:t>s indicated using constructed Tag 'A8' is a type 1 file and contains the same number of records as the first file that is indicated in the data part of this TLV object. All files following this Tag are mapped one to one using the record numbers/I</w:t>
      </w:r>
      <w:r w:rsidR="00856EA4">
        <w:t>d</w:t>
      </w:r>
      <w:r>
        <w:t>s of the first file indicated in this TLV object.</w:t>
      </w:r>
    </w:p>
    <w:p w:rsidR="00522CD2" w:rsidRDefault="00522CD2">
      <w:r>
        <w:t>File I</w:t>
      </w:r>
      <w:r w:rsidR="00856EA4">
        <w:t>d</w:t>
      </w:r>
      <w:r>
        <w:t>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w:t>
      </w:r>
      <w:r w:rsidR="00856EA4">
        <w:t>d</w:t>
      </w:r>
      <w:r>
        <w:t>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522CD2" w:rsidRDefault="00522CD2">
      <w:r>
        <w:t>File I</w:t>
      </w:r>
      <w:r w:rsidR="00856EA4">
        <w:t>d</w:t>
      </w:r>
      <w:r>
        <w:t>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522CD2" w:rsidRDefault="00522CD2">
      <w:r>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522CD2" w:rsidRDefault="00522CD2">
      <w:pPr>
        <w:pStyle w:val="NO"/>
      </w:pPr>
      <w:r>
        <w:lastRenderedPageBreak/>
        <w:t>NOTE:</w:t>
      </w:r>
      <w:r>
        <w:tab/>
        <w:t>in the current version of the specification, only type 3 files contain records that may be shared.</w:t>
      </w:r>
    </w:p>
    <w:p w:rsidR="00522CD2" w:rsidRDefault="00522CD2">
      <w:r>
        <w:t>Each constructed Tag contains a list of primitive Tags indicating the order and the kind of data (e.g. ADN, IAP,…) of the reference structure.</w:t>
      </w:r>
    </w:p>
    <w:p w:rsidR="00522CD2" w:rsidRDefault="00522CD2">
      <w:r>
        <w:t>The primitive tag identifies clearly the type of data, its value field indicates the file identifier and, if applicable, the SFI value of the specified EF. That is, the length value of a primitive tag indicates if an SFI value is available for the EF or not:</w:t>
      </w:r>
    </w:p>
    <w:p w:rsidR="00522CD2" w:rsidRDefault="00522CD2">
      <w:pPr>
        <w:pStyle w:val="B1"/>
      </w:pPr>
      <w:r>
        <w:t>-</w:t>
      </w:r>
      <w:r>
        <w:tab/>
        <w:t>Length = '02'</w:t>
      </w:r>
      <w:r>
        <w:tab/>
        <w:t>Value: 'FID (2 bytes)'</w:t>
      </w:r>
    </w:p>
    <w:p w:rsidR="00522CD2" w:rsidRDefault="00522CD2">
      <w:pPr>
        <w:pStyle w:val="B1"/>
      </w:pPr>
      <w:r>
        <w:t>-</w:t>
      </w:r>
      <w:r>
        <w:tab/>
        <w:t>Length = '03'</w:t>
      </w:r>
      <w:r>
        <w:tab/>
        <w:t>Value: 'FID (2 bytes)', 'SFI (1 byte)'</w:t>
      </w:r>
    </w:p>
    <w:p w:rsidR="00522CD2" w:rsidRDefault="00522CD2" w:rsidP="005675EE">
      <w:pPr>
        <w:pStyle w:val="TH"/>
      </w:pPr>
      <w:r>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522CD2">
        <w:trPr>
          <w:jc w:val="center"/>
        </w:trPr>
        <w:tc>
          <w:tcPr>
            <w:tcW w:w="2409" w:type="dxa"/>
          </w:tcPr>
          <w:p w:rsidR="00522CD2" w:rsidRPr="00783FDB" w:rsidRDefault="00522CD2">
            <w:pPr>
              <w:pStyle w:val="TAH"/>
              <w:rPr>
                <w:lang w:val="en-GB"/>
              </w:rPr>
            </w:pPr>
            <w:r w:rsidRPr="00783FDB">
              <w:rPr>
                <w:lang w:val="en-GB"/>
              </w:rPr>
              <w:t>Tag Value</w:t>
            </w:r>
          </w:p>
        </w:tc>
        <w:tc>
          <w:tcPr>
            <w:tcW w:w="2694" w:type="dxa"/>
          </w:tcPr>
          <w:p w:rsidR="00522CD2" w:rsidRPr="00783FDB" w:rsidRDefault="00522CD2">
            <w:pPr>
              <w:pStyle w:val="TAH"/>
              <w:rPr>
                <w:lang w:val="en-GB"/>
              </w:rPr>
            </w:pPr>
            <w:r w:rsidRPr="00783FDB">
              <w:rPr>
                <w:lang w:val="en-GB"/>
              </w:rPr>
              <w:t>TAG Description</w:t>
            </w:r>
          </w:p>
        </w:tc>
      </w:tr>
      <w:tr w:rsidR="00522CD2">
        <w:trPr>
          <w:jc w:val="center"/>
        </w:trPr>
        <w:tc>
          <w:tcPr>
            <w:tcW w:w="2409" w:type="dxa"/>
          </w:tcPr>
          <w:p w:rsidR="00522CD2" w:rsidRPr="00783FDB" w:rsidRDefault="00522CD2">
            <w:pPr>
              <w:pStyle w:val="TAC"/>
              <w:rPr>
                <w:lang w:val="en-GB"/>
              </w:rPr>
            </w:pPr>
            <w:r w:rsidRPr="00783FDB">
              <w:rPr>
                <w:lang w:val="en-GB"/>
              </w:rPr>
              <w:t>'C0'</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ADN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'C1'</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IAP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'C2'</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EXT1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'C3'</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SNE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'C4'</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ANR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'C5'</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PBC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'C6'</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GRP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'C7'</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AAS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'C8'</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GAS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'C9'</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UID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'CA'</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 xml:space="preserve">EMAIL </w:t>
            </w:r>
            <w:r w:rsidRPr="00783FDB">
              <w:rPr>
                <w:lang w:val="en-GB"/>
              </w:rPr>
              <w:t>data object</w:t>
            </w:r>
          </w:p>
        </w:tc>
      </w:tr>
      <w:tr w:rsidR="00522CD2">
        <w:trPr>
          <w:jc w:val="center"/>
        </w:trPr>
        <w:tc>
          <w:tcPr>
            <w:tcW w:w="2409" w:type="dxa"/>
          </w:tcPr>
          <w:p w:rsidR="00522CD2" w:rsidRPr="00783FDB" w:rsidRDefault="00522CD2">
            <w:pPr>
              <w:pStyle w:val="TAC"/>
              <w:rPr>
                <w:lang w:val="en-GB"/>
              </w:rPr>
            </w:pPr>
            <w:r w:rsidRPr="00783FDB">
              <w:rPr>
                <w:lang w:val="en-GB"/>
              </w:rPr>
              <w:t>'CB'</w:t>
            </w:r>
          </w:p>
        </w:tc>
        <w:tc>
          <w:tcPr>
            <w:tcW w:w="2694" w:type="dxa"/>
          </w:tcPr>
          <w:p w:rsidR="00522CD2" w:rsidRPr="00783FDB" w:rsidRDefault="00522CD2">
            <w:pPr>
              <w:pStyle w:val="TAC"/>
              <w:rPr>
                <w:lang w:val="en-GB"/>
              </w:rPr>
            </w:pPr>
            <w:r w:rsidRPr="00783FDB">
              <w:rPr>
                <w:lang w:val="en-GB"/>
              </w:rPr>
              <w:t>EF</w:t>
            </w:r>
            <w:r w:rsidRPr="00783FDB">
              <w:rPr>
                <w:vertAlign w:val="subscript"/>
                <w:lang w:val="en-GB"/>
              </w:rPr>
              <w:t>CCP1</w:t>
            </w:r>
            <w:r w:rsidRPr="00783FDB">
              <w:rPr>
                <w:lang w:val="en-GB"/>
              </w:rPr>
              <w:t xml:space="preserve"> data object</w:t>
            </w:r>
          </w:p>
        </w:tc>
      </w:tr>
      <w:tr w:rsidR="00402436">
        <w:trPr>
          <w:jc w:val="center"/>
        </w:trPr>
        <w:tc>
          <w:tcPr>
            <w:tcW w:w="2409" w:type="dxa"/>
          </w:tcPr>
          <w:p w:rsidR="00402436" w:rsidRPr="00783FDB" w:rsidRDefault="00402436">
            <w:pPr>
              <w:pStyle w:val="TAC"/>
              <w:rPr>
                <w:lang w:val="en-GB"/>
              </w:rPr>
            </w:pPr>
            <w:r w:rsidRPr="00783FDB">
              <w:rPr>
                <w:lang w:val="en-GB"/>
              </w:rPr>
              <w:t>'CC'</w:t>
            </w:r>
          </w:p>
        </w:tc>
        <w:tc>
          <w:tcPr>
            <w:tcW w:w="2694" w:type="dxa"/>
          </w:tcPr>
          <w:p w:rsidR="00402436" w:rsidRPr="00783FDB" w:rsidRDefault="00402436">
            <w:pPr>
              <w:pStyle w:val="TAC"/>
              <w:rPr>
                <w:lang w:val="en-GB"/>
              </w:rPr>
            </w:pPr>
            <w:r w:rsidRPr="00783FDB">
              <w:rPr>
                <w:lang w:val="en-GB"/>
              </w:rPr>
              <w:t>EF</w:t>
            </w:r>
            <w:r w:rsidRPr="00783FDB">
              <w:rPr>
                <w:vertAlign w:val="subscript"/>
                <w:lang w:val="en-GB"/>
              </w:rPr>
              <w:t>PURI</w:t>
            </w:r>
            <w:r w:rsidRPr="00783FDB">
              <w:rPr>
                <w:lang w:val="en-GB"/>
              </w:rPr>
              <w:t xml:space="preserve"> data object</w:t>
            </w:r>
          </w:p>
        </w:tc>
      </w:tr>
    </w:tbl>
    <w:p w:rsidR="00522CD2" w:rsidRDefault="00522CD2">
      <w:pPr>
        <w:pStyle w:val="FP"/>
      </w:pPr>
    </w:p>
    <w:p w:rsidR="00522CD2" w:rsidRDefault="00522CD2">
      <w:r>
        <w:t xml:space="preserve">Table 4.3 (below) lists the allowed types for each kind of file: </w:t>
      </w:r>
    </w:p>
    <w:p w:rsidR="00522CD2" w:rsidRDefault="00522CD2">
      <w:pPr>
        <w:pStyle w:val="TH"/>
      </w:pPr>
      <w:r>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522CD2">
        <w:trPr>
          <w:jc w:val="center"/>
        </w:trPr>
        <w:tc>
          <w:tcPr>
            <w:tcW w:w="1559" w:type="dxa"/>
          </w:tcPr>
          <w:p w:rsidR="00522CD2" w:rsidRPr="00783FDB" w:rsidRDefault="00522CD2">
            <w:pPr>
              <w:pStyle w:val="TAH"/>
              <w:rPr>
                <w:lang w:val="en-GB"/>
              </w:rPr>
            </w:pPr>
            <w:r w:rsidRPr="00783FDB">
              <w:rPr>
                <w:lang w:val="en-GB"/>
              </w:rPr>
              <w:t>File name</w:t>
            </w:r>
          </w:p>
        </w:tc>
        <w:tc>
          <w:tcPr>
            <w:tcW w:w="1559" w:type="dxa"/>
          </w:tcPr>
          <w:p w:rsidR="00522CD2" w:rsidRPr="00783FDB" w:rsidRDefault="00522CD2">
            <w:pPr>
              <w:pStyle w:val="TAH"/>
              <w:rPr>
                <w:lang w:val="en-GB"/>
              </w:rPr>
            </w:pPr>
            <w:r w:rsidRPr="00783FDB">
              <w:rPr>
                <w:lang w:val="en-GB"/>
              </w:rPr>
              <w:t>Type 1</w:t>
            </w:r>
          </w:p>
        </w:tc>
        <w:tc>
          <w:tcPr>
            <w:tcW w:w="1559" w:type="dxa"/>
          </w:tcPr>
          <w:p w:rsidR="00522CD2" w:rsidRDefault="00522CD2">
            <w:pPr>
              <w:pStyle w:val="TAH"/>
              <w:rPr>
                <w:lang w:val="fr-FR"/>
              </w:rPr>
            </w:pPr>
            <w:r>
              <w:rPr>
                <w:lang w:val="fr-FR"/>
              </w:rPr>
              <w:t>Type 2</w:t>
            </w:r>
          </w:p>
        </w:tc>
        <w:tc>
          <w:tcPr>
            <w:tcW w:w="1559" w:type="dxa"/>
          </w:tcPr>
          <w:p w:rsidR="00522CD2" w:rsidRDefault="00522CD2">
            <w:pPr>
              <w:pStyle w:val="TAH"/>
              <w:rPr>
                <w:lang w:val="fr-FR"/>
              </w:rPr>
            </w:pPr>
            <w:r>
              <w:rPr>
                <w:lang w:val="fr-FR"/>
              </w:rPr>
              <w:t>Type 3</w:t>
            </w:r>
          </w:p>
        </w:tc>
      </w:tr>
      <w:tr w:rsidR="00522CD2">
        <w:trPr>
          <w:jc w:val="center"/>
        </w:trPr>
        <w:tc>
          <w:tcPr>
            <w:tcW w:w="1559" w:type="dxa"/>
          </w:tcPr>
          <w:p w:rsidR="00522CD2" w:rsidRDefault="00522CD2">
            <w:pPr>
              <w:pStyle w:val="TAC"/>
              <w:rPr>
                <w:lang w:val="fr-FR"/>
              </w:rPr>
            </w:pPr>
            <w:r>
              <w:rPr>
                <w:lang w:val="fr-FR"/>
              </w:rPr>
              <w:t>EF</w:t>
            </w:r>
            <w:r>
              <w:rPr>
                <w:vertAlign w:val="subscript"/>
                <w:lang w:val="fr-FR"/>
              </w:rPr>
              <w:t>AAS</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ADN</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ANR</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EMAIL</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EXT1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GAS</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GRP</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IAP</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rPr>
          <w:jc w:val="center"/>
        </w:trPr>
        <w:tc>
          <w:tcPr>
            <w:tcW w:w="1559" w:type="dxa"/>
          </w:tcPr>
          <w:p w:rsidR="00522CD2" w:rsidRDefault="00522CD2">
            <w:pPr>
              <w:pStyle w:val="TAC"/>
              <w:rPr>
                <w:lang w:val="fr-FR"/>
              </w:rPr>
            </w:pPr>
            <w:r>
              <w:rPr>
                <w:lang w:val="fr-FR"/>
              </w:rPr>
              <w:t>EF</w:t>
            </w:r>
            <w:r>
              <w:rPr>
                <w:vertAlign w:val="subscript"/>
                <w:lang w:val="fr-FR"/>
              </w:rPr>
              <w:t>PBC</w:t>
            </w:r>
          </w:p>
        </w:tc>
        <w:tc>
          <w:tcPr>
            <w:tcW w:w="1559" w:type="dxa"/>
          </w:tcPr>
          <w:p w:rsidR="00522CD2" w:rsidRDefault="00522CD2">
            <w:pPr>
              <w:pStyle w:val="TAC"/>
              <w:rPr>
                <w:lang w:val="fr-FR"/>
              </w:rPr>
            </w:pPr>
            <w:r>
              <w:rPr>
                <w:lang w:val="fr-FR"/>
              </w:rPr>
              <w:t>X</w:t>
            </w:r>
          </w:p>
        </w:tc>
        <w:tc>
          <w:tcPr>
            <w:tcW w:w="1559" w:type="dxa"/>
          </w:tcPr>
          <w:p w:rsidR="00522CD2" w:rsidRDefault="00522CD2">
            <w:pPr>
              <w:pStyle w:val="TAC"/>
              <w:rPr>
                <w:lang w:val="fr-FR"/>
              </w:rPr>
            </w:pPr>
          </w:p>
        </w:tc>
        <w:tc>
          <w:tcPr>
            <w:tcW w:w="1559" w:type="dxa"/>
          </w:tcPr>
          <w:p w:rsidR="00522CD2" w:rsidRDefault="00522CD2">
            <w:pPr>
              <w:pStyle w:val="TAC"/>
              <w:rPr>
                <w:lang w:val="fr-FR"/>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SNE</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UID</w:t>
            </w:r>
          </w:p>
        </w:tc>
        <w:tc>
          <w:tcPr>
            <w:tcW w:w="1559" w:type="dxa"/>
          </w:tcPr>
          <w:p w:rsidR="00522CD2" w:rsidRPr="00783FDB" w:rsidRDefault="00522CD2">
            <w:pPr>
              <w:pStyle w:val="TAC"/>
              <w:rPr>
                <w:lang w:val="en-GB"/>
              </w:rPr>
            </w:pPr>
            <w:r w:rsidRPr="00783FDB">
              <w:rPr>
                <w:lang w:val="en-GB"/>
              </w:rPr>
              <w:t>X</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r>
      <w:tr w:rsidR="00522CD2">
        <w:trPr>
          <w:jc w:val="center"/>
        </w:trPr>
        <w:tc>
          <w:tcPr>
            <w:tcW w:w="1559" w:type="dxa"/>
          </w:tcPr>
          <w:p w:rsidR="00522CD2" w:rsidRPr="00783FDB" w:rsidRDefault="00522CD2">
            <w:pPr>
              <w:pStyle w:val="TAC"/>
              <w:rPr>
                <w:lang w:val="en-GB"/>
              </w:rPr>
            </w:pPr>
            <w:r w:rsidRPr="00783FDB">
              <w:rPr>
                <w:lang w:val="en-GB"/>
              </w:rPr>
              <w:t>EF</w:t>
            </w:r>
            <w:r w:rsidRPr="00783FDB">
              <w:rPr>
                <w:vertAlign w:val="subscript"/>
                <w:lang w:val="en-GB"/>
              </w:rPr>
              <w:t>CCP1</w:t>
            </w: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p>
        </w:tc>
        <w:tc>
          <w:tcPr>
            <w:tcW w:w="1559" w:type="dxa"/>
          </w:tcPr>
          <w:p w:rsidR="00522CD2" w:rsidRPr="00783FDB" w:rsidRDefault="00522CD2">
            <w:pPr>
              <w:pStyle w:val="TAC"/>
              <w:rPr>
                <w:lang w:val="en-GB"/>
              </w:rPr>
            </w:pPr>
            <w:r w:rsidRPr="00783FDB">
              <w:rPr>
                <w:lang w:val="en-GB"/>
              </w:rPr>
              <w:t>X</w:t>
            </w:r>
          </w:p>
        </w:tc>
      </w:tr>
      <w:tr w:rsidR="00402436">
        <w:trPr>
          <w:jc w:val="center"/>
        </w:trPr>
        <w:tc>
          <w:tcPr>
            <w:tcW w:w="1559" w:type="dxa"/>
          </w:tcPr>
          <w:p w:rsidR="00402436" w:rsidRPr="00783FDB" w:rsidRDefault="00402436">
            <w:pPr>
              <w:pStyle w:val="TAC"/>
              <w:rPr>
                <w:lang w:val="en-GB"/>
              </w:rPr>
            </w:pPr>
            <w:r w:rsidRPr="00783FDB">
              <w:rPr>
                <w:lang w:val="en-GB"/>
              </w:rPr>
              <w:t>EF</w:t>
            </w:r>
            <w:r w:rsidRPr="00783FDB">
              <w:rPr>
                <w:vertAlign w:val="subscript"/>
                <w:lang w:val="en-GB"/>
              </w:rPr>
              <w:t>PURI</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r w:rsidRPr="00783FDB">
              <w:rPr>
                <w:lang w:val="en-GB"/>
              </w:rPr>
              <w:t>X</w:t>
            </w:r>
          </w:p>
        </w:tc>
        <w:tc>
          <w:tcPr>
            <w:tcW w:w="1559" w:type="dxa"/>
          </w:tcPr>
          <w:p w:rsidR="00402436" w:rsidRPr="00783FDB" w:rsidRDefault="00402436">
            <w:pPr>
              <w:pStyle w:val="TAC"/>
              <w:rPr>
                <w:lang w:val="en-GB"/>
              </w:rPr>
            </w:pPr>
          </w:p>
        </w:tc>
      </w:tr>
    </w:tbl>
    <w:p w:rsidR="00522CD2" w:rsidRDefault="00522CD2">
      <w:pPr>
        <w:pStyle w:val="FP"/>
      </w:pPr>
    </w:p>
    <w:p w:rsidR="00522CD2" w:rsidRDefault="00522CD2" w:rsidP="005675EE">
      <w:pPr>
        <w:pStyle w:val="TH"/>
      </w:pPr>
      <w:r>
        <w:t>Phone Book Reference file EF</w:t>
      </w:r>
      <w:r>
        <w:rPr>
          <w:vertAlign w:val="subscript"/>
        </w:rPr>
        <w:t xml:space="preserve">PBR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'4F30'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TLV object(s) for indicating E</w:t>
            </w:r>
            <w:r w:rsidR="00856EA4" w:rsidRPr="00783FDB">
              <w:rPr>
                <w:lang w:val="en-GB"/>
              </w:rPr>
              <w:t>f</w:t>
            </w:r>
            <w:r w:rsidRPr="00783FDB">
              <w:rPr>
                <w:lang w:val="en-GB"/>
              </w:rPr>
              <w:t>s that are part of the phone book structure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Default="00522CD2">
      <w:r>
        <w:lastRenderedPageBreak/>
        <w:t>At the end of each record, unused bytes, if any, shall be filled with 'FF'.</w:t>
      </w:r>
    </w:p>
    <w:p w:rsidR="00522CD2" w:rsidRDefault="00522CD2">
      <w:pPr>
        <w:pStyle w:val="Heading4"/>
      </w:pPr>
      <w:bookmarkStart w:id="403" w:name="_Toc11052911"/>
      <w:bookmarkStart w:id="404" w:name="_Toc20391751"/>
      <w:bookmarkStart w:id="405" w:name="_Toc27773717"/>
      <w:r>
        <w:t>4.4.2.2</w:t>
      </w:r>
      <w:r>
        <w:tab/>
        <w:t>EF</w:t>
      </w:r>
      <w:r>
        <w:rPr>
          <w:vertAlign w:val="subscript"/>
        </w:rPr>
        <w:t>IAP</w:t>
      </w:r>
      <w:r>
        <w:t xml:space="preserve"> (Index Administration Phone book)</w:t>
      </w:r>
      <w:bookmarkEnd w:id="403"/>
      <w:bookmarkEnd w:id="404"/>
      <w:bookmarkEnd w:id="405"/>
    </w:p>
    <w:p w:rsidR="00522CD2" w:rsidRDefault="00522CD2">
      <w:r>
        <w:t>This file is present if Tag 'A9' is indicated in the reference file.</w:t>
      </w:r>
    </w:p>
    <w:p w:rsidR="00522CD2" w:rsidRDefault="00522CD2">
      <w:r>
        <w:t>The EF contains pointers to the different records in the files that are part of the phone book. The index administration file record number/ID is mapped one to one with the corresponding EF</w:t>
      </w:r>
      <w:r>
        <w:rPr>
          <w:vertAlign w:val="subscript"/>
        </w:rPr>
        <w:t xml:space="preserve">ADN </w:t>
      </w:r>
      <w:r>
        <w:t>(shall be record to record). The index administration file contains the same amount of records as EF</w:t>
      </w:r>
      <w:r>
        <w:rPr>
          <w:vertAlign w:val="subscript"/>
        </w:rPr>
        <w:t>ADN</w:t>
      </w:r>
      <w:r>
        <w:t>. The order of the pointers in an EF</w:t>
      </w:r>
      <w:r>
        <w:rPr>
          <w:vertAlign w:val="subscript"/>
        </w:rPr>
        <w:t xml:space="preserve">IAP </w:t>
      </w:r>
      <w:r>
        <w:t>shall be the same as the order of file I</w:t>
      </w:r>
      <w:r w:rsidR="00856EA4">
        <w:t>d</w:t>
      </w:r>
      <w:r>
        <w:t>s that appear in the TLV object indicated by Tag 'A9' in the reference file record. The amount of bytes in a record is equal to the number of files indicated the EF</w:t>
      </w:r>
      <w:r>
        <w:rPr>
          <w:vertAlign w:val="subscript"/>
        </w:rPr>
        <w:t xml:space="preserve">PBR </w:t>
      </w:r>
      <w:r>
        <w:t>following tag 'A9'.</w:t>
      </w:r>
    </w:p>
    <w:p w:rsidR="00522CD2" w:rsidRDefault="00522CD2">
      <w:r>
        <w:t>The value 'FF' is an invalid record number/ID and is used in any location in to indicate that no corresponding record in the indicated file is available.</w:t>
      </w:r>
    </w:p>
    <w:p w:rsidR="00522CD2" w:rsidRDefault="00522CD2">
      <w:r>
        <w:t>The content of EF</w:t>
      </w:r>
      <w:r>
        <w:rPr>
          <w:vertAlign w:val="subscript"/>
        </w:rPr>
        <w:t xml:space="preserve">IAP </w:t>
      </w:r>
      <w:r>
        <w:t>is set to 'FF' at the personalisation stage.</w:t>
      </w:r>
    </w:p>
    <w:p w:rsidR="00522CD2" w:rsidRDefault="00522CD2" w:rsidP="005675EE">
      <w:pPr>
        <w:pStyle w:val="TH"/>
      </w:pPr>
      <w:r>
        <w:t>Index administration file EF</w:t>
      </w:r>
      <w:r>
        <w:rPr>
          <w:vertAlign w:val="subscript"/>
        </w:rPr>
        <w:t xml:space="preserve">IAP </w:t>
      </w:r>
      <w:r>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2694" w:type="dxa"/>
            <w:gridSpan w:val="2"/>
          </w:tcPr>
          <w:p w:rsidR="00522CD2" w:rsidRPr="00783FDB" w:rsidRDefault="00522CD2">
            <w:pPr>
              <w:pStyle w:val="TAC"/>
              <w:rPr>
                <w:rFonts w:eastAsia="MS Mincho"/>
                <w:lang w:val="en-GB"/>
              </w:rPr>
            </w:pPr>
            <w:r w:rsidRPr="00783FDB">
              <w:rPr>
                <w:lang w:val="en-GB"/>
              </w:rPr>
              <w:t xml:space="preserve">SFI: </w:t>
            </w:r>
            <w:r w:rsidRPr="00783FDB">
              <w:rPr>
                <w:rFonts w:eastAsia="MS Mincho"/>
                <w:lang w:val="en-GB"/>
              </w:rPr>
              <w:t>'YY'</w:t>
            </w:r>
          </w:p>
        </w:tc>
        <w:tc>
          <w:tcPr>
            <w:tcW w:w="4819" w:type="dxa"/>
            <w:gridSpan w:val="5"/>
          </w:tcPr>
          <w:p w:rsidR="00522CD2" w:rsidRPr="00783FDB" w:rsidRDefault="00522CD2">
            <w:pPr>
              <w:pStyle w:val="TAC"/>
              <w:rPr>
                <w:lang w:val="en-GB"/>
              </w:rPr>
            </w:pP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bytes, (X ≥ 1)</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Pr="00783FDB" w:rsidRDefault="00522CD2">
            <w:pPr>
              <w:pStyle w:val="TAC"/>
              <w:jc w:val="left"/>
              <w:rPr>
                <w:lang w:val="en-GB"/>
              </w:rPr>
            </w:pPr>
            <w:r w:rsidRPr="00783FDB">
              <w:rPr>
                <w:lang w:val="en-GB"/>
              </w:rPr>
              <w:t>Record number of the first object indicated after Tag 'A9'</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Pr="00783FDB" w:rsidRDefault="00522CD2">
            <w:pPr>
              <w:pStyle w:val="TAC"/>
              <w:jc w:val="left"/>
              <w:rPr>
                <w:lang w:val="en-GB"/>
              </w:rPr>
            </w:pPr>
            <w:r w:rsidRPr="00783FDB">
              <w:rPr>
                <w:lang w:val="en-GB"/>
              </w:rPr>
              <w:t>Record number of the second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Pr="00783FDB" w:rsidRDefault="00522CD2">
            <w:pPr>
              <w:pStyle w:val="TAC"/>
              <w:jc w:val="left"/>
              <w:rPr>
                <w:lang w:val="en-GB"/>
              </w:rPr>
            </w:pPr>
            <w:r w:rsidRPr="00783FDB">
              <w:rPr>
                <w:lang w:val="en-GB"/>
              </w:rPr>
              <w:t>Record number of the x</w:t>
            </w:r>
            <w:r w:rsidRPr="00783FDB">
              <w:rPr>
                <w:vertAlign w:val="superscript"/>
                <w:lang w:val="en-GB"/>
              </w:rPr>
              <w:t>th</w:t>
            </w:r>
            <w:r w:rsidRPr="00783FDB">
              <w:rPr>
                <w:lang w:val="en-GB"/>
              </w:rPr>
              <w:t xml:space="preserve"> object indicated after Tag 'A9'</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 1:</w:t>
            </w:r>
            <w:r>
              <w:tab/>
              <w:t>This file is mandatory if and only if type 2 files are present.</w:t>
            </w:r>
          </w:p>
          <w:p w:rsidR="00522CD2" w:rsidRDefault="00522CD2">
            <w:pPr>
              <w:pStyle w:val="TAN"/>
            </w:pPr>
            <w:r>
              <w:t>NOTE 2:</w:t>
            </w:r>
            <w:r>
              <w:tab/>
              <w:t>x</w:t>
            </w:r>
            <w:r>
              <w:rPr>
                <w:vertAlign w:val="superscript"/>
              </w:rPr>
              <w:t>th</w:t>
            </w:r>
            <w:r>
              <w:t xml:space="preserve">-field marked with </w:t>
            </w:r>
            <w:r w:rsidR="0089036E">
              <w:t>'</w:t>
            </w:r>
            <w:r>
              <w:t>C</w:t>
            </w:r>
            <w:r w:rsidR="0089036E">
              <w:t>'</w:t>
            </w:r>
            <w:r>
              <w:t xml:space="preserve"> is mandatory if x</w:t>
            </w:r>
            <w:r>
              <w:rPr>
                <w:vertAlign w:val="superscript"/>
              </w:rPr>
              <w:t>th</w:t>
            </w:r>
            <w:r>
              <w:t xml:space="preserve">-object indicated following tag </w:t>
            </w:r>
            <w:r w:rsidR="0089036E">
              <w:t>'</w:t>
            </w:r>
            <w:r>
              <w:t>A9</w:t>
            </w:r>
            <w:r w:rsidR="0089036E">
              <w:t>'</w:t>
            </w:r>
            <w:r>
              <w:t xml:space="preserve"> is present in EF</w:t>
            </w:r>
            <w:r>
              <w:rPr>
                <w:vertAlign w:val="subscript"/>
              </w:rPr>
              <w:t>PBR</w:t>
            </w:r>
          </w:p>
        </w:tc>
      </w:tr>
    </w:tbl>
    <w:p w:rsidR="00522CD2" w:rsidRDefault="00522CD2">
      <w:pPr>
        <w:pStyle w:val="FP"/>
      </w:pPr>
    </w:p>
    <w:p w:rsidR="00522CD2" w:rsidRDefault="00522CD2">
      <w:pPr>
        <w:pStyle w:val="Heading4"/>
      </w:pPr>
      <w:bookmarkStart w:id="406" w:name="_Toc11052912"/>
      <w:bookmarkStart w:id="407" w:name="_Toc20391752"/>
      <w:bookmarkStart w:id="408" w:name="_Toc27773718"/>
      <w:r>
        <w:t>4.4.2.3</w:t>
      </w:r>
      <w:r>
        <w:tab/>
        <w:t>EF</w:t>
      </w:r>
      <w:r>
        <w:rPr>
          <w:vertAlign w:val="subscript"/>
        </w:rPr>
        <w:t>ADN</w:t>
      </w:r>
      <w:r>
        <w:t xml:space="preserve"> (Abbreviated dialling numbers)</w:t>
      </w:r>
      <w:bookmarkEnd w:id="406"/>
      <w:bookmarkEnd w:id="407"/>
      <w:bookmarkEnd w:id="408"/>
    </w:p>
    <w:p w:rsidR="00522CD2" w:rsidRDefault="00522CD2">
      <w:r>
        <w:t>This EF contains Abbreviated Dialling Numbers (ADN) and/or Supplementary Service Control strings (SSC). In addition it contains identifiers of associated network/bearer capabilities and identifiers of extension records. It may also contain an associated alpha</w:t>
      </w:r>
      <w:r>
        <w:noBreakHyphen/>
        <w:t>tagging.</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X+14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X+3 to X+12</w:t>
            </w:r>
          </w:p>
        </w:tc>
        <w:tc>
          <w:tcPr>
            <w:tcW w:w="4018" w:type="dxa"/>
            <w:gridSpan w:val="3"/>
          </w:tcPr>
          <w:p w:rsidR="00522CD2" w:rsidRPr="00783FDB" w:rsidRDefault="00522CD2">
            <w:pPr>
              <w:pStyle w:val="TAC"/>
              <w:jc w:val="left"/>
              <w:rPr>
                <w:lang w:val="en-GB"/>
              </w:rPr>
            </w:pPr>
            <w:r w:rsidRPr="00783FDB">
              <w:rPr>
                <w:lang w:val="en-GB"/>
              </w:rPr>
              <w:t>Dialling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X+13</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X+14</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and only if DF</w:t>
            </w:r>
            <w:r>
              <w:rPr>
                <w:vertAlign w:val="subscript"/>
              </w:rPr>
              <w:t>PHONEBOOK</w:t>
            </w:r>
            <w:r>
              <w:t xml:space="preserve"> is present.</w:t>
            </w:r>
          </w:p>
        </w:tc>
      </w:tr>
    </w:tbl>
    <w:p w:rsidR="00522CD2" w:rsidRDefault="00522CD2">
      <w:pPr>
        <w:pStyle w:val="FP"/>
      </w:pPr>
    </w:p>
    <w:p w:rsidR="00522CD2" w:rsidRPr="00124912" w:rsidRDefault="00522CD2">
      <w:pPr>
        <w:pStyle w:val="B1"/>
        <w:spacing w:after="0"/>
      </w:pPr>
      <w:r w:rsidRPr="00124912">
        <w:noBreakHyphen/>
      </w:r>
      <w:r w:rsidRPr="00124912">
        <w:tab/>
        <w:t>Alpha Identifier.</w:t>
      </w:r>
    </w:p>
    <w:p w:rsidR="00522CD2" w:rsidRPr="00124912" w:rsidRDefault="00522CD2">
      <w:pPr>
        <w:spacing w:after="0"/>
      </w:pPr>
      <w:r w:rsidRPr="00124912">
        <w:t>Contents:</w:t>
      </w:r>
    </w:p>
    <w:p w:rsidR="00522CD2" w:rsidRDefault="00522CD2">
      <w:r>
        <w:t>-</w:t>
      </w:r>
      <w:r>
        <w:tab/>
        <w:t>Alpha</w:t>
      </w:r>
      <w:r>
        <w:noBreakHyphen/>
        <w:t>tagging of the associated dialling number.</w:t>
      </w:r>
    </w:p>
    <w:p w:rsidR="00522CD2" w:rsidRDefault="00522CD2">
      <w:pPr>
        <w:keepNext/>
        <w:keepLines/>
        <w:widowControl w:val="0"/>
        <w:spacing w:after="0"/>
      </w:pPr>
      <w:r>
        <w:t>Coding:</w:t>
      </w:r>
    </w:p>
    <w:p w:rsidR="00522CD2" w:rsidRDefault="00522CD2">
      <w:pPr>
        <w:keepNext/>
        <w:keepLines/>
        <w:widowControl w:val="0"/>
        <w:spacing w:after="0"/>
      </w:pPr>
      <w:r>
        <w:t>-</w:t>
      </w:r>
      <w:r>
        <w:tab/>
        <w:t>this alpha</w:t>
      </w:r>
      <w:r>
        <w:noBreakHyphen/>
        <w:t>tagging shall use either:</w:t>
      </w:r>
    </w:p>
    <w:p w:rsidR="00522CD2" w:rsidRDefault="00522CD2">
      <w:pPr>
        <w:pStyle w:val="B3"/>
        <w:keepNext/>
        <w:keepLines/>
        <w:widowControl w:val="0"/>
        <w:spacing w:after="0"/>
      </w:pPr>
      <w: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856EA4">
      <w:pPr>
        <w:pStyle w:val="B3"/>
        <w:spacing w:after="0"/>
      </w:pPr>
      <w:r>
        <w:t>O</w:t>
      </w:r>
      <w:r w:rsidR="00522CD2">
        <w:t>r:</w:t>
      </w:r>
    </w:p>
    <w:p w:rsidR="00522CD2" w:rsidRDefault="00522CD2">
      <w:pPr>
        <w:pStyle w:val="B3"/>
      </w:pPr>
      <w:r>
        <w:t>-</w:t>
      </w:r>
      <w:r>
        <w:tab/>
        <w:t>one of the UCS2 coded options as defined in the annex of TS 31.101 </w:t>
      </w:r>
      <w:r>
        <w:rPr>
          <w:rFonts w:eastAsia="MS Mincho"/>
        </w:rPr>
        <w:t>[11]</w:t>
      </w:r>
      <w:r>
        <w:t>.</w:t>
      </w:r>
    </w:p>
    <w:p w:rsidR="00522CD2" w:rsidRDefault="00522CD2">
      <w:pPr>
        <w:pStyle w:val="NO"/>
      </w:pPr>
      <w:r>
        <w:t>NOTE 1:</w:t>
      </w:r>
      <w:r>
        <w:tab/>
        <w:t xml:space="preserve">The value of X may be from zero to 241. Using the command GET RESPONSE the </w:t>
      </w:r>
      <w:r>
        <w:rPr>
          <w:rFonts w:hint="eastAsia"/>
        </w:rPr>
        <w:t>ME</w:t>
      </w:r>
      <w:r>
        <w:t xml:space="preserve"> can determine the value of X.</w:t>
      </w:r>
    </w:p>
    <w:p w:rsidR="00522CD2" w:rsidRDefault="00522CD2">
      <w:pPr>
        <w:pStyle w:val="B1"/>
        <w:spacing w:after="0"/>
      </w:pPr>
      <w:r>
        <w:noBreakHyphen/>
      </w:r>
      <w:r>
        <w:tab/>
        <w:t>Length of BCD number/SSC contents.</w:t>
      </w:r>
    </w:p>
    <w:p w:rsidR="00522CD2" w:rsidRDefault="00522CD2">
      <w:pPr>
        <w:spacing w:after="0"/>
      </w:pPr>
      <w:r>
        <w:t>Contents:</w:t>
      </w:r>
    </w:p>
    <w:p w:rsidR="00522CD2" w:rsidRDefault="00522CD2">
      <w:r>
        <w:t>-</w:t>
      </w:r>
      <w:r>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w:t>
      </w:r>
    </w:p>
    <w:p w:rsidR="00522CD2" w:rsidRDefault="00522CD2">
      <w:pPr>
        <w:pStyle w:val="B1"/>
        <w:keepNext/>
        <w:keepLines/>
        <w:spacing w:after="0"/>
      </w:pPr>
      <w:r>
        <w:noBreakHyphen/>
      </w:r>
      <w:r>
        <w:tab/>
        <w:t>TON and NPI.</w:t>
      </w:r>
    </w:p>
    <w:p w:rsidR="00522CD2" w:rsidRDefault="00522CD2">
      <w:pPr>
        <w:spacing w:after="0"/>
      </w:pPr>
      <w:r>
        <w:t>Contents:</w:t>
      </w:r>
    </w:p>
    <w:p w:rsidR="00522CD2" w:rsidRDefault="00522CD2">
      <w:r>
        <w:t>-</w:t>
      </w:r>
      <w:r>
        <w:tab/>
        <w:t>Type of number (TON) and numbering plan identification (NPI).</w:t>
      </w:r>
    </w:p>
    <w:p w:rsidR="00522CD2" w:rsidRDefault="00522CD2">
      <w:pPr>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xml:space="preserve">. If the Dialling Number/SSC String does not contain a dialling number, e.g. a control string deactivating a service, the TON/NPI byte shall be set to 'FF' by the </w:t>
      </w:r>
      <w:r>
        <w:rPr>
          <w:rFonts w:hint="eastAsia"/>
        </w:rPr>
        <w:t>ME</w:t>
      </w:r>
      <w:r>
        <w:t xml:space="preserve"> (see note 2).</w:t>
      </w:r>
    </w:p>
    <w:p w:rsidR="00522CD2" w:rsidRDefault="00522CD2">
      <w:pPr>
        <w:pStyle w:val="NO"/>
      </w:pPr>
      <w:r>
        <w:t>NOTE 2:</w:t>
      </w:r>
      <w:r>
        <w:tab/>
        <w:t xml:space="preserve">If a dialling number is absent, no TON/NPI byte is transmitted over the radio interface (see </w:t>
      </w:r>
      <w:r>
        <w:rPr>
          <w:rFonts w:eastAsia="MS Mincho" w:hint="eastAsia"/>
          <w:lang w:eastAsia="ja-JP"/>
        </w:rPr>
        <w:t>TS 24.008</w:t>
      </w:r>
      <w:r>
        <w:t> </w:t>
      </w:r>
      <w:r>
        <w:rPr>
          <w:rFonts w:hint="eastAsia"/>
        </w:rPr>
        <w:t>[9]</w:t>
      </w:r>
      <w:r>
        <w:t xml:space="preserve">). Accordingly, the </w:t>
      </w:r>
      <w:r>
        <w:rPr>
          <w:rFonts w:hint="eastAsia"/>
        </w:rPr>
        <w:t>ME</w:t>
      </w:r>
      <w:r>
        <w:t xml:space="preserve"> should not interpret the value 'FF' and not send it over the radio interface.</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NPI</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TON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bl>
    <w:p w:rsidR="00522CD2" w:rsidRDefault="00522CD2">
      <w:pPr>
        <w:pStyle w:val="FP"/>
      </w:pPr>
    </w:p>
    <w:p w:rsidR="00522CD2" w:rsidRDefault="00522CD2">
      <w:pPr>
        <w:pStyle w:val="B1"/>
        <w:keepNext/>
        <w:spacing w:after="0"/>
      </w:pPr>
      <w:r>
        <w:lastRenderedPageBreak/>
        <w:noBreakHyphen/>
      </w:r>
      <w:r>
        <w:tab/>
        <w:t>Dialling Number/SSC String</w:t>
      </w:r>
    </w:p>
    <w:p w:rsidR="00522CD2" w:rsidRDefault="00522CD2">
      <w:pPr>
        <w:keepNext/>
        <w:spacing w:after="0"/>
      </w:pPr>
      <w:r>
        <w:t>Contents:</w:t>
      </w:r>
    </w:p>
    <w:p w:rsidR="00522CD2" w:rsidRDefault="00522CD2">
      <w:r>
        <w:t>-</w:t>
      </w:r>
      <w:r>
        <w:tab/>
        <w:t>up to 20 digits of the telephone number and/or SSC information.</w:t>
      </w:r>
    </w:p>
    <w:p w:rsidR="00522CD2" w:rsidRDefault="00522CD2">
      <w:pPr>
        <w:keepNext/>
        <w:spacing w:after="0"/>
      </w:pPr>
      <w:r>
        <w:t>Coding:</w:t>
      </w:r>
    </w:p>
    <w:p w:rsidR="00522CD2" w:rsidRDefault="00522CD2">
      <w:r>
        <w:t>-</w:t>
      </w:r>
      <w:r>
        <w:tab/>
        <w:t xml:space="preserve">according to </w:t>
      </w:r>
      <w:r>
        <w:rPr>
          <w:rFonts w:eastAsia="MS Mincho" w:hint="eastAsia"/>
          <w:lang w:eastAsia="ja-JP"/>
        </w:rPr>
        <w:t>TS 24.008</w:t>
      </w:r>
      <w:r>
        <w:t> </w:t>
      </w:r>
      <w:r>
        <w:rPr>
          <w:rFonts w:hint="eastAsia"/>
        </w:rPr>
        <w:t>[9]</w:t>
      </w:r>
      <w:r>
        <w:t>, TS 22.030 [4] and the extended BCD</w:t>
      </w:r>
      <w:r>
        <w:noBreakHyphen/>
        <w:t>coding (see table 4.4). If the telephone number or SSC is longer than 20 digits, the first 20 digits are stored in this data item and the remainder is stored in an associated record in the EF</w:t>
      </w:r>
      <w:r>
        <w:rPr>
          <w:vertAlign w:val="subscript"/>
        </w:rPr>
        <w:t>EXT1</w:t>
      </w:r>
      <w:r>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Pr>
          <w:vertAlign w:val="subscript"/>
        </w:rPr>
        <w:t>EXT1</w:t>
      </w:r>
      <w:r>
        <w:t>. The record is identified by the Extension 1 Record Identifier. Excess nibbles at the end of the data item shall be set to 'F'.</w:t>
      </w:r>
    </w:p>
    <w:p w:rsidR="00522CD2" w:rsidRDefault="00522CD2">
      <w:r>
        <w:t>Byte X+3</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2</w:t>
            </w:r>
          </w:p>
        </w:tc>
      </w:tr>
    </w:tbl>
    <w:p w:rsidR="00522CD2" w:rsidRDefault="00522CD2">
      <w:pPr>
        <w:pStyle w:val="FP"/>
      </w:pPr>
    </w:p>
    <w:p w:rsidR="00522CD2" w:rsidRDefault="00522CD2">
      <w:r>
        <w:t>Byte X+4:</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Digit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Digit 4</w:t>
            </w:r>
          </w:p>
        </w:tc>
      </w:tr>
    </w:tbl>
    <w:p w:rsidR="00522CD2" w:rsidRDefault="00522CD2">
      <w:pPr>
        <w:pStyle w:val="FP"/>
      </w:pPr>
    </w:p>
    <w:p w:rsidR="00522CD2" w:rsidRDefault="00522CD2">
      <w:pPr>
        <w:rPr>
          <w:lang w:val="fr-FR"/>
        </w:rPr>
      </w:pPr>
      <w:r>
        <w:rPr>
          <w:lang w:val="fr-FR"/>
        </w:rPr>
        <w:t>etc.</w:t>
      </w:r>
    </w:p>
    <w:p w:rsidR="00522CD2" w:rsidRDefault="00522CD2">
      <w:pPr>
        <w:pStyle w:val="B1"/>
        <w:spacing w:after="0"/>
        <w:rPr>
          <w:lang w:val="fr-FR"/>
        </w:rPr>
      </w:pPr>
      <w:r>
        <w:rPr>
          <w:lang w:val="fr-FR"/>
        </w:rPr>
        <w:noBreakHyphen/>
      </w:r>
      <w:r>
        <w:rPr>
          <w:lang w:val="fr-FR"/>
        </w:rPr>
        <w:tab/>
        <w:t>Capability/Configuration1 Record Identifier.</w:t>
      </w:r>
    </w:p>
    <w:p w:rsidR="00522CD2" w:rsidRDefault="00522CD2">
      <w:pPr>
        <w:spacing w:after="0"/>
      </w:pPr>
      <w:r>
        <w:t>Contents:</w:t>
      </w:r>
    </w:p>
    <w:p w:rsidR="00522CD2" w:rsidRDefault="00522CD2">
      <w:r>
        <w:t>-</w:t>
      </w:r>
      <w:r>
        <w:tab/>
        <w:t>capability/configuration identification byte. This byte identifies the number of a record in the EF</w:t>
      </w:r>
      <w:r>
        <w:rPr>
          <w:vertAlign w:val="subscript"/>
        </w:rPr>
        <w:t xml:space="preserve">CCP1 </w:t>
      </w:r>
      <w:r>
        <w:t>containing associated capability/configuration parameters required for the call. The use of this byte is optional. If it is not used it shall be set to 'FF'.</w:t>
      </w:r>
    </w:p>
    <w:p w:rsidR="00522CD2" w:rsidRDefault="00522CD2">
      <w:pPr>
        <w:spacing w:after="0"/>
      </w:pPr>
      <w:r>
        <w:t>Coding:</w:t>
      </w:r>
    </w:p>
    <w:p w:rsidR="00522CD2" w:rsidRDefault="00522CD2">
      <w:r>
        <w:t>-</w:t>
      </w:r>
      <w:r>
        <w:tab/>
        <w:t>binary.</w:t>
      </w:r>
    </w:p>
    <w:p w:rsidR="00522CD2" w:rsidRDefault="00522CD2">
      <w:pPr>
        <w:pStyle w:val="B1"/>
        <w:spacing w:after="0"/>
      </w:pPr>
      <w:r>
        <w:noBreakHyphen/>
      </w:r>
      <w:r>
        <w:tab/>
        <w:t>Extension1 Record Identifier.</w:t>
      </w:r>
    </w:p>
    <w:p w:rsidR="00522CD2" w:rsidRPr="00D97B53" w:rsidRDefault="00522CD2">
      <w:pPr>
        <w:spacing w:after="0"/>
      </w:pPr>
      <w:r w:rsidRPr="00D97B53">
        <w:t>Contents:</w:t>
      </w:r>
    </w:p>
    <w:p w:rsidR="00522CD2" w:rsidRDefault="00522CD2">
      <w:pPr>
        <w:spacing w:after="0"/>
      </w:pPr>
      <w:r w:rsidRPr="00D97B53">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p>
    <w:p w:rsidR="00522CD2" w:rsidRDefault="00522CD2">
      <w:r>
        <w:t>-</w:t>
      </w:r>
      <w:r>
        <w:tab/>
        <w:t>if the ADN/SSC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pPr>
        <w:spacing w:after="0"/>
      </w:pPr>
      <w:r>
        <w:t>Coding:</w:t>
      </w:r>
    </w:p>
    <w:p w:rsidR="00522CD2" w:rsidRDefault="00522CD2">
      <w:r>
        <w:t>-</w:t>
      </w:r>
      <w:r>
        <w:tab/>
        <w:t>binary.</w:t>
      </w:r>
    </w:p>
    <w:p w:rsidR="00522CD2" w:rsidRDefault="00522CD2">
      <w:pPr>
        <w:pStyle w:val="NO"/>
      </w:pPr>
      <w:r>
        <w:lastRenderedPageBreak/>
        <w:t>NOTE 3:</w:t>
      </w:r>
      <w:r>
        <w:tab/>
        <w:t>EF</w:t>
      </w:r>
      <w:r>
        <w:rPr>
          <w:vertAlign w:val="subscript"/>
        </w:rPr>
        <w:t xml:space="preserve">ADN </w:t>
      </w:r>
      <w:r>
        <w:t>in the public phone book under DF</w:t>
      </w:r>
      <w:r>
        <w:rPr>
          <w:vertAlign w:val="subscript"/>
        </w:rPr>
        <w:t xml:space="preserve">TELECOM </w:t>
      </w:r>
      <w:r>
        <w:t>may be used by USIM, GSM and also other applications in a multi</w:t>
      </w:r>
      <w:r>
        <w:noBreakHyphen/>
        <w:t>application card. If the non</w:t>
      </w:r>
      <w:r>
        <w:noBreakHyphen/>
        <w:t>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3G operation and also for the non</w:t>
      </w:r>
      <w:r>
        <w:noBreakHyphen/>
        <w:t>GSM application where the TON and NPI fields shall be ignored.</w:t>
      </w:r>
    </w:p>
    <w:p w:rsidR="00522CD2" w:rsidRDefault="00522CD2">
      <w:pPr>
        <w:pStyle w:val="EX"/>
      </w:pPr>
      <w:r>
        <w:t>EXAMPLE:</w:t>
      </w:r>
      <w:r>
        <w:tab/>
        <w:t>SIM storage of an International Number using E.164 [22] numbering plan.</w:t>
      </w:r>
    </w:p>
    <w:p w:rsidR="00522CD2" w:rsidRPr="00112292" w:rsidRDefault="0089036E">
      <w:pPr>
        <w:keepNext/>
        <w:tabs>
          <w:tab w:val="left" w:pos="5616"/>
          <w:tab w:val="left" w:pos="5688"/>
          <w:tab w:val="left" w:pos="6480"/>
          <w:tab w:val="left" w:pos="7200"/>
          <w:tab w:val="left" w:pos="7272"/>
        </w:tabs>
        <w:spacing w:after="0"/>
        <w:ind w:left="2268" w:hanging="567"/>
      </w:pPr>
      <w:r>
        <w:tab/>
      </w:r>
      <w:r w:rsidR="00522CD2" w:rsidRPr="00112292">
        <w:t>TON</w:t>
      </w:r>
      <w:r w:rsidR="00522CD2" w:rsidRPr="00112292">
        <w:tab/>
        <w:t>NPI</w:t>
      </w:r>
      <w:r w:rsidR="00522CD2" w:rsidRPr="00112292">
        <w:tab/>
        <w:t>Digit field.</w:t>
      </w:r>
    </w:p>
    <w:p w:rsidR="00522CD2" w:rsidRPr="00112292" w:rsidRDefault="00522CD2">
      <w:pPr>
        <w:keepNext/>
        <w:tabs>
          <w:tab w:val="left" w:pos="5616"/>
          <w:tab w:val="left" w:pos="5688"/>
          <w:tab w:val="left" w:pos="6480"/>
          <w:tab w:val="left" w:pos="7200"/>
          <w:tab w:val="left" w:pos="7272"/>
        </w:tabs>
        <w:spacing w:after="0"/>
        <w:ind w:left="2268" w:hanging="567"/>
      </w:pPr>
      <w:r w:rsidRPr="00112292">
        <w:t>USIM application</w:t>
      </w:r>
      <w:r w:rsidRPr="00112292">
        <w:tab/>
        <w:t>001</w:t>
      </w:r>
      <w:r w:rsidRPr="00112292">
        <w:tab/>
        <w:t>0001</w:t>
      </w:r>
      <w:r w:rsidRPr="00112292">
        <w:tab/>
        <w:t>abc...</w:t>
      </w:r>
    </w:p>
    <w:p w:rsidR="00522CD2" w:rsidRDefault="00522CD2">
      <w:pPr>
        <w:tabs>
          <w:tab w:val="left" w:pos="5616"/>
          <w:tab w:val="left" w:pos="5688"/>
          <w:tab w:val="left" w:pos="6480"/>
          <w:tab w:val="left" w:pos="7200"/>
          <w:tab w:val="left" w:pos="7272"/>
        </w:tabs>
        <w:spacing w:after="0"/>
        <w:ind w:left="2268" w:hanging="567"/>
      </w:pPr>
      <w:r>
        <w:t>Other application compatible with 3G</w:t>
      </w:r>
      <w:r>
        <w:tab/>
        <w:t>000</w:t>
      </w:r>
      <w:r>
        <w:tab/>
        <w:t>0000</w:t>
      </w:r>
      <w:r>
        <w:tab/>
        <w:t>xxx...abc...</w:t>
      </w:r>
    </w:p>
    <w:p w:rsidR="00522CD2" w:rsidRDefault="00522CD2">
      <w:pPr>
        <w:tabs>
          <w:tab w:val="left" w:pos="2268"/>
        </w:tabs>
        <w:spacing w:after="0"/>
        <w:ind w:left="1701"/>
      </w:pPr>
      <w:r>
        <w:t>where "abc..." denotes the subscriber number digits (including its country code), and "xxx..." denotes escape digits or a national prefix replacing TON and NPI.</w:t>
      </w:r>
    </w:p>
    <w:p w:rsidR="00522CD2" w:rsidRDefault="00522CD2">
      <w:pPr>
        <w:tabs>
          <w:tab w:val="left" w:pos="2268"/>
        </w:tabs>
        <w:spacing w:after="0"/>
        <w:ind w:left="1701"/>
      </w:pPr>
    </w:p>
    <w:p w:rsidR="00522CD2" w:rsidRDefault="00522CD2">
      <w:pPr>
        <w:pStyle w:val="NO"/>
      </w:pPr>
      <w:r>
        <w:t>NOTE 4:</w:t>
      </w:r>
      <w:r>
        <w:tab/>
        <w:t xml:space="preserve">When the </w:t>
      </w:r>
      <w:r>
        <w:rPr>
          <w:rFonts w:hint="eastAsia"/>
        </w:rPr>
        <w:t>ME</w:t>
      </w:r>
      <w:r>
        <w:t xml:space="preserve"> acts upon the EF</w:t>
      </w:r>
      <w:r>
        <w:rPr>
          <w:vertAlign w:val="subscript"/>
        </w:rPr>
        <w:t xml:space="preserve">ADN </w:t>
      </w:r>
      <w:r>
        <w:t>with a SEARCH RECORD command in order to identify a character string in the alpha</w:t>
      </w:r>
      <w:r>
        <w:noBreakHyphen/>
        <w:t xml:space="preserve">identifier, it is the responsibility of the </w:t>
      </w:r>
      <w:r>
        <w:rPr>
          <w:rFonts w:hint="eastAsia"/>
        </w:rPr>
        <w:t>ME</w:t>
      </w:r>
      <w:r>
        <w:t xml:space="preserve"> to ensure that the number of characters used as SEARCH RECORD parameters are less than or equal to the value of X if the MMI allows the user to offer a greater number.</w:t>
      </w:r>
    </w:p>
    <w:p w:rsidR="00522CD2" w:rsidRDefault="00522CD2" w:rsidP="005675EE">
      <w:pPr>
        <w:pStyle w:val="TH"/>
      </w:pPr>
      <w:r>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522CD2">
        <w:trPr>
          <w:jc w:val="center"/>
        </w:trPr>
        <w:tc>
          <w:tcPr>
            <w:tcW w:w="1276" w:type="dxa"/>
          </w:tcPr>
          <w:p w:rsidR="00522CD2" w:rsidRPr="00783FDB" w:rsidRDefault="00522CD2">
            <w:pPr>
              <w:pStyle w:val="TAH"/>
              <w:rPr>
                <w:lang w:val="en-GB"/>
              </w:rPr>
            </w:pPr>
            <w:r w:rsidRPr="00783FDB">
              <w:rPr>
                <w:lang w:val="en-GB"/>
              </w:rPr>
              <w:t>BCD Value</w:t>
            </w:r>
          </w:p>
        </w:tc>
        <w:tc>
          <w:tcPr>
            <w:tcW w:w="8222" w:type="dxa"/>
          </w:tcPr>
          <w:p w:rsidR="00522CD2" w:rsidRPr="00783FDB" w:rsidRDefault="00522CD2">
            <w:pPr>
              <w:pStyle w:val="TAH"/>
              <w:rPr>
                <w:lang w:val="en-GB"/>
              </w:rPr>
            </w:pPr>
            <w:r w:rsidRPr="00783FDB">
              <w:rPr>
                <w:lang w:val="en-GB"/>
              </w:rPr>
              <w:t>Character/Meaning</w:t>
            </w:r>
          </w:p>
        </w:tc>
      </w:tr>
      <w:tr w:rsidR="00522CD2">
        <w:trPr>
          <w:jc w:val="center"/>
        </w:trPr>
        <w:tc>
          <w:tcPr>
            <w:tcW w:w="1276" w:type="dxa"/>
            <w:tcBorders>
              <w:bottom w:val="nil"/>
            </w:tcBorders>
          </w:tcPr>
          <w:p w:rsidR="00522CD2" w:rsidRPr="00783FDB" w:rsidRDefault="00522CD2">
            <w:pPr>
              <w:pStyle w:val="TAC"/>
              <w:rPr>
                <w:lang w:val="en-GB"/>
              </w:rPr>
            </w:pPr>
            <w:r w:rsidRPr="00783FDB">
              <w:rPr>
                <w:lang w:val="en-GB"/>
              </w:rPr>
              <w:t>'0'</w:t>
            </w:r>
          </w:p>
        </w:tc>
        <w:tc>
          <w:tcPr>
            <w:tcW w:w="8222" w:type="dxa"/>
            <w:tcBorders>
              <w:bottom w:val="nil"/>
            </w:tcBorders>
          </w:tcPr>
          <w:p w:rsidR="00522CD2" w:rsidRDefault="00522CD2">
            <w:pPr>
              <w:pStyle w:val="TAL"/>
            </w:pPr>
            <w:r>
              <w:t>"0"</w:t>
            </w:r>
          </w:p>
        </w:tc>
      </w:tr>
      <w:tr w:rsidR="00522CD2">
        <w:trPr>
          <w:jc w:val="center"/>
        </w:trPr>
        <w:tc>
          <w:tcPr>
            <w:tcW w:w="1276" w:type="dxa"/>
          </w:tcPr>
          <w:p w:rsidR="00522CD2" w:rsidRPr="00783FDB" w:rsidRDefault="00522CD2">
            <w:pPr>
              <w:pStyle w:val="TAC"/>
              <w:rPr>
                <w:b/>
                <w:lang w:val="en-GB"/>
              </w:rPr>
            </w:pPr>
            <w:r w:rsidRPr="00783FDB">
              <w:rPr>
                <w:b/>
                <w:lang w:val="en-GB"/>
              </w:rPr>
              <w:t>:</w:t>
            </w:r>
          </w:p>
        </w:tc>
        <w:tc>
          <w:tcPr>
            <w:tcW w:w="8222" w:type="dxa"/>
          </w:tcPr>
          <w:p w:rsidR="00522CD2" w:rsidRDefault="00522CD2">
            <w:pPr>
              <w:pStyle w:val="TAL"/>
              <w:rPr>
                <w:b/>
              </w:rPr>
            </w:pPr>
            <w:r>
              <w:t>:</w:t>
            </w:r>
          </w:p>
        </w:tc>
      </w:tr>
      <w:tr w:rsidR="00522CD2">
        <w:trPr>
          <w:jc w:val="center"/>
        </w:trPr>
        <w:tc>
          <w:tcPr>
            <w:tcW w:w="1276" w:type="dxa"/>
          </w:tcPr>
          <w:p w:rsidR="00522CD2" w:rsidRPr="00783FDB" w:rsidRDefault="00522CD2">
            <w:pPr>
              <w:pStyle w:val="TAC"/>
              <w:rPr>
                <w:lang w:val="en-GB"/>
              </w:rPr>
            </w:pPr>
            <w:r w:rsidRPr="00783FDB">
              <w:rPr>
                <w:lang w:val="en-GB"/>
              </w:rPr>
              <w:t>'9'</w:t>
            </w:r>
          </w:p>
        </w:tc>
        <w:tc>
          <w:tcPr>
            <w:tcW w:w="8222" w:type="dxa"/>
          </w:tcPr>
          <w:p w:rsidR="00522CD2" w:rsidRDefault="00522CD2">
            <w:pPr>
              <w:pStyle w:val="TAL"/>
            </w:pPr>
            <w:r>
              <w:t>"9"</w:t>
            </w:r>
          </w:p>
        </w:tc>
      </w:tr>
      <w:tr w:rsidR="00522CD2">
        <w:trPr>
          <w:jc w:val="center"/>
        </w:trPr>
        <w:tc>
          <w:tcPr>
            <w:tcW w:w="1276" w:type="dxa"/>
          </w:tcPr>
          <w:p w:rsidR="00522CD2" w:rsidRPr="00783FDB" w:rsidRDefault="00522CD2">
            <w:pPr>
              <w:pStyle w:val="TAC"/>
              <w:rPr>
                <w:lang w:val="en-GB"/>
              </w:rPr>
            </w:pPr>
            <w:r w:rsidRPr="00783FDB">
              <w:rPr>
                <w:lang w:val="en-GB"/>
              </w:rPr>
              <w:t>'A'</w:t>
            </w:r>
          </w:p>
        </w:tc>
        <w:tc>
          <w:tcPr>
            <w:tcW w:w="8222" w:type="dxa"/>
          </w:tcPr>
          <w:p w:rsidR="00522CD2" w:rsidRDefault="00522CD2">
            <w:pPr>
              <w:pStyle w:val="TAL"/>
            </w:pPr>
            <w:r>
              <w:t>"*"</w:t>
            </w:r>
          </w:p>
        </w:tc>
      </w:tr>
      <w:tr w:rsidR="00522CD2">
        <w:trPr>
          <w:jc w:val="center"/>
        </w:trPr>
        <w:tc>
          <w:tcPr>
            <w:tcW w:w="1276" w:type="dxa"/>
          </w:tcPr>
          <w:p w:rsidR="00522CD2" w:rsidRPr="00783FDB" w:rsidRDefault="00522CD2">
            <w:pPr>
              <w:pStyle w:val="TAC"/>
              <w:rPr>
                <w:lang w:val="en-GB"/>
              </w:rPr>
            </w:pPr>
            <w:r w:rsidRPr="00783FDB">
              <w:rPr>
                <w:lang w:val="en-GB"/>
              </w:rPr>
              <w:t>'B'</w:t>
            </w:r>
          </w:p>
        </w:tc>
        <w:tc>
          <w:tcPr>
            <w:tcW w:w="8222" w:type="dxa"/>
          </w:tcPr>
          <w:p w:rsidR="00522CD2" w:rsidRDefault="00522CD2">
            <w:pPr>
              <w:pStyle w:val="TAL"/>
            </w:pPr>
            <w:r>
              <w:t>"#"</w:t>
            </w:r>
          </w:p>
        </w:tc>
      </w:tr>
      <w:tr w:rsidR="00522CD2">
        <w:trPr>
          <w:jc w:val="center"/>
        </w:trPr>
        <w:tc>
          <w:tcPr>
            <w:tcW w:w="1276" w:type="dxa"/>
          </w:tcPr>
          <w:p w:rsidR="00522CD2" w:rsidRPr="00783FDB" w:rsidRDefault="00522CD2">
            <w:pPr>
              <w:pStyle w:val="TAC"/>
              <w:rPr>
                <w:lang w:val="en-GB"/>
              </w:rPr>
            </w:pPr>
            <w:r w:rsidRPr="00783FDB">
              <w:rPr>
                <w:lang w:val="en-GB"/>
              </w:rPr>
              <w:t>'C'</w:t>
            </w:r>
          </w:p>
        </w:tc>
        <w:tc>
          <w:tcPr>
            <w:tcW w:w="8222" w:type="dxa"/>
          </w:tcPr>
          <w:p w:rsidR="00522CD2" w:rsidRDefault="00522CD2">
            <w:pPr>
              <w:pStyle w:val="TAL"/>
            </w:pPr>
            <w:r>
              <w:t>DTMF Control digit separator (see TS 22.101 [24]).</w:t>
            </w:r>
          </w:p>
        </w:tc>
      </w:tr>
      <w:tr w:rsidR="00522CD2">
        <w:trPr>
          <w:jc w:val="center"/>
        </w:trPr>
        <w:tc>
          <w:tcPr>
            <w:tcW w:w="1276" w:type="dxa"/>
          </w:tcPr>
          <w:p w:rsidR="00522CD2" w:rsidRPr="00783FDB" w:rsidRDefault="00522CD2">
            <w:pPr>
              <w:pStyle w:val="TAC"/>
              <w:rPr>
                <w:lang w:val="en-GB"/>
              </w:rPr>
            </w:pPr>
            <w:r w:rsidRPr="00783FDB">
              <w:rPr>
                <w:lang w:val="en-GB"/>
              </w:rPr>
              <w:t>'D'</w:t>
            </w:r>
          </w:p>
        </w:tc>
        <w:tc>
          <w:tcPr>
            <w:tcW w:w="8222" w:type="dxa"/>
          </w:tcPr>
          <w:p w:rsidR="00522CD2" w:rsidRDefault="00522CD2">
            <w:pPr>
              <w:pStyle w:val="TAL"/>
            </w:pPr>
            <w:r>
              <w:t>"Wild" value. This will cause the MMI to prompt the user for a single digit (see TS 22.101 [24]).</w:t>
            </w:r>
          </w:p>
        </w:tc>
      </w:tr>
      <w:tr w:rsidR="00522CD2">
        <w:trPr>
          <w:jc w:val="center"/>
        </w:trPr>
        <w:tc>
          <w:tcPr>
            <w:tcW w:w="1276" w:type="dxa"/>
          </w:tcPr>
          <w:p w:rsidR="00522CD2" w:rsidRPr="00783FDB" w:rsidRDefault="00522CD2">
            <w:pPr>
              <w:pStyle w:val="TAC"/>
              <w:rPr>
                <w:lang w:val="en-GB"/>
              </w:rPr>
            </w:pPr>
            <w:r w:rsidRPr="00783FDB">
              <w:rPr>
                <w:lang w:val="en-GB"/>
              </w:rPr>
              <w:t>'E'</w:t>
            </w:r>
          </w:p>
        </w:tc>
        <w:tc>
          <w:tcPr>
            <w:tcW w:w="8222" w:type="dxa"/>
          </w:tcPr>
          <w:p w:rsidR="00522CD2" w:rsidRDefault="00522CD2">
            <w:pPr>
              <w:pStyle w:val="TAL"/>
            </w:pPr>
            <w:r>
              <w:t>RFU.</w:t>
            </w:r>
          </w:p>
        </w:tc>
      </w:tr>
      <w:tr w:rsidR="00522CD2">
        <w:trPr>
          <w:jc w:val="center"/>
        </w:trPr>
        <w:tc>
          <w:tcPr>
            <w:tcW w:w="1276" w:type="dxa"/>
          </w:tcPr>
          <w:p w:rsidR="00522CD2" w:rsidRPr="00783FDB" w:rsidRDefault="00522CD2">
            <w:pPr>
              <w:pStyle w:val="TAC"/>
              <w:rPr>
                <w:lang w:val="en-GB"/>
              </w:rPr>
            </w:pPr>
            <w:r w:rsidRPr="00783FDB">
              <w:rPr>
                <w:lang w:val="en-GB"/>
              </w:rPr>
              <w:t>'F'</w:t>
            </w:r>
          </w:p>
        </w:tc>
        <w:tc>
          <w:tcPr>
            <w:tcW w:w="8222" w:type="dxa"/>
          </w:tcPr>
          <w:p w:rsidR="00522CD2" w:rsidRDefault="00522CD2">
            <w:pPr>
              <w:pStyle w:val="TAL"/>
            </w:pPr>
            <w:r>
              <w:t>Endmark e.g. in case of an odd number of digits.</w:t>
            </w:r>
          </w:p>
        </w:tc>
      </w:tr>
    </w:tbl>
    <w:p w:rsidR="00522CD2" w:rsidRDefault="00522CD2">
      <w:pPr>
        <w:pStyle w:val="FP"/>
      </w:pPr>
    </w:p>
    <w:p w:rsidR="00522CD2" w:rsidRDefault="00522CD2">
      <w:r>
        <w:t>BCD values 'C', 'D' and 'E' are never sent across the radio interface.</w:t>
      </w:r>
    </w:p>
    <w:p w:rsidR="00522CD2" w:rsidRDefault="00522CD2">
      <w:pPr>
        <w:pStyle w:val="NO"/>
      </w:pPr>
      <w:r>
        <w:t>NOTE 5:</w:t>
      </w:r>
      <w:r>
        <w:tab/>
        <w:t>The interpretation of values 'D', 'E' and 'F' as DTMF digits is for further study.</w:t>
      </w:r>
    </w:p>
    <w:p w:rsidR="00522CD2" w:rsidRDefault="00522CD2">
      <w:pPr>
        <w:pStyle w:val="NO"/>
      </w:pPr>
      <w:r>
        <w:t>NOTE 6:</w:t>
      </w:r>
      <w:r>
        <w:tab/>
        <w:t>A second or subsequent 'C' BCD value will be interpreted as a 3 second PAUSE (see TS 22.101 [24]).</w:t>
      </w:r>
    </w:p>
    <w:p w:rsidR="00522CD2" w:rsidRDefault="00522CD2">
      <w:pPr>
        <w:pStyle w:val="Heading4"/>
      </w:pPr>
      <w:bookmarkStart w:id="409" w:name="_Toc11052913"/>
      <w:bookmarkStart w:id="410" w:name="_Toc20391753"/>
      <w:bookmarkStart w:id="411" w:name="_Toc27773719"/>
      <w:r>
        <w:t>4.4.2.4</w:t>
      </w:r>
      <w:r>
        <w:tab/>
        <w:t>EF</w:t>
      </w:r>
      <w:r>
        <w:rPr>
          <w:vertAlign w:val="subscript"/>
        </w:rPr>
        <w:t>EXT1</w:t>
      </w:r>
      <w:r>
        <w:t xml:space="preserve"> (Extension1)</w:t>
      </w:r>
      <w:bookmarkEnd w:id="409"/>
      <w:bookmarkEnd w:id="410"/>
      <w:bookmarkEnd w:id="411"/>
    </w:p>
    <w:p w:rsidR="00522CD2" w:rsidRDefault="00522CD2">
      <w:r>
        <w:t>This EF contains extension data of an ADN/SSC.</w:t>
      </w:r>
    </w:p>
    <w:p w:rsidR="00522CD2" w:rsidRDefault="00522CD2">
      <w:r>
        <w:t>Extension data is caused by:</w:t>
      </w:r>
    </w:p>
    <w:p w:rsidR="00522CD2" w:rsidRDefault="00522CD2">
      <w:pPr>
        <w:pStyle w:val="B1"/>
      </w:pPr>
      <w:r>
        <w:noBreakHyphen/>
      </w:r>
      <w:r>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522CD2" w:rsidRDefault="00522CD2">
      <w:pPr>
        <w:pStyle w:val="B1"/>
      </w:pPr>
      <w:r>
        <w:noBreakHyphen/>
      </w:r>
      <w:r>
        <w:tab/>
        <w:t>an associated called party subaddress. The EXT1 record in this case is specified as subaddress 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13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Record type</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 to 12</w:t>
            </w:r>
          </w:p>
        </w:tc>
        <w:tc>
          <w:tcPr>
            <w:tcW w:w="4112" w:type="dxa"/>
            <w:gridSpan w:val="3"/>
          </w:tcPr>
          <w:p w:rsidR="00522CD2" w:rsidRPr="00783FDB" w:rsidRDefault="00522CD2">
            <w:pPr>
              <w:pStyle w:val="TAC"/>
              <w:jc w:val="left"/>
              <w:rPr>
                <w:lang w:val="en-GB"/>
              </w:rPr>
            </w:pPr>
            <w:r w:rsidRPr="00783FDB">
              <w:rPr>
                <w:lang w:val="en-GB"/>
              </w:rPr>
              <w:t>Extension data</w:t>
            </w:r>
          </w:p>
        </w:tc>
        <w:tc>
          <w:tcPr>
            <w:tcW w:w="607" w:type="dxa"/>
            <w:gridSpan w:val="2"/>
          </w:tcPr>
          <w:p w:rsidR="00522CD2" w:rsidRDefault="00522CD2">
            <w:pPr>
              <w:pStyle w:val="TAC"/>
              <w:rPr>
                <w:lang w:val="fr-FR"/>
              </w:rPr>
            </w:pPr>
            <w:r>
              <w:rPr>
                <w:lang w:val="fr-FR"/>
              </w:rPr>
              <w:t>M</w:t>
            </w:r>
          </w:p>
        </w:tc>
        <w:tc>
          <w:tcPr>
            <w:tcW w:w="1519" w:type="dxa"/>
          </w:tcPr>
          <w:p w:rsidR="00522CD2" w:rsidRDefault="00522CD2">
            <w:pPr>
              <w:pStyle w:val="TAC"/>
              <w:rPr>
                <w:lang w:val="fr-FR"/>
              </w:rPr>
            </w:pPr>
            <w:r>
              <w:rPr>
                <w:lang w:val="fr-FR"/>
              </w:rPr>
              <w:t>11 bytes</w:t>
            </w:r>
          </w:p>
        </w:tc>
      </w:tr>
      <w:tr w:rsidR="00522CD2">
        <w:trPr>
          <w:jc w:val="center"/>
        </w:trPr>
        <w:tc>
          <w:tcPr>
            <w:tcW w:w="1275" w:type="dxa"/>
          </w:tcPr>
          <w:p w:rsidR="00522CD2" w:rsidRDefault="00522CD2">
            <w:pPr>
              <w:pStyle w:val="TAC"/>
              <w:rPr>
                <w:lang w:val="fr-FR"/>
              </w:rPr>
            </w:pPr>
            <w:r>
              <w:rPr>
                <w:lang w:val="fr-FR"/>
              </w:rPr>
              <w:t>13</w:t>
            </w:r>
          </w:p>
        </w:tc>
        <w:tc>
          <w:tcPr>
            <w:tcW w:w="4112" w:type="dxa"/>
            <w:gridSpan w:val="3"/>
          </w:tcPr>
          <w:p w:rsidR="00522CD2" w:rsidRDefault="00522CD2">
            <w:pPr>
              <w:pStyle w:val="TAC"/>
              <w:jc w:val="left"/>
              <w:rPr>
                <w:lang w:val="fr-FR"/>
              </w:rPr>
            </w:pPr>
            <w:r>
              <w:rPr>
                <w:lang w:val="fr-FR"/>
              </w:rPr>
              <w:t>Identifier</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keepNext/>
        <w:spacing w:after="0"/>
      </w:pPr>
      <w:r>
        <w:noBreakHyphen/>
      </w:r>
      <w:r>
        <w:tab/>
        <w:t>Record type.</w:t>
      </w:r>
    </w:p>
    <w:p w:rsidR="00522CD2" w:rsidRDefault="00522CD2">
      <w:pPr>
        <w:spacing w:after="0"/>
      </w:pPr>
      <w:r>
        <w:t>Contents:</w:t>
      </w:r>
    </w:p>
    <w:p w:rsidR="00522CD2" w:rsidRDefault="00522CD2">
      <w:r>
        <w:t>-</w:t>
      </w:r>
      <w:r>
        <w:tab/>
        <w:t>type of the record.</w:t>
      </w:r>
    </w:p>
    <w:p w:rsidR="00522CD2" w:rsidRDefault="00522CD2">
      <w:pPr>
        <w:keepNext/>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Called Party Subaddress</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Additional data</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t>-</w:t>
      </w:r>
      <w:r>
        <w:tab/>
        <w:t>b3 to b8 are reserved and set to 0;</w:t>
      </w:r>
    </w:p>
    <w:p w:rsidR="00522CD2" w:rsidRDefault="00522CD2">
      <w:pPr>
        <w:pStyle w:val="B1"/>
      </w:pPr>
      <w:r>
        <w:t>-</w:t>
      </w:r>
      <w:r>
        <w:tab/>
        <w:t>a bit set to 1 identifies the type of record;</w:t>
      </w:r>
    </w:p>
    <w:p w:rsidR="00522CD2" w:rsidRDefault="00522CD2">
      <w:pPr>
        <w:pStyle w:val="B1"/>
      </w:pPr>
      <w:r>
        <w:t>-</w:t>
      </w:r>
      <w:r>
        <w:tab/>
        <w:t>only one type can be set;</w:t>
      </w:r>
    </w:p>
    <w:p w:rsidR="00522CD2" w:rsidRDefault="00522CD2">
      <w:pPr>
        <w:pStyle w:val="B1"/>
      </w:pPr>
      <w:r>
        <w:t>-</w:t>
      </w:r>
      <w:r>
        <w:tab/>
        <w:t>'00' indicates the type "unknown" or "free".</w:t>
      </w:r>
    </w:p>
    <w:p w:rsidR="00522CD2" w:rsidRDefault="00522CD2">
      <w:r>
        <w:t>The following example of coding means that the type of extension data is "additional data":</w:t>
      </w:r>
    </w:p>
    <w:p w:rsidR="00522CD2" w:rsidRDefault="00522CD2">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522CD2">
        <w:trPr>
          <w:gridAfter w:val="1"/>
          <w:wAfter w:w="198"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hRule="exact" w:val="12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522CD2">
        <w:trPr>
          <w:gridAfter w:val="1"/>
          <w:wAfter w:w="198" w:type="dxa"/>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r>
    </w:tbl>
    <w:p w:rsidR="00522CD2" w:rsidRDefault="00522CD2">
      <w:pPr>
        <w:pStyle w:val="FP"/>
      </w:pPr>
    </w:p>
    <w:p w:rsidR="00522CD2" w:rsidRDefault="00522CD2">
      <w:pPr>
        <w:pStyle w:val="B1"/>
        <w:keepNext/>
        <w:spacing w:after="0"/>
      </w:pPr>
      <w:r>
        <w:noBreakHyphen/>
      </w:r>
      <w:r>
        <w:tab/>
        <w:t>Extension data.</w:t>
      </w:r>
    </w:p>
    <w:p w:rsidR="00522CD2" w:rsidRDefault="00522CD2">
      <w:r>
        <w:t>Contents:</w:t>
      </w:r>
      <w:r>
        <w:br/>
        <w:t>additional data or Called Party Subaddress depending on record type.</w:t>
      </w:r>
    </w:p>
    <w:p w:rsidR="00522CD2" w:rsidRDefault="00522CD2">
      <w:pPr>
        <w:keepNext/>
        <w:spacing w:after="0"/>
      </w:pPr>
      <w:r>
        <w:t>Coding:</w:t>
      </w:r>
    </w:p>
    <w:p w:rsidR="00522CD2" w:rsidRDefault="00522CD2">
      <w:pPr>
        <w:pStyle w:val="B3"/>
        <w:keepNext/>
        <w:spacing w:after="0"/>
      </w:pPr>
      <w:r>
        <w:t>Case 1, Extension1 record is additional data:</w:t>
      </w:r>
    </w:p>
    <w:p w:rsidR="00522CD2" w:rsidRDefault="00522CD2">
      <w:pPr>
        <w:pStyle w:val="B3"/>
        <w:spacing w:after="0"/>
      </w:pPr>
      <w:r>
        <w:t>-</w:t>
      </w:r>
      <w:r>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522CD2" w:rsidRDefault="00522CD2">
      <w:pPr>
        <w:pStyle w:val="B3"/>
        <w:keepNext/>
        <w:keepLines/>
        <w:spacing w:after="0"/>
      </w:pPr>
      <w:r>
        <w:t>Case 2, Extension1 record is Called Party Subaddress:</w:t>
      </w:r>
    </w:p>
    <w:p w:rsidR="00522CD2" w:rsidRDefault="00522CD2">
      <w:pPr>
        <w:pStyle w:val="B3"/>
        <w:keepNext/>
        <w:keepLines/>
        <w:spacing w:after="120"/>
      </w:pPr>
      <w:r>
        <w:t>-</w:t>
      </w:r>
      <w:r>
        <w:tab/>
        <w:t xml:space="preserve">The subaddress data contains information as defined for this purpose in </w:t>
      </w:r>
      <w:r>
        <w:rPr>
          <w:rFonts w:eastAsia="MS Mincho" w:hint="eastAsia"/>
        </w:rPr>
        <w:t>TS 24.008</w:t>
      </w:r>
      <w:r>
        <w:t> </w:t>
      </w:r>
      <w:r>
        <w:rPr>
          <w:rFonts w:hint="eastAsia"/>
        </w:rPr>
        <w:t>[9]</w:t>
      </w:r>
      <w:r>
        <w:t xml:space="preserve">. All information defined in </w:t>
      </w:r>
      <w:r>
        <w:rPr>
          <w:rFonts w:eastAsia="MS Mincho" w:hint="eastAsia"/>
        </w:rPr>
        <w:t>TS 24.008</w:t>
      </w:r>
      <w:r>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522CD2" w:rsidRDefault="00522CD2">
      <w:pPr>
        <w:pStyle w:val="B1"/>
        <w:keepNext/>
        <w:spacing w:after="0"/>
      </w:pPr>
      <w:r>
        <w:noBreakHyphen/>
      </w:r>
      <w:r>
        <w:tab/>
        <w:t>Identifier.</w:t>
      </w:r>
    </w:p>
    <w:p w:rsidR="00522CD2" w:rsidRDefault="00522CD2">
      <w:r>
        <w:t>Contents:</w:t>
      </w:r>
      <w:r>
        <w:br/>
        <w:t>identifier of the next extension record to enable storage of information longer than 11 bytes.</w:t>
      </w:r>
    </w:p>
    <w:p w:rsidR="00522CD2" w:rsidRDefault="00522CD2">
      <w:r>
        <w:t>Coding:</w:t>
      </w:r>
      <w:r>
        <w:br/>
        <w:t>record number of next record. 'FF' identifies the end of the chain.</w:t>
      </w:r>
    </w:p>
    <w:p w:rsidR="00522CD2" w:rsidRDefault="00522CD2">
      <w:pPr>
        <w:pStyle w:val="B1"/>
      </w:pPr>
      <w:r>
        <w:lastRenderedPageBreak/>
        <w:t>-</w:t>
      </w:r>
      <w:r>
        <w:tab/>
        <w:t>Example of a chain of extension records being associated to an ADN/SSC. The extension1 record identifier (Byte 14+X) of EF</w:t>
      </w:r>
      <w:r>
        <w:rPr>
          <w:vertAlign w:val="subscript"/>
        </w:rPr>
        <w:t>ADN</w:t>
      </w:r>
      <w:r>
        <w:t xml:space="preserve"> is set to 3.</w:t>
      </w:r>
    </w:p>
    <w:bookmarkStart w:id="412" w:name="_MON_1063467196"/>
    <w:bookmarkEnd w:id="412"/>
    <w:bookmarkStart w:id="413" w:name="_MON_1063467443"/>
    <w:bookmarkEnd w:id="413"/>
    <w:p w:rsidR="00522CD2" w:rsidRDefault="00522CD2">
      <w:pPr>
        <w:pStyle w:val="TH"/>
      </w:pPr>
      <w:r>
        <w:object w:dxaOrig="8930" w:dyaOrig="3999">
          <v:shape id="_x0000_i1026" type="#_x0000_t75" style="width:445.6pt;height:200.4pt" o:ole="">
            <v:imagedata r:id="rId14" o:title=""/>
          </v:shape>
          <o:OLEObject Type="Embed" ProgID="Word.Picture.8" ShapeID="_x0000_i1026" DrawAspect="Content" ObjectID="_1638386626" r:id="rId15"/>
        </w:object>
      </w:r>
    </w:p>
    <w:p w:rsidR="00301A7B" w:rsidRDefault="00301A7B" w:rsidP="00301A7B">
      <w:pPr>
        <w:pStyle w:val="TF"/>
      </w:pPr>
    </w:p>
    <w:p w:rsidR="00522CD2" w:rsidRDefault="00522CD2">
      <w:r>
        <w:t>In this example, ADN/SSC is associated to additional data (records 3 and 4) which represent the last 27 or 28 digits of the whole ADN/SSC (the first 20 digits are stored in EF</w:t>
      </w:r>
      <w:r>
        <w:rPr>
          <w:vertAlign w:val="subscript"/>
        </w:rPr>
        <w:t>ADN</w:t>
      </w:r>
      <w:r>
        <w:t>) and a called party subaddress whose length is more than 11 bytes (records 6 and 1).</w:t>
      </w:r>
    </w:p>
    <w:p w:rsidR="00522CD2" w:rsidRDefault="00522CD2">
      <w:pPr>
        <w:pStyle w:val="Heading4"/>
      </w:pPr>
      <w:bookmarkStart w:id="414" w:name="_Toc11052914"/>
      <w:bookmarkStart w:id="415" w:name="_Toc20391754"/>
      <w:bookmarkStart w:id="416" w:name="_Toc27773720"/>
      <w:r>
        <w:t>4.4.2.5</w:t>
      </w:r>
      <w:r>
        <w:tab/>
        <w:t>EF</w:t>
      </w:r>
      <w:r>
        <w:rPr>
          <w:vertAlign w:val="subscript"/>
        </w:rPr>
        <w:t>PBC</w:t>
      </w:r>
      <w:r>
        <w:t xml:space="preserve"> (Phone Book Control)</w:t>
      </w:r>
      <w:bookmarkEnd w:id="414"/>
      <w:bookmarkEnd w:id="415"/>
      <w:bookmarkEnd w:id="416"/>
    </w:p>
    <w:p w:rsidR="00522CD2" w:rsidRDefault="00522CD2">
      <w:r>
        <w:t>This EF contains control information related to each entry in the phone book. This EF contains as many records as the EF</w:t>
      </w:r>
      <w:r>
        <w:rPr>
          <w:vertAlign w:val="subscript"/>
        </w:rPr>
        <w:t xml:space="preserve">ADN </w:t>
      </w:r>
      <w:r>
        <w:t>associated with it (shall be record to record). Each record in EF</w:t>
      </w:r>
      <w:r>
        <w:rPr>
          <w:vertAlign w:val="subscript"/>
        </w:rPr>
        <w:t xml:space="preserve">PBC </w:t>
      </w:r>
      <w:r>
        <w:t>points to a record in its EF</w:t>
      </w:r>
      <w:r>
        <w:rPr>
          <w:vertAlign w:val="subscript"/>
        </w:rPr>
        <w:t>ADN</w:t>
      </w:r>
      <w:r>
        <w:t>. This file indicates the control information and the hidden information of each phone book entry.</w:t>
      </w:r>
    </w:p>
    <w:p w:rsidR="00522CD2" w:rsidRDefault="00522CD2">
      <w:r>
        <w:t>The content of EF</w:t>
      </w:r>
      <w:r>
        <w:rPr>
          <w:vertAlign w:val="subscript"/>
        </w:rPr>
        <w:t xml:space="preserve">PBC </w:t>
      </w:r>
      <w:r>
        <w:t>is linked to the associated EF</w:t>
      </w:r>
      <w:r>
        <w:rPr>
          <w:vertAlign w:val="subscript"/>
        </w:rPr>
        <w:t xml:space="preserve">ADN </w:t>
      </w:r>
      <w:r>
        <w:t>record by means of the ADN record number/ID (there is a one to one mapping of record number/identifiers between EF</w:t>
      </w:r>
      <w:r>
        <w:rPr>
          <w:vertAlign w:val="subscript"/>
        </w:rPr>
        <w:t xml:space="preserve">PBC </w:t>
      </w:r>
      <w:r>
        <w:t>and EF</w:t>
      </w:r>
      <w:r>
        <w:rPr>
          <w:vertAlign w:val="subscript"/>
        </w:rPr>
        <w:t>ADN</w:t>
      </w:r>
      <w:r>
        <w:t>).</w:t>
      </w:r>
    </w:p>
    <w:p w:rsidR="00522CD2" w:rsidRDefault="00522CD2" w:rsidP="005675EE">
      <w:pPr>
        <w:pStyle w:val="TH"/>
      </w:pPr>
      <w:r>
        <w:t>Structure of control file EF</w:t>
      </w:r>
      <w:r>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Entry Control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Hidden Information</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one or both of the following is true:</w:t>
            </w:r>
            <w:r>
              <w:br/>
              <w:t xml:space="preserve">- hidden entries are supported </w:t>
            </w:r>
            <w:r>
              <w:br/>
              <w:t>- a GSM SIM application is supported in the UICC.</w:t>
            </w:r>
          </w:p>
        </w:tc>
      </w:tr>
    </w:tbl>
    <w:p w:rsidR="00522CD2" w:rsidRDefault="00522CD2">
      <w:pPr>
        <w:pStyle w:val="FP"/>
      </w:pPr>
    </w:p>
    <w:p w:rsidR="00522CD2" w:rsidRDefault="00522CD2">
      <w:pPr>
        <w:pStyle w:val="B1"/>
        <w:spacing w:after="0"/>
      </w:pPr>
      <w:r>
        <w:noBreakHyphen/>
      </w:r>
      <w:r>
        <w:tab/>
        <w:t>Entry Control Information.</w:t>
      </w:r>
    </w:p>
    <w:p w:rsidR="00522CD2" w:rsidRDefault="00522CD2">
      <w:pPr>
        <w:spacing w:after="0"/>
      </w:pPr>
      <w:r>
        <w:t>Contents:</w:t>
      </w:r>
    </w:p>
    <w:p w:rsidR="00522CD2" w:rsidRDefault="00522CD2">
      <w:r>
        <w:t>-</w:t>
      </w:r>
      <w:r>
        <w:tab/>
        <w:t>provides some characteristics about the phone book entry e.g. modification by a terminal accessing the ADN and EXT1 files under DF</w:t>
      </w:r>
      <w:r>
        <w:rPr>
          <w:vertAlign w:val="subscript"/>
        </w:rPr>
        <w:t>TELECOM</w:t>
      </w:r>
      <w:r>
        <w:t xml:space="preserve"> (see clause 4.4.2).</w:t>
      </w:r>
    </w:p>
    <w:p w:rsidR="00522CD2" w:rsidRDefault="00522CD2">
      <w:r>
        <w:t>Coding:</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Modified phonebook entry '1', no change '0'</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lang w:eastAsia="ja-JP"/>
              </w:rPr>
              <w:t>TS</w:t>
            </w:r>
            <w:r>
              <w:t> 31.101)</w:t>
            </w:r>
          </w:p>
        </w:tc>
      </w:tr>
    </w:tbl>
    <w:p w:rsidR="00522CD2" w:rsidRDefault="00522CD2">
      <w:pPr>
        <w:pStyle w:val="FP"/>
      </w:pPr>
    </w:p>
    <w:p w:rsidR="00522CD2" w:rsidRDefault="00522CD2">
      <w:pPr>
        <w:pStyle w:val="B1"/>
        <w:spacing w:after="0"/>
      </w:pPr>
      <w:r>
        <w:noBreakHyphen/>
      </w:r>
      <w:r>
        <w:tab/>
        <w:t>Hidden Information.</w:t>
      </w:r>
    </w:p>
    <w:p w:rsidR="00522CD2" w:rsidRDefault="00522CD2">
      <w:r>
        <w:t>Contents:</w:t>
      </w:r>
      <w:r>
        <w:br/>
        <w:t>indicates to which USIM application of the UICC this phone book entry belongs, so that the corresponding secret code can be verified to display the phone book entry. If the secret code is not verified, then the phone book entry is hidden.</w:t>
      </w:r>
    </w:p>
    <w:p w:rsidR="00522CD2" w:rsidRDefault="00522CD2">
      <w:r>
        <w:t>Coding:</w:t>
      </w:r>
      <w:r>
        <w:br/>
        <w:t>'00' – the phone book entry is not hidden;</w:t>
      </w:r>
      <w:r>
        <w:br/>
        <w:t>'xx' – the phone book entry is hidden. 'xx' is the record number in EF</w:t>
      </w:r>
      <w:r>
        <w:rPr>
          <w:vertAlign w:val="subscript"/>
        </w:rPr>
        <w:t xml:space="preserve">DIR </w:t>
      </w:r>
      <w:r>
        <w:t>of the associated USIM application.</w:t>
      </w:r>
    </w:p>
    <w:p w:rsidR="00522CD2" w:rsidRDefault="00522CD2">
      <w:pPr>
        <w:pStyle w:val="Heading4"/>
      </w:pPr>
      <w:bookmarkStart w:id="417" w:name="_Toc11052915"/>
      <w:bookmarkStart w:id="418" w:name="_Toc20391755"/>
      <w:bookmarkStart w:id="419" w:name="_Toc27773721"/>
      <w:r>
        <w:t>4.4.2.6</w:t>
      </w:r>
      <w:r>
        <w:tab/>
        <w:t>EF</w:t>
      </w:r>
      <w:r>
        <w:rPr>
          <w:vertAlign w:val="subscript"/>
        </w:rPr>
        <w:t>GRP</w:t>
      </w:r>
      <w:r>
        <w:t xml:space="preserve"> (Grouping file)</w:t>
      </w:r>
      <w:bookmarkEnd w:id="417"/>
      <w:bookmarkEnd w:id="418"/>
      <w:bookmarkEnd w:id="419"/>
    </w:p>
    <w:p w:rsidR="00522CD2" w:rsidRDefault="00522CD2">
      <w:r>
        <w:t>This EF contains the grouping information for each phone book entry. This file contains as many records as the associated EF</w:t>
      </w:r>
      <w:r>
        <w:rPr>
          <w:vertAlign w:val="subscript"/>
        </w:rPr>
        <w:t>ADN</w:t>
      </w:r>
      <w:r>
        <w:t>. Each record contains a list of group identifiers</w:t>
      </w:r>
      <w:r>
        <w:rPr>
          <w:snapToGrid w:val="0"/>
          <w:lang w:eastAsia="fr-FR"/>
        </w:rPr>
        <w:t>, where each identifier can reference a group</w:t>
      </w:r>
      <w:r>
        <w:t xml:space="preserve"> to which the entry belongs.</w:t>
      </w:r>
    </w:p>
    <w:p w:rsidR="00522CD2" w:rsidRDefault="00522CD2" w:rsidP="005675EE">
      <w:pPr>
        <w:pStyle w:val="TH"/>
      </w:pPr>
      <w:r>
        <w:t>Structure of grouping file EF</w:t>
      </w:r>
      <w:r>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cantSplit/>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cantSplit/>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cantSplit/>
          <w:jc w:val="center"/>
        </w:trPr>
        <w:tc>
          <w:tcPr>
            <w:tcW w:w="3686" w:type="dxa"/>
            <w:gridSpan w:val="3"/>
          </w:tcPr>
          <w:p w:rsidR="00522CD2" w:rsidRPr="00783FDB" w:rsidRDefault="00522CD2">
            <w:pPr>
              <w:pStyle w:val="TAC"/>
              <w:rPr>
                <w:lang w:val="en-GB"/>
              </w:rPr>
            </w:pPr>
            <w:r w:rsidRPr="00783FDB">
              <w:rPr>
                <w:lang w:val="en-GB"/>
              </w:rPr>
              <w:t xml:space="preserve">Record Length: X bytes (1 </w:t>
            </w:r>
            <w:r w:rsidRPr="00783FDB">
              <w:rPr>
                <w:lang w:val="en-GB"/>
              </w:rPr>
              <w:sym w:font="Symbol" w:char="F0A3"/>
            </w:r>
            <w:r w:rsidRPr="00783FDB">
              <w:rPr>
                <w:lang w:val="en-GB"/>
              </w:rPr>
              <w:t xml:space="preserve"> X </w:t>
            </w:r>
            <w:r w:rsidRPr="00783FDB">
              <w:rPr>
                <w:lang w:val="en-GB"/>
              </w:rPr>
              <w:sym w:font="Symbol" w:char="F0A3"/>
            </w:r>
            <w:r w:rsidRPr="00783FDB">
              <w:rPr>
                <w:lang w:val="en-GB"/>
              </w:rPr>
              <w:t>10)</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3" w:type="dxa"/>
            <w:gridSpan w:val="7"/>
          </w:tcPr>
          <w:p w:rsidR="00522CD2" w:rsidRDefault="00522CD2">
            <w:pPr>
              <w:pStyle w:val="TAL"/>
            </w:pPr>
            <w:r>
              <w:t>Access Conditions:</w:t>
            </w:r>
          </w:p>
          <w:p w:rsidR="00522CD2" w:rsidRDefault="00522CD2">
            <w:pPr>
              <w:pStyle w:val="TAL"/>
              <w:tabs>
                <w:tab w:val="left" w:pos="601"/>
                <w:tab w:val="left" w:pos="3153"/>
              </w:tabs>
            </w:pPr>
            <w:r>
              <w:tab/>
              <w:t>READ</w:t>
            </w:r>
            <w:r>
              <w:tab/>
              <w:t>PIN</w:t>
            </w:r>
          </w:p>
          <w:p w:rsidR="00522CD2" w:rsidRDefault="00522CD2">
            <w:pPr>
              <w:pStyle w:val="TAL"/>
              <w:tabs>
                <w:tab w:val="left" w:pos="601"/>
                <w:tab w:val="left" w:pos="3153"/>
              </w:tabs>
            </w:pPr>
            <w:r>
              <w:tab/>
              <w:t>UPDATE</w:t>
            </w:r>
            <w:r>
              <w:tab/>
              <w:t>PIN</w:t>
            </w:r>
          </w:p>
          <w:p w:rsidR="00522CD2" w:rsidRDefault="00522CD2">
            <w:pPr>
              <w:pStyle w:val="TAL"/>
              <w:tabs>
                <w:tab w:val="left" w:pos="601"/>
                <w:tab w:val="left" w:pos="3153"/>
              </w:tabs>
            </w:pPr>
            <w:r>
              <w:tab/>
              <w:t>DEACTIVATE</w:t>
            </w:r>
            <w:r>
              <w:tab/>
              <w:t>ADM</w:t>
            </w:r>
          </w:p>
          <w:p w:rsidR="00522CD2" w:rsidRDefault="00522CD2">
            <w:pPr>
              <w:pStyle w:val="TAL"/>
              <w:tabs>
                <w:tab w:val="left" w:pos="601"/>
                <w:tab w:val="left" w:pos="3153"/>
              </w:tabs>
            </w:pPr>
            <w:r>
              <w:tab/>
              <w:t>ACTIVATE</w:t>
            </w:r>
            <w:r>
              <w:tab/>
              <w:t>ADM</w:t>
            </w:r>
          </w:p>
          <w:p w:rsidR="00522CD2" w:rsidRDefault="00522CD2">
            <w:pPr>
              <w:pStyle w:val="TAL"/>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1 </w:t>
            </w:r>
          </w:p>
        </w:tc>
        <w:tc>
          <w:tcPr>
            <w:tcW w:w="4018" w:type="dxa"/>
            <w:gridSpan w:val="3"/>
          </w:tcPr>
          <w:p w:rsidR="00522CD2" w:rsidRDefault="00522CD2">
            <w:pPr>
              <w:pStyle w:val="TAL"/>
            </w:pPr>
            <w:r>
              <w:t>Group Name Identifier 1</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 xml:space="preserve">2 </w:t>
            </w:r>
          </w:p>
        </w:tc>
        <w:tc>
          <w:tcPr>
            <w:tcW w:w="4018" w:type="dxa"/>
            <w:gridSpan w:val="3"/>
          </w:tcPr>
          <w:p w:rsidR="00522CD2" w:rsidRDefault="00522CD2">
            <w:pPr>
              <w:pStyle w:val="TAL"/>
            </w:pPr>
            <w:r>
              <w:t>Group Name Identifier 2</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1418" w:type="dxa"/>
          </w:tcPr>
          <w:p w:rsidR="00522CD2" w:rsidRPr="00783FDB" w:rsidRDefault="00522CD2">
            <w:pPr>
              <w:pStyle w:val="TAC"/>
              <w:rPr>
                <w:lang w:val="en-GB"/>
              </w:rPr>
            </w:pPr>
            <w:r w:rsidRPr="00783FDB">
              <w:rPr>
                <w:lang w:val="en-GB"/>
              </w:rPr>
              <w:t>X</w:t>
            </w:r>
          </w:p>
        </w:tc>
        <w:tc>
          <w:tcPr>
            <w:tcW w:w="4018" w:type="dxa"/>
            <w:gridSpan w:val="3"/>
          </w:tcPr>
          <w:p w:rsidR="00522CD2" w:rsidRDefault="00522CD2">
            <w:pPr>
              <w:pStyle w:val="TAL"/>
            </w:pPr>
            <w:r>
              <w:t>Group Name Identifier X</w:t>
            </w:r>
          </w:p>
        </w:tc>
        <w:tc>
          <w:tcPr>
            <w:tcW w:w="593" w:type="dxa"/>
            <w:gridSpan w:val="2"/>
          </w:tcPr>
          <w:p w:rsidR="00522CD2" w:rsidRPr="00783FDB" w:rsidRDefault="00522CD2">
            <w:pPr>
              <w:pStyle w:val="TAC"/>
              <w:rPr>
                <w:lang w:val="en-GB"/>
              </w:rPr>
            </w:pPr>
            <w:r w:rsidRPr="00783FDB">
              <w:rPr>
                <w:lang w:val="en-GB"/>
              </w:rPr>
              <w:t>O</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GAS</w:t>
            </w:r>
            <w:r>
              <w:t xml:space="preserve"> is present.</w:t>
            </w:r>
          </w:p>
        </w:tc>
      </w:tr>
    </w:tbl>
    <w:p w:rsidR="00522CD2" w:rsidRDefault="00522CD2">
      <w:pPr>
        <w:pStyle w:val="FP"/>
      </w:pPr>
    </w:p>
    <w:p w:rsidR="00522CD2" w:rsidRDefault="00522CD2">
      <w:pPr>
        <w:pStyle w:val="B1"/>
      </w:pPr>
      <w:r>
        <w:noBreakHyphen/>
      </w:r>
      <w:r>
        <w:tab/>
        <w:t>Group Name Identifier x.</w:t>
      </w:r>
    </w:p>
    <w:p w:rsidR="00522CD2" w:rsidRDefault="00522CD2">
      <w:r>
        <w:t>Content:</w:t>
      </w:r>
      <w:r>
        <w:br/>
        <w:t>-</w:t>
      </w:r>
      <w:r>
        <w:tab/>
        <w:t>indicates if the associated entry is part of a group, in that case it contains the record number of the group name in EF</w:t>
      </w:r>
      <w:r>
        <w:rPr>
          <w:vertAlign w:val="subscript"/>
        </w:rPr>
        <w:t>GAS</w:t>
      </w:r>
      <w:r>
        <w:t>.</w:t>
      </w:r>
      <w:r>
        <w:br/>
        <w:t>-</w:t>
      </w:r>
      <w:r>
        <w:tab/>
        <w:t>One entry can be assigned to a maximum of 10 groups.</w:t>
      </w:r>
    </w:p>
    <w:p w:rsidR="00522CD2" w:rsidRDefault="00522CD2">
      <w:r>
        <w:t>Coding:</w:t>
      </w:r>
      <w:r>
        <w:br/>
        <w:t>-</w:t>
      </w:r>
      <w:r>
        <w:tab/>
        <w:t xml:space="preserve">'00' – </w:t>
      </w:r>
      <w:r>
        <w:rPr>
          <w:snapToGrid w:val="0"/>
          <w:lang w:eastAsia="fr-FR"/>
        </w:rPr>
        <w:t>no group indicated</w:t>
      </w:r>
      <w:r>
        <w:t>;</w:t>
      </w:r>
      <w:r>
        <w:br/>
        <w:t>'XX' – record number in EF</w:t>
      </w:r>
      <w:r>
        <w:rPr>
          <w:vertAlign w:val="subscript"/>
        </w:rPr>
        <w:t>GAS</w:t>
      </w:r>
      <w:r>
        <w:t xml:space="preserve"> containing the alpha string naming the group of which the phone book entry is a member.</w:t>
      </w:r>
    </w:p>
    <w:p w:rsidR="00522CD2" w:rsidRDefault="00522CD2">
      <w:pPr>
        <w:pStyle w:val="Heading4"/>
      </w:pPr>
      <w:bookmarkStart w:id="420" w:name="_Toc11052916"/>
      <w:bookmarkStart w:id="421" w:name="_Toc20391756"/>
      <w:bookmarkStart w:id="422" w:name="_Toc27773722"/>
      <w:r>
        <w:t>4.4.2.7</w:t>
      </w:r>
      <w:r>
        <w:tab/>
        <w:t>EF</w:t>
      </w:r>
      <w:r>
        <w:rPr>
          <w:vertAlign w:val="subscript"/>
        </w:rPr>
        <w:t xml:space="preserve">AAS </w:t>
      </w:r>
      <w:r>
        <w:t>(Additional number Alpha String)</w:t>
      </w:r>
      <w:bookmarkEnd w:id="420"/>
      <w:bookmarkEnd w:id="421"/>
      <w:bookmarkEnd w:id="422"/>
    </w:p>
    <w:p w:rsidR="00522CD2" w:rsidRDefault="00522CD2">
      <w:r>
        <w:t>This file contains the alpha strings that are associated with the user defined naming tags for additional numbers referenced in EF</w:t>
      </w:r>
      <w:r>
        <w:rPr>
          <w:vertAlign w:val="subscript"/>
        </w:rPr>
        <w:t>ANR</w:t>
      </w:r>
      <w:r>
        <w:t>.</w:t>
      </w:r>
    </w:p>
    <w:p w:rsidR="00522CD2" w:rsidRDefault="00522CD2" w:rsidP="005675EE">
      <w:pPr>
        <w:pStyle w:val="TH"/>
      </w:pPr>
      <w:r>
        <w:lastRenderedPageBreak/>
        <w:t>Structure of EF</w:t>
      </w:r>
      <w:r>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Alpha text string.</w:t>
      </w:r>
    </w:p>
    <w:p w:rsidR="00522CD2" w:rsidRDefault="00522CD2">
      <w:r>
        <w:t>Content:</w:t>
      </w:r>
      <w:r>
        <w:br/>
        <w:t>-</w:t>
      </w:r>
      <w:r>
        <w:tab/>
        <w:t>user defined text for additional number.</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423" w:name="_Toc11052917"/>
      <w:bookmarkStart w:id="424" w:name="_Toc20391757"/>
      <w:bookmarkStart w:id="425" w:name="_Toc27773723"/>
      <w:r>
        <w:t>4.4.2.8</w:t>
      </w:r>
      <w:r>
        <w:tab/>
        <w:t>EF</w:t>
      </w:r>
      <w:r>
        <w:rPr>
          <w:vertAlign w:val="subscript"/>
        </w:rPr>
        <w:t xml:space="preserve">GAS </w:t>
      </w:r>
      <w:r>
        <w:t>(Grouping information Alpha String)</w:t>
      </w:r>
      <w:bookmarkEnd w:id="423"/>
      <w:bookmarkEnd w:id="424"/>
      <w:bookmarkEnd w:id="425"/>
    </w:p>
    <w:p w:rsidR="00522CD2" w:rsidRDefault="00522CD2">
      <w:pPr>
        <w:keepNext/>
        <w:keepLines/>
      </w:pPr>
      <w:r>
        <w:t>This file contains the alpha strings that are associated with the group name referenced in EF</w:t>
      </w:r>
      <w:r>
        <w:rPr>
          <w:vertAlign w:val="subscript"/>
        </w:rPr>
        <w:t>GRP</w:t>
      </w:r>
      <w:r>
        <w:t>.</w:t>
      </w:r>
    </w:p>
    <w:p w:rsidR="00522CD2" w:rsidRDefault="00522CD2" w:rsidP="005675EE">
      <w:pPr>
        <w:pStyle w:val="TH"/>
      </w:pPr>
      <w:r>
        <w:t>Structure of EF</w:t>
      </w:r>
      <w:r>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Optional</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text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cantSplit/>
          <w:jc w:val="center"/>
        </w:trPr>
        <w:tc>
          <w:tcPr>
            <w:tcW w:w="7513" w:type="dxa"/>
            <w:gridSpan w:val="7"/>
          </w:tcPr>
          <w:p w:rsidR="00522CD2" w:rsidRDefault="00522CD2">
            <w:pPr>
              <w:pStyle w:val="TAN"/>
            </w:pPr>
            <w:r>
              <w:t>NOTE:</w:t>
            </w:r>
            <w:r>
              <w:tab/>
              <w:t>This file is mandatory if and only if EF</w:t>
            </w:r>
            <w:r>
              <w:rPr>
                <w:sz w:val="24"/>
                <w:vertAlign w:val="subscript"/>
              </w:rPr>
              <w:t>GRP</w:t>
            </w:r>
            <w:r>
              <w:t xml:space="preserve"> is present.</w:t>
            </w:r>
          </w:p>
        </w:tc>
      </w:tr>
    </w:tbl>
    <w:p w:rsidR="00522CD2" w:rsidRDefault="00522CD2">
      <w:pPr>
        <w:pStyle w:val="FP"/>
      </w:pPr>
    </w:p>
    <w:p w:rsidR="00522CD2" w:rsidRDefault="00522CD2">
      <w:pPr>
        <w:pStyle w:val="B1"/>
      </w:pPr>
      <w:r>
        <w:noBreakHyphen/>
      </w:r>
      <w:r>
        <w:tab/>
        <w:t>Alpha text string</w:t>
      </w:r>
    </w:p>
    <w:p w:rsidR="00522CD2" w:rsidRDefault="00522CD2">
      <w:r>
        <w:t xml:space="preserve">Content: </w:t>
      </w:r>
      <w:r>
        <w:br/>
        <w:t>-</w:t>
      </w:r>
      <w:r>
        <w:tab/>
        <w:t>group names.</w:t>
      </w:r>
    </w:p>
    <w:p w:rsidR="00522CD2" w:rsidRDefault="00522CD2">
      <w:r>
        <w:t>Coding:</w:t>
      </w:r>
      <w:r>
        <w:br/>
        <w:t>-</w:t>
      </w:r>
      <w:r>
        <w:tab/>
        <w:t>same as the alpha identifier in EF</w:t>
      </w:r>
      <w:r>
        <w:rPr>
          <w:vertAlign w:val="subscript"/>
        </w:rPr>
        <w:t>ADN</w:t>
      </w:r>
      <w:r>
        <w:t>.</w:t>
      </w:r>
    </w:p>
    <w:p w:rsidR="00522CD2" w:rsidRDefault="00522CD2">
      <w:pPr>
        <w:pStyle w:val="Heading4"/>
      </w:pPr>
      <w:bookmarkStart w:id="426" w:name="_Toc11052918"/>
      <w:bookmarkStart w:id="427" w:name="_Toc20391758"/>
      <w:bookmarkStart w:id="428" w:name="_Toc27773724"/>
      <w:r>
        <w:t>4.4.2.9</w:t>
      </w:r>
      <w:r>
        <w:tab/>
        <w:t>EF</w:t>
      </w:r>
      <w:r>
        <w:rPr>
          <w:vertAlign w:val="subscript"/>
        </w:rPr>
        <w:t>ANR</w:t>
      </w:r>
      <w:r>
        <w:t xml:space="preserve"> (</w:t>
      </w:r>
      <w:r>
        <w:rPr>
          <w:rFonts w:hint="eastAsia"/>
        </w:rPr>
        <w:t>A</w:t>
      </w:r>
      <w:r>
        <w:t>dditional Number)</w:t>
      </w:r>
      <w:bookmarkEnd w:id="426"/>
      <w:bookmarkEnd w:id="427"/>
      <w:bookmarkEnd w:id="428"/>
    </w:p>
    <w:p w:rsidR="00522CD2" w:rsidRDefault="00522CD2">
      <w:r>
        <w:t>Several phone numbers and/or Supplementary Service Control strings (SSC) can be attached to one EF</w:t>
      </w:r>
      <w:r>
        <w:rPr>
          <w:vertAlign w:val="subscript"/>
        </w:rPr>
        <w:t xml:space="preserve">ADN </w:t>
      </w:r>
      <w:r>
        <w:t>record, using one or several EF</w:t>
      </w:r>
      <w:r>
        <w:rPr>
          <w:vertAlign w:val="subscript"/>
        </w:rPr>
        <w:t>ANR</w:t>
      </w:r>
      <w:r>
        <w:t>. The amount of additional number entries may be less than or equal to the amount of records in EF</w:t>
      </w:r>
      <w:r>
        <w:rPr>
          <w:vertAlign w:val="subscript"/>
        </w:rPr>
        <w:t>ADN</w:t>
      </w:r>
      <w:r>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Pr>
          <w:vertAlign w:val="subscript"/>
        </w:rPr>
        <w:t>AAS</w:t>
      </w:r>
      <w:r>
        <w:t>, containing the text to be displayed. The following part indicates the additional number and the reference to the associated record in the EF</w:t>
      </w:r>
      <w:r>
        <w:rPr>
          <w:vertAlign w:val="subscript"/>
        </w:rPr>
        <w:t xml:space="preserve">ADN </w:t>
      </w:r>
      <w:r>
        <w:t>file. In addition it contains identifiers of associated network/bearer capabilities and identifiers of extension records.</w:t>
      </w:r>
    </w:p>
    <w:p w:rsidR="00522CD2" w:rsidRDefault="00522CD2" w:rsidP="005675EE">
      <w:pPr>
        <w:pStyle w:val="TH"/>
      </w:pPr>
      <w:r>
        <w:lastRenderedPageBreak/>
        <w:t>Structure of EF</w:t>
      </w:r>
      <w:r>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15 or 17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Additional Number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Length of BCD number/SSC contents</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w:t>
            </w:r>
          </w:p>
        </w:tc>
        <w:tc>
          <w:tcPr>
            <w:tcW w:w="4018" w:type="dxa"/>
            <w:gridSpan w:val="3"/>
          </w:tcPr>
          <w:p w:rsidR="00522CD2" w:rsidRPr="00783FDB" w:rsidRDefault="00522CD2">
            <w:pPr>
              <w:pStyle w:val="TAC"/>
              <w:jc w:val="left"/>
              <w:rPr>
                <w:lang w:val="en-GB"/>
              </w:rPr>
            </w:pPr>
            <w:r w:rsidRPr="00783FDB">
              <w:rPr>
                <w:lang w:val="en-GB"/>
              </w:rPr>
              <w:t>TON and NPI</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4 to 13</w:t>
            </w:r>
          </w:p>
        </w:tc>
        <w:tc>
          <w:tcPr>
            <w:tcW w:w="4018" w:type="dxa"/>
            <w:gridSpan w:val="3"/>
          </w:tcPr>
          <w:p w:rsidR="00522CD2" w:rsidRPr="00783FDB" w:rsidRDefault="00522CD2">
            <w:pPr>
              <w:pStyle w:val="TAC"/>
              <w:jc w:val="left"/>
              <w:rPr>
                <w:lang w:val="en-GB"/>
              </w:rPr>
            </w:pPr>
            <w:r w:rsidRPr="00783FDB">
              <w:rPr>
                <w:lang w:val="en-GB"/>
              </w:rPr>
              <w:t>Additional number/SSC String</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10 bytes</w:t>
            </w:r>
          </w:p>
        </w:tc>
      </w:tr>
      <w:tr w:rsidR="00522CD2">
        <w:trPr>
          <w:jc w:val="center"/>
        </w:trPr>
        <w:tc>
          <w:tcPr>
            <w:tcW w:w="1418" w:type="dxa"/>
          </w:tcPr>
          <w:p w:rsidR="00522CD2" w:rsidRPr="00783FDB" w:rsidRDefault="00522CD2">
            <w:pPr>
              <w:pStyle w:val="TAC"/>
              <w:rPr>
                <w:lang w:val="en-GB"/>
              </w:rPr>
            </w:pPr>
            <w:r w:rsidRPr="00783FDB">
              <w:rPr>
                <w:lang w:val="en-GB"/>
              </w:rPr>
              <w:t>14</w:t>
            </w:r>
          </w:p>
        </w:tc>
        <w:tc>
          <w:tcPr>
            <w:tcW w:w="4018" w:type="dxa"/>
            <w:gridSpan w:val="3"/>
          </w:tcPr>
          <w:p w:rsidR="00522CD2" w:rsidRPr="00783FDB" w:rsidRDefault="00522CD2">
            <w:pPr>
              <w:pStyle w:val="TAC"/>
              <w:jc w:val="left"/>
              <w:rPr>
                <w:lang w:val="en-GB"/>
              </w:rPr>
            </w:pPr>
            <w:r w:rsidRPr="00783FDB">
              <w:rPr>
                <w:lang w:val="en-GB"/>
              </w:rPr>
              <w:t>Capability/Configuration1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15</w:t>
            </w:r>
          </w:p>
        </w:tc>
        <w:tc>
          <w:tcPr>
            <w:tcW w:w="4018" w:type="dxa"/>
            <w:gridSpan w:val="3"/>
          </w:tcPr>
          <w:p w:rsidR="00522CD2" w:rsidRPr="00783FDB" w:rsidRDefault="00522CD2">
            <w:pPr>
              <w:pStyle w:val="TAC"/>
              <w:jc w:val="left"/>
              <w:rPr>
                <w:lang w:val="en-GB"/>
              </w:rPr>
            </w:pPr>
            <w:r w:rsidRPr="00783FDB">
              <w:rPr>
                <w:lang w:val="en-GB"/>
              </w:rPr>
              <w:t>Extension1 Record Identifier</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16</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17</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Additional Number Record Identifier</w:t>
      </w:r>
    </w:p>
    <w:p w:rsidR="00522CD2" w:rsidRDefault="00522CD2">
      <w:r>
        <w:t>Content:</w:t>
      </w:r>
      <w:r>
        <w:br/>
        <w:t>-</w:t>
      </w:r>
      <w:r>
        <w:tab/>
        <w:t>describes the type of the additional number defined in the file EF</w:t>
      </w:r>
      <w:r>
        <w:rPr>
          <w:vertAlign w:val="subscript"/>
        </w:rPr>
        <w:t>AAS</w:t>
      </w:r>
      <w:r>
        <w:t>.</w:t>
      </w:r>
    </w:p>
    <w:p w:rsidR="00522CD2" w:rsidRDefault="00522CD2">
      <w:r>
        <w:t>Coding:</w:t>
      </w:r>
      <w:r>
        <w:br/>
        <w:t>-</w:t>
      </w:r>
      <w:r>
        <w:tab/>
        <w:t>'00' – no additional number description;</w:t>
      </w:r>
      <w:r>
        <w:br/>
        <w:t>'xx' – record number in EF</w:t>
      </w:r>
      <w:r>
        <w:rPr>
          <w:vertAlign w:val="subscript"/>
        </w:rPr>
        <w:t xml:space="preserve">AAS </w:t>
      </w:r>
      <w:r>
        <w:t>describing the type of number (e.g. "FAX");</w:t>
      </w:r>
      <w:r>
        <w:br/>
        <w:t>'FF' – free record.</w:t>
      </w:r>
    </w:p>
    <w:p w:rsidR="00522CD2" w:rsidRDefault="00522CD2">
      <w:pPr>
        <w:pStyle w:val="B1"/>
      </w:pPr>
      <w:r>
        <w:t>-</w:t>
      </w:r>
      <w:r>
        <w:tab/>
        <w:t>Length of BCD number/SSC contents</w:t>
      </w:r>
    </w:p>
    <w:p w:rsidR="00522CD2" w:rsidRDefault="00522CD2">
      <w:r>
        <w:t>Contents:</w:t>
      </w:r>
      <w:r>
        <w:br/>
        <w:t>-</w:t>
      </w:r>
      <w:r>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Pr>
          <w:vertAlign w:val="subscript"/>
        </w:rPr>
        <w:t xml:space="preserve">EXT1 </w:t>
      </w:r>
      <w:r>
        <w:t xml:space="preserve">with the remaining length of the additional data being coded in the appropriate additional record itself (see </w:t>
      </w:r>
      <w:r>
        <w:rPr>
          <w:lang w:eastAsia="ja-JP"/>
        </w:rPr>
        <w:t>clause</w:t>
      </w:r>
      <w:r>
        <w:t xml:space="preserve"> 4.4.2.4).</w:t>
      </w:r>
    </w:p>
    <w:p w:rsidR="00522CD2" w:rsidRDefault="00522CD2">
      <w:r>
        <w:t>Coding:</w:t>
      </w:r>
      <w:r>
        <w:br/>
        <w:t>-</w:t>
      </w:r>
      <w:r>
        <w:tab/>
        <w:t>same as the length of BCD number/SSC string byte in EF</w:t>
      </w:r>
      <w:r>
        <w:rPr>
          <w:vertAlign w:val="subscript"/>
        </w:rPr>
        <w:t>ADN.</w:t>
      </w:r>
    </w:p>
    <w:p w:rsidR="00522CD2" w:rsidRDefault="00522CD2">
      <w:pPr>
        <w:pStyle w:val="B1"/>
      </w:pPr>
      <w:r>
        <w:noBreakHyphen/>
      </w:r>
      <w:r>
        <w:tab/>
        <w:t>TON and NPI.</w:t>
      </w:r>
    </w:p>
    <w:p w:rsidR="00522CD2" w:rsidRDefault="00522CD2">
      <w:r>
        <w:t>Contents:</w:t>
      </w:r>
      <w:r>
        <w:br/>
        <w:t>-</w:t>
      </w:r>
      <w:r>
        <w:tab/>
        <w:t>Type of number (TON) and numbering plan identification (NPI).</w:t>
      </w:r>
    </w:p>
    <w:p w:rsidR="00522CD2" w:rsidRDefault="00522CD2">
      <w:r>
        <w:t>Coding:</w:t>
      </w:r>
      <w:r>
        <w:br/>
        <w:t>-</w:t>
      </w:r>
      <w:r>
        <w:tab/>
        <w:t>same as the TON and NPI byte in EF</w:t>
      </w:r>
      <w:r>
        <w:rPr>
          <w:vertAlign w:val="subscript"/>
        </w:rPr>
        <w:t>ADN.</w:t>
      </w:r>
    </w:p>
    <w:p w:rsidR="00522CD2" w:rsidRDefault="00522CD2">
      <w:pPr>
        <w:pStyle w:val="B1"/>
      </w:pPr>
      <w:r>
        <w:noBreakHyphen/>
      </w:r>
      <w:r>
        <w:tab/>
        <w:t>Additional number/SSC string</w:t>
      </w:r>
    </w:p>
    <w:p w:rsidR="00522CD2" w:rsidRDefault="00522CD2">
      <w:r>
        <w:t>Content:</w:t>
      </w:r>
      <w:r>
        <w:br/>
        <w:t>-</w:t>
      </w:r>
      <w:r>
        <w:tab/>
        <w:t>up to 20 digits of the additional phone number and/or SSC information linked to the phone book entry.</w:t>
      </w:r>
    </w:p>
    <w:p w:rsidR="00522CD2" w:rsidRDefault="00522CD2">
      <w:r>
        <w:t>Coding:</w:t>
      </w:r>
      <w:r>
        <w:br/>
        <w:t>-</w:t>
      </w:r>
      <w:r>
        <w:tab/>
        <w:t>same as the dialling number /SSC string in EF</w:t>
      </w:r>
      <w:r>
        <w:rPr>
          <w:vertAlign w:val="subscript"/>
        </w:rPr>
        <w:t>ADN.</w:t>
      </w:r>
    </w:p>
    <w:p w:rsidR="00522CD2" w:rsidRDefault="00522CD2">
      <w:pPr>
        <w:pStyle w:val="B1"/>
      </w:pPr>
      <w:r>
        <w:noBreakHyphen/>
      </w:r>
      <w:r>
        <w:tab/>
        <w:t>Capability/Configuration1 Record Identifier.</w:t>
      </w:r>
    </w:p>
    <w:p w:rsidR="00522CD2" w:rsidRDefault="00522CD2">
      <w:r>
        <w:lastRenderedPageBreak/>
        <w:t>Contents:</w:t>
      </w:r>
      <w:r>
        <w:br/>
        <w:t>-</w:t>
      </w:r>
      <w:r>
        <w:tab/>
        <w:t>This byte identifies the number of a record in the EF</w:t>
      </w:r>
      <w:r>
        <w:rPr>
          <w:vertAlign w:val="subscript"/>
        </w:rPr>
        <w:t>CCP1</w:t>
      </w:r>
      <w:r>
        <w:t xml:space="preserve"> containing associated capability/configuration parameters required for the call. The use of this byte is optional. If it is not used it shall be set to 'FF'.</w:t>
      </w:r>
    </w:p>
    <w:p w:rsidR="00522CD2" w:rsidRDefault="00522CD2">
      <w:r>
        <w:t>Coding:</w:t>
      </w:r>
      <w:r>
        <w:br/>
        <w:t>-</w:t>
      </w:r>
      <w:r>
        <w:tab/>
        <w:t>binary.</w:t>
      </w:r>
    </w:p>
    <w:p w:rsidR="00522CD2" w:rsidRDefault="00522CD2">
      <w:pPr>
        <w:pStyle w:val="B1"/>
      </w:pPr>
      <w:r>
        <w:noBreakHyphen/>
      </w:r>
      <w:r>
        <w:tab/>
        <w:t>Extension1 Record Identifier.</w:t>
      </w:r>
    </w:p>
    <w:p w:rsidR="00522CD2" w:rsidRDefault="00522CD2">
      <w:r w:rsidRPr="00D97B53">
        <w:t>Contents:</w:t>
      </w:r>
      <w:r w:rsidRPr="00D97B53">
        <w:br/>
        <w:t>-</w:t>
      </w:r>
      <w:r w:rsidRPr="00D97B53">
        <w:tab/>
        <w:t xml:space="preserve">extension1 record identification byte. </w:t>
      </w:r>
      <w:r>
        <w:t>This byte identifies the number of a record in the EF</w:t>
      </w:r>
      <w:r>
        <w:rPr>
          <w:vertAlign w:val="subscript"/>
        </w:rPr>
        <w:t xml:space="preserve">EXT1 </w:t>
      </w:r>
      <w:r>
        <w:t>containing an associated called party subaddress or additional data. The use of this byte is optional. If it is not used it shall be set to 'FF'.</w:t>
      </w:r>
      <w:r>
        <w:br/>
      </w:r>
      <w:r>
        <w:tab/>
        <w:t>if the number requires both additional data and called party subaddress, this byte identifies the additional record. A chaining mechanism inside EF</w:t>
      </w:r>
      <w:r>
        <w:rPr>
          <w:vertAlign w:val="subscript"/>
        </w:rPr>
        <w:t xml:space="preserve">EXT1 </w:t>
      </w:r>
      <w:r>
        <w:t xml:space="preserve">identifies the record of the appropriate called party subaddress (see </w:t>
      </w:r>
      <w:r>
        <w:rPr>
          <w:lang w:eastAsia="ja-JP"/>
        </w:rPr>
        <w:t>clause</w:t>
      </w:r>
      <w:r>
        <w:t xml:space="preserve"> 4.4.2.4).</w:t>
      </w:r>
    </w:p>
    <w:p w:rsidR="00522CD2" w:rsidRDefault="00522CD2">
      <w:r>
        <w:t>Coding:</w:t>
      </w:r>
      <w:r>
        <w:br/>
        <w:t>-</w:t>
      </w:r>
      <w:r>
        <w:tab/>
        <w:t>binary.</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keepNext/>
        <w:keepLines/>
        <w:widowControl w:val="0"/>
      </w:pPr>
      <w:r>
        <w:noBreakHyphen/>
      </w:r>
      <w:r>
        <w:tab/>
        <w:t>ADN file Record Identifier</w:t>
      </w:r>
    </w:p>
    <w:p w:rsidR="00522CD2" w:rsidRDefault="00522CD2">
      <w:pPr>
        <w:keepNext/>
        <w:keepLines/>
        <w:widowControl w:val="0"/>
      </w:pPr>
      <w:r>
        <w:t>Content:</w:t>
      </w:r>
      <w:r>
        <w:br/>
        <w:t>-</w:t>
      </w:r>
      <w:r>
        <w:tab/>
        <w:t>record identifier of the associated phone book entry.</w:t>
      </w:r>
    </w:p>
    <w:p w:rsidR="00522CD2" w:rsidRDefault="00522CD2">
      <w:r>
        <w:t>Coding:</w:t>
      </w:r>
      <w:r>
        <w:br/>
        <w:t>-</w:t>
      </w:r>
      <w:r>
        <w:tab/>
        <w:t>'xx' – record identifier of the corresponding ADN record.</w:t>
      </w:r>
    </w:p>
    <w:p w:rsidR="00522CD2" w:rsidRDefault="00522CD2">
      <w:pPr>
        <w:pStyle w:val="Heading4"/>
      </w:pPr>
      <w:bookmarkStart w:id="429" w:name="_Toc11052919"/>
      <w:bookmarkStart w:id="430" w:name="_Toc20391759"/>
      <w:bookmarkStart w:id="431" w:name="_Toc27773725"/>
      <w:r>
        <w:t>4.4.2.10</w:t>
      </w:r>
      <w:r>
        <w:tab/>
        <w:t>EF</w:t>
      </w:r>
      <w:r>
        <w:rPr>
          <w:vertAlign w:val="subscript"/>
        </w:rPr>
        <w:t xml:space="preserve">SNE </w:t>
      </w:r>
      <w:r>
        <w:t>(Second Name Entry)</w:t>
      </w:r>
      <w:bookmarkEnd w:id="429"/>
      <w:bookmarkEnd w:id="430"/>
      <w:bookmarkEnd w:id="431"/>
    </w:p>
    <w:p w:rsidR="00522CD2" w:rsidRDefault="00522CD2">
      <w:r>
        <w:t>The phone book also contains the option of a second name entry. The amount of second name entries may be less than or equal to the amount of records in EF</w:t>
      </w:r>
      <w:r>
        <w:rPr>
          <w:vertAlign w:val="subscript"/>
        </w:rPr>
        <w:t>ADN</w:t>
      </w:r>
      <w:r>
        <w:t>. Each record contains a second name entry. This record cannot be shared between several phonebook entries.</w:t>
      </w:r>
    </w:p>
    <w:p w:rsidR="00522CD2" w:rsidRDefault="00522CD2" w:rsidP="005675EE">
      <w:pPr>
        <w:pStyle w:val="TH"/>
      </w:pPr>
      <w:r>
        <w:t>Structure of EF</w:t>
      </w:r>
      <w:r>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or X+2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X</w:t>
            </w:r>
          </w:p>
        </w:tc>
        <w:tc>
          <w:tcPr>
            <w:tcW w:w="4018" w:type="dxa"/>
            <w:gridSpan w:val="3"/>
          </w:tcPr>
          <w:p w:rsidR="00522CD2" w:rsidRPr="00783FDB" w:rsidRDefault="00522CD2">
            <w:pPr>
              <w:pStyle w:val="TAC"/>
              <w:jc w:val="left"/>
              <w:rPr>
                <w:lang w:val="en-GB"/>
              </w:rPr>
            </w:pPr>
            <w:r w:rsidRPr="00783FDB">
              <w:rPr>
                <w:lang w:val="en-GB"/>
              </w:rPr>
              <w:t>Alpha Identifier of Second Name</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X bytes</w:t>
            </w:r>
          </w:p>
        </w:tc>
      </w:tr>
      <w:tr w:rsidR="00522CD2">
        <w:trPr>
          <w:jc w:val="center"/>
        </w:trPr>
        <w:tc>
          <w:tcPr>
            <w:tcW w:w="1418" w:type="dxa"/>
          </w:tcPr>
          <w:p w:rsidR="00522CD2" w:rsidRPr="00783FDB" w:rsidRDefault="00522CD2">
            <w:pPr>
              <w:pStyle w:val="TAC"/>
              <w:rPr>
                <w:lang w:val="en-GB"/>
              </w:rPr>
            </w:pPr>
            <w:r w:rsidRPr="00783FDB">
              <w:rPr>
                <w:lang w:val="en-GB"/>
              </w:rPr>
              <w:t>X+1</w:t>
            </w:r>
          </w:p>
        </w:tc>
        <w:tc>
          <w:tcPr>
            <w:tcW w:w="4018" w:type="dxa"/>
            <w:gridSpan w:val="3"/>
          </w:tcPr>
          <w:p w:rsidR="00522CD2" w:rsidRPr="00783FDB" w:rsidRDefault="00522CD2">
            <w:pPr>
              <w:pStyle w:val="TAC"/>
              <w:jc w:val="left"/>
              <w:rPr>
                <w:lang w:val="en-GB"/>
              </w:rPr>
            </w:pPr>
            <w:r w:rsidRPr="00783FDB">
              <w:rPr>
                <w:lang w:val="en-GB"/>
              </w:rPr>
              <w:t>ADN file SFI</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X+2</w:t>
            </w:r>
          </w:p>
        </w:tc>
        <w:tc>
          <w:tcPr>
            <w:tcW w:w="4018" w:type="dxa"/>
            <w:gridSpan w:val="3"/>
          </w:tcPr>
          <w:p w:rsidR="00522CD2" w:rsidRPr="00783FDB" w:rsidRDefault="00522CD2">
            <w:pPr>
              <w:pStyle w:val="TAC"/>
              <w:jc w:val="left"/>
              <w:rPr>
                <w:lang w:val="en-GB"/>
              </w:rPr>
            </w:pPr>
            <w:r w:rsidRPr="00783FDB">
              <w:rPr>
                <w:lang w:val="en-GB"/>
              </w:rPr>
              <w:t>ADN file Record Identifier</w:t>
            </w:r>
          </w:p>
        </w:tc>
        <w:tc>
          <w:tcPr>
            <w:tcW w:w="593" w:type="dxa"/>
            <w:gridSpan w:val="2"/>
          </w:tcPr>
          <w:p w:rsidR="00522CD2" w:rsidRPr="00783FDB" w:rsidRDefault="00522CD2">
            <w:pPr>
              <w:pStyle w:val="TAC"/>
              <w:rPr>
                <w:lang w:val="en-GB"/>
              </w:rPr>
            </w:pPr>
            <w:r w:rsidRPr="00783FDB">
              <w:rPr>
                <w:lang w:val="en-GB"/>
              </w:rPr>
              <w:t>C</w:t>
            </w:r>
          </w:p>
        </w:tc>
        <w:tc>
          <w:tcPr>
            <w:tcW w:w="1484" w:type="dxa"/>
          </w:tcPr>
          <w:p w:rsidR="00522CD2" w:rsidRPr="00783FDB" w:rsidRDefault="00522CD2">
            <w:pPr>
              <w:pStyle w:val="TAC"/>
              <w:rPr>
                <w:lang w:val="en-GB"/>
              </w:rPr>
            </w:pPr>
            <w:r w:rsidRPr="00783FDB">
              <w:rPr>
                <w:lang w:val="en-GB"/>
              </w:rPr>
              <w:t>1 byte</w:t>
            </w:r>
          </w:p>
        </w:tc>
      </w:tr>
      <w:tr w:rsidR="00522CD2">
        <w:trPr>
          <w:cantSplit/>
          <w:jc w:val="center"/>
        </w:trPr>
        <w:tc>
          <w:tcPr>
            <w:tcW w:w="7513"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pPr>
      <w:r>
        <w:noBreakHyphen/>
      </w:r>
      <w:r>
        <w:tab/>
        <w:t>Alpha Identifier of Second Name.</w:t>
      </w:r>
    </w:p>
    <w:p w:rsidR="00522CD2" w:rsidRDefault="00522CD2">
      <w:r>
        <w:t>Content:</w:t>
      </w:r>
      <w:r>
        <w:br/>
        <w:t>-</w:t>
      </w:r>
      <w:r>
        <w:tab/>
        <w:t>string defining the second name of the phone book entry.</w:t>
      </w:r>
    </w:p>
    <w:p w:rsidR="00522CD2" w:rsidRDefault="00522CD2">
      <w:r>
        <w:lastRenderedPageBreak/>
        <w:t>Coding:</w:t>
      </w:r>
      <w:r>
        <w:br/>
        <w:t>-</w:t>
      </w:r>
      <w:r>
        <w:tab/>
        <w:t>as the alpha identifier for EF</w:t>
      </w:r>
      <w:r>
        <w:rPr>
          <w:vertAlign w:val="subscript"/>
        </w:rPr>
        <w:t>ADN</w:t>
      </w:r>
      <w:r>
        <w:t>.</w:t>
      </w:r>
    </w:p>
    <w:p w:rsidR="00522CD2" w:rsidRDefault="00522CD2">
      <w:pPr>
        <w:pStyle w:val="B1"/>
      </w:pPr>
      <w:r>
        <w:noBreakHyphen/>
      </w:r>
      <w:r>
        <w:tab/>
        <w:t>ADN file SFI.</w:t>
      </w:r>
    </w:p>
    <w:p w:rsidR="00522CD2" w:rsidRDefault="00522CD2">
      <w:r>
        <w:t>Content:</w:t>
      </w:r>
      <w:r>
        <w:br/>
        <w:t>-</w:t>
      </w:r>
      <w:r>
        <w:tab/>
        <w:t>Short File identifier of the associated EF</w:t>
      </w:r>
      <w:r>
        <w:rPr>
          <w:vertAlign w:val="subscript"/>
        </w:rPr>
        <w:t xml:space="preserve">ADN </w:t>
      </w:r>
      <w:r>
        <w:t>file.</w:t>
      </w:r>
    </w:p>
    <w:p w:rsidR="00522CD2" w:rsidRDefault="00522CD2">
      <w:r>
        <w:t>Coding:</w:t>
      </w:r>
      <w:r>
        <w:br/>
        <w:t>-</w:t>
      </w:r>
      <w:r>
        <w:tab/>
        <w:t>as defined in the UICC specification.</w:t>
      </w:r>
    </w:p>
    <w:p w:rsidR="00522CD2" w:rsidRDefault="00522CD2">
      <w:pPr>
        <w:pStyle w:val="B1"/>
      </w:pPr>
      <w:r>
        <w:noBreakHyphen/>
      </w:r>
      <w:r>
        <w:tab/>
        <w:t>ADN file Record Identifier</w:t>
      </w:r>
    </w:p>
    <w:p w:rsidR="00522CD2" w:rsidRDefault="00522CD2">
      <w:r>
        <w:t>Content:</w:t>
      </w:r>
      <w:r>
        <w:br/>
        <w:t>record identifier of the associated phone book entry.</w:t>
      </w:r>
    </w:p>
    <w:p w:rsidR="00522CD2" w:rsidRDefault="00522CD2">
      <w:r>
        <w:t>Coding:</w:t>
      </w:r>
      <w:r>
        <w:br/>
        <w:t>'xx' – record identifier of the corresponding ADN record.</w:t>
      </w:r>
    </w:p>
    <w:p w:rsidR="00522CD2" w:rsidRDefault="00522CD2">
      <w:pPr>
        <w:pStyle w:val="Heading4"/>
      </w:pPr>
      <w:bookmarkStart w:id="432" w:name="_Toc11052920"/>
      <w:bookmarkStart w:id="433" w:name="_Toc20391760"/>
      <w:bookmarkStart w:id="434" w:name="_Toc27773726"/>
      <w:r>
        <w:t>4.4.2.11</w:t>
      </w:r>
      <w:r>
        <w:tab/>
        <w:t>EF</w:t>
      </w:r>
      <w:r>
        <w:rPr>
          <w:vertAlign w:val="subscript"/>
        </w:rPr>
        <w:t>CCP1</w:t>
      </w:r>
      <w:r>
        <w:t xml:space="preserve"> (Capability Configuration Parameters 1)</w:t>
      </w:r>
      <w:bookmarkEnd w:id="432"/>
      <w:bookmarkEnd w:id="433"/>
      <w:bookmarkEnd w:id="434"/>
    </w:p>
    <w:p w:rsidR="00522CD2" w:rsidRDefault="00522CD2">
      <w:r>
        <w:t xml:space="preserve">This EF contains parameters of required network and bearer capabilities and </w:t>
      </w:r>
      <w:r>
        <w:rPr>
          <w:rFonts w:hint="eastAsia"/>
        </w:rPr>
        <w:t>ME</w:t>
      </w:r>
      <w:r>
        <w:t xml:space="preserve"> configurations associated with a call established using a phone book entry.</w:t>
      </w:r>
    </w:p>
    <w:p w:rsidR="00522CD2" w:rsidRDefault="00522CD2">
      <w:pPr>
        <w:pStyle w:val="TH"/>
      </w:pPr>
      <w:r>
        <w:t>Structure of EF</w:t>
      </w:r>
      <w:r>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Record length: X bytes, X </w:t>
            </w:r>
            <w:r w:rsidRPr="00783FDB">
              <w:rPr>
                <w:lang w:val="en-GB"/>
              </w:rPr>
              <w:sym w:font="Symbol" w:char="F0B3"/>
            </w:r>
            <w:r w:rsidRPr="00783FDB">
              <w:rPr>
                <w:lang w:val="en-GB"/>
              </w:rPr>
              <w:t xml:space="preserve"> 15</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9"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Bearer capability information element</w:t>
            </w:r>
          </w:p>
        </w:tc>
        <w:tc>
          <w:tcPr>
            <w:tcW w:w="607" w:type="dxa"/>
            <w:gridSpan w:val="2"/>
          </w:tcPr>
          <w:p w:rsidR="00522CD2" w:rsidRPr="00783FDB" w:rsidRDefault="00522CD2">
            <w:pPr>
              <w:pStyle w:val="TAC"/>
              <w:rPr>
                <w:lang w:val="en-GB"/>
              </w:rPr>
            </w:pPr>
            <w:r w:rsidRPr="00783FDB">
              <w:rPr>
                <w:lang w:val="en-GB"/>
              </w:rPr>
              <w:t>M</w:t>
            </w:r>
          </w:p>
        </w:tc>
        <w:tc>
          <w:tcPr>
            <w:tcW w:w="1519"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pPr>
      <w:r>
        <w:noBreakHyphen/>
      </w:r>
      <w:r>
        <w:tab/>
        <w:t>Bearer capability information element.</w:t>
      </w:r>
    </w:p>
    <w:p w:rsidR="00522CD2" w:rsidRDefault="00522CD2">
      <w:r>
        <w:t>Contents and Coding:</w:t>
      </w:r>
      <w:r>
        <w:br/>
        <w:t>-</w:t>
      </w:r>
      <w:r>
        <w:tab/>
        <w:t xml:space="preserve">see </w:t>
      </w:r>
      <w:r>
        <w:rPr>
          <w:rFonts w:eastAsia="MS Mincho" w:hint="eastAsia"/>
          <w:lang w:eastAsia="ja-JP"/>
        </w:rPr>
        <w:t>TS 24.008</w:t>
      </w:r>
      <w:r>
        <w:t> </w:t>
      </w:r>
      <w:r>
        <w:rPr>
          <w:rFonts w:hint="eastAsia"/>
        </w:rPr>
        <w:t>[9]</w:t>
      </w:r>
      <w:r>
        <w:t>. The Information Element Identity (IEI) shall be excluded; i.e. the first byte of the EF</w:t>
      </w:r>
      <w:r>
        <w:rPr>
          <w:vertAlign w:val="subscript"/>
        </w:rPr>
        <w:t xml:space="preserve">CCP1 </w:t>
      </w:r>
      <w:r>
        <w:t>record shall be Length of the bearer capability contents.</w:t>
      </w:r>
    </w:p>
    <w:p w:rsidR="00522CD2" w:rsidRDefault="00522CD2">
      <w:pPr>
        <w:pStyle w:val="B1"/>
      </w:pPr>
      <w:r>
        <w:t>''-</w:t>
      </w:r>
      <w:r>
        <w:tab/>
        <w:t>unused bytes are filled with 'FF'</w:t>
      </w:r>
    </w:p>
    <w:p w:rsidR="00522CD2" w:rsidRDefault="00522CD2">
      <w:pPr>
        <w:pStyle w:val="Heading4"/>
      </w:pPr>
      <w:bookmarkStart w:id="435" w:name="_Toc11052921"/>
      <w:bookmarkStart w:id="436" w:name="_Toc20391761"/>
      <w:bookmarkStart w:id="437" w:name="_Toc27773727"/>
      <w:r>
        <w:t>4.4.2.12</w:t>
      </w:r>
      <w:r>
        <w:tab/>
        <w:t>Phone Book Synchronisation</w:t>
      </w:r>
      <w:bookmarkEnd w:id="435"/>
      <w:bookmarkEnd w:id="436"/>
      <w:bookmarkEnd w:id="437"/>
    </w:p>
    <w:p w:rsidR="00522CD2" w:rsidRDefault="00522CD2">
      <w:r>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522CD2" w:rsidRDefault="00522CD2">
      <w:r>
        <w:t>If synchronisation is supported in the phonebook, then EF</w:t>
      </w:r>
      <w:r>
        <w:rPr>
          <w:vertAlign w:val="subscript"/>
        </w:rPr>
        <w:t>PSC</w:t>
      </w:r>
      <w:r>
        <w:t>, EF</w:t>
      </w:r>
      <w:r>
        <w:rPr>
          <w:vertAlign w:val="subscript"/>
        </w:rPr>
        <w:t>UID</w:t>
      </w:r>
      <w:r>
        <w:t>, EF</w:t>
      </w:r>
      <w:r>
        <w:rPr>
          <w:vertAlign w:val="subscript"/>
        </w:rPr>
        <w:t>PUID</w:t>
      </w:r>
      <w:r>
        <w:t xml:space="preserve"> and EF</w:t>
      </w:r>
      <w:r>
        <w:rPr>
          <w:vertAlign w:val="subscript"/>
        </w:rPr>
        <w:t>CC</w:t>
      </w:r>
      <w:r>
        <w:t xml:space="preserve"> are all mandatory.</w:t>
      </w:r>
    </w:p>
    <w:p w:rsidR="00522CD2" w:rsidRPr="00124912" w:rsidRDefault="00522CD2">
      <w:pPr>
        <w:pStyle w:val="Heading5"/>
      </w:pPr>
      <w:bookmarkStart w:id="438" w:name="_Toc11052922"/>
      <w:bookmarkStart w:id="439" w:name="_Toc20391762"/>
      <w:bookmarkStart w:id="440" w:name="_Toc27773728"/>
      <w:r w:rsidRPr="00124912">
        <w:t>4.4.2.12.1</w:t>
      </w:r>
      <w:r w:rsidRPr="00124912">
        <w:tab/>
        <w:t>EF</w:t>
      </w:r>
      <w:r w:rsidRPr="00124912">
        <w:rPr>
          <w:vertAlign w:val="subscript"/>
        </w:rPr>
        <w:t>UID</w:t>
      </w:r>
      <w:r w:rsidRPr="00124912">
        <w:t xml:space="preserve"> (Unique Identifier)</w:t>
      </w:r>
      <w:bookmarkEnd w:id="438"/>
      <w:bookmarkEnd w:id="439"/>
      <w:bookmarkEnd w:id="440"/>
    </w:p>
    <w:p w:rsidR="00522CD2" w:rsidRDefault="00522CD2">
      <w:r>
        <w:t>The EF</w:t>
      </w:r>
      <w:r>
        <w:rPr>
          <w:vertAlign w:val="subscript"/>
        </w:rPr>
        <w:t>UID</w:t>
      </w:r>
      <w:r>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Pr>
          <w:vertAlign w:val="subscript"/>
        </w:rPr>
        <w:t>UID</w:t>
      </w:r>
      <w:r>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522CD2" w:rsidRDefault="00522CD2">
      <w:r>
        <w:lastRenderedPageBreak/>
        <w:t xml:space="preserve">If/when the PBID is regenerated, all UIDs for the entry in the phone book shall be assigned new values starting from 1. </w:t>
      </w:r>
      <w:r w:rsidR="00656F6A">
        <w:t>If more than one EF</w:t>
      </w:r>
      <w:r w:rsidR="00656F6A" w:rsidRPr="00C758BA">
        <w:rPr>
          <w:vertAlign w:val="subscript"/>
        </w:rPr>
        <w:t>UID</w:t>
      </w:r>
      <w:r w:rsidR="00656F6A">
        <w:rPr>
          <w:vertAlign w:val="subscript"/>
        </w:rPr>
        <w:t xml:space="preserve"> </w:t>
      </w:r>
      <w:r w:rsidR="00656F6A">
        <w:t xml:space="preserve">exists (i.e. multiple phone book file sets) then all values of UIDs used in that phone book shall be unique over all phone book file sets within that phone book. </w:t>
      </w:r>
      <w:r>
        <w:t>The new value of the UID for each entry shall then be kept until the PBID is regenerated again.</w:t>
      </w:r>
    </w:p>
    <w:p w:rsidR="00522CD2" w:rsidRDefault="00522CD2" w:rsidP="005675EE">
      <w:pPr>
        <w:pStyle w:val="TH"/>
      </w:pPr>
      <w:r>
        <w:t>Structure of EF</w:t>
      </w:r>
      <w:r>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2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Unique Identifier (UID)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Unique Identifier of Phone Book Entry.</w:t>
      </w:r>
    </w:p>
    <w:p w:rsidR="00522CD2" w:rsidRDefault="00522CD2">
      <w:r>
        <w:t>Content:</w:t>
      </w:r>
      <w:r>
        <w:br/>
        <w:t>-</w:t>
      </w:r>
      <w:r>
        <w:tab/>
        <w:t>number to unambiguously identify the phone book entry for synchronisation purposes.</w:t>
      </w:r>
    </w:p>
    <w:p w:rsidR="00522CD2" w:rsidRDefault="00522CD2">
      <w:r>
        <w:t>Coding:</w:t>
      </w:r>
      <w:r>
        <w:br/>
        <w:t>-</w:t>
      </w:r>
      <w:r>
        <w:tab/>
        <w:t>hexadecimal value. At initialisation all UIDs are personalised to ''00 00'' (i.e. empty).</w:t>
      </w:r>
    </w:p>
    <w:p w:rsidR="00522CD2" w:rsidRDefault="00522CD2">
      <w:pPr>
        <w:pStyle w:val="Heading5"/>
      </w:pPr>
      <w:bookmarkStart w:id="441" w:name="_Toc11052923"/>
      <w:bookmarkStart w:id="442" w:name="_Toc20391763"/>
      <w:bookmarkStart w:id="443" w:name="_Toc27773729"/>
      <w:r>
        <w:t>4.4.2.12.2</w:t>
      </w:r>
      <w:r>
        <w:tab/>
        <w:t>EF</w:t>
      </w:r>
      <w:r>
        <w:rPr>
          <w:vertAlign w:val="subscript"/>
        </w:rPr>
        <w:t>PSC</w:t>
      </w:r>
      <w:r>
        <w:t xml:space="preserve"> (Phone book Synchronisation Counter)</w:t>
      </w:r>
      <w:bookmarkEnd w:id="441"/>
      <w:bookmarkEnd w:id="442"/>
      <w:bookmarkEnd w:id="443"/>
    </w:p>
    <w:p w:rsidR="00522CD2" w:rsidRDefault="00522CD2">
      <w:r>
        <w:t xml:space="preserve">The phone book synchronisation counter (PSC) is used by the </w:t>
      </w:r>
      <w:r>
        <w:rPr>
          <w:rFonts w:hint="eastAsia"/>
        </w:rPr>
        <w:t>ME</w:t>
      </w:r>
      <w:r>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522CD2" w:rsidRDefault="00522CD2">
      <w:r>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522CD2" w:rsidRDefault="00522CD2">
      <w:pPr>
        <w:spacing w:after="0"/>
      </w:pPr>
      <w:r>
        <w:t>The PSC shall be regenerated by the terminal if one of the following situation applies:</w:t>
      </w:r>
    </w:p>
    <w:p w:rsidR="00522CD2" w:rsidRDefault="00522CD2">
      <w:pPr>
        <w:pStyle w:val="B1"/>
        <w:spacing w:after="0"/>
      </w:pPr>
      <w:r>
        <w:t>-</w:t>
      </w:r>
      <w:r>
        <w:tab/>
        <w:t>the values of the UIDs have run out of range;</w:t>
      </w:r>
    </w:p>
    <w:p w:rsidR="00522CD2" w:rsidRDefault="00522CD2">
      <w:pPr>
        <w:pStyle w:val="B1"/>
        <w:spacing w:after="0"/>
      </w:pPr>
      <w:r>
        <w:t>-</w:t>
      </w:r>
      <w:r>
        <w:tab/>
        <w:t>the whole phone book has been reset/deleted;</w:t>
      </w:r>
    </w:p>
    <w:p w:rsidR="00522CD2" w:rsidRDefault="00522CD2">
      <w:pPr>
        <w:pStyle w:val="B1"/>
      </w:pPr>
      <w:r>
        <w:t>-</w:t>
      </w:r>
      <w:r>
        <w:tab/>
        <w:t>the value of the CC has run out of range.</w:t>
      </w:r>
    </w:p>
    <w:p w:rsidR="00522CD2" w:rsidRDefault="00522CD2" w:rsidP="005675EE">
      <w:pPr>
        <w:pStyle w:val="TH"/>
      </w:pPr>
      <w:r>
        <w:t>Structure of EF</w:t>
      </w:r>
      <w:r>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'4F22'</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4 bytes</w:t>
            </w:r>
          </w:p>
        </w:tc>
        <w:tc>
          <w:tcPr>
            <w:tcW w:w="3827"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4</w:t>
            </w:r>
          </w:p>
        </w:tc>
        <w:tc>
          <w:tcPr>
            <w:tcW w:w="4018" w:type="dxa"/>
            <w:gridSpan w:val="3"/>
          </w:tcPr>
          <w:p w:rsidR="00522CD2" w:rsidRPr="00783FDB" w:rsidRDefault="00522CD2">
            <w:pPr>
              <w:pStyle w:val="TAC"/>
              <w:jc w:val="left"/>
              <w:rPr>
                <w:lang w:val="en-GB"/>
              </w:rPr>
            </w:pPr>
            <w:r w:rsidRPr="00783FDB">
              <w:rPr>
                <w:lang w:val="en-GB"/>
              </w:rPr>
              <w:t xml:space="preserve">Phone book synchronisation counter (PSC) </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4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PSC: Unique synchronisation counter of Phone Book.</w:t>
      </w:r>
    </w:p>
    <w:p w:rsidR="00522CD2" w:rsidRDefault="00522CD2">
      <w:r>
        <w:lastRenderedPageBreak/>
        <w:t>Content:</w:t>
      </w:r>
      <w:r>
        <w:br/>
        <w:t>number to unambiguously identify the status of the phone book for synchronisation purposes.</w:t>
      </w:r>
    </w:p>
    <w:p w:rsidR="00522CD2" w:rsidRDefault="00522CD2">
      <w:r>
        <w:t>Coding:</w:t>
      </w:r>
      <w:r>
        <w:br/>
        <w:t>hexadecimal value.</w:t>
      </w:r>
    </w:p>
    <w:p w:rsidR="00522CD2" w:rsidRDefault="00522CD2">
      <w:pPr>
        <w:ind w:left="566"/>
      </w:pPr>
      <w:r>
        <w:t>The phone book identifier (PBID) coding based on the EF</w:t>
      </w:r>
      <w:r>
        <w:rPr>
          <w:vertAlign w:val="subscript"/>
        </w:rPr>
        <w:t>PSC</w:t>
      </w:r>
      <w:r>
        <w:t xml:space="preserve"> is described hereafter:</w:t>
      </w:r>
    </w:p>
    <w:p w:rsidR="00522CD2" w:rsidRDefault="00522CD2">
      <w:pPr>
        <w:pStyle w:val="B1"/>
      </w:pPr>
      <w:r>
        <w:t>-</w:t>
      </w:r>
      <w:r>
        <w:tab/>
        <w:t>For a phone book residing in DF-telecom:</w:t>
      </w:r>
    </w:p>
    <w:p w:rsidR="00522CD2" w:rsidRDefault="00522CD2">
      <w:r>
        <w:t>-</w:t>
      </w:r>
      <w:r>
        <w:tab/>
        <w:t>PBID</w:t>
      </w:r>
      <w:r w:rsidR="0089036E">
        <w:tab/>
      </w:r>
      <w:r>
        <w:t>= ICCid (10bytes) "fixed part" + 4 bytes (in EF</w:t>
      </w:r>
      <w:r>
        <w:rPr>
          <w:vertAlign w:val="subscript"/>
        </w:rPr>
        <w:t>PSC</w:t>
      </w:r>
      <w:r>
        <w:t>) "variable part".</w:t>
      </w:r>
    </w:p>
    <w:p w:rsidR="00522CD2" w:rsidRDefault="00522CD2">
      <w:pPr>
        <w:pStyle w:val="B1"/>
      </w:pPr>
      <w:r>
        <w:t>-</w:t>
      </w:r>
      <w:r>
        <w:tab/>
        <w:t>For a phone book residing in an USIM application:</w:t>
      </w:r>
    </w:p>
    <w:p w:rsidR="00522CD2" w:rsidRDefault="00522CD2">
      <w:r>
        <w:t>-</w:t>
      </w:r>
      <w:r>
        <w:tab/>
        <w:t>PBID</w:t>
      </w:r>
      <w:r w:rsidR="0089036E">
        <w:tab/>
      </w:r>
      <w:r>
        <w:t>= 10 last bytes of (ICCid XOR AID) "fixed part" + 4 bytes (in EF</w:t>
      </w:r>
      <w:r>
        <w:rPr>
          <w:vertAlign w:val="subscript"/>
        </w:rPr>
        <w:t>PSC</w:t>
      </w:r>
      <w:r>
        <w:t>) "variable part".</w:t>
      </w:r>
    </w:p>
    <w:p w:rsidR="00522CD2" w:rsidRDefault="00522CD2">
      <w:pPr>
        <w:ind w:left="566"/>
      </w:pPr>
      <w:r>
        <w:t>To be able to detect if the PSC needs to be regenerated (i.e. the variable part) the following test shall be made by the terminal before for each update of either the CC or the assignment of a new UID:</w:t>
      </w:r>
    </w:p>
    <w:p w:rsidR="00522CD2" w:rsidRDefault="00522CD2">
      <w:r>
        <w:t>-</w:t>
      </w:r>
      <w:r>
        <w:tab/>
        <w:t>Each time the terminal has to increment the value of the UID the following test is needed:</w:t>
      </w:r>
    </w:p>
    <w:p w:rsidR="00522CD2" w:rsidRDefault="00522CD2">
      <w:pPr>
        <w:pStyle w:val="B4"/>
      </w:pPr>
      <w:r>
        <w:t>-</w:t>
      </w:r>
      <w:r>
        <w:tab/>
        <w:t>If UID = 'FF FF' then.</w:t>
      </w:r>
    </w:p>
    <w:p w:rsidR="00522CD2" w:rsidRDefault="00522CD2">
      <w:pPr>
        <w:pStyle w:val="B5"/>
      </w:pPr>
      <w:r>
        <w:t xml:space="preserve">{Increment </w:t>
      </w:r>
      <w:r>
        <w:rPr>
          <w:b/>
        </w:rPr>
        <w:t>PSC</w:t>
      </w:r>
      <w:r>
        <w:t xml:space="preserve"> mod 'FF FF FF FF'; all the UIDs shall be regenerated}.</w:t>
      </w:r>
    </w:p>
    <w:p w:rsidR="00522CD2" w:rsidRDefault="00522CD2">
      <w:r>
        <w:t>-</w:t>
      </w:r>
      <w:r>
        <w:tab/>
        <w:t>Each time the terminal has to increment the value of CC the following test is needed:</w:t>
      </w:r>
    </w:p>
    <w:p w:rsidR="00522CD2" w:rsidRDefault="00522CD2">
      <w:pPr>
        <w:pStyle w:val="B4"/>
      </w:pPr>
      <w:r>
        <w:t>If CC = 'FF FF' then.</w:t>
      </w:r>
    </w:p>
    <w:p w:rsidR="00522CD2" w:rsidRDefault="00522CD2">
      <w:pPr>
        <w:pStyle w:val="B5"/>
      </w:pPr>
      <w:r>
        <w:t xml:space="preserve">{Increment </w:t>
      </w:r>
      <w:r>
        <w:rPr>
          <w:b/>
        </w:rPr>
        <w:t>PSC</w:t>
      </w:r>
      <w:r>
        <w:t xml:space="preserve"> mod 'FF FF FF FF';</w:t>
      </w:r>
      <w:r>
        <w:tab/>
        <w:t>CC=0001}.</w:t>
      </w:r>
    </w:p>
    <w:p w:rsidR="00522CD2" w:rsidRDefault="00522CD2">
      <w:pPr>
        <w:pStyle w:val="NO"/>
      </w:pPr>
      <w:r>
        <w:t>NOTE:</w:t>
      </w:r>
      <w:r>
        <w:tab/>
        <w:t xml:space="preserve">If the phonebook is deleted then the terminal will change the </w:t>
      </w:r>
      <w:r>
        <w:rPr>
          <w:b/>
        </w:rPr>
        <w:t>PSC</w:t>
      </w:r>
      <w:r>
        <w:t xml:space="preserve"> according to:</w:t>
      </w:r>
    </w:p>
    <w:p w:rsidR="00522CD2" w:rsidRDefault="0089036E">
      <w:pPr>
        <w:pStyle w:val="NO"/>
      </w:pPr>
      <w:r>
        <w:tab/>
      </w:r>
      <w:r w:rsidR="00522CD2">
        <w:t xml:space="preserve">Incrementing </w:t>
      </w:r>
      <w:r w:rsidR="00522CD2">
        <w:rPr>
          <w:b/>
        </w:rPr>
        <w:t>PSC</w:t>
      </w:r>
      <w:r w:rsidR="00522CD2">
        <w:t xml:space="preserve"> modulus 'FFFFFFFF'.</w:t>
      </w:r>
    </w:p>
    <w:p w:rsidR="00522CD2" w:rsidRDefault="00522CD2">
      <w:pPr>
        <w:pStyle w:val="Heading5"/>
      </w:pPr>
      <w:bookmarkStart w:id="444" w:name="_Toc11052924"/>
      <w:bookmarkStart w:id="445" w:name="_Toc20391764"/>
      <w:bookmarkStart w:id="446" w:name="_Toc27773730"/>
      <w:r>
        <w:t>4.4.2.12.3</w:t>
      </w:r>
      <w:r>
        <w:tab/>
        <w:t>EF</w:t>
      </w:r>
      <w:r>
        <w:rPr>
          <w:vertAlign w:val="subscript"/>
        </w:rPr>
        <w:t>CC</w:t>
      </w:r>
      <w:r>
        <w:t xml:space="preserve"> (Change Counter)</w:t>
      </w:r>
      <w:bookmarkEnd w:id="444"/>
      <w:bookmarkEnd w:id="445"/>
      <w:bookmarkEnd w:id="446"/>
    </w:p>
    <w:p w:rsidR="00522CD2" w:rsidRDefault="00522CD2">
      <w:r>
        <w:t>The change counter (CC) shall be used to detect changes made to the phone book.</w:t>
      </w:r>
    </w:p>
    <w:p w:rsidR="00522CD2" w:rsidRDefault="00522CD2">
      <w:r>
        <w:t>Every update/deletion of an existing phone book entry or the addition of a new phone book entry causes the terminal to increment the EF</w:t>
      </w:r>
      <w:r>
        <w:rPr>
          <w:vertAlign w:val="subscript"/>
        </w:rPr>
        <w:t>CC</w:t>
      </w:r>
      <w:r>
        <w:t>. The concept of having a CC makes it possible to update the phone book in different terminals, which still are able to detect the changes (e.g. changes between different handset and/or 2</w:t>
      </w:r>
      <w:r>
        <w:rPr>
          <w:vertAlign w:val="superscript"/>
        </w:rPr>
        <w:t>nd</w:t>
      </w:r>
      <w:r>
        <w:t xml:space="preserve"> and 3</w:t>
      </w:r>
      <w:r>
        <w:rPr>
          <w:vertAlign w:val="superscript"/>
        </w:rPr>
        <w:t>rd</w:t>
      </w:r>
      <w:r>
        <w:t xml:space="preserve"> generation of terminals).</w:t>
      </w:r>
    </w:p>
    <w:p w:rsidR="00522CD2" w:rsidRDefault="00522CD2" w:rsidP="005675EE">
      <w:pPr>
        <w:pStyle w:val="TH"/>
      </w:pPr>
      <w:r>
        <w:t>Structure of EF</w:t>
      </w:r>
      <w:r>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522CD2">
        <w:trPr>
          <w:jc w:val="center"/>
        </w:trPr>
        <w:tc>
          <w:tcPr>
            <w:tcW w:w="2694" w:type="dxa"/>
            <w:gridSpan w:val="2"/>
          </w:tcPr>
          <w:p w:rsidR="00522CD2" w:rsidRPr="00783FDB" w:rsidRDefault="00522CD2">
            <w:pPr>
              <w:pStyle w:val="TAC"/>
              <w:rPr>
                <w:lang w:val="en-GB"/>
              </w:rPr>
            </w:pPr>
            <w:r w:rsidRPr="00783FDB">
              <w:rPr>
                <w:lang w:val="en-GB"/>
              </w:rPr>
              <w:t>Identifier: '4F23'</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3544" w:type="dxa"/>
            <w:gridSpan w:val="3"/>
          </w:tcPr>
          <w:p w:rsidR="00522CD2" w:rsidRPr="00783FDB" w:rsidRDefault="00522CD2">
            <w:pPr>
              <w:pStyle w:val="TAC"/>
              <w:rPr>
                <w:lang w:val="en-GB"/>
              </w:rPr>
            </w:pPr>
            <w:r w:rsidRPr="00783FDB">
              <w:rPr>
                <w:lang w:val="en-GB"/>
              </w:rPr>
              <w:t>Description</w:t>
            </w:r>
          </w:p>
        </w:tc>
        <w:tc>
          <w:tcPr>
            <w:tcW w:w="1067"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3544" w:type="dxa"/>
            <w:gridSpan w:val="3"/>
          </w:tcPr>
          <w:p w:rsidR="00522CD2" w:rsidRPr="00783FDB" w:rsidRDefault="00522CD2">
            <w:pPr>
              <w:pStyle w:val="TAC"/>
              <w:jc w:val="left"/>
              <w:rPr>
                <w:lang w:val="en-GB"/>
              </w:rPr>
            </w:pPr>
            <w:r w:rsidRPr="00783FDB">
              <w:rPr>
                <w:lang w:val="en-GB"/>
              </w:rPr>
              <w:t xml:space="preserve">Change Counter (CC) of Phone Book </w:t>
            </w:r>
          </w:p>
        </w:tc>
        <w:tc>
          <w:tcPr>
            <w:tcW w:w="1067"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Change Counter of Phone Book.</w:t>
      </w:r>
    </w:p>
    <w:p w:rsidR="00522CD2" w:rsidRDefault="00522CD2">
      <w:r>
        <w:t>Content:</w:t>
      </w:r>
      <w:r>
        <w:br/>
        <w:t>-</w:t>
      </w:r>
      <w:r>
        <w:tab/>
        <w:t>indicates recent change(s) to phone book entries for synchronisation purposes.</w:t>
      </w:r>
    </w:p>
    <w:p w:rsidR="00522CD2" w:rsidRDefault="00522CD2">
      <w:r>
        <w:lastRenderedPageBreak/>
        <w:t>Coding:</w:t>
      </w:r>
      <w:r>
        <w:br/>
        <w:t>-</w:t>
      </w:r>
      <w:r>
        <w:tab/>
        <w:t>hexadecimal value. At initialisation, CC shall be personalised to '00 00' (i.e. empty).</w:t>
      </w:r>
    </w:p>
    <w:p w:rsidR="00522CD2" w:rsidRDefault="00522CD2">
      <w:pPr>
        <w:pStyle w:val="Heading5"/>
      </w:pPr>
      <w:bookmarkStart w:id="447" w:name="_Toc11052925"/>
      <w:bookmarkStart w:id="448" w:name="_Toc20391765"/>
      <w:bookmarkStart w:id="449" w:name="_Toc27773731"/>
      <w:r>
        <w:t>4.4.2.12.4</w:t>
      </w:r>
      <w:r>
        <w:tab/>
        <w:t>EF</w:t>
      </w:r>
      <w:r>
        <w:rPr>
          <w:vertAlign w:val="subscript"/>
        </w:rPr>
        <w:t>PUID</w:t>
      </w:r>
      <w:r>
        <w:t xml:space="preserve"> (Previous Unique Identifier)</w:t>
      </w:r>
      <w:bookmarkEnd w:id="447"/>
      <w:bookmarkEnd w:id="448"/>
      <w:bookmarkEnd w:id="449"/>
    </w:p>
    <w:p w:rsidR="00522CD2" w:rsidRDefault="00522CD2">
      <w:r>
        <w:t>The PUID is used to store the previously used unique identifier (UID). The purpose of this file is to allow the terminal to quickly generate a new UID, which shall then be stored in the EF</w:t>
      </w:r>
      <w:r>
        <w:rPr>
          <w:vertAlign w:val="subscript"/>
        </w:rPr>
        <w:t>UID</w:t>
      </w:r>
      <w:r>
        <w:t>.</w:t>
      </w:r>
    </w:p>
    <w:p w:rsidR="00522CD2" w:rsidRDefault="00522CD2" w:rsidP="005675EE">
      <w:pPr>
        <w:pStyle w:val="TH"/>
      </w:pPr>
      <w:r>
        <w:t>Structure of EF</w:t>
      </w:r>
      <w:r>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522CD2">
        <w:trPr>
          <w:jc w:val="center"/>
        </w:trPr>
        <w:tc>
          <w:tcPr>
            <w:tcW w:w="2694" w:type="dxa"/>
            <w:gridSpan w:val="2"/>
          </w:tcPr>
          <w:p w:rsidR="00522CD2" w:rsidRDefault="00522CD2">
            <w:pPr>
              <w:pStyle w:val="TAC"/>
              <w:rPr>
                <w:lang w:val="en-US"/>
              </w:rPr>
            </w:pPr>
            <w:r>
              <w:rPr>
                <w:lang w:val="en-US"/>
              </w:rPr>
              <w:t>Identifier: '4F24'</w:t>
            </w:r>
          </w:p>
        </w:tc>
        <w:tc>
          <w:tcPr>
            <w:tcW w:w="3261" w:type="dxa"/>
            <w:gridSpan w:val="3"/>
          </w:tcPr>
          <w:p w:rsidR="00522CD2" w:rsidRDefault="00522CD2">
            <w:pPr>
              <w:pStyle w:val="TAC"/>
              <w:rPr>
                <w:lang w:val="en-US"/>
              </w:rPr>
            </w:pPr>
            <w:r>
              <w:rPr>
                <w:lang w:val="en-US"/>
              </w:rPr>
              <w:t>Structure: transparent</w:t>
            </w:r>
          </w:p>
        </w:tc>
        <w:tc>
          <w:tcPr>
            <w:tcW w:w="1558" w:type="dxa"/>
            <w:gridSpan w:val="2"/>
          </w:tcPr>
          <w:p w:rsidR="00522CD2" w:rsidRPr="00783FDB" w:rsidRDefault="00522CD2">
            <w:pPr>
              <w:pStyle w:val="TAC"/>
              <w:rPr>
                <w:lang w:val="en-GB"/>
              </w:rPr>
            </w:pPr>
            <w:r w:rsidRPr="00783FDB">
              <w:rPr>
                <w:lang w:val="en-GB"/>
              </w:rPr>
              <w:t>Conditional</w:t>
            </w:r>
            <w:r w:rsidRPr="00783FDB">
              <w:rPr>
                <w:lang w:val="en-GB"/>
              </w:rPr>
              <w:br/>
              <w:t>(see Note)</w:t>
            </w:r>
          </w:p>
        </w:tc>
      </w:tr>
      <w:tr w:rsidR="00522CD2">
        <w:trPr>
          <w:jc w:val="center"/>
        </w:trPr>
        <w:tc>
          <w:tcPr>
            <w:tcW w:w="2694" w:type="dxa"/>
            <w:gridSpan w:val="2"/>
          </w:tcPr>
          <w:p w:rsidR="00522CD2" w:rsidRPr="00783FDB" w:rsidRDefault="00522CD2">
            <w:pPr>
              <w:pStyle w:val="TAC"/>
              <w:rPr>
                <w:lang w:val="en-GB"/>
              </w:rPr>
            </w:pPr>
            <w:r w:rsidRPr="00783FDB">
              <w:rPr>
                <w:lang w:val="en-GB"/>
              </w:rPr>
              <w:t>SFI: 'YY'</w:t>
            </w:r>
          </w:p>
        </w:tc>
        <w:tc>
          <w:tcPr>
            <w:tcW w:w="4819" w:type="dxa"/>
            <w:gridSpan w:val="5"/>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2 bytes</w:t>
            </w:r>
          </w:p>
        </w:tc>
        <w:tc>
          <w:tcPr>
            <w:tcW w:w="3827"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3"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4"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Previous Unique Identifier (PUID) of Phone Book Entry</w:t>
            </w:r>
          </w:p>
        </w:tc>
        <w:tc>
          <w:tcPr>
            <w:tcW w:w="593" w:type="dxa"/>
            <w:gridSpan w:val="2"/>
          </w:tcPr>
          <w:p w:rsidR="00522CD2" w:rsidRPr="00783FDB" w:rsidRDefault="00522CD2">
            <w:pPr>
              <w:pStyle w:val="TAC"/>
              <w:rPr>
                <w:lang w:val="en-GB"/>
              </w:rPr>
            </w:pPr>
            <w:r w:rsidRPr="00783FDB">
              <w:rPr>
                <w:lang w:val="en-GB"/>
              </w:rPr>
              <w:t>M</w:t>
            </w:r>
          </w:p>
        </w:tc>
        <w:tc>
          <w:tcPr>
            <w:tcW w:w="1484" w:type="dxa"/>
          </w:tcPr>
          <w:p w:rsidR="00522CD2" w:rsidRPr="00783FDB" w:rsidRDefault="00522CD2">
            <w:pPr>
              <w:pStyle w:val="TAC"/>
              <w:rPr>
                <w:lang w:val="en-GB"/>
              </w:rPr>
            </w:pPr>
            <w:r w:rsidRPr="00783FDB">
              <w:rPr>
                <w:lang w:val="en-GB"/>
              </w:rPr>
              <w:t>2 bytes</w:t>
            </w:r>
          </w:p>
        </w:tc>
      </w:tr>
      <w:tr w:rsidR="00522CD2">
        <w:trPr>
          <w:cantSplit/>
          <w:jc w:val="center"/>
        </w:trPr>
        <w:tc>
          <w:tcPr>
            <w:tcW w:w="7513" w:type="dxa"/>
            <w:gridSpan w:val="7"/>
          </w:tcPr>
          <w:p w:rsidR="00522CD2" w:rsidRDefault="00522CD2">
            <w:pPr>
              <w:pStyle w:val="TAN"/>
            </w:pPr>
            <w:r>
              <w:t>NOTE:</w:t>
            </w:r>
            <w:r>
              <w:tab/>
              <w:t>This file is mandatory if and only if synchronisation is supported in the phonebook.</w:t>
            </w:r>
          </w:p>
        </w:tc>
      </w:tr>
    </w:tbl>
    <w:p w:rsidR="00522CD2" w:rsidRDefault="00522CD2">
      <w:pPr>
        <w:pStyle w:val="FP"/>
      </w:pPr>
    </w:p>
    <w:p w:rsidR="00522CD2" w:rsidRDefault="00522CD2">
      <w:pPr>
        <w:pStyle w:val="B1"/>
      </w:pPr>
      <w:r>
        <w:noBreakHyphen/>
      </w:r>
      <w:r>
        <w:tab/>
        <w:t>Previous unique Identifier of Phone Book Entry.</w:t>
      </w:r>
    </w:p>
    <w:p w:rsidR="00522CD2" w:rsidRDefault="00522CD2">
      <w:r>
        <w:t>Content:</w:t>
      </w:r>
      <w:r>
        <w:br/>
        <w:t>-</w:t>
      </w:r>
      <w:r>
        <w:tab/>
        <w:t>Previous number that was used to unambiguously identify the phone book entry for synchronisation purposes.</w:t>
      </w:r>
    </w:p>
    <w:p w:rsidR="00522CD2" w:rsidRDefault="00522CD2">
      <w:r>
        <w:t>Coding:</w:t>
      </w:r>
    </w:p>
    <w:p w:rsidR="00522CD2" w:rsidRDefault="00522CD2">
      <w:r>
        <w:t>-</w:t>
      </w:r>
      <w:r>
        <w:tab/>
        <w:t>As for EF</w:t>
      </w:r>
      <w:r>
        <w:rPr>
          <w:vertAlign w:val="subscript"/>
        </w:rPr>
        <w:t>UID</w:t>
      </w:r>
    </w:p>
    <w:p w:rsidR="00522CD2" w:rsidRDefault="00522CD2">
      <w:pPr>
        <w:pStyle w:val="Heading4"/>
        <w:ind w:left="1133" w:hanging="1133"/>
      </w:pPr>
      <w:bookmarkStart w:id="450" w:name="_Toc11052926"/>
      <w:bookmarkStart w:id="451" w:name="_Toc20391766"/>
      <w:bookmarkStart w:id="452" w:name="_Toc27773732"/>
      <w:r>
        <w:t>4.4.2.13</w:t>
      </w:r>
      <w:r>
        <w:tab/>
        <w:t>EF</w:t>
      </w:r>
      <w:r>
        <w:rPr>
          <w:vertAlign w:val="subscript"/>
        </w:rPr>
        <w:t>EMAIL</w:t>
      </w:r>
      <w:r>
        <w:t xml:space="preserve"> (e-mail address)</w:t>
      </w:r>
      <w:bookmarkEnd w:id="450"/>
      <w:bookmarkEnd w:id="451"/>
      <w:bookmarkEnd w:id="452"/>
    </w:p>
    <w:p w:rsidR="00522CD2" w:rsidRDefault="00522CD2">
      <w:r>
        <w:t>This EF contains the e-mail addresses that may be linked to a phone book entry. Several e-mail addresses can be attached to one EF</w:t>
      </w:r>
      <w:r>
        <w:rPr>
          <w:sz w:val="24"/>
          <w:vertAlign w:val="subscript"/>
        </w:rPr>
        <w:t>ADN</w:t>
      </w:r>
      <w:r>
        <w:rPr>
          <w:vertAlign w:val="subscript"/>
        </w:rPr>
        <w:t xml:space="preserve"> </w:t>
      </w:r>
      <w:r>
        <w:t>record, using one or several EF</w:t>
      </w:r>
      <w:r>
        <w:rPr>
          <w:sz w:val="24"/>
          <w:vertAlign w:val="subscript"/>
        </w:rPr>
        <w:t>EMAIL</w:t>
      </w:r>
      <w:r>
        <w:t>. The number of email addresses may be equal to or less than the amount of records in EF</w:t>
      </w:r>
      <w:r>
        <w:rPr>
          <w:sz w:val="24"/>
          <w:vertAlign w:val="subscript"/>
        </w:rPr>
        <w:t>ADN</w:t>
      </w:r>
      <w:r>
        <w:t>. Each record contains an e-mail address. The first part indicates the e-mail address, and the second part indicates the reference to the associated record in the EF</w:t>
      </w:r>
      <w:r>
        <w:rPr>
          <w:sz w:val="24"/>
          <w:vertAlign w:val="subscript"/>
        </w:rPr>
        <w:t>ADN</w:t>
      </w:r>
      <w:r>
        <w:rPr>
          <w:vertAlign w:val="subscript"/>
        </w:rPr>
        <w:t xml:space="preserve"> </w:t>
      </w:r>
      <w:r>
        <w:t>file. This record cannot be shared between several phonebook entries.</w:t>
      </w:r>
    </w:p>
    <w:p w:rsidR="00522CD2" w:rsidRDefault="00522CD2">
      <w:pPr>
        <w:pStyle w:val="TH"/>
      </w:pPr>
      <w:r>
        <w:t>Structure of EF</w:t>
      </w:r>
      <w:r>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'4FXX'</w:t>
            </w:r>
          </w:p>
        </w:tc>
        <w:tc>
          <w:tcPr>
            <w:tcW w:w="3261" w:type="dxa"/>
            <w:gridSpan w:val="3"/>
          </w:tcPr>
          <w:p w:rsidR="00522CD2" w:rsidRPr="00783FDB" w:rsidRDefault="00522CD2">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522CD2" w:rsidRPr="00783FDB" w:rsidRDefault="00522CD2">
            <w:pPr>
              <w:pStyle w:val="TAC"/>
              <w:rPr>
                <w:lang w:val="en-GB"/>
              </w:rPr>
            </w:pPr>
            <w:r w:rsidRPr="00783FDB">
              <w:rPr>
                <w:rFonts w:eastAsia="MS Mincho"/>
                <w:lang w:val="en-GB"/>
              </w:rPr>
              <w:t xml:space="preserve"> 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'YY'</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or X+2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E-mail Address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w:t>
            </w:r>
          </w:p>
        </w:tc>
        <w:tc>
          <w:tcPr>
            <w:tcW w:w="4112"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r w:rsidRPr="00783FDB">
              <w:rPr>
                <w:lang w:val="en-GB"/>
              </w:rPr>
              <w:t>:</w:t>
            </w:r>
          </w:p>
        </w:tc>
        <w:tc>
          <w:tcPr>
            <w:tcW w:w="1518" w:type="dxa"/>
          </w:tcPr>
          <w:p w:rsidR="00522CD2" w:rsidRPr="00783FDB" w:rsidRDefault="00522CD2">
            <w:pPr>
              <w:pStyle w:val="TAC"/>
              <w:rPr>
                <w:lang w:val="en-GB"/>
              </w:rPr>
            </w:pPr>
            <w:r w:rsidRPr="00783FDB">
              <w:rPr>
                <w:lang w:val="en-GB"/>
              </w:rPr>
              <w:t>:</w:t>
            </w:r>
          </w:p>
        </w:tc>
      </w:tr>
      <w:tr w:rsidR="00522CD2">
        <w:trPr>
          <w:jc w:val="center"/>
        </w:trPr>
        <w:tc>
          <w:tcPr>
            <w:tcW w:w="1275" w:type="dxa"/>
          </w:tcPr>
          <w:p w:rsidR="00522CD2" w:rsidRPr="00783FDB" w:rsidRDefault="00522CD2">
            <w:pPr>
              <w:pStyle w:val="TAC"/>
              <w:rPr>
                <w:lang w:val="en-GB"/>
              </w:rPr>
            </w:pPr>
            <w:r w:rsidRPr="00783FDB">
              <w:rPr>
                <w:lang w:val="en-GB"/>
              </w:rPr>
              <w:t>X+1</w:t>
            </w:r>
          </w:p>
        </w:tc>
        <w:tc>
          <w:tcPr>
            <w:tcW w:w="4112" w:type="dxa"/>
            <w:gridSpan w:val="3"/>
          </w:tcPr>
          <w:p w:rsidR="00522CD2" w:rsidRPr="00783FDB" w:rsidRDefault="00522CD2">
            <w:pPr>
              <w:pStyle w:val="TAC"/>
              <w:jc w:val="left"/>
              <w:rPr>
                <w:lang w:val="en-GB"/>
              </w:rPr>
            </w:pPr>
            <w:r w:rsidRPr="00783FDB">
              <w:rPr>
                <w:lang w:val="en-GB"/>
              </w:rPr>
              <w:t>ADN file SFI</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X+2</w:t>
            </w:r>
          </w:p>
        </w:tc>
        <w:tc>
          <w:tcPr>
            <w:tcW w:w="4112" w:type="dxa"/>
            <w:gridSpan w:val="3"/>
          </w:tcPr>
          <w:p w:rsidR="00522CD2" w:rsidRPr="00783FDB" w:rsidRDefault="00522CD2">
            <w:pPr>
              <w:pStyle w:val="TAC"/>
              <w:jc w:val="left"/>
              <w:rPr>
                <w:lang w:val="en-GB"/>
              </w:rPr>
            </w:pPr>
            <w:r w:rsidRPr="00783FDB">
              <w:rPr>
                <w:lang w:val="en-GB"/>
              </w:rPr>
              <w:t>ADN file Record Identifier</w:t>
            </w:r>
          </w:p>
        </w:tc>
        <w:tc>
          <w:tcPr>
            <w:tcW w:w="607" w:type="dxa"/>
            <w:gridSpan w:val="2"/>
          </w:tcPr>
          <w:p w:rsidR="00522CD2" w:rsidRPr="00783FDB" w:rsidRDefault="00522CD2">
            <w:pPr>
              <w:pStyle w:val="TAC"/>
              <w:rPr>
                <w:lang w:val="en-GB"/>
              </w:rPr>
            </w:pPr>
            <w:r w:rsidRPr="00783FDB">
              <w:rPr>
                <w:lang w:val="en-GB"/>
              </w:rPr>
              <w:t>C</w:t>
            </w:r>
          </w:p>
        </w:tc>
        <w:tc>
          <w:tcPr>
            <w:tcW w:w="1518" w:type="dxa"/>
          </w:tcPr>
          <w:p w:rsidR="00522CD2" w:rsidRPr="00783FDB" w:rsidRDefault="00522CD2">
            <w:pPr>
              <w:pStyle w:val="TAC"/>
              <w:rPr>
                <w:lang w:val="en-GB"/>
              </w:rPr>
            </w:pPr>
            <w:r w:rsidRPr="00783FDB">
              <w:rPr>
                <w:lang w:val="en-GB"/>
              </w:rPr>
              <w:t>1 byte</w:t>
            </w:r>
          </w:p>
        </w:tc>
      </w:tr>
      <w:tr w:rsidR="00522CD2">
        <w:trPr>
          <w:cantSplit/>
          <w:jc w:val="center"/>
        </w:trPr>
        <w:tc>
          <w:tcPr>
            <w:tcW w:w="7512" w:type="dxa"/>
            <w:gridSpan w:val="7"/>
          </w:tcPr>
          <w:p w:rsidR="00522CD2" w:rsidRDefault="00522CD2">
            <w:pPr>
              <w:pStyle w:val="TAN"/>
            </w:pPr>
            <w:r>
              <w:t>NOTE:</w:t>
            </w:r>
            <w:r>
              <w:tab/>
              <w:t>The fields marked C above are mandatory if and only if the file is not type 1 (as specified in EF</w:t>
            </w:r>
            <w:r>
              <w:rPr>
                <w:vertAlign w:val="subscript"/>
              </w:rPr>
              <w:t>PBR</w:t>
            </w:r>
            <w:r>
              <w:t>)</w:t>
            </w:r>
          </w:p>
        </w:tc>
      </w:tr>
    </w:tbl>
    <w:p w:rsidR="00522CD2" w:rsidRDefault="00522CD2">
      <w:pPr>
        <w:pStyle w:val="FP"/>
      </w:pPr>
    </w:p>
    <w:p w:rsidR="00522CD2" w:rsidRDefault="00522CD2">
      <w:pPr>
        <w:pStyle w:val="B1"/>
        <w:spacing w:after="0"/>
      </w:pPr>
      <w:r>
        <w:lastRenderedPageBreak/>
        <w:noBreakHyphen/>
      </w:r>
      <w:r>
        <w:tab/>
        <w:t>E-mail Address.</w:t>
      </w:r>
    </w:p>
    <w:p w:rsidR="00522CD2" w:rsidRDefault="00522CD2">
      <w:r>
        <w:t>Content:</w:t>
      </w:r>
      <w:r>
        <w:br/>
        <w:t>-</w:t>
      </w:r>
      <w:r>
        <w:tab/>
        <w:t>string defining the e-mail address</w:t>
      </w:r>
    </w:p>
    <w:p w:rsidR="00522CD2" w:rsidRDefault="00522CD2">
      <w:r>
        <w:t>Coding:</w:t>
      </w:r>
      <w:r>
        <w:br/>
        <w:t>-</w:t>
      </w:r>
      <w:r>
        <w:tab/>
        <w:t>the SMS default 7</w:t>
      </w:r>
      <w:r>
        <w:noBreakHyphen/>
        <w:t xml:space="preserve">bit coded alphabet as defined in </w:t>
      </w:r>
      <w:r>
        <w:rPr>
          <w:rFonts w:hint="eastAsia"/>
        </w:rPr>
        <w:t>TS 23.038</w:t>
      </w:r>
      <w:r>
        <w:t> [5] with bit 8 set to 0. The alpha identifier shall be left justified. Unused bytes shall be set to 'FF'.</w:t>
      </w:r>
    </w:p>
    <w:p w:rsidR="00522CD2" w:rsidRDefault="00522CD2">
      <w:pPr>
        <w:pStyle w:val="B1"/>
        <w:keepNext/>
        <w:keepLines/>
        <w:widowControl w:val="0"/>
      </w:pPr>
      <w:r>
        <w:noBreakHyphen/>
      </w:r>
      <w:r>
        <w:tab/>
        <w:t>ADN file SFI.</w:t>
      </w:r>
    </w:p>
    <w:p w:rsidR="00522CD2" w:rsidRDefault="00522CD2">
      <w:pPr>
        <w:keepNext/>
        <w:keepLines/>
        <w:widowControl w:val="0"/>
      </w:pPr>
      <w:r>
        <w:t>Content:</w:t>
      </w:r>
      <w:r>
        <w:br/>
        <w:t>-</w:t>
      </w:r>
      <w:r>
        <w:tab/>
        <w:t>short File identifier of the associated EF</w:t>
      </w:r>
      <w:r>
        <w:rPr>
          <w:vertAlign w:val="subscript"/>
        </w:rPr>
        <w:t xml:space="preserve">ADN </w:t>
      </w:r>
      <w:r>
        <w:t>file.</w:t>
      </w:r>
    </w:p>
    <w:p w:rsidR="00522CD2" w:rsidRDefault="00522CD2">
      <w:r>
        <w:t>Coding:</w:t>
      </w:r>
      <w:r>
        <w:br/>
        <w:t>-</w:t>
      </w:r>
      <w:r>
        <w:tab/>
        <w:t xml:space="preserve">as defined in </w:t>
      </w:r>
      <w:r>
        <w:rPr>
          <w:rFonts w:hint="eastAsia"/>
        </w:rPr>
        <w:t>TS</w:t>
      </w:r>
      <w:r>
        <w:t> 31.101</w:t>
      </w:r>
      <w:r w:rsidR="00402436">
        <w:t> [11]</w:t>
      </w:r>
      <w:r>
        <w:t>.</w:t>
      </w:r>
    </w:p>
    <w:p w:rsidR="00522CD2" w:rsidRDefault="00522CD2">
      <w:pPr>
        <w:pStyle w:val="B1"/>
      </w:pPr>
      <w:r>
        <w:noBreakHyphen/>
      </w:r>
      <w:r>
        <w:tab/>
        <w:t>ADN file Record Identifier.</w:t>
      </w:r>
    </w:p>
    <w:p w:rsidR="00522CD2" w:rsidRDefault="00522CD2">
      <w:r>
        <w:t>Content:</w:t>
      </w:r>
      <w:r>
        <w:br/>
        <w:t>-</w:t>
      </w:r>
      <w:r>
        <w:tab/>
        <w:t>record identifier of the associated phone book entry.</w:t>
      </w:r>
    </w:p>
    <w:p w:rsidR="00522CD2" w:rsidRDefault="00522CD2">
      <w:r>
        <w:t>Coding:</w:t>
      </w:r>
      <w:r>
        <w:br/>
        <w:t>-</w:t>
      </w:r>
      <w:r>
        <w:tab/>
        <w:t>binary.</w:t>
      </w:r>
    </w:p>
    <w:p w:rsidR="00522CD2" w:rsidRDefault="00522CD2">
      <w:pPr>
        <w:pStyle w:val="Heading4"/>
      </w:pPr>
      <w:bookmarkStart w:id="453" w:name="_Toc11052927"/>
      <w:bookmarkStart w:id="454" w:name="_Toc20391767"/>
      <w:bookmarkStart w:id="455" w:name="_Toc27773733"/>
      <w:r>
        <w:t>4.4.2.14</w:t>
      </w:r>
      <w:r>
        <w:tab/>
        <w:t>Phonebook restrictions</w:t>
      </w:r>
      <w:bookmarkEnd w:id="453"/>
      <w:bookmarkEnd w:id="454"/>
      <w:bookmarkEnd w:id="455"/>
    </w:p>
    <w:p w:rsidR="00522CD2" w:rsidRDefault="00522CD2">
      <w:r>
        <w:t xml:space="preserve">This </w:t>
      </w:r>
      <w:r>
        <w:rPr>
          <w:lang w:eastAsia="ja-JP"/>
        </w:rPr>
        <w:t>clause</w:t>
      </w:r>
      <w:r>
        <w:t xml:space="preserve"> lists some general restrictions that apply to the phonebook:</w:t>
      </w:r>
    </w:p>
    <w:p w:rsidR="00522CD2" w:rsidRDefault="00522CD2" w:rsidP="0086000A">
      <w:pPr>
        <w:pStyle w:val="B1"/>
        <w:numPr>
          <w:ilvl w:val="0"/>
          <w:numId w:val="6"/>
        </w:numPr>
      </w:pPr>
      <w:r>
        <w:t>if an EF</w:t>
      </w:r>
      <w:r>
        <w:rPr>
          <w:vertAlign w:val="subscript"/>
        </w:rPr>
        <w:t>PBR</w:t>
      </w:r>
      <w:r>
        <w:t xml:space="preserve"> file contains more than one record, then they shall all be formatted identically on a type-by-type basis, e.g. if EF</w:t>
      </w:r>
      <w:r>
        <w:rPr>
          <w:vertAlign w:val="subscript"/>
        </w:rPr>
        <w:t>PBR</w:t>
      </w:r>
      <w:r>
        <w:t xml:space="preserve"> record #1 contains one type 1 e-mail then all EF</w:t>
      </w:r>
      <w:r>
        <w:rPr>
          <w:vertAlign w:val="subscript"/>
        </w:rPr>
        <w:t>PBR</w:t>
      </w:r>
      <w:r>
        <w:t xml:space="preserve"> records shall have one type 1 email;</w:t>
      </w:r>
    </w:p>
    <w:p w:rsidR="00522CD2" w:rsidRDefault="00522CD2" w:rsidP="0086000A">
      <w:pPr>
        <w:pStyle w:val="B1"/>
        <w:numPr>
          <w:ilvl w:val="0"/>
          <w:numId w:val="6"/>
        </w:numPr>
      </w:pPr>
      <w:r>
        <w:t>if an EF</w:t>
      </w:r>
      <w:r>
        <w:rPr>
          <w:vertAlign w:val="subscript"/>
        </w:rPr>
        <w:t>PBR</w:t>
      </w:r>
      <w:r>
        <w:t xml:space="preserve"> record contains more than one reference to one kind of file, such as two EF</w:t>
      </w:r>
      <w:r>
        <w:rPr>
          <w:vertAlign w:val="subscript"/>
        </w:rPr>
        <w:t xml:space="preserve">EMAIL </w:t>
      </w:r>
      <w:r>
        <w:t>files, then they shall all be formatted identically on a type-by-type basis, e.g. if an EF</w:t>
      </w:r>
      <w:r>
        <w:rPr>
          <w:vertAlign w:val="subscript"/>
        </w:rPr>
        <w:t>PBR</w:t>
      </w:r>
      <w:r>
        <w:t xml:space="preserve"> record has 2 email addresses, then they shall have the same record size and the same number of records in each EF</w:t>
      </w:r>
      <w:r>
        <w:rPr>
          <w:vertAlign w:val="subscript"/>
        </w:rPr>
        <w:t xml:space="preserve">PBR </w:t>
      </w:r>
      <w:r>
        <w:t>entry;</w:t>
      </w:r>
    </w:p>
    <w:p w:rsidR="00522CD2" w:rsidRDefault="00522CD2" w:rsidP="0086000A">
      <w:pPr>
        <w:pStyle w:val="B1"/>
        <w:numPr>
          <w:ilvl w:val="0"/>
          <w:numId w:val="6"/>
        </w:numPr>
      </w:pPr>
      <w:r>
        <w:t>an EF</w:t>
      </w:r>
      <w:r>
        <w:rPr>
          <w:vertAlign w:val="subscript"/>
        </w:rPr>
        <w:t>PBR</w:t>
      </w:r>
      <w:r>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522CD2" w:rsidRDefault="00522CD2">
      <w:pPr>
        <w:pStyle w:val="B1"/>
      </w:pPr>
      <w:r>
        <w:t>-</w:t>
      </w:r>
      <w:r>
        <w:tab/>
        <w:t>an EF</w:t>
      </w:r>
      <w:r>
        <w:rPr>
          <w:vertAlign w:val="subscript"/>
        </w:rPr>
        <w:t>PBR</w:t>
      </w:r>
      <w:r>
        <w:t xml:space="preserve"> record shall not contain more than one occurrence of a given kind of file indicated in tag 'AA' (type 3 link). For instance, an EF</w:t>
      </w:r>
      <w:r>
        <w:rPr>
          <w:vertAlign w:val="subscript"/>
        </w:rPr>
        <w:t>PBR</w:t>
      </w:r>
      <w:r>
        <w:t xml:space="preserve"> record may only contain one reference to an EF</w:t>
      </w:r>
      <w:r>
        <w:rPr>
          <w:vertAlign w:val="subscript"/>
        </w:rPr>
        <w:t>EXT1</w:t>
      </w:r>
      <w:r>
        <w:t>.</w:t>
      </w:r>
    </w:p>
    <w:p w:rsidR="00402436" w:rsidRPr="00782DAB" w:rsidRDefault="00402436" w:rsidP="00402436">
      <w:pPr>
        <w:pStyle w:val="Heading4"/>
      </w:pPr>
      <w:bookmarkStart w:id="456" w:name="_Toc11052928"/>
      <w:bookmarkStart w:id="457" w:name="_Toc20391768"/>
      <w:bookmarkStart w:id="458" w:name="_Toc27773734"/>
      <w:r>
        <w:t>4.4.2.15</w:t>
      </w:r>
      <w:r w:rsidRPr="00782DAB">
        <w:tab/>
        <w:t>EF</w:t>
      </w:r>
      <w:r w:rsidRPr="00402436">
        <w:rPr>
          <w:vertAlign w:val="subscript"/>
        </w:rPr>
        <w:t>PURI</w:t>
      </w:r>
      <w:r w:rsidRPr="00782DAB">
        <w:t xml:space="preserve"> (Phonebook URIs)</w:t>
      </w:r>
      <w:bookmarkEnd w:id="456"/>
      <w:bookmarkEnd w:id="457"/>
      <w:bookmarkEnd w:id="458"/>
    </w:p>
    <w:p w:rsidR="00402436" w:rsidRPr="00C95710" w:rsidRDefault="00402436" w:rsidP="00402436">
      <w:pPr>
        <w:rPr>
          <w:lang w:val="en-US"/>
        </w:rPr>
      </w:pPr>
      <w:r w:rsidRPr="00782DAB">
        <w:rPr>
          <w:lang w:val="en-US"/>
        </w:rPr>
        <w:t xml:space="preserve">This EF contains the URI address that may be linked to a phonebook entry. </w:t>
      </w:r>
      <w:r w:rsidRPr="00C95710">
        <w:rPr>
          <w:lang w:val="en-US"/>
        </w:rPr>
        <w:t xml:space="preserve">Several </w:t>
      </w:r>
      <w:r>
        <w:rPr>
          <w:lang w:val="en-US"/>
        </w:rPr>
        <w:t xml:space="preserve">URI </w:t>
      </w:r>
      <w:r w:rsidRPr="00C95710">
        <w:rPr>
          <w:lang w:val="en-US"/>
        </w:rPr>
        <w:t>addresses can be attached to one EF</w:t>
      </w:r>
      <w:r w:rsidRPr="00C95710">
        <w:rPr>
          <w:vertAlign w:val="subscript"/>
          <w:lang w:val="en-US"/>
        </w:rPr>
        <w:t>ADN</w:t>
      </w:r>
      <w:r w:rsidRPr="00C95710">
        <w:rPr>
          <w:lang w:val="en-US"/>
        </w:rPr>
        <w:t xml:space="preserve"> record, using one or several EF</w:t>
      </w:r>
      <w:r w:rsidRPr="00C95710">
        <w:rPr>
          <w:vertAlign w:val="subscript"/>
          <w:lang w:val="en-US"/>
        </w:rPr>
        <w:t>PURI</w:t>
      </w:r>
      <w:r w:rsidRPr="00C95710">
        <w:rPr>
          <w:lang w:val="en-US"/>
        </w:rPr>
        <w:t xml:space="preserve">. The number of </w:t>
      </w:r>
      <w:r>
        <w:rPr>
          <w:lang w:val="en-US"/>
        </w:rPr>
        <w:t xml:space="preserve">URI </w:t>
      </w:r>
      <w:r w:rsidRPr="00C95710">
        <w:rPr>
          <w:lang w:val="en-US"/>
        </w:rPr>
        <w:t>addresses may be equal to or less than the amount of records in EF</w:t>
      </w:r>
      <w:r w:rsidRPr="00C95710">
        <w:rPr>
          <w:vertAlign w:val="subscript"/>
          <w:lang w:val="en-US"/>
        </w:rPr>
        <w:t>ADN</w:t>
      </w:r>
      <w:r w:rsidRPr="00C95710">
        <w:rPr>
          <w:lang w:val="en-US"/>
        </w:rPr>
        <w:t>. Each record contains a</w:t>
      </w:r>
      <w:r>
        <w:rPr>
          <w:lang w:val="en-US"/>
        </w:rPr>
        <w:t xml:space="preserve"> URI </w:t>
      </w:r>
      <w:r w:rsidRPr="00C95710">
        <w:rPr>
          <w:lang w:val="en-US"/>
        </w:rPr>
        <w:t xml:space="preserve">address. The first part indicates </w:t>
      </w:r>
      <w:r>
        <w:rPr>
          <w:lang w:val="en-US"/>
        </w:rPr>
        <w:t xml:space="preserve">the URI </w:t>
      </w:r>
      <w:r w:rsidRPr="00C95710">
        <w:rPr>
          <w:lang w:val="en-US"/>
        </w:rPr>
        <w:t>address, and the second part indicates the reference to the associated record in the EF</w:t>
      </w:r>
      <w:r w:rsidRPr="00C330FA">
        <w:rPr>
          <w:vertAlign w:val="subscript"/>
          <w:lang w:val="en-US"/>
        </w:rPr>
        <w:t>ADN</w:t>
      </w:r>
      <w:r w:rsidRPr="00C95710">
        <w:rPr>
          <w:lang w:val="en-US"/>
        </w:rPr>
        <w:t xml:space="preserve"> file. This record cannot be shared between several phonebook entries.</w:t>
      </w:r>
    </w:p>
    <w:p w:rsidR="00402436" w:rsidRPr="00CC0A5E" w:rsidRDefault="00402436" w:rsidP="00402436">
      <w:pPr>
        <w:pStyle w:val="TH"/>
      </w:pPr>
      <w:r w:rsidRPr="00C330FA">
        <w:lastRenderedPageBreak/>
        <w:t>Structure of EF</w:t>
      </w:r>
      <w:r w:rsidRPr="00CC0A5E">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402436" w:rsidRPr="00782DAB" w:rsidTr="00A51E04">
        <w:trPr>
          <w:jc w:val="center"/>
        </w:trPr>
        <w:tc>
          <w:tcPr>
            <w:tcW w:w="2693" w:type="dxa"/>
            <w:gridSpan w:val="2"/>
          </w:tcPr>
          <w:p w:rsidR="00402436" w:rsidRPr="00783FDB" w:rsidRDefault="00402436" w:rsidP="00A51E04">
            <w:pPr>
              <w:pStyle w:val="TAC"/>
              <w:rPr>
                <w:lang w:val="en-GB"/>
              </w:rPr>
            </w:pPr>
            <w:r w:rsidRPr="00783FDB">
              <w:rPr>
                <w:lang w:val="en-GB"/>
              </w:rPr>
              <w:t>Identifier: '4FXX'</w:t>
            </w:r>
          </w:p>
        </w:tc>
        <w:tc>
          <w:tcPr>
            <w:tcW w:w="3261" w:type="dxa"/>
            <w:gridSpan w:val="3"/>
          </w:tcPr>
          <w:p w:rsidR="00402436" w:rsidRPr="00783FDB" w:rsidRDefault="00402436" w:rsidP="00A51E04">
            <w:pPr>
              <w:pStyle w:val="TAC"/>
              <w:rPr>
                <w:lang w:val="en-GB"/>
              </w:rPr>
            </w:pPr>
            <w:r w:rsidRPr="00783FDB">
              <w:rPr>
                <w:lang w:val="en-GB"/>
              </w:rPr>
              <w:t>Structure: line</w:t>
            </w:r>
            <w:r w:rsidRPr="00783FDB">
              <w:rPr>
                <w:rFonts w:hint="eastAsia"/>
                <w:lang w:val="en-GB"/>
              </w:rPr>
              <w:t>a</w:t>
            </w:r>
            <w:r w:rsidRPr="00783FDB">
              <w:rPr>
                <w:lang w:val="en-GB"/>
              </w:rPr>
              <w:t>r fixed</w:t>
            </w:r>
          </w:p>
        </w:tc>
        <w:tc>
          <w:tcPr>
            <w:tcW w:w="1558" w:type="dxa"/>
            <w:gridSpan w:val="2"/>
          </w:tcPr>
          <w:p w:rsidR="00402436" w:rsidRPr="00783FDB" w:rsidRDefault="00402436" w:rsidP="00A51E04">
            <w:pPr>
              <w:pStyle w:val="TAC"/>
              <w:rPr>
                <w:lang w:val="en-GB"/>
              </w:rPr>
            </w:pPr>
            <w:r w:rsidRPr="00783FDB">
              <w:rPr>
                <w:rFonts w:eastAsia="MS Mincho"/>
                <w:lang w:val="en-GB"/>
              </w:rPr>
              <w:t xml:space="preserve"> Optional</w:t>
            </w:r>
          </w:p>
        </w:tc>
      </w:tr>
      <w:tr w:rsidR="00402436" w:rsidRPr="00782DAB" w:rsidTr="00A51E04">
        <w:trPr>
          <w:jc w:val="center"/>
        </w:trPr>
        <w:tc>
          <w:tcPr>
            <w:tcW w:w="3686" w:type="dxa"/>
            <w:gridSpan w:val="3"/>
          </w:tcPr>
          <w:p w:rsidR="00402436" w:rsidRPr="00783FDB" w:rsidRDefault="00402436" w:rsidP="00A51E04">
            <w:pPr>
              <w:pStyle w:val="TAC"/>
              <w:rPr>
                <w:lang w:val="en-GB"/>
              </w:rPr>
            </w:pPr>
            <w:r w:rsidRPr="00783FDB">
              <w:rPr>
                <w:lang w:val="en-GB"/>
              </w:rPr>
              <w:t>SFI: 'YY'</w:t>
            </w:r>
          </w:p>
        </w:tc>
        <w:tc>
          <w:tcPr>
            <w:tcW w:w="3826" w:type="dxa"/>
            <w:gridSpan w:val="4"/>
          </w:tcPr>
          <w:p w:rsidR="00402436" w:rsidRPr="00783FDB" w:rsidRDefault="00402436" w:rsidP="00A51E04">
            <w:pPr>
              <w:pStyle w:val="TAC"/>
              <w:rPr>
                <w:lang w:val="en-GB"/>
              </w:rPr>
            </w:pPr>
          </w:p>
        </w:tc>
      </w:tr>
      <w:tr w:rsidR="00402436" w:rsidRPr="00782DAB" w:rsidTr="00A51E04">
        <w:trPr>
          <w:jc w:val="center"/>
        </w:trPr>
        <w:tc>
          <w:tcPr>
            <w:tcW w:w="3686" w:type="dxa"/>
            <w:gridSpan w:val="3"/>
          </w:tcPr>
          <w:p w:rsidR="00402436" w:rsidRPr="00783FDB" w:rsidRDefault="00402436" w:rsidP="00A51E04">
            <w:pPr>
              <w:pStyle w:val="TAC"/>
              <w:rPr>
                <w:lang w:val="en-GB"/>
              </w:rPr>
            </w:pPr>
            <w:r w:rsidRPr="00783FDB">
              <w:rPr>
                <w:lang w:val="en-GB"/>
              </w:rPr>
              <w:t>Record length: X or X+2 bytes</w:t>
            </w:r>
          </w:p>
        </w:tc>
        <w:tc>
          <w:tcPr>
            <w:tcW w:w="3826" w:type="dxa"/>
            <w:gridSpan w:val="4"/>
          </w:tcPr>
          <w:p w:rsidR="00402436" w:rsidRPr="00783FDB" w:rsidRDefault="00402436" w:rsidP="00A51E04">
            <w:pPr>
              <w:pStyle w:val="TAC"/>
              <w:rPr>
                <w:lang w:val="en-GB"/>
              </w:rPr>
            </w:pPr>
            <w:r w:rsidRPr="00783FDB">
              <w:rPr>
                <w:lang w:val="en-GB"/>
              </w:rPr>
              <w:t>Update activity: low</w:t>
            </w:r>
          </w:p>
        </w:tc>
      </w:tr>
      <w:tr w:rsidR="00402436" w:rsidRPr="00782DAB" w:rsidTr="00A51E04">
        <w:trPr>
          <w:jc w:val="center"/>
        </w:trPr>
        <w:tc>
          <w:tcPr>
            <w:tcW w:w="7512" w:type="dxa"/>
            <w:gridSpan w:val="7"/>
          </w:tcPr>
          <w:p w:rsidR="00402436" w:rsidRPr="00783FDB" w:rsidRDefault="00402436" w:rsidP="00A51E04">
            <w:pPr>
              <w:pStyle w:val="TAC"/>
              <w:tabs>
                <w:tab w:val="left" w:pos="601"/>
                <w:tab w:val="left" w:pos="3153"/>
              </w:tabs>
              <w:spacing w:before="120"/>
              <w:jc w:val="left"/>
              <w:rPr>
                <w:lang w:val="en-GB"/>
              </w:rPr>
            </w:pPr>
            <w:r w:rsidRPr="00783FDB">
              <w:rPr>
                <w:lang w:val="en-GB"/>
              </w:rPr>
              <w:t>Access Conditions:</w:t>
            </w:r>
          </w:p>
          <w:p w:rsidR="00402436" w:rsidRPr="00783FDB" w:rsidRDefault="00402436" w:rsidP="00A51E04">
            <w:pPr>
              <w:pStyle w:val="TAC"/>
              <w:tabs>
                <w:tab w:val="left" w:pos="601"/>
                <w:tab w:val="left" w:pos="3153"/>
              </w:tabs>
              <w:jc w:val="left"/>
              <w:rPr>
                <w:lang w:val="en-GB"/>
              </w:rPr>
            </w:pPr>
            <w:r w:rsidRPr="00783FDB">
              <w:rPr>
                <w:lang w:val="en-GB"/>
              </w:rPr>
              <w:tab/>
              <w:t>READ</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UPDATE</w:t>
            </w:r>
            <w:r w:rsidRPr="00783FDB">
              <w:rPr>
                <w:lang w:val="en-GB"/>
              </w:rPr>
              <w:tab/>
              <w:t>PIN</w:t>
            </w:r>
          </w:p>
          <w:p w:rsidR="00402436" w:rsidRPr="00783FDB" w:rsidRDefault="00402436" w:rsidP="00A51E04">
            <w:pPr>
              <w:pStyle w:val="TAC"/>
              <w:tabs>
                <w:tab w:val="left" w:pos="601"/>
                <w:tab w:val="left" w:pos="3153"/>
              </w:tabs>
              <w:jc w:val="left"/>
              <w:rPr>
                <w:lang w:val="en-GB"/>
              </w:rPr>
            </w:pPr>
            <w:r w:rsidRPr="00783FDB">
              <w:rPr>
                <w:lang w:val="en-GB"/>
              </w:rPr>
              <w:tab/>
              <w:t>DEACTIVATE</w:t>
            </w:r>
            <w:r w:rsidRPr="00783FDB">
              <w:rPr>
                <w:lang w:val="en-GB"/>
              </w:rPr>
              <w:tab/>
              <w:t>ADM</w:t>
            </w:r>
          </w:p>
          <w:p w:rsidR="00402436" w:rsidRPr="00783FDB" w:rsidRDefault="00402436" w:rsidP="00A51E04">
            <w:pPr>
              <w:pStyle w:val="TAC"/>
              <w:tabs>
                <w:tab w:val="left" w:pos="601"/>
                <w:tab w:val="left" w:pos="3153"/>
              </w:tabs>
              <w:jc w:val="left"/>
              <w:rPr>
                <w:lang w:val="en-GB"/>
              </w:rPr>
            </w:pPr>
            <w:r w:rsidRPr="00783FDB">
              <w:rPr>
                <w:lang w:val="en-GB"/>
              </w:rPr>
              <w:tab/>
              <w:t>ACTIVATE</w:t>
            </w:r>
            <w:r w:rsidRPr="00783FDB">
              <w:rPr>
                <w:lang w:val="en-GB"/>
              </w:rPr>
              <w:tab/>
              <w:t>ADM</w:t>
            </w:r>
          </w:p>
          <w:p w:rsidR="00402436" w:rsidRPr="00783FDB" w:rsidRDefault="00402436" w:rsidP="00A51E04">
            <w:pPr>
              <w:pStyle w:val="TAC"/>
              <w:tabs>
                <w:tab w:val="left" w:pos="601"/>
                <w:tab w:val="left" w:pos="3153"/>
              </w:tabs>
              <w:jc w:val="left"/>
              <w:rPr>
                <w:lang w:val="en-GB"/>
              </w:rPr>
            </w:pP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Bytes</w:t>
            </w:r>
          </w:p>
        </w:tc>
        <w:tc>
          <w:tcPr>
            <w:tcW w:w="4112" w:type="dxa"/>
            <w:gridSpan w:val="3"/>
          </w:tcPr>
          <w:p w:rsidR="00402436" w:rsidRPr="00783FDB" w:rsidRDefault="00402436" w:rsidP="00A51E04">
            <w:pPr>
              <w:pStyle w:val="TAC"/>
              <w:rPr>
                <w:lang w:val="en-GB"/>
              </w:rPr>
            </w:pPr>
            <w:r w:rsidRPr="00783FDB">
              <w:rPr>
                <w:lang w:val="en-GB"/>
              </w:rPr>
              <w:t>Description</w:t>
            </w:r>
          </w:p>
        </w:tc>
        <w:tc>
          <w:tcPr>
            <w:tcW w:w="607" w:type="dxa"/>
            <w:gridSpan w:val="2"/>
          </w:tcPr>
          <w:p w:rsidR="00402436" w:rsidRPr="00783FDB" w:rsidRDefault="00402436" w:rsidP="00A51E04">
            <w:pPr>
              <w:pStyle w:val="TAC"/>
              <w:rPr>
                <w:lang w:val="en-GB"/>
              </w:rPr>
            </w:pPr>
            <w:r w:rsidRPr="00783FDB">
              <w:rPr>
                <w:lang w:val="en-GB"/>
              </w:rPr>
              <w:t>M/O</w:t>
            </w:r>
          </w:p>
        </w:tc>
        <w:tc>
          <w:tcPr>
            <w:tcW w:w="1518" w:type="dxa"/>
          </w:tcPr>
          <w:p w:rsidR="00402436" w:rsidRPr="00783FDB" w:rsidRDefault="00402436" w:rsidP="00A51E04">
            <w:pPr>
              <w:pStyle w:val="TAC"/>
              <w:rPr>
                <w:lang w:val="en-GB"/>
              </w:rPr>
            </w:pPr>
            <w:r w:rsidRPr="00783FDB">
              <w:rPr>
                <w:lang w:val="en-GB"/>
              </w:rPr>
              <w:t>Length</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1 to X</w:t>
            </w:r>
          </w:p>
        </w:tc>
        <w:tc>
          <w:tcPr>
            <w:tcW w:w="4112" w:type="dxa"/>
            <w:gridSpan w:val="3"/>
          </w:tcPr>
          <w:p w:rsidR="00402436" w:rsidRPr="00783FDB" w:rsidRDefault="00402436" w:rsidP="00A51E04">
            <w:pPr>
              <w:pStyle w:val="TAC"/>
              <w:jc w:val="left"/>
              <w:rPr>
                <w:lang w:val="en-GB"/>
              </w:rPr>
            </w:pPr>
            <w:r w:rsidRPr="00783FDB">
              <w:rPr>
                <w:lang w:val="en-GB"/>
              </w:rPr>
              <w:t>URI Address</w:t>
            </w:r>
          </w:p>
        </w:tc>
        <w:tc>
          <w:tcPr>
            <w:tcW w:w="607" w:type="dxa"/>
            <w:gridSpan w:val="2"/>
          </w:tcPr>
          <w:p w:rsidR="00402436" w:rsidRPr="00783FDB" w:rsidRDefault="00402436" w:rsidP="00A51E04">
            <w:pPr>
              <w:pStyle w:val="TAC"/>
              <w:rPr>
                <w:lang w:val="en-GB"/>
              </w:rPr>
            </w:pPr>
            <w:r w:rsidRPr="00783FDB">
              <w:rPr>
                <w:lang w:val="en-GB"/>
              </w:rPr>
              <w:t>M</w:t>
            </w:r>
          </w:p>
        </w:tc>
        <w:tc>
          <w:tcPr>
            <w:tcW w:w="1518" w:type="dxa"/>
          </w:tcPr>
          <w:p w:rsidR="00402436" w:rsidRPr="00783FDB" w:rsidRDefault="00402436" w:rsidP="00A51E04">
            <w:pPr>
              <w:pStyle w:val="TAC"/>
              <w:rPr>
                <w:lang w:val="en-GB"/>
              </w:rPr>
            </w:pPr>
            <w:r w:rsidRPr="00783FDB">
              <w:rPr>
                <w:lang w:val="en-GB"/>
              </w:rPr>
              <w:t>X bytes</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X+1</w:t>
            </w:r>
          </w:p>
        </w:tc>
        <w:tc>
          <w:tcPr>
            <w:tcW w:w="4112" w:type="dxa"/>
            <w:gridSpan w:val="3"/>
          </w:tcPr>
          <w:p w:rsidR="00402436" w:rsidRPr="00783FDB" w:rsidRDefault="00402436" w:rsidP="00A51E04">
            <w:pPr>
              <w:pStyle w:val="TAC"/>
              <w:jc w:val="left"/>
              <w:rPr>
                <w:lang w:val="en-GB"/>
              </w:rPr>
            </w:pPr>
            <w:r w:rsidRPr="00783FDB">
              <w:rPr>
                <w:lang w:val="en-GB"/>
              </w:rPr>
              <w:t>ADN file SFI</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rPr>
          <w:jc w:val="center"/>
        </w:trPr>
        <w:tc>
          <w:tcPr>
            <w:tcW w:w="1275" w:type="dxa"/>
          </w:tcPr>
          <w:p w:rsidR="00402436" w:rsidRPr="00783FDB" w:rsidRDefault="00402436" w:rsidP="00A51E04">
            <w:pPr>
              <w:pStyle w:val="TAC"/>
              <w:rPr>
                <w:lang w:val="en-GB"/>
              </w:rPr>
            </w:pPr>
            <w:r w:rsidRPr="00783FDB">
              <w:rPr>
                <w:lang w:val="en-GB"/>
              </w:rPr>
              <w:t>X+2</w:t>
            </w:r>
          </w:p>
        </w:tc>
        <w:tc>
          <w:tcPr>
            <w:tcW w:w="4112" w:type="dxa"/>
            <w:gridSpan w:val="3"/>
          </w:tcPr>
          <w:p w:rsidR="00402436" w:rsidRPr="00783FDB" w:rsidRDefault="00402436" w:rsidP="00A51E04">
            <w:pPr>
              <w:pStyle w:val="TAC"/>
              <w:jc w:val="left"/>
              <w:rPr>
                <w:lang w:val="en-GB"/>
              </w:rPr>
            </w:pPr>
            <w:r w:rsidRPr="00783FDB">
              <w:rPr>
                <w:lang w:val="en-GB"/>
              </w:rPr>
              <w:t>ADN file Record Identifier</w:t>
            </w:r>
          </w:p>
        </w:tc>
        <w:tc>
          <w:tcPr>
            <w:tcW w:w="607" w:type="dxa"/>
            <w:gridSpan w:val="2"/>
          </w:tcPr>
          <w:p w:rsidR="00402436" w:rsidRPr="00783FDB" w:rsidRDefault="00402436" w:rsidP="00A51E04">
            <w:pPr>
              <w:pStyle w:val="TAC"/>
              <w:rPr>
                <w:lang w:val="en-GB"/>
              </w:rPr>
            </w:pPr>
            <w:r w:rsidRPr="00783FDB">
              <w:rPr>
                <w:lang w:val="en-GB"/>
              </w:rPr>
              <w:t>C</w:t>
            </w:r>
          </w:p>
        </w:tc>
        <w:tc>
          <w:tcPr>
            <w:tcW w:w="1518" w:type="dxa"/>
          </w:tcPr>
          <w:p w:rsidR="00402436" w:rsidRPr="00783FDB" w:rsidRDefault="00402436" w:rsidP="00A51E04">
            <w:pPr>
              <w:pStyle w:val="TAC"/>
              <w:rPr>
                <w:lang w:val="en-GB"/>
              </w:rPr>
            </w:pPr>
            <w:r w:rsidRPr="00783FDB">
              <w:rPr>
                <w:lang w:val="en-GB"/>
              </w:rPr>
              <w:t>1 byte</w:t>
            </w:r>
          </w:p>
        </w:tc>
      </w:tr>
      <w:tr w:rsidR="00402436" w:rsidRPr="00782DAB" w:rsidTr="00A51E04">
        <w:trPr>
          <w:jc w:val="center"/>
        </w:trPr>
        <w:tc>
          <w:tcPr>
            <w:tcW w:w="7512" w:type="dxa"/>
            <w:gridSpan w:val="7"/>
          </w:tcPr>
          <w:p w:rsidR="00402436" w:rsidRPr="00C330FA" w:rsidRDefault="00402436" w:rsidP="00402436">
            <w:pPr>
              <w:pStyle w:val="TAN"/>
            </w:pPr>
            <w:r>
              <w:t>NOTE:</w:t>
            </w:r>
            <w:r>
              <w:tab/>
              <w:t>The fields marked C above are mandatory if and only if the file is not type 1 (as specified in EF</w:t>
            </w:r>
            <w:r w:rsidRPr="00402436">
              <w:rPr>
                <w:vertAlign w:val="subscript"/>
              </w:rPr>
              <w:t>PBR</w:t>
            </w:r>
            <w:r>
              <w:t>)</w:t>
            </w:r>
          </w:p>
        </w:tc>
      </w:tr>
    </w:tbl>
    <w:p w:rsidR="00402436" w:rsidRPr="00C330FA" w:rsidRDefault="00402436" w:rsidP="00402436">
      <w:pPr>
        <w:pStyle w:val="FP"/>
      </w:pPr>
    </w:p>
    <w:p w:rsidR="00402436" w:rsidRPr="00CF66F4" w:rsidRDefault="00402436" w:rsidP="00402436">
      <w:pPr>
        <w:pStyle w:val="B1"/>
        <w:spacing w:after="0"/>
      </w:pPr>
      <w:r w:rsidRPr="00CF66F4">
        <w:noBreakHyphen/>
      </w:r>
      <w:r w:rsidRPr="00CF66F4">
        <w:tab/>
        <w:t>URI Address.</w:t>
      </w:r>
    </w:p>
    <w:p w:rsidR="00402436" w:rsidRPr="00CF66F4" w:rsidRDefault="00402436" w:rsidP="00402436">
      <w:pPr>
        <w:rPr>
          <w:lang w:val="en-US"/>
        </w:rPr>
      </w:pPr>
      <w:r w:rsidRPr="00CF66F4">
        <w:rPr>
          <w:lang w:val="en-US"/>
        </w:rPr>
        <w:t>Content:</w:t>
      </w:r>
      <w:r w:rsidRPr="00CF66F4">
        <w:rPr>
          <w:lang w:val="en-US"/>
        </w:rPr>
        <w:br/>
        <w:t>-</w:t>
      </w:r>
      <w:r w:rsidRPr="00CF66F4">
        <w:rPr>
          <w:lang w:val="en-US"/>
        </w:rPr>
        <w:tab/>
        <w:t xml:space="preserve">The URI Address associated to the ADN Record. </w:t>
      </w:r>
    </w:p>
    <w:p w:rsidR="00402436" w:rsidRPr="00CF66F4" w:rsidRDefault="00402436" w:rsidP="00402436">
      <w:pPr>
        <w:rPr>
          <w:lang w:val="en-US"/>
        </w:rPr>
      </w:pPr>
      <w:r w:rsidRPr="00CF66F4">
        <w:rPr>
          <w:lang w:val="en-US"/>
        </w:rPr>
        <w:t>Coding:</w:t>
      </w:r>
      <w:r w:rsidRPr="00CF66F4">
        <w:rPr>
          <w:lang w:val="en-US"/>
        </w:rPr>
        <w:br/>
        <w:t>-</w:t>
      </w:r>
      <w:r w:rsidRPr="00CF66F4">
        <w:rPr>
          <w:lang w:val="en-US"/>
        </w:rPr>
        <w:tab/>
        <w:t>Same as URI TLV data object in EF</w:t>
      </w:r>
      <w:r w:rsidRPr="00CF66F4">
        <w:rPr>
          <w:vertAlign w:val="subscript"/>
          <w:lang w:val="en-US"/>
        </w:rPr>
        <w:t>IMPU</w:t>
      </w:r>
      <w:r w:rsidRPr="00CF66F4">
        <w:rPr>
          <w:lang w:val="en-US"/>
        </w:rPr>
        <w:t xml:space="preserve"> defined in TS 31.103 [64].</w:t>
      </w:r>
    </w:p>
    <w:p w:rsidR="00402436" w:rsidRPr="00C330FA" w:rsidRDefault="00402436" w:rsidP="00402436">
      <w:pPr>
        <w:pStyle w:val="B1"/>
        <w:keepNext/>
        <w:keepLines/>
        <w:widowControl w:val="0"/>
      </w:pPr>
      <w:r w:rsidRPr="00C330FA">
        <w:noBreakHyphen/>
      </w:r>
      <w:r w:rsidRPr="00C330FA">
        <w:tab/>
        <w:t>ADN file SFI.</w:t>
      </w:r>
    </w:p>
    <w:p w:rsidR="00402436" w:rsidRPr="00CC0A5E" w:rsidRDefault="00402436" w:rsidP="00402436">
      <w:pPr>
        <w:keepNext/>
        <w:keepLines/>
        <w:widowControl w:val="0"/>
        <w:rPr>
          <w:lang w:val="en-US"/>
        </w:rPr>
      </w:pPr>
      <w:r w:rsidRPr="00C330FA">
        <w:rPr>
          <w:lang w:val="en-US"/>
        </w:rPr>
        <w:t>Content:</w:t>
      </w:r>
      <w:r w:rsidRPr="00C330FA">
        <w:rPr>
          <w:lang w:val="en-US"/>
        </w:rPr>
        <w:br/>
        <w:t>-</w:t>
      </w:r>
      <w:r w:rsidRPr="00C330FA">
        <w:rPr>
          <w:lang w:val="en-US"/>
        </w:rPr>
        <w:tab/>
        <w:t>Short File identifier of the associated EF</w:t>
      </w:r>
      <w:r w:rsidRPr="00CC0A5E">
        <w:rPr>
          <w:vertAlign w:val="subscript"/>
          <w:lang w:val="en-US"/>
        </w:rPr>
        <w:t xml:space="preserve">ADN </w:t>
      </w:r>
      <w:r w:rsidRPr="00CC0A5E">
        <w:rPr>
          <w:lang w:val="en-US"/>
        </w:rPr>
        <w:t>file.</w:t>
      </w:r>
    </w:p>
    <w:p w:rsidR="00402436" w:rsidRPr="00782DAB" w:rsidRDefault="00402436" w:rsidP="00402436">
      <w:pPr>
        <w:rPr>
          <w:lang w:val="en-US"/>
        </w:rPr>
      </w:pPr>
      <w:r w:rsidRPr="00782DAB">
        <w:rPr>
          <w:lang w:val="en-US"/>
        </w:rPr>
        <w:t>Coding:</w:t>
      </w:r>
      <w:r w:rsidRPr="00782DAB">
        <w:rPr>
          <w:lang w:val="en-US"/>
        </w:rPr>
        <w:br/>
        <w:t>-</w:t>
      </w:r>
      <w:r w:rsidRPr="00782DAB">
        <w:rPr>
          <w:lang w:val="en-US"/>
        </w:rPr>
        <w:tab/>
        <w:t xml:space="preserve">as defined in </w:t>
      </w:r>
      <w:r w:rsidRPr="00782DAB">
        <w:rPr>
          <w:rFonts w:hint="eastAsia"/>
          <w:lang w:val="en-US"/>
        </w:rPr>
        <w:t>TS</w:t>
      </w:r>
      <w:r w:rsidRPr="00782DAB">
        <w:rPr>
          <w:lang w:val="en-US"/>
        </w:rPr>
        <w:t> 31.101</w:t>
      </w:r>
      <w:r>
        <w:t> [11]</w:t>
      </w:r>
      <w:r w:rsidRPr="00782DAB">
        <w:rPr>
          <w:lang w:val="en-US"/>
        </w:rPr>
        <w:t>.</w:t>
      </w:r>
    </w:p>
    <w:p w:rsidR="00402436" w:rsidRPr="00782DAB" w:rsidRDefault="00402436" w:rsidP="00402436">
      <w:pPr>
        <w:pStyle w:val="B1"/>
      </w:pPr>
      <w:r w:rsidRPr="00782DAB">
        <w:noBreakHyphen/>
      </w:r>
      <w:r w:rsidRPr="00782DAB">
        <w:tab/>
        <w:t>ADN file Record Identifier.</w:t>
      </w:r>
    </w:p>
    <w:p w:rsidR="00402436" w:rsidRPr="00782DAB" w:rsidRDefault="00402436" w:rsidP="00402436">
      <w:pPr>
        <w:rPr>
          <w:lang w:val="en-US"/>
        </w:rPr>
      </w:pPr>
      <w:r w:rsidRPr="00782DAB">
        <w:rPr>
          <w:lang w:val="en-US"/>
        </w:rPr>
        <w:t>Content:</w:t>
      </w:r>
      <w:r w:rsidRPr="00782DAB">
        <w:rPr>
          <w:lang w:val="en-US"/>
        </w:rPr>
        <w:br/>
        <w:t>-</w:t>
      </w:r>
      <w:r w:rsidRPr="00782DAB">
        <w:rPr>
          <w:lang w:val="en-US"/>
        </w:rPr>
        <w:tab/>
        <w:t>record identifier of the associated phone book entry.</w:t>
      </w:r>
    </w:p>
    <w:p w:rsidR="00402436" w:rsidRPr="00402436" w:rsidRDefault="00402436" w:rsidP="00402436">
      <w:pPr>
        <w:rPr>
          <w:lang w:val="en-US"/>
        </w:rPr>
      </w:pPr>
      <w:r>
        <w:rPr>
          <w:lang w:val="en-US"/>
        </w:rPr>
        <w:t>Coding:</w:t>
      </w:r>
      <w:r>
        <w:rPr>
          <w:lang w:val="en-US"/>
        </w:rPr>
        <w:br/>
        <w:t>-</w:t>
      </w:r>
      <w:r>
        <w:rPr>
          <w:lang w:val="en-US"/>
        </w:rPr>
        <w:tab/>
        <w:t>binary.</w:t>
      </w:r>
    </w:p>
    <w:p w:rsidR="00522CD2" w:rsidRDefault="00522CD2">
      <w:pPr>
        <w:pStyle w:val="Heading3"/>
        <w:rPr>
          <w:lang w:eastAsia="ja-JP"/>
        </w:rPr>
      </w:pPr>
      <w:bookmarkStart w:id="459" w:name="_Toc11052929"/>
      <w:bookmarkStart w:id="460" w:name="_Toc20391769"/>
      <w:bookmarkStart w:id="461" w:name="_Toc27773735"/>
      <w:r>
        <w:rPr>
          <w:lang w:eastAsia="ja-JP"/>
        </w:rPr>
        <w:t>4.4.3</w:t>
      </w:r>
      <w:r>
        <w:rPr>
          <w:lang w:eastAsia="ja-JP"/>
        </w:rPr>
        <w:tab/>
        <w:t xml:space="preserve">Contents of files at the DF GSM-ACCESS level </w:t>
      </w:r>
      <w:r>
        <w:rPr>
          <w:lang w:eastAsia="ja-JP"/>
        </w:rPr>
        <w:br/>
        <w:t>(Files required for GSM Access)</w:t>
      </w:r>
      <w:bookmarkEnd w:id="459"/>
      <w:bookmarkEnd w:id="460"/>
      <w:bookmarkEnd w:id="461"/>
    </w:p>
    <w:p w:rsidR="00522CD2" w:rsidRDefault="00522CD2">
      <w:r>
        <w:t>The E</w:t>
      </w:r>
      <w:r w:rsidR="00856EA4">
        <w:t>f</w:t>
      </w:r>
      <w:r>
        <w:t xml:space="preserve">s described in this </w:t>
      </w:r>
      <w:r>
        <w:rPr>
          <w:lang w:eastAsia="ja-JP"/>
        </w:rPr>
        <w:t>clause</w:t>
      </w:r>
      <w:r>
        <w:t xml:space="preserve"> are required for the USIM application to be able to access service through a GSM network.</w:t>
      </w:r>
    </w:p>
    <w:p w:rsidR="00522CD2" w:rsidRDefault="00522CD2">
      <w:r>
        <w:t>The presence of this DF and thus the support of a GSM access is indicated in the 'USIM Service Table' as service no. '27' being available.</w:t>
      </w:r>
    </w:p>
    <w:p w:rsidR="00522CD2" w:rsidRDefault="00522CD2">
      <w:pPr>
        <w:pStyle w:val="Heading4"/>
        <w:ind w:left="1133" w:hanging="1133"/>
      </w:pPr>
      <w:bookmarkStart w:id="462" w:name="_Toc11052930"/>
      <w:bookmarkStart w:id="463" w:name="_Toc20391770"/>
      <w:bookmarkStart w:id="464" w:name="_Toc27773736"/>
      <w:r>
        <w:lastRenderedPageBreak/>
        <w:t>4.4.3.1</w:t>
      </w:r>
      <w:r>
        <w:tab/>
        <w:t>EF</w:t>
      </w:r>
      <w:r>
        <w:rPr>
          <w:vertAlign w:val="subscript"/>
        </w:rPr>
        <w:t>Kc</w:t>
      </w:r>
      <w:r>
        <w:t xml:space="preserve"> (GSM Ciphering key Kc)</w:t>
      </w:r>
      <w:bookmarkEnd w:id="462"/>
      <w:bookmarkEnd w:id="463"/>
      <w:bookmarkEnd w:id="464"/>
    </w:p>
    <w:p w:rsidR="00522CD2" w:rsidRDefault="00522CD2">
      <w:pPr>
        <w:keepNext/>
        <w:keepLines/>
      </w:pPr>
      <w:r>
        <w:t>If service n°27 is "available", this file shall be present.</w:t>
      </w:r>
    </w:p>
    <w:p w:rsidR="00522CD2" w:rsidRDefault="00522CD2">
      <w:pPr>
        <w:keepNext/>
        <w:keepLines/>
      </w:pPr>
      <w:r>
        <w:t xml:space="preserve">This EF contains the ciphering key Kc and the ciphering key sequence number n for enciphering in a GSM access network. </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'4F20'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SFI: '01'</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w:t>
      </w:r>
    </w:p>
    <w:p w:rsidR="00522CD2" w:rsidRDefault="00522CD2">
      <w:pPr>
        <w:spacing w:after="0"/>
      </w:pPr>
      <w:r>
        <w:t>Coding:</w:t>
      </w:r>
    </w:p>
    <w:p w:rsidR="00522CD2" w:rsidRDefault="00522CD2">
      <w:r>
        <w:t>-</w:t>
      </w:r>
      <w:r>
        <w:tab/>
        <w:t>the least significant bit of Kc is the least significant bit of the eighth byte. The most significant bit of Kc is the most significant bit of the first byte.</w:t>
      </w:r>
    </w:p>
    <w:p w:rsidR="00522CD2" w:rsidRDefault="00522CD2">
      <w:pPr>
        <w:pStyle w:val="B1"/>
        <w:keepNext/>
        <w:keepLines/>
        <w:spacing w:after="0"/>
      </w:pPr>
      <w:r>
        <w:noBreakHyphen/>
      </w:r>
      <w:r>
        <w:tab/>
        <w:t>Ciphering key sequence number n</w:t>
      </w:r>
    </w:p>
    <w:p w:rsidR="00522CD2" w:rsidRDefault="00522CD2">
      <w:pPr>
        <w:keepNext/>
        <w:keepLines/>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r>
      <w:r>
        <w:rPr>
          <w:rFonts w:hint="eastAsia"/>
        </w:rPr>
        <w:t>TS</w:t>
      </w:r>
      <w:r>
        <w:t> 24.008 [9] defines the value of n=111 as "key not available". Therefore the value '07' and not 'FF' should be present following the administrative phase.</w:t>
      </w:r>
    </w:p>
    <w:p w:rsidR="00522CD2" w:rsidRDefault="00522CD2">
      <w:pPr>
        <w:pStyle w:val="Heading4"/>
      </w:pPr>
      <w:bookmarkStart w:id="465" w:name="_Toc11052931"/>
      <w:bookmarkStart w:id="466" w:name="_Toc20391771"/>
      <w:bookmarkStart w:id="467" w:name="_Toc27773737"/>
      <w:r>
        <w:t>4.4.3.2</w:t>
      </w:r>
      <w:r>
        <w:tab/>
        <w:t>EF</w:t>
      </w:r>
      <w:r>
        <w:rPr>
          <w:vertAlign w:val="subscript"/>
        </w:rPr>
        <w:t>KcGPRS</w:t>
      </w:r>
      <w:r>
        <w:t xml:space="preserve"> (GPRS Ciphering key KcGPRS)</w:t>
      </w:r>
      <w:bookmarkEnd w:id="465"/>
      <w:bookmarkEnd w:id="466"/>
      <w:bookmarkEnd w:id="467"/>
    </w:p>
    <w:p w:rsidR="00522CD2" w:rsidRDefault="00522CD2">
      <w:pPr>
        <w:keepNext/>
        <w:keepLines/>
      </w:pPr>
      <w:r>
        <w:t>If service n°27 is "available", this file shall be present.</w:t>
      </w:r>
    </w:p>
    <w:p w:rsidR="00522CD2" w:rsidRDefault="00522CD2">
      <w:pPr>
        <w:keepNext/>
        <w:keepLines/>
      </w:pPr>
      <w:r>
        <w:t>This EF contains the ciphering key KcGPRS and the ciphering key sequence number n for GPRS (see </w:t>
      </w:r>
      <w:r>
        <w:rPr>
          <w:rFonts w:hint="eastAsia"/>
        </w:rPr>
        <w:t>TS</w:t>
      </w:r>
      <w:r>
        <w:t> 23.060 [7]).</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'4F52'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rFonts w:eastAsia="MS Mincho" w:hint="eastAsia"/>
                <w:lang w:val="en-GB"/>
              </w:rPr>
              <w:t>Optional</w:t>
            </w:r>
          </w:p>
        </w:tc>
      </w:tr>
      <w:tr w:rsidR="00522CD2">
        <w:trPr>
          <w:jc w:val="center"/>
        </w:trPr>
        <w:tc>
          <w:tcPr>
            <w:tcW w:w="3686" w:type="dxa"/>
            <w:gridSpan w:val="3"/>
          </w:tcPr>
          <w:p w:rsidR="00522CD2" w:rsidRPr="00783FDB" w:rsidRDefault="00522CD2">
            <w:pPr>
              <w:pStyle w:val="TAC"/>
              <w:rPr>
                <w:vertAlign w:val="subscript"/>
                <w:lang w:val="en-GB"/>
              </w:rPr>
            </w:pPr>
            <w:r w:rsidRPr="00783FDB">
              <w:rPr>
                <w:lang w:val="en-GB"/>
              </w:rPr>
              <w:t>SFI: '02</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File size: 9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8</w:t>
            </w:r>
          </w:p>
        </w:tc>
        <w:tc>
          <w:tcPr>
            <w:tcW w:w="4112" w:type="dxa"/>
            <w:gridSpan w:val="3"/>
          </w:tcPr>
          <w:p w:rsidR="00522CD2" w:rsidRPr="00783FDB" w:rsidRDefault="00522CD2">
            <w:pPr>
              <w:pStyle w:val="TAC"/>
              <w:jc w:val="left"/>
              <w:rPr>
                <w:lang w:val="en-GB"/>
              </w:rPr>
            </w:pPr>
            <w:r w:rsidRPr="00783FDB">
              <w:rPr>
                <w:lang w:val="en-GB"/>
              </w:rPr>
              <w:t>Ciphering key KcGPRS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8 bytes</w:t>
            </w:r>
          </w:p>
        </w:tc>
      </w:tr>
      <w:tr w:rsidR="00522CD2">
        <w:trPr>
          <w:jc w:val="center"/>
        </w:trPr>
        <w:tc>
          <w:tcPr>
            <w:tcW w:w="1275" w:type="dxa"/>
          </w:tcPr>
          <w:p w:rsidR="00522CD2" w:rsidRPr="00783FDB" w:rsidRDefault="00522CD2">
            <w:pPr>
              <w:pStyle w:val="TAC"/>
              <w:rPr>
                <w:lang w:val="en-GB"/>
              </w:rPr>
            </w:pPr>
            <w:r w:rsidRPr="00783FDB">
              <w:rPr>
                <w:lang w:val="en-GB"/>
              </w:rPr>
              <w:t>9</w:t>
            </w:r>
          </w:p>
        </w:tc>
        <w:tc>
          <w:tcPr>
            <w:tcW w:w="4112" w:type="dxa"/>
            <w:gridSpan w:val="3"/>
          </w:tcPr>
          <w:p w:rsidR="00522CD2" w:rsidRPr="00783FDB" w:rsidRDefault="00522CD2">
            <w:pPr>
              <w:pStyle w:val="TAC"/>
              <w:jc w:val="left"/>
              <w:rPr>
                <w:lang w:val="en-GB"/>
              </w:rPr>
            </w:pPr>
            <w:r w:rsidRPr="00783FDB">
              <w:rPr>
                <w:lang w:val="en-GB"/>
              </w:rPr>
              <w:t>Ciphering key sequence number n for GPRS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spacing w:after="0"/>
      </w:pPr>
      <w:r>
        <w:noBreakHyphen/>
      </w:r>
      <w:r>
        <w:tab/>
        <w:t>Ciphering key KcGPRS.</w:t>
      </w:r>
    </w:p>
    <w:p w:rsidR="00522CD2" w:rsidRDefault="00522CD2">
      <w:pPr>
        <w:spacing w:after="0"/>
      </w:pPr>
      <w:r>
        <w:t>Coding:</w:t>
      </w:r>
    </w:p>
    <w:p w:rsidR="00522CD2" w:rsidRDefault="00522CD2">
      <w:r>
        <w:tab/>
        <w:t>the least significant bit of KcGPRS is the least significant bit of the eighth byte. The most significant bit of KcGPRS is the most significant bit of the first byte.</w:t>
      </w:r>
    </w:p>
    <w:p w:rsidR="00522CD2" w:rsidRDefault="00522CD2">
      <w:pPr>
        <w:pStyle w:val="B1"/>
        <w:spacing w:after="0"/>
      </w:pPr>
      <w:r>
        <w:noBreakHyphen/>
      </w:r>
      <w:r>
        <w:tab/>
        <w:t>Ciphering key sequence number n for GPRS.</w:t>
      </w:r>
    </w:p>
    <w:p w:rsidR="00522CD2" w:rsidRDefault="00522CD2">
      <w:pPr>
        <w:pStyle w:val="B3"/>
      </w:pPr>
      <w:r>
        <w:t>Coding: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b8 are coded 0</w:t>
            </w:r>
          </w:p>
        </w:tc>
      </w:tr>
    </w:tbl>
    <w:p w:rsidR="00522CD2" w:rsidRDefault="00522CD2">
      <w:pPr>
        <w:pStyle w:val="FP"/>
      </w:pPr>
    </w:p>
    <w:p w:rsidR="00522CD2" w:rsidRDefault="00522CD2">
      <w:pPr>
        <w:pStyle w:val="NO"/>
      </w:pPr>
      <w:r>
        <w:t>NOTE:</w:t>
      </w:r>
      <w:r>
        <w:tab/>
        <w:t>TS 24.008 [9] defines the value of n=111 as "key not available". Therefore the value '07' and not 'FF' should be present following the administrative phase.</w:t>
      </w:r>
    </w:p>
    <w:p w:rsidR="00522CD2" w:rsidRDefault="00522CD2">
      <w:pPr>
        <w:pStyle w:val="Heading4"/>
      </w:pPr>
      <w:bookmarkStart w:id="468" w:name="_Toc11052932"/>
      <w:bookmarkStart w:id="469" w:name="_Toc20391772"/>
      <w:bookmarkStart w:id="470" w:name="_Toc27773738"/>
      <w:r>
        <w:t>4.4.3.3</w:t>
      </w:r>
      <w:r>
        <w:tab/>
        <w:t>Void</w:t>
      </w:r>
      <w:bookmarkEnd w:id="468"/>
      <w:bookmarkEnd w:id="469"/>
      <w:bookmarkEnd w:id="470"/>
    </w:p>
    <w:p w:rsidR="00522CD2" w:rsidRDefault="00522CD2">
      <w:pPr>
        <w:pStyle w:val="Heading4"/>
      </w:pPr>
      <w:bookmarkStart w:id="471" w:name="_Toc11052933"/>
      <w:bookmarkStart w:id="472" w:name="_Toc20391773"/>
      <w:bookmarkStart w:id="473" w:name="_Toc27773739"/>
      <w:r>
        <w:t>4.4.3.4</w:t>
      </w:r>
      <w:r>
        <w:tab/>
        <w:t>EF</w:t>
      </w:r>
      <w:r>
        <w:rPr>
          <w:vertAlign w:val="subscript"/>
        </w:rPr>
        <w:t>CPBCCH</w:t>
      </w:r>
      <w:r>
        <w:t xml:space="preserve"> (CPBCCH Information)</w:t>
      </w:r>
      <w:bookmarkEnd w:id="471"/>
      <w:bookmarkEnd w:id="472"/>
      <w:bookmarkEnd w:id="473"/>
    </w:p>
    <w:p w:rsidR="00522CD2" w:rsidRDefault="00522CD2">
      <w:pPr>
        <w:keepNext/>
        <w:keepLines/>
      </w:pPr>
      <w:r>
        <w:t>If service n°39 is "available", this file shall be present.</w:t>
      </w:r>
    </w:p>
    <w:p w:rsidR="00522CD2" w:rsidRDefault="00522CD2">
      <w:r>
        <w:t>This EF contains information concerning the CPBCCH according to TS 44.018 [28].</w:t>
      </w:r>
    </w:p>
    <w:p w:rsidR="00522CD2" w:rsidRDefault="00522CD2">
      <w:r>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'4F63'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2n bytes</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Borders>
              <w:bottom w:val="nil"/>
            </w:tcBorders>
          </w:tcPr>
          <w:p w:rsidR="00522CD2" w:rsidRPr="00783FDB" w:rsidRDefault="00522CD2">
            <w:pPr>
              <w:pStyle w:val="TAC"/>
              <w:rPr>
                <w:lang w:val="en-GB"/>
              </w:rPr>
            </w:pPr>
            <w:r w:rsidRPr="00783FDB">
              <w:rPr>
                <w:lang w:val="en-GB"/>
              </w:rPr>
              <w:t>1 to 2</w:t>
            </w:r>
          </w:p>
        </w:tc>
        <w:tc>
          <w:tcPr>
            <w:tcW w:w="4112" w:type="dxa"/>
            <w:gridSpan w:val="3"/>
            <w:tcBorders>
              <w:bottom w:val="nil"/>
            </w:tcBorders>
          </w:tcPr>
          <w:p w:rsidR="00522CD2" w:rsidRPr="00783FDB" w:rsidRDefault="00522CD2">
            <w:pPr>
              <w:pStyle w:val="TAC"/>
              <w:jc w:val="left"/>
              <w:rPr>
                <w:lang w:val="en-GB"/>
              </w:rPr>
            </w:pPr>
            <w:r w:rsidRPr="00783FDB">
              <w:rPr>
                <w:lang w:val="en-GB"/>
              </w:rPr>
              <w:t xml:space="preserve">Element 1 of CPBCCH carrier list </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2 bytes</w:t>
            </w:r>
          </w:p>
        </w:tc>
      </w:tr>
      <w:tr w:rsidR="00522CD2">
        <w:trPr>
          <w:jc w:val="center"/>
        </w:trPr>
        <w:tc>
          <w:tcPr>
            <w:tcW w:w="1275" w:type="dxa"/>
            <w:tcBorders>
              <w:bottom w:val="single" w:sz="4" w:space="0" w:color="auto"/>
            </w:tcBorders>
          </w:tcPr>
          <w:p w:rsidR="00522CD2" w:rsidRPr="00783FDB" w:rsidRDefault="00522CD2">
            <w:pPr>
              <w:pStyle w:val="TAC"/>
              <w:rPr>
                <w:lang w:val="en-GB"/>
              </w:rPr>
            </w:pPr>
            <w:r w:rsidRPr="00783FDB">
              <w:rPr>
                <w:lang w:val="en-GB"/>
              </w:rPr>
              <w:t>:</w:t>
            </w:r>
          </w:p>
        </w:tc>
        <w:tc>
          <w:tcPr>
            <w:tcW w:w="4112" w:type="dxa"/>
            <w:gridSpan w:val="3"/>
            <w:tcBorders>
              <w:bottom w:val="single" w:sz="4" w:space="0" w:color="auto"/>
            </w:tcBorders>
          </w:tcPr>
          <w:p w:rsidR="00522CD2" w:rsidRPr="00783FDB" w:rsidRDefault="00522CD2">
            <w:pPr>
              <w:pStyle w:val="TAC"/>
              <w:rPr>
                <w:lang w:val="en-GB"/>
              </w:rPr>
            </w:pPr>
            <w:r w:rsidRPr="00783FDB">
              <w:rPr>
                <w:lang w:val="en-GB"/>
              </w:rPr>
              <w:t>:</w:t>
            </w:r>
          </w:p>
        </w:tc>
        <w:tc>
          <w:tcPr>
            <w:tcW w:w="607" w:type="dxa"/>
            <w:gridSpan w:val="2"/>
            <w:tcBorders>
              <w:bottom w:val="single" w:sz="4" w:space="0" w:color="auto"/>
            </w:tcBorders>
          </w:tcPr>
          <w:p w:rsidR="00522CD2" w:rsidRPr="00783FDB" w:rsidRDefault="00522CD2">
            <w:pPr>
              <w:pStyle w:val="TAC"/>
              <w:rPr>
                <w:lang w:val="en-GB"/>
              </w:rPr>
            </w:pPr>
            <w:r w:rsidRPr="00783FDB">
              <w:rPr>
                <w:lang w:val="en-GB"/>
              </w:rPr>
              <w:t>:</w:t>
            </w:r>
          </w:p>
        </w:tc>
        <w:tc>
          <w:tcPr>
            <w:tcW w:w="1518" w:type="dxa"/>
            <w:tcBorders>
              <w:bottom w:val="single" w:sz="4" w:space="0" w:color="auto"/>
            </w:tcBorders>
          </w:tcPr>
          <w:p w:rsidR="00522CD2" w:rsidRPr="00783FDB" w:rsidRDefault="00522CD2">
            <w:pPr>
              <w:pStyle w:val="TAC"/>
              <w:rPr>
                <w:lang w:val="en-GB"/>
              </w:rPr>
            </w:pPr>
            <w:r w:rsidRPr="00783FDB">
              <w:rPr>
                <w:lang w:val="en-GB"/>
              </w:rPr>
              <w:t>:</w:t>
            </w:r>
          </w:p>
        </w:tc>
      </w:tr>
      <w:tr w:rsidR="00522CD2">
        <w:trPr>
          <w:jc w:val="center"/>
        </w:trPr>
        <w:tc>
          <w:tcPr>
            <w:tcW w:w="1275" w:type="dxa"/>
            <w:tcBorders>
              <w:top w:val="nil"/>
            </w:tcBorders>
          </w:tcPr>
          <w:p w:rsidR="00522CD2" w:rsidRPr="00783FDB" w:rsidRDefault="00522CD2">
            <w:pPr>
              <w:pStyle w:val="TAC"/>
              <w:rPr>
                <w:lang w:val="en-GB"/>
              </w:rPr>
            </w:pPr>
            <w:r w:rsidRPr="00783FDB">
              <w:rPr>
                <w:lang w:val="en-GB"/>
              </w:rPr>
              <w:t>2n-1 to 2n</w:t>
            </w:r>
          </w:p>
        </w:tc>
        <w:tc>
          <w:tcPr>
            <w:tcW w:w="4112" w:type="dxa"/>
            <w:gridSpan w:val="3"/>
            <w:tcBorders>
              <w:top w:val="nil"/>
            </w:tcBorders>
          </w:tcPr>
          <w:p w:rsidR="00522CD2" w:rsidRPr="00783FDB" w:rsidRDefault="00522CD2">
            <w:pPr>
              <w:pStyle w:val="TAC"/>
              <w:jc w:val="left"/>
              <w:rPr>
                <w:lang w:val="en-GB"/>
              </w:rPr>
            </w:pPr>
            <w:r w:rsidRPr="00783FDB">
              <w:rPr>
                <w:lang w:val="en-GB"/>
              </w:rPr>
              <w:t>Element n of CPBCCH carrier list</w:t>
            </w:r>
          </w:p>
        </w:tc>
        <w:tc>
          <w:tcPr>
            <w:tcW w:w="607" w:type="dxa"/>
            <w:gridSpan w:val="2"/>
            <w:tcBorders>
              <w:top w:val="nil"/>
            </w:tcBorders>
          </w:tcPr>
          <w:p w:rsidR="00522CD2" w:rsidRPr="00783FDB" w:rsidRDefault="00522CD2">
            <w:pPr>
              <w:pStyle w:val="TAC"/>
              <w:rPr>
                <w:lang w:val="en-GB"/>
              </w:rPr>
            </w:pPr>
            <w:r w:rsidRPr="00783FDB">
              <w:rPr>
                <w:lang w:val="en-GB"/>
              </w:rPr>
              <w:t>M</w:t>
            </w:r>
          </w:p>
        </w:tc>
        <w:tc>
          <w:tcPr>
            <w:tcW w:w="1518" w:type="dxa"/>
            <w:tcBorders>
              <w:top w:val="nil"/>
            </w:tcBorders>
          </w:tcPr>
          <w:p w:rsidR="00522CD2" w:rsidRPr="00783FDB" w:rsidRDefault="00522CD2">
            <w:pPr>
              <w:pStyle w:val="TAC"/>
              <w:rPr>
                <w:lang w:val="en-GB"/>
              </w:rPr>
            </w:pPr>
            <w:r w:rsidRPr="00783FDB">
              <w:rPr>
                <w:lang w:val="en-GB"/>
              </w:rPr>
              <w:t>2 bytes</w:t>
            </w:r>
          </w:p>
        </w:tc>
      </w:tr>
    </w:tbl>
    <w:p w:rsidR="00522CD2" w:rsidRDefault="00522CD2">
      <w:pPr>
        <w:pStyle w:val="FP"/>
      </w:pPr>
    </w:p>
    <w:p w:rsidR="00522CD2" w:rsidRDefault="00522CD2">
      <w:pPr>
        <w:pStyle w:val="B1"/>
        <w:spacing w:after="0"/>
      </w:pPr>
      <w:r>
        <w:noBreakHyphen/>
      </w:r>
      <w:r>
        <w:tab/>
        <w:t>Element in CPBCCH carrier list</w:t>
      </w:r>
    </w:p>
    <w:p w:rsidR="00522CD2" w:rsidRDefault="00522CD2">
      <w:r>
        <w:t xml:space="preserve">Coding: </w:t>
      </w:r>
      <w:r>
        <w:br/>
        <w:t>Byte 1: first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LSB of ARFCN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bl>
    <w:p w:rsidR="00522CD2" w:rsidRDefault="00522CD2">
      <w:pPr>
        <w:pStyle w:val="FP"/>
      </w:pPr>
    </w:p>
    <w:p w:rsidR="00522CD2" w:rsidRDefault="00522CD2">
      <w:pPr>
        <w:pStyle w:val="B3"/>
        <w:keepNext/>
      </w:pPr>
      <w:r>
        <w:t>Byte 2: second byte of CPBCCH carrier list element</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MSB of ARFCN</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High/Low band indicator</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bits b4 to b7 are RFU</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Empty indicator</w:t>
            </w:r>
          </w:p>
        </w:tc>
      </w:tr>
    </w:tbl>
    <w:p w:rsidR="00522CD2" w:rsidRDefault="00522CD2">
      <w:pPr>
        <w:pStyle w:val="FP"/>
      </w:pPr>
    </w:p>
    <w:p w:rsidR="00522CD2" w:rsidRDefault="00522CD2">
      <w:pPr>
        <w:pStyle w:val="B3"/>
      </w:pPr>
      <w:r>
        <w:t>-</w:t>
      </w:r>
      <w:r>
        <w:tab/>
        <w:t>ARFCN (10 bits) as defined in TS 45.005 [34].</w:t>
      </w:r>
    </w:p>
    <w:p w:rsidR="00522CD2" w:rsidRDefault="00522CD2">
      <w:pPr>
        <w:pStyle w:val="B3"/>
      </w:pPr>
      <w:r>
        <w:t>-</w:t>
      </w:r>
      <w:r>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522CD2" w:rsidRDefault="00522CD2">
      <w:pPr>
        <w:pStyle w:val="B3"/>
      </w:pPr>
      <w:r>
        <w:lastRenderedPageBreak/>
        <w:t>-</w:t>
      </w:r>
      <w:r>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522CD2" w:rsidRDefault="00522CD2">
      <w:pPr>
        <w:pStyle w:val="Heading4"/>
      </w:pPr>
      <w:bookmarkStart w:id="474" w:name="_Toc11052934"/>
      <w:bookmarkStart w:id="475" w:name="_Toc20391774"/>
      <w:bookmarkStart w:id="476" w:name="_Toc27773740"/>
      <w:r>
        <w:t>4.4.3.5</w:t>
      </w:r>
      <w:r>
        <w:tab/>
        <w:t>EF</w:t>
      </w:r>
      <w:r>
        <w:rPr>
          <w:vertAlign w:val="subscript"/>
        </w:rPr>
        <w:t>InvScan</w:t>
      </w:r>
      <w:r>
        <w:t xml:space="preserve"> (Investigation Scan)</w:t>
      </w:r>
      <w:bookmarkEnd w:id="474"/>
      <w:bookmarkEnd w:id="475"/>
      <w:bookmarkEnd w:id="476"/>
    </w:p>
    <w:p w:rsidR="00522CD2" w:rsidRDefault="00522CD2">
      <w:pPr>
        <w:keepNext/>
        <w:keepLines/>
      </w:pPr>
      <w:r>
        <w:t>If service n°40 is "available", this file shall be present.</w:t>
      </w:r>
    </w:p>
    <w:p w:rsidR="00522CD2" w:rsidRDefault="00522CD2">
      <w:r>
        <w:t>This EF contains two flags used to control the investigation scan for higher prioritized PLMNs not offering voice services.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'4F64'</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File size: 1 byte</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Investigation scan flags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B1"/>
        <w:spacing w:after="0"/>
      </w:pPr>
    </w:p>
    <w:p w:rsidR="00522CD2" w:rsidRDefault="00522CD2">
      <w:pPr>
        <w:pStyle w:val="B1"/>
      </w:pPr>
      <w:r>
        <w:noBreakHyphen/>
      </w:r>
      <w:r>
        <w:tab/>
        <w:t>Investigation scan flags</w:t>
      </w:r>
    </w:p>
    <w:p w:rsidR="00522CD2" w:rsidRDefault="00522CD2">
      <w:r>
        <w:t xml:space="preserve">Coding: </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 limited service mode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After successful PLMN selection</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Bits b3 to b8 are coded RFU </w:t>
            </w:r>
          </w:p>
        </w:tc>
      </w:tr>
    </w:tbl>
    <w:p w:rsidR="00522CD2" w:rsidRDefault="00522CD2">
      <w:pPr>
        <w:pStyle w:val="FP"/>
      </w:pPr>
    </w:p>
    <w:p w:rsidR="00522CD2" w:rsidRDefault="00522CD2">
      <w:pPr>
        <w:pStyle w:val="B3"/>
        <w:keepNext/>
        <w:ind w:hanging="1"/>
      </w:pPr>
      <w:r>
        <w:t>A '1' in a bit position indicates that the investigation scan shall be performed for the condition corresponding to that bit position and a '0' that it shall not be performed.</w:t>
      </w:r>
    </w:p>
    <w:p w:rsidR="00522CD2" w:rsidRDefault="00522CD2">
      <w:r>
        <w:t>If this elementary file is not present, no investigation scan shall be performed.</w:t>
      </w:r>
    </w:p>
    <w:p w:rsidR="00522CD2" w:rsidRDefault="00522CD2">
      <w:pPr>
        <w:pStyle w:val="Heading4"/>
      </w:pPr>
      <w:bookmarkStart w:id="477" w:name="_Toc11052935"/>
      <w:bookmarkStart w:id="478" w:name="_Toc20391775"/>
      <w:bookmarkStart w:id="479" w:name="_Toc27773741"/>
      <w:r>
        <w:t>4.4.4</w:t>
      </w:r>
      <w:r>
        <w:tab/>
        <w:t>Contents of files at the M</w:t>
      </w:r>
      <w:r w:rsidR="00856EA4">
        <w:t>e</w:t>
      </w:r>
      <w:r>
        <w:t>xE level</w:t>
      </w:r>
      <w:bookmarkEnd w:id="477"/>
      <w:bookmarkEnd w:id="478"/>
      <w:bookmarkEnd w:id="479"/>
    </w:p>
    <w:p w:rsidR="00522CD2" w:rsidRDefault="00522CD2">
      <w:pPr>
        <w:pStyle w:val="B1"/>
        <w:ind w:left="0" w:firstLine="0"/>
      </w:pPr>
      <w:r>
        <w:t>This clause specifies the E</w:t>
      </w:r>
      <w:r w:rsidR="00856EA4">
        <w:t>f</w:t>
      </w:r>
      <w:r>
        <w:t>s in the dedicated file DF</w:t>
      </w:r>
      <w:r>
        <w:rPr>
          <w:vertAlign w:val="subscript"/>
        </w:rPr>
        <w:t>M</w:t>
      </w:r>
      <w:r w:rsidR="00856EA4">
        <w:rPr>
          <w:vertAlign w:val="subscript"/>
        </w:rPr>
        <w:t>e</w:t>
      </w:r>
      <w:r>
        <w:rPr>
          <w:vertAlign w:val="subscript"/>
        </w:rPr>
        <w:t>xE</w:t>
      </w:r>
      <w:r>
        <w:t>. It only applies if the USIM supports M</w:t>
      </w:r>
      <w:r w:rsidR="00856EA4">
        <w:t>e</w:t>
      </w:r>
      <w:r>
        <w:t>xE (see TS 23.057 [30]).</w:t>
      </w:r>
    </w:p>
    <w:p w:rsidR="00522CD2" w:rsidRDefault="00522CD2">
      <w:r>
        <w:t>The presence of this DF is indicated in the 'USIM Service Table' as service no. '41' being available.</w:t>
      </w:r>
    </w:p>
    <w:p w:rsidR="00522CD2" w:rsidRDefault="00522CD2">
      <w:r>
        <w:t>The E</w:t>
      </w:r>
      <w:r w:rsidR="00856EA4">
        <w:t>f</w:t>
      </w:r>
      <w:r>
        <w:t>s in the Dedicated File DF</w:t>
      </w:r>
      <w:r>
        <w:rPr>
          <w:vertAlign w:val="subscript"/>
        </w:rPr>
        <w:t>M</w:t>
      </w:r>
      <w:r w:rsidR="00856EA4">
        <w:rPr>
          <w:vertAlign w:val="subscript"/>
        </w:rPr>
        <w:t>e</w:t>
      </w:r>
      <w:r>
        <w:rPr>
          <w:vertAlign w:val="subscript"/>
        </w:rPr>
        <w:t>xE</w:t>
      </w:r>
      <w:r>
        <w:t xml:space="preserve"> contain execution environment related information.</w:t>
      </w:r>
    </w:p>
    <w:p w:rsidR="00522CD2" w:rsidRDefault="00522CD2">
      <w:pPr>
        <w:pStyle w:val="Heading5"/>
      </w:pPr>
      <w:bookmarkStart w:id="480" w:name="_Toc11052936"/>
      <w:bookmarkStart w:id="481" w:name="_Toc20391776"/>
      <w:bookmarkStart w:id="482" w:name="_Toc27773742"/>
      <w:r>
        <w:lastRenderedPageBreak/>
        <w:t>4.4.4.1</w:t>
      </w:r>
      <w:r>
        <w:tab/>
        <w:t>EF</w:t>
      </w:r>
      <w:r>
        <w:rPr>
          <w:vertAlign w:val="subscript"/>
        </w:rPr>
        <w:t>M</w:t>
      </w:r>
      <w:r w:rsidR="00856EA4">
        <w:rPr>
          <w:vertAlign w:val="subscript"/>
        </w:rPr>
        <w:t>e</w:t>
      </w:r>
      <w:r>
        <w:rPr>
          <w:vertAlign w:val="subscript"/>
        </w:rPr>
        <w:t>xE-ST</w:t>
      </w:r>
      <w:r>
        <w:t xml:space="preserve"> (M</w:t>
      </w:r>
      <w:r w:rsidR="00856EA4">
        <w:t>e</w:t>
      </w:r>
      <w:r>
        <w:t>xE Service table)</w:t>
      </w:r>
      <w:bookmarkEnd w:id="480"/>
      <w:bookmarkEnd w:id="481"/>
      <w:bookmarkEnd w:id="482"/>
    </w:p>
    <w:p w:rsidR="00522CD2" w:rsidRDefault="00522CD2">
      <w:pPr>
        <w:keepNext/>
        <w:keepLines/>
      </w:pPr>
      <w:r>
        <w:t>If service n°41 is "available", this file shall be present.</w:t>
      </w:r>
    </w:p>
    <w:p w:rsidR="00522CD2" w:rsidRDefault="00522CD2">
      <w:pPr>
        <w:keepNext/>
        <w:keepLines/>
      </w:pPr>
      <w:r>
        <w:t>This EF indicates which M</w:t>
      </w:r>
      <w:r w:rsidR="00856EA4">
        <w:t>e</w:t>
      </w:r>
      <w:r>
        <w:t>xE services are available. If a service is not indicated as available in the USIM, the ME shall not select this service.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'4F40'</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X bytes, X </w:t>
            </w:r>
            <w:r w:rsidRPr="00783FDB">
              <w:rPr>
                <w:lang w:val="en-GB"/>
              </w:rPr>
              <w:sym w:font="Courier New" w:char="2265"/>
            </w:r>
            <w:r w:rsidRPr="00783FDB">
              <w:rPr>
                <w:lang w:val="en-GB"/>
              </w:rPr>
              <w:t xml:space="preserve">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1 to n</w:t>
            </w:r>
            <w:r w:rsidRPr="00783FDB">
              <w:rPr>
                <w:lang w:val="en-GB"/>
              </w:rPr>
              <w:sym w:font="Courier New" w:char="00B0"/>
            </w:r>
            <w:r w:rsidRPr="00783FDB">
              <w:rPr>
                <w:lang w:val="en-GB"/>
              </w:rPr>
              <w:t>8</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w:t>
            </w:r>
          </w:p>
        </w:tc>
      </w:tr>
      <w:tr w:rsidR="00522CD2">
        <w:trPr>
          <w:jc w:val="center"/>
        </w:trPr>
        <w:tc>
          <w:tcPr>
            <w:tcW w:w="1275"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Services n</w:t>
            </w:r>
            <w:r w:rsidRPr="00783FDB">
              <w:rPr>
                <w:lang w:val="en-GB"/>
              </w:rPr>
              <w:sym w:font="Courier New" w:char="00B0"/>
            </w:r>
            <w:r w:rsidRPr="00783FDB">
              <w:rPr>
                <w:lang w:val="en-GB"/>
              </w:rPr>
              <w:t>9 to n</w:t>
            </w:r>
            <w:r w:rsidRPr="00783FDB">
              <w:rPr>
                <w:lang w:val="en-GB"/>
              </w:rPr>
              <w:sym w:font="Courier New" w:char="00B0"/>
            </w:r>
            <w:r w:rsidRPr="00783FDB">
              <w:rPr>
                <w:lang w:val="en-GB"/>
              </w:rPr>
              <w:t>16</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1 byte</w:t>
            </w:r>
          </w:p>
        </w:tc>
      </w:tr>
      <w:tr w:rsidR="00522CD2">
        <w:trPr>
          <w:jc w:val="center"/>
        </w:trPr>
        <w:tc>
          <w:tcPr>
            <w:tcW w:w="1275" w:type="dxa"/>
          </w:tcPr>
          <w:p w:rsidR="00522CD2" w:rsidRDefault="00522CD2">
            <w:pPr>
              <w:pStyle w:val="TAC"/>
              <w:rPr>
                <w:lang w:val="fr-FR"/>
              </w:rPr>
            </w:pPr>
            <w:r>
              <w:rPr>
                <w:lang w:val="fr-FR"/>
              </w:rPr>
              <w:t>etc.</w:t>
            </w:r>
          </w:p>
        </w:tc>
        <w:tc>
          <w:tcPr>
            <w:tcW w:w="4112" w:type="dxa"/>
            <w:gridSpan w:val="3"/>
          </w:tcPr>
          <w:p w:rsidR="00522CD2" w:rsidRDefault="00522CD2">
            <w:pPr>
              <w:pStyle w:val="TAC"/>
              <w:jc w:val="left"/>
              <w:rPr>
                <w:lang w:val="fr-FR"/>
              </w:rPr>
            </w:pPr>
          </w:p>
        </w:tc>
        <w:tc>
          <w:tcPr>
            <w:tcW w:w="607" w:type="dxa"/>
            <w:gridSpan w:val="2"/>
          </w:tcPr>
          <w:p w:rsidR="00522CD2" w:rsidRDefault="00522CD2">
            <w:pPr>
              <w:pStyle w:val="TAC"/>
              <w:rPr>
                <w:lang w:val="fr-FR"/>
              </w:rPr>
            </w:pPr>
          </w:p>
        </w:tc>
        <w:tc>
          <w:tcPr>
            <w:tcW w:w="1518" w:type="dxa"/>
          </w:tcPr>
          <w:p w:rsidR="00522CD2" w:rsidRDefault="00522CD2">
            <w:pPr>
              <w:pStyle w:val="TAC"/>
              <w:rPr>
                <w:lang w:val="fr-FR"/>
              </w:rPr>
            </w:pPr>
          </w:p>
        </w:tc>
      </w:tr>
      <w:tr w:rsidR="00522CD2">
        <w:trPr>
          <w:jc w:val="center"/>
        </w:trPr>
        <w:tc>
          <w:tcPr>
            <w:tcW w:w="1275" w:type="dxa"/>
          </w:tcPr>
          <w:p w:rsidR="00522CD2" w:rsidRPr="00783FDB" w:rsidRDefault="00522CD2">
            <w:pPr>
              <w:pStyle w:val="TAC"/>
              <w:rPr>
                <w:lang w:val="en-GB"/>
              </w:rPr>
            </w:pPr>
            <w:r w:rsidRPr="00783FDB">
              <w:rPr>
                <w:lang w:val="en-GB"/>
              </w:rPr>
              <w:t>X</w:t>
            </w:r>
          </w:p>
        </w:tc>
        <w:tc>
          <w:tcPr>
            <w:tcW w:w="4112" w:type="dxa"/>
            <w:gridSpan w:val="3"/>
          </w:tcPr>
          <w:p w:rsidR="00522CD2" w:rsidRPr="00783FDB" w:rsidRDefault="00522CD2">
            <w:pPr>
              <w:pStyle w:val="TAC"/>
              <w:jc w:val="left"/>
              <w:rPr>
                <w:lang w:val="en-GB"/>
              </w:rPr>
            </w:pPr>
            <w:r w:rsidRPr="00783FDB">
              <w:rPr>
                <w:lang w:val="en-GB"/>
              </w:rPr>
              <w:t>Services (8X</w:t>
            </w:r>
            <w:r w:rsidRPr="00783FDB">
              <w:rPr>
                <w:lang w:val="en-GB"/>
              </w:rPr>
              <w:noBreakHyphen/>
              <w:t>7) to (8X)</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522CD2">
        <w:tc>
          <w:tcPr>
            <w:tcW w:w="1417" w:type="dxa"/>
          </w:tcPr>
          <w:p w:rsidR="00522CD2" w:rsidRDefault="00522CD2">
            <w:pPr>
              <w:pStyle w:val="TAL"/>
              <w:rPr>
                <w:rFonts w:ascii="Times New Roman" w:hAnsi="Times New Roman"/>
                <w:sz w:val="20"/>
              </w:rPr>
            </w:pPr>
            <w:r>
              <w:rPr>
                <w:rFonts w:ascii="Times New Roman" w:hAnsi="Times New Roman"/>
                <w:sz w:val="20"/>
              </w:rPr>
              <w:noBreakHyphen/>
              <w:t>Services</w:t>
            </w:r>
          </w:p>
        </w:tc>
        <w:tc>
          <w:tcPr>
            <w:tcW w:w="1701" w:type="dxa"/>
          </w:tcPr>
          <w:p w:rsidR="00522CD2" w:rsidRDefault="00522CD2">
            <w:pPr>
              <w:pStyle w:val="TAL"/>
              <w:rPr>
                <w:rFonts w:ascii="Times New Roman" w:hAnsi="Times New Roman"/>
                <w:sz w:val="20"/>
              </w:rPr>
            </w:pPr>
          </w:p>
        </w:tc>
        <w:tc>
          <w:tcPr>
            <w:tcW w:w="5670" w:type="dxa"/>
          </w:tcPr>
          <w:p w:rsidR="00522CD2" w:rsidRDefault="00522CD2">
            <w:pPr>
              <w:pStyle w:val="TAL"/>
              <w:rPr>
                <w:rFonts w:ascii="Times New Roman" w:hAnsi="Times New Roman"/>
                <w:sz w:val="20"/>
              </w:rPr>
            </w:pPr>
          </w:p>
        </w:tc>
      </w:tr>
      <w:tr w:rsidR="00522CD2">
        <w:tc>
          <w:tcPr>
            <w:tcW w:w="1417" w:type="dxa"/>
          </w:tcPr>
          <w:p w:rsidR="00522CD2" w:rsidRDefault="00522CD2">
            <w:pPr>
              <w:pStyle w:val="TAL"/>
              <w:rPr>
                <w:rFonts w:ascii="Times New Roman" w:hAnsi="Times New Roman"/>
                <w:sz w:val="20"/>
              </w:rPr>
            </w:pPr>
            <w:r>
              <w:rPr>
                <w:rFonts w:ascii="Times New Roman" w:hAnsi="Times New Roman"/>
                <w:sz w:val="20"/>
              </w:rPr>
              <w:t xml:space="preserve">  Contents:</w:t>
            </w:r>
          </w:p>
        </w:tc>
        <w:tc>
          <w:tcPr>
            <w:tcW w:w="1701" w:type="dxa"/>
          </w:tcPr>
          <w:p w:rsidR="00522CD2" w:rsidRDefault="00522CD2">
            <w:pPr>
              <w:pStyle w:val="TAL"/>
              <w:rPr>
                <w:rFonts w:ascii="Times New Roman" w:hAnsi="Times New Roman"/>
                <w:sz w:val="20"/>
              </w:rPr>
            </w:pPr>
            <w:r>
              <w:rPr>
                <w:rFonts w:ascii="Times New Roman" w:hAnsi="Times New Roman"/>
                <w:sz w:val="20"/>
              </w:rPr>
              <w:t>Service n°1:</w:t>
            </w:r>
          </w:p>
        </w:tc>
        <w:tc>
          <w:tcPr>
            <w:tcW w:w="5670" w:type="dxa"/>
          </w:tcPr>
          <w:p w:rsidR="00522CD2" w:rsidRDefault="00522CD2">
            <w:pPr>
              <w:pStyle w:val="TAL"/>
              <w:rPr>
                <w:rFonts w:ascii="Times New Roman" w:hAnsi="Times New Roman"/>
                <w:sz w:val="20"/>
              </w:rPr>
            </w:pPr>
            <w:r>
              <w:rPr>
                <w:rFonts w:ascii="Times New Roman" w:hAnsi="Times New Roman"/>
                <w:sz w:val="20"/>
              </w:rPr>
              <w:t>Operator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n°2:</w:t>
            </w:r>
          </w:p>
        </w:tc>
        <w:tc>
          <w:tcPr>
            <w:tcW w:w="5670" w:type="dxa"/>
          </w:tcPr>
          <w:p w:rsidR="00522CD2" w:rsidRDefault="00522CD2">
            <w:pPr>
              <w:pStyle w:val="TAL"/>
              <w:rPr>
                <w:rFonts w:ascii="Times New Roman" w:hAnsi="Times New Roman"/>
                <w:sz w:val="20"/>
              </w:rPr>
            </w:pPr>
            <w:r>
              <w:rPr>
                <w:rFonts w:ascii="Times New Roman" w:hAnsi="Times New Roman"/>
                <w:sz w:val="20"/>
              </w:rPr>
              <w:t>Administrator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n°3:</w:t>
            </w:r>
          </w:p>
        </w:tc>
        <w:tc>
          <w:tcPr>
            <w:tcW w:w="5670" w:type="dxa"/>
          </w:tcPr>
          <w:p w:rsidR="00522CD2" w:rsidRDefault="00522CD2">
            <w:pPr>
              <w:pStyle w:val="TAL"/>
              <w:rPr>
                <w:rFonts w:ascii="Times New Roman" w:hAnsi="Times New Roman"/>
                <w:sz w:val="20"/>
              </w:rPr>
            </w:pPr>
            <w:r>
              <w:rPr>
                <w:rFonts w:ascii="Times New Roman" w:hAnsi="Times New Roman"/>
                <w:sz w:val="20"/>
              </w:rPr>
              <w:t>Third Party Root Public Key</w:t>
            </w:r>
          </w:p>
        </w:tc>
      </w:tr>
      <w:tr w:rsidR="00522CD2">
        <w:tc>
          <w:tcPr>
            <w:tcW w:w="1417" w:type="dxa"/>
          </w:tcPr>
          <w:p w:rsidR="00522CD2" w:rsidRDefault="00522CD2">
            <w:pPr>
              <w:pStyle w:val="TAL"/>
              <w:rPr>
                <w:rFonts w:ascii="Times New Roman" w:hAnsi="Times New Roman"/>
                <w:sz w:val="20"/>
              </w:rPr>
            </w:pPr>
          </w:p>
        </w:tc>
        <w:tc>
          <w:tcPr>
            <w:tcW w:w="1701" w:type="dxa"/>
          </w:tcPr>
          <w:p w:rsidR="00522CD2" w:rsidRDefault="00522CD2">
            <w:pPr>
              <w:pStyle w:val="TAL"/>
              <w:rPr>
                <w:rFonts w:ascii="Times New Roman" w:hAnsi="Times New Roman"/>
                <w:sz w:val="20"/>
              </w:rPr>
            </w:pPr>
            <w:r>
              <w:rPr>
                <w:rFonts w:ascii="Times New Roman" w:hAnsi="Times New Roman"/>
                <w:sz w:val="20"/>
              </w:rPr>
              <w:t>Service n°4:</w:t>
            </w:r>
          </w:p>
        </w:tc>
        <w:tc>
          <w:tcPr>
            <w:tcW w:w="5670" w:type="dxa"/>
          </w:tcPr>
          <w:p w:rsidR="00522CD2" w:rsidRDefault="00522CD2">
            <w:pPr>
              <w:pStyle w:val="TAL"/>
              <w:rPr>
                <w:rFonts w:ascii="Times New Roman" w:hAnsi="Times New Roman"/>
                <w:sz w:val="20"/>
              </w:rPr>
            </w:pPr>
            <w:r>
              <w:rPr>
                <w:rFonts w:ascii="Times New Roman" w:hAnsi="Times New Roman"/>
                <w:sz w:val="20"/>
              </w:rPr>
              <w:t>RFU</w:t>
            </w:r>
          </w:p>
        </w:tc>
      </w:tr>
    </w:tbl>
    <w:p w:rsidR="00522CD2" w:rsidRDefault="00522CD2">
      <w:pPr>
        <w:pStyle w:val="FP"/>
      </w:pPr>
    </w:p>
    <w:p w:rsidR="00522CD2" w:rsidRDefault="00522CD2">
      <w:pPr>
        <w:spacing w:after="0"/>
      </w:pPr>
      <w:r>
        <w:t>Coding:</w:t>
      </w:r>
    </w:p>
    <w:p w:rsidR="00522CD2" w:rsidRDefault="00522CD2">
      <w:pPr>
        <w:pStyle w:val="B3"/>
      </w:pPr>
      <w:r>
        <w:t>the coding rules of the USIM Service Table apply to this table.</w:t>
      </w:r>
    </w:p>
    <w:p w:rsidR="00522CD2" w:rsidRDefault="00522CD2">
      <w:pPr>
        <w:pStyle w:val="Heading5"/>
        <w:keepNext w:val="0"/>
        <w:keepLines w:val="0"/>
        <w:widowControl w:val="0"/>
      </w:pPr>
      <w:bookmarkStart w:id="483" w:name="_Toc11052937"/>
      <w:bookmarkStart w:id="484" w:name="_Toc20391777"/>
      <w:bookmarkStart w:id="485" w:name="_Toc27773743"/>
      <w:r>
        <w:t>4.4.4.2</w:t>
      </w:r>
      <w:r>
        <w:tab/>
        <w:t>EF</w:t>
      </w:r>
      <w:r>
        <w:rPr>
          <w:vertAlign w:val="subscript"/>
        </w:rPr>
        <w:t>ORPK</w:t>
      </w:r>
      <w:r>
        <w:t xml:space="preserve"> (Operator Root Public Key)</w:t>
      </w:r>
      <w:bookmarkEnd w:id="483"/>
      <w:bookmarkEnd w:id="484"/>
      <w:bookmarkEnd w:id="485"/>
    </w:p>
    <w:p w:rsidR="00522CD2" w:rsidRDefault="00522CD2">
      <w:pPr>
        <w:keepNext/>
        <w:keepLines/>
      </w:pPr>
      <w:r>
        <w:t>If service n°41 is "available", this file shall be present.</w:t>
      </w:r>
    </w:p>
    <w:p w:rsidR="00522CD2" w:rsidRDefault="00522CD2">
      <w:pPr>
        <w:widowControl w:val="0"/>
      </w:pPr>
      <w:r>
        <w:t>This EF contains the descriptor(s) of certificates containing the Operator Root Public Key. This EF shall only be allocated if the operator wishes to verify applications and certificates in the M</w:t>
      </w:r>
      <w:r w:rsidR="00856EA4">
        <w:t>e</w:t>
      </w:r>
      <w:r>
        <w:t xml:space="preserve">xE operator domain using a root public key held in the USIM. Each record of this EF contains one certificate descriptor. </w:t>
      </w:r>
    </w:p>
    <w:p w:rsidR="00522CD2" w:rsidRDefault="00522CD2">
      <w:pPr>
        <w:keepNext/>
        <w:keepLines/>
        <w:widowControl w:val="0"/>
      </w:pPr>
      <w:r>
        <w:t>For example, an operator may provide a second key for recover disaster procedure in order to limit OTA data to load.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rPr>
          <w:cantSplit/>
          <w:jc w:val="center"/>
        </w:trPr>
        <w:tc>
          <w:tcPr>
            <w:tcW w:w="2693" w:type="dxa"/>
            <w:gridSpan w:val="2"/>
          </w:tcPr>
          <w:p w:rsidR="00522CD2" w:rsidRPr="00783FDB" w:rsidRDefault="00522CD2">
            <w:pPr>
              <w:pStyle w:val="TAC"/>
              <w:widowControl w:val="0"/>
              <w:rPr>
                <w:lang w:val="en-GB"/>
              </w:rPr>
            </w:pPr>
            <w:r w:rsidRPr="00783FDB">
              <w:rPr>
                <w:lang w:val="en-GB"/>
              </w:rPr>
              <w:t>Identifier: '4F41'</w:t>
            </w:r>
          </w:p>
        </w:tc>
        <w:tc>
          <w:tcPr>
            <w:tcW w:w="3262" w:type="dxa"/>
            <w:gridSpan w:val="3"/>
          </w:tcPr>
          <w:p w:rsidR="00522CD2" w:rsidRPr="00783FDB" w:rsidRDefault="00522CD2">
            <w:pPr>
              <w:pStyle w:val="TAC"/>
              <w:widowControl w:val="0"/>
              <w:rPr>
                <w:lang w:val="en-GB"/>
              </w:rPr>
            </w:pPr>
            <w:r w:rsidRPr="00783FDB">
              <w:rPr>
                <w:lang w:val="en-GB"/>
              </w:rPr>
              <w:t>Structure: linear fixed</w:t>
            </w:r>
          </w:p>
        </w:tc>
        <w:tc>
          <w:tcPr>
            <w:tcW w:w="1558" w:type="dxa"/>
          </w:tcPr>
          <w:p w:rsidR="00522CD2" w:rsidRPr="00783FDB" w:rsidRDefault="00522CD2">
            <w:pPr>
              <w:pStyle w:val="TAC"/>
              <w:widowControl w:val="0"/>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pStyle w:val="B1"/>
        <w:spacing w:after="0"/>
      </w:pPr>
      <w:r>
        <w:noBreakHyphen/>
      </w:r>
      <w:r>
        <w:tab/>
        <w:t>Parameter indicator</w:t>
      </w:r>
    </w:p>
    <w:p w:rsidR="00522CD2" w:rsidRDefault="00522CD2">
      <w:r>
        <w:t xml:space="preserve">Contents: </w:t>
      </w:r>
      <w:r>
        <w:br/>
        <w:t>The parameter indicator indicates if record is full and which optional parameters are present</w:t>
      </w:r>
    </w:p>
    <w:p w:rsidR="00522CD2" w:rsidRDefault="00522CD2">
      <w:r>
        <w:lastRenderedPageBreak/>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Certificate descriptor is valid (bit1=0 key descriptor is valid)</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Reserved bit set to 1 (bitx=0 optional parameter present)</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522CD2" w:rsidRDefault="00522CD2">
      <w:pPr>
        <w:pStyle w:val="FP"/>
      </w:pPr>
    </w:p>
    <w:p w:rsidR="00522CD2" w:rsidRDefault="00522CD2">
      <w:pPr>
        <w:pStyle w:val="B1"/>
        <w:spacing w:after="0"/>
      </w:pPr>
      <w:r>
        <w:noBreakHyphen/>
      </w:r>
      <w:r>
        <w:tab/>
        <w:t>Flags</w:t>
      </w:r>
    </w:p>
    <w:p w:rsidR="00522CD2" w:rsidRDefault="00522CD2">
      <w:r>
        <w:t xml:space="preserve">Contents: </w:t>
      </w:r>
      <w:r>
        <w:br/>
        <w:t>The authority flag indicates whether the certificate identify an authority (i.e. CA or AA) or not.</w:t>
      </w:r>
    </w:p>
    <w:p w:rsidR="00522CD2" w:rsidRDefault="00522CD2">
      <w:r>
        <w:t>Coding: bit string</w:t>
      </w:r>
    </w:p>
    <w:p w:rsidR="00522CD2" w:rsidRDefault="00522CD2">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Authority certificate (bit=1 certificate of an authority)</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522CD2">
        <w:trPr>
          <w:trHeight w:val="24"/>
        </w:trPr>
        <w:tc>
          <w:tcPr>
            <w:tcW w:w="851"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522CD2" w:rsidRDefault="00522CD2">
      <w:pPr>
        <w:pStyle w:val="FP"/>
      </w:pPr>
    </w:p>
    <w:p w:rsidR="00522CD2" w:rsidRDefault="00522CD2">
      <w:pPr>
        <w:pStyle w:val="B1"/>
      </w:pPr>
      <w:r>
        <w:noBreakHyphen/>
      </w:r>
      <w:r>
        <w:tab/>
        <w:t>Type of certificate</w:t>
      </w:r>
    </w:p>
    <w:p w:rsidR="00522CD2" w:rsidRDefault="00522CD2">
      <w:r>
        <w:t xml:space="preserve">Contents: </w:t>
      </w:r>
      <w:r>
        <w:br/>
        <w:t>This field indicates the type of certificate containing the key.</w:t>
      </w:r>
    </w:p>
    <w:p w:rsidR="00522CD2" w:rsidRDefault="00522CD2">
      <w:pPr>
        <w:ind w:left="852"/>
      </w:pPr>
      <w:r>
        <w:t xml:space="preserve">Coding: binary: </w:t>
      </w:r>
      <w:r>
        <w:br/>
        <w:t>0</w:t>
      </w:r>
      <w:r>
        <w:tab/>
        <w:t>: WTLS</w:t>
      </w:r>
      <w:r>
        <w:br/>
        <w:t>1</w:t>
      </w:r>
      <w:r>
        <w:tab/>
        <w:t>: X509</w:t>
      </w:r>
      <w:r>
        <w:br/>
        <w:t>2</w:t>
      </w:r>
      <w:r>
        <w:tab/>
        <w:t>: X9.68</w:t>
      </w:r>
      <w:r>
        <w:br/>
        <w:t>Other values are reserved for further use</w:t>
      </w:r>
    </w:p>
    <w:p w:rsidR="00522CD2" w:rsidRDefault="00522CD2">
      <w:pPr>
        <w:pStyle w:val="B1"/>
      </w:pPr>
      <w:r>
        <w:t>-</w:t>
      </w:r>
      <w:r>
        <w:tab/>
        <w:t>Key/certificate File Identifier</w:t>
      </w:r>
    </w:p>
    <w:p w:rsidR="00522CD2" w:rsidRDefault="00522CD2">
      <w:pPr>
        <w:pStyle w:val="B4"/>
        <w:keepNext/>
        <w:spacing w:after="0"/>
        <w:ind w:left="851"/>
      </w:pPr>
      <w:r>
        <w:t>Contents:</w:t>
      </w:r>
    </w:p>
    <w:p w:rsidR="00522CD2" w:rsidRDefault="00522CD2">
      <w:r>
        <w:tab/>
        <w:t>these bytes identify an EF which is the key/certificate data file</w:t>
      </w:r>
      <w:r>
        <w:rPr>
          <w:vertAlign w:val="subscript"/>
        </w:rPr>
        <w:t xml:space="preserve"> </w:t>
      </w:r>
      <w:r>
        <w:t xml:space="preserve">(see </w:t>
      </w:r>
      <w:r>
        <w:rPr>
          <w:lang w:eastAsia="ja-JP"/>
        </w:rPr>
        <w:t>clause</w:t>
      </w:r>
      <w:r>
        <w:t xml:space="preserve"> 4.4.4.5), holding the actual key/certificate data for this record.</w:t>
      </w:r>
    </w:p>
    <w:p w:rsidR="00522CD2" w:rsidRDefault="00522CD2">
      <w:pPr>
        <w:pStyle w:val="B4"/>
        <w:keepNext/>
        <w:spacing w:after="0"/>
        <w:ind w:left="851"/>
      </w:pPr>
      <w:r>
        <w:t>Coding:</w:t>
      </w:r>
    </w:p>
    <w:p w:rsidR="00522CD2" w:rsidRDefault="00522CD2">
      <w:pPr>
        <w:pStyle w:val="B4"/>
        <w:spacing w:after="0"/>
        <w:ind w:left="851"/>
      </w:pPr>
      <w:r>
        <w:tab/>
        <w:t>byte 4: high byte of Key/certificate File Identifier;</w:t>
      </w:r>
    </w:p>
    <w:p w:rsidR="00522CD2" w:rsidRDefault="00522CD2">
      <w:pPr>
        <w:pStyle w:val="B4"/>
        <w:ind w:left="851"/>
      </w:pPr>
      <w:r>
        <w:tab/>
        <w:t>byte 5: low byte of Key/certificate File Identifier.</w:t>
      </w:r>
    </w:p>
    <w:p w:rsidR="00522CD2" w:rsidRDefault="00522CD2">
      <w:pPr>
        <w:pStyle w:val="B1"/>
      </w:pPr>
      <w:r>
        <w:t>-</w:t>
      </w:r>
      <w:r>
        <w:tab/>
        <w:t>Offset into Key/certificate File</w:t>
      </w:r>
    </w:p>
    <w:p w:rsidR="00522CD2" w:rsidRDefault="00522CD2">
      <w:pPr>
        <w:pStyle w:val="B4"/>
        <w:keepNext/>
        <w:spacing w:after="0"/>
        <w:ind w:left="851"/>
      </w:pPr>
      <w:r>
        <w:t>Contents:</w:t>
      </w:r>
    </w:p>
    <w:p w:rsidR="00522CD2" w:rsidRDefault="00522CD2">
      <w:r>
        <w:tab/>
        <w:t>these bytes specify an offset into the transparent key/certificate data File identified in bytes 4 and 5.</w:t>
      </w:r>
    </w:p>
    <w:p w:rsidR="00522CD2" w:rsidRDefault="00522CD2">
      <w:pPr>
        <w:pStyle w:val="B4"/>
        <w:keepNext/>
        <w:spacing w:after="0"/>
        <w:ind w:left="851"/>
      </w:pPr>
      <w:r>
        <w:t>Coding:</w:t>
      </w:r>
    </w:p>
    <w:p w:rsidR="00522CD2" w:rsidRDefault="00522CD2">
      <w:pPr>
        <w:pStyle w:val="B4"/>
        <w:keepNext/>
        <w:spacing w:after="0"/>
        <w:ind w:left="851"/>
      </w:pPr>
      <w:r>
        <w:tab/>
        <w:t>byte 6: high byte of offset into Key/certificate Data File;</w:t>
      </w:r>
    </w:p>
    <w:p w:rsidR="00522CD2" w:rsidRDefault="00522CD2">
      <w:pPr>
        <w:pStyle w:val="B4"/>
        <w:ind w:left="851"/>
      </w:pPr>
      <w:r>
        <w:tab/>
        <w:t>byte 7: low byte of offset into Key/certificate Data File</w:t>
      </w:r>
    </w:p>
    <w:p w:rsidR="00522CD2" w:rsidRDefault="00522CD2">
      <w:pPr>
        <w:pStyle w:val="B1"/>
      </w:pPr>
      <w:r>
        <w:t>-</w:t>
      </w:r>
      <w:r>
        <w:tab/>
        <w:t>Length of Key/certificate Data</w:t>
      </w:r>
    </w:p>
    <w:p w:rsidR="00522CD2" w:rsidRDefault="00522CD2">
      <w:pPr>
        <w:pStyle w:val="B4"/>
        <w:keepNext/>
        <w:spacing w:after="0"/>
        <w:ind w:left="851"/>
      </w:pPr>
      <w:r>
        <w:t>Contents:</w:t>
      </w:r>
    </w:p>
    <w:p w:rsidR="00522CD2" w:rsidRDefault="00522CD2">
      <w:r>
        <w:tab/>
        <w:t>these bytes yield the length of the key/certificate data, starting at the offset identified in "Offset into Key/certificate File" field.</w:t>
      </w:r>
    </w:p>
    <w:p w:rsidR="00522CD2" w:rsidRDefault="00522CD2">
      <w:pPr>
        <w:pStyle w:val="B4"/>
        <w:keepNext/>
        <w:spacing w:after="0"/>
        <w:ind w:left="851"/>
      </w:pPr>
      <w:r>
        <w:t>Coding:</w:t>
      </w:r>
    </w:p>
    <w:p w:rsidR="00522CD2" w:rsidRDefault="00522CD2">
      <w:pPr>
        <w:pStyle w:val="B4"/>
        <w:keepNext/>
        <w:spacing w:after="0"/>
        <w:ind w:left="851"/>
      </w:pPr>
      <w:r>
        <w:tab/>
        <w:t>byte 8: high byte of Key/certificate Data length;</w:t>
      </w:r>
    </w:p>
    <w:p w:rsidR="00522CD2" w:rsidRDefault="00522CD2">
      <w:pPr>
        <w:pStyle w:val="B4"/>
        <w:ind w:left="851"/>
      </w:pPr>
      <w:r>
        <w:tab/>
        <w:t>byte 9: low byte of Key/certificate Data length.</w:t>
      </w:r>
    </w:p>
    <w:p w:rsidR="00522CD2" w:rsidRDefault="00522CD2">
      <w:pPr>
        <w:pStyle w:val="B1"/>
      </w:pPr>
      <w:r>
        <w:noBreakHyphen/>
      </w:r>
      <w:r>
        <w:tab/>
        <w:t>Key identifier length</w:t>
      </w:r>
    </w:p>
    <w:p w:rsidR="00522CD2" w:rsidRDefault="00522CD2">
      <w:r>
        <w:lastRenderedPageBreak/>
        <w:t xml:space="preserve">Contents: </w:t>
      </w:r>
      <w:r>
        <w:br/>
        <w:t>This field gives length of key identifier</w:t>
      </w:r>
    </w:p>
    <w:p w:rsidR="00522CD2" w:rsidRDefault="00522CD2">
      <w:r>
        <w:t>Coding:</w:t>
      </w:r>
      <w:r>
        <w:br/>
        <w:t>binary</w:t>
      </w:r>
    </w:p>
    <w:p w:rsidR="00522CD2" w:rsidRDefault="00522CD2">
      <w:pPr>
        <w:pStyle w:val="B1"/>
      </w:pPr>
      <w:r>
        <w:noBreakHyphen/>
      </w:r>
      <w:r>
        <w:tab/>
        <w:t>Key identifier</w:t>
      </w:r>
    </w:p>
    <w:p w:rsidR="00522CD2" w:rsidRDefault="00522CD2">
      <w:r>
        <w:t xml:space="preserve">Contents: </w:t>
      </w:r>
      <w:r>
        <w:br/>
        <w:t>This field provides a means of identifying certificates that contain a particular public key (chain building) and linking the public key to its corresponding private key. For more information about value and using see TS 23.057 [30].</w:t>
      </w:r>
    </w:p>
    <w:p w:rsidR="00522CD2" w:rsidRDefault="00522CD2">
      <w:r>
        <w:t>Coding:</w:t>
      </w:r>
      <w:r>
        <w:br/>
        <w:t xml:space="preserve">octet string </w:t>
      </w:r>
    </w:p>
    <w:p w:rsidR="00522CD2" w:rsidRDefault="00522CD2">
      <w:pPr>
        <w:pStyle w:val="NO"/>
      </w:pPr>
      <w:r>
        <w:t>NOTE:</w:t>
      </w:r>
      <w:r>
        <w:tab/>
        <w:t>transparent key/certificate data longer than 256 bytes may be read using successive READ BINARY commands.</w:t>
      </w:r>
    </w:p>
    <w:p w:rsidR="00522CD2" w:rsidRDefault="00522CD2">
      <w:pPr>
        <w:pStyle w:val="Heading5"/>
        <w:keepNext w:val="0"/>
        <w:keepLines w:val="0"/>
        <w:widowControl w:val="0"/>
      </w:pPr>
      <w:bookmarkStart w:id="486" w:name="_Toc11052938"/>
      <w:bookmarkStart w:id="487" w:name="_Toc20391778"/>
      <w:bookmarkStart w:id="488" w:name="_Toc27773744"/>
      <w:r>
        <w:t>4.4.4.3</w:t>
      </w:r>
      <w:r>
        <w:tab/>
        <w:t>EF</w:t>
      </w:r>
      <w:r>
        <w:rPr>
          <w:vertAlign w:val="subscript"/>
        </w:rPr>
        <w:t>ARPK</w:t>
      </w:r>
      <w:r>
        <w:t xml:space="preserve"> (Administrator Root Public Key)</w:t>
      </w:r>
      <w:bookmarkEnd w:id="486"/>
      <w:bookmarkEnd w:id="487"/>
      <w:bookmarkEnd w:id="488"/>
    </w:p>
    <w:p w:rsidR="00522CD2" w:rsidRDefault="00522CD2">
      <w:pPr>
        <w:keepNext/>
        <w:keepLines/>
      </w:pPr>
      <w:r>
        <w:t>If service n°41 is "available", this file shall be present.</w:t>
      </w:r>
    </w:p>
    <w:p w:rsidR="00522CD2" w:rsidRDefault="00522CD2">
      <w:pPr>
        <w:widowControl w:val="0"/>
      </w:pPr>
      <w:r>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522CD2" w:rsidRDefault="00522CD2">
      <w:pPr>
        <w:keepNext/>
        <w:keepLines/>
      </w:pPr>
      <w:r>
        <w:t>This file shall contain only one record.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 '4F42'</w:t>
            </w:r>
          </w:p>
        </w:tc>
        <w:tc>
          <w:tcPr>
            <w:tcW w:w="3262" w:type="dxa"/>
            <w:gridSpan w:val="3"/>
          </w:tcPr>
          <w:p w:rsidR="00522CD2" w:rsidRPr="00783FDB" w:rsidRDefault="00522CD2">
            <w:pPr>
              <w:pStyle w:val="TAC"/>
              <w:rPr>
                <w:lang w:val="en-GB"/>
              </w:rPr>
            </w:pPr>
            <w:r w:rsidRPr="00783FDB">
              <w:rPr>
                <w:lang w:val="en-GB"/>
              </w:rPr>
              <w:t>Structure: linear fixed</w:t>
            </w:r>
          </w:p>
        </w:tc>
        <w:tc>
          <w:tcPr>
            <w:tcW w:w="1558" w:type="dxa"/>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+ 10 bytes</w:t>
            </w:r>
          </w:p>
        </w:tc>
        <w:tc>
          <w:tcPr>
            <w:tcW w:w="3827"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3"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8"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For contents and coding of all data items see the respective data items of the EF</w:t>
      </w:r>
      <w:r>
        <w:rPr>
          <w:vertAlign w:val="subscript"/>
        </w:rPr>
        <w:t>ORPK</w:t>
      </w:r>
      <w:r>
        <w:t xml:space="preserve"> (clause 4.4.4.2).</w:t>
      </w:r>
    </w:p>
    <w:p w:rsidR="00522CD2" w:rsidRDefault="00522CD2">
      <w:pPr>
        <w:pStyle w:val="Heading5"/>
      </w:pPr>
      <w:bookmarkStart w:id="489" w:name="_Toc11052939"/>
      <w:bookmarkStart w:id="490" w:name="_Toc20391779"/>
      <w:bookmarkStart w:id="491" w:name="_Toc27773745"/>
      <w:r>
        <w:lastRenderedPageBreak/>
        <w:t>4.4.4.4</w:t>
      </w:r>
      <w:r>
        <w:tab/>
        <w:t>EF</w:t>
      </w:r>
      <w:r>
        <w:rPr>
          <w:vertAlign w:val="subscript"/>
        </w:rPr>
        <w:t>TPRPK</w:t>
      </w:r>
      <w:r>
        <w:t xml:space="preserve"> (Third Party Root Public Key)</w:t>
      </w:r>
      <w:bookmarkEnd w:id="489"/>
      <w:bookmarkEnd w:id="490"/>
      <w:bookmarkEnd w:id="491"/>
    </w:p>
    <w:p w:rsidR="00522CD2" w:rsidRDefault="00522CD2">
      <w:pPr>
        <w:keepNext/>
        <w:keepLines/>
      </w:pPr>
      <w:r>
        <w:t>If service n°41 is "available", this file shall be present.</w:t>
      </w:r>
    </w:p>
    <w:p w:rsidR="00522CD2" w:rsidRDefault="00522CD2">
      <w:pPr>
        <w:keepNext/>
        <w:keepLines/>
      </w:pPr>
      <w:r>
        <w:t>This EF contains descriptor(s) of certificates containing the Third Party root public key (s). This EF shall only be allocated if the USIM issuer wishes to verify applications and certificates in the M</w:t>
      </w:r>
      <w:r w:rsidR="00856EA4">
        <w:t>e</w:t>
      </w:r>
      <w:r>
        <w:t>xE Third Party domain using root public key(s) held in the USIM. This EF can contain one or more root public keys. Each record of this EF contains one certificate descriptor.</w:t>
      </w:r>
    </w:p>
    <w:p w:rsidR="00522CD2" w:rsidRDefault="00522CD2">
      <w:pPr>
        <w:keepNext/>
        <w:keepLines/>
      </w:pPr>
      <w:r>
        <w:t>For example, an operator may provide several Third Party Root Public Keys.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Identifier:'4F43'</w:t>
            </w:r>
          </w:p>
        </w:tc>
        <w:tc>
          <w:tcPr>
            <w:tcW w:w="3262" w:type="dxa"/>
            <w:gridSpan w:val="3"/>
          </w:tcPr>
          <w:p w:rsidR="00522CD2" w:rsidRPr="00783FDB" w:rsidRDefault="00522CD2">
            <w:pPr>
              <w:pStyle w:val="TAC"/>
              <w:rPr>
                <w:lang w:val="en-GB"/>
              </w:rPr>
            </w:pPr>
            <w:r w:rsidRPr="00783FDB">
              <w:rPr>
                <w:lang w:val="en-GB"/>
              </w:rPr>
              <w:t>Structure: linear fixed</w:t>
            </w:r>
          </w:p>
        </w:tc>
        <w:tc>
          <w:tcPr>
            <w:tcW w:w="1559" w:type="dxa"/>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X + Y + 11 bytes</w:t>
            </w:r>
          </w:p>
        </w:tc>
        <w:tc>
          <w:tcPr>
            <w:tcW w:w="3828" w:type="dxa"/>
            <w:gridSpan w:val="3"/>
          </w:tcPr>
          <w:p w:rsidR="00522CD2" w:rsidRPr="00783FDB" w:rsidRDefault="00522CD2">
            <w:pPr>
              <w:pStyle w:val="TAC"/>
              <w:rPr>
                <w:lang w:val="en-GB"/>
              </w:rPr>
            </w:pPr>
            <w:r w:rsidRPr="00783FDB">
              <w:rPr>
                <w:lang w:val="en-GB"/>
              </w:rPr>
              <w:t xml:space="preserve">Update activity: low </w:t>
            </w:r>
          </w:p>
        </w:tc>
      </w:tr>
      <w:tr w:rsidR="00522CD2">
        <w:trPr>
          <w:cantSplit/>
          <w:jc w:val="center"/>
        </w:trPr>
        <w:tc>
          <w:tcPr>
            <w:tcW w:w="7514"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276"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567" w:type="dxa"/>
          </w:tcPr>
          <w:p w:rsidR="00522CD2" w:rsidRPr="00783FDB" w:rsidRDefault="00522CD2">
            <w:pPr>
              <w:pStyle w:val="TAC"/>
              <w:rPr>
                <w:lang w:val="en-GB"/>
              </w:rPr>
            </w:pPr>
            <w:r w:rsidRPr="00783FDB">
              <w:rPr>
                <w:lang w:val="en-GB"/>
              </w:rPr>
              <w:t>M/O</w:t>
            </w:r>
          </w:p>
        </w:tc>
        <w:tc>
          <w:tcPr>
            <w:tcW w:w="1559" w:type="dxa"/>
          </w:tcPr>
          <w:p w:rsidR="00522CD2" w:rsidRPr="00783FDB" w:rsidRDefault="00522CD2">
            <w:pPr>
              <w:pStyle w:val="TAC"/>
              <w:rPr>
                <w:lang w:val="en-GB"/>
              </w:rPr>
            </w:pPr>
            <w:r w:rsidRPr="00783FDB">
              <w:rPr>
                <w:lang w:val="en-GB"/>
              </w:rPr>
              <w:t>Length</w:t>
            </w:r>
          </w:p>
        </w:tc>
      </w:tr>
      <w:tr w:rsidR="00522CD2">
        <w:trPr>
          <w:cantSplit/>
          <w:jc w:val="center"/>
        </w:trPr>
        <w:tc>
          <w:tcPr>
            <w:tcW w:w="1276"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Parameters indicator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2</w:t>
            </w:r>
          </w:p>
        </w:tc>
        <w:tc>
          <w:tcPr>
            <w:tcW w:w="4112" w:type="dxa"/>
            <w:gridSpan w:val="3"/>
          </w:tcPr>
          <w:p w:rsidR="00522CD2" w:rsidRPr="00783FDB" w:rsidRDefault="00522CD2">
            <w:pPr>
              <w:pStyle w:val="TAC"/>
              <w:jc w:val="left"/>
              <w:rPr>
                <w:lang w:val="en-GB"/>
              </w:rPr>
            </w:pPr>
            <w:r w:rsidRPr="00783FDB">
              <w:rPr>
                <w:lang w:val="en-GB"/>
              </w:rPr>
              <w:t>Flags</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3</w:t>
            </w:r>
          </w:p>
        </w:tc>
        <w:tc>
          <w:tcPr>
            <w:tcW w:w="4112" w:type="dxa"/>
            <w:gridSpan w:val="3"/>
          </w:tcPr>
          <w:p w:rsidR="00522CD2" w:rsidRPr="00783FDB" w:rsidRDefault="00522CD2">
            <w:pPr>
              <w:pStyle w:val="TAC"/>
              <w:jc w:val="left"/>
              <w:rPr>
                <w:lang w:val="en-GB"/>
              </w:rPr>
            </w:pPr>
            <w:r w:rsidRPr="00783FDB">
              <w:rPr>
                <w:lang w:val="en-GB"/>
              </w:rPr>
              <w:t>Type of certificate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4 to 5</w:t>
            </w:r>
          </w:p>
        </w:tc>
        <w:tc>
          <w:tcPr>
            <w:tcW w:w="4112" w:type="dxa"/>
            <w:gridSpan w:val="3"/>
          </w:tcPr>
          <w:p w:rsidR="00522CD2" w:rsidRPr="00783FDB" w:rsidRDefault="00522CD2">
            <w:pPr>
              <w:pStyle w:val="TAC"/>
              <w:jc w:val="left"/>
              <w:rPr>
                <w:lang w:val="en-GB"/>
              </w:rPr>
            </w:pPr>
            <w:r w:rsidRPr="00783FDB">
              <w:rPr>
                <w:lang w:val="en-GB"/>
              </w:rPr>
              <w:t>Key/certificate file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6 to 7</w:t>
            </w:r>
          </w:p>
        </w:tc>
        <w:tc>
          <w:tcPr>
            <w:tcW w:w="4112" w:type="dxa"/>
            <w:gridSpan w:val="3"/>
          </w:tcPr>
          <w:p w:rsidR="00522CD2" w:rsidRPr="00783FDB" w:rsidRDefault="00522CD2">
            <w:pPr>
              <w:pStyle w:val="TAC"/>
              <w:jc w:val="left"/>
              <w:rPr>
                <w:lang w:val="en-GB"/>
              </w:rPr>
            </w:pPr>
            <w:r w:rsidRPr="00783FDB">
              <w:rPr>
                <w:lang w:val="en-GB"/>
              </w:rPr>
              <w:t>Offset into key/certificate file</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8 to 9</w:t>
            </w:r>
          </w:p>
        </w:tc>
        <w:tc>
          <w:tcPr>
            <w:tcW w:w="4112" w:type="dxa"/>
            <w:gridSpan w:val="3"/>
          </w:tcPr>
          <w:p w:rsidR="00522CD2" w:rsidRPr="00783FDB" w:rsidRDefault="00522CD2">
            <w:pPr>
              <w:pStyle w:val="TAC"/>
              <w:jc w:val="left"/>
              <w:rPr>
                <w:lang w:val="en-GB"/>
              </w:rPr>
            </w:pPr>
            <w:r w:rsidRPr="00783FDB">
              <w:rPr>
                <w:lang w:val="en-GB"/>
              </w:rPr>
              <w:t>Length of key/certificate data</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2 bytes</w:t>
            </w:r>
          </w:p>
        </w:tc>
      </w:tr>
      <w:tr w:rsidR="00522CD2">
        <w:trPr>
          <w:cantSplit/>
          <w:jc w:val="center"/>
        </w:trPr>
        <w:tc>
          <w:tcPr>
            <w:tcW w:w="1276" w:type="dxa"/>
          </w:tcPr>
          <w:p w:rsidR="00522CD2" w:rsidRPr="00783FDB" w:rsidRDefault="00522CD2">
            <w:pPr>
              <w:pStyle w:val="TAC"/>
              <w:rPr>
                <w:lang w:val="en-GB"/>
              </w:rPr>
            </w:pPr>
            <w:r w:rsidRPr="00783FDB">
              <w:rPr>
                <w:lang w:val="en-GB"/>
              </w:rPr>
              <w:t>10</w:t>
            </w:r>
          </w:p>
        </w:tc>
        <w:tc>
          <w:tcPr>
            <w:tcW w:w="4112" w:type="dxa"/>
            <w:gridSpan w:val="3"/>
          </w:tcPr>
          <w:p w:rsidR="00522CD2" w:rsidRPr="00783FDB" w:rsidRDefault="00522CD2">
            <w:pPr>
              <w:pStyle w:val="TAC"/>
              <w:jc w:val="left"/>
              <w:rPr>
                <w:lang w:val="en-GB"/>
              </w:rPr>
            </w:pPr>
            <w:r w:rsidRPr="00783FDB">
              <w:rPr>
                <w:lang w:val="en-GB"/>
              </w:rPr>
              <w:t>Key identifier length (X)</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 to 10+X </w:t>
            </w:r>
          </w:p>
        </w:tc>
        <w:tc>
          <w:tcPr>
            <w:tcW w:w="4112" w:type="dxa"/>
            <w:gridSpan w:val="3"/>
          </w:tcPr>
          <w:p w:rsidR="00522CD2" w:rsidRPr="00783FDB" w:rsidRDefault="00522CD2">
            <w:pPr>
              <w:pStyle w:val="TAC"/>
              <w:jc w:val="left"/>
              <w:rPr>
                <w:lang w:val="en-GB"/>
              </w:rPr>
            </w:pPr>
            <w:r w:rsidRPr="00783FDB">
              <w:rPr>
                <w:lang w:val="en-GB"/>
              </w:rPr>
              <w:t>Key identifier</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X bytes</w:t>
            </w:r>
          </w:p>
        </w:tc>
      </w:tr>
      <w:tr w:rsidR="00522CD2">
        <w:trPr>
          <w:cantSplit/>
          <w:jc w:val="center"/>
        </w:trPr>
        <w:tc>
          <w:tcPr>
            <w:tcW w:w="1276" w:type="dxa"/>
          </w:tcPr>
          <w:p w:rsidR="00522CD2" w:rsidRPr="00783FDB" w:rsidRDefault="00522CD2">
            <w:pPr>
              <w:pStyle w:val="TAC"/>
              <w:rPr>
                <w:lang w:val="en-GB"/>
              </w:rPr>
            </w:pPr>
            <w:r w:rsidRPr="00783FDB">
              <w:rPr>
                <w:lang w:val="en-GB"/>
              </w:rPr>
              <w:t xml:space="preserve">11+X </w:t>
            </w:r>
          </w:p>
        </w:tc>
        <w:tc>
          <w:tcPr>
            <w:tcW w:w="4112" w:type="dxa"/>
            <w:gridSpan w:val="3"/>
          </w:tcPr>
          <w:p w:rsidR="00522CD2" w:rsidRDefault="00522CD2">
            <w:pPr>
              <w:pStyle w:val="TAC"/>
              <w:jc w:val="left"/>
              <w:rPr>
                <w:lang w:val="fr-FR"/>
              </w:rPr>
            </w:pPr>
            <w:r>
              <w:rPr>
                <w:lang w:val="fr-FR"/>
              </w:rPr>
              <w:t>Certificate identifier length (Y)</w:t>
            </w:r>
          </w:p>
        </w:tc>
        <w:tc>
          <w:tcPr>
            <w:tcW w:w="567" w:type="dxa"/>
          </w:tcPr>
          <w:p w:rsidR="00522CD2" w:rsidRPr="00783FDB" w:rsidRDefault="00522CD2">
            <w:pPr>
              <w:pStyle w:val="TAC"/>
              <w:rPr>
                <w:lang w:val="en-GB"/>
              </w:rPr>
            </w:pPr>
            <w:r w:rsidRPr="00783FDB">
              <w:rPr>
                <w:lang w:val="en-GB"/>
              </w:rPr>
              <w:t>M</w:t>
            </w:r>
          </w:p>
        </w:tc>
        <w:tc>
          <w:tcPr>
            <w:tcW w:w="1559" w:type="dxa"/>
          </w:tcPr>
          <w:p w:rsidR="00522CD2" w:rsidRPr="00783FDB" w:rsidRDefault="00522CD2">
            <w:pPr>
              <w:pStyle w:val="TAC"/>
              <w:rPr>
                <w:lang w:val="en-GB"/>
              </w:rPr>
            </w:pPr>
            <w:r w:rsidRPr="00783FDB">
              <w:rPr>
                <w:lang w:val="en-GB"/>
              </w:rPr>
              <w:t>1 byte</w:t>
            </w:r>
          </w:p>
        </w:tc>
      </w:tr>
      <w:tr w:rsidR="00522CD2">
        <w:trPr>
          <w:cantSplit/>
          <w:jc w:val="center"/>
        </w:trPr>
        <w:tc>
          <w:tcPr>
            <w:tcW w:w="1276" w:type="dxa"/>
          </w:tcPr>
          <w:p w:rsidR="00522CD2" w:rsidRPr="00783FDB" w:rsidRDefault="00522CD2">
            <w:pPr>
              <w:pStyle w:val="TAC"/>
              <w:rPr>
                <w:lang w:val="en-GB"/>
              </w:rPr>
            </w:pPr>
            <w:r w:rsidRPr="00783FDB">
              <w:rPr>
                <w:lang w:val="en-GB"/>
              </w:rPr>
              <w:t>12+X to 11+X+Y</w:t>
            </w:r>
          </w:p>
        </w:tc>
        <w:tc>
          <w:tcPr>
            <w:tcW w:w="4112" w:type="dxa"/>
            <w:gridSpan w:val="3"/>
          </w:tcPr>
          <w:p w:rsidR="00522CD2" w:rsidRDefault="00522CD2">
            <w:pPr>
              <w:pStyle w:val="TAC"/>
              <w:jc w:val="left"/>
              <w:rPr>
                <w:lang w:val="fr-FR"/>
              </w:rPr>
            </w:pPr>
            <w:r>
              <w:rPr>
                <w:lang w:val="fr-FR"/>
              </w:rPr>
              <w:t>Certificate identifier</w:t>
            </w:r>
          </w:p>
        </w:tc>
        <w:tc>
          <w:tcPr>
            <w:tcW w:w="567" w:type="dxa"/>
          </w:tcPr>
          <w:p w:rsidR="00522CD2" w:rsidRDefault="00522CD2">
            <w:pPr>
              <w:pStyle w:val="TAC"/>
              <w:rPr>
                <w:lang w:val="fr-FR"/>
              </w:rPr>
            </w:pPr>
            <w:r>
              <w:rPr>
                <w:lang w:val="fr-FR"/>
              </w:rPr>
              <w:t>M</w:t>
            </w:r>
          </w:p>
        </w:tc>
        <w:tc>
          <w:tcPr>
            <w:tcW w:w="1559" w:type="dxa"/>
          </w:tcPr>
          <w:p w:rsidR="00522CD2" w:rsidRDefault="00522CD2">
            <w:pPr>
              <w:pStyle w:val="TAC"/>
              <w:rPr>
                <w:lang w:val="fr-FR"/>
              </w:rPr>
            </w:pPr>
            <w:r>
              <w:rPr>
                <w:lang w:val="fr-FR"/>
              </w:rPr>
              <w:t>Y bytes</w:t>
            </w:r>
          </w:p>
        </w:tc>
      </w:tr>
    </w:tbl>
    <w:p w:rsidR="00522CD2" w:rsidRDefault="00522CD2">
      <w:pPr>
        <w:pStyle w:val="FP"/>
        <w:rPr>
          <w:lang w:val="fr-FR"/>
        </w:rPr>
      </w:pPr>
    </w:p>
    <w:p w:rsidR="00522CD2" w:rsidRDefault="00522CD2">
      <w:pPr>
        <w:pStyle w:val="B1"/>
        <w:spacing w:after="0"/>
        <w:rPr>
          <w:lang w:val="fr-FR"/>
        </w:rPr>
      </w:pPr>
      <w:r>
        <w:rPr>
          <w:lang w:val="fr-FR"/>
        </w:rPr>
        <w:noBreakHyphen/>
      </w:r>
      <w:r>
        <w:rPr>
          <w:lang w:val="fr-FR"/>
        </w:rPr>
        <w:tab/>
        <w:t>Certificate identifier length</w:t>
      </w:r>
    </w:p>
    <w:p w:rsidR="00522CD2" w:rsidRDefault="00522CD2">
      <w:r>
        <w:t xml:space="preserve">Contents: </w:t>
      </w:r>
      <w:r>
        <w:br/>
        <w:t>This field gives the length of the certificate identifier</w:t>
      </w:r>
    </w:p>
    <w:p w:rsidR="00522CD2" w:rsidRDefault="00522CD2">
      <w:r>
        <w:t>Coding:</w:t>
      </w:r>
      <w:r>
        <w:br/>
        <w:t>binary</w:t>
      </w:r>
    </w:p>
    <w:p w:rsidR="00522CD2" w:rsidRDefault="00522CD2">
      <w:pPr>
        <w:pStyle w:val="B1"/>
        <w:keepNext/>
        <w:keepLines/>
        <w:widowControl w:val="0"/>
        <w:spacing w:after="0"/>
      </w:pPr>
      <w:r>
        <w:noBreakHyphen/>
      </w:r>
      <w:r>
        <w:tab/>
        <w:t>Certificate identifier</w:t>
      </w:r>
    </w:p>
    <w:p w:rsidR="00522CD2" w:rsidRDefault="00522CD2">
      <w:pPr>
        <w:keepNext/>
        <w:keepLines/>
        <w:widowControl w:val="0"/>
      </w:pPr>
      <w:r>
        <w:t xml:space="preserve">Contents: </w:t>
      </w:r>
      <w:r>
        <w:br/>
        <w:t>This field identifies the issuer and provides an easy way to find a certificate. For more information about the value and usage see TS 23.057 [30].</w:t>
      </w:r>
    </w:p>
    <w:p w:rsidR="00522CD2" w:rsidRDefault="00522CD2">
      <w:r>
        <w:t>Coding:</w:t>
      </w:r>
      <w:r>
        <w:br/>
        <w:t>Octet string</w:t>
      </w:r>
    </w:p>
    <w:p w:rsidR="00522CD2" w:rsidRDefault="00522CD2">
      <w:r>
        <w:t>For contents and coding of all other data items see the respective data items of the EF</w:t>
      </w:r>
      <w:r>
        <w:rPr>
          <w:vertAlign w:val="subscript"/>
        </w:rPr>
        <w:t>ORPK</w:t>
      </w:r>
      <w:r>
        <w:t xml:space="preserve"> (clause 4.4.4.2).</w:t>
      </w:r>
    </w:p>
    <w:p w:rsidR="00522CD2" w:rsidRDefault="00522CD2">
      <w:pPr>
        <w:pStyle w:val="Heading5"/>
      </w:pPr>
      <w:bookmarkStart w:id="492" w:name="_Toc11052940"/>
      <w:bookmarkStart w:id="493" w:name="_Toc20391780"/>
      <w:bookmarkStart w:id="494" w:name="_Toc27773746"/>
      <w:r>
        <w:t>4.4.4.5</w:t>
      </w:r>
      <w:r>
        <w:tab/>
        <w:t>EF</w:t>
      </w:r>
      <w:r>
        <w:rPr>
          <w:vertAlign w:val="subscript"/>
        </w:rPr>
        <w:t>TKCDF</w:t>
      </w:r>
      <w:r>
        <w:t xml:space="preserve"> (Trusted Key/Certificates Data Files)</w:t>
      </w:r>
      <w:bookmarkEnd w:id="492"/>
      <w:bookmarkEnd w:id="493"/>
      <w:bookmarkEnd w:id="494"/>
    </w:p>
    <w:p w:rsidR="00522CD2" w:rsidRDefault="00522CD2">
      <w:r>
        <w:t>Residing under DF</w:t>
      </w:r>
      <w:r>
        <w:rPr>
          <w:vertAlign w:val="subscript"/>
        </w:rPr>
        <w:t>M</w:t>
      </w:r>
      <w:r w:rsidR="00856EA4">
        <w:rPr>
          <w:vertAlign w:val="subscript"/>
        </w:rPr>
        <w:t>e</w:t>
      </w:r>
      <w:r>
        <w:rPr>
          <w:vertAlign w:val="subscript"/>
        </w:rPr>
        <w:t>xE</w:t>
      </w:r>
      <w:r>
        <w:t>, there may be several key/certificates data files. These E</w:t>
      </w:r>
      <w:r w:rsidR="00856EA4">
        <w:t>f</w:t>
      </w:r>
      <w:r>
        <w:t>s containing key/certificates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Key/Certificate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r>
        <w:t>Contents and coding:</w:t>
      </w:r>
    </w:p>
    <w:p w:rsidR="00522CD2" w:rsidRDefault="00522CD2">
      <w:pPr>
        <w:ind w:left="708"/>
      </w:pPr>
      <w:r>
        <w:t>Key/certificate data are accessed using the key/certificates descriptors provided by EF</w:t>
      </w:r>
      <w:r>
        <w:rPr>
          <w:vertAlign w:val="subscript"/>
        </w:rPr>
        <w:t>TPRPK</w:t>
      </w:r>
      <w:r>
        <w:t xml:space="preserve"> (see clause 4.4.4.4).</w:t>
      </w:r>
    </w:p>
    <w:p w:rsidR="00522CD2" w:rsidRDefault="00522CD2">
      <w:r>
        <w:t xml:space="preserve">The identifier '4FXX' shall be different from one key/certificate data file to another. For the range of 'XX', see TS 31.101 [11]. The length Y may be different from one key/certificate data file to another. </w:t>
      </w:r>
    </w:p>
    <w:p w:rsidR="00522CD2" w:rsidRDefault="00522CD2">
      <w:pPr>
        <w:pStyle w:val="Heading3"/>
        <w:rPr>
          <w:b/>
        </w:rPr>
      </w:pPr>
      <w:bookmarkStart w:id="495" w:name="_Toc11052941"/>
      <w:bookmarkStart w:id="496" w:name="_Toc20391781"/>
      <w:bookmarkStart w:id="497" w:name="_Toc27773747"/>
      <w:r>
        <w:rPr>
          <w:lang w:eastAsia="ja-JP"/>
        </w:rPr>
        <w:t>4.4.5</w:t>
      </w:r>
      <w:r>
        <w:rPr>
          <w:lang w:eastAsia="ja-JP"/>
        </w:rPr>
        <w:tab/>
      </w:r>
      <w:r>
        <w:t xml:space="preserve">Contents of files at the </w:t>
      </w:r>
      <w:r>
        <w:rPr>
          <w:rFonts w:hint="eastAsia"/>
          <w:lang w:eastAsia="ja-JP"/>
        </w:rPr>
        <w:t xml:space="preserve">DF </w:t>
      </w:r>
      <w:r>
        <w:rPr>
          <w:lang w:eastAsia="ja-JP"/>
        </w:rPr>
        <w:t xml:space="preserve">WLAN </w:t>
      </w:r>
      <w:r>
        <w:t>level</w:t>
      </w:r>
      <w:bookmarkEnd w:id="495"/>
      <w:bookmarkEnd w:id="496"/>
      <w:bookmarkEnd w:id="497"/>
      <w:r>
        <w:rPr>
          <w:lang w:eastAsia="ja-JP"/>
        </w:rPr>
        <w:t xml:space="preserve"> </w:t>
      </w:r>
    </w:p>
    <w:p w:rsidR="00522CD2" w:rsidRDefault="00522CD2">
      <w:pPr>
        <w:rPr>
          <w:lang w:eastAsia="ja-JP"/>
        </w:rPr>
      </w:pPr>
      <w:r>
        <w:t>This clause describes the additional files that are used for WLAN purposes.</w:t>
      </w:r>
    </w:p>
    <w:p w:rsidR="00522CD2" w:rsidRDefault="00522CD2">
      <w:pPr>
        <w:rPr>
          <w:lang w:val="en-US"/>
        </w:rPr>
      </w:pPr>
      <w:r>
        <w:rPr>
          <w:rFonts w:hint="eastAsia"/>
          <w:lang w:eastAsia="ja-JP"/>
        </w:rPr>
        <w:t>DF</w:t>
      </w:r>
      <w:r>
        <w:rPr>
          <w:vertAlign w:val="subscript"/>
          <w:lang w:eastAsia="ja-JP"/>
        </w:rPr>
        <w:t>WLAN</w:t>
      </w:r>
      <w:r>
        <w:t xml:space="preserve"> shall be present at the ADF</w:t>
      </w:r>
      <w:r>
        <w:rPr>
          <w:vertAlign w:val="subscript"/>
        </w:rPr>
        <w:t>USIM</w:t>
      </w:r>
      <w:r>
        <w:t xml:space="preserve"> level if either of the services nº59, nº60, nº61, nº62, nº63</w:t>
      </w:r>
      <w:r w:rsidR="00AF2C22">
        <w:t>,</w:t>
      </w:r>
      <w:r>
        <w:t xml:space="preserve"> nº66</w:t>
      </w:r>
      <w:r w:rsidR="00AF2C22">
        <w:t xml:space="preserve">, </w:t>
      </w:r>
      <w:r w:rsidR="00AF2C22" w:rsidRPr="005C5311">
        <w:t>n°</w:t>
      </w:r>
      <w:r w:rsidR="00AF2C22">
        <w:t xml:space="preserve">81, </w:t>
      </w:r>
      <w:r w:rsidR="00AF2C22" w:rsidRPr="000C1892">
        <w:t>n°</w:t>
      </w:r>
      <w:r w:rsidR="00AF2C22">
        <w:t xml:space="preserve">82, </w:t>
      </w:r>
      <w:r w:rsidR="00AF2C22" w:rsidRPr="000C1892">
        <w:t>n°</w:t>
      </w:r>
      <w:r w:rsidR="00AF2C22">
        <w:t>83</w:t>
      </w:r>
      <w:r w:rsidR="00C37AF5">
        <w:t>,</w:t>
      </w:r>
      <w:r w:rsidR="00AF2C22">
        <w:t xml:space="preserve"> n°84</w:t>
      </w:r>
      <w:r>
        <w:t xml:space="preserve"> </w:t>
      </w:r>
      <w:r w:rsidR="00C37AF5">
        <w:t xml:space="preserve">or n°88 </w:t>
      </w:r>
      <w:r>
        <w:t>are "available" in the corresponding EF</w:t>
      </w:r>
      <w:r>
        <w:rPr>
          <w:vertAlign w:val="subscript"/>
        </w:rPr>
        <w:t xml:space="preserve">UST </w:t>
      </w:r>
      <w:r>
        <w:t xml:space="preserve"> (USIM Service Table). </w:t>
      </w:r>
    </w:p>
    <w:p w:rsidR="00522CD2" w:rsidRPr="00124912" w:rsidRDefault="00522CD2">
      <w:pPr>
        <w:pStyle w:val="Heading4"/>
      </w:pPr>
      <w:bookmarkStart w:id="498" w:name="_Toc11052942"/>
      <w:bookmarkStart w:id="499" w:name="_Toc20391782"/>
      <w:bookmarkStart w:id="500" w:name="_Toc27773748"/>
      <w:r w:rsidRPr="00124912">
        <w:t>4.4.5.1</w:t>
      </w:r>
      <w:r w:rsidRPr="00124912">
        <w:tab/>
        <w:t>EF</w:t>
      </w:r>
      <w:r w:rsidRPr="00124912">
        <w:rPr>
          <w:vertAlign w:val="subscript"/>
        </w:rPr>
        <w:t>Pseudo</w:t>
      </w:r>
      <w:r w:rsidRPr="00124912">
        <w:t xml:space="preserve"> (Pseudonym)</w:t>
      </w:r>
      <w:bookmarkEnd w:id="498"/>
      <w:bookmarkEnd w:id="499"/>
      <w:bookmarkEnd w:id="500"/>
    </w:p>
    <w:p w:rsidR="00522CD2" w:rsidRDefault="00522CD2">
      <w:pPr>
        <w:keepNext/>
        <w:keepLines/>
      </w:pPr>
      <w:r>
        <w:t>If service n°59 is "available", this file shall be present.</w:t>
      </w:r>
    </w:p>
    <w:p w:rsidR="00522CD2" w:rsidRDefault="00522CD2">
      <w:r>
        <w:t>This EF contains a temporary user identifier (pseudonym) for subscriber identification. Pseudonyms may be provided as part of a previous authentication sequence. Pseudonyms are used as defined in TS 24.23</w:t>
      </w:r>
      <w:r w:rsidRPr="000560FC">
        <w:t>4</w:t>
      </w:r>
      <w:r>
        <w:t> </w:t>
      </w:r>
      <w:r w:rsidRPr="000560FC">
        <w:t>[40]</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Pr="00783FDB" w:rsidRDefault="00522CD2">
            <w:pPr>
              <w:pStyle w:val="TAC"/>
              <w:rPr>
                <w:lang w:val="en-GB"/>
              </w:rPr>
            </w:pPr>
            <w:r w:rsidRPr="00783FDB">
              <w:rPr>
                <w:lang w:val="en-GB"/>
              </w:rPr>
              <w:t>Identifier: '4F41</w:t>
            </w:r>
            <w:r w:rsidR="00AF2C22" w:rsidRPr="00783FDB">
              <w:rPr>
                <w:lang w:val="en-GB"/>
              </w:rPr>
              <w:t>'</w:t>
            </w:r>
          </w:p>
        </w:tc>
        <w:tc>
          <w:tcPr>
            <w:tcW w:w="3261" w:type="dxa"/>
            <w:gridSpan w:val="3"/>
          </w:tcPr>
          <w:p w:rsidR="00522CD2" w:rsidRPr="00783FDB" w:rsidRDefault="00522CD2">
            <w:pPr>
              <w:pStyle w:val="TAC"/>
              <w:rPr>
                <w:lang w:val="en-GB"/>
              </w:rPr>
            </w:pPr>
            <w:r w:rsidRPr="00783FDB">
              <w:rPr>
                <w:lang w:val="en-GB"/>
              </w:rPr>
              <w:t>Structure: Transparent</w:t>
            </w:r>
          </w:p>
        </w:tc>
        <w:tc>
          <w:tcPr>
            <w:tcW w:w="1558" w:type="dxa"/>
            <w:gridSpan w:val="2"/>
          </w:tcPr>
          <w:p w:rsidR="00522CD2" w:rsidRPr="00783FDB" w:rsidRDefault="00522CD2">
            <w:pPr>
              <w:pStyle w:val="TAC"/>
              <w:rPr>
                <w:rFonts w:eastAsia="MS Mincho"/>
                <w:lang w:val="en-GB"/>
              </w:rPr>
            </w:pPr>
            <w:r w:rsidRPr="00783FDB">
              <w:rPr>
                <w:rFonts w:eastAsia="MS Mincho"/>
                <w:lang w:val="en-GB"/>
              </w:rPr>
              <w:t xml:space="preserve">Optional </w:t>
            </w:r>
          </w:p>
        </w:tc>
      </w:tr>
      <w:tr w:rsidR="00522CD2">
        <w:trPr>
          <w:jc w:val="center"/>
        </w:trPr>
        <w:tc>
          <w:tcPr>
            <w:tcW w:w="3686" w:type="dxa"/>
            <w:gridSpan w:val="3"/>
          </w:tcPr>
          <w:p w:rsidR="00522CD2" w:rsidRDefault="00522CD2">
            <w:pPr>
              <w:pStyle w:val="TAC"/>
              <w:rPr>
                <w:lang w:val="fr-FR"/>
              </w:rPr>
            </w:pPr>
            <w:r>
              <w:rPr>
                <w:lang w:val="fr-FR"/>
              </w:rPr>
              <w:t xml:space="preserve">SFI : </w:t>
            </w:r>
            <w:r w:rsidR="00AF2C22">
              <w:rPr>
                <w:lang w:val="fr-FR"/>
              </w:rPr>
              <w:t>'</w:t>
            </w:r>
            <w:r>
              <w:rPr>
                <w:lang w:val="fr-FR"/>
              </w:rPr>
              <w:t>01</w:t>
            </w:r>
            <w:r w:rsidR="00AF2C22">
              <w:rPr>
                <w:lang w:val="fr-FR"/>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0C239D" w:rsidRDefault="00522CD2">
            <w:pPr>
              <w:pStyle w:val="TAC"/>
              <w:rPr>
                <w:lang w:val="es-ES"/>
              </w:rPr>
            </w:pPr>
            <w:r w:rsidRPr="000C239D">
              <w:rPr>
                <w:lang w:val="es-ES"/>
              </w:rPr>
              <w:t>File size: Y bytes (Y</w:t>
            </w:r>
            <w:r w:rsidRPr="00783FDB">
              <w:rPr>
                <w:lang w:val="en-GB"/>
              </w:rPr>
              <w:sym w:font="Symbol" w:char="F0B3"/>
            </w:r>
            <w:r w:rsidRPr="000C239D">
              <w:rPr>
                <w:lang w:val="es-ES"/>
              </w:rPr>
              <w:t xml:space="preserve">n+2) </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en-US"/>
              </w:rPr>
            </w:pPr>
            <w:r>
              <w:rPr>
                <w:lang w:val="en-US"/>
              </w:rPr>
              <w:t>Bytes</w:t>
            </w:r>
          </w:p>
        </w:tc>
        <w:tc>
          <w:tcPr>
            <w:tcW w:w="4018" w:type="dxa"/>
            <w:gridSpan w:val="3"/>
          </w:tcPr>
          <w:p w:rsidR="00522CD2" w:rsidRDefault="00522CD2">
            <w:pPr>
              <w:pStyle w:val="TAC"/>
              <w:rPr>
                <w:lang w:val="en-US"/>
              </w:rPr>
            </w:pPr>
            <w:r>
              <w:rPr>
                <w:lang w:val="en-US"/>
              </w:rPr>
              <w:t>Description</w:t>
            </w:r>
          </w:p>
        </w:tc>
        <w:tc>
          <w:tcPr>
            <w:tcW w:w="593" w:type="dxa"/>
            <w:gridSpan w:val="2"/>
          </w:tcPr>
          <w:p w:rsidR="00522CD2" w:rsidRDefault="00522CD2">
            <w:pPr>
              <w:pStyle w:val="TAC"/>
              <w:rPr>
                <w:lang w:val="en-US"/>
              </w:rPr>
            </w:pPr>
            <w:r>
              <w:rPr>
                <w:lang w:val="en-US"/>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 to 2</w:t>
            </w:r>
          </w:p>
        </w:tc>
        <w:tc>
          <w:tcPr>
            <w:tcW w:w="4018" w:type="dxa"/>
            <w:gridSpan w:val="3"/>
          </w:tcPr>
          <w:p w:rsidR="00522CD2" w:rsidRPr="00783FDB" w:rsidRDefault="00522CD2">
            <w:pPr>
              <w:pStyle w:val="TAC"/>
              <w:jc w:val="left"/>
              <w:rPr>
                <w:lang w:val="en-GB"/>
              </w:rPr>
            </w:pPr>
            <w:r w:rsidRPr="00783FDB">
              <w:rPr>
                <w:lang w:val="en-GB"/>
              </w:rPr>
              <w:t>Pseudonym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2 bytes</w:t>
            </w:r>
          </w:p>
        </w:tc>
      </w:tr>
      <w:tr w:rsidR="00522CD2">
        <w:trPr>
          <w:jc w:val="center"/>
        </w:trPr>
        <w:tc>
          <w:tcPr>
            <w:tcW w:w="1418" w:type="dxa"/>
          </w:tcPr>
          <w:p w:rsidR="00522CD2" w:rsidRPr="00783FDB" w:rsidRDefault="00522CD2">
            <w:pPr>
              <w:pStyle w:val="TAC"/>
              <w:rPr>
                <w:lang w:val="en-GB"/>
              </w:rPr>
            </w:pPr>
            <w:r w:rsidRPr="00783FDB">
              <w:rPr>
                <w:lang w:val="en-GB"/>
              </w:rPr>
              <w:t>3 to n+2</w:t>
            </w:r>
          </w:p>
        </w:tc>
        <w:tc>
          <w:tcPr>
            <w:tcW w:w="4018" w:type="dxa"/>
            <w:gridSpan w:val="3"/>
          </w:tcPr>
          <w:p w:rsidR="00522CD2" w:rsidRPr="00783FDB" w:rsidRDefault="00522CD2">
            <w:pPr>
              <w:pStyle w:val="TAC"/>
              <w:jc w:val="left"/>
              <w:rPr>
                <w:lang w:val="en-GB"/>
              </w:rPr>
            </w:pPr>
            <w:r w:rsidRPr="00783FDB">
              <w:rPr>
                <w:lang w:val="en-GB"/>
              </w:rPr>
              <w:t>Pseudonym</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n bytes</w:t>
            </w:r>
          </w:p>
        </w:tc>
      </w:tr>
    </w:tbl>
    <w:p w:rsidR="00522CD2" w:rsidRDefault="00522CD2">
      <w:pPr>
        <w:pStyle w:val="FP"/>
      </w:pPr>
    </w:p>
    <w:p w:rsidR="00522CD2" w:rsidRDefault="00522CD2">
      <w:pPr>
        <w:spacing w:after="0"/>
      </w:pPr>
      <w:r>
        <w:t xml:space="preserve">-Pseudonym Length </w:t>
      </w:r>
    </w:p>
    <w:p w:rsidR="00522CD2" w:rsidRDefault="00522CD2">
      <w:r>
        <w:t>Contents:</w:t>
      </w:r>
      <w:r>
        <w:br/>
        <w:t>-</w:t>
      </w:r>
      <w:r>
        <w:tab/>
        <w:t>th</w:t>
      </w:r>
      <w:r w:rsidR="00C25413">
        <w:t>e</w:t>
      </w:r>
      <w:r>
        <w:t>s</w:t>
      </w:r>
      <w:r w:rsidR="00C25413">
        <w:t>e</w:t>
      </w:r>
      <w:r>
        <w:t xml:space="preserve"> byte</w:t>
      </w:r>
      <w:r w:rsidR="00C25413">
        <w:t>s</w:t>
      </w:r>
      <w:r>
        <w:t xml:space="preserve"> give the number of bytes of the following data item containing the Pseudonym value. </w:t>
      </w:r>
    </w:p>
    <w:p w:rsidR="00522CD2" w:rsidRDefault="00522CD2">
      <w:r>
        <w:t>Coding:</w:t>
      </w:r>
      <w:r>
        <w:br/>
        <w:t>-</w:t>
      </w:r>
      <w:r>
        <w:tab/>
        <w:t>unsigned length coded on 2 bytes</w:t>
      </w:r>
    </w:p>
    <w:p w:rsidR="00522CD2" w:rsidRDefault="00522CD2">
      <w:pPr>
        <w:spacing w:after="0"/>
      </w:pPr>
      <w:r>
        <w:t xml:space="preserve">- Pseudonym. </w:t>
      </w:r>
    </w:p>
    <w:p w:rsidR="00522CD2" w:rsidRDefault="00522CD2">
      <w:pPr>
        <w:spacing w:after="0"/>
        <w:ind w:left="567"/>
      </w:pPr>
    </w:p>
    <w:p w:rsidR="00522CD2" w:rsidRDefault="00522CD2">
      <w:pPr>
        <w:spacing w:after="0"/>
        <w:ind w:left="567"/>
      </w:pPr>
      <w:r>
        <w:t>Contents:</w:t>
      </w:r>
    </w:p>
    <w:p w:rsidR="00522CD2" w:rsidRDefault="00522CD2">
      <w:pPr>
        <w:spacing w:after="0"/>
        <w:ind w:firstLine="1"/>
      </w:pPr>
      <w:r>
        <w:tab/>
      </w:r>
    </w:p>
    <w:p w:rsidR="00522CD2" w:rsidRDefault="00522CD2">
      <w:pPr>
        <w:spacing w:after="0"/>
        <w:ind w:firstLine="1"/>
      </w:pPr>
      <w:r>
        <w:t>-Pseudonym to be used as the username part of the NAI</w:t>
      </w:r>
    </w:p>
    <w:p w:rsidR="00522CD2" w:rsidRDefault="00522CD2">
      <w:pPr>
        <w:spacing w:after="0"/>
        <w:ind w:left="567"/>
      </w:pPr>
    </w:p>
    <w:p w:rsidR="00522CD2" w:rsidRDefault="00522CD2">
      <w:pPr>
        <w:spacing w:after="0"/>
        <w:ind w:left="567"/>
      </w:pPr>
      <w:r>
        <w:t xml:space="preserve">Coding: </w:t>
      </w:r>
    </w:p>
    <w:p w:rsidR="00522CD2" w:rsidRDefault="00522CD2">
      <w:pPr>
        <w:spacing w:after="0"/>
        <w:ind w:left="849"/>
      </w:pPr>
    </w:p>
    <w:p w:rsidR="00522CD2" w:rsidRDefault="00522CD2">
      <w:pPr>
        <w:spacing w:after="0"/>
        <w:ind w:left="849"/>
      </w:pPr>
      <w:r>
        <w:lastRenderedPageBreak/>
        <w:t xml:space="preserve">- As described for the user portion of the NAI in TS 33.234 [41]. Unused bytes shall be set to </w:t>
      </w:r>
      <w:r w:rsidR="00AF2C22">
        <w:t>'</w:t>
      </w:r>
      <w:r>
        <w:t>FF</w:t>
      </w:r>
      <w:r w:rsidR="00AF2C22">
        <w:t>'</w:t>
      </w:r>
      <w:r>
        <w:t xml:space="preserve"> and shall not be considered as a part of the value.</w:t>
      </w:r>
    </w:p>
    <w:p w:rsidR="00522CD2" w:rsidRDefault="00522CD2">
      <w:pPr>
        <w:spacing w:after="0"/>
        <w:ind w:left="849"/>
      </w:pPr>
    </w:p>
    <w:p w:rsidR="00522CD2" w:rsidRDefault="00522CD2">
      <w:pPr>
        <w:pStyle w:val="Heading4"/>
      </w:pPr>
      <w:bookmarkStart w:id="501" w:name="_Toc11052943"/>
      <w:bookmarkStart w:id="502" w:name="_Toc20391783"/>
      <w:bookmarkStart w:id="503" w:name="_Toc27773749"/>
      <w:r>
        <w:t>4.4.5.2</w:t>
      </w:r>
      <w:r>
        <w:tab/>
        <w:t>EF</w:t>
      </w:r>
      <w:r>
        <w:rPr>
          <w:vertAlign w:val="subscript"/>
        </w:rPr>
        <w:t>UPLMNWLAN</w:t>
      </w:r>
      <w:r>
        <w:t xml:space="preserve"> (User controlled PLMN selector for </w:t>
      </w:r>
      <w:r w:rsidR="00AF2C22">
        <w:t>I-</w:t>
      </w:r>
      <w:r>
        <w:t>WLAN Access)</w:t>
      </w:r>
      <w:bookmarkEnd w:id="501"/>
      <w:bookmarkEnd w:id="502"/>
      <w:bookmarkEnd w:id="503"/>
    </w:p>
    <w:p w:rsidR="00522CD2" w:rsidRDefault="00522CD2">
      <w:pPr>
        <w:keepNext/>
        <w:keepLines/>
      </w:pPr>
      <w:r>
        <w:t>If service n°60 is "available", this file shall be present.</w:t>
      </w:r>
    </w:p>
    <w:p w:rsidR="00522CD2" w:rsidRDefault="00522CD2">
      <w:r>
        <w:t>This EF contains the coding for preferred PLMNs to be used for WLAN PLMN Selection. This information is determined by the user and defines the preferred PLMNs of the user in priority order. The first PLMN entry indicates the highest priority and the n</w:t>
      </w:r>
      <w:r>
        <w:rPr>
          <w:vertAlign w:val="superscript"/>
        </w:rPr>
        <w:t>th</w:t>
      </w:r>
      <w:r>
        <w:t xml:space="preserve"> PLMN entry indicates the lowest.</w:t>
      </w:r>
      <w:r w:rsidRPr="00CB3B3F">
        <w:t xml:space="preserve"> </w:t>
      </w:r>
      <w:r>
        <w:t>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'4F42'</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 xml:space="preserve">Optional </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AF2C22" w:rsidRPr="00783FDB">
              <w:rPr>
                <w:lang w:val="en-GB"/>
              </w:rPr>
              <w:t>'</w:t>
            </w:r>
            <w:r w:rsidRPr="00783FDB">
              <w:rPr>
                <w:lang w:val="en-GB"/>
              </w:rPr>
              <w:t>02</w:t>
            </w:r>
            <w:r w:rsidR="00AF2C22"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bl>
    <w:p w:rsidR="00522CD2" w:rsidRDefault="00522CD2">
      <w:pPr>
        <w:pStyle w:val="FP"/>
        <w:rPr>
          <w:lang w:val="en-US"/>
        </w:rPr>
      </w:pPr>
    </w:p>
    <w:p w:rsidR="00522CD2" w:rsidRDefault="00522CD2">
      <w:pPr>
        <w:pStyle w:val="B1"/>
        <w:spacing w:after="0"/>
        <w:rPr>
          <w:lang w:val="fr-FR"/>
        </w:rPr>
      </w:pPr>
      <w:r>
        <w:rPr>
          <w:lang w:val="fr-FR"/>
        </w:rPr>
        <w:noBreakHyphen/>
      </w:r>
      <w:r>
        <w:rPr>
          <w:lang w:val="fr-FR"/>
        </w:rPr>
        <w:tab/>
        <w:t>PLMN</w:t>
      </w:r>
    </w:p>
    <w:p w:rsidR="00522CD2" w:rsidRDefault="00522CD2">
      <w:pPr>
        <w:spacing w:after="0"/>
        <w:rPr>
          <w:lang w:val="fr-FR"/>
        </w:rPr>
      </w:pPr>
      <w:r>
        <w:rPr>
          <w:lang w:val="fr-FR"/>
        </w:rPr>
        <w:t>Contents:</w:t>
      </w:r>
    </w:p>
    <w:p w:rsidR="00522CD2" w:rsidRDefault="00522CD2">
      <w:pPr>
        <w:spacing w:after="0"/>
      </w:pPr>
      <w:r>
        <w:t>-</w:t>
      </w:r>
      <w:r>
        <w:tab/>
        <w:t>Mobile Country Code (MCC) followed by the Mobile Network Code (MNC).</w:t>
      </w:r>
    </w:p>
    <w:p w:rsidR="00522CD2" w:rsidRDefault="00522CD2">
      <w:pPr>
        <w:spacing w:after="0"/>
      </w:pP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Pr>
        <w:pStyle w:val="FP"/>
      </w:pPr>
    </w:p>
    <w:p w:rsidR="00522CD2" w:rsidRDefault="00522CD2">
      <w:pPr>
        <w:pStyle w:val="Heading3"/>
      </w:pPr>
      <w:bookmarkStart w:id="504" w:name="_Toc11052944"/>
      <w:bookmarkStart w:id="505" w:name="_Toc20391784"/>
      <w:bookmarkStart w:id="506" w:name="_Toc27773750"/>
      <w:r>
        <w:rPr>
          <w:sz w:val="24"/>
        </w:rPr>
        <w:t>4.4.5.3</w:t>
      </w:r>
      <w:r>
        <w:rPr>
          <w:sz w:val="24"/>
        </w:rPr>
        <w:tab/>
        <w:t>EF</w:t>
      </w:r>
      <w:r>
        <w:rPr>
          <w:sz w:val="24"/>
          <w:vertAlign w:val="subscript"/>
        </w:rPr>
        <w:t>OPLMNWLAN</w:t>
      </w:r>
      <w:r>
        <w:rPr>
          <w:sz w:val="24"/>
        </w:rPr>
        <w:t xml:space="preserve"> (Operator controlled PLMN selector for </w:t>
      </w:r>
      <w:r w:rsidR="001C5D97">
        <w:rPr>
          <w:sz w:val="24"/>
        </w:rPr>
        <w:t>I-</w:t>
      </w:r>
      <w:r>
        <w:rPr>
          <w:sz w:val="24"/>
        </w:rPr>
        <w:t>WLAN Access)</w:t>
      </w:r>
      <w:bookmarkEnd w:id="504"/>
      <w:bookmarkEnd w:id="505"/>
      <w:bookmarkEnd w:id="506"/>
    </w:p>
    <w:p w:rsidR="00522CD2" w:rsidRDefault="00522CD2">
      <w:pPr>
        <w:keepNext/>
        <w:keepLines/>
      </w:pPr>
      <w:r>
        <w:t>If service n°61 is "available", this file shall be present.</w:t>
      </w:r>
    </w:p>
    <w:p w:rsidR="00522CD2" w:rsidRDefault="00522CD2">
      <w:r>
        <w:t>This EF contains the coding for operator preferred PLMNs to be used for WLAN PLMN Selection. This information is determined by the operator and defines the operator preferred PLMNs in priority order. The first PLMN entry indicates the highest priority and the n</w:t>
      </w:r>
      <w:r>
        <w:rPr>
          <w:vertAlign w:val="superscript"/>
        </w:rPr>
        <w:t>th</w:t>
      </w:r>
      <w:r>
        <w:t xml:space="preserve"> PLMN entry indicates the lowest.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522CD2">
        <w:trPr>
          <w:jc w:val="center"/>
        </w:trPr>
        <w:tc>
          <w:tcPr>
            <w:tcW w:w="2693" w:type="dxa"/>
            <w:gridSpan w:val="2"/>
          </w:tcPr>
          <w:p w:rsidR="00522CD2" w:rsidRDefault="00522CD2">
            <w:pPr>
              <w:pStyle w:val="TAC"/>
              <w:rPr>
                <w:lang w:val="fr-FR"/>
              </w:rPr>
            </w:pPr>
            <w:r>
              <w:rPr>
                <w:lang w:val="fr-FR"/>
              </w:rPr>
              <w:t>Identifier: '4F43'</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03</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File size: 3n (where n </w:t>
            </w:r>
            <w:r w:rsidRPr="00783FDB">
              <w:rPr>
                <w:lang w:val="en-GB"/>
              </w:rPr>
              <w:sym w:font="Symbol" w:char="F0B3"/>
            </w:r>
            <w:r w:rsidRPr="00783FDB">
              <w:rPr>
                <w:lang w:val="en-GB"/>
              </w:rPr>
              <w:t>10)</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Bytes</w:t>
            </w:r>
          </w:p>
        </w:tc>
        <w:tc>
          <w:tcPr>
            <w:tcW w:w="3827"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1 to 3</w:t>
            </w:r>
          </w:p>
        </w:tc>
        <w:tc>
          <w:tcPr>
            <w:tcW w:w="3827" w:type="dxa"/>
            <w:gridSpan w:val="3"/>
            <w:tcBorders>
              <w:bottom w:val="nil"/>
            </w:tcBorders>
          </w:tcPr>
          <w:p w:rsidR="00522CD2" w:rsidRPr="00783FDB" w:rsidRDefault="00522CD2">
            <w:pPr>
              <w:pStyle w:val="TAC"/>
              <w:jc w:val="left"/>
              <w:rPr>
                <w:lang w:val="en-GB"/>
              </w:rPr>
            </w:pPr>
            <w:r w:rsidRPr="00783FDB">
              <w:rPr>
                <w:lang w:val="en-GB"/>
              </w:rPr>
              <w:t>1</w:t>
            </w:r>
            <w:r w:rsidRPr="00783FDB">
              <w:rPr>
                <w:vertAlign w:val="superscript"/>
                <w:lang w:val="en-GB"/>
              </w:rPr>
              <w:t>st</w:t>
            </w:r>
            <w:r w:rsidRPr="00783FDB">
              <w:rPr>
                <w:lang w:val="en-GB"/>
              </w:rPr>
              <w:t xml:space="preserve"> PLMN (highest priority)</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4 to 6</w:t>
            </w:r>
          </w:p>
        </w:tc>
        <w:tc>
          <w:tcPr>
            <w:tcW w:w="3827" w:type="dxa"/>
            <w:gridSpan w:val="3"/>
            <w:tcBorders>
              <w:bottom w:val="nil"/>
            </w:tcBorders>
          </w:tcPr>
          <w:p w:rsidR="00522CD2" w:rsidRPr="00783FDB" w:rsidRDefault="00522CD2">
            <w:pPr>
              <w:pStyle w:val="TAC"/>
              <w:jc w:val="left"/>
              <w:rPr>
                <w:lang w:val="en-GB"/>
              </w:rPr>
            </w:pPr>
            <w:r w:rsidRPr="00783FDB">
              <w:rPr>
                <w:lang w:val="en-GB"/>
              </w:rPr>
              <w:t>2</w:t>
            </w:r>
            <w:r w:rsidRPr="00783FDB">
              <w:rPr>
                <w:vertAlign w:val="superscript"/>
                <w:lang w:val="en-GB"/>
              </w:rPr>
              <w:t>nd</w:t>
            </w:r>
            <w:r w:rsidRPr="00783FDB">
              <w:rPr>
                <w:lang w:val="en-GB"/>
              </w:rPr>
              <w:t xml:space="preserve"> PLMN</w:t>
            </w:r>
          </w:p>
        </w:tc>
        <w:tc>
          <w:tcPr>
            <w:tcW w:w="607" w:type="dxa"/>
            <w:gridSpan w:val="2"/>
            <w:tcBorders>
              <w:bottom w:val="nil"/>
            </w:tcBorders>
          </w:tcPr>
          <w:p w:rsidR="00522CD2" w:rsidRPr="00783FDB" w:rsidRDefault="00522CD2">
            <w:pPr>
              <w:pStyle w:val="TAC"/>
              <w:rPr>
                <w:lang w:val="en-GB"/>
              </w:rPr>
            </w:pPr>
            <w:r w:rsidRPr="00783FDB">
              <w:rPr>
                <w:lang w:val="en-GB"/>
              </w:rPr>
              <w:t>M</w:t>
            </w:r>
          </w:p>
        </w:tc>
        <w:tc>
          <w:tcPr>
            <w:tcW w:w="1518" w:type="dxa"/>
            <w:tcBorders>
              <w:bottom w:val="nil"/>
            </w:tcBorders>
          </w:tcPr>
          <w:p w:rsidR="00522CD2" w:rsidRPr="00783FDB" w:rsidRDefault="00522CD2">
            <w:pPr>
              <w:pStyle w:val="TAC"/>
              <w:rPr>
                <w:lang w:val="en-GB"/>
              </w:rPr>
            </w:pPr>
            <w:r w:rsidRPr="00783FDB">
              <w:rPr>
                <w:lang w:val="en-GB"/>
              </w:rPr>
              <w:t>3 bytes</w:t>
            </w:r>
          </w:p>
        </w:tc>
      </w:tr>
      <w:tr w:rsidR="00522CD2">
        <w:trPr>
          <w:jc w:val="center"/>
        </w:trPr>
        <w:tc>
          <w:tcPr>
            <w:tcW w:w="1560" w:type="dxa"/>
            <w:tcBorders>
              <w:bottom w:val="nil"/>
            </w:tcBorders>
          </w:tcPr>
          <w:p w:rsidR="00522CD2" w:rsidRPr="00783FDB" w:rsidRDefault="00522CD2">
            <w:pPr>
              <w:pStyle w:val="TAC"/>
              <w:rPr>
                <w:lang w:val="en-GB"/>
              </w:rPr>
            </w:pPr>
            <w:r w:rsidRPr="00783FDB">
              <w:rPr>
                <w:lang w:val="en-GB"/>
              </w:rPr>
              <w:t>:</w:t>
            </w:r>
          </w:p>
        </w:tc>
        <w:tc>
          <w:tcPr>
            <w:tcW w:w="3827" w:type="dxa"/>
            <w:gridSpan w:val="3"/>
            <w:tcBorders>
              <w:bottom w:val="nil"/>
            </w:tcBorders>
          </w:tcPr>
          <w:p w:rsidR="00522CD2" w:rsidRPr="00783FDB" w:rsidRDefault="00522CD2">
            <w:pPr>
              <w:pStyle w:val="TAC"/>
              <w:rPr>
                <w:lang w:val="en-GB"/>
              </w:rPr>
            </w:pPr>
            <w:r w:rsidRPr="00783FDB">
              <w:rPr>
                <w:lang w:val="en-GB"/>
              </w:rPr>
              <w:t>:</w:t>
            </w:r>
          </w:p>
        </w:tc>
        <w:tc>
          <w:tcPr>
            <w:tcW w:w="607" w:type="dxa"/>
            <w:gridSpan w:val="2"/>
            <w:tcBorders>
              <w:bottom w:val="nil"/>
            </w:tcBorders>
          </w:tcPr>
          <w:p w:rsidR="00522CD2" w:rsidRPr="00783FDB" w:rsidRDefault="00522CD2">
            <w:pPr>
              <w:pStyle w:val="TAC"/>
              <w:rPr>
                <w:lang w:val="en-GB"/>
              </w:rPr>
            </w:pPr>
          </w:p>
        </w:tc>
        <w:tc>
          <w:tcPr>
            <w:tcW w:w="1518" w:type="dxa"/>
            <w:tcBorders>
              <w:bottom w:val="nil"/>
            </w:tcBorders>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28 to 30</w:t>
            </w:r>
          </w:p>
        </w:tc>
        <w:tc>
          <w:tcPr>
            <w:tcW w:w="3827" w:type="dxa"/>
            <w:gridSpan w:val="3"/>
          </w:tcPr>
          <w:p w:rsidR="00522CD2" w:rsidRPr="00783FDB" w:rsidRDefault="00522CD2">
            <w:pPr>
              <w:pStyle w:val="TAC"/>
              <w:jc w:val="left"/>
              <w:rPr>
                <w:lang w:val="en-GB"/>
              </w:rPr>
            </w:pPr>
            <w:r w:rsidRPr="00783FDB">
              <w:rPr>
                <w:lang w:val="en-GB"/>
              </w:rPr>
              <w:t>10</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31 to 33</w:t>
            </w:r>
          </w:p>
        </w:tc>
        <w:tc>
          <w:tcPr>
            <w:tcW w:w="3827" w:type="dxa"/>
            <w:gridSpan w:val="3"/>
          </w:tcPr>
          <w:p w:rsidR="00522CD2" w:rsidRPr="00783FDB" w:rsidRDefault="00522CD2">
            <w:pPr>
              <w:pStyle w:val="TAC"/>
              <w:jc w:val="left"/>
              <w:rPr>
                <w:lang w:val="en-GB"/>
              </w:rPr>
            </w:pPr>
            <w:r w:rsidRPr="00783FDB">
              <w:rPr>
                <w:lang w:val="en-GB"/>
              </w:rPr>
              <w:t>11</w:t>
            </w:r>
            <w:r w:rsidRPr="00783FDB">
              <w:rPr>
                <w:vertAlign w:val="superscript"/>
                <w:lang w:val="en-GB"/>
              </w:rPr>
              <w:t>th</w:t>
            </w:r>
            <w:r w:rsidRPr="00783FDB">
              <w:rPr>
                <w:lang w:val="en-GB"/>
              </w:rPr>
              <w:t xml:space="preserve"> PLMN</w:t>
            </w:r>
          </w:p>
        </w:tc>
        <w:tc>
          <w:tcPr>
            <w:tcW w:w="607" w:type="dxa"/>
            <w:gridSpan w:val="2"/>
          </w:tcPr>
          <w:p w:rsidR="00522CD2" w:rsidRPr="00783FDB" w:rsidRDefault="00522CD2">
            <w:pPr>
              <w:pStyle w:val="TAC"/>
              <w:rPr>
                <w:lang w:val="en-GB"/>
              </w:rPr>
            </w:pPr>
            <w:r w:rsidRPr="00783FDB">
              <w:rPr>
                <w:lang w:val="en-GB"/>
              </w:rPr>
              <w:t>O</w:t>
            </w:r>
          </w:p>
        </w:tc>
        <w:tc>
          <w:tcPr>
            <w:tcW w:w="1518" w:type="dxa"/>
          </w:tcPr>
          <w:p w:rsidR="00522CD2" w:rsidRPr="00783FDB" w:rsidRDefault="00522CD2">
            <w:pPr>
              <w:pStyle w:val="TAC"/>
              <w:rPr>
                <w:lang w:val="en-GB"/>
              </w:rPr>
            </w:pPr>
            <w:r w:rsidRPr="00783FDB">
              <w:rPr>
                <w:lang w:val="en-GB"/>
              </w:rPr>
              <w:t>3 bytes</w:t>
            </w:r>
          </w:p>
        </w:tc>
      </w:tr>
      <w:tr w:rsidR="00522CD2">
        <w:trPr>
          <w:jc w:val="center"/>
        </w:trPr>
        <w:tc>
          <w:tcPr>
            <w:tcW w:w="1560" w:type="dxa"/>
          </w:tcPr>
          <w:p w:rsidR="00522CD2" w:rsidRPr="00783FDB" w:rsidRDefault="00522CD2">
            <w:pPr>
              <w:pStyle w:val="TAC"/>
              <w:rPr>
                <w:lang w:val="en-GB"/>
              </w:rPr>
            </w:pPr>
            <w:r w:rsidRPr="00783FDB">
              <w:rPr>
                <w:lang w:val="en-GB"/>
              </w:rPr>
              <w:t>:</w:t>
            </w:r>
          </w:p>
        </w:tc>
        <w:tc>
          <w:tcPr>
            <w:tcW w:w="3827" w:type="dxa"/>
            <w:gridSpan w:val="3"/>
          </w:tcPr>
          <w:p w:rsidR="00522CD2" w:rsidRPr="00783FDB" w:rsidRDefault="00522CD2">
            <w:pPr>
              <w:pStyle w:val="TAC"/>
              <w:rPr>
                <w:lang w:val="en-GB"/>
              </w:rPr>
            </w:pPr>
            <w:r w:rsidRPr="00783FDB">
              <w:rPr>
                <w:lang w:val="en-GB"/>
              </w:rPr>
              <w:t>:</w:t>
            </w:r>
          </w:p>
        </w:tc>
        <w:tc>
          <w:tcPr>
            <w:tcW w:w="607" w:type="dxa"/>
            <w:gridSpan w:val="2"/>
          </w:tcPr>
          <w:p w:rsidR="00522CD2" w:rsidRPr="00783FDB" w:rsidRDefault="00522CD2">
            <w:pPr>
              <w:pStyle w:val="TAC"/>
              <w:rPr>
                <w:lang w:val="en-GB"/>
              </w:rPr>
            </w:pPr>
          </w:p>
        </w:tc>
        <w:tc>
          <w:tcPr>
            <w:tcW w:w="1518" w:type="dxa"/>
          </w:tcPr>
          <w:p w:rsidR="00522CD2" w:rsidRPr="00783FDB" w:rsidRDefault="00522CD2">
            <w:pPr>
              <w:pStyle w:val="TAC"/>
              <w:rPr>
                <w:lang w:val="en-GB"/>
              </w:rPr>
            </w:pPr>
          </w:p>
        </w:tc>
      </w:tr>
      <w:tr w:rsidR="00522CD2">
        <w:trPr>
          <w:jc w:val="center"/>
        </w:trPr>
        <w:tc>
          <w:tcPr>
            <w:tcW w:w="1560" w:type="dxa"/>
          </w:tcPr>
          <w:p w:rsidR="00522CD2" w:rsidRPr="00783FDB" w:rsidRDefault="00522CD2">
            <w:pPr>
              <w:pStyle w:val="TAC"/>
              <w:rPr>
                <w:lang w:val="en-GB"/>
              </w:rPr>
            </w:pPr>
            <w:r w:rsidRPr="00783FDB">
              <w:rPr>
                <w:lang w:val="en-GB"/>
              </w:rPr>
              <w:t>(3n-2) to 3n</w:t>
            </w:r>
          </w:p>
        </w:tc>
        <w:tc>
          <w:tcPr>
            <w:tcW w:w="3827" w:type="dxa"/>
            <w:gridSpan w:val="3"/>
          </w:tcPr>
          <w:p w:rsidR="00522CD2" w:rsidRPr="00783FDB" w:rsidRDefault="00522CD2">
            <w:pPr>
              <w:pStyle w:val="TAC"/>
              <w:jc w:val="left"/>
              <w:rPr>
                <w:lang w:val="en-GB"/>
              </w:rPr>
            </w:pPr>
            <w:r w:rsidRPr="00783FDB">
              <w:rPr>
                <w:lang w:val="en-GB"/>
              </w:rPr>
              <w:t>N</w:t>
            </w:r>
            <w:r w:rsidRPr="00783FDB">
              <w:rPr>
                <w:vertAlign w:val="superscript"/>
                <w:lang w:val="en-GB"/>
              </w:rPr>
              <w:t>th</w:t>
            </w:r>
            <w:r w:rsidRPr="00783FDB">
              <w:rPr>
                <w:lang w:val="en-GB"/>
              </w:rPr>
              <w:t xml:space="preserve"> PLMN (lowest priority)</w:t>
            </w:r>
          </w:p>
        </w:tc>
        <w:tc>
          <w:tcPr>
            <w:tcW w:w="607" w:type="dxa"/>
            <w:gridSpan w:val="2"/>
          </w:tcPr>
          <w:p w:rsidR="00522CD2" w:rsidRDefault="00522CD2">
            <w:pPr>
              <w:pStyle w:val="TAC"/>
              <w:rPr>
                <w:lang w:val="fr-FR"/>
              </w:rPr>
            </w:pPr>
            <w:r>
              <w:rPr>
                <w:lang w:val="fr-FR"/>
              </w:rPr>
              <w:t>O</w:t>
            </w:r>
          </w:p>
        </w:tc>
        <w:tc>
          <w:tcPr>
            <w:tcW w:w="1518" w:type="dxa"/>
          </w:tcPr>
          <w:p w:rsidR="00522CD2" w:rsidRDefault="00522CD2">
            <w:pPr>
              <w:pStyle w:val="TAC"/>
              <w:rPr>
                <w:lang w:val="fr-FR"/>
              </w:rPr>
            </w:pPr>
            <w:r>
              <w:rPr>
                <w:lang w:val="fr-FR"/>
              </w:rPr>
              <w:t>3 bytes</w:t>
            </w:r>
          </w:p>
        </w:tc>
      </w:tr>
    </w:tbl>
    <w:p w:rsidR="00522CD2" w:rsidRDefault="00522CD2">
      <w:pPr>
        <w:pStyle w:val="FP"/>
        <w:rPr>
          <w:lang w:val="en-AU"/>
        </w:rPr>
      </w:pPr>
    </w:p>
    <w:p w:rsidR="00522CD2" w:rsidRPr="00124912" w:rsidRDefault="00522CD2">
      <w:pPr>
        <w:pStyle w:val="B1"/>
        <w:spacing w:after="0"/>
      </w:pPr>
      <w:r w:rsidRPr="00124912">
        <w:noBreakHyphen/>
      </w:r>
      <w:r w:rsidRPr="00124912">
        <w:tab/>
        <w:t>PLMN</w:t>
      </w:r>
    </w:p>
    <w:p w:rsidR="00522CD2" w:rsidRPr="00124912" w:rsidRDefault="00522CD2">
      <w:pPr>
        <w:spacing w:after="0"/>
      </w:pPr>
      <w:r w:rsidRPr="00124912">
        <w:t>Contents:</w:t>
      </w:r>
    </w:p>
    <w:p w:rsidR="00522CD2" w:rsidRDefault="00522CD2">
      <w:pPr>
        <w:spacing w:after="0"/>
      </w:pPr>
      <w:r>
        <w:t>-</w:t>
      </w:r>
      <w:r>
        <w:tab/>
        <w:t>Mobile Country Code (MCC) followed by the Mobile Network Code (MNC).</w:t>
      </w:r>
    </w:p>
    <w:p w:rsidR="00522CD2" w:rsidRDefault="00522CD2">
      <w:pPr>
        <w:spacing w:after="0"/>
      </w:pPr>
      <w:r>
        <w:t xml:space="preserve">Coding: </w:t>
      </w:r>
    </w:p>
    <w:p w:rsidR="00522CD2" w:rsidRDefault="00522CD2">
      <w:pPr>
        <w:spacing w:after="0"/>
      </w:pPr>
      <w:r>
        <w:t>-</w:t>
      </w:r>
      <w:r>
        <w:tab/>
        <w:t xml:space="preserve">according to </w:t>
      </w:r>
      <w:r>
        <w:rPr>
          <w:rFonts w:eastAsia="MS Mincho" w:hint="eastAsia"/>
          <w:lang w:eastAsia="ja-JP"/>
        </w:rPr>
        <w:t>TS 24.008</w:t>
      </w:r>
      <w:r>
        <w:t> </w:t>
      </w:r>
      <w:r>
        <w:rPr>
          <w:rFonts w:eastAsia="MS Mincho" w:hint="eastAsia"/>
          <w:lang w:eastAsia="ja-JP"/>
        </w:rPr>
        <w:t>[9]</w:t>
      </w:r>
      <w:r>
        <w:t>.</w:t>
      </w:r>
    </w:p>
    <w:p w:rsidR="00522CD2" w:rsidRDefault="00522CD2"/>
    <w:p w:rsidR="00522CD2" w:rsidRDefault="00522CD2">
      <w:pPr>
        <w:pStyle w:val="Heading4"/>
        <w:ind w:left="0" w:firstLine="0"/>
      </w:pPr>
      <w:bookmarkStart w:id="507" w:name="_Toc11052945"/>
      <w:bookmarkStart w:id="508" w:name="_Toc20391785"/>
      <w:bookmarkStart w:id="509" w:name="_Toc27773751"/>
      <w:r>
        <w:t>4.4.5.4</w:t>
      </w:r>
      <w:r>
        <w:tab/>
        <w:t>EF</w:t>
      </w:r>
      <w:r>
        <w:rPr>
          <w:vertAlign w:val="subscript"/>
        </w:rPr>
        <w:t>UWSIDL</w:t>
      </w:r>
      <w:r>
        <w:t xml:space="preserve"> (</w:t>
      </w:r>
      <w:r>
        <w:rPr>
          <w:lang w:val="en-US"/>
        </w:rPr>
        <w:t>User controlled WLAN Specific I</w:t>
      </w:r>
      <w:r w:rsidR="00856EA4">
        <w:rPr>
          <w:lang w:val="en-US"/>
        </w:rPr>
        <w:t>d</w:t>
      </w:r>
      <w:r>
        <w:rPr>
          <w:lang w:val="en-US"/>
        </w:rPr>
        <w:t>entifier List</w:t>
      </w:r>
      <w:r>
        <w:t>)</w:t>
      </w:r>
      <w:bookmarkEnd w:id="507"/>
      <w:bookmarkEnd w:id="508"/>
      <w:bookmarkEnd w:id="509"/>
    </w:p>
    <w:p w:rsidR="00522CD2" w:rsidRDefault="00522CD2">
      <w:pPr>
        <w:keepNext/>
        <w:keepLines/>
      </w:pPr>
      <w:r>
        <w:t>If service n°62 is "available", this file shall be present.</w:t>
      </w:r>
    </w:p>
    <w:p w:rsidR="00522CD2" w:rsidRDefault="00522CD2">
      <w:r>
        <w:t xml:space="preserve">This file contains the user preferred list of </w:t>
      </w:r>
      <w:r>
        <w:rPr>
          <w:lang w:val="en-US"/>
        </w:rPr>
        <w:t>WLAN specific identifier (</w:t>
      </w:r>
      <w:r>
        <w:t>WSID) for WLAN selection in priority order. The first record indicates the highest priority and the n</w:t>
      </w:r>
      <w:r>
        <w:rPr>
          <w:vertAlign w:val="superscript"/>
        </w:rPr>
        <w:t>th</w:t>
      </w:r>
      <w:r>
        <w:t xml:space="preserve"> record indicates the lowest. This file is used for WLAN selection and shall store a list of at least the number of WSIDs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'4F44'</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04</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WLAN specific identifier (WSID) as defined in</w:t>
      </w:r>
      <w:r>
        <w:rPr>
          <w:lang w:val="en-US"/>
        </w:rPr>
        <w:t xml:space="preserve"> 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ind w:left="0" w:firstLine="0"/>
      </w:pPr>
      <w:bookmarkStart w:id="510" w:name="_Toc11052946"/>
      <w:bookmarkStart w:id="511" w:name="_Toc20391786"/>
      <w:bookmarkStart w:id="512" w:name="_Toc27773752"/>
      <w:r>
        <w:lastRenderedPageBreak/>
        <w:t>4.4.5.5</w:t>
      </w:r>
      <w:r>
        <w:tab/>
        <w:t>EF</w:t>
      </w:r>
      <w:r>
        <w:rPr>
          <w:vertAlign w:val="subscript"/>
        </w:rPr>
        <w:t>OWSIDL</w:t>
      </w:r>
      <w:r>
        <w:t xml:space="preserve"> (</w:t>
      </w:r>
      <w:r>
        <w:rPr>
          <w:lang w:val="en-US"/>
        </w:rPr>
        <w:t>Operator controlled WLAN Specific I</w:t>
      </w:r>
      <w:r w:rsidR="00856EA4">
        <w:rPr>
          <w:lang w:val="en-US"/>
        </w:rPr>
        <w:t>d</w:t>
      </w:r>
      <w:r>
        <w:rPr>
          <w:lang w:val="en-US"/>
        </w:rPr>
        <w:t>entifierList</w:t>
      </w:r>
      <w:r>
        <w:t>)</w:t>
      </w:r>
      <w:bookmarkEnd w:id="510"/>
      <w:bookmarkEnd w:id="511"/>
      <w:bookmarkEnd w:id="512"/>
    </w:p>
    <w:p w:rsidR="00522CD2" w:rsidRDefault="00522CD2">
      <w:pPr>
        <w:keepNext/>
        <w:keepLines/>
      </w:pPr>
      <w:r>
        <w:t>If service n°63 is "available", this file shall be present.</w:t>
      </w:r>
    </w:p>
    <w:p w:rsidR="00522CD2" w:rsidRDefault="00522CD2">
      <w:r>
        <w:t xml:space="preserve">This file contains the operator preferred list of </w:t>
      </w:r>
      <w:r>
        <w:rPr>
          <w:lang w:val="en-US"/>
        </w:rPr>
        <w:t xml:space="preserve">WLAN specific identifier </w:t>
      </w:r>
      <w:r>
        <w:t>(WSID) for WLAN selection in priority order.</w:t>
      </w:r>
      <w:r w:rsidRPr="00CB3B3F">
        <w:t xml:space="preserve"> </w:t>
      </w:r>
      <w:r>
        <w:t>The first record indicates the highest priority and the n</w:t>
      </w:r>
      <w:r>
        <w:rPr>
          <w:vertAlign w:val="superscript"/>
        </w:rPr>
        <w:t>th</w:t>
      </w:r>
      <w:r>
        <w:t xml:space="preserve"> record indicates the lowest. This file is used for WLAN selection It shall be possible to store at least the number of PLMNs specified in TS 24.234 [40].</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'4F45'</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jc w:val="left"/>
              <w:rPr>
                <w:lang w:val="en-GB"/>
              </w:rPr>
            </w:pPr>
            <w:r w:rsidRPr="00783FDB">
              <w:rPr>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05</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783FDB" w:rsidRDefault="00522CD2">
            <w:pPr>
              <w:pStyle w:val="TAC"/>
              <w:rPr>
                <w:lang w:val="en-GB"/>
              </w:rPr>
            </w:pPr>
            <w:r w:rsidRPr="00783FDB">
              <w:rPr>
                <w:lang w:val="en-GB"/>
              </w:rPr>
              <w:t>Record size: X + 1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trHeight w:val="180"/>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w:t>
            </w:r>
          </w:p>
        </w:tc>
        <w:tc>
          <w:tcPr>
            <w:tcW w:w="4112" w:type="dxa"/>
            <w:gridSpan w:val="3"/>
          </w:tcPr>
          <w:p w:rsidR="00522CD2" w:rsidRPr="00783FDB" w:rsidRDefault="00522CD2">
            <w:pPr>
              <w:pStyle w:val="TAC"/>
              <w:jc w:val="left"/>
              <w:rPr>
                <w:lang w:val="en-GB"/>
              </w:rPr>
            </w:pPr>
            <w:r w:rsidRPr="00783FDB">
              <w:rPr>
                <w:lang w:val="en-GB"/>
              </w:rPr>
              <w:t>Length of WS</w:t>
            </w:r>
            <w:r w:rsidR="001C5D97" w:rsidRPr="00783FDB">
              <w:rPr>
                <w:lang w:val="en-GB"/>
              </w:rPr>
              <w:t>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1 bytes</w:t>
            </w:r>
          </w:p>
        </w:tc>
      </w:tr>
      <w:tr w:rsidR="00522CD2">
        <w:trPr>
          <w:jc w:val="center"/>
        </w:trPr>
        <w:tc>
          <w:tcPr>
            <w:tcW w:w="1275" w:type="dxa"/>
          </w:tcPr>
          <w:p w:rsidR="00522CD2" w:rsidRPr="00783FDB" w:rsidRDefault="00522CD2">
            <w:pPr>
              <w:pStyle w:val="TAC"/>
              <w:rPr>
                <w:lang w:val="en-GB"/>
              </w:rPr>
            </w:pPr>
            <w:r w:rsidRPr="00783FDB">
              <w:rPr>
                <w:lang w:val="en-GB"/>
              </w:rPr>
              <w:t>2 to X + 1</w:t>
            </w:r>
          </w:p>
        </w:tc>
        <w:tc>
          <w:tcPr>
            <w:tcW w:w="4112" w:type="dxa"/>
            <w:gridSpan w:val="3"/>
          </w:tcPr>
          <w:p w:rsidR="00522CD2" w:rsidRPr="00783FDB" w:rsidRDefault="00522CD2">
            <w:pPr>
              <w:pStyle w:val="TAC"/>
              <w:jc w:val="left"/>
              <w:rPr>
                <w:lang w:val="en-GB"/>
              </w:rPr>
            </w:pPr>
            <w:r w:rsidRPr="00783FDB">
              <w:rPr>
                <w:lang w:val="en-GB"/>
              </w:rPr>
              <w:t>WSID</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pPr>
        <w:spacing w:after="0"/>
      </w:pPr>
      <w:r>
        <w:t>-Length of WS</w:t>
      </w:r>
      <w:r w:rsidR="001C5D97">
        <w:t>ID</w:t>
      </w:r>
    </w:p>
    <w:p w:rsidR="00522CD2" w:rsidRDefault="00522CD2">
      <w:r>
        <w:t>Contents:</w:t>
      </w:r>
      <w:r>
        <w:br/>
        <w:t>-</w:t>
      </w:r>
      <w:r>
        <w:tab/>
        <w:t>this byte gives the number of bytes of the following data item containing the WSID.</w:t>
      </w:r>
    </w:p>
    <w:p w:rsidR="00522CD2" w:rsidRDefault="00522CD2">
      <w:r>
        <w:t>Coding:</w:t>
      </w:r>
      <w:r>
        <w:br/>
        <w:t>-</w:t>
      </w:r>
      <w:r>
        <w:tab/>
        <w:t>unsigned length coded on one byte</w:t>
      </w:r>
    </w:p>
    <w:p w:rsidR="00522CD2" w:rsidRDefault="00522CD2">
      <w:pPr>
        <w:spacing w:after="0"/>
      </w:pPr>
      <w:r>
        <w:t>-WSID</w:t>
      </w:r>
    </w:p>
    <w:p w:rsidR="00522CD2" w:rsidRDefault="00522CD2">
      <w:pPr>
        <w:spacing w:after="0"/>
      </w:pPr>
      <w:r>
        <w:t>Contents:</w:t>
      </w:r>
      <w:r>
        <w:br/>
        <w:t>-</w:t>
      </w:r>
      <w:r>
        <w:tab/>
        <w:t xml:space="preserve">WLAN specific identifier (WSID) as defined in </w:t>
      </w:r>
      <w:r>
        <w:rPr>
          <w:lang w:val="en-US"/>
        </w:rPr>
        <w:t>TS 24.234 [40].</w:t>
      </w:r>
    </w:p>
    <w:p w:rsidR="00522CD2" w:rsidRDefault="00522CD2">
      <w:pPr>
        <w:spacing w:after="0"/>
      </w:pPr>
      <w:r>
        <w:t>Coding:</w:t>
      </w:r>
    </w:p>
    <w:p w:rsidR="00522CD2" w:rsidRDefault="00522CD2">
      <w:r>
        <w:t>-</w:t>
      </w:r>
      <w:r>
        <w:tab/>
        <w:t>binary. Unused bytes shall be set to 'FF' and not used either as a part of the value or for length calculation.</w:t>
      </w:r>
    </w:p>
    <w:p w:rsidR="00522CD2" w:rsidRDefault="00522CD2">
      <w:pPr>
        <w:pStyle w:val="Heading4"/>
      </w:pPr>
      <w:bookmarkStart w:id="513" w:name="_Toc11052947"/>
      <w:bookmarkStart w:id="514" w:name="_Toc20391787"/>
      <w:bookmarkStart w:id="515" w:name="_Toc27773753"/>
      <w:r>
        <w:t>4.4.5.6</w:t>
      </w:r>
      <w:r>
        <w:tab/>
        <w:t>EF</w:t>
      </w:r>
      <w:r>
        <w:rPr>
          <w:vertAlign w:val="subscript"/>
        </w:rPr>
        <w:t>WRI</w:t>
      </w:r>
      <w:r>
        <w:t xml:space="preserve"> (WLAN Reauthentication Identity)</w:t>
      </w:r>
      <w:bookmarkEnd w:id="513"/>
      <w:bookmarkEnd w:id="514"/>
      <w:bookmarkEnd w:id="515"/>
    </w:p>
    <w:p w:rsidR="00522CD2" w:rsidRDefault="00522CD2">
      <w:pPr>
        <w:keepNext/>
        <w:keepLines/>
      </w:pPr>
      <w:r>
        <w:t>If service n°66 is "available", this file shall be present.</w:t>
      </w:r>
    </w:p>
    <w:p w:rsidR="00522CD2" w:rsidRDefault="00522CD2">
      <w:r>
        <w:t>This EF contains a list of parameters linked to a re-authentication identity to be used in fast re-authentication. Re-authentication identities and related parameters (Master Key and Counter Value) are provided as part of a previous authentication sequence.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522CD2">
        <w:trPr>
          <w:jc w:val="center"/>
        </w:trPr>
        <w:tc>
          <w:tcPr>
            <w:tcW w:w="2693" w:type="dxa"/>
            <w:gridSpan w:val="2"/>
          </w:tcPr>
          <w:p w:rsidR="00522CD2" w:rsidRDefault="00522CD2">
            <w:pPr>
              <w:pStyle w:val="TAC"/>
              <w:rPr>
                <w:lang w:val="fr-FR"/>
              </w:rPr>
            </w:pPr>
            <w:r>
              <w:rPr>
                <w:lang w:val="fr-FR"/>
              </w:rPr>
              <w:t>Identifier: '4F46'</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Default="00522CD2">
            <w:pPr>
              <w:pStyle w:val="TAC"/>
              <w:rPr>
                <w:rFonts w:eastAsia="MS Mincho"/>
                <w:lang w:val="en-AU"/>
              </w:rPr>
            </w:pPr>
            <w:r w:rsidRPr="00783FDB">
              <w:rPr>
                <w:rFonts w:eastAsia="MS Mincho"/>
                <w:lang w:val="en-GB"/>
              </w:rPr>
              <w:t>Optional</w:t>
            </w:r>
          </w:p>
        </w:tc>
      </w:tr>
      <w:tr w:rsidR="00522CD2">
        <w:trPr>
          <w:jc w:val="center"/>
        </w:trPr>
        <w:tc>
          <w:tcPr>
            <w:tcW w:w="3686" w:type="dxa"/>
            <w:gridSpan w:val="3"/>
          </w:tcPr>
          <w:p w:rsidR="00522CD2" w:rsidRPr="00783FDB" w:rsidRDefault="00522CD2">
            <w:pPr>
              <w:pStyle w:val="TAC"/>
              <w:rPr>
                <w:lang w:val="en-GB"/>
              </w:rPr>
            </w:pPr>
            <w:r w:rsidRPr="00783FDB">
              <w:rPr>
                <w:lang w:val="en-GB"/>
              </w:rPr>
              <w:t xml:space="preserve">SFI: </w:t>
            </w:r>
            <w:r w:rsidR="001C5D97" w:rsidRPr="00783FDB">
              <w:rPr>
                <w:lang w:val="en-GB"/>
              </w:rPr>
              <w:t>'</w:t>
            </w:r>
            <w:r w:rsidRPr="00783FDB">
              <w:rPr>
                <w:lang w:val="en-GB"/>
              </w:rPr>
              <w:t>06</w:t>
            </w:r>
            <w:r w:rsidR="001C5D97" w:rsidRPr="00783FDB">
              <w:rPr>
                <w:lang w:val="en-GB"/>
              </w:rPr>
              <w:t>'</w:t>
            </w:r>
          </w:p>
        </w:tc>
        <w:tc>
          <w:tcPr>
            <w:tcW w:w="3826" w:type="dxa"/>
            <w:gridSpan w:val="4"/>
          </w:tcPr>
          <w:p w:rsidR="00522CD2" w:rsidRPr="00783FDB" w:rsidRDefault="00522CD2">
            <w:pPr>
              <w:pStyle w:val="TAC"/>
              <w:rPr>
                <w:lang w:val="en-GB"/>
              </w:rPr>
            </w:pPr>
          </w:p>
        </w:tc>
      </w:tr>
      <w:tr w:rsidR="00522CD2">
        <w:trPr>
          <w:jc w:val="center"/>
        </w:trPr>
        <w:tc>
          <w:tcPr>
            <w:tcW w:w="3686" w:type="dxa"/>
            <w:gridSpan w:val="3"/>
          </w:tcPr>
          <w:p w:rsidR="00522CD2" w:rsidRPr="001E0D29" w:rsidRDefault="00522CD2">
            <w:pPr>
              <w:pStyle w:val="TAC"/>
              <w:rPr>
                <w:lang w:val="pt-BR"/>
              </w:rPr>
            </w:pPr>
            <w:r w:rsidRPr="001E0D29">
              <w:rPr>
                <w:lang w:val="pt-BR"/>
              </w:rPr>
              <w:t>File size: n bytes</w:t>
            </w:r>
            <w:r>
              <w:rPr>
                <w:lang w:val="pt-BR"/>
              </w:rPr>
              <w:t>,</w:t>
            </w:r>
            <w:r w:rsidRPr="001E0D29">
              <w:rPr>
                <w:lang w:val="pt-BR"/>
              </w:rPr>
              <w:t xml:space="preserve"> (n</w:t>
            </w:r>
            <w:r>
              <w:rPr>
                <w:lang w:val="pt-BR"/>
              </w:rPr>
              <w:t xml:space="preserve"> </w:t>
            </w:r>
            <w:r w:rsidRPr="00783FDB">
              <w:rPr>
                <w:lang w:val="en-GB"/>
              </w:rPr>
              <w:sym w:font="Symbol" w:char="F0B3"/>
            </w:r>
            <w:r w:rsidRPr="000C239D">
              <w:rPr>
                <w:lang w:val="pt-PT"/>
              </w:rPr>
              <w:t xml:space="preserve"> </w:t>
            </w:r>
            <w:r w:rsidRPr="001E0D29">
              <w:rPr>
                <w:lang w:val="pt-BR"/>
              </w:rPr>
              <w:t>J+K+L+6)</w:t>
            </w:r>
          </w:p>
        </w:tc>
        <w:tc>
          <w:tcPr>
            <w:tcW w:w="3826" w:type="dxa"/>
            <w:gridSpan w:val="4"/>
          </w:tcPr>
          <w:p w:rsidR="00522CD2" w:rsidRPr="00783FDB" w:rsidRDefault="00522CD2">
            <w:pPr>
              <w:pStyle w:val="TAC"/>
              <w:rPr>
                <w:lang w:val="en-GB"/>
              </w:rPr>
            </w:pPr>
            <w:r w:rsidRPr="00783FDB">
              <w:rPr>
                <w:lang w:val="en-GB"/>
              </w:rPr>
              <w:t>Update activity: high</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418" w:type="dxa"/>
          </w:tcPr>
          <w:p w:rsidR="00522CD2" w:rsidRDefault="00522CD2">
            <w:pPr>
              <w:pStyle w:val="TAC"/>
              <w:rPr>
                <w:lang w:val="en-AU"/>
              </w:rPr>
            </w:pPr>
            <w:r>
              <w:rPr>
                <w:lang w:val="en-AU"/>
              </w:rPr>
              <w:t>Bytes</w:t>
            </w:r>
          </w:p>
        </w:tc>
        <w:tc>
          <w:tcPr>
            <w:tcW w:w="4018" w:type="dxa"/>
            <w:gridSpan w:val="3"/>
          </w:tcPr>
          <w:p w:rsidR="00522CD2" w:rsidRDefault="00522CD2">
            <w:pPr>
              <w:pStyle w:val="TAC"/>
              <w:rPr>
                <w:lang w:val="en-AU"/>
              </w:rPr>
            </w:pPr>
            <w:r>
              <w:rPr>
                <w:lang w:val="en-AU"/>
              </w:rPr>
              <w:t>Description</w:t>
            </w:r>
          </w:p>
        </w:tc>
        <w:tc>
          <w:tcPr>
            <w:tcW w:w="593" w:type="dxa"/>
            <w:gridSpan w:val="2"/>
          </w:tcPr>
          <w:p w:rsidR="00522CD2" w:rsidRDefault="00522CD2">
            <w:pPr>
              <w:pStyle w:val="TAC"/>
              <w:rPr>
                <w:lang w:val="en-AU"/>
              </w:rPr>
            </w:pPr>
            <w:r>
              <w:rPr>
                <w:lang w:val="en-AU"/>
              </w:rPr>
              <w:t>M/O</w:t>
            </w:r>
          </w:p>
        </w:tc>
        <w:tc>
          <w:tcPr>
            <w:tcW w:w="1483" w:type="dxa"/>
          </w:tcPr>
          <w:p w:rsidR="00522CD2" w:rsidRPr="00783FDB" w:rsidRDefault="00522CD2">
            <w:pPr>
              <w:pStyle w:val="TAC"/>
              <w:rPr>
                <w:lang w:val="en-GB"/>
              </w:rPr>
            </w:pPr>
            <w:r w:rsidRPr="00783FDB">
              <w:rPr>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018" w:type="dxa"/>
            <w:gridSpan w:val="3"/>
          </w:tcPr>
          <w:p w:rsidR="00522CD2" w:rsidRPr="00783FDB" w:rsidRDefault="00522CD2">
            <w:pPr>
              <w:pStyle w:val="TAC"/>
              <w:jc w:val="left"/>
              <w:rPr>
                <w:lang w:val="en-GB"/>
              </w:rPr>
            </w:pPr>
            <w:r w:rsidRPr="00783FDB">
              <w:rPr>
                <w:lang w:val="en-GB"/>
              </w:rPr>
              <w:t xml:space="preserve">Reauthentication Identity Tag </w:t>
            </w:r>
            <w:r w:rsidR="001C5D97" w:rsidRPr="00783FDB">
              <w:rPr>
                <w:lang w:val="en-GB"/>
              </w:rPr>
              <w:t>'</w:t>
            </w:r>
            <w:r w:rsidRPr="00783FDB">
              <w:rPr>
                <w:lang w:val="en-GB"/>
              </w:rPr>
              <w:t>80</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018" w:type="dxa"/>
            <w:gridSpan w:val="3"/>
          </w:tcPr>
          <w:p w:rsidR="00522CD2" w:rsidRPr="00783FDB" w:rsidRDefault="00522CD2">
            <w:pPr>
              <w:pStyle w:val="TAC"/>
              <w:jc w:val="left"/>
              <w:rPr>
                <w:lang w:val="en-GB"/>
              </w:rPr>
            </w:pPr>
            <w:r w:rsidRPr="00783FDB">
              <w:rPr>
                <w:lang w:val="en-GB"/>
              </w:rPr>
              <w:t>Re-authentication Identity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3 to J+2</w:t>
            </w:r>
          </w:p>
        </w:tc>
        <w:tc>
          <w:tcPr>
            <w:tcW w:w="4018" w:type="dxa"/>
            <w:gridSpan w:val="3"/>
          </w:tcPr>
          <w:p w:rsidR="00522CD2" w:rsidRPr="00783FDB" w:rsidRDefault="00522CD2">
            <w:pPr>
              <w:pStyle w:val="TAC"/>
              <w:jc w:val="left"/>
              <w:rPr>
                <w:lang w:val="en-GB"/>
              </w:rPr>
            </w:pPr>
            <w:r w:rsidRPr="00783FDB">
              <w:rPr>
                <w:lang w:val="en-GB"/>
              </w:rPr>
              <w:t>Re-authentication Identity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J bytes</w:t>
            </w:r>
          </w:p>
        </w:tc>
      </w:tr>
      <w:tr w:rsidR="00522CD2">
        <w:trPr>
          <w:jc w:val="center"/>
        </w:trPr>
        <w:tc>
          <w:tcPr>
            <w:tcW w:w="1418" w:type="dxa"/>
          </w:tcPr>
          <w:p w:rsidR="00522CD2" w:rsidRPr="00783FDB" w:rsidRDefault="00522CD2">
            <w:pPr>
              <w:pStyle w:val="TAC"/>
              <w:rPr>
                <w:lang w:val="en-GB"/>
              </w:rPr>
            </w:pPr>
            <w:r w:rsidRPr="00783FDB">
              <w:rPr>
                <w:lang w:val="en-GB"/>
              </w:rPr>
              <w:t>J+3</w:t>
            </w:r>
          </w:p>
        </w:tc>
        <w:tc>
          <w:tcPr>
            <w:tcW w:w="4018" w:type="dxa"/>
            <w:gridSpan w:val="3"/>
          </w:tcPr>
          <w:p w:rsidR="00522CD2" w:rsidRPr="00783FDB" w:rsidRDefault="00522CD2">
            <w:pPr>
              <w:pStyle w:val="TAC"/>
              <w:jc w:val="left"/>
              <w:rPr>
                <w:lang w:val="en-GB"/>
              </w:rPr>
            </w:pPr>
            <w:r w:rsidRPr="00783FDB">
              <w:rPr>
                <w:lang w:val="en-GB"/>
              </w:rPr>
              <w:t xml:space="preserve">Master Key Tag </w:t>
            </w:r>
            <w:r w:rsidR="001C5D97" w:rsidRPr="00783FDB">
              <w:rPr>
                <w:lang w:val="en-GB"/>
              </w:rPr>
              <w:t>'</w:t>
            </w:r>
            <w:r w:rsidRPr="00783FDB">
              <w:rPr>
                <w:lang w:val="en-GB"/>
              </w:rPr>
              <w:t>81</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J+4</w:t>
            </w:r>
          </w:p>
        </w:tc>
        <w:tc>
          <w:tcPr>
            <w:tcW w:w="4018" w:type="dxa"/>
            <w:gridSpan w:val="3"/>
          </w:tcPr>
          <w:p w:rsidR="00522CD2" w:rsidRPr="00783FDB" w:rsidRDefault="00522CD2">
            <w:pPr>
              <w:pStyle w:val="TAC"/>
              <w:jc w:val="left"/>
              <w:rPr>
                <w:lang w:val="en-GB"/>
              </w:rPr>
            </w:pPr>
            <w:r w:rsidRPr="00783FDB">
              <w:rPr>
                <w:lang w:val="en-GB"/>
              </w:rPr>
              <w:t>Master Key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J+5 to J+K+4</w:t>
            </w:r>
          </w:p>
        </w:tc>
        <w:tc>
          <w:tcPr>
            <w:tcW w:w="4018" w:type="dxa"/>
            <w:gridSpan w:val="3"/>
          </w:tcPr>
          <w:p w:rsidR="00522CD2" w:rsidRPr="00783FDB" w:rsidRDefault="00522CD2">
            <w:pPr>
              <w:pStyle w:val="TAC"/>
              <w:jc w:val="left"/>
              <w:rPr>
                <w:lang w:val="en-GB"/>
              </w:rPr>
            </w:pPr>
            <w:r w:rsidRPr="00783FDB">
              <w:rPr>
                <w:lang w:val="en-GB"/>
              </w:rPr>
              <w:t>Master Key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K bytes</w:t>
            </w:r>
          </w:p>
        </w:tc>
      </w:tr>
      <w:tr w:rsidR="00522CD2">
        <w:trPr>
          <w:jc w:val="center"/>
        </w:trPr>
        <w:tc>
          <w:tcPr>
            <w:tcW w:w="1418" w:type="dxa"/>
          </w:tcPr>
          <w:p w:rsidR="00522CD2" w:rsidRPr="00783FDB" w:rsidRDefault="00522CD2">
            <w:pPr>
              <w:pStyle w:val="TAC"/>
              <w:rPr>
                <w:lang w:val="en-GB"/>
              </w:rPr>
            </w:pPr>
            <w:r w:rsidRPr="00783FDB">
              <w:rPr>
                <w:lang w:val="en-GB"/>
              </w:rPr>
              <w:t>J+K+5</w:t>
            </w:r>
          </w:p>
        </w:tc>
        <w:tc>
          <w:tcPr>
            <w:tcW w:w="4018" w:type="dxa"/>
            <w:gridSpan w:val="3"/>
          </w:tcPr>
          <w:p w:rsidR="00522CD2" w:rsidRPr="00783FDB" w:rsidRDefault="00522CD2">
            <w:pPr>
              <w:pStyle w:val="TAC"/>
              <w:jc w:val="left"/>
              <w:rPr>
                <w:lang w:val="en-GB"/>
              </w:rPr>
            </w:pPr>
            <w:r w:rsidRPr="00783FDB">
              <w:rPr>
                <w:lang w:val="en-GB"/>
              </w:rPr>
              <w:t xml:space="preserve">Counter Tag </w:t>
            </w:r>
            <w:r w:rsidR="001C5D97" w:rsidRPr="00783FDB">
              <w:rPr>
                <w:lang w:val="en-GB"/>
              </w:rPr>
              <w:t>'</w:t>
            </w:r>
            <w:r w:rsidRPr="00783FDB">
              <w:rPr>
                <w:lang w:val="en-GB"/>
              </w:rPr>
              <w:t>82</w:t>
            </w:r>
            <w:r w:rsidR="001C5D97" w:rsidRPr="00783FDB">
              <w:rPr>
                <w:lang w:val="en-GB"/>
              </w:rPr>
              <w:t>'</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J+K+6</w:t>
            </w:r>
          </w:p>
        </w:tc>
        <w:tc>
          <w:tcPr>
            <w:tcW w:w="4018" w:type="dxa"/>
            <w:gridSpan w:val="3"/>
          </w:tcPr>
          <w:p w:rsidR="00522CD2" w:rsidRPr="00783FDB" w:rsidRDefault="00522CD2">
            <w:pPr>
              <w:pStyle w:val="TAC"/>
              <w:jc w:val="left"/>
              <w:rPr>
                <w:lang w:val="en-GB"/>
              </w:rPr>
            </w:pPr>
            <w:r w:rsidRPr="00783FDB">
              <w:rPr>
                <w:lang w:val="en-GB"/>
              </w:rPr>
              <w:t>Counter Length</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jc w:val="center"/>
        </w:trPr>
        <w:tc>
          <w:tcPr>
            <w:tcW w:w="1418" w:type="dxa"/>
          </w:tcPr>
          <w:p w:rsidR="00522CD2" w:rsidRPr="00783FDB" w:rsidRDefault="00522CD2">
            <w:pPr>
              <w:pStyle w:val="TAC"/>
              <w:rPr>
                <w:lang w:val="en-GB"/>
              </w:rPr>
            </w:pPr>
            <w:r w:rsidRPr="00783FDB">
              <w:rPr>
                <w:lang w:val="en-GB"/>
              </w:rPr>
              <w:t>J+K+7 to J+K+L+6</w:t>
            </w:r>
          </w:p>
        </w:tc>
        <w:tc>
          <w:tcPr>
            <w:tcW w:w="4018" w:type="dxa"/>
            <w:gridSpan w:val="3"/>
          </w:tcPr>
          <w:p w:rsidR="00522CD2" w:rsidRPr="00783FDB" w:rsidRDefault="00522CD2">
            <w:pPr>
              <w:pStyle w:val="TAC"/>
              <w:jc w:val="left"/>
              <w:rPr>
                <w:lang w:val="en-GB"/>
              </w:rPr>
            </w:pPr>
            <w:r w:rsidRPr="00783FDB">
              <w:rPr>
                <w:lang w:val="en-GB"/>
              </w:rPr>
              <w:t>Counter Value</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L bytes</w:t>
            </w:r>
          </w:p>
        </w:tc>
      </w:tr>
    </w:tbl>
    <w:p w:rsidR="00522CD2" w:rsidRDefault="00522CD2">
      <w:pPr>
        <w:pStyle w:val="FP"/>
      </w:pPr>
    </w:p>
    <w:p w:rsidR="00522CD2" w:rsidRDefault="00522CD2">
      <w:pPr>
        <w:pStyle w:val="B1"/>
        <w:spacing w:after="0"/>
      </w:pPr>
      <w:r>
        <w:rPr>
          <w:lang w:val="en-AU"/>
        </w:rPr>
        <w:t>-</w:t>
      </w:r>
      <w:r>
        <w:tab/>
        <w:t xml:space="preserve">Reauthentication Identity </w:t>
      </w:r>
    </w:p>
    <w:p w:rsidR="00522CD2" w:rsidRDefault="00522CD2">
      <w:r>
        <w:t>Contents:</w:t>
      </w:r>
      <w:r>
        <w:br/>
        <w:t>-</w:t>
      </w:r>
      <w:r>
        <w:tab/>
        <w:t>Re-authentication identity TLV to be used as the username part of the NAI.</w:t>
      </w:r>
    </w:p>
    <w:p w:rsidR="00522CD2" w:rsidRDefault="00522CD2">
      <w:r>
        <w:t xml:space="preserve">Coding: </w:t>
      </w:r>
      <w:r>
        <w:br/>
        <w:t xml:space="preserve">Tag </w:t>
      </w:r>
      <w:r w:rsidR="001C5D97">
        <w:t>'</w:t>
      </w:r>
      <w:r>
        <w:t>80</w:t>
      </w:r>
      <w:r w:rsidR="001C5D97">
        <w:t>'</w:t>
      </w:r>
      <w:r>
        <w:br/>
        <w:t>Unsigned length on 1 byte</w:t>
      </w:r>
      <w:r>
        <w:br/>
        <w:t>Value: As described for the user portion of the NAI in TS </w:t>
      </w:r>
      <w:r>
        <w:rPr>
          <w:rFonts w:hint="eastAsia"/>
          <w:lang w:eastAsia="ja-JP"/>
        </w:rPr>
        <w:t>33.2</w:t>
      </w:r>
      <w:r>
        <w:rPr>
          <w:lang w:eastAsia="ja-JP"/>
        </w:rPr>
        <w:t>34</w:t>
      </w:r>
      <w:r>
        <w:t xml:space="preserve"> [41]. Unused bytes shall be set to </w:t>
      </w:r>
      <w:r w:rsidR="001C5D97">
        <w:t>'</w:t>
      </w:r>
      <w:r>
        <w:t>FF</w:t>
      </w:r>
      <w:r w:rsidR="001C5D97">
        <w:t>'</w:t>
      </w:r>
      <w:r>
        <w:t xml:space="preserve"> and shall not be considered as a part of the value.</w:t>
      </w:r>
    </w:p>
    <w:p w:rsidR="00522CD2" w:rsidRDefault="00522CD2">
      <w:pPr>
        <w:spacing w:after="0"/>
        <w:ind w:left="849"/>
      </w:pPr>
    </w:p>
    <w:p w:rsidR="00522CD2" w:rsidRDefault="00522CD2">
      <w:pPr>
        <w:pStyle w:val="B1"/>
        <w:spacing w:after="0"/>
      </w:pPr>
      <w:r>
        <w:t>-</w:t>
      </w:r>
      <w:r>
        <w:tab/>
        <w:t>Master Key</w:t>
      </w:r>
    </w:p>
    <w:p w:rsidR="00522CD2" w:rsidRDefault="00522CD2">
      <w:r>
        <w:t>Contents:</w:t>
      </w:r>
      <w:r>
        <w:br/>
        <w:t>-</w:t>
      </w:r>
      <w:r>
        <w:tab/>
        <w:t>Master Key TLV.</w:t>
      </w:r>
    </w:p>
    <w:p w:rsidR="00522CD2" w:rsidRDefault="00522CD2">
      <w:r>
        <w:t xml:space="preserve">Coding: </w:t>
      </w:r>
      <w:r>
        <w:br/>
        <w:t xml:space="preserve">Tag </w:t>
      </w:r>
      <w:r w:rsidR="001C5D97">
        <w:t>'</w:t>
      </w:r>
      <w:r>
        <w:t>81</w:t>
      </w:r>
      <w:r w:rsidR="001C5D97">
        <w:t>'</w:t>
      </w:r>
      <w:r>
        <w:br/>
        <w:t>Unsigned length on 1 byte</w:t>
      </w:r>
      <w:r>
        <w:br/>
        <w:t>Value: As described in TS </w:t>
      </w:r>
      <w:r>
        <w:rPr>
          <w:rFonts w:hint="eastAsia"/>
          <w:lang w:eastAsia="ja-JP"/>
        </w:rPr>
        <w:t>33.2</w:t>
      </w:r>
      <w:r>
        <w:rPr>
          <w:lang w:eastAsia="ja-JP"/>
        </w:rPr>
        <w:t>34</w:t>
      </w:r>
      <w:r>
        <w:t> [41].</w:t>
      </w:r>
    </w:p>
    <w:p w:rsidR="00522CD2" w:rsidRDefault="00522CD2">
      <w:pPr>
        <w:spacing w:after="0"/>
        <w:ind w:left="567"/>
      </w:pPr>
    </w:p>
    <w:p w:rsidR="00522CD2" w:rsidRDefault="00522CD2">
      <w:pPr>
        <w:pStyle w:val="B1"/>
        <w:spacing w:after="0"/>
      </w:pPr>
      <w:r>
        <w:t>-</w:t>
      </w:r>
      <w:r>
        <w:tab/>
        <w:t>Counter</w:t>
      </w:r>
    </w:p>
    <w:p w:rsidR="00522CD2" w:rsidRDefault="00522CD2">
      <w:r>
        <w:t>Contents:</w:t>
      </w:r>
      <w:r>
        <w:br/>
        <w:t>-</w:t>
      </w:r>
      <w:r>
        <w:tab/>
        <w:t>Counter TLV</w:t>
      </w:r>
    </w:p>
    <w:p w:rsidR="00522CD2" w:rsidRDefault="00522CD2">
      <w:r>
        <w:t xml:space="preserve">Coding: </w:t>
      </w:r>
      <w:r>
        <w:br/>
        <w:t xml:space="preserve">Tag </w:t>
      </w:r>
      <w:r w:rsidR="001C5D97">
        <w:t>'</w:t>
      </w:r>
      <w:r>
        <w:t>82</w:t>
      </w:r>
      <w:r w:rsidR="001C5D97">
        <w:t>'</w:t>
      </w:r>
      <w:r>
        <w:br/>
      </w:r>
      <w:r>
        <w:tab/>
        <w:t>Unsigned length on 1 byte</w:t>
      </w:r>
      <w:r>
        <w:br/>
        <w:t>Value:  As described in TS </w:t>
      </w:r>
      <w:r>
        <w:rPr>
          <w:rFonts w:hint="eastAsia"/>
          <w:lang w:eastAsia="ja-JP"/>
        </w:rPr>
        <w:t>33.2</w:t>
      </w:r>
      <w:r>
        <w:rPr>
          <w:lang w:eastAsia="ja-JP"/>
        </w:rPr>
        <w:t>34</w:t>
      </w:r>
      <w:r>
        <w:t> [41].</w:t>
      </w:r>
    </w:p>
    <w:p w:rsidR="001C5D97" w:rsidRPr="005C5311" w:rsidRDefault="001C5D97" w:rsidP="001C5D97">
      <w:pPr>
        <w:pStyle w:val="Heading4"/>
        <w:ind w:left="0" w:firstLine="0"/>
      </w:pPr>
      <w:bookmarkStart w:id="516" w:name="_Toc11052948"/>
      <w:bookmarkStart w:id="517" w:name="_Toc20391788"/>
      <w:bookmarkStart w:id="518" w:name="_Toc27773754"/>
      <w:r>
        <w:t>4.4.5.7</w:t>
      </w:r>
      <w:r w:rsidRPr="005C5311">
        <w:tab/>
        <w:t>EF</w:t>
      </w:r>
      <w:r w:rsidRPr="005C5311">
        <w:rPr>
          <w:vertAlign w:val="subscript"/>
        </w:rPr>
        <w:t>HWSIDL</w:t>
      </w:r>
      <w:r w:rsidRPr="005C5311">
        <w:t xml:space="preserve"> (Home I-WLAN Specific Identifier</w:t>
      </w:r>
      <w:r>
        <w:t xml:space="preserve"> </w:t>
      </w:r>
      <w:r w:rsidRPr="005C5311">
        <w:t>List)</w:t>
      </w:r>
      <w:bookmarkEnd w:id="516"/>
      <w:bookmarkEnd w:id="517"/>
      <w:bookmarkEnd w:id="518"/>
    </w:p>
    <w:p w:rsidR="001C5D97" w:rsidRPr="005C5311" w:rsidRDefault="001C5D97" w:rsidP="001C5D97">
      <w:pPr>
        <w:keepNext/>
        <w:keepLines/>
      </w:pPr>
      <w:r w:rsidRPr="005C5311">
        <w:t>If service n°</w:t>
      </w:r>
      <w:r>
        <w:t>81</w:t>
      </w:r>
      <w:r w:rsidRPr="005C5311">
        <w:t xml:space="preserve"> is "available", this file shall be present.</w:t>
      </w:r>
    </w:p>
    <w:p w:rsidR="001C5D97" w:rsidRPr="005C5311" w:rsidRDefault="001C5D97" w:rsidP="001C5D97">
      <w:r w:rsidRPr="005C5311">
        <w:t xml:space="preserve">This file contains the Home I-WLAN specific identifier list (WSID list) for I-WLAN selection in priority order. </w:t>
      </w:r>
      <w:r>
        <w:t xml:space="preserve">The WSIDs in this list </w:t>
      </w:r>
      <w:r w:rsidRPr="005C5311">
        <w:t>are known to connect to the HPLMN</w:t>
      </w:r>
      <w:r>
        <w:t>.</w:t>
      </w:r>
      <w:r w:rsidRPr="005C5311">
        <w:t xml:space="preserve"> The first record indicates the highest priority and the n</w:t>
      </w:r>
      <w:r w:rsidRPr="005C5311">
        <w:rPr>
          <w:vertAlign w:val="superscript"/>
        </w:rPr>
        <w:t>th</w:t>
      </w:r>
      <w:r w:rsidRPr="005C5311">
        <w:t xml:space="preserve"> record indicates the lowest. This file is used for I-WLAN selection. It shall be possible to store at least the number of </w:t>
      </w:r>
      <w:r>
        <w:t>WSID</w:t>
      </w:r>
      <w:r w:rsidRPr="005C5311">
        <w:t>s specified in TS 24.234 [40].</w:t>
      </w:r>
    </w:p>
    <w:p w:rsidR="001C5D97" w:rsidRPr="005C5311"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1C5D97" w:rsidRPr="005C5311"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'4F47'</w:t>
            </w:r>
          </w:p>
        </w:tc>
        <w:tc>
          <w:tcPr>
            <w:tcW w:w="3261" w:type="dxa"/>
            <w:gridSpan w:val="3"/>
          </w:tcPr>
          <w:p w:rsidR="001C5D97" w:rsidRPr="00783FDB" w:rsidRDefault="001C5D97" w:rsidP="007602E6">
            <w:pPr>
              <w:pStyle w:val="TAC"/>
              <w:rPr>
                <w:lang w:val="en-GB"/>
              </w:rPr>
            </w:pPr>
            <w:r w:rsidRPr="00783FDB">
              <w:rPr>
                <w:lang w:val="en-GB"/>
              </w:rPr>
              <w:t>Structure: linear fixed</w:t>
            </w:r>
          </w:p>
        </w:tc>
        <w:tc>
          <w:tcPr>
            <w:tcW w:w="1558" w:type="dxa"/>
            <w:gridSpan w:val="2"/>
          </w:tcPr>
          <w:p w:rsidR="001C5D97" w:rsidRPr="00783FDB" w:rsidRDefault="001C5D97" w:rsidP="007602E6">
            <w:pPr>
              <w:pStyle w:val="TAC"/>
              <w:jc w:val="left"/>
              <w:rPr>
                <w:lang w:val="en-GB"/>
              </w:rPr>
            </w:pPr>
            <w:r w:rsidRPr="00783FDB">
              <w:rPr>
                <w:lang w:val="en-GB"/>
              </w:rPr>
              <w:t>Optional</w:t>
            </w:r>
          </w:p>
        </w:tc>
      </w:tr>
      <w:tr w:rsidR="001C5D97" w:rsidRPr="005C5311" w:rsidTr="007602E6">
        <w:trPr>
          <w:jc w:val="center"/>
        </w:trPr>
        <w:tc>
          <w:tcPr>
            <w:tcW w:w="3686" w:type="dxa"/>
            <w:gridSpan w:val="3"/>
          </w:tcPr>
          <w:p w:rsidR="001C5D97" w:rsidRPr="00783FDB" w:rsidRDefault="001C5D97" w:rsidP="007602E6">
            <w:pPr>
              <w:pStyle w:val="TAC"/>
              <w:rPr>
                <w:lang w:val="en-GB"/>
              </w:rPr>
            </w:pPr>
            <w:r w:rsidRPr="00783FDB">
              <w:rPr>
                <w:lang w:val="en-GB"/>
              </w:rPr>
              <w:t>SFI: '07'</w:t>
            </w:r>
          </w:p>
        </w:tc>
        <w:tc>
          <w:tcPr>
            <w:tcW w:w="3826" w:type="dxa"/>
            <w:gridSpan w:val="4"/>
          </w:tcPr>
          <w:p w:rsidR="001C5D97" w:rsidRPr="00783FDB" w:rsidRDefault="001C5D97" w:rsidP="007602E6">
            <w:pPr>
              <w:pStyle w:val="TAC"/>
              <w:rPr>
                <w:lang w:val="en-GB"/>
              </w:rPr>
            </w:pPr>
          </w:p>
        </w:tc>
      </w:tr>
      <w:tr w:rsidR="001C5D97" w:rsidRPr="005C5311" w:rsidTr="007602E6">
        <w:trPr>
          <w:jc w:val="center"/>
        </w:trPr>
        <w:tc>
          <w:tcPr>
            <w:tcW w:w="3686" w:type="dxa"/>
            <w:gridSpan w:val="3"/>
          </w:tcPr>
          <w:p w:rsidR="001C5D97" w:rsidRPr="00783FDB" w:rsidRDefault="001C5D97" w:rsidP="007602E6">
            <w:pPr>
              <w:pStyle w:val="TAC"/>
              <w:rPr>
                <w:lang w:val="en-GB"/>
              </w:rPr>
            </w:pPr>
            <w:r w:rsidRPr="00783FDB">
              <w:rPr>
                <w:lang w:val="en-GB"/>
              </w:rPr>
              <w:t>Record size: X + 1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5C5311"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5C5311" w:rsidTr="007602E6">
        <w:trPr>
          <w:trHeight w:val="180"/>
          <w:jc w:val="center"/>
        </w:trPr>
        <w:tc>
          <w:tcPr>
            <w:tcW w:w="1275" w:type="dxa"/>
          </w:tcPr>
          <w:p w:rsidR="001C5D97" w:rsidRPr="00783FDB" w:rsidRDefault="001C5D97" w:rsidP="007602E6">
            <w:pPr>
              <w:pStyle w:val="TAC"/>
              <w:rPr>
                <w:lang w:val="en-GB"/>
              </w:rPr>
            </w:pPr>
            <w:r w:rsidRPr="00783FDB">
              <w:rPr>
                <w:lang w:val="en-GB"/>
              </w:rPr>
              <w:t>Bytes</w:t>
            </w:r>
          </w:p>
        </w:tc>
        <w:tc>
          <w:tcPr>
            <w:tcW w:w="4112"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5C5311" w:rsidTr="007602E6">
        <w:trPr>
          <w:jc w:val="center"/>
        </w:trPr>
        <w:tc>
          <w:tcPr>
            <w:tcW w:w="1275" w:type="dxa"/>
          </w:tcPr>
          <w:p w:rsidR="001C5D97" w:rsidRPr="00783FDB" w:rsidRDefault="001C5D97" w:rsidP="007602E6">
            <w:pPr>
              <w:pStyle w:val="TAC"/>
              <w:rPr>
                <w:lang w:val="en-GB"/>
              </w:rPr>
            </w:pPr>
            <w:r w:rsidRPr="00783FDB">
              <w:rPr>
                <w:lang w:val="en-GB"/>
              </w:rPr>
              <w:t>1</w:t>
            </w:r>
          </w:p>
        </w:tc>
        <w:tc>
          <w:tcPr>
            <w:tcW w:w="4112" w:type="dxa"/>
            <w:gridSpan w:val="3"/>
          </w:tcPr>
          <w:p w:rsidR="001C5D97" w:rsidRPr="00783FDB" w:rsidRDefault="001C5D97" w:rsidP="007602E6">
            <w:pPr>
              <w:pStyle w:val="TAC"/>
              <w:jc w:val="left"/>
              <w:rPr>
                <w:lang w:val="en-GB"/>
              </w:rPr>
            </w:pPr>
            <w:r w:rsidRPr="00783FDB">
              <w:rPr>
                <w:lang w:val="en-GB"/>
              </w:rPr>
              <w:t>Length of 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1 bytes</w:t>
            </w:r>
          </w:p>
        </w:tc>
      </w:tr>
      <w:tr w:rsidR="001C5D97" w:rsidRPr="005C5311" w:rsidTr="007602E6">
        <w:trPr>
          <w:jc w:val="center"/>
        </w:trPr>
        <w:tc>
          <w:tcPr>
            <w:tcW w:w="1275" w:type="dxa"/>
          </w:tcPr>
          <w:p w:rsidR="001C5D97" w:rsidRPr="00783FDB" w:rsidRDefault="001C5D97" w:rsidP="007602E6">
            <w:pPr>
              <w:pStyle w:val="TAC"/>
              <w:rPr>
                <w:lang w:val="en-GB"/>
              </w:rPr>
            </w:pPr>
            <w:r w:rsidRPr="00783FDB">
              <w:rPr>
                <w:lang w:val="en-GB"/>
              </w:rPr>
              <w:t>2 to X + 1</w:t>
            </w:r>
          </w:p>
        </w:tc>
        <w:tc>
          <w:tcPr>
            <w:tcW w:w="4112" w:type="dxa"/>
            <w:gridSpan w:val="3"/>
          </w:tcPr>
          <w:p w:rsidR="001C5D97" w:rsidRPr="00783FDB" w:rsidRDefault="001C5D97" w:rsidP="007602E6">
            <w:pPr>
              <w:pStyle w:val="TAC"/>
              <w:jc w:val="left"/>
              <w:rPr>
                <w:lang w:val="en-GB"/>
              </w:rPr>
            </w:pPr>
            <w:r w:rsidRPr="00783FDB">
              <w:rPr>
                <w:lang w:val="en-GB"/>
              </w:rPr>
              <w:t>WSID</w:t>
            </w:r>
          </w:p>
        </w:tc>
        <w:tc>
          <w:tcPr>
            <w:tcW w:w="607" w:type="dxa"/>
            <w:gridSpan w:val="2"/>
          </w:tcPr>
          <w:p w:rsidR="001C5D97" w:rsidRPr="00783FDB" w:rsidRDefault="001C5D97" w:rsidP="007602E6">
            <w:pPr>
              <w:pStyle w:val="TAC"/>
              <w:rPr>
                <w:lang w:val="en-GB"/>
              </w:rPr>
            </w:pPr>
            <w:r w:rsidRPr="00783FDB">
              <w:rPr>
                <w:lang w:val="en-GB"/>
              </w:rPr>
              <w:t>M</w:t>
            </w:r>
          </w:p>
        </w:tc>
        <w:tc>
          <w:tcPr>
            <w:tcW w:w="1518" w:type="dxa"/>
          </w:tcPr>
          <w:p w:rsidR="001C5D97" w:rsidRPr="00783FDB" w:rsidRDefault="001C5D97" w:rsidP="007602E6">
            <w:pPr>
              <w:pStyle w:val="TAC"/>
              <w:rPr>
                <w:lang w:val="en-GB"/>
              </w:rPr>
            </w:pPr>
            <w:r w:rsidRPr="00783FDB">
              <w:rPr>
                <w:lang w:val="en-GB"/>
              </w:rPr>
              <w:t>X bytes</w:t>
            </w:r>
          </w:p>
        </w:tc>
      </w:tr>
    </w:tbl>
    <w:p w:rsidR="001C5D97" w:rsidRPr="005C5311" w:rsidRDefault="001C5D97" w:rsidP="001C5D97">
      <w:pPr>
        <w:pStyle w:val="FP"/>
      </w:pPr>
    </w:p>
    <w:p w:rsidR="001C5D97" w:rsidRPr="005C5311" w:rsidRDefault="001C5D97" w:rsidP="001C5D97">
      <w:r w:rsidRPr="005C5311">
        <w:t>For contents and coding see EF</w:t>
      </w:r>
      <w:r w:rsidRPr="005C5311">
        <w:rPr>
          <w:vertAlign w:val="subscript"/>
        </w:rPr>
        <w:t>OWSIDL</w:t>
      </w:r>
      <w:r w:rsidRPr="005C5311">
        <w:t>.</w:t>
      </w:r>
    </w:p>
    <w:p w:rsidR="001C5D97" w:rsidRPr="000C1892" w:rsidRDefault="001C5D97" w:rsidP="001C5D97">
      <w:pPr>
        <w:pStyle w:val="Heading4"/>
        <w:rPr>
          <w:rFonts w:eastAsia="SimSun"/>
          <w:lang w:eastAsia="zh-CN"/>
        </w:rPr>
      </w:pPr>
      <w:bookmarkStart w:id="519" w:name="_Toc11052949"/>
      <w:bookmarkStart w:id="520" w:name="_Toc20391789"/>
      <w:bookmarkStart w:id="521" w:name="_Toc27773755"/>
      <w:r w:rsidRPr="000C1892">
        <w:t>4.4.5.</w:t>
      </w:r>
      <w:r>
        <w:t>8</w:t>
      </w:r>
      <w:r w:rsidRPr="000C1892">
        <w:tab/>
        <w:t>EF</w:t>
      </w:r>
      <w:r w:rsidRPr="000C1892">
        <w:rPr>
          <w:vertAlign w:val="subscript"/>
        </w:rPr>
        <w:t>WEHPLMNPI</w:t>
      </w:r>
      <w:r w:rsidRPr="000C1892">
        <w:t xml:space="preserve"> (I-WLAN Equivalent HPLMN Presentation Indication)</w:t>
      </w:r>
      <w:bookmarkEnd w:id="519"/>
      <w:bookmarkEnd w:id="520"/>
      <w:bookmarkEnd w:id="521"/>
    </w:p>
    <w:p w:rsidR="001C5D97" w:rsidRPr="000C1892" w:rsidRDefault="001C5D97" w:rsidP="001C5D97">
      <w:r w:rsidRPr="000C1892">
        <w:t>If service n°</w:t>
      </w:r>
      <w:r>
        <w:t>82</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presentation of the available EHPLMN(s) during I-WLAN selection procedures. The usage of the I-WLAN EHPLMN presentation indication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'4F48'</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'08'</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EHPLMN Presentation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EHPLMN Presentation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EHPLMN display mode</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No preference for the display mode</w:t>
      </w:r>
    </w:p>
    <w:p w:rsidR="001C5D97" w:rsidRPr="000C1892" w:rsidRDefault="001C5D97" w:rsidP="001C5D97">
      <w:pPr>
        <w:pStyle w:val="B2"/>
      </w:pPr>
      <w:r w:rsidRPr="000C1892">
        <w:t>-</w:t>
      </w:r>
      <w:r w:rsidRPr="000C1892">
        <w:tab/>
        <w:t>'01' - Display the highest-priority available EHPLMN only</w:t>
      </w:r>
    </w:p>
    <w:p w:rsidR="001C5D97" w:rsidRPr="000C1892" w:rsidRDefault="001C5D97" w:rsidP="001C5D97">
      <w:pPr>
        <w:pStyle w:val="B2"/>
      </w:pPr>
      <w:r w:rsidRPr="000C1892">
        <w:t>-</w:t>
      </w:r>
      <w:r w:rsidRPr="000C1892">
        <w:tab/>
        <w:t>'02' - Display all the available EHPLMNs</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522" w:name="_Toc11052950"/>
      <w:bookmarkStart w:id="523" w:name="_Toc20391790"/>
      <w:bookmarkStart w:id="524" w:name="_Toc27773756"/>
      <w:r>
        <w:t>4.4.5.9</w:t>
      </w:r>
      <w:r w:rsidRPr="000C1892">
        <w:tab/>
        <w:t>EF</w:t>
      </w:r>
      <w:r w:rsidRPr="000C1892">
        <w:rPr>
          <w:vertAlign w:val="subscript"/>
        </w:rPr>
        <w:t>WHPI</w:t>
      </w:r>
      <w:r w:rsidRPr="000C1892">
        <w:t xml:space="preserve"> (I-WLAN HPLMN Priority Indication)</w:t>
      </w:r>
      <w:bookmarkEnd w:id="522"/>
      <w:bookmarkEnd w:id="523"/>
      <w:bookmarkEnd w:id="524"/>
    </w:p>
    <w:p w:rsidR="001C5D97" w:rsidRPr="000C1892" w:rsidRDefault="001C5D97" w:rsidP="001C5D97">
      <w:r w:rsidRPr="000C1892">
        <w:t>If service n°</w:t>
      </w:r>
      <w:r>
        <w:t>83</w:t>
      </w:r>
      <w:r w:rsidRPr="000C1892">
        <w:t xml:space="preserve"> is "available", this file shall be present.</w:t>
      </w:r>
    </w:p>
    <w:p w:rsidR="001C5D97" w:rsidRPr="000C1892" w:rsidRDefault="001C5D97" w:rsidP="001C5D97">
      <w:pPr>
        <w:rPr>
          <w:rFonts w:eastAsia="SimSun"/>
          <w:lang w:eastAsia="zh-CN"/>
        </w:rPr>
      </w:pPr>
      <w:r w:rsidRPr="000C1892">
        <w:t>This EF contains an indication to the ME for the selection of the I-WLAN EHPLMN or the I-WLAN last Registered PLMN. The usage of the I-WLAN HPLMN Priority Indication file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'4F49'</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'09'</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1 byte</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I-WLAN Last RPLMN Selection Indication</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1 byte</w:t>
            </w:r>
          </w:p>
        </w:tc>
      </w:tr>
    </w:tbl>
    <w:p w:rsidR="001C5D97" w:rsidRPr="000C1892" w:rsidRDefault="001C5D97" w:rsidP="001C5D97">
      <w:pPr>
        <w:pStyle w:val="FP"/>
      </w:pPr>
    </w:p>
    <w:p w:rsidR="001C5D97" w:rsidRPr="000C1892" w:rsidRDefault="001C5D97" w:rsidP="001C5D97">
      <w:pPr>
        <w:pStyle w:val="B1"/>
        <w:spacing w:after="0"/>
      </w:pPr>
      <w:r w:rsidRPr="000C1892">
        <w:t>-</w:t>
      </w:r>
      <w:r w:rsidRPr="000C1892">
        <w:tab/>
        <w:t>I-WLAN Last RPLMN Selection Indication: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ab/>
        <w:t>I-WLAN Last RPLMN Selection Indication</w:t>
      </w:r>
    </w:p>
    <w:p w:rsidR="001C5D97" w:rsidRPr="000C1892" w:rsidRDefault="001C5D97" w:rsidP="001C5D97">
      <w:pPr>
        <w:pStyle w:val="B1"/>
        <w:spacing w:after="0"/>
        <w:ind w:left="567" w:firstLine="0"/>
      </w:pPr>
      <w:r w:rsidRPr="000C1892">
        <w:t>Coding:</w:t>
      </w:r>
    </w:p>
    <w:p w:rsidR="001C5D97" w:rsidRPr="000C1892" w:rsidRDefault="001C5D97" w:rsidP="001C5D97">
      <w:pPr>
        <w:pStyle w:val="B2"/>
      </w:pPr>
      <w:r w:rsidRPr="000C1892">
        <w:t>-</w:t>
      </w:r>
      <w:r w:rsidRPr="000C1892">
        <w:tab/>
        <w:t>'00' - The UE shall attempt registration on the last I-WLAN RPLMN as described in TS 24.234 [40]</w:t>
      </w:r>
    </w:p>
    <w:p w:rsidR="001C5D97" w:rsidRPr="000C1892" w:rsidRDefault="001C5D97" w:rsidP="001C5D97">
      <w:pPr>
        <w:pStyle w:val="B2"/>
      </w:pPr>
      <w:r w:rsidRPr="000C1892">
        <w:t>-</w:t>
      </w:r>
      <w:r w:rsidRPr="000C1892">
        <w:tab/>
        <w:t>'01' - The UE shall attempt registration on the I-WLAN home network as described in TS 24.234 [40]</w:t>
      </w:r>
    </w:p>
    <w:p w:rsidR="001C5D97" w:rsidRPr="000C1892" w:rsidRDefault="001C5D97" w:rsidP="001C5D97">
      <w:pPr>
        <w:pStyle w:val="B2"/>
      </w:pPr>
      <w:r w:rsidRPr="000C1892">
        <w:t>-</w:t>
      </w:r>
      <w:r w:rsidRPr="000C1892">
        <w:tab/>
        <w:t>All other values are RFU</w:t>
      </w:r>
    </w:p>
    <w:p w:rsidR="001C5D97" w:rsidRPr="000C1892" w:rsidRDefault="001C5D97" w:rsidP="001C5D97">
      <w:pPr>
        <w:pStyle w:val="Heading4"/>
        <w:rPr>
          <w:rFonts w:eastAsia="SimSun"/>
          <w:lang w:eastAsia="zh-CN"/>
        </w:rPr>
      </w:pPr>
      <w:bookmarkStart w:id="525" w:name="_Toc11052951"/>
      <w:bookmarkStart w:id="526" w:name="_Toc20391791"/>
      <w:bookmarkStart w:id="527" w:name="_Toc27773757"/>
      <w:r>
        <w:t>4.4.5.10</w:t>
      </w:r>
      <w:r w:rsidRPr="000C1892">
        <w:tab/>
        <w:t>EF</w:t>
      </w:r>
      <w:r w:rsidRPr="000C1892">
        <w:rPr>
          <w:vertAlign w:val="subscript"/>
        </w:rPr>
        <w:t>WLRPLMN</w:t>
      </w:r>
      <w:r w:rsidRPr="000C1892">
        <w:t xml:space="preserve"> (I-WLAN Last Registered PLMN)</w:t>
      </w:r>
      <w:bookmarkEnd w:id="525"/>
      <w:bookmarkEnd w:id="526"/>
      <w:bookmarkEnd w:id="527"/>
    </w:p>
    <w:p w:rsidR="001C5D97" w:rsidRPr="000C1892" w:rsidRDefault="001C5D97" w:rsidP="001C5D97">
      <w:r w:rsidRPr="000C1892">
        <w:t>If ser</w:t>
      </w:r>
      <w:r>
        <w:t>vice n°84</w:t>
      </w:r>
      <w:r w:rsidRPr="000C1892">
        <w:t xml:space="preserve"> is "available", this file shall be present.</w:t>
      </w:r>
    </w:p>
    <w:p w:rsidR="001C5D97" w:rsidRPr="000C1892" w:rsidRDefault="001C5D97" w:rsidP="001C5D97">
      <w:r w:rsidRPr="000C1892">
        <w:t>This EF contains I-WLAN Last Registered PLMN Selection. The usage of the I-WLAN Last Registered PLMN is defined in TS 24.234 [40].</w:t>
      </w:r>
    </w:p>
    <w:p w:rsidR="001C5D97" w:rsidRPr="000C1892" w:rsidRDefault="001C5D97" w:rsidP="001C5D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1C5D97" w:rsidRPr="000C1892" w:rsidTr="007602E6">
        <w:trPr>
          <w:jc w:val="center"/>
        </w:trPr>
        <w:tc>
          <w:tcPr>
            <w:tcW w:w="2693" w:type="dxa"/>
            <w:gridSpan w:val="2"/>
          </w:tcPr>
          <w:p w:rsidR="001C5D97" w:rsidRPr="00783FDB" w:rsidRDefault="001C5D97" w:rsidP="007602E6">
            <w:pPr>
              <w:pStyle w:val="TAC"/>
              <w:rPr>
                <w:lang w:val="en-GB"/>
              </w:rPr>
            </w:pPr>
            <w:r w:rsidRPr="00783FDB">
              <w:rPr>
                <w:lang w:val="en-GB"/>
              </w:rPr>
              <w:t>Identifier: '4F4A'</w:t>
            </w:r>
          </w:p>
        </w:tc>
        <w:tc>
          <w:tcPr>
            <w:tcW w:w="3261" w:type="dxa"/>
            <w:gridSpan w:val="3"/>
          </w:tcPr>
          <w:p w:rsidR="001C5D97" w:rsidRPr="00783FDB" w:rsidRDefault="001C5D97" w:rsidP="007602E6">
            <w:pPr>
              <w:pStyle w:val="TAC"/>
              <w:rPr>
                <w:lang w:val="en-GB"/>
              </w:rPr>
            </w:pPr>
            <w:r w:rsidRPr="00783FDB">
              <w:rPr>
                <w:lang w:val="en-GB"/>
              </w:rPr>
              <w:t>Structure: transparent</w:t>
            </w:r>
          </w:p>
        </w:tc>
        <w:tc>
          <w:tcPr>
            <w:tcW w:w="1558" w:type="dxa"/>
            <w:gridSpan w:val="2"/>
          </w:tcPr>
          <w:p w:rsidR="001C5D97" w:rsidRPr="00783FDB" w:rsidRDefault="001C5D97" w:rsidP="007602E6">
            <w:pPr>
              <w:pStyle w:val="TAC"/>
              <w:rPr>
                <w:lang w:val="en-GB"/>
              </w:rPr>
            </w:pPr>
            <w:r w:rsidRPr="00783FDB">
              <w:rPr>
                <w:lang w:val="en-GB"/>
              </w:rPr>
              <w:t>Optional</w:t>
            </w: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SFI: '0A'</w:t>
            </w:r>
          </w:p>
        </w:tc>
        <w:tc>
          <w:tcPr>
            <w:tcW w:w="3826" w:type="dxa"/>
            <w:gridSpan w:val="4"/>
          </w:tcPr>
          <w:p w:rsidR="001C5D97" w:rsidRPr="00783FDB" w:rsidRDefault="001C5D97" w:rsidP="007602E6">
            <w:pPr>
              <w:pStyle w:val="TAC"/>
              <w:rPr>
                <w:lang w:val="en-GB"/>
              </w:rPr>
            </w:pPr>
          </w:p>
        </w:tc>
      </w:tr>
      <w:tr w:rsidR="001C5D97" w:rsidRPr="000C1892" w:rsidTr="007602E6">
        <w:trPr>
          <w:jc w:val="center"/>
        </w:trPr>
        <w:tc>
          <w:tcPr>
            <w:tcW w:w="3686" w:type="dxa"/>
            <w:gridSpan w:val="3"/>
          </w:tcPr>
          <w:p w:rsidR="001C5D97" w:rsidRPr="00783FDB" w:rsidRDefault="001C5D97" w:rsidP="007602E6">
            <w:pPr>
              <w:pStyle w:val="TAC"/>
              <w:rPr>
                <w:lang w:val="en-GB"/>
              </w:rPr>
            </w:pPr>
            <w:r w:rsidRPr="00783FDB">
              <w:rPr>
                <w:lang w:val="en-GB"/>
              </w:rPr>
              <w:t>File size: 3 bytes</w:t>
            </w:r>
          </w:p>
        </w:tc>
        <w:tc>
          <w:tcPr>
            <w:tcW w:w="3826" w:type="dxa"/>
            <w:gridSpan w:val="4"/>
          </w:tcPr>
          <w:p w:rsidR="001C5D97" w:rsidRPr="00783FDB" w:rsidRDefault="001C5D97" w:rsidP="007602E6">
            <w:pPr>
              <w:pStyle w:val="TAC"/>
              <w:rPr>
                <w:lang w:val="en-GB"/>
              </w:rPr>
            </w:pPr>
            <w:r w:rsidRPr="00783FDB">
              <w:rPr>
                <w:lang w:val="en-GB"/>
              </w:rPr>
              <w:t>Update activity: low</w:t>
            </w:r>
          </w:p>
        </w:tc>
      </w:tr>
      <w:tr w:rsidR="001C5D97" w:rsidRPr="000C1892" w:rsidTr="007602E6">
        <w:trPr>
          <w:jc w:val="center"/>
        </w:trPr>
        <w:tc>
          <w:tcPr>
            <w:tcW w:w="7512" w:type="dxa"/>
            <w:gridSpan w:val="7"/>
          </w:tcPr>
          <w:p w:rsidR="001C5D97" w:rsidRPr="00783FDB" w:rsidRDefault="001C5D97" w:rsidP="007602E6">
            <w:pPr>
              <w:pStyle w:val="TAC"/>
              <w:tabs>
                <w:tab w:val="left" w:pos="601"/>
                <w:tab w:val="left" w:pos="3153"/>
              </w:tabs>
              <w:spacing w:before="120"/>
              <w:jc w:val="left"/>
              <w:rPr>
                <w:lang w:val="en-GB"/>
              </w:rPr>
            </w:pPr>
            <w:r w:rsidRPr="00783FDB">
              <w:rPr>
                <w:lang w:val="en-GB"/>
              </w:rPr>
              <w:t>Access Conditions:</w:t>
            </w:r>
          </w:p>
          <w:p w:rsidR="001C5D97" w:rsidRPr="00783FDB" w:rsidRDefault="001C5D97" w:rsidP="007602E6">
            <w:pPr>
              <w:pStyle w:val="TAC"/>
              <w:tabs>
                <w:tab w:val="left" w:pos="601"/>
                <w:tab w:val="left" w:pos="3153"/>
              </w:tabs>
              <w:jc w:val="left"/>
              <w:rPr>
                <w:lang w:val="en-GB"/>
              </w:rPr>
            </w:pPr>
            <w:r w:rsidRPr="00783FDB">
              <w:rPr>
                <w:lang w:val="en-GB"/>
              </w:rPr>
              <w:tab/>
              <w:t>READ</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UPDATE</w:t>
            </w:r>
            <w:r w:rsidRPr="00783FDB">
              <w:rPr>
                <w:lang w:val="en-GB"/>
              </w:rPr>
              <w:tab/>
              <w:t>PIN</w:t>
            </w:r>
          </w:p>
          <w:p w:rsidR="001C5D97" w:rsidRPr="00783FDB" w:rsidRDefault="001C5D97" w:rsidP="007602E6">
            <w:pPr>
              <w:pStyle w:val="TAC"/>
              <w:tabs>
                <w:tab w:val="left" w:pos="601"/>
                <w:tab w:val="left" w:pos="3153"/>
              </w:tabs>
              <w:jc w:val="left"/>
              <w:rPr>
                <w:lang w:val="en-GB"/>
              </w:rPr>
            </w:pPr>
            <w:r w:rsidRPr="00783FDB">
              <w:rPr>
                <w:lang w:val="en-GB"/>
              </w:rPr>
              <w:tab/>
              <w:t>DEACTIVATE</w:t>
            </w:r>
            <w:r w:rsidRPr="00783FDB">
              <w:rPr>
                <w:lang w:val="en-GB"/>
              </w:rPr>
              <w:tab/>
              <w:t>ADM</w:t>
            </w:r>
          </w:p>
          <w:p w:rsidR="001C5D97" w:rsidRPr="00783FDB" w:rsidRDefault="001C5D97" w:rsidP="007602E6">
            <w:pPr>
              <w:pStyle w:val="TAC"/>
              <w:tabs>
                <w:tab w:val="left" w:pos="601"/>
                <w:tab w:val="left" w:pos="3153"/>
              </w:tabs>
              <w:jc w:val="left"/>
              <w:rPr>
                <w:lang w:val="en-GB"/>
              </w:rPr>
            </w:pPr>
            <w:r w:rsidRPr="00783FDB">
              <w:rPr>
                <w:lang w:val="en-GB"/>
              </w:rPr>
              <w:tab/>
              <w:t>ACTIVATE</w:t>
            </w:r>
            <w:r w:rsidRPr="00783FDB">
              <w:rPr>
                <w:lang w:val="en-GB"/>
              </w:rPr>
              <w:tab/>
              <w:t>ADM</w:t>
            </w:r>
          </w:p>
          <w:p w:rsidR="001C5D97" w:rsidRPr="00783FDB" w:rsidRDefault="001C5D97" w:rsidP="007602E6">
            <w:pPr>
              <w:pStyle w:val="TAC"/>
              <w:tabs>
                <w:tab w:val="left" w:pos="601"/>
                <w:tab w:val="left" w:pos="3153"/>
              </w:tabs>
              <w:jc w:val="left"/>
              <w:rPr>
                <w:lang w:val="en-GB"/>
              </w:rPr>
            </w:pPr>
          </w:p>
        </w:tc>
      </w:tr>
      <w:tr w:rsidR="001C5D97" w:rsidRPr="000C1892" w:rsidTr="007602E6">
        <w:trPr>
          <w:jc w:val="center"/>
        </w:trPr>
        <w:tc>
          <w:tcPr>
            <w:tcW w:w="1560" w:type="dxa"/>
          </w:tcPr>
          <w:p w:rsidR="001C5D97" w:rsidRPr="00783FDB" w:rsidRDefault="001C5D97" w:rsidP="007602E6">
            <w:pPr>
              <w:pStyle w:val="TAC"/>
              <w:rPr>
                <w:lang w:val="en-GB"/>
              </w:rPr>
            </w:pPr>
            <w:r w:rsidRPr="00783FDB">
              <w:rPr>
                <w:lang w:val="en-GB"/>
              </w:rPr>
              <w:t>Bytes</w:t>
            </w:r>
          </w:p>
        </w:tc>
        <w:tc>
          <w:tcPr>
            <w:tcW w:w="3827" w:type="dxa"/>
            <w:gridSpan w:val="3"/>
          </w:tcPr>
          <w:p w:rsidR="001C5D97" w:rsidRPr="00783FDB" w:rsidRDefault="001C5D97" w:rsidP="007602E6">
            <w:pPr>
              <w:pStyle w:val="TAC"/>
              <w:rPr>
                <w:lang w:val="en-GB"/>
              </w:rPr>
            </w:pPr>
            <w:r w:rsidRPr="00783FDB">
              <w:rPr>
                <w:lang w:val="en-GB"/>
              </w:rPr>
              <w:t>Description</w:t>
            </w:r>
          </w:p>
        </w:tc>
        <w:tc>
          <w:tcPr>
            <w:tcW w:w="607" w:type="dxa"/>
            <w:gridSpan w:val="2"/>
          </w:tcPr>
          <w:p w:rsidR="001C5D97" w:rsidRPr="00783FDB" w:rsidRDefault="001C5D97" w:rsidP="007602E6">
            <w:pPr>
              <w:pStyle w:val="TAC"/>
              <w:rPr>
                <w:lang w:val="en-GB"/>
              </w:rPr>
            </w:pPr>
            <w:r w:rsidRPr="00783FDB">
              <w:rPr>
                <w:lang w:val="en-GB"/>
              </w:rPr>
              <w:t>M/O</w:t>
            </w:r>
          </w:p>
        </w:tc>
        <w:tc>
          <w:tcPr>
            <w:tcW w:w="1518" w:type="dxa"/>
          </w:tcPr>
          <w:p w:rsidR="001C5D97" w:rsidRPr="00783FDB" w:rsidRDefault="001C5D97" w:rsidP="007602E6">
            <w:pPr>
              <w:pStyle w:val="TAC"/>
              <w:rPr>
                <w:lang w:val="en-GB"/>
              </w:rPr>
            </w:pPr>
            <w:r w:rsidRPr="00783FDB">
              <w:rPr>
                <w:lang w:val="en-GB"/>
              </w:rPr>
              <w:t>Length</w:t>
            </w:r>
          </w:p>
        </w:tc>
      </w:tr>
      <w:tr w:rsidR="001C5D97" w:rsidRPr="000C1892" w:rsidTr="007602E6">
        <w:trPr>
          <w:jc w:val="center"/>
        </w:trPr>
        <w:tc>
          <w:tcPr>
            <w:tcW w:w="1560" w:type="dxa"/>
            <w:tcBorders>
              <w:bottom w:val="nil"/>
            </w:tcBorders>
          </w:tcPr>
          <w:p w:rsidR="001C5D97" w:rsidRPr="00783FDB" w:rsidRDefault="001C5D97" w:rsidP="007602E6">
            <w:pPr>
              <w:pStyle w:val="TAC"/>
              <w:rPr>
                <w:lang w:val="en-GB"/>
              </w:rPr>
            </w:pPr>
            <w:r w:rsidRPr="00783FDB">
              <w:rPr>
                <w:lang w:val="en-GB"/>
              </w:rPr>
              <w:t>1 to 3</w:t>
            </w:r>
          </w:p>
        </w:tc>
        <w:tc>
          <w:tcPr>
            <w:tcW w:w="3827" w:type="dxa"/>
            <w:gridSpan w:val="3"/>
            <w:tcBorders>
              <w:bottom w:val="nil"/>
            </w:tcBorders>
          </w:tcPr>
          <w:p w:rsidR="001C5D97" w:rsidRPr="00783FDB" w:rsidRDefault="001C5D97" w:rsidP="007602E6">
            <w:pPr>
              <w:pStyle w:val="TAC"/>
              <w:jc w:val="left"/>
              <w:rPr>
                <w:lang w:val="en-GB"/>
              </w:rPr>
            </w:pPr>
            <w:r w:rsidRPr="00783FDB">
              <w:rPr>
                <w:lang w:val="en-GB"/>
              </w:rPr>
              <w:t xml:space="preserve">I-WLAN Last Registered PLMN </w:t>
            </w:r>
          </w:p>
        </w:tc>
        <w:tc>
          <w:tcPr>
            <w:tcW w:w="607" w:type="dxa"/>
            <w:gridSpan w:val="2"/>
            <w:tcBorders>
              <w:bottom w:val="nil"/>
            </w:tcBorders>
          </w:tcPr>
          <w:p w:rsidR="001C5D97" w:rsidRPr="00783FDB" w:rsidRDefault="001C5D97" w:rsidP="007602E6">
            <w:pPr>
              <w:pStyle w:val="TAC"/>
              <w:rPr>
                <w:lang w:val="en-GB"/>
              </w:rPr>
            </w:pPr>
            <w:r w:rsidRPr="00783FDB">
              <w:rPr>
                <w:lang w:val="en-GB"/>
              </w:rPr>
              <w:t>M</w:t>
            </w:r>
          </w:p>
        </w:tc>
        <w:tc>
          <w:tcPr>
            <w:tcW w:w="1518" w:type="dxa"/>
            <w:tcBorders>
              <w:bottom w:val="nil"/>
            </w:tcBorders>
          </w:tcPr>
          <w:p w:rsidR="001C5D97" w:rsidRPr="00783FDB" w:rsidRDefault="001C5D97" w:rsidP="007602E6">
            <w:pPr>
              <w:pStyle w:val="TAC"/>
              <w:rPr>
                <w:lang w:val="en-GB"/>
              </w:rPr>
            </w:pPr>
            <w:r w:rsidRPr="00783FDB">
              <w:rPr>
                <w:lang w:val="en-GB"/>
              </w:rPr>
              <w:t>3 bytes</w:t>
            </w:r>
          </w:p>
        </w:tc>
      </w:tr>
    </w:tbl>
    <w:p w:rsidR="001C5D97" w:rsidRPr="000C1892" w:rsidRDefault="001C5D97" w:rsidP="001C5D97">
      <w:pPr>
        <w:pStyle w:val="FP"/>
      </w:pPr>
    </w:p>
    <w:p w:rsidR="001C5D97" w:rsidRPr="000C1892" w:rsidRDefault="001C5D97" w:rsidP="001C5D97">
      <w:pPr>
        <w:pStyle w:val="B1"/>
        <w:spacing w:after="0"/>
      </w:pPr>
      <w:r w:rsidRPr="000C1892">
        <w:noBreakHyphen/>
      </w:r>
      <w:r w:rsidRPr="000C1892">
        <w:tab/>
        <w:t>I-WLAN Last Registered PLMN</w:t>
      </w:r>
    </w:p>
    <w:p w:rsidR="001C5D97" w:rsidRPr="000C1892" w:rsidRDefault="001C5D97" w:rsidP="001C5D97">
      <w:pPr>
        <w:pStyle w:val="B1"/>
        <w:spacing w:after="0"/>
        <w:ind w:left="567" w:firstLine="0"/>
      </w:pPr>
      <w:r w:rsidRPr="000C1892">
        <w:t>Contents:</w:t>
      </w:r>
    </w:p>
    <w:p w:rsidR="001C5D97" w:rsidRPr="000C1892" w:rsidRDefault="001C5D97" w:rsidP="001C5D97">
      <w:pPr>
        <w:pStyle w:val="B2"/>
      </w:pPr>
      <w:r w:rsidRPr="000C1892">
        <w:t>-</w:t>
      </w:r>
      <w:r w:rsidRPr="000C1892">
        <w:tab/>
        <w:t>Mobile Country Code (MCC) followed by the Mobile Network Code (MNC).</w:t>
      </w:r>
    </w:p>
    <w:p w:rsidR="001C5D97" w:rsidRPr="000C1892" w:rsidRDefault="001C5D97" w:rsidP="001C5D97">
      <w:pPr>
        <w:pStyle w:val="B1"/>
        <w:spacing w:after="0"/>
        <w:ind w:left="567" w:firstLine="0"/>
      </w:pPr>
      <w:r w:rsidRPr="000C1892">
        <w:t xml:space="preserve">Coding: </w:t>
      </w:r>
    </w:p>
    <w:p w:rsidR="001C5D97" w:rsidRDefault="001C5D97" w:rsidP="001C5D97">
      <w:r w:rsidRPr="000C1892">
        <w:t>-</w:t>
      </w:r>
      <w:r w:rsidRPr="000C1892">
        <w:tab/>
        <w:t>according to TS 24.008 [9].</w:t>
      </w:r>
    </w:p>
    <w:p w:rsidR="00786BE6" w:rsidRPr="000C1892" w:rsidRDefault="00786BE6" w:rsidP="00786BE6">
      <w:pPr>
        <w:pStyle w:val="Heading4"/>
        <w:rPr>
          <w:rFonts w:eastAsia="SimSun"/>
          <w:lang w:eastAsia="zh-CN"/>
        </w:rPr>
      </w:pPr>
      <w:bookmarkStart w:id="528" w:name="_Toc11052952"/>
      <w:bookmarkStart w:id="529" w:name="_Toc20391792"/>
      <w:bookmarkStart w:id="530" w:name="_Toc27773758"/>
      <w:r>
        <w:t>4.4.5.11</w:t>
      </w:r>
      <w:r w:rsidRPr="000C1892">
        <w:tab/>
        <w:t>EF</w:t>
      </w:r>
      <w:r>
        <w:rPr>
          <w:vertAlign w:val="subscript"/>
        </w:rPr>
        <w:t>HPLMNDAI</w:t>
      </w:r>
      <w:r w:rsidRPr="000C1892">
        <w:t xml:space="preserve"> (</w:t>
      </w:r>
      <w:r>
        <w:t>HPLMN Direct Access Indicator</w:t>
      </w:r>
      <w:r w:rsidRPr="000C1892">
        <w:t>)</w:t>
      </w:r>
      <w:bookmarkEnd w:id="528"/>
      <w:bookmarkEnd w:id="529"/>
      <w:bookmarkEnd w:id="530"/>
    </w:p>
    <w:p w:rsidR="00786BE6" w:rsidRDefault="00786BE6" w:rsidP="00786BE6">
      <w:pPr>
        <w:pStyle w:val="B2"/>
        <w:ind w:left="0" w:firstLine="0"/>
      </w:pPr>
      <w:r w:rsidRPr="000C1892">
        <w:t>If ser</w:t>
      </w:r>
      <w:r>
        <w:t>vice n°88</w:t>
      </w:r>
      <w:r w:rsidRPr="000C1892">
        <w:t xml:space="preserve"> is "available", this file shall be present</w:t>
      </w:r>
      <w:r>
        <w:t>.</w:t>
      </w:r>
    </w:p>
    <w:p w:rsidR="00786BE6" w:rsidRPr="000C1892" w:rsidRDefault="00786BE6" w:rsidP="00786BE6">
      <w:pPr>
        <w:pStyle w:val="B2"/>
        <w:ind w:left="0" w:firstLine="0"/>
      </w:pPr>
      <w:r w:rsidRPr="000C1892">
        <w:t xml:space="preserve">This EF contains </w:t>
      </w:r>
      <w:r>
        <w:t>HPLMN Direct Access related informations</w:t>
      </w:r>
      <w:r w:rsidRPr="000C1892">
        <w:t>.</w:t>
      </w:r>
      <w:r>
        <w:t xml:space="preserve"> The usage of the HPLMN Direct Access Indicator file is defined in TS 2</w:t>
      </w:r>
      <w:r w:rsidR="00AE5CEE">
        <w:t>4</w:t>
      </w:r>
      <w:r>
        <w:t>.234 [40].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786BE6" w:rsidRPr="000C1892" w:rsidTr="004E0C49">
        <w:trPr>
          <w:jc w:val="center"/>
        </w:trPr>
        <w:tc>
          <w:tcPr>
            <w:tcW w:w="2693" w:type="dxa"/>
            <w:gridSpan w:val="2"/>
          </w:tcPr>
          <w:p w:rsidR="00786BE6" w:rsidRPr="00783FDB" w:rsidRDefault="00786BE6" w:rsidP="004E0C49">
            <w:pPr>
              <w:pStyle w:val="TAC"/>
              <w:rPr>
                <w:lang w:val="en-GB"/>
              </w:rPr>
            </w:pPr>
            <w:r w:rsidRPr="00783FDB">
              <w:rPr>
                <w:lang w:val="en-GB"/>
              </w:rPr>
              <w:lastRenderedPageBreak/>
              <w:t>Identifier: '4F4B'</w:t>
            </w:r>
          </w:p>
        </w:tc>
        <w:tc>
          <w:tcPr>
            <w:tcW w:w="3261" w:type="dxa"/>
            <w:gridSpan w:val="3"/>
          </w:tcPr>
          <w:p w:rsidR="00786BE6" w:rsidRPr="00783FDB" w:rsidRDefault="00786BE6" w:rsidP="004E0C49">
            <w:pPr>
              <w:pStyle w:val="TAC"/>
              <w:rPr>
                <w:lang w:val="en-GB"/>
              </w:rPr>
            </w:pPr>
            <w:r w:rsidRPr="00783FDB">
              <w:rPr>
                <w:lang w:val="en-GB"/>
              </w:rPr>
              <w:t>Structure: transparent</w:t>
            </w:r>
          </w:p>
        </w:tc>
        <w:tc>
          <w:tcPr>
            <w:tcW w:w="1558" w:type="dxa"/>
            <w:gridSpan w:val="2"/>
          </w:tcPr>
          <w:p w:rsidR="00786BE6" w:rsidRPr="00783FDB" w:rsidRDefault="00786BE6" w:rsidP="004E0C49">
            <w:pPr>
              <w:pStyle w:val="TAC"/>
              <w:rPr>
                <w:lang w:val="en-GB"/>
              </w:rPr>
            </w:pPr>
            <w:r w:rsidRPr="00783FDB">
              <w:rPr>
                <w:lang w:val="en-GB"/>
              </w:rPr>
              <w:t>Optional</w:t>
            </w:r>
          </w:p>
        </w:tc>
      </w:tr>
      <w:tr w:rsidR="00786BE6" w:rsidRPr="000C1892" w:rsidTr="004E0C49">
        <w:trPr>
          <w:jc w:val="center"/>
        </w:trPr>
        <w:tc>
          <w:tcPr>
            <w:tcW w:w="3686" w:type="dxa"/>
            <w:gridSpan w:val="3"/>
          </w:tcPr>
          <w:p w:rsidR="00786BE6" w:rsidRPr="00783FDB" w:rsidRDefault="00786BE6" w:rsidP="004E0C49">
            <w:pPr>
              <w:pStyle w:val="TAC"/>
              <w:rPr>
                <w:lang w:val="en-GB"/>
              </w:rPr>
            </w:pPr>
            <w:r w:rsidRPr="00783FDB">
              <w:rPr>
                <w:lang w:val="en-GB"/>
              </w:rPr>
              <w:t>SFI: '0B'</w:t>
            </w:r>
          </w:p>
        </w:tc>
        <w:tc>
          <w:tcPr>
            <w:tcW w:w="3826" w:type="dxa"/>
            <w:gridSpan w:val="4"/>
          </w:tcPr>
          <w:p w:rsidR="00786BE6" w:rsidRPr="00783FDB" w:rsidRDefault="00786BE6" w:rsidP="004E0C49">
            <w:pPr>
              <w:pStyle w:val="TAC"/>
              <w:rPr>
                <w:lang w:val="en-GB"/>
              </w:rPr>
            </w:pPr>
          </w:p>
        </w:tc>
      </w:tr>
      <w:tr w:rsidR="00786BE6" w:rsidRPr="000C1892" w:rsidTr="004E0C49">
        <w:trPr>
          <w:jc w:val="center"/>
        </w:trPr>
        <w:tc>
          <w:tcPr>
            <w:tcW w:w="3686" w:type="dxa"/>
            <w:gridSpan w:val="3"/>
          </w:tcPr>
          <w:p w:rsidR="00786BE6" w:rsidRPr="00783FDB" w:rsidRDefault="00786BE6" w:rsidP="004E0C49">
            <w:pPr>
              <w:pStyle w:val="TAC"/>
              <w:rPr>
                <w:lang w:val="en-GB"/>
              </w:rPr>
            </w:pPr>
            <w:r w:rsidRPr="00783FDB">
              <w:rPr>
                <w:lang w:val="en-GB"/>
              </w:rPr>
              <w:t>File size: 1 byte</w:t>
            </w:r>
          </w:p>
        </w:tc>
        <w:tc>
          <w:tcPr>
            <w:tcW w:w="3826" w:type="dxa"/>
            <w:gridSpan w:val="4"/>
          </w:tcPr>
          <w:p w:rsidR="00786BE6" w:rsidRPr="00783FDB" w:rsidRDefault="00786BE6" w:rsidP="004E0C49">
            <w:pPr>
              <w:pStyle w:val="TAC"/>
              <w:rPr>
                <w:lang w:val="en-GB"/>
              </w:rPr>
            </w:pPr>
            <w:r w:rsidRPr="00783FDB">
              <w:rPr>
                <w:lang w:val="en-GB"/>
              </w:rPr>
              <w:t>Update activity: low</w:t>
            </w:r>
          </w:p>
        </w:tc>
      </w:tr>
      <w:tr w:rsidR="00786BE6" w:rsidRPr="000C1892" w:rsidTr="004E0C49">
        <w:trPr>
          <w:jc w:val="center"/>
        </w:trPr>
        <w:tc>
          <w:tcPr>
            <w:tcW w:w="7512" w:type="dxa"/>
            <w:gridSpan w:val="7"/>
          </w:tcPr>
          <w:p w:rsidR="00786BE6" w:rsidRPr="00783FDB" w:rsidRDefault="00786BE6" w:rsidP="004E0C49">
            <w:pPr>
              <w:pStyle w:val="TAC"/>
              <w:tabs>
                <w:tab w:val="left" w:pos="601"/>
                <w:tab w:val="left" w:pos="3153"/>
              </w:tabs>
              <w:spacing w:before="120"/>
              <w:jc w:val="left"/>
              <w:rPr>
                <w:lang w:val="en-GB"/>
              </w:rPr>
            </w:pPr>
            <w:r w:rsidRPr="00783FDB">
              <w:rPr>
                <w:lang w:val="en-GB"/>
              </w:rPr>
              <w:t>Access Conditions:</w:t>
            </w:r>
          </w:p>
          <w:p w:rsidR="00786BE6" w:rsidRPr="00783FDB" w:rsidRDefault="00786BE6" w:rsidP="004E0C49">
            <w:pPr>
              <w:pStyle w:val="TAC"/>
              <w:tabs>
                <w:tab w:val="left" w:pos="601"/>
                <w:tab w:val="left" w:pos="3153"/>
              </w:tabs>
              <w:jc w:val="left"/>
              <w:rPr>
                <w:lang w:val="en-GB"/>
              </w:rPr>
            </w:pPr>
            <w:r w:rsidRPr="00783FDB">
              <w:rPr>
                <w:lang w:val="en-GB"/>
              </w:rPr>
              <w:tab/>
              <w:t>READ</w:t>
            </w:r>
            <w:r w:rsidRPr="00783FDB">
              <w:rPr>
                <w:lang w:val="en-GB"/>
              </w:rPr>
              <w:tab/>
              <w:t>PIN</w:t>
            </w:r>
          </w:p>
          <w:p w:rsidR="00786BE6" w:rsidRPr="00783FDB" w:rsidRDefault="00786BE6" w:rsidP="004E0C49">
            <w:pPr>
              <w:pStyle w:val="TAC"/>
              <w:tabs>
                <w:tab w:val="left" w:pos="601"/>
                <w:tab w:val="left" w:pos="3153"/>
              </w:tabs>
              <w:jc w:val="left"/>
              <w:rPr>
                <w:lang w:val="en-GB"/>
              </w:rPr>
            </w:pPr>
            <w:r w:rsidRPr="00783FDB">
              <w:rPr>
                <w:lang w:val="en-GB"/>
              </w:rPr>
              <w:tab/>
              <w:t>UPDATE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DEACTIVATE</w:t>
            </w:r>
            <w:r w:rsidRPr="00783FDB">
              <w:rPr>
                <w:lang w:val="en-GB"/>
              </w:rPr>
              <w:tab/>
              <w:t>ADM</w:t>
            </w:r>
          </w:p>
          <w:p w:rsidR="00786BE6" w:rsidRPr="00783FDB" w:rsidRDefault="00786BE6" w:rsidP="004E0C49">
            <w:pPr>
              <w:pStyle w:val="TAC"/>
              <w:tabs>
                <w:tab w:val="left" w:pos="601"/>
                <w:tab w:val="left" w:pos="3153"/>
              </w:tabs>
              <w:jc w:val="left"/>
              <w:rPr>
                <w:lang w:val="en-GB"/>
              </w:rPr>
            </w:pPr>
            <w:r w:rsidRPr="00783FDB">
              <w:rPr>
                <w:lang w:val="en-GB"/>
              </w:rPr>
              <w:tab/>
              <w:t>ACTIVATE</w:t>
            </w:r>
            <w:r w:rsidRPr="00783FDB">
              <w:rPr>
                <w:lang w:val="en-GB"/>
              </w:rPr>
              <w:tab/>
              <w:t>ADM</w:t>
            </w:r>
          </w:p>
          <w:p w:rsidR="00786BE6" w:rsidRPr="00783FDB" w:rsidRDefault="00786BE6" w:rsidP="004E0C49">
            <w:pPr>
              <w:pStyle w:val="TAC"/>
              <w:tabs>
                <w:tab w:val="left" w:pos="601"/>
                <w:tab w:val="left" w:pos="3153"/>
              </w:tabs>
              <w:jc w:val="left"/>
              <w:rPr>
                <w:lang w:val="en-GB"/>
              </w:rPr>
            </w:pPr>
          </w:p>
        </w:tc>
      </w:tr>
      <w:tr w:rsidR="00786BE6" w:rsidRPr="000C1892" w:rsidTr="004E0C49">
        <w:trPr>
          <w:jc w:val="center"/>
        </w:trPr>
        <w:tc>
          <w:tcPr>
            <w:tcW w:w="1560" w:type="dxa"/>
            <w:tcBorders>
              <w:bottom w:val="single" w:sz="6" w:space="0" w:color="auto"/>
            </w:tcBorders>
          </w:tcPr>
          <w:p w:rsidR="00786BE6" w:rsidRPr="00783FDB" w:rsidRDefault="00786BE6" w:rsidP="004E0C49">
            <w:pPr>
              <w:pStyle w:val="TAC"/>
              <w:rPr>
                <w:lang w:val="en-GB"/>
              </w:rPr>
            </w:pPr>
            <w:r w:rsidRPr="00783FDB">
              <w:rPr>
                <w:lang w:val="en-GB"/>
              </w:rPr>
              <w:t>Bytes</w:t>
            </w:r>
          </w:p>
        </w:tc>
        <w:tc>
          <w:tcPr>
            <w:tcW w:w="3827" w:type="dxa"/>
            <w:gridSpan w:val="3"/>
            <w:tcBorders>
              <w:bottom w:val="single" w:sz="6" w:space="0" w:color="auto"/>
            </w:tcBorders>
          </w:tcPr>
          <w:p w:rsidR="00786BE6" w:rsidRPr="00783FDB" w:rsidRDefault="00786BE6" w:rsidP="004E0C49">
            <w:pPr>
              <w:pStyle w:val="TAC"/>
              <w:rPr>
                <w:lang w:val="en-GB"/>
              </w:rPr>
            </w:pPr>
            <w:r w:rsidRPr="00783FDB">
              <w:rPr>
                <w:lang w:val="en-GB"/>
              </w:rPr>
              <w:t>Description</w:t>
            </w:r>
          </w:p>
        </w:tc>
        <w:tc>
          <w:tcPr>
            <w:tcW w:w="607" w:type="dxa"/>
            <w:gridSpan w:val="2"/>
            <w:tcBorders>
              <w:bottom w:val="single" w:sz="6" w:space="0" w:color="auto"/>
            </w:tcBorders>
          </w:tcPr>
          <w:p w:rsidR="00786BE6" w:rsidRPr="00783FDB" w:rsidRDefault="00786BE6" w:rsidP="004E0C49">
            <w:pPr>
              <w:pStyle w:val="TAC"/>
              <w:rPr>
                <w:lang w:val="en-GB"/>
              </w:rPr>
            </w:pPr>
            <w:r w:rsidRPr="00783FDB">
              <w:rPr>
                <w:lang w:val="en-GB"/>
              </w:rPr>
              <w:t>M/O</w:t>
            </w:r>
          </w:p>
        </w:tc>
        <w:tc>
          <w:tcPr>
            <w:tcW w:w="1518" w:type="dxa"/>
            <w:tcBorders>
              <w:bottom w:val="single" w:sz="6" w:space="0" w:color="auto"/>
            </w:tcBorders>
          </w:tcPr>
          <w:p w:rsidR="00786BE6" w:rsidRPr="00783FDB" w:rsidRDefault="00786BE6" w:rsidP="004E0C49">
            <w:pPr>
              <w:pStyle w:val="TAC"/>
              <w:rPr>
                <w:lang w:val="en-GB"/>
              </w:rPr>
            </w:pPr>
            <w:r w:rsidRPr="00783FDB">
              <w:rPr>
                <w:lang w:val="en-GB"/>
              </w:rPr>
              <w:t>Length</w:t>
            </w:r>
          </w:p>
        </w:tc>
      </w:tr>
      <w:tr w:rsidR="00786BE6" w:rsidRPr="000C1892" w:rsidTr="004E0C49">
        <w:trPr>
          <w:jc w:val="center"/>
        </w:trPr>
        <w:tc>
          <w:tcPr>
            <w:tcW w:w="1560" w:type="dxa"/>
            <w:tcBorders>
              <w:bottom w:val="single" w:sz="4" w:space="0" w:color="auto"/>
            </w:tcBorders>
          </w:tcPr>
          <w:p w:rsidR="00786BE6" w:rsidRPr="00783FDB" w:rsidRDefault="00786BE6" w:rsidP="004E0C49">
            <w:pPr>
              <w:pStyle w:val="TAC"/>
              <w:rPr>
                <w:lang w:val="en-GB"/>
              </w:rPr>
            </w:pPr>
            <w:r w:rsidRPr="00783FDB">
              <w:rPr>
                <w:lang w:val="en-GB"/>
              </w:rPr>
              <w:t>1</w:t>
            </w:r>
          </w:p>
        </w:tc>
        <w:tc>
          <w:tcPr>
            <w:tcW w:w="3827" w:type="dxa"/>
            <w:gridSpan w:val="3"/>
            <w:tcBorders>
              <w:bottom w:val="single" w:sz="4" w:space="0" w:color="auto"/>
            </w:tcBorders>
          </w:tcPr>
          <w:p w:rsidR="00786BE6" w:rsidRPr="00783FDB" w:rsidRDefault="00786BE6" w:rsidP="004E0C49">
            <w:pPr>
              <w:pStyle w:val="TAC"/>
              <w:jc w:val="left"/>
              <w:rPr>
                <w:lang w:val="en-GB"/>
              </w:rPr>
            </w:pPr>
            <w:r w:rsidRPr="00783FDB">
              <w:rPr>
                <w:lang w:val="en-GB"/>
              </w:rPr>
              <w:t>HPLMN Direct Access Indication</w:t>
            </w:r>
          </w:p>
        </w:tc>
        <w:tc>
          <w:tcPr>
            <w:tcW w:w="607" w:type="dxa"/>
            <w:gridSpan w:val="2"/>
            <w:tcBorders>
              <w:bottom w:val="single" w:sz="4" w:space="0" w:color="auto"/>
            </w:tcBorders>
          </w:tcPr>
          <w:p w:rsidR="00786BE6" w:rsidRPr="00783FDB" w:rsidRDefault="00786BE6" w:rsidP="004E0C49">
            <w:pPr>
              <w:pStyle w:val="TAC"/>
              <w:rPr>
                <w:lang w:val="en-GB"/>
              </w:rPr>
            </w:pPr>
            <w:r w:rsidRPr="00783FDB">
              <w:rPr>
                <w:lang w:val="en-GB"/>
              </w:rPr>
              <w:t>M</w:t>
            </w:r>
          </w:p>
        </w:tc>
        <w:tc>
          <w:tcPr>
            <w:tcW w:w="1518" w:type="dxa"/>
            <w:tcBorders>
              <w:bottom w:val="single" w:sz="4" w:space="0" w:color="auto"/>
            </w:tcBorders>
          </w:tcPr>
          <w:p w:rsidR="00786BE6" w:rsidRPr="00783FDB" w:rsidRDefault="00786BE6" w:rsidP="004E0C49">
            <w:pPr>
              <w:pStyle w:val="TAC"/>
              <w:rPr>
                <w:lang w:val="en-GB"/>
              </w:rPr>
            </w:pPr>
            <w:r w:rsidRPr="00783FDB">
              <w:rPr>
                <w:lang w:val="en-GB"/>
              </w:rPr>
              <w:t>1byte</w:t>
            </w:r>
          </w:p>
        </w:tc>
      </w:tr>
    </w:tbl>
    <w:p w:rsidR="00786BE6" w:rsidRDefault="00786BE6" w:rsidP="00786BE6"/>
    <w:p w:rsidR="00786BE6" w:rsidRPr="000C1892" w:rsidRDefault="00786BE6" w:rsidP="00786BE6">
      <w:pPr>
        <w:pStyle w:val="B1"/>
        <w:spacing w:after="0"/>
        <w:ind w:left="0" w:firstLine="284"/>
      </w:pPr>
      <w:r>
        <w:t>-</w:t>
      </w:r>
      <w:r>
        <w:tab/>
        <w:t>HPLMN Direct Access Indication</w:t>
      </w:r>
      <w:r w:rsidRPr="000C1892">
        <w:t>:</w:t>
      </w:r>
    </w:p>
    <w:p w:rsidR="00786BE6" w:rsidRPr="000C1892" w:rsidRDefault="00786BE6" w:rsidP="00786BE6">
      <w:pPr>
        <w:pStyle w:val="B1"/>
        <w:spacing w:after="0"/>
        <w:ind w:left="567" w:firstLine="0"/>
      </w:pPr>
      <w:r w:rsidRPr="000C1892">
        <w:t>Contents:</w:t>
      </w:r>
    </w:p>
    <w:p w:rsidR="00786BE6" w:rsidRPr="000C1892" w:rsidRDefault="00786BE6" w:rsidP="00786BE6">
      <w:pPr>
        <w:pStyle w:val="B2"/>
      </w:pPr>
      <w:r w:rsidRPr="000C1892">
        <w:tab/>
      </w:r>
      <w:r>
        <w:t xml:space="preserve">HPLMN Direct Access Indication </w:t>
      </w:r>
    </w:p>
    <w:p w:rsidR="00786BE6" w:rsidRPr="000C1892" w:rsidRDefault="00786BE6" w:rsidP="00786BE6">
      <w:pPr>
        <w:pStyle w:val="B1"/>
        <w:spacing w:after="0"/>
        <w:ind w:left="567" w:firstLine="0"/>
      </w:pPr>
      <w:r w:rsidRPr="000C1892">
        <w:t>Coding:</w:t>
      </w:r>
    </w:p>
    <w:p w:rsidR="00786BE6" w:rsidRPr="000C1892" w:rsidRDefault="00786BE6" w:rsidP="00786BE6">
      <w:pPr>
        <w:pStyle w:val="B2"/>
      </w:pPr>
      <w:r w:rsidRPr="000C1892">
        <w:t>-</w:t>
      </w:r>
      <w:r w:rsidRPr="000C1892">
        <w:tab/>
        <w:t xml:space="preserve">'00' </w:t>
      </w:r>
      <w:r>
        <w:t>–</w:t>
      </w:r>
      <w:r w:rsidRPr="000C1892">
        <w:t xml:space="preserve"> </w:t>
      </w:r>
      <w:r>
        <w:t>HPLMN Direct Access Indicator is disabled</w:t>
      </w:r>
    </w:p>
    <w:p w:rsidR="00786BE6" w:rsidRDefault="00786BE6" w:rsidP="00786BE6">
      <w:pPr>
        <w:pStyle w:val="B2"/>
      </w:pPr>
      <w:r w:rsidRPr="000C1892">
        <w:t>-</w:t>
      </w:r>
      <w:r w:rsidRPr="000C1892">
        <w:tab/>
        <w:t xml:space="preserve">'01' </w:t>
      </w:r>
      <w:r>
        <w:t>–</w:t>
      </w:r>
      <w:r w:rsidRPr="000C1892">
        <w:t xml:space="preserve"> </w:t>
      </w:r>
      <w:r>
        <w:t>HPLMN Direct Access Indicator is enabled</w:t>
      </w:r>
    </w:p>
    <w:p w:rsidR="00950A72" w:rsidRDefault="00786BE6" w:rsidP="00786BE6">
      <w:r w:rsidRPr="000C1892">
        <w:t>-</w:t>
      </w:r>
      <w:r w:rsidRPr="000C1892">
        <w:tab/>
        <w:t>All other values are RFU</w:t>
      </w:r>
    </w:p>
    <w:p w:rsidR="00950A72" w:rsidRPr="00994DD1" w:rsidRDefault="00950A72" w:rsidP="00950A72">
      <w:pPr>
        <w:pStyle w:val="Heading3"/>
        <w:rPr>
          <w:b/>
        </w:rPr>
      </w:pPr>
      <w:bookmarkStart w:id="531" w:name="_Toc11052953"/>
      <w:bookmarkStart w:id="532" w:name="_Toc20391793"/>
      <w:bookmarkStart w:id="533" w:name="_Toc27773759"/>
      <w:r>
        <w:rPr>
          <w:lang w:eastAsia="ja-JP"/>
        </w:rPr>
        <w:t>4.4.6</w:t>
      </w:r>
      <w:r w:rsidRPr="00994DD1">
        <w:rPr>
          <w:lang w:eastAsia="ja-JP"/>
        </w:rPr>
        <w:tab/>
      </w:r>
      <w:r w:rsidRPr="00994DD1">
        <w:t xml:space="preserve">Contents of files at the </w:t>
      </w:r>
      <w:r w:rsidRPr="00994DD1">
        <w:rPr>
          <w:lang w:eastAsia="ja-JP"/>
        </w:rPr>
        <w:t xml:space="preserve">DF HNB </w:t>
      </w:r>
      <w:r w:rsidRPr="00994DD1">
        <w:t>level</w:t>
      </w:r>
      <w:bookmarkEnd w:id="531"/>
      <w:bookmarkEnd w:id="532"/>
      <w:bookmarkEnd w:id="533"/>
      <w:r w:rsidRPr="00994DD1">
        <w:rPr>
          <w:lang w:eastAsia="ja-JP"/>
        </w:rPr>
        <w:t xml:space="preserve"> </w:t>
      </w:r>
    </w:p>
    <w:p w:rsidR="00950A72" w:rsidRPr="00994DD1" w:rsidRDefault="00950A72" w:rsidP="00950A72">
      <w:pPr>
        <w:pStyle w:val="Heading4"/>
      </w:pPr>
      <w:bookmarkStart w:id="534" w:name="_Toc11052954"/>
      <w:bookmarkStart w:id="535" w:name="_Toc20391794"/>
      <w:bookmarkStart w:id="536" w:name="_Toc27773760"/>
      <w:r>
        <w:t>4.4.6</w:t>
      </w:r>
      <w:r w:rsidRPr="00994DD1">
        <w:t>.1</w:t>
      </w:r>
      <w:r w:rsidRPr="00994DD1">
        <w:tab/>
        <w:t>Introduction</w:t>
      </w:r>
      <w:bookmarkEnd w:id="534"/>
      <w:bookmarkEnd w:id="535"/>
      <w:bookmarkEnd w:id="536"/>
    </w:p>
    <w:p w:rsidR="00950A72" w:rsidRPr="00994DD1" w:rsidRDefault="00950A72" w:rsidP="00950A72">
      <w:pPr>
        <w:rPr>
          <w:lang w:eastAsia="ja-JP"/>
        </w:rPr>
      </w:pPr>
      <w:r w:rsidRPr="00994DD1">
        <w:t>This clause describes the additional files that are used for Home (e)NodeB purposes.</w:t>
      </w:r>
    </w:p>
    <w:p w:rsidR="00950A72" w:rsidRPr="00994DD1" w:rsidRDefault="00950A72" w:rsidP="00950A72">
      <w:r w:rsidRPr="00994DD1">
        <w:rPr>
          <w:lang w:eastAsia="ja-JP"/>
        </w:rPr>
        <w:t>DF</w:t>
      </w:r>
      <w:r w:rsidRPr="00994DD1">
        <w:rPr>
          <w:vertAlign w:val="subscript"/>
          <w:lang w:eastAsia="ja-JP"/>
        </w:rPr>
        <w:t>HNB</w:t>
      </w:r>
      <w:r w:rsidRPr="00994DD1">
        <w:t xml:space="preserve"> shall be present at the ADF</w:t>
      </w:r>
      <w:r w:rsidRPr="00994DD1">
        <w:rPr>
          <w:vertAlign w:val="subscript"/>
        </w:rPr>
        <w:t>USIM</w:t>
      </w:r>
      <w:r w:rsidRPr="00994DD1">
        <w:t xml:space="preserve"> level if </w:t>
      </w:r>
      <w:r>
        <w:t>service</w:t>
      </w:r>
      <w:r w:rsidRPr="00994DD1">
        <w:t xml:space="preserve"> nº</w:t>
      </w:r>
      <w:r>
        <w:t xml:space="preserve">86 </w:t>
      </w:r>
      <w:r w:rsidR="00673EAD">
        <w:t xml:space="preserve">and/or service </w:t>
      </w:r>
      <w:r w:rsidR="00673EAD" w:rsidRPr="00994DD1">
        <w:t>nº</w:t>
      </w:r>
      <w:r w:rsidR="00673EAD">
        <w:t xml:space="preserve">90 </w:t>
      </w:r>
      <w:r w:rsidR="00673EAD" w:rsidDel="007404D5">
        <w:t>is</w:t>
      </w:r>
      <w:r w:rsidR="00673EAD">
        <w:t>are</w:t>
      </w:r>
      <w:r w:rsidRPr="00994DD1">
        <w:t xml:space="preserve"> "available" in EF</w:t>
      </w:r>
      <w:r w:rsidRPr="00994DD1">
        <w:rPr>
          <w:vertAlign w:val="subscript"/>
        </w:rPr>
        <w:t xml:space="preserve">UST </w:t>
      </w:r>
      <w:r>
        <w:t>.</w:t>
      </w:r>
    </w:p>
    <w:p w:rsidR="00950A72" w:rsidRPr="00994DD1" w:rsidRDefault="00950A72" w:rsidP="00950A72">
      <w:pPr>
        <w:pStyle w:val="Heading4"/>
      </w:pPr>
      <w:bookmarkStart w:id="537" w:name="_Toc11052955"/>
      <w:bookmarkStart w:id="538" w:name="_Toc20391795"/>
      <w:bookmarkStart w:id="539" w:name="_Toc27773761"/>
      <w:r w:rsidRPr="00994DD1">
        <w:t>4.</w:t>
      </w:r>
      <w:r>
        <w:t>4</w:t>
      </w:r>
      <w:r w:rsidRPr="00994DD1">
        <w:t>.</w:t>
      </w:r>
      <w:r>
        <w:t>6</w:t>
      </w:r>
      <w:r w:rsidRPr="00994DD1">
        <w:t>.2</w:t>
      </w:r>
      <w:r w:rsidRPr="00994DD1">
        <w:tab/>
        <w:t>EF</w:t>
      </w:r>
      <w:r w:rsidRPr="00994DD1">
        <w:rPr>
          <w:vertAlign w:val="subscript"/>
        </w:rPr>
        <w:t>ACSGL</w:t>
      </w:r>
      <w:r w:rsidRPr="00994DD1">
        <w:t xml:space="preserve"> (Allowed CSG List</w:t>
      </w:r>
      <w:r>
        <w:t>s</w:t>
      </w:r>
      <w:r w:rsidRPr="00994DD1">
        <w:t>)</w:t>
      </w:r>
      <w:bookmarkEnd w:id="537"/>
      <w:bookmarkEnd w:id="538"/>
      <w:bookmarkEnd w:id="539"/>
    </w:p>
    <w:p w:rsidR="00950A72" w:rsidRPr="00994DD1" w:rsidRDefault="00950A72" w:rsidP="00950A72">
      <w:r w:rsidRPr="00994DD1">
        <w:t>If service n°</w:t>
      </w:r>
      <w:r>
        <w:t>86</w:t>
      </w:r>
      <w:r w:rsidRPr="00994DD1">
        <w:t xml:space="preserve"> is "available", this file shall be present.</w:t>
      </w:r>
    </w:p>
    <w:p w:rsidR="00950A72" w:rsidRPr="00994DD1" w:rsidRDefault="00950A72" w:rsidP="00AC6AE9">
      <w:r w:rsidRPr="00994DD1">
        <w:t>This EF contains the coding for CSG I</w:t>
      </w:r>
      <w:r w:rsidR="00A970FF">
        <w:t>D</w:t>
      </w:r>
      <w:r w:rsidRPr="00994DD1">
        <w:t xml:space="preserve"> belonging to the </w:t>
      </w:r>
      <w:r w:rsidR="00A970FF">
        <w:t>A</w:t>
      </w:r>
      <w:r w:rsidRPr="00994DD1">
        <w:t>llowed CSG list</w:t>
      </w:r>
      <w:r>
        <w:t>s</w:t>
      </w:r>
      <w:r w:rsidRPr="00994DD1">
        <w:t xml:space="preserve">. Furthermore, for each CSG ID in the list, a link to the corresponding HNB name and CSG </w:t>
      </w:r>
      <w:r w:rsidR="00A970FF">
        <w:t>Type</w:t>
      </w:r>
      <w:r w:rsidR="00A970FF" w:rsidRPr="00994DD1">
        <w:t xml:space="preserve"> </w:t>
      </w:r>
      <w:r w:rsidRPr="00994DD1">
        <w:t>may be provided.</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950A72" w:rsidRPr="00994DD1" w:rsidTr="001E0BEC">
        <w:trPr>
          <w:jc w:val="center"/>
        </w:trPr>
        <w:tc>
          <w:tcPr>
            <w:tcW w:w="2693" w:type="dxa"/>
            <w:gridSpan w:val="2"/>
          </w:tcPr>
          <w:p w:rsidR="00950A72" w:rsidRPr="00783FDB" w:rsidRDefault="00950A72" w:rsidP="001E0BEC">
            <w:pPr>
              <w:pStyle w:val="TAC"/>
              <w:rPr>
                <w:lang w:val="en-GB"/>
              </w:rPr>
            </w:pPr>
            <w:r w:rsidRPr="00783FDB">
              <w:rPr>
                <w:lang w:val="en-GB"/>
              </w:rPr>
              <w:t>Identifier: '4F81'</w:t>
            </w:r>
          </w:p>
        </w:tc>
        <w:tc>
          <w:tcPr>
            <w:tcW w:w="3261" w:type="dxa"/>
            <w:gridSpan w:val="3"/>
          </w:tcPr>
          <w:p w:rsidR="00950A72" w:rsidRPr="00783FDB" w:rsidRDefault="00950A72" w:rsidP="001E0BEC">
            <w:pPr>
              <w:pStyle w:val="TAC"/>
              <w:rPr>
                <w:lang w:val="en-GB"/>
              </w:rPr>
            </w:pPr>
            <w:r w:rsidRPr="00783FDB">
              <w:rPr>
                <w:lang w:val="en-GB"/>
              </w:rPr>
              <w:t xml:space="preserve">Structure: </w:t>
            </w:r>
            <w:r w:rsidR="00A970FF" w:rsidRPr="00783FDB">
              <w:rPr>
                <w:lang w:val="en-GB"/>
              </w:rPr>
              <w:t>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rPr>
          <w:jc w:val="center"/>
        </w:trPr>
        <w:tc>
          <w:tcPr>
            <w:tcW w:w="3686" w:type="dxa"/>
            <w:gridSpan w:val="3"/>
          </w:tcPr>
          <w:p w:rsidR="00950A72" w:rsidRPr="00783FDB" w:rsidRDefault="00950A72" w:rsidP="001E0BEC">
            <w:pPr>
              <w:pStyle w:val="TAC"/>
              <w:rPr>
                <w:lang w:val="en-GB"/>
              </w:rPr>
            </w:pPr>
            <w:r w:rsidRPr="00783FDB">
              <w:rPr>
                <w:lang w:val="en-GB"/>
              </w:rPr>
              <w:t>SFI: '01'</w:t>
            </w:r>
          </w:p>
        </w:tc>
        <w:tc>
          <w:tcPr>
            <w:tcW w:w="3826" w:type="dxa"/>
            <w:gridSpan w:val="4"/>
          </w:tcPr>
          <w:p w:rsidR="00950A72" w:rsidRPr="00783FDB" w:rsidRDefault="00950A72" w:rsidP="001E0BEC">
            <w:pPr>
              <w:pStyle w:val="TAC"/>
              <w:rPr>
                <w:lang w:val="en-GB"/>
              </w:rPr>
            </w:pPr>
          </w:p>
        </w:tc>
      </w:tr>
      <w:tr w:rsidR="00950A72" w:rsidRPr="00994DD1" w:rsidTr="001E0BEC">
        <w:trPr>
          <w:jc w:val="center"/>
        </w:trPr>
        <w:tc>
          <w:tcPr>
            <w:tcW w:w="3686" w:type="dxa"/>
            <w:gridSpan w:val="3"/>
          </w:tcPr>
          <w:p w:rsidR="00950A72" w:rsidRPr="00783FDB" w:rsidRDefault="00A970FF" w:rsidP="001E0BEC">
            <w:pPr>
              <w:pStyle w:val="TAC"/>
              <w:rPr>
                <w:lang w:val="en-GB"/>
              </w:rPr>
            </w:pPr>
            <w:r w:rsidRPr="00783FDB">
              <w:rPr>
                <w:lang w:val="en-GB"/>
              </w:rPr>
              <w:t>Record length</w:t>
            </w:r>
            <w:r w:rsidR="00950A72" w:rsidRPr="00783FDB">
              <w:rPr>
                <w:lang w:val="en-GB"/>
              </w:rPr>
              <w:t xml:space="preserve">: X </w:t>
            </w:r>
          </w:p>
        </w:tc>
        <w:tc>
          <w:tcPr>
            <w:tcW w:w="3826"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C778E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jc w:val="center"/>
        </w:trPr>
        <w:tc>
          <w:tcPr>
            <w:tcW w:w="1560" w:type="dxa"/>
          </w:tcPr>
          <w:p w:rsidR="00950A72" w:rsidRPr="00783FDB" w:rsidRDefault="00950A72" w:rsidP="001E0BEC">
            <w:pPr>
              <w:pStyle w:val="TAC"/>
              <w:rPr>
                <w:lang w:val="en-GB"/>
              </w:rPr>
            </w:pPr>
            <w:r w:rsidRPr="00783FDB">
              <w:rPr>
                <w:lang w:val="en-GB"/>
              </w:rPr>
              <w:t>Bytes</w:t>
            </w:r>
          </w:p>
        </w:tc>
        <w:tc>
          <w:tcPr>
            <w:tcW w:w="3827" w:type="dxa"/>
            <w:gridSpan w:val="3"/>
          </w:tcPr>
          <w:p w:rsidR="00950A72" w:rsidRPr="00783FDB" w:rsidRDefault="00950A72" w:rsidP="001E0BEC">
            <w:pPr>
              <w:pStyle w:val="TAC"/>
              <w:rPr>
                <w:lang w:val="en-GB"/>
              </w:rPr>
            </w:pPr>
            <w:r w:rsidRPr="00783FDB">
              <w:rPr>
                <w:lang w:val="en-GB"/>
              </w:rPr>
              <w:t>Description</w:t>
            </w:r>
          </w:p>
        </w:tc>
        <w:tc>
          <w:tcPr>
            <w:tcW w:w="607" w:type="dxa"/>
            <w:gridSpan w:val="2"/>
          </w:tcPr>
          <w:p w:rsidR="00950A72" w:rsidRPr="00783FDB" w:rsidRDefault="00950A72" w:rsidP="001E0BEC">
            <w:pPr>
              <w:pStyle w:val="TAC"/>
              <w:rPr>
                <w:lang w:val="en-GB"/>
              </w:rPr>
            </w:pPr>
            <w:r w:rsidRPr="00783FDB">
              <w:rPr>
                <w:lang w:val="en-GB"/>
              </w:rPr>
              <w:t>M/O</w:t>
            </w:r>
          </w:p>
        </w:tc>
        <w:tc>
          <w:tcPr>
            <w:tcW w:w="1518" w:type="dxa"/>
          </w:tcPr>
          <w:p w:rsidR="00950A72" w:rsidRPr="00783FDB" w:rsidRDefault="00950A72" w:rsidP="001E0BEC">
            <w:pPr>
              <w:pStyle w:val="TAC"/>
              <w:rPr>
                <w:lang w:val="en-GB"/>
              </w:rPr>
            </w:pPr>
            <w:r w:rsidRPr="00783FDB">
              <w:rPr>
                <w:lang w:val="en-GB"/>
              </w:rPr>
              <w:t>Length</w:t>
            </w:r>
          </w:p>
        </w:tc>
      </w:tr>
      <w:tr w:rsidR="00950A72" w:rsidRPr="00994DD1" w:rsidTr="00A970FF">
        <w:trPr>
          <w:jc w:val="center"/>
        </w:trPr>
        <w:tc>
          <w:tcPr>
            <w:tcW w:w="1560" w:type="dxa"/>
            <w:tcBorders>
              <w:bottom w:val="single" w:sz="6" w:space="0" w:color="auto"/>
            </w:tcBorders>
          </w:tcPr>
          <w:p w:rsidR="00950A72" w:rsidRPr="00783FDB" w:rsidRDefault="00950A72" w:rsidP="001E0BEC">
            <w:pPr>
              <w:pStyle w:val="TAC"/>
              <w:rPr>
                <w:lang w:val="en-GB"/>
              </w:rPr>
            </w:pPr>
            <w:r w:rsidRPr="00783FDB">
              <w:rPr>
                <w:lang w:val="en-GB"/>
              </w:rPr>
              <w:t>1 to X</w:t>
            </w:r>
          </w:p>
        </w:tc>
        <w:tc>
          <w:tcPr>
            <w:tcW w:w="3827" w:type="dxa"/>
            <w:gridSpan w:val="3"/>
            <w:tcBorders>
              <w:bottom w:val="single" w:sz="6" w:space="0" w:color="auto"/>
            </w:tcBorders>
          </w:tcPr>
          <w:p w:rsidR="00950A72" w:rsidRPr="00783FDB" w:rsidRDefault="00950A72" w:rsidP="001E0BEC">
            <w:pPr>
              <w:pStyle w:val="TAC"/>
              <w:jc w:val="left"/>
              <w:rPr>
                <w:lang w:val="en-GB"/>
              </w:rPr>
            </w:pPr>
            <w:r w:rsidRPr="00783FDB">
              <w:rPr>
                <w:lang w:val="en-GB"/>
              </w:rPr>
              <w:t>CSG Lists TLV object</w:t>
            </w:r>
          </w:p>
        </w:tc>
        <w:tc>
          <w:tcPr>
            <w:tcW w:w="607" w:type="dxa"/>
            <w:gridSpan w:val="2"/>
            <w:tcBorders>
              <w:bottom w:val="single" w:sz="6" w:space="0" w:color="auto"/>
            </w:tcBorders>
          </w:tcPr>
          <w:p w:rsidR="00950A72" w:rsidRPr="00783FDB" w:rsidRDefault="00950A72" w:rsidP="001E0BEC">
            <w:pPr>
              <w:pStyle w:val="TAC"/>
              <w:rPr>
                <w:lang w:val="en-GB"/>
              </w:rPr>
            </w:pPr>
            <w:r w:rsidRPr="00783FDB">
              <w:rPr>
                <w:lang w:val="en-GB"/>
              </w:rPr>
              <w:t>M</w:t>
            </w:r>
          </w:p>
        </w:tc>
        <w:tc>
          <w:tcPr>
            <w:tcW w:w="1518" w:type="dxa"/>
            <w:tcBorders>
              <w:bottom w:val="single" w:sz="6" w:space="0" w:color="auto"/>
            </w:tcBorders>
          </w:tcPr>
          <w:p w:rsidR="00950A72" w:rsidRPr="00783FDB" w:rsidRDefault="00950A72" w:rsidP="001E0BEC">
            <w:pPr>
              <w:pStyle w:val="TAC"/>
              <w:rPr>
                <w:lang w:val="en-GB"/>
              </w:rPr>
            </w:pPr>
            <w:r w:rsidRPr="00783FDB">
              <w:rPr>
                <w:lang w:val="en-GB"/>
              </w:rPr>
              <w:t>X bytes</w:t>
            </w:r>
          </w:p>
        </w:tc>
      </w:tr>
      <w:tr w:rsidR="00A970FF" w:rsidRPr="00994DD1" w:rsidTr="00A970FF">
        <w:trPr>
          <w:jc w:val="center"/>
        </w:trPr>
        <w:tc>
          <w:tcPr>
            <w:tcW w:w="7512" w:type="dxa"/>
            <w:gridSpan w:val="7"/>
            <w:tcBorders>
              <w:bottom w:val="single" w:sz="6" w:space="0" w:color="auto"/>
            </w:tcBorders>
          </w:tcPr>
          <w:p w:rsidR="00A970FF" w:rsidRPr="00783FDB" w:rsidRDefault="00A970FF" w:rsidP="00A970FF">
            <w:pPr>
              <w:pStyle w:val="TAC"/>
              <w:jc w:val="left"/>
              <w:rPr>
                <w:lang w:val="en-GB"/>
              </w:rPr>
            </w:pPr>
            <w:r w:rsidRPr="00783FDB">
              <w:rPr>
                <w:lang w:val="en-GB"/>
              </w:rPr>
              <w:t>Note: The CSG List in different records may contain the same PLMN</w:t>
            </w:r>
          </w:p>
        </w:tc>
      </w:tr>
    </w:tbl>
    <w:p w:rsidR="00950A72" w:rsidRDefault="00950A72" w:rsidP="00950A72">
      <w:pPr>
        <w:pStyle w:val="FP"/>
      </w:pPr>
    </w:p>
    <w:p w:rsidR="00B74E8B" w:rsidRDefault="00B74E8B" w:rsidP="00B74E8B">
      <w:pPr>
        <w:pStyle w:val="FP"/>
      </w:pPr>
      <w:r>
        <w:t>The CSG List TLV object shall contain only one PLMN TLV object, Tag '80', and at least one CSG information TLV, Tag '81'. A record may contain one or more CSG List TLV objects. This means that all CSG I</w:t>
      </w:r>
      <w:r w:rsidR="00856EA4">
        <w:t>d</w:t>
      </w:r>
      <w:r>
        <w:t>s in one CSG List TLV object belong to the same PLMN.</w:t>
      </w:r>
    </w:p>
    <w:p w:rsidR="00B74E8B" w:rsidRDefault="00B74E8B" w:rsidP="00B74E8B">
      <w:pPr>
        <w:pStyle w:val="FP"/>
      </w:pPr>
    </w:p>
    <w:p w:rsidR="00B74E8B" w:rsidRDefault="00B74E8B" w:rsidP="00B74E8B">
      <w:pPr>
        <w:pStyle w:val="FP"/>
      </w:pPr>
    </w:p>
    <w:p w:rsidR="00B74E8B" w:rsidRDefault="00B74E8B" w:rsidP="00B74E8B">
      <w:r>
        <w:t>CSG List Tags</w:t>
      </w:r>
    </w:p>
    <w:p w:rsidR="00B74E8B" w:rsidRDefault="00B74E8B" w:rsidP="00B74E8B">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b/>
                <w:lang w:val="en-US"/>
              </w:rPr>
              <w:t>Tag Value</w:t>
            </w:r>
          </w:p>
        </w:tc>
      </w:tr>
      <w:tr w:rsidR="00B74E8B" w:rsidTr="00673EAD">
        <w:tc>
          <w:tcPr>
            <w:tcW w:w="5490" w:type="dxa"/>
            <w:tcBorders>
              <w:top w:val="single" w:sz="4" w:space="0" w:color="auto"/>
              <w:left w:val="single" w:sz="4" w:space="0" w:color="auto"/>
              <w:bottom w:val="single" w:sz="4" w:space="0" w:color="auto"/>
              <w:right w:val="single" w:sz="4" w:space="0" w:color="auto"/>
            </w:tcBorders>
          </w:tcPr>
          <w:p w:rsidR="00B74E8B" w:rsidRPr="00492C78" w:rsidRDefault="00B74E8B" w:rsidP="00673EAD">
            <w:pPr>
              <w:pStyle w:val="BodyText"/>
              <w:rPr>
                <w:rFonts w:ascii="Arial" w:hAnsi="Arial"/>
                <w:lang w:val="en-US"/>
              </w:rPr>
            </w:pPr>
            <w:r w:rsidRPr="00492C78">
              <w:rPr>
                <w:rFonts w:ascii="Arial" w:hAnsi="Arial"/>
                <w:lang w:val="en-US"/>
              </w:rPr>
              <w:lastRenderedPageBreak/>
              <w:t>CSG List TLV object Tag</w:t>
            </w:r>
          </w:p>
        </w:tc>
        <w:tc>
          <w:tcPr>
            <w:tcW w:w="1980" w:type="dxa"/>
            <w:tcBorders>
              <w:top w:val="single" w:sz="4" w:space="0" w:color="auto"/>
              <w:left w:val="single" w:sz="4" w:space="0" w:color="auto"/>
              <w:bottom w:val="single" w:sz="4" w:space="0" w:color="auto"/>
              <w:right w:val="single" w:sz="4" w:space="0" w:color="auto"/>
            </w:tcBorders>
          </w:tcPr>
          <w:p w:rsidR="00B74E8B" w:rsidRDefault="00B74E8B" w:rsidP="00673EAD">
            <w:pPr>
              <w:pStyle w:val="BodyText"/>
              <w:jc w:val="center"/>
              <w:rPr>
                <w:rFonts w:ascii="Arial" w:hAnsi="Arial"/>
                <w:b/>
                <w:lang w:val="en-US"/>
              </w:rPr>
            </w:pPr>
            <w:r>
              <w:rPr>
                <w:rFonts w:ascii="Arial" w:hAnsi="Arial"/>
                <w:color w:val="000000"/>
                <w:sz w:val="18"/>
                <w:lang w:eastAsia="en-US"/>
              </w:rPr>
              <w:t>'A0'</w:t>
            </w:r>
          </w:p>
        </w:tc>
      </w:tr>
    </w:tbl>
    <w:p w:rsidR="00B74E8B" w:rsidRDefault="00B74E8B" w:rsidP="00B74E8B">
      <w:pPr>
        <w:pStyle w:val="FP"/>
      </w:pPr>
    </w:p>
    <w:p w:rsidR="00B74E8B" w:rsidRDefault="00B74E8B" w:rsidP="00B74E8B">
      <w:pPr>
        <w:rPr>
          <w:lang w:val="en-US"/>
        </w:rPr>
      </w:pPr>
      <w:r>
        <w:rPr>
          <w:lang w:val="en-US"/>
        </w:rPr>
        <w:t>CSG List information</w:t>
      </w:r>
    </w:p>
    <w:p w:rsidR="00B74E8B" w:rsidRDefault="00B74E8B" w:rsidP="00B74E8B">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F"/>
              <w:keepLines w:val="0"/>
              <w:spacing w:after="0"/>
              <w:rPr>
                <w:lang w:val="en-US"/>
              </w:rPr>
            </w:pPr>
            <w:r>
              <w:rPr>
                <w:lang w:val="en-US"/>
              </w:rPr>
              <w:t>Length (bytes)</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A</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1</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Note</w:t>
            </w:r>
          </w:p>
        </w:tc>
      </w:tr>
      <w:tr w:rsidR="00B74E8B" w:rsidTr="00673EAD">
        <w:tc>
          <w:tcPr>
            <w:tcW w:w="3420" w:type="dxa"/>
            <w:tcBorders>
              <w:top w:val="single" w:sz="4" w:space="0" w:color="auto"/>
              <w:left w:val="single" w:sz="4" w:space="0" w:color="auto"/>
              <w:bottom w:val="single" w:sz="4" w:space="0" w:color="auto"/>
              <w:right w:val="single" w:sz="4" w:space="0" w:color="auto"/>
            </w:tcBorders>
          </w:tcPr>
          <w:p w:rsidR="00B74E8B" w:rsidRDefault="00B74E8B" w:rsidP="00673EAD">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B74E8B" w:rsidRDefault="00B74E8B" w:rsidP="00673EAD">
            <w:pPr>
              <w:pStyle w:val="TAC"/>
              <w:rPr>
                <w:snapToGrid w:val="0"/>
                <w:lang w:val="en-US"/>
              </w:rPr>
            </w:pPr>
            <w:r>
              <w:rPr>
                <w:lang w:val="en-US"/>
              </w:rPr>
              <w:t>W</w:t>
            </w:r>
          </w:p>
        </w:tc>
      </w:tr>
      <w:tr w:rsidR="00B74E8B" w:rsidTr="00673EAD">
        <w:tc>
          <w:tcPr>
            <w:tcW w:w="7561" w:type="dxa"/>
            <w:gridSpan w:val="4"/>
            <w:tcBorders>
              <w:top w:val="single" w:sz="4" w:space="0" w:color="auto"/>
              <w:left w:val="single" w:sz="4" w:space="0" w:color="auto"/>
              <w:bottom w:val="single" w:sz="4" w:space="0" w:color="auto"/>
              <w:right w:val="single" w:sz="4" w:space="0" w:color="auto"/>
            </w:tcBorders>
          </w:tcPr>
          <w:p w:rsidR="00B74E8B" w:rsidRDefault="00B74E8B" w:rsidP="00673EAD">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B74E8B" w:rsidRDefault="00B74E8B" w:rsidP="00B74E8B">
      <w:pPr>
        <w:pStyle w:val="FP"/>
        <w:rPr>
          <w:lang w:val="en-US"/>
        </w:rPr>
      </w:pPr>
    </w:p>
    <w:p w:rsidR="00B74E8B" w:rsidRPr="00994DD1" w:rsidRDefault="00B74E8B" w:rsidP="00B74E8B">
      <w:pPr>
        <w:pStyle w:val="B3"/>
      </w:pPr>
      <w:r w:rsidRPr="00994DD1">
        <w:t>-</w:t>
      </w:r>
      <w:r w:rsidRPr="00994DD1">
        <w:tab/>
        <w:t>PLMN</w:t>
      </w:r>
      <w:r>
        <w:t xml:space="preserve"> Tag '80'</w:t>
      </w:r>
    </w:p>
    <w:p w:rsidR="00B74E8B" w:rsidRPr="00994DD1" w:rsidRDefault="00B74E8B" w:rsidP="00B74E8B">
      <w:pPr>
        <w:pStyle w:val="B4"/>
      </w:pPr>
      <w:r w:rsidRPr="00994DD1">
        <w:t>Contents:</w:t>
      </w:r>
    </w:p>
    <w:p w:rsidR="00B74E8B" w:rsidRPr="00994DD1" w:rsidRDefault="00B74E8B" w:rsidP="00B74E8B">
      <w:pPr>
        <w:pStyle w:val="B5"/>
      </w:pPr>
      <w:r w:rsidRPr="00994DD1">
        <w:t>Mobile Country Code (MCC) followed by the Mobile Network Code (MNC).</w:t>
      </w:r>
    </w:p>
    <w:p w:rsidR="00B74E8B" w:rsidRPr="00994DD1" w:rsidRDefault="00B74E8B" w:rsidP="00B74E8B">
      <w:pPr>
        <w:pStyle w:val="B4"/>
      </w:pPr>
      <w:r w:rsidRPr="00994DD1">
        <w:t>Coding:</w:t>
      </w:r>
    </w:p>
    <w:p w:rsidR="00B74E8B" w:rsidRPr="00994DD1" w:rsidRDefault="00B74E8B" w:rsidP="00B74E8B">
      <w:pPr>
        <w:pStyle w:val="B5"/>
      </w:pPr>
      <w:r w:rsidRPr="00994DD1">
        <w:t>according to TS 24.008 [47].</w:t>
      </w:r>
    </w:p>
    <w:p w:rsidR="00950A72" w:rsidRDefault="00950A72" w:rsidP="00950A72">
      <w:pPr>
        <w:pStyle w:val="FP"/>
      </w:pPr>
    </w:p>
    <w:p w:rsidR="00B74E8B" w:rsidRPr="00186C20" w:rsidRDefault="00B74E8B" w:rsidP="00B74E8B">
      <w:pPr>
        <w:pStyle w:val="B1"/>
        <w:ind w:left="284"/>
        <w:rPr>
          <w:lang w:val="en-US"/>
        </w:rPr>
      </w:pPr>
      <w:r w:rsidRPr="00186C20">
        <w:rPr>
          <w:lang w:val="en-US"/>
        </w:rPr>
        <w:t xml:space="preserve">CSG Information Tag '81' </w:t>
      </w:r>
    </w:p>
    <w:p w:rsidR="00B74E8B" w:rsidRPr="00B74E8B" w:rsidRDefault="00B74E8B" w:rsidP="00B74E8B">
      <w:pPr>
        <w:pStyle w:val="B3"/>
        <w:rPr>
          <w:lang w:val="de-DE"/>
        </w:rPr>
      </w:pPr>
      <w:r w:rsidRPr="00B74E8B">
        <w:rPr>
          <w:lang w:val="de-DE"/>
        </w:rPr>
        <w:t xml:space="preserve">. </w:t>
      </w:r>
    </w:p>
    <w:p w:rsidR="00B74E8B" w:rsidRPr="00B74E8B" w:rsidRDefault="00B74E8B" w:rsidP="00B74E8B">
      <w:pPr>
        <w:pStyle w:val="B2"/>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B74E8B" w:rsidRPr="00994DD1" w:rsidTr="00673EAD">
        <w:trPr>
          <w:jc w:val="center"/>
        </w:trPr>
        <w:tc>
          <w:tcPr>
            <w:tcW w:w="1560" w:type="dxa"/>
            <w:tcBorders>
              <w:bottom w:val="nil"/>
            </w:tcBorders>
          </w:tcPr>
          <w:p w:rsidR="00B74E8B" w:rsidRPr="00783FDB" w:rsidRDefault="00B74E8B" w:rsidP="00673EAD">
            <w:pPr>
              <w:pStyle w:val="TAC"/>
              <w:rPr>
                <w:lang w:val="en-GB"/>
              </w:rPr>
            </w:pPr>
            <w:r w:rsidRPr="00783FDB">
              <w:rPr>
                <w:lang w:val="en-GB"/>
              </w:rPr>
              <w:t>1</w:t>
            </w:r>
          </w:p>
        </w:tc>
        <w:tc>
          <w:tcPr>
            <w:tcW w:w="3827" w:type="dxa"/>
            <w:tcBorders>
              <w:bottom w:val="nil"/>
            </w:tcBorders>
          </w:tcPr>
          <w:p w:rsidR="00B74E8B" w:rsidRPr="00783FDB" w:rsidRDefault="00B74E8B" w:rsidP="00673EAD">
            <w:pPr>
              <w:pStyle w:val="TAC"/>
              <w:jc w:val="left"/>
              <w:rPr>
                <w:lang w:val="en-GB"/>
              </w:rPr>
            </w:pPr>
            <w:r w:rsidRPr="00783FDB">
              <w:rPr>
                <w:lang w:val="en-GB"/>
              </w:rPr>
              <w:t>CSG Type indication</w:t>
            </w:r>
          </w:p>
        </w:tc>
        <w:tc>
          <w:tcPr>
            <w:tcW w:w="607" w:type="dxa"/>
            <w:tcBorders>
              <w:bottom w:val="nil"/>
            </w:tcBorders>
          </w:tcPr>
          <w:p w:rsidR="00B74E8B" w:rsidRPr="00783FDB" w:rsidRDefault="00B74E8B" w:rsidP="00673EAD">
            <w:pPr>
              <w:pStyle w:val="TAC"/>
              <w:rPr>
                <w:lang w:val="en-GB"/>
              </w:rPr>
            </w:pPr>
            <w:r w:rsidRPr="00783FDB">
              <w:rPr>
                <w:lang w:val="en-GB"/>
              </w:rPr>
              <w:t>M</w:t>
            </w:r>
          </w:p>
        </w:tc>
        <w:tc>
          <w:tcPr>
            <w:tcW w:w="1518" w:type="dxa"/>
            <w:tcBorders>
              <w:bottom w:val="nil"/>
            </w:tcBorders>
          </w:tcPr>
          <w:p w:rsidR="00B74E8B" w:rsidRPr="00783FDB" w:rsidRDefault="00B74E8B" w:rsidP="00673EAD">
            <w:pPr>
              <w:pStyle w:val="TAC"/>
              <w:rPr>
                <w:lang w:val="en-GB"/>
              </w:rPr>
            </w:pPr>
            <w:r w:rsidRPr="00783FDB">
              <w:rPr>
                <w:lang w:val="en-GB"/>
              </w:rPr>
              <w:t>1 byte</w:t>
            </w:r>
          </w:p>
        </w:tc>
      </w:tr>
      <w:tr w:rsidR="00B74E8B" w:rsidRPr="00994DD1" w:rsidTr="00673EAD">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2</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HNB Name indication</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1 byte</w:t>
            </w:r>
          </w:p>
        </w:tc>
      </w:tr>
      <w:tr w:rsidR="00B74E8B" w:rsidRPr="00994DD1" w:rsidTr="00673EAD">
        <w:trPr>
          <w:jc w:val="center"/>
        </w:trPr>
        <w:tc>
          <w:tcPr>
            <w:tcW w:w="1560" w:type="dxa"/>
            <w:tcBorders>
              <w:bottom w:val="single" w:sz="6" w:space="0" w:color="auto"/>
            </w:tcBorders>
          </w:tcPr>
          <w:p w:rsidR="00B74E8B" w:rsidRPr="00783FDB" w:rsidRDefault="00B74E8B" w:rsidP="00673EAD">
            <w:pPr>
              <w:pStyle w:val="TAC"/>
              <w:rPr>
                <w:lang w:val="en-GB"/>
              </w:rPr>
            </w:pPr>
            <w:r w:rsidRPr="00783FDB">
              <w:rPr>
                <w:lang w:val="en-GB"/>
              </w:rPr>
              <w:t>3 to W</w:t>
            </w:r>
          </w:p>
        </w:tc>
        <w:tc>
          <w:tcPr>
            <w:tcW w:w="3827" w:type="dxa"/>
            <w:tcBorders>
              <w:bottom w:val="single" w:sz="6" w:space="0" w:color="auto"/>
            </w:tcBorders>
          </w:tcPr>
          <w:p w:rsidR="00B74E8B" w:rsidRPr="00783FDB" w:rsidRDefault="00B74E8B" w:rsidP="00673EAD">
            <w:pPr>
              <w:pStyle w:val="TAC"/>
              <w:jc w:val="left"/>
              <w:rPr>
                <w:lang w:val="en-GB"/>
              </w:rPr>
            </w:pPr>
            <w:r w:rsidRPr="00783FDB">
              <w:rPr>
                <w:lang w:val="en-GB"/>
              </w:rPr>
              <w:t xml:space="preserve">CSG ID </w:t>
            </w:r>
          </w:p>
        </w:tc>
        <w:tc>
          <w:tcPr>
            <w:tcW w:w="607" w:type="dxa"/>
            <w:tcBorders>
              <w:bottom w:val="single" w:sz="6" w:space="0" w:color="auto"/>
            </w:tcBorders>
          </w:tcPr>
          <w:p w:rsidR="00B74E8B" w:rsidRPr="00783FDB" w:rsidRDefault="00B74E8B" w:rsidP="00673EAD">
            <w:pPr>
              <w:pStyle w:val="TAC"/>
              <w:rPr>
                <w:lang w:val="en-GB"/>
              </w:rPr>
            </w:pPr>
            <w:r w:rsidRPr="00783FDB">
              <w:rPr>
                <w:lang w:val="en-GB"/>
              </w:rPr>
              <w:t>M</w:t>
            </w:r>
          </w:p>
        </w:tc>
        <w:tc>
          <w:tcPr>
            <w:tcW w:w="1518" w:type="dxa"/>
            <w:tcBorders>
              <w:bottom w:val="single" w:sz="6" w:space="0" w:color="auto"/>
            </w:tcBorders>
          </w:tcPr>
          <w:p w:rsidR="00B74E8B" w:rsidRPr="00783FDB" w:rsidRDefault="00B74E8B" w:rsidP="00673EAD">
            <w:pPr>
              <w:pStyle w:val="TAC"/>
              <w:rPr>
                <w:lang w:val="en-GB"/>
              </w:rPr>
            </w:pPr>
            <w:r w:rsidRPr="00783FDB">
              <w:rPr>
                <w:lang w:val="en-GB"/>
              </w:rPr>
              <w:t>W-2 bytes</w:t>
            </w:r>
          </w:p>
        </w:tc>
      </w:tr>
      <w:tr w:rsidR="00B74E8B" w:rsidRPr="00994DD1" w:rsidTr="00673EAD">
        <w:trPr>
          <w:jc w:val="center"/>
        </w:trPr>
        <w:tc>
          <w:tcPr>
            <w:tcW w:w="7512" w:type="dxa"/>
            <w:gridSpan w:val="4"/>
            <w:tcBorders>
              <w:bottom w:val="single" w:sz="6" w:space="0" w:color="auto"/>
            </w:tcBorders>
          </w:tcPr>
          <w:p w:rsidR="00B74E8B" w:rsidRPr="00783FDB" w:rsidDel="00094F2A" w:rsidRDefault="00B74E8B" w:rsidP="00B74E8B">
            <w:pPr>
              <w:pStyle w:val="TAC"/>
              <w:jc w:val="left"/>
              <w:rPr>
                <w:lang w:val="en-GB"/>
              </w:rPr>
            </w:pPr>
            <w:r w:rsidRPr="00783FDB">
              <w:rPr>
                <w:lang w:val="en-GB"/>
              </w:rPr>
              <w:t>Note: The length of the CSG ID is calculated from the TLV object length</w:t>
            </w:r>
          </w:p>
        </w:tc>
      </w:tr>
    </w:tbl>
    <w:p w:rsidR="00B74E8B" w:rsidRPr="00994DD1" w:rsidRDefault="00B74E8B" w:rsidP="00B74E8B">
      <w:pPr>
        <w:pStyle w:val="B3"/>
      </w:pPr>
    </w:p>
    <w:p w:rsidR="00B74E8B" w:rsidRPr="00994DD1" w:rsidRDefault="00B74E8B" w:rsidP="00B74E8B">
      <w:pPr>
        <w:pStyle w:val="B3"/>
      </w:pPr>
      <w:r w:rsidRPr="00994DD1">
        <w:t>-</w:t>
      </w:r>
      <w:r w:rsidRPr="00994DD1">
        <w:tab/>
        <w:t xml:space="preserve">CSG </w:t>
      </w:r>
      <w:r>
        <w:t>Type</w:t>
      </w:r>
      <w:r w:rsidRPr="00994DD1">
        <w:t xml:space="preserv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 xml:space="preserve">he CSG </w:t>
      </w:r>
      <w:r>
        <w:t>Type</w:t>
      </w:r>
      <w:r w:rsidRPr="00994DD1">
        <w:t xml:space="preserv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B74E8B" w:rsidRPr="00994DD1" w:rsidRDefault="00B74E8B" w:rsidP="00B74E8B">
      <w:pPr>
        <w:pStyle w:val="B3"/>
      </w:pPr>
      <w:r w:rsidRPr="00994DD1">
        <w:t>-</w:t>
      </w:r>
      <w:r w:rsidRPr="00994DD1">
        <w:tab/>
        <w:t>HNB Name indication</w:t>
      </w:r>
    </w:p>
    <w:p w:rsidR="00B74E8B" w:rsidRPr="00994DD1" w:rsidRDefault="00B74E8B" w:rsidP="00B74E8B">
      <w:pPr>
        <w:pStyle w:val="B4"/>
      </w:pPr>
      <w:r w:rsidRPr="00994DD1">
        <w:t>Contents:</w:t>
      </w:r>
    </w:p>
    <w:p w:rsidR="00B74E8B" w:rsidRPr="00994DD1" w:rsidRDefault="00B74E8B" w:rsidP="00B74E8B">
      <w:pPr>
        <w:pStyle w:val="B5"/>
      </w:pPr>
      <w:r>
        <w:t>t</w:t>
      </w:r>
      <w:r w:rsidRPr="00994DD1">
        <w:t>he HNB name for the subsequent CSG ID.</w:t>
      </w:r>
    </w:p>
    <w:p w:rsidR="00B74E8B" w:rsidRPr="00994DD1" w:rsidRDefault="00B74E8B" w:rsidP="00B74E8B">
      <w:pPr>
        <w:pStyle w:val="B4"/>
      </w:pPr>
      <w:r w:rsidRPr="00994DD1">
        <w:t>Coding:</w:t>
      </w:r>
    </w:p>
    <w:p w:rsidR="00B74E8B" w:rsidRPr="00994DD1" w:rsidRDefault="00B74E8B" w:rsidP="00B74E8B">
      <w:pPr>
        <w:pStyle w:val="B5"/>
        <w:ind w:left="1418"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B74E8B" w:rsidRPr="00994DD1" w:rsidRDefault="00B74E8B" w:rsidP="00B74E8B">
      <w:pPr>
        <w:pStyle w:val="B3"/>
      </w:pPr>
      <w:r w:rsidRPr="00994DD1">
        <w:t>-</w:t>
      </w:r>
      <w:r w:rsidRPr="00994DD1">
        <w:tab/>
        <w:t>CSG ID</w:t>
      </w:r>
    </w:p>
    <w:p w:rsidR="00B74E8B" w:rsidRPr="00994DD1" w:rsidRDefault="00B74E8B" w:rsidP="00B74E8B">
      <w:pPr>
        <w:pStyle w:val="B4"/>
      </w:pPr>
      <w:r w:rsidRPr="00994DD1">
        <w:t>Contents:</w:t>
      </w:r>
    </w:p>
    <w:p w:rsidR="00B74E8B" w:rsidRPr="00994DD1" w:rsidRDefault="00B74E8B" w:rsidP="00B74E8B">
      <w:pPr>
        <w:pStyle w:val="B5"/>
      </w:pPr>
      <w:r w:rsidRPr="00994DD1">
        <w:lastRenderedPageBreak/>
        <w:t>CSG ID which is part of the allowed CSG list.</w:t>
      </w:r>
    </w:p>
    <w:p w:rsidR="00B74E8B" w:rsidRPr="00994DD1" w:rsidRDefault="00B74E8B" w:rsidP="00B74E8B">
      <w:pPr>
        <w:pStyle w:val="B4"/>
      </w:pPr>
      <w:r w:rsidRPr="00994DD1">
        <w:t>Coding:</w:t>
      </w:r>
    </w:p>
    <w:p w:rsidR="00B74E8B" w:rsidRPr="00994DD1" w:rsidRDefault="00B74E8B" w:rsidP="00B74E8B">
      <w:pPr>
        <w:pStyle w:val="B5"/>
        <w:ind w:left="1418" w:firstLine="0"/>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00035174" w:rsidDel="00035174">
        <w:t xml:space="preserve"> </w:t>
      </w:r>
      <w:r w:rsidRPr="00994DD1">
        <w:t xml:space="preserve">. The unused rightmost bits </w:t>
      </w:r>
      <w:r w:rsidR="00035174">
        <w:t xml:space="preserve">of byte W </w:t>
      </w:r>
      <w:r w:rsidRPr="00994DD1">
        <w:t>shall be set 1.</w:t>
      </w:r>
    </w:p>
    <w:p w:rsidR="00B74E8B" w:rsidRPr="00994DD1" w:rsidRDefault="00B74E8B" w:rsidP="00B74E8B">
      <w:pPr>
        <w:pStyle w:val="TH"/>
        <w:spacing w:before="0" w:after="0"/>
        <w:rPr>
          <w:sz w:val="8"/>
          <w:szCs w:val="8"/>
        </w:rPr>
      </w:pP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540" w:name="_Toc11052956"/>
      <w:bookmarkStart w:id="541" w:name="_Toc20391796"/>
      <w:bookmarkStart w:id="542" w:name="_Toc27773762"/>
      <w:r w:rsidRPr="00994DD1">
        <w:lastRenderedPageBreak/>
        <w:t>4.</w:t>
      </w:r>
      <w:r>
        <w:t>4.6</w:t>
      </w:r>
      <w:r w:rsidRPr="00994DD1">
        <w:t>.3</w:t>
      </w:r>
      <w:r w:rsidRPr="00994DD1">
        <w:tab/>
        <w:t>EF</w:t>
      </w:r>
      <w:r w:rsidRPr="00994DD1">
        <w:rPr>
          <w:vertAlign w:val="subscript"/>
        </w:rPr>
        <w:t>CSG</w:t>
      </w:r>
      <w:r w:rsidR="00B74E8B">
        <w:rPr>
          <w:vertAlign w:val="subscript"/>
        </w:rPr>
        <w:t>T</w:t>
      </w:r>
      <w:r w:rsidRPr="00994DD1">
        <w:t xml:space="preserve"> (CSG </w:t>
      </w:r>
      <w:r w:rsidR="00B74E8B">
        <w:t>Type</w:t>
      </w:r>
      <w:r w:rsidRPr="00994DD1">
        <w:t>)</w:t>
      </w:r>
      <w:bookmarkEnd w:id="540"/>
      <w:bookmarkEnd w:id="541"/>
      <w:bookmarkEnd w:id="542"/>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w:t>
      </w:r>
      <w:r w:rsidR="00B74E8B">
        <w:t>CSG Type</w:t>
      </w:r>
      <w:r w:rsidRPr="00994DD1">
        <w:t xml:space="preserve">. The </w:t>
      </w:r>
      <w:r w:rsidR="00B74E8B">
        <w:t>CSG Type</w:t>
      </w:r>
      <w:r w:rsidRPr="00994DD1">
        <w:t xml:space="preserve"> is defined in TS 22.</w:t>
      </w:r>
      <w:r w:rsidR="00FE2A0F">
        <w:t>220</w:t>
      </w:r>
      <w:r w:rsidR="00FE2A0F" w:rsidRPr="00994DD1">
        <w:t xml:space="preserve"> </w:t>
      </w:r>
      <w:r w:rsidRPr="00994DD1">
        <w:t>[</w:t>
      </w:r>
      <w:r w:rsidR="00FE2A0F">
        <w:t>54</w:t>
      </w:r>
      <w:r w:rsidRPr="00994DD1">
        <w:t xml:space="preserve">]. The association between a CSG ID and the corresponding </w:t>
      </w:r>
      <w:r w:rsidR="00B74E8B">
        <w:t>CSG Type</w:t>
      </w:r>
      <w:r w:rsidRPr="00994DD1">
        <w:t xml:space="preserve"> is provided in EF</w:t>
      </w:r>
      <w:r w:rsidRPr="00994DD1">
        <w:rPr>
          <w:vertAlign w:val="subscript"/>
        </w:rPr>
        <w:t>ACSGL</w:t>
      </w:r>
      <w:r w:rsidRPr="00994DD1">
        <w:t xml:space="preserve">. The </w:t>
      </w:r>
      <w:r w:rsidR="00B74E8B">
        <w:t>CSG Type</w:t>
      </w:r>
      <w:r w:rsidRPr="00994DD1">
        <w:t xml:space="preserve"> may be provided in text </w:t>
      </w:r>
      <w:r w:rsidR="00B74E8B">
        <w:t xml:space="preserve">or in graphic </w:t>
      </w:r>
      <w:r w:rsidRPr="00994DD1">
        <w:t>format.</w:t>
      </w:r>
    </w:p>
    <w:p w:rsidR="00950A72" w:rsidRPr="00994DD1" w:rsidRDefault="00950A72" w:rsidP="00950A7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950A72" w:rsidRPr="00994DD1" w:rsidTr="001E0BEC">
        <w:trPr>
          <w:jc w:val="center"/>
        </w:trPr>
        <w:tc>
          <w:tcPr>
            <w:tcW w:w="2693" w:type="dxa"/>
            <w:gridSpan w:val="2"/>
          </w:tcPr>
          <w:p w:rsidR="00950A72" w:rsidRPr="00783FDB" w:rsidRDefault="00950A72" w:rsidP="001E0BEC">
            <w:pPr>
              <w:pStyle w:val="TAC"/>
              <w:rPr>
                <w:lang w:val="en-GB"/>
              </w:rPr>
            </w:pPr>
            <w:r w:rsidRPr="00783FDB">
              <w:rPr>
                <w:lang w:val="en-GB"/>
              </w:rPr>
              <w:t>Identifier: '4F82'</w:t>
            </w:r>
          </w:p>
        </w:tc>
        <w:tc>
          <w:tcPr>
            <w:tcW w:w="3261" w:type="dxa"/>
            <w:gridSpan w:val="3"/>
          </w:tcPr>
          <w:p w:rsidR="00950A72" w:rsidRPr="00783FDB" w:rsidRDefault="00950A72" w:rsidP="001E0BEC">
            <w:pPr>
              <w:pStyle w:val="TAC"/>
              <w:rPr>
                <w:lang w:val="en-GB"/>
              </w:rPr>
            </w:pPr>
            <w:r w:rsidRPr="00783FDB">
              <w:rPr>
                <w:lang w:val="en-GB"/>
              </w:rPr>
              <w:t>Structure: linear fixed</w:t>
            </w:r>
          </w:p>
        </w:tc>
        <w:tc>
          <w:tcPr>
            <w:tcW w:w="1558" w:type="dxa"/>
            <w:gridSpan w:val="2"/>
          </w:tcPr>
          <w:p w:rsidR="00950A72" w:rsidRPr="00783FDB" w:rsidRDefault="00950A72" w:rsidP="001E0BEC">
            <w:pPr>
              <w:pStyle w:val="TAC"/>
              <w:rPr>
                <w:lang w:val="en-GB"/>
              </w:rPr>
            </w:pPr>
            <w:r w:rsidRPr="00783FDB">
              <w:rPr>
                <w:lang w:val="en-GB"/>
              </w:rPr>
              <w:t>Optional</w:t>
            </w:r>
          </w:p>
        </w:tc>
      </w:tr>
      <w:tr w:rsidR="00950A72" w:rsidRPr="00994DD1" w:rsidTr="001E0BEC">
        <w:trPr>
          <w:cantSplit/>
          <w:jc w:val="center"/>
        </w:trPr>
        <w:tc>
          <w:tcPr>
            <w:tcW w:w="3598" w:type="dxa"/>
            <w:gridSpan w:val="3"/>
          </w:tcPr>
          <w:p w:rsidR="00950A72" w:rsidRPr="00783FDB" w:rsidRDefault="00950A72" w:rsidP="001E0BEC">
            <w:pPr>
              <w:pStyle w:val="TAC"/>
              <w:rPr>
                <w:lang w:val="en-GB"/>
              </w:rPr>
            </w:pPr>
            <w:r w:rsidRPr="00783FDB">
              <w:rPr>
                <w:lang w:val="en-GB"/>
              </w:rPr>
              <w:t>SFI: '02'</w:t>
            </w:r>
          </w:p>
        </w:tc>
        <w:tc>
          <w:tcPr>
            <w:tcW w:w="3914" w:type="dxa"/>
            <w:gridSpan w:val="4"/>
          </w:tcPr>
          <w:p w:rsidR="00950A72" w:rsidRPr="00783FDB" w:rsidRDefault="00950A72" w:rsidP="001E0BEC">
            <w:pPr>
              <w:pStyle w:val="TAC"/>
              <w:rPr>
                <w:lang w:val="en-GB"/>
              </w:rPr>
            </w:pPr>
          </w:p>
        </w:tc>
      </w:tr>
      <w:tr w:rsidR="00950A72" w:rsidRPr="00994DD1" w:rsidTr="001E0BEC">
        <w:trPr>
          <w:jc w:val="center"/>
        </w:trPr>
        <w:tc>
          <w:tcPr>
            <w:tcW w:w="3598" w:type="dxa"/>
            <w:gridSpan w:val="3"/>
          </w:tcPr>
          <w:p w:rsidR="00950A72" w:rsidRPr="00783FDB" w:rsidRDefault="00950A72" w:rsidP="001E0BEC">
            <w:pPr>
              <w:pStyle w:val="TAC"/>
              <w:rPr>
                <w:lang w:val="en-GB"/>
              </w:rPr>
            </w:pPr>
            <w:r w:rsidRPr="00783FDB">
              <w:rPr>
                <w:lang w:val="en-GB"/>
              </w:rPr>
              <w:t>Record length: X bytes</w:t>
            </w:r>
          </w:p>
        </w:tc>
        <w:tc>
          <w:tcPr>
            <w:tcW w:w="3914" w:type="dxa"/>
            <w:gridSpan w:val="4"/>
          </w:tcPr>
          <w:p w:rsidR="00950A72" w:rsidRPr="00783FDB" w:rsidRDefault="00950A72" w:rsidP="001E0BEC">
            <w:pPr>
              <w:pStyle w:val="TAC"/>
              <w:rPr>
                <w:lang w:val="en-GB"/>
              </w:rPr>
            </w:pPr>
            <w:r w:rsidRPr="00783FDB">
              <w:rPr>
                <w:lang w:val="en-GB"/>
              </w:rPr>
              <w:t>Update activity: low</w:t>
            </w:r>
          </w:p>
        </w:tc>
      </w:tr>
      <w:tr w:rsidR="00950A72" w:rsidRPr="00994DD1" w:rsidTr="001E0BEC">
        <w:trPr>
          <w:jc w:val="center"/>
        </w:trPr>
        <w:tc>
          <w:tcPr>
            <w:tcW w:w="7512" w:type="dxa"/>
            <w:gridSpan w:val="7"/>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B74E8B"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jc w:val="center"/>
        </w:trPr>
        <w:tc>
          <w:tcPr>
            <w:tcW w:w="1418" w:type="dxa"/>
          </w:tcPr>
          <w:p w:rsidR="00950A72" w:rsidRPr="00783FDB" w:rsidRDefault="00950A72" w:rsidP="001E0BEC">
            <w:pPr>
              <w:pStyle w:val="TAC"/>
              <w:rPr>
                <w:lang w:val="en-GB"/>
              </w:rPr>
            </w:pPr>
            <w:r w:rsidRPr="00783FDB">
              <w:rPr>
                <w:lang w:val="en-GB"/>
              </w:rPr>
              <w:t>Bytes</w:t>
            </w:r>
          </w:p>
        </w:tc>
        <w:tc>
          <w:tcPr>
            <w:tcW w:w="4018" w:type="dxa"/>
            <w:gridSpan w:val="3"/>
          </w:tcPr>
          <w:p w:rsidR="00950A72" w:rsidRPr="00783FDB" w:rsidRDefault="00950A72" w:rsidP="001E0BEC">
            <w:pPr>
              <w:pStyle w:val="TAC"/>
              <w:rPr>
                <w:lang w:val="en-GB"/>
              </w:rPr>
            </w:pPr>
            <w:r w:rsidRPr="00783FDB">
              <w:rPr>
                <w:lang w:val="en-GB"/>
              </w:rPr>
              <w:t>Description</w:t>
            </w:r>
          </w:p>
        </w:tc>
        <w:tc>
          <w:tcPr>
            <w:tcW w:w="593" w:type="dxa"/>
            <w:gridSpan w:val="2"/>
          </w:tcPr>
          <w:p w:rsidR="00950A72" w:rsidRPr="00783FDB" w:rsidRDefault="00950A72" w:rsidP="001E0BEC">
            <w:pPr>
              <w:pStyle w:val="TAC"/>
              <w:rPr>
                <w:lang w:val="en-GB"/>
              </w:rPr>
            </w:pPr>
            <w:r w:rsidRPr="00783FDB">
              <w:rPr>
                <w:lang w:val="en-GB"/>
              </w:rPr>
              <w:t>M/O</w:t>
            </w:r>
          </w:p>
        </w:tc>
        <w:tc>
          <w:tcPr>
            <w:tcW w:w="1483" w:type="dxa"/>
          </w:tcPr>
          <w:p w:rsidR="00950A72" w:rsidRPr="00783FDB" w:rsidRDefault="00950A72" w:rsidP="001E0BEC">
            <w:pPr>
              <w:pStyle w:val="TAC"/>
              <w:rPr>
                <w:lang w:val="en-GB"/>
              </w:rPr>
            </w:pPr>
            <w:r w:rsidRPr="00783FDB">
              <w:rPr>
                <w:lang w:val="en-GB"/>
              </w:rPr>
              <w:t>Length</w:t>
            </w:r>
          </w:p>
        </w:tc>
      </w:tr>
      <w:tr w:rsidR="00950A72" w:rsidRPr="00994DD1" w:rsidTr="001E0BEC">
        <w:trPr>
          <w:jc w:val="center"/>
        </w:trPr>
        <w:tc>
          <w:tcPr>
            <w:tcW w:w="1418" w:type="dxa"/>
          </w:tcPr>
          <w:p w:rsidR="00950A72" w:rsidRPr="00783FDB" w:rsidRDefault="00950A72" w:rsidP="001E0BEC">
            <w:pPr>
              <w:pStyle w:val="TAC"/>
              <w:rPr>
                <w:lang w:val="en-GB"/>
              </w:rPr>
            </w:pPr>
            <w:r w:rsidRPr="00783FDB">
              <w:rPr>
                <w:lang w:val="en-GB"/>
              </w:rPr>
              <w:t>1 to X</w:t>
            </w:r>
          </w:p>
        </w:tc>
        <w:tc>
          <w:tcPr>
            <w:tcW w:w="4018" w:type="dxa"/>
            <w:gridSpan w:val="3"/>
          </w:tcPr>
          <w:p w:rsidR="00950A72" w:rsidRPr="00783FDB" w:rsidRDefault="00B74E8B" w:rsidP="001E0BEC">
            <w:pPr>
              <w:pStyle w:val="TAC"/>
              <w:jc w:val="left"/>
              <w:rPr>
                <w:lang w:val="en-GB"/>
              </w:rPr>
            </w:pPr>
            <w:r w:rsidRPr="00783FDB">
              <w:rPr>
                <w:lang w:val="en-GB"/>
              </w:rPr>
              <w:t>CSG Type</w:t>
            </w:r>
            <w:r w:rsidR="00950A72" w:rsidRPr="00783FDB">
              <w:rPr>
                <w:lang w:val="en-GB"/>
              </w:rPr>
              <w:t xml:space="preserve"> TLV objects</w:t>
            </w:r>
          </w:p>
        </w:tc>
        <w:tc>
          <w:tcPr>
            <w:tcW w:w="593" w:type="dxa"/>
            <w:gridSpan w:val="2"/>
          </w:tcPr>
          <w:p w:rsidR="00950A72" w:rsidRPr="00783FDB" w:rsidRDefault="00950A72" w:rsidP="001E0BEC">
            <w:pPr>
              <w:pStyle w:val="TAC"/>
              <w:rPr>
                <w:lang w:val="en-GB"/>
              </w:rPr>
            </w:pPr>
            <w:r w:rsidRPr="00783FDB">
              <w:rPr>
                <w:lang w:val="en-GB"/>
              </w:rPr>
              <w:t>M</w:t>
            </w:r>
          </w:p>
        </w:tc>
        <w:tc>
          <w:tcPr>
            <w:tcW w:w="1483" w:type="dxa"/>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B74E8B" w:rsidP="00950A72">
      <w:r>
        <w:t>CSG Type</w:t>
      </w:r>
      <w:r w:rsidR="00950A72" w:rsidRPr="00994DD1">
        <w:t xml:space="preserv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c>
          <w:tcPr>
            <w:tcW w:w="5490" w:type="dxa"/>
          </w:tcPr>
          <w:p w:rsidR="00950A72" w:rsidRPr="00994DD1" w:rsidRDefault="00950A72" w:rsidP="001E0BEC">
            <w:pPr>
              <w:pStyle w:val="TAL"/>
              <w:rPr>
                <w:b/>
              </w:rPr>
            </w:pPr>
            <w:r w:rsidRPr="00994DD1">
              <w:t xml:space="preserve">Text </w:t>
            </w:r>
            <w:r w:rsidR="00B74E8B">
              <w:t>CSG Type</w:t>
            </w:r>
            <w:r w:rsidRPr="00994DD1">
              <w:t xml:space="preserve"> Tag</w:t>
            </w:r>
          </w:p>
        </w:tc>
        <w:tc>
          <w:tcPr>
            <w:tcW w:w="1980" w:type="dxa"/>
          </w:tcPr>
          <w:p w:rsidR="00950A72" w:rsidRPr="00783FDB" w:rsidRDefault="00950A72" w:rsidP="001E0BEC">
            <w:pPr>
              <w:pStyle w:val="TAC"/>
              <w:rPr>
                <w:b/>
                <w:lang w:val="en-GB"/>
              </w:rPr>
            </w:pPr>
            <w:r w:rsidRPr="00783FDB">
              <w:rPr>
                <w:lang w:val="en-GB"/>
              </w:rPr>
              <w:t>'89'</w:t>
            </w:r>
          </w:p>
        </w:tc>
      </w:tr>
      <w:tr w:rsidR="00B74E8B" w:rsidRPr="00994DD1" w:rsidTr="001E0BEC">
        <w:tc>
          <w:tcPr>
            <w:tcW w:w="5490" w:type="dxa"/>
          </w:tcPr>
          <w:p w:rsidR="00B74E8B" w:rsidRPr="00994DD1" w:rsidRDefault="00B74E8B" w:rsidP="001E0BEC">
            <w:pPr>
              <w:pStyle w:val="TAL"/>
            </w:pPr>
            <w:r>
              <w:t>Graphics CSG Type Tag</w:t>
            </w:r>
          </w:p>
        </w:tc>
        <w:tc>
          <w:tcPr>
            <w:tcW w:w="1980" w:type="dxa"/>
          </w:tcPr>
          <w:p w:rsidR="00B74E8B" w:rsidRPr="00783FDB" w:rsidRDefault="00B74E8B" w:rsidP="001E0BEC">
            <w:pPr>
              <w:pStyle w:val="TAC"/>
              <w:rPr>
                <w:lang w:val="en-GB"/>
              </w:rPr>
            </w:pPr>
            <w:r w:rsidRPr="00783FDB">
              <w:rPr>
                <w:lang w:val="en-GB"/>
              </w:rPr>
              <w:t>'80' or '81'</w:t>
            </w:r>
          </w:p>
        </w:tc>
      </w:tr>
    </w:tbl>
    <w:p w:rsidR="00950A72" w:rsidRPr="00994DD1" w:rsidRDefault="00950A72" w:rsidP="00950A72">
      <w:pPr>
        <w:pStyle w:val="FP"/>
      </w:pPr>
    </w:p>
    <w:p w:rsidR="00720F00" w:rsidRDefault="00B74E8B" w:rsidP="00720F00">
      <w:r>
        <w:t>CSG Type</w:t>
      </w:r>
      <w:r w:rsidR="00950A72" w:rsidRPr="00994DD1">
        <w:t xml:space="preserve"> information</w:t>
      </w:r>
      <w:r w:rsidR="00720F00" w:rsidRPr="00720F00">
        <w:t xml:space="preserve"> </w:t>
      </w:r>
    </w:p>
    <w:p w:rsidR="00720F00" w:rsidRPr="00994DD1" w:rsidRDefault="00720F00" w:rsidP="00720F00">
      <w:pPr>
        <w:pStyle w:val="B2"/>
      </w:pPr>
      <w:r w:rsidRPr="00994DD1">
        <w:t>Contents:</w:t>
      </w:r>
    </w:p>
    <w:p w:rsidR="00720F00" w:rsidRPr="00994DD1" w:rsidRDefault="00720F00" w:rsidP="00720F00">
      <w:pPr>
        <w:pStyle w:val="B2"/>
        <w:ind w:firstLine="0"/>
      </w:pPr>
      <w:r>
        <w:t>CSG Type contains either Text CSG Type or Graphic CSG Type or both the Graphic and Text CSG Types</w:t>
      </w:r>
    </w:p>
    <w:p w:rsidR="00720F00" w:rsidRDefault="00720F00" w:rsidP="00720F00">
      <w:pPr>
        <w:pStyle w:val="B2"/>
      </w:pPr>
      <w:r>
        <w:t>Coding:</w:t>
      </w:r>
    </w:p>
    <w:p w:rsidR="00950A72" w:rsidRPr="00994DD1" w:rsidRDefault="00720F00" w:rsidP="00720F00">
      <w:pPr>
        <w:pStyle w:val="B2"/>
        <w:ind w:firstLine="0"/>
      </w:pPr>
      <w:r>
        <w:t>Text CSG Type:</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c>
          <w:tcPr>
            <w:tcW w:w="3420" w:type="dxa"/>
          </w:tcPr>
          <w:p w:rsidR="00950A72" w:rsidRPr="00994DD1" w:rsidRDefault="00950A72" w:rsidP="001E0BEC">
            <w:pPr>
              <w:pStyle w:val="TAL"/>
              <w:rPr>
                <w:snapToGrid w:val="0"/>
              </w:rPr>
            </w:pPr>
            <w:r w:rsidRPr="00994DD1">
              <w:t xml:space="preserve">Text </w:t>
            </w:r>
            <w:r w:rsidR="00B74E8B">
              <w:t>CSG Type</w:t>
            </w:r>
            <w:r w:rsidRPr="00994DD1">
              <w:t xml:space="preserve"> Tag</w:t>
            </w:r>
          </w:p>
        </w:tc>
        <w:tc>
          <w:tcPr>
            <w:tcW w:w="1644" w:type="dxa"/>
          </w:tcPr>
          <w:p w:rsidR="00950A72" w:rsidRPr="00783FDB" w:rsidRDefault="00950A72" w:rsidP="001E0BEC">
            <w:pPr>
              <w:pStyle w:val="TAC"/>
              <w:rPr>
                <w:snapToGrid w:val="0"/>
                <w:lang w:val="en-GB"/>
              </w:rPr>
            </w:pPr>
            <w:r w:rsidRPr="00783FDB">
              <w:rPr>
                <w:snapToGrid w:val="0"/>
                <w:lang w:val="en-GB"/>
              </w:rPr>
              <w:t>'89'</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c>
          <w:tcPr>
            <w:tcW w:w="3420" w:type="dxa"/>
          </w:tcPr>
          <w:p w:rsidR="00950A72" w:rsidRPr="00994DD1" w:rsidRDefault="00950A72" w:rsidP="001E0BEC">
            <w:pPr>
              <w:pStyle w:val="TAL"/>
              <w:rPr>
                <w:snapToGrid w:val="0"/>
              </w:rPr>
            </w:pPr>
            <w:r w:rsidRPr="00994DD1">
              <w:t xml:space="preserve">Text </w:t>
            </w:r>
            <w:r w:rsidR="00B74E8B">
              <w:t>CSG Type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rPr>
          <w:cantSplit/>
        </w:trPr>
        <w:tc>
          <w:tcPr>
            <w:tcW w:w="7561" w:type="dxa"/>
            <w:gridSpan w:val="4"/>
          </w:tcPr>
          <w:p w:rsidR="00950A72" w:rsidRPr="00994DD1" w:rsidRDefault="00950A72" w:rsidP="001E0BEC">
            <w:pPr>
              <w:pStyle w:val="TAN"/>
            </w:pPr>
            <w:r w:rsidRPr="00994DD1">
              <w:t>Note:</w:t>
            </w:r>
            <w:r w:rsidRPr="00994DD1">
              <w:tab/>
              <w:t>The length is coded according to ISO/IEC </w:t>
            </w:r>
            <w:r w:rsidR="00032EBE">
              <w:t>8825-1</w:t>
            </w:r>
            <w:r w:rsidRPr="00994DD1">
              <w:t> [35].</w:t>
            </w:r>
          </w:p>
        </w:tc>
      </w:tr>
    </w:tbl>
    <w:p w:rsidR="00720F00" w:rsidRDefault="00720F00" w:rsidP="00720F00">
      <w:pPr>
        <w:pStyle w:val="FP"/>
      </w:pPr>
    </w:p>
    <w:p w:rsidR="00720F00" w:rsidRDefault="00720F00" w:rsidP="00720F00">
      <w:pPr>
        <w:pStyle w:val="FP"/>
      </w:pPr>
    </w:p>
    <w:p w:rsidR="00720F00" w:rsidRPr="00994DD1" w:rsidRDefault="00720F00" w:rsidP="00720F00">
      <w:pPr>
        <w:pStyle w:val="B2"/>
        <w:ind w:firstLine="0"/>
      </w:pPr>
      <w:r>
        <w:t>Graphic CSG Type</w:t>
      </w:r>
      <w:r w:rsidRPr="00994DD1">
        <w:t>:</w:t>
      </w:r>
    </w:p>
    <w:p w:rsidR="00720F00" w:rsidRDefault="00720F00" w:rsidP="00720F00">
      <w:pPr>
        <w:pStyle w:val="FP"/>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720F00" w:rsidRPr="00994DD1" w:rsidTr="00673EAD">
        <w:tc>
          <w:tcPr>
            <w:tcW w:w="3420" w:type="dxa"/>
          </w:tcPr>
          <w:p w:rsidR="00720F00" w:rsidRPr="00783FDB" w:rsidRDefault="00720F00" w:rsidP="00673EAD">
            <w:pPr>
              <w:pStyle w:val="TAH"/>
              <w:rPr>
                <w:lang w:val="en-GB"/>
              </w:rPr>
            </w:pPr>
            <w:r w:rsidRPr="00783FDB">
              <w:rPr>
                <w:lang w:val="en-GB"/>
              </w:rPr>
              <w:t>Description</w:t>
            </w:r>
          </w:p>
        </w:tc>
        <w:tc>
          <w:tcPr>
            <w:tcW w:w="1644" w:type="dxa"/>
          </w:tcPr>
          <w:p w:rsidR="00720F00" w:rsidRPr="00783FDB" w:rsidRDefault="00720F00" w:rsidP="00673EAD">
            <w:pPr>
              <w:pStyle w:val="TAH"/>
              <w:rPr>
                <w:lang w:val="en-GB"/>
              </w:rPr>
            </w:pPr>
            <w:r w:rsidRPr="00783FDB">
              <w:rPr>
                <w:lang w:val="en-GB"/>
              </w:rPr>
              <w:t>Value</w:t>
            </w:r>
          </w:p>
        </w:tc>
        <w:tc>
          <w:tcPr>
            <w:tcW w:w="876" w:type="dxa"/>
          </w:tcPr>
          <w:p w:rsidR="00720F00" w:rsidRPr="00783FDB" w:rsidRDefault="00720F00" w:rsidP="00673EAD">
            <w:pPr>
              <w:pStyle w:val="TAH"/>
              <w:rPr>
                <w:lang w:val="en-GB"/>
              </w:rPr>
            </w:pPr>
            <w:r w:rsidRPr="00783FDB">
              <w:rPr>
                <w:lang w:val="en-GB"/>
              </w:rPr>
              <w:t>M/O</w:t>
            </w:r>
          </w:p>
        </w:tc>
        <w:tc>
          <w:tcPr>
            <w:tcW w:w="1621" w:type="dxa"/>
          </w:tcPr>
          <w:p w:rsidR="00720F00" w:rsidRPr="00783FDB" w:rsidRDefault="00720F00" w:rsidP="00673EAD">
            <w:pPr>
              <w:pStyle w:val="TAH"/>
              <w:rPr>
                <w:lang w:val="en-GB"/>
              </w:rPr>
            </w:pPr>
            <w:r w:rsidRPr="00783FDB">
              <w:rPr>
                <w:lang w:val="en-GB"/>
              </w:rPr>
              <w:t>Length (bytes)</w:t>
            </w:r>
          </w:p>
        </w:tc>
      </w:tr>
      <w:tr w:rsidR="00720F00" w:rsidRPr="00994DD1" w:rsidTr="00673EAD">
        <w:tc>
          <w:tcPr>
            <w:tcW w:w="3420" w:type="dxa"/>
          </w:tcPr>
          <w:p w:rsidR="00720F00" w:rsidRPr="00994DD1" w:rsidRDefault="00720F00" w:rsidP="00673EAD">
            <w:pPr>
              <w:pStyle w:val="TAL"/>
              <w:rPr>
                <w:snapToGrid w:val="0"/>
              </w:rPr>
            </w:pPr>
            <w:r>
              <w:t>Graphic CSG Type Tag</w:t>
            </w:r>
          </w:p>
        </w:tc>
        <w:tc>
          <w:tcPr>
            <w:tcW w:w="1644" w:type="dxa"/>
          </w:tcPr>
          <w:p w:rsidR="00720F00" w:rsidRPr="00783FDB" w:rsidRDefault="00720F00" w:rsidP="00673EAD">
            <w:pPr>
              <w:pStyle w:val="TAC"/>
              <w:rPr>
                <w:snapToGrid w:val="0"/>
                <w:lang w:val="en-GB"/>
              </w:rPr>
            </w:pPr>
            <w:r w:rsidRPr="00783FDB">
              <w:rPr>
                <w:lang w:val="en-GB"/>
              </w:rPr>
              <w:t>'</w:t>
            </w:r>
            <w:r w:rsidRPr="00783FDB">
              <w:rPr>
                <w:snapToGrid w:val="0"/>
                <w:lang w:val="en-GB"/>
              </w:rPr>
              <w:t>80</w:t>
            </w:r>
            <w:r w:rsidRPr="00783FDB">
              <w:rPr>
                <w:lang w:val="en-GB"/>
              </w:rPr>
              <w:t>'</w:t>
            </w:r>
            <w:r w:rsidRPr="00783FDB">
              <w:rPr>
                <w:snapToGrid w:val="0"/>
                <w:lang w:val="en-GB"/>
              </w:rPr>
              <w:t xml:space="preserve"> or </w:t>
            </w:r>
            <w:r w:rsidRPr="00783FDB">
              <w:rPr>
                <w:lang w:val="en-GB"/>
              </w:rPr>
              <w:t>'</w:t>
            </w:r>
            <w:r w:rsidRPr="00783FDB">
              <w:rPr>
                <w:snapToGrid w:val="0"/>
                <w:lang w:val="en-GB"/>
              </w:rPr>
              <w:t>81</w:t>
            </w:r>
            <w:r w:rsidRPr="00783FDB">
              <w:rPr>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c>
          <w:tcPr>
            <w:tcW w:w="3420" w:type="dxa"/>
          </w:tcPr>
          <w:p w:rsidR="00720F00" w:rsidRPr="00994DD1" w:rsidRDefault="00720F00" w:rsidP="00673EAD">
            <w:pPr>
              <w:pStyle w:val="TAL"/>
              <w:rPr>
                <w:snapToGrid w:val="0"/>
              </w:rPr>
            </w:pPr>
            <w:r w:rsidRPr="00994DD1">
              <w:rPr>
                <w:snapToGrid w:val="0"/>
              </w:rPr>
              <w:t>Length</w:t>
            </w:r>
          </w:p>
        </w:tc>
        <w:tc>
          <w:tcPr>
            <w:tcW w:w="1644" w:type="dxa"/>
          </w:tcPr>
          <w:p w:rsidR="00720F00" w:rsidRPr="00783FDB" w:rsidRDefault="00720F00" w:rsidP="00673EAD">
            <w:pPr>
              <w:pStyle w:val="TAC"/>
              <w:rPr>
                <w:snapToGrid w:val="0"/>
                <w:lang w:val="en-GB"/>
              </w:rPr>
            </w:pPr>
            <w:r w:rsidRPr="00783FDB">
              <w:rPr>
                <w:snapToGrid w:val="0"/>
                <w:lang w:val="en-GB"/>
              </w:rPr>
              <w:t>K + 1</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lang w:val="en-GB"/>
              </w:rPr>
              <w:t>Note 1</w:t>
            </w:r>
          </w:p>
        </w:tc>
      </w:tr>
      <w:tr w:rsidR="00720F00" w:rsidRPr="00994DD1" w:rsidTr="00673EAD">
        <w:tc>
          <w:tcPr>
            <w:tcW w:w="3420" w:type="dxa"/>
          </w:tcPr>
          <w:p w:rsidR="00720F00" w:rsidRPr="000E6D2E" w:rsidRDefault="00720F00" w:rsidP="00673EAD">
            <w:pPr>
              <w:pStyle w:val="TAL"/>
              <w:rPr>
                <w:snapToGrid w:val="0"/>
                <w:lang w:val="fr-FR"/>
              </w:rPr>
            </w:pPr>
            <w:r w:rsidRPr="000E6D2E">
              <w:rPr>
                <w:lang w:val="fr-FR"/>
              </w:rPr>
              <w:t xml:space="preserve">Graphic </w:t>
            </w:r>
            <w:r>
              <w:rPr>
                <w:lang w:val="fr-FR"/>
              </w:rPr>
              <w:t>CSG Type</w:t>
            </w:r>
            <w:r w:rsidRPr="000E6D2E">
              <w:rPr>
                <w:lang w:val="fr-FR"/>
              </w:rPr>
              <w:t xml:space="preserve"> Icon Qualifier</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1</w:t>
            </w:r>
          </w:p>
        </w:tc>
      </w:tr>
      <w:tr w:rsidR="00720F00" w:rsidRPr="00994DD1" w:rsidTr="00673EAD">
        <w:tc>
          <w:tcPr>
            <w:tcW w:w="3420" w:type="dxa"/>
          </w:tcPr>
          <w:p w:rsidR="00720F00" w:rsidRPr="00D528DA" w:rsidRDefault="00720F00" w:rsidP="00673EAD">
            <w:pPr>
              <w:pStyle w:val="TAL"/>
              <w:rPr>
                <w:lang w:val="en-US"/>
              </w:rPr>
            </w:pPr>
            <w:r w:rsidRPr="00D528DA">
              <w:rPr>
                <w:lang w:val="en-US"/>
              </w:rPr>
              <w:t>Graphic CSG Type Icon Link</w:t>
            </w:r>
          </w:p>
        </w:tc>
        <w:tc>
          <w:tcPr>
            <w:tcW w:w="1644" w:type="dxa"/>
          </w:tcPr>
          <w:p w:rsidR="00720F00" w:rsidRPr="00783FDB" w:rsidRDefault="00720F00" w:rsidP="00673EAD">
            <w:pPr>
              <w:pStyle w:val="TAC"/>
              <w:rPr>
                <w:snapToGrid w:val="0"/>
                <w:lang w:val="en-GB"/>
              </w:rPr>
            </w:pPr>
            <w:r w:rsidRPr="00783FDB">
              <w:rPr>
                <w:snapToGrid w:val="0"/>
                <w:lang w:val="en-GB"/>
              </w:rPr>
              <w:t>--</w:t>
            </w:r>
          </w:p>
        </w:tc>
        <w:tc>
          <w:tcPr>
            <w:tcW w:w="876" w:type="dxa"/>
          </w:tcPr>
          <w:p w:rsidR="00720F00" w:rsidRPr="00783FDB" w:rsidRDefault="00720F00" w:rsidP="00673EAD">
            <w:pPr>
              <w:pStyle w:val="TAC"/>
              <w:rPr>
                <w:snapToGrid w:val="0"/>
                <w:lang w:val="en-GB"/>
              </w:rPr>
            </w:pPr>
            <w:r w:rsidRPr="00783FDB">
              <w:rPr>
                <w:snapToGrid w:val="0"/>
                <w:lang w:val="en-GB"/>
              </w:rPr>
              <w:t>M</w:t>
            </w:r>
          </w:p>
        </w:tc>
        <w:tc>
          <w:tcPr>
            <w:tcW w:w="1621" w:type="dxa"/>
          </w:tcPr>
          <w:p w:rsidR="00720F00" w:rsidRPr="00783FDB" w:rsidRDefault="00720F00" w:rsidP="00673EAD">
            <w:pPr>
              <w:pStyle w:val="TAC"/>
              <w:rPr>
                <w:snapToGrid w:val="0"/>
                <w:lang w:val="en-GB"/>
              </w:rPr>
            </w:pPr>
            <w:r w:rsidRPr="00783FDB">
              <w:rPr>
                <w:snapToGrid w:val="0"/>
                <w:lang w:val="en-GB"/>
              </w:rPr>
              <w:t>K (Note 2)</w:t>
            </w:r>
          </w:p>
        </w:tc>
      </w:tr>
      <w:tr w:rsidR="00720F00" w:rsidRPr="00994DD1" w:rsidTr="00673EAD">
        <w:trPr>
          <w:cantSplit/>
        </w:trPr>
        <w:tc>
          <w:tcPr>
            <w:tcW w:w="7561" w:type="dxa"/>
            <w:gridSpan w:val="4"/>
          </w:tcPr>
          <w:p w:rsidR="00720F00" w:rsidRDefault="00720F00" w:rsidP="00673EAD">
            <w:pPr>
              <w:pStyle w:val="TAN"/>
            </w:pPr>
            <w:r w:rsidRPr="00994DD1">
              <w:t>Note</w:t>
            </w:r>
            <w:r>
              <w:t xml:space="preserve"> 1</w:t>
            </w:r>
            <w:r w:rsidRPr="00994DD1">
              <w:t>:</w:t>
            </w:r>
            <w:r w:rsidRPr="00994DD1">
              <w:tab/>
              <w:t>The length is coded according to ISO/IEC </w:t>
            </w:r>
            <w:r w:rsidR="00032EBE">
              <w:t>8825-1</w:t>
            </w:r>
            <w:r w:rsidRPr="00994DD1">
              <w:t> [35].</w:t>
            </w:r>
          </w:p>
          <w:p w:rsidR="00720F00" w:rsidRPr="00994DD1" w:rsidRDefault="00720F00" w:rsidP="00673EAD">
            <w:pPr>
              <w:pStyle w:val="TAN"/>
            </w:pPr>
            <w:r>
              <w:t>Note 2:</w:t>
            </w:r>
            <w:r w:rsidR="0089036E">
              <w:tab/>
            </w:r>
            <w:r>
              <w:t>The tag value indicates the type and format of the Icon Link that is provided in the TLV value field (e.g. Tag '80' indicates that the Icon link is a URI, while Tag '81' indicates that the Icon Link is the record number of the corresponding image in EF</w:t>
            </w:r>
            <w:r w:rsidRPr="008346B7">
              <w:rPr>
                <w:szCs w:val="18"/>
                <w:vertAlign w:val="subscript"/>
              </w:rPr>
              <w:t>IMG</w:t>
            </w:r>
            <w:r>
              <w:t>).</w:t>
            </w:r>
          </w:p>
        </w:tc>
      </w:tr>
    </w:tbl>
    <w:p w:rsidR="00950A72" w:rsidRPr="00994DD1" w:rsidRDefault="00950A72" w:rsidP="00950A72">
      <w:pPr>
        <w:pStyle w:val="FP"/>
      </w:pPr>
    </w:p>
    <w:p w:rsidR="00950A72" w:rsidRPr="00994DD1" w:rsidRDefault="00950A72" w:rsidP="00950A72">
      <w:pPr>
        <w:pStyle w:val="B1"/>
      </w:pPr>
      <w:r w:rsidRPr="00994DD1">
        <w:t>-</w:t>
      </w:r>
      <w:r w:rsidRPr="00994DD1">
        <w:tab/>
        <w:t xml:space="preserve">Text </w:t>
      </w:r>
      <w:r w:rsidR="00720F00">
        <w:t>CSG Type</w:t>
      </w:r>
      <w:r w:rsidRPr="00994DD1">
        <w:t xml:space="preserve"> </w:t>
      </w:r>
      <w:r>
        <w:t>Tag '89</w:t>
      </w:r>
      <w:r w:rsidRPr="00994DD1">
        <w:t>'</w:t>
      </w:r>
    </w:p>
    <w:p w:rsidR="00950A72" w:rsidRPr="00994DD1" w:rsidRDefault="00950A72" w:rsidP="00950A72">
      <w:pPr>
        <w:pStyle w:val="B2"/>
      </w:pPr>
      <w:r w:rsidRPr="00994DD1">
        <w:t>Contents:</w:t>
      </w:r>
    </w:p>
    <w:p w:rsidR="00950A72" w:rsidRPr="00994DD1" w:rsidRDefault="00720F00" w:rsidP="00950A72">
      <w:pPr>
        <w:pStyle w:val="B3"/>
      </w:pPr>
      <w:r>
        <w:t>Tag value for the CSG Type</w:t>
      </w:r>
      <w:r w:rsidR="00950A72" w:rsidRPr="00994DD1">
        <w:t xml:space="preserve"> in text format.</w:t>
      </w:r>
    </w:p>
    <w:p w:rsidR="00950A72" w:rsidRPr="00994DD1" w:rsidRDefault="00950A72" w:rsidP="00950A72">
      <w:pPr>
        <w:pStyle w:val="B2"/>
      </w:pPr>
      <w:r w:rsidRPr="00994DD1">
        <w:t>Coding:</w:t>
      </w:r>
    </w:p>
    <w:p w:rsidR="00720F00" w:rsidRPr="00994DD1" w:rsidRDefault="00720F00" w:rsidP="00720F00">
      <w:pPr>
        <w:pStyle w:val="B3"/>
      </w:pPr>
      <w:r>
        <w:lastRenderedPageBreak/>
        <w:t xml:space="preserve">- '89' = the Text CSG Type is </w:t>
      </w:r>
      <w:r w:rsidR="00950A72" w:rsidRPr="00994DD1">
        <w:t>coded using one of the UCS2 code options as defined in TS 31.101 [11].</w:t>
      </w:r>
      <w:r w:rsidRPr="00720F00">
        <w:t xml:space="preserve"> </w:t>
      </w:r>
    </w:p>
    <w:p w:rsidR="00720F00" w:rsidRPr="00B725E3" w:rsidRDefault="00720F00" w:rsidP="00720F00">
      <w:pPr>
        <w:pStyle w:val="B1"/>
      </w:pPr>
      <w:r w:rsidRPr="00B725E3">
        <w:t>-</w:t>
      </w:r>
      <w:r w:rsidRPr="00B725E3">
        <w:tab/>
        <w:t xml:space="preserve">Graphic </w:t>
      </w:r>
      <w:r>
        <w:t>CSG Type</w:t>
      </w:r>
      <w:r w:rsidRPr="00B725E3">
        <w:t xml:space="preserve"> Tag </w:t>
      </w:r>
    </w:p>
    <w:p w:rsidR="00720F00" w:rsidRPr="00994DD1" w:rsidRDefault="00720F00" w:rsidP="00720F00">
      <w:pPr>
        <w:pStyle w:val="B2"/>
      </w:pPr>
      <w:r w:rsidRPr="00994DD1">
        <w:t>Contents:</w:t>
      </w:r>
    </w:p>
    <w:p w:rsidR="00720F00" w:rsidRDefault="00720F00" w:rsidP="00720F00">
      <w:pPr>
        <w:pStyle w:val="B3"/>
      </w:pPr>
      <w:r w:rsidRPr="003B4850">
        <w:t>Tag value</w:t>
      </w:r>
      <w:r w:rsidRPr="00994DD1">
        <w:t xml:space="preserve"> </w:t>
      </w:r>
      <w:r>
        <w:t>for the CSG Type</w:t>
      </w:r>
      <w:r w:rsidRPr="00994DD1">
        <w:t xml:space="preserve"> in </w:t>
      </w:r>
      <w:r>
        <w:t>graphic format with the Icon Qualifier or an Icon Link</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w:t>
      </w:r>
      <w:r>
        <w:t xml:space="preserve">'80' = </w:t>
      </w:r>
      <w:r w:rsidRPr="00697E9F">
        <w:t xml:space="preserve">the </w:t>
      </w:r>
      <w:r>
        <w:t>Graphic CSG Type Icon Link is an URI</w:t>
      </w:r>
    </w:p>
    <w:p w:rsidR="00720F00" w:rsidRPr="00697E9F" w:rsidRDefault="00720F00" w:rsidP="00720F00">
      <w:pPr>
        <w:pStyle w:val="B3"/>
        <w:ind w:left="993" w:hanging="142"/>
      </w:pPr>
      <w:r w:rsidRPr="00697E9F">
        <w:t xml:space="preserve">- </w:t>
      </w:r>
      <w:r>
        <w:t xml:space="preserve">'81' = </w:t>
      </w:r>
      <w:r w:rsidRPr="00697E9F">
        <w:t xml:space="preserve">the </w:t>
      </w:r>
      <w:r>
        <w:t>Graphic CSG Type Icon L</w:t>
      </w:r>
      <w:r w:rsidRPr="00697E9F">
        <w:t>ink is a pointer to the record number of the corresponding image in EF</w:t>
      </w:r>
      <w:r w:rsidRPr="00697E9F">
        <w:rPr>
          <w:vertAlign w:val="subscript"/>
        </w:rPr>
        <w:t>IMG</w:t>
      </w:r>
      <w:r w:rsidRPr="00697E9F">
        <w:t>,</w:t>
      </w:r>
    </w:p>
    <w:p w:rsidR="00720F00" w:rsidRPr="00697E9F" w:rsidRDefault="00720F00" w:rsidP="00720F00">
      <w:pPr>
        <w:pStyle w:val="B3"/>
        <w:ind w:left="993" w:hanging="142"/>
      </w:pPr>
      <w:r w:rsidRPr="00697E9F">
        <w:t>- All other values are RFU.</w:t>
      </w:r>
    </w:p>
    <w:p w:rsidR="00720F00" w:rsidRDefault="00720F00" w:rsidP="00720F00">
      <w:pPr>
        <w:pStyle w:val="B1"/>
        <w:spacing w:after="0"/>
      </w:pPr>
    </w:p>
    <w:p w:rsidR="00720F00" w:rsidRPr="00201CF3" w:rsidRDefault="00720F00" w:rsidP="00720F00">
      <w:pPr>
        <w:pStyle w:val="B1"/>
        <w:spacing w:after="0"/>
        <w:rPr>
          <w:lang w:val="fr-FR"/>
        </w:rPr>
      </w:pPr>
      <w:r w:rsidRPr="00201CF3">
        <w:rPr>
          <w:lang w:val="fr-FR"/>
        </w:rPr>
        <w:t>-</w:t>
      </w:r>
      <w:r w:rsidR="0089036E">
        <w:rPr>
          <w:lang w:val="fr-FR"/>
        </w:rPr>
        <w:tab/>
      </w:r>
      <w:r w:rsidRPr="000E6D2E">
        <w:rPr>
          <w:lang w:val="fr-FR"/>
        </w:rPr>
        <w:t xml:space="preserve">Graphic </w:t>
      </w:r>
      <w:r>
        <w:rPr>
          <w:lang w:val="fr-FR"/>
        </w:rPr>
        <w:t xml:space="preserve">CSG Type </w:t>
      </w:r>
      <w:r w:rsidRPr="000E6D2E">
        <w:rPr>
          <w:lang w:val="fr-FR"/>
        </w:rPr>
        <w:t>Icon Qualifier</w:t>
      </w:r>
      <w:r w:rsidRPr="00201CF3">
        <w:rPr>
          <w:lang w:val="fr-FR"/>
        </w:rPr>
        <w:t xml:space="preserve">  </w:t>
      </w:r>
    </w:p>
    <w:p w:rsidR="00720F00" w:rsidRPr="00201CF3" w:rsidRDefault="00720F00" w:rsidP="00720F00">
      <w:pPr>
        <w:pStyle w:val="B2"/>
        <w:rPr>
          <w:lang w:val="fr-FR"/>
        </w:rPr>
      </w:pPr>
      <w:r w:rsidRPr="00201CF3">
        <w:rPr>
          <w:lang w:val="fr-FR"/>
        </w:rPr>
        <w:t xml:space="preserve">Contents: </w:t>
      </w:r>
    </w:p>
    <w:p w:rsidR="00720F00" w:rsidRDefault="00720F00" w:rsidP="00720F00">
      <w:pPr>
        <w:pStyle w:val="B3"/>
      </w:pPr>
      <w:r w:rsidRPr="00697E9F">
        <w:t>The icon qualifier indicates to the ME how the icon shall be used.</w:t>
      </w:r>
      <w:r w:rsidRPr="00716999">
        <w:t xml:space="preserve"> </w:t>
      </w:r>
    </w:p>
    <w:p w:rsidR="00720F00" w:rsidRPr="00994DD1" w:rsidRDefault="00720F00" w:rsidP="00720F00">
      <w:pPr>
        <w:pStyle w:val="B2"/>
      </w:pPr>
      <w:r w:rsidRPr="00994DD1">
        <w:t>Coding:</w:t>
      </w:r>
    </w:p>
    <w:p w:rsidR="00720F00" w:rsidRPr="00697E9F" w:rsidRDefault="00720F00" w:rsidP="00720F00">
      <w:pPr>
        <w:pStyle w:val="B3"/>
      </w:pPr>
      <w:r w:rsidRPr="00697E9F">
        <w:t xml:space="preserve">- '01' = icon is self-explanatory, i.e. if displayed, it replaces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pPr>
      <w:r w:rsidRPr="00697E9F">
        <w:t xml:space="preserve">- '02' = icon is not self-explanatory, i.e. if displayed, it shall be displayed together with the </w:t>
      </w:r>
      <w:r>
        <w:t xml:space="preserve">corresponding </w:t>
      </w:r>
      <w:r w:rsidRPr="00697E9F">
        <w:t xml:space="preserve">name </w:t>
      </w:r>
      <w:r>
        <w:t xml:space="preserve">in </w:t>
      </w:r>
      <w:r w:rsidRPr="00697E9F">
        <w:t>text</w:t>
      </w:r>
      <w:r>
        <w:t xml:space="preserve"> format</w:t>
      </w:r>
      <w:r w:rsidRPr="00697E9F">
        <w:t>.</w:t>
      </w:r>
    </w:p>
    <w:p w:rsidR="00720F00" w:rsidRPr="00697E9F" w:rsidRDefault="00720F00" w:rsidP="00720F00">
      <w:pPr>
        <w:pStyle w:val="B3"/>
        <w:ind w:left="993" w:hanging="142"/>
      </w:pPr>
      <w:r w:rsidRPr="00697E9F">
        <w:t>- All other values are RFU.</w:t>
      </w:r>
    </w:p>
    <w:p w:rsidR="00720F00" w:rsidRPr="00697E9F" w:rsidRDefault="00720F00" w:rsidP="00720F00">
      <w:pPr>
        <w:pStyle w:val="B1"/>
        <w:spacing w:after="0"/>
      </w:pPr>
    </w:p>
    <w:p w:rsidR="00720F00" w:rsidRPr="00697E9F" w:rsidRDefault="00720F00" w:rsidP="00720F00">
      <w:pPr>
        <w:pStyle w:val="B1"/>
        <w:spacing w:after="0"/>
      </w:pPr>
      <w:r w:rsidRPr="00697E9F">
        <w:noBreakHyphen/>
      </w:r>
      <w:r w:rsidRPr="00697E9F">
        <w:tab/>
      </w:r>
      <w:r w:rsidRPr="00D528DA">
        <w:rPr>
          <w:lang w:val="en-US"/>
        </w:rPr>
        <w:t xml:space="preserve">Graphic CSG Type </w:t>
      </w:r>
      <w:r w:rsidRPr="00697E9F">
        <w:t xml:space="preserve">Icon Link </w:t>
      </w:r>
    </w:p>
    <w:p w:rsidR="00720F00" w:rsidRDefault="00720F00" w:rsidP="00720F00">
      <w:pPr>
        <w:pStyle w:val="B2"/>
      </w:pPr>
      <w:r w:rsidRPr="00697E9F">
        <w:t xml:space="preserve">Contents: </w:t>
      </w:r>
    </w:p>
    <w:p w:rsidR="00720F00" w:rsidRDefault="00720F00" w:rsidP="00720F00">
      <w:pPr>
        <w:pStyle w:val="B3"/>
      </w:pPr>
      <w:r w:rsidRPr="00697E9F">
        <w:t>Link to the icon. This link shall point to a UICC resource.</w:t>
      </w:r>
      <w:r w:rsidRPr="00201CF3">
        <w:t xml:space="preserve"> </w:t>
      </w:r>
    </w:p>
    <w:p w:rsidR="00720F00" w:rsidRPr="00697E9F" w:rsidRDefault="00720F00" w:rsidP="00720F00">
      <w:pPr>
        <w:pStyle w:val="B2"/>
      </w:pPr>
      <w:r w:rsidRPr="00697E9F">
        <w:t xml:space="preserve">Coding: </w:t>
      </w:r>
    </w:p>
    <w:p w:rsidR="00720F00" w:rsidRPr="00697E9F" w:rsidRDefault="00720F00" w:rsidP="00720F00">
      <w:pPr>
        <w:pStyle w:val="B3"/>
        <w:ind w:left="851" w:firstLine="0"/>
      </w:pPr>
      <w:r w:rsidRPr="00697E9F">
        <w:t xml:space="preserve">- When the </w:t>
      </w:r>
      <w:r>
        <w:t>Tag value indicates</w:t>
      </w:r>
      <w:r w:rsidRPr="00697E9F">
        <w:t xml:space="preserve"> an URI</w:t>
      </w:r>
      <w:r>
        <w:t xml:space="preserve"> (i.e. Tag = '80')</w:t>
      </w:r>
      <w:r w:rsidRPr="00697E9F">
        <w:t xml:space="preserve"> , the Icon </w:t>
      </w:r>
      <w:r>
        <w:t xml:space="preserve">Link </w:t>
      </w:r>
      <w:r w:rsidRPr="00697E9F">
        <w:t>shall be encoded to an octet string according to UTF-8 encoding rules as described in IETF RFC 3629 [48]</w:t>
      </w:r>
      <w:r>
        <w:t xml:space="preserve"> (</w:t>
      </w:r>
      <w:r w:rsidRPr="00697E9F">
        <w:t xml:space="preserve">e.g. </w:t>
      </w:r>
      <w:hyperlink r:id="rId16" w:history="1">
        <w:r w:rsidRPr="00990A89">
          <w:rPr>
            <w:rStyle w:val="Hyperlink"/>
          </w:rPr>
          <w:t>http://127.0.0.1:3516/pub/files/csgtype.jpg</w:t>
        </w:r>
      </w:hyperlink>
      <w:r w:rsidRPr="00697E9F">
        <w:t>).</w:t>
      </w:r>
    </w:p>
    <w:p w:rsidR="00950A72" w:rsidRPr="00994DD1" w:rsidRDefault="00720F00" w:rsidP="00720F00">
      <w:pPr>
        <w:pStyle w:val="B3"/>
        <w:ind w:left="851" w:firstLine="0"/>
      </w:pPr>
      <w:r w:rsidRPr="00697E9F">
        <w:t xml:space="preserve">- When the </w:t>
      </w:r>
      <w:r>
        <w:t xml:space="preserve">Tag value </w:t>
      </w:r>
      <w:r w:rsidRPr="00697E9F">
        <w:t>i</w:t>
      </w:r>
      <w:r>
        <w:t>ndicates</w:t>
      </w:r>
      <w:r w:rsidRPr="00697E9F">
        <w:t xml:space="preserve"> th</w:t>
      </w:r>
      <w:r>
        <w:t>at the Icon Link contains the</w:t>
      </w:r>
      <w:r w:rsidRPr="00697E9F">
        <w:t xml:space="preserve"> record number of the corresponding image in EF</w:t>
      </w:r>
      <w:r w:rsidRPr="00697E9F">
        <w:rPr>
          <w:vertAlign w:val="subscript"/>
        </w:rPr>
        <w:t>IMG</w:t>
      </w:r>
      <w:r>
        <w:t xml:space="preserve"> (i.e. Tag = '81'),</w:t>
      </w:r>
      <w:r w:rsidRPr="00697E9F">
        <w:t xml:space="preserve"> the </w:t>
      </w:r>
      <w:r>
        <w:t>Icon Link</w:t>
      </w:r>
      <w:r w:rsidRPr="00697E9F">
        <w:t xml:space="preserve"> shall be encoded in binary.</w:t>
      </w:r>
    </w:p>
    <w:p w:rsidR="00950A72" w:rsidRPr="00994DD1" w:rsidRDefault="00950A72" w:rsidP="00950A72">
      <w:r w:rsidRPr="00994DD1">
        <w:t xml:space="preserve">Unused bytes shall be set to </w:t>
      </w:r>
      <w:r w:rsidRPr="00994DD1">
        <w:rPr>
          <w:sz w:val="18"/>
        </w:rPr>
        <w:t>'</w:t>
      </w:r>
      <w:r w:rsidRPr="00994DD1">
        <w:t>FF</w:t>
      </w:r>
      <w:r w:rsidRPr="00994DD1">
        <w:rPr>
          <w:sz w:val="18"/>
        </w:rPr>
        <w:t>'</w:t>
      </w:r>
      <w:r w:rsidRPr="00994DD1">
        <w:t>.</w:t>
      </w:r>
    </w:p>
    <w:p w:rsidR="00950A72" w:rsidRPr="00994DD1" w:rsidRDefault="00950A72" w:rsidP="00950A72">
      <w:r w:rsidRPr="00994DD1">
        <w:br w:type="page"/>
      </w:r>
    </w:p>
    <w:p w:rsidR="00950A72" w:rsidRPr="00994DD1" w:rsidRDefault="00950A72" w:rsidP="00950A72">
      <w:pPr>
        <w:pStyle w:val="Heading4"/>
      </w:pPr>
      <w:bookmarkStart w:id="543" w:name="_Toc11052957"/>
      <w:bookmarkStart w:id="544" w:name="_Toc20391797"/>
      <w:bookmarkStart w:id="545" w:name="_Toc27773763"/>
      <w:r w:rsidRPr="00994DD1">
        <w:lastRenderedPageBreak/>
        <w:t>4.4.</w:t>
      </w:r>
      <w:r>
        <w:t>6</w:t>
      </w:r>
      <w:r w:rsidRPr="00994DD1">
        <w:t>.4</w:t>
      </w:r>
      <w:r w:rsidRPr="00994DD1">
        <w:tab/>
        <w:t>EF</w:t>
      </w:r>
      <w:r w:rsidRPr="00994DD1">
        <w:rPr>
          <w:vertAlign w:val="subscript"/>
        </w:rPr>
        <w:t>HNBN</w:t>
      </w:r>
      <w:r w:rsidRPr="00994DD1">
        <w:t xml:space="preserve"> (Home NodeB Name)</w:t>
      </w:r>
      <w:bookmarkEnd w:id="543"/>
      <w:bookmarkEnd w:id="544"/>
      <w:bookmarkEnd w:id="545"/>
    </w:p>
    <w:p w:rsidR="00950A72" w:rsidRPr="00994DD1" w:rsidRDefault="00950A72" w:rsidP="00950A72">
      <w:r w:rsidRPr="00994DD1">
        <w:t>If service n°</w:t>
      </w:r>
      <w:r>
        <w:t>86</w:t>
      </w:r>
      <w:r w:rsidRPr="00994DD1">
        <w:t xml:space="preserve"> </w:t>
      </w:r>
      <w:r>
        <w:t>is</w:t>
      </w:r>
      <w:r w:rsidRPr="00994DD1">
        <w:t xml:space="preserve"> "available", this file shall be present.</w:t>
      </w:r>
    </w:p>
    <w:p w:rsidR="00950A72" w:rsidRPr="00994DD1" w:rsidRDefault="00950A72" w:rsidP="00950A72">
      <w:r w:rsidRPr="00994DD1">
        <w:t xml:space="preserve">This EF contains the HNB name. The HNB name is defined in </w:t>
      </w:r>
      <w:r w:rsidR="00DF0ABC">
        <w:t>TS 22.220 [54]</w:t>
      </w:r>
      <w:r w:rsidRPr="00994DD1">
        <w:t xml:space="preserve">. </w:t>
      </w:r>
      <w:r w:rsidR="00DF0ABC">
        <w:t xml:space="preserve">HNB name is a common name referring to HNB/HeNB. </w:t>
      </w:r>
      <w:r w:rsidRPr="00994DD1">
        <w:t>The association between a CSG ID and the corresponding HNB name is provided in EF</w:t>
      </w:r>
      <w:r w:rsidRPr="00994DD1">
        <w:rPr>
          <w:vertAlign w:val="subscript"/>
        </w:rPr>
        <w:t>ACSGL</w:t>
      </w:r>
      <w:r w:rsidRPr="00994DD1">
        <w:t xml:space="preserve">. </w:t>
      </w:r>
    </w:p>
    <w:p w:rsidR="00950A72" w:rsidRPr="00994DD1" w:rsidRDefault="00950A72" w:rsidP="00950A72">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50A72" w:rsidRPr="00994DD1" w:rsidTr="001E0BEC">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Optional</w:t>
            </w:r>
          </w:p>
        </w:tc>
      </w:tr>
      <w:tr w:rsidR="00950A72" w:rsidRPr="00994DD1" w:rsidTr="001E0BEC">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p>
        </w:tc>
      </w:tr>
      <w:tr w:rsidR="00950A72" w:rsidRPr="00994DD1" w:rsidTr="001E0BEC">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Update activity: low</w:t>
            </w:r>
          </w:p>
        </w:tc>
      </w:tr>
      <w:tr w:rsidR="00950A72" w:rsidRPr="00994DD1" w:rsidTr="001E0BEC">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tabs>
                <w:tab w:val="left" w:pos="601"/>
                <w:tab w:val="left" w:pos="3153"/>
              </w:tabs>
              <w:spacing w:before="120"/>
              <w:jc w:val="left"/>
              <w:rPr>
                <w:lang w:val="en-GB"/>
              </w:rPr>
            </w:pPr>
            <w:r w:rsidRPr="00783FDB">
              <w:rPr>
                <w:lang w:val="en-GB"/>
              </w:rPr>
              <w:t>Access Conditions:</w:t>
            </w:r>
          </w:p>
          <w:p w:rsidR="00950A72" w:rsidRPr="00783FDB" w:rsidRDefault="00950A72" w:rsidP="001E0BEC">
            <w:pPr>
              <w:pStyle w:val="TAC"/>
              <w:tabs>
                <w:tab w:val="left" w:pos="601"/>
                <w:tab w:val="left" w:pos="3153"/>
              </w:tabs>
              <w:jc w:val="left"/>
              <w:rPr>
                <w:lang w:val="en-GB"/>
              </w:rPr>
            </w:pPr>
            <w:r w:rsidRPr="00783FDB">
              <w:rPr>
                <w:lang w:val="en-GB"/>
              </w:rPr>
              <w:tab/>
              <w:t>READ</w:t>
            </w:r>
            <w:r w:rsidRPr="00783FDB">
              <w:rPr>
                <w:lang w:val="en-GB"/>
              </w:rPr>
              <w:tab/>
            </w:r>
            <w:r w:rsidR="00720F00"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UPDATE</w:t>
            </w:r>
            <w:r w:rsidRPr="00783FDB">
              <w:rPr>
                <w:lang w:val="en-GB"/>
              </w:rPr>
              <w:tab/>
            </w:r>
            <w:r w:rsidR="00587A8C" w:rsidRPr="00783FDB">
              <w:rPr>
                <w:lang w:val="en-GB"/>
              </w:rPr>
              <w:t>PIN</w:t>
            </w:r>
          </w:p>
          <w:p w:rsidR="00950A72" w:rsidRPr="00783FDB" w:rsidRDefault="00950A72" w:rsidP="001E0BEC">
            <w:pPr>
              <w:pStyle w:val="TAC"/>
              <w:tabs>
                <w:tab w:val="left" w:pos="601"/>
                <w:tab w:val="left" w:pos="3153"/>
              </w:tabs>
              <w:jc w:val="left"/>
              <w:rPr>
                <w:lang w:val="en-GB"/>
              </w:rPr>
            </w:pPr>
            <w:r w:rsidRPr="00783FDB">
              <w:rPr>
                <w:lang w:val="en-GB"/>
              </w:rPr>
              <w:tab/>
              <w:t>ACTIVATE</w:t>
            </w:r>
            <w:r w:rsidRPr="00783FDB">
              <w:rPr>
                <w:lang w:val="en-GB"/>
              </w:rPr>
              <w:tab/>
              <w:t>ADM</w:t>
            </w:r>
          </w:p>
          <w:p w:rsidR="00950A72" w:rsidRPr="00783FDB" w:rsidRDefault="00950A72" w:rsidP="001E0BEC">
            <w:pPr>
              <w:pStyle w:val="TAC"/>
              <w:tabs>
                <w:tab w:val="left" w:pos="601"/>
                <w:tab w:val="left" w:pos="3153"/>
              </w:tabs>
              <w:jc w:val="left"/>
              <w:rPr>
                <w:lang w:val="en-GB"/>
              </w:rPr>
            </w:pPr>
            <w:r w:rsidRPr="00783FDB">
              <w:rPr>
                <w:lang w:val="en-GB"/>
              </w:rPr>
              <w:tab/>
              <w:t>DEACTIVATE</w:t>
            </w:r>
            <w:r w:rsidRPr="00783FDB">
              <w:rPr>
                <w:lang w:val="en-GB"/>
              </w:rPr>
              <w:tab/>
              <w:t>ADM</w:t>
            </w:r>
          </w:p>
          <w:p w:rsidR="00950A72" w:rsidRPr="00783FDB" w:rsidRDefault="00950A72" w:rsidP="001E0BEC">
            <w:pPr>
              <w:pStyle w:val="TAC"/>
              <w:tabs>
                <w:tab w:val="left" w:pos="601"/>
                <w:tab w:val="left" w:pos="3153"/>
              </w:tabs>
              <w:jc w:val="left"/>
              <w:rPr>
                <w:lang w:val="en-GB"/>
              </w:rPr>
            </w:pPr>
          </w:p>
        </w:tc>
      </w:tr>
      <w:tr w:rsidR="00950A72" w:rsidRPr="00994DD1" w:rsidTr="001E0BEC">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Length</w:t>
            </w:r>
          </w:p>
        </w:tc>
      </w:tr>
      <w:tr w:rsidR="00950A72" w:rsidRPr="00994DD1" w:rsidTr="001E0BEC">
        <w:trPr>
          <w:cantSplit/>
          <w:jc w:val="center"/>
        </w:trPr>
        <w:tc>
          <w:tcPr>
            <w:tcW w:w="1418"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950A72" w:rsidRPr="00783FDB" w:rsidRDefault="00950A72" w:rsidP="001E0BEC">
            <w:pPr>
              <w:pStyle w:val="TAC"/>
              <w:rPr>
                <w:lang w:val="en-GB"/>
              </w:rPr>
            </w:pPr>
            <w:r w:rsidRPr="00783FDB">
              <w:rPr>
                <w:lang w:val="en-GB"/>
              </w:rPr>
              <w:t>X bytes</w:t>
            </w:r>
          </w:p>
        </w:tc>
      </w:tr>
    </w:tbl>
    <w:p w:rsidR="00950A72" w:rsidRPr="00994DD1" w:rsidRDefault="00950A72" w:rsidP="00950A72">
      <w:pPr>
        <w:pStyle w:val="FP"/>
      </w:pPr>
    </w:p>
    <w:p w:rsidR="00950A72" w:rsidRPr="00994DD1" w:rsidRDefault="00950A72" w:rsidP="00950A72">
      <w:r w:rsidRPr="00994DD1">
        <w:t>HNB Name tags</w:t>
      </w:r>
    </w:p>
    <w:p w:rsidR="00950A72" w:rsidRPr="00994DD1" w:rsidRDefault="00950A72" w:rsidP="00950A72">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50A72" w:rsidRPr="00994DD1" w:rsidTr="001E0BEC">
        <w:tc>
          <w:tcPr>
            <w:tcW w:w="5490" w:type="dxa"/>
          </w:tcPr>
          <w:p w:rsidR="00950A72" w:rsidRPr="00783FDB" w:rsidRDefault="00950A72" w:rsidP="001E0BEC">
            <w:pPr>
              <w:pStyle w:val="TAH"/>
              <w:rPr>
                <w:lang w:val="en-GB"/>
              </w:rPr>
            </w:pPr>
            <w:r w:rsidRPr="00783FDB">
              <w:rPr>
                <w:lang w:val="en-GB"/>
              </w:rPr>
              <w:t>Description</w:t>
            </w:r>
          </w:p>
        </w:tc>
        <w:tc>
          <w:tcPr>
            <w:tcW w:w="1980" w:type="dxa"/>
          </w:tcPr>
          <w:p w:rsidR="00950A72" w:rsidRPr="00783FDB" w:rsidRDefault="00950A72" w:rsidP="001E0BEC">
            <w:pPr>
              <w:pStyle w:val="TAH"/>
              <w:rPr>
                <w:lang w:val="en-GB"/>
              </w:rPr>
            </w:pPr>
            <w:r w:rsidRPr="00783FDB">
              <w:rPr>
                <w:lang w:val="en-GB"/>
              </w:rPr>
              <w:t>Tag Value</w:t>
            </w:r>
          </w:p>
        </w:tc>
      </w:tr>
      <w:tr w:rsidR="00950A72" w:rsidRPr="00994DD1" w:rsidTr="001E0BEC">
        <w:tc>
          <w:tcPr>
            <w:tcW w:w="5490" w:type="dxa"/>
          </w:tcPr>
          <w:p w:rsidR="00950A72" w:rsidRPr="00994DD1" w:rsidRDefault="00950A72" w:rsidP="001E0BEC">
            <w:pPr>
              <w:pStyle w:val="TAL"/>
              <w:rPr>
                <w:b/>
              </w:rPr>
            </w:pPr>
            <w:r w:rsidRPr="00994DD1">
              <w:t>HNB Name Tag</w:t>
            </w:r>
          </w:p>
        </w:tc>
        <w:tc>
          <w:tcPr>
            <w:tcW w:w="1980" w:type="dxa"/>
          </w:tcPr>
          <w:p w:rsidR="00950A72" w:rsidRPr="00783FDB" w:rsidRDefault="00950A72" w:rsidP="001E0BEC">
            <w:pPr>
              <w:pStyle w:val="TAC"/>
              <w:rPr>
                <w:b/>
                <w:lang w:val="en-GB"/>
              </w:rPr>
            </w:pPr>
            <w:r w:rsidRPr="00783FDB">
              <w:rPr>
                <w:lang w:val="en-GB"/>
              </w:rPr>
              <w:t>'80'</w:t>
            </w:r>
          </w:p>
        </w:tc>
      </w:tr>
    </w:tbl>
    <w:p w:rsidR="00950A72" w:rsidRPr="00994DD1" w:rsidRDefault="00950A72" w:rsidP="00950A72">
      <w:pPr>
        <w:pStyle w:val="FP"/>
      </w:pPr>
    </w:p>
    <w:p w:rsidR="00950A72" w:rsidRPr="00994DD1" w:rsidRDefault="00950A72" w:rsidP="00950A72">
      <w:r w:rsidRPr="00994DD1">
        <w:t>HNB Name information</w:t>
      </w:r>
    </w:p>
    <w:p w:rsidR="00950A72" w:rsidRPr="00994DD1" w:rsidRDefault="00950A72" w:rsidP="00950A7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50A72" w:rsidRPr="00994DD1" w:rsidTr="001E0BEC">
        <w:tc>
          <w:tcPr>
            <w:tcW w:w="3420" w:type="dxa"/>
          </w:tcPr>
          <w:p w:rsidR="00950A72" w:rsidRPr="00783FDB" w:rsidRDefault="00950A72" w:rsidP="001E0BEC">
            <w:pPr>
              <w:pStyle w:val="TAH"/>
              <w:rPr>
                <w:lang w:val="en-GB"/>
              </w:rPr>
            </w:pPr>
            <w:r w:rsidRPr="00783FDB">
              <w:rPr>
                <w:lang w:val="en-GB"/>
              </w:rPr>
              <w:t>Description</w:t>
            </w:r>
          </w:p>
        </w:tc>
        <w:tc>
          <w:tcPr>
            <w:tcW w:w="1644" w:type="dxa"/>
          </w:tcPr>
          <w:p w:rsidR="00950A72" w:rsidRPr="00783FDB" w:rsidRDefault="00950A72" w:rsidP="001E0BEC">
            <w:pPr>
              <w:pStyle w:val="TAH"/>
              <w:rPr>
                <w:lang w:val="en-GB"/>
              </w:rPr>
            </w:pPr>
            <w:r w:rsidRPr="00783FDB">
              <w:rPr>
                <w:lang w:val="en-GB"/>
              </w:rPr>
              <w:t>Value</w:t>
            </w:r>
          </w:p>
        </w:tc>
        <w:tc>
          <w:tcPr>
            <w:tcW w:w="876" w:type="dxa"/>
          </w:tcPr>
          <w:p w:rsidR="00950A72" w:rsidRPr="00783FDB" w:rsidRDefault="00950A72" w:rsidP="001E0BEC">
            <w:pPr>
              <w:pStyle w:val="TAH"/>
              <w:rPr>
                <w:lang w:val="en-GB"/>
              </w:rPr>
            </w:pPr>
            <w:r w:rsidRPr="00783FDB">
              <w:rPr>
                <w:lang w:val="en-GB"/>
              </w:rPr>
              <w:t>M/O</w:t>
            </w:r>
          </w:p>
        </w:tc>
        <w:tc>
          <w:tcPr>
            <w:tcW w:w="1621" w:type="dxa"/>
          </w:tcPr>
          <w:p w:rsidR="00950A72" w:rsidRPr="00783FDB" w:rsidRDefault="00950A72" w:rsidP="001E0BEC">
            <w:pPr>
              <w:pStyle w:val="TAH"/>
              <w:rPr>
                <w:lang w:val="en-GB"/>
              </w:rPr>
            </w:pPr>
            <w:r w:rsidRPr="00783FDB">
              <w:rPr>
                <w:lang w:val="en-GB"/>
              </w:rPr>
              <w:t>Length (bytes)</w:t>
            </w:r>
          </w:p>
        </w:tc>
      </w:tr>
      <w:tr w:rsidR="00950A72" w:rsidRPr="00994DD1" w:rsidTr="001E0BEC">
        <w:tc>
          <w:tcPr>
            <w:tcW w:w="3420" w:type="dxa"/>
          </w:tcPr>
          <w:p w:rsidR="00950A72" w:rsidRPr="00994DD1" w:rsidRDefault="00950A72" w:rsidP="001E0BEC">
            <w:pPr>
              <w:pStyle w:val="TAL"/>
              <w:rPr>
                <w:snapToGrid w:val="0"/>
              </w:rPr>
            </w:pPr>
            <w:r w:rsidRPr="00994DD1">
              <w:t>HNB Name Tag</w:t>
            </w:r>
          </w:p>
        </w:tc>
        <w:tc>
          <w:tcPr>
            <w:tcW w:w="1644" w:type="dxa"/>
          </w:tcPr>
          <w:p w:rsidR="00950A72" w:rsidRPr="00783FDB" w:rsidRDefault="00950A72" w:rsidP="001E0BEC">
            <w:pPr>
              <w:pStyle w:val="TAC"/>
              <w:rPr>
                <w:snapToGrid w:val="0"/>
                <w:lang w:val="en-GB"/>
              </w:rPr>
            </w:pPr>
            <w:r w:rsidRPr="00783FDB">
              <w:rPr>
                <w:snapToGrid w:val="0"/>
                <w:lang w:val="en-GB"/>
              </w:rPr>
              <w:t>'80'</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1</w:t>
            </w:r>
          </w:p>
        </w:tc>
      </w:tr>
      <w:tr w:rsidR="00950A72" w:rsidRPr="00994DD1" w:rsidTr="001E0BEC">
        <w:tc>
          <w:tcPr>
            <w:tcW w:w="3420" w:type="dxa"/>
          </w:tcPr>
          <w:p w:rsidR="00950A72" w:rsidRPr="00994DD1" w:rsidRDefault="00950A72" w:rsidP="001E0BEC">
            <w:pPr>
              <w:pStyle w:val="TAL"/>
              <w:rPr>
                <w:snapToGrid w:val="0"/>
              </w:rPr>
            </w:pPr>
            <w:r w:rsidRPr="00994DD1">
              <w:rPr>
                <w:snapToGrid w:val="0"/>
              </w:rPr>
              <w:t>Length</w:t>
            </w:r>
          </w:p>
        </w:tc>
        <w:tc>
          <w:tcPr>
            <w:tcW w:w="1644" w:type="dxa"/>
          </w:tcPr>
          <w:p w:rsidR="00950A72" w:rsidRPr="00783FDB" w:rsidRDefault="00950A72" w:rsidP="001E0BEC">
            <w:pPr>
              <w:pStyle w:val="TAC"/>
              <w:rPr>
                <w:snapToGrid w:val="0"/>
                <w:lang w:val="en-GB"/>
              </w:rPr>
            </w:pPr>
            <w:r w:rsidRPr="00783FDB">
              <w:rPr>
                <w:snapToGrid w:val="0"/>
                <w:lang w:val="en-GB"/>
              </w:rPr>
              <w:t>K</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lang w:val="en-GB"/>
              </w:rPr>
              <w:t>Note</w:t>
            </w:r>
          </w:p>
        </w:tc>
      </w:tr>
      <w:tr w:rsidR="00950A72" w:rsidRPr="00994DD1" w:rsidTr="001E0BEC">
        <w:tc>
          <w:tcPr>
            <w:tcW w:w="3420" w:type="dxa"/>
          </w:tcPr>
          <w:p w:rsidR="00950A72" w:rsidRPr="00994DD1" w:rsidRDefault="00950A72" w:rsidP="001E0BEC">
            <w:pPr>
              <w:pStyle w:val="TAL"/>
              <w:rPr>
                <w:snapToGrid w:val="0"/>
              </w:rPr>
            </w:pPr>
            <w:r w:rsidRPr="00994DD1">
              <w:t>HNB Name</w:t>
            </w:r>
          </w:p>
        </w:tc>
        <w:tc>
          <w:tcPr>
            <w:tcW w:w="1644" w:type="dxa"/>
          </w:tcPr>
          <w:p w:rsidR="00950A72" w:rsidRPr="00783FDB" w:rsidRDefault="00950A72" w:rsidP="001E0BEC">
            <w:pPr>
              <w:pStyle w:val="TAC"/>
              <w:rPr>
                <w:snapToGrid w:val="0"/>
                <w:lang w:val="en-GB"/>
              </w:rPr>
            </w:pPr>
            <w:r w:rsidRPr="00783FDB">
              <w:rPr>
                <w:snapToGrid w:val="0"/>
                <w:lang w:val="en-GB"/>
              </w:rPr>
              <w:t>--</w:t>
            </w:r>
          </w:p>
        </w:tc>
        <w:tc>
          <w:tcPr>
            <w:tcW w:w="876" w:type="dxa"/>
          </w:tcPr>
          <w:p w:rsidR="00950A72" w:rsidRPr="00783FDB" w:rsidRDefault="00950A72" w:rsidP="001E0BEC">
            <w:pPr>
              <w:pStyle w:val="TAC"/>
              <w:rPr>
                <w:snapToGrid w:val="0"/>
                <w:lang w:val="en-GB"/>
              </w:rPr>
            </w:pPr>
            <w:r w:rsidRPr="00783FDB">
              <w:rPr>
                <w:snapToGrid w:val="0"/>
                <w:lang w:val="en-GB"/>
              </w:rPr>
              <w:t>M</w:t>
            </w:r>
          </w:p>
        </w:tc>
        <w:tc>
          <w:tcPr>
            <w:tcW w:w="1621" w:type="dxa"/>
          </w:tcPr>
          <w:p w:rsidR="00950A72" w:rsidRPr="00783FDB" w:rsidRDefault="00950A72" w:rsidP="001E0BEC">
            <w:pPr>
              <w:pStyle w:val="TAC"/>
              <w:rPr>
                <w:snapToGrid w:val="0"/>
                <w:lang w:val="en-GB"/>
              </w:rPr>
            </w:pPr>
            <w:r w:rsidRPr="00783FDB">
              <w:rPr>
                <w:snapToGrid w:val="0"/>
                <w:lang w:val="en-GB"/>
              </w:rPr>
              <w:t>K</w:t>
            </w:r>
          </w:p>
        </w:tc>
      </w:tr>
      <w:tr w:rsidR="00950A72" w:rsidRPr="00994DD1" w:rsidTr="001E0BEC">
        <w:trPr>
          <w:cantSplit/>
        </w:trPr>
        <w:tc>
          <w:tcPr>
            <w:tcW w:w="7561" w:type="dxa"/>
            <w:gridSpan w:val="4"/>
          </w:tcPr>
          <w:p w:rsidR="00950A72" w:rsidRPr="00994DD1" w:rsidRDefault="00950A72" w:rsidP="001E0BEC">
            <w:pPr>
              <w:pStyle w:val="TAN"/>
            </w:pPr>
            <w:r w:rsidRPr="00994DD1">
              <w:t>Note 1:</w:t>
            </w:r>
            <w:r w:rsidRPr="00994DD1">
              <w:tab/>
              <w:t>The length is coded according to ISO/IEC </w:t>
            </w:r>
            <w:r w:rsidR="00032EBE">
              <w:t>8825-1</w:t>
            </w:r>
            <w:r w:rsidRPr="00994DD1">
              <w:t> [35].</w:t>
            </w:r>
          </w:p>
        </w:tc>
      </w:tr>
    </w:tbl>
    <w:p w:rsidR="00950A72" w:rsidRPr="00994DD1" w:rsidRDefault="00950A72" w:rsidP="00950A72">
      <w:pPr>
        <w:pStyle w:val="FP"/>
      </w:pPr>
    </w:p>
    <w:p w:rsidR="00950A72" w:rsidRPr="00994DD1" w:rsidRDefault="00950A72" w:rsidP="00950A72">
      <w:pPr>
        <w:pStyle w:val="B1"/>
      </w:pPr>
      <w:r w:rsidRPr="00994DD1">
        <w:t>-</w:t>
      </w:r>
      <w:r w:rsidRPr="00994DD1">
        <w:tab/>
        <w:t>HNB Name Tag '80'</w:t>
      </w:r>
    </w:p>
    <w:p w:rsidR="00950A72" w:rsidRPr="00994DD1" w:rsidRDefault="00950A72" w:rsidP="00950A72">
      <w:pPr>
        <w:pStyle w:val="B2"/>
      </w:pPr>
      <w:r w:rsidRPr="00994DD1">
        <w:t>Contents:</w:t>
      </w:r>
    </w:p>
    <w:p w:rsidR="00950A72" w:rsidRPr="00994DD1" w:rsidRDefault="00DF0ABC" w:rsidP="00950A72">
      <w:pPr>
        <w:pStyle w:val="B3"/>
      </w:pPr>
      <w:r>
        <w:t>name of the HNB or HeNB.</w:t>
      </w:r>
    </w:p>
    <w:p w:rsidR="00950A72" w:rsidRPr="00994DD1" w:rsidRDefault="00950A72" w:rsidP="00950A72">
      <w:pPr>
        <w:pStyle w:val="B2"/>
      </w:pPr>
      <w:r w:rsidRPr="00994DD1">
        <w:t>Coding:</w:t>
      </w:r>
    </w:p>
    <w:p w:rsidR="00950A72" w:rsidRPr="00994DD1" w:rsidRDefault="00950A72" w:rsidP="00950A72">
      <w:pPr>
        <w:pStyle w:val="B3"/>
      </w:pPr>
      <w:r w:rsidRPr="00994DD1">
        <w:t>coded using one of the UCS2 code options as defined in TS 31.101 [11].</w:t>
      </w:r>
    </w:p>
    <w:p w:rsidR="00950A72" w:rsidRDefault="00950A72" w:rsidP="00950A72">
      <w:r w:rsidRPr="00994DD1">
        <w:t>Unused bytes shall be set to 'FF'.</w:t>
      </w:r>
    </w:p>
    <w:p w:rsidR="00673EAD" w:rsidRPr="00994DD1" w:rsidRDefault="00673EAD" w:rsidP="00673EAD">
      <w:pPr>
        <w:pStyle w:val="Heading4"/>
      </w:pPr>
      <w:bookmarkStart w:id="546" w:name="_Toc11052958"/>
      <w:bookmarkStart w:id="547" w:name="_Toc20391798"/>
      <w:bookmarkStart w:id="548" w:name="_Toc27773764"/>
      <w:r w:rsidRPr="00994DD1">
        <w:t>4.</w:t>
      </w:r>
      <w:r>
        <w:t>4</w:t>
      </w:r>
      <w:r w:rsidRPr="00994DD1">
        <w:t>.</w:t>
      </w:r>
      <w:r>
        <w:t>6.5</w:t>
      </w:r>
      <w:r w:rsidRPr="00994DD1">
        <w:tab/>
        <w:t>EF</w:t>
      </w:r>
      <w:r>
        <w:rPr>
          <w:vertAlign w:val="subscript"/>
        </w:rPr>
        <w:t>OC</w:t>
      </w:r>
      <w:r w:rsidRPr="00994DD1">
        <w:rPr>
          <w:vertAlign w:val="subscript"/>
        </w:rPr>
        <w:t>SGL</w:t>
      </w:r>
      <w:r w:rsidRPr="00994DD1">
        <w:t xml:space="preserve"> (</w:t>
      </w:r>
      <w:r>
        <w:t xml:space="preserve">Operator </w:t>
      </w:r>
      <w:r w:rsidRPr="00994DD1">
        <w:t>CSG List</w:t>
      </w:r>
      <w:r>
        <w:t>s</w:t>
      </w:r>
      <w:r w:rsidRPr="00994DD1">
        <w:t>)</w:t>
      </w:r>
      <w:bookmarkEnd w:id="546"/>
      <w:bookmarkEnd w:id="547"/>
      <w:bookmarkEnd w:id="548"/>
    </w:p>
    <w:p w:rsidR="00673EAD" w:rsidRPr="00994DD1" w:rsidRDefault="00673EAD" w:rsidP="00673EAD">
      <w:r w:rsidRPr="00994DD1">
        <w:t>If service n°</w:t>
      </w:r>
      <w:r>
        <w:t>90 is</w:t>
      </w:r>
      <w:r w:rsidRPr="00994DD1">
        <w:t xml:space="preserve"> "available", this file shall be present.</w:t>
      </w:r>
    </w:p>
    <w:p w:rsidR="00673EAD" w:rsidRDefault="00673EAD" w:rsidP="00673EAD">
      <w:r w:rsidRPr="00994DD1">
        <w:t>This E</w:t>
      </w:r>
      <w:r>
        <w:t>F contains the coding for CSG I</w:t>
      </w:r>
      <w:r w:rsidR="00856EA4">
        <w:t>d</w:t>
      </w:r>
      <w:r w:rsidRPr="00994DD1">
        <w:t xml:space="preserve">s belonging to the </w:t>
      </w:r>
      <w:r>
        <w:t xml:space="preserve">Operator </w:t>
      </w:r>
      <w:r w:rsidRPr="00994DD1">
        <w:t>CSG list</w:t>
      </w:r>
      <w:r>
        <w:t>s</w:t>
      </w:r>
      <w:r w:rsidRPr="00994DD1">
        <w:t>. Furthermore, for each CSG ID in the list, a link to the corresponding HNB name and CSG</w:t>
      </w:r>
      <w:r>
        <w:t xml:space="preserve"> type</w:t>
      </w:r>
      <w:r w:rsidRPr="00994DD1">
        <w:t xml:space="preserve"> may be provided. </w:t>
      </w:r>
      <w:r>
        <w:t>Within one PLMN t</w:t>
      </w:r>
      <w:r w:rsidRPr="00994DD1">
        <w:t>he first occurrence of CSG ID indicates the highest priority CSG ID and the last occurrence indicates the lowest</w:t>
      </w:r>
      <w:r>
        <w:t xml:space="preserve">. </w:t>
      </w:r>
    </w:p>
    <w:p w:rsidR="00AC6AE9" w:rsidRDefault="00673EAD" w:rsidP="00A150D5">
      <w:pPr>
        <w:pStyle w:val="NO"/>
      </w:pPr>
      <w:r>
        <w:t>N</w:t>
      </w:r>
      <w:r w:rsidR="00A150D5">
        <w:t>OTE 1</w:t>
      </w:r>
      <w:r>
        <w:t>:</w:t>
      </w:r>
      <w:r w:rsidR="0089036E">
        <w:tab/>
      </w:r>
      <w:r>
        <w:t>There is no requirement for the ME to take the priority into account.</w:t>
      </w:r>
      <w:r w:rsidR="00AC6AE9" w:rsidRPr="00AC6AE9">
        <w:t xml:space="preserve"> </w:t>
      </w:r>
    </w:p>
    <w:p w:rsidR="00A150D5" w:rsidRDefault="00AC6AE9" w:rsidP="00A150D5">
      <w:pPr>
        <w:rPr>
          <w:noProof/>
        </w:rPr>
      </w:pPr>
      <w:r>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Pr>
          <w:noProof/>
        </w:rPr>
        <w:t xml:space="preserve"> to the value in EF</w:t>
      </w:r>
      <w:r w:rsidRPr="00AC6AE9">
        <w:rPr>
          <w:noProof/>
          <w:vertAlign w:val="subscript"/>
        </w:rPr>
        <w:t>AD</w:t>
      </w:r>
      <w:r>
        <w:rPr>
          <w:noProof/>
        </w:rPr>
        <w:t xml:space="preserve"> byte 3 bit 2.</w:t>
      </w:r>
      <w:r w:rsidR="00A150D5" w:rsidRPr="00A150D5">
        <w:rPr>
          <w:noProof/>
        </w:rPr>
        <w:t xml:space="preserve"> </w:t>
      </w:r>
    </w:p>
    <w:p w:rsidR="00AC6AE9" w:rsidRPr="00994DD1" w:rsidRDefault="00A150D5" w:rsidP="00A150D5">
      <w:pPr>
        <w:pStyle w:val="NO"/>
      </w:pPr>
      <w:r>
        <w:t>NOTE 2:</w:t>
      </w:r>
      <w:r w:rsidR="0089036E">
        <w:tab/>
      </w:r>
      <w:r>
        <w:t>Operators should ensure that all CSG display indicators have the same value if the same PLMN is used in multiple CSG List TLV objects.</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673EAD" w:rsidRPr="00994DD1" w:rsidTr="00673EAD">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84</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rPr>
          <w:jc w:val="center"/>
        </w:trPr>
        <w:tc>
          <w:tcPr>
            <w:tcW w:w="3686" w:type="dxa"/>
            <w:gridSpan w:val="3"/>
          </w:tcPr>
          <w:p w:rsidR="00673EAD" w:rsidRPr="00783FDB" w:rsidRDefault="00673EAD" w:rsidP="00673EAD">
            <w:pPr>
              <w:pStyle w:val="TAC"/>
              <w:rPr>
                <w:lang w:val="en-GB"/>
              </w:rPr>
            </w:pPr>
            <w:r w:rsidRPr="00783FDB">
              <w:rPr>
                <w:lang w:val="en-GB"/>
              </w:rPr>
              <w:t>SFI: '</w:t>
            </w:r>
            <w:r w:rsidR="006B68F5" w:rsidRPr="00783FDB">
              <w:rPr>
                <w:lang w:val="en-GB"/>
              </w:rPr>
              <w:t>04</w:t>
            </w:r>
            <w:r w:rsidRPr="00783FDB">
              <w:rPr>
                <w:lang w:val="en-GB"/>
              </w:rPr>
              <w:t>'</w:t>
            </w:r>
          </w:p>
        </w:tc>
        <w:tc>
          <w:tcPr>
            <w:tcW w:w="3826" w:type="dxa"/>
            <w:gridSpan w:val="4"/>
          </w:tcPr>
          <w:p w:rsidR="00673EAD" w:rsidRPr="00783FDB" w:rsidRDefault="00673EAD" w:rsidP="00673EAD">
            <w:pPr>
              <w:pStyle w:val="TAC"/>
              <w:rPr>
                <w:lang w:val="en-GB"/>
              </w:rPr>
            </w:pPr>
          </w:p>
        </w:tc>
      </w:tr>
      <w:tr w:rsidR="00673EAD" w:rsidRPr="00994DD1" w:rsidTr="00673EAD">
        <w:trPr>
          <w:jc w:val="center"/>
        </w:trPr>
        <w:tc>
          <w:tcPr>
            <w:tcW w:w="3686" w:type="dxa"/>
            <w:gridSpan w:val="3"/>
          </w:tcPr>
          <w:p w:rsidR="00673EAD" w:rsidRPr="00783FDB" w:rsidRDefault="00673EAD" w:rsidP="00673EAD">
            <w:pPr>
              <w:pStyle w:val="TAC"/>
              <w:rPr>
                <w:lang w:val="en-GB"/>
              </w:rPr>
            </w:pPr>
            <w:r w:rsidRPr="00783FDB">
              <w:rPr>
                <w:lang w:val="en-GB"/>
              </w:rPr>
              <w:t xml:space="preserve">Record length: Y bytes </w:t>
            </w:r>
          </w:p>
        </w:tc>
        <w:tc>
          <w:tcPr>
            <w:tcW w:w="3826"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jc w:val="center"/>
        </w:trPr>
        <w:tc>
          <w:tcPr>
            <w:tcW w:w="1560" w:type="dxa"/>
            <w:tcBorders>
              <w:bottom w:val="single" w:sz="6" w:space="0" w:color="auto"/>
            </w:tcBorders>
          </w:tcPr>
          <w:p w:rsidR="00673EAD" w:rsidRPr="00783FDB" w:rsidRDefault="00673EAD" w:rsidP="00673EAD">
            <w:pPr>
              <w:pStyle w:val="TAC"/>
              <w:rPr>
                <w:lang w:val="en-GB"/>
              </w:rPr>
            </w:pPr>
            <w:r w:rsidRPr="00783FDB">
              <w:rPr>
                <w:lang w:val="en-GB"/>
              </w:rPr>
              <w:t>Bytes</w:t>
            </w:r>
          </w:p>
        </w:tc>
        <w:tc>
          <w:tcPr>
            <w:tcW w:w="3827" w:type="dxa"/>
            <w:gridSpan w:val="3"/>
            <w:tcBorders>
              <w:bottom w:val="single" w:sz="6" w:space="0" w:color="auto"/>
            </w:tcBorders>
          </w:tcPr>
          <w:p w:rsidR="00673EAD" w:rsidRPr="00783FDB" w:rsidRDefault="00673EAD" w:rsidP="00673EAD">
            <w:pPr>
              <w:pStyle w:val="TAC"/>
              <w:rPr>
                <w:lang w:val="en-GB"/>
              </w:rPr>
            </w:pPr>
            <w:r w:rsidRPr="00783FDB">
              <w:rPr>
                <w:lang w:val="en-GB"/>
              </w:rPr>
              <w:t>Description</w:t>
            </w:r>
          </w:p>
        </w:tc>
        <w:tc>
          <w:tcPr>
            <w:tcW w:w="607" w:type="dxa"/>
            <w:gridSpan w:val="2"/>
            <w:tcBorders>
              <w:bottom w:val="single" w:sz="6" w:space="0" w:color="auto"/>
            </w:tcBorders>
          </w:tcPr>
          <w:p w:rsidR="00673EAD" w:rsidRPr="00783FDB" w:rsidRDefault="00673EAD" w:rsidP="00673EAD">
            <w:pPr>
              <w:pStyle w:val="TAC"/>
              <w:rPr>
                <w:lang w:val="en-GB"/>
              </w:rPr>
            </w:pPr>
            <w:r w:rsidRPr="00783FDB">
              <w:rPr>
                <w:lang w:val="en-GB"/>
              </w:rPr>
              <w:t>M/O</w:t>
            </w:r>
          </w:p>
        </w:tc>
        <w:tc>
          <w:tcPr>
            <w:tcW w:w="1518" w:type="dxa"/>
            <w:tcBorders>
              <w:bottom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rPr>
          <w:jc w:val="center"/>
        </w:trPr>
        <w:tc>
          <w:tcPr>
            <w:tcW w:w="1560" w:type="dxa"/>
          </w:tcPr>
          <w:p w:rsidR="00673EAD" w:rsidRPr="00783FDB" w:rsidRDefault="00673EAD" w:rsidP="00673EAD">
            <w:pPr>
              <w:pStyle w:val="TAC"/>
              <w:rPr>
                <w:lang w:val="en-GB"/>
              </w:rPr>
            </w:pPr>
            <w:r w:rsidRPr="00783FDB">
              <w:rPr>
                <w:lang w:val="en-GB"/>
              </w:rPr>
              <w:t>1 to X</w:t>
            </w:r>
          </w:p>
        </w:tc>
        <w:tc>
          <w:tcPr>
            <w:tcW w:w="3827" w:type="dxa"/>
            <w:gridSpan w:val="3"/>
          </w:tcPr>
          <w:p w:rsidR="00673EAD" w:rsidRPr="00783FDB" w:rsidRDefault="00AC6AE9" w:rsidP="00673EAD">
            <w:pPr>
              <w:pStyle w:val="TAC"/>
              <w:jc w:val="left"/>
              <w:rPr>
                <w:lang w:val="en-GB"/>
              </w:rPr>
            </w:pPr>
            <w:r w:rsidRPr="00783FDB">
              <w:rPr>
                <w:lang w:val="en-GB"/>
              </w:rPr>
              <w:t xml:space="preserve">Operator </w:t>
            </w:r>
            <w:r w:rsidR="00673EAD" w:rsidRPr="00783FDB">
              <w:rPr>
                <w:lang w:val="en-GB"/>
              </w:rPr>
              <w:t>CSG List TLV objects</w:t>
            </w:r>
          </w:p>
        </w:tc>
        <w:tc>
          <w:tcPr>
            <w:tcW w:w="607" w:type="dxa"/>
            <w:gridSpan w:val="2"/>
          </w:tcPr>
          <w:p w:rsidR="00673EAD" w:rsidRPr="00783FDB" w:rsidRDefault="00673EAD" w:rsidP="00673EAD">
            <w:pPr>
              <w:pStyle w:val="TAC"/>
              <w:rPr>
                <w:lang w:val="en-GB"/>
              </w:rPr>
            </w:pPr>
            <w:r w:rsidRPr="00783FDB">
              <w:rPr>
                <w:lang w:val="en-GB"/>
              </w:rPr>
              <w:t>M</w:t>
            </w:r>
          </w:p>
        </w:tc>
        <w:tc>
          <w:tcPr>
            <w:tcW w:w="1518" w:type="dxa"/>
          </w:tcPr>
          <w:p w:rsidR="00673EAD" w:rsidRPr="00783FDB" w:rsidRDefault="00673EAD" w:rsidP="00673EAD">
            <w:pPr>
              <w:pStyle w:val="TAC"/>
              <w:rPr>
                <w:lang w:val="en-GB"/>
              </w:rPr>
            </w:pPr>
            <w:r w:rsidRPr="00783FDB">
              <w:rPr>
                <w:lang w:val="en-GB"/>
              </w:rPr>
              <w:t>X bytes</w:t>
            </w:r>
          </w:p>
        </w:tc>
      </w:tr>
      <w:tr w:rsidR="00673EAD" w:rsidRPr="00994DD1" w:rsidTr="00673EAD">
        <w:trPr>
          <w:jc w:val="center"/>
        </w:trPr>
        <w:tc>
          <w:tcPr>
            <w:tcW w:w="7512" w:type="dxa"/>
            <w:gridSpan w:val="7"/>
            <w:tcBorders>
              <w:bottom w:val="single" w:sz="6" w:space="0" w:color="auto"/>
            </w:tcBorders>
          </w:tcPr>
          <w:p w:rsidR="00673EAD" w:rsidRDefault="00673EAD" w:rsidP="00A150D5">
            <w:pPr>
              <w:pStyle w:val="TAN"/>
            </w:pPr>
            <w:r w:rsidRPr="00A150D5">
              <w:rPr>
                <w:lang w:val="en-US"/>
              </w:rPr>
              <w:t>Note:</w:t>
            </w:r>
            <w:r w:rsidR="00A150D5">
              <w:rPr>
                <w:lang w:val="en-US"/>
              </w:rPr>
              <w:tab/>
            </w:r>
            <w:r w:rsidRPr="00A150D5">
              <w:rPr>
                <w:lang w:val="en-US"/>
              </w:rPr>
              <w:t>The CSG List in different records may contain the same PLMN</w:t>
            </w:r>
          </w:p>
        </w:tc>
      </w:tr>
    </w:tbl>
    <w:p w:rsidR="00673EAD" w:rsidRPr="00994DD1" w:rsidRDefault="00673EAD" w:rsidP="00673EAD">
      <w:pPr>
        <w:pStyle w:val="FP"/>
      </w:pPr>
    </w:p>
    <w:p w:rsidR="00AC6AE9" w:rsidRDefault="00AC6AE9" w:rsidP="00AC6AE9">
      <w:pPr>
        <w:pStyle w:val="FP"/>
      </w:pPr>
      <w:r>
        <w:t>The Operator CSG List TLV object shall contain only one PLMN TLV object, Tag '80', and at least one Operator CSG information TLV, Tag '81'. A record may contain one or more Operator CSG List TLV objects. This means that all CSG I</w:t>
      </w:r>
      <w:r w:rsidR="00856EA4">
        <w:t>d</w:t>
      </w:r>
      <w:r>
        <w:t>s in one Operator CSG List TLV object belong to the same PLMN.</w:t>
      </w:r>
    </w:p>
    <w:p w:rsidR="00AC6AE9" w:rsidRDefault="00AC6AE9" w:rsidP="00AC6AE9">
      <w:pPr>
        <w:pStyle w:val="FP"/>
      </w:pPr>
      <w:r>
        <w:t>Additionally, the Operator CSG List TLV object may contain one CSG Display Indicator TLV object, if service n°92 is available.</w:t>
      </w:r>
    </w:p>
    <w:p w:rsidR="00AC6AE9" w:rsidRDefault="00AC6AE9" w:rsidP="00AC6AE9">
      <w:pPr>
        <w:pStyle w:val="FP"/>
      </w:pPr>
    </w:p>
    <w:p w:rsidR="00AC6AE9" w:rsidRDefault="00AC6AE9" w:rsidP="00AC6AE9">
      <w:r>
        <w:t>CSG List Tags</w:t>
      </w:r>
    </w:p>
    <w:p w:rsidR="00AC6AE9" w:rsidRDefault="00AC6AE9" w:rsidP="00AC6AE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b/>
                <w:lang w:val="en-US"/>
              </w:rPr>
              <w:t>Tag Value</w:t>
            </w:r>
          </w:p>
        </w:tc>
      </w:tr>
      <w:tr w:rsidR="00AC6AE9" w:rsidTr="0047554C">
        <w:tc>
          <w:tcPr>
            <w:tcW w:w="5490" w:type="dxa"/>
            <w:tcBorders>
              <w:top w:val="single" w:sz="4" w:space="0" w:color="auto"/>
              <w:left w:val="single" w:sz="4" w:space="0" w:color="auto"/>
              <w:bottom w:val="single" w:sz="4" w:space="0" w:color="auto"/>
              <w:right w:val="single" w:sz="4" w:space="0" w:color="auto"/>
            </w:tcBorders>
          </w:tcPr>
          <w:p w:rsidR="00AC6AE9" w:rsidRPr="00492C78" w:rsidRDefault="00AC6AE9" w:rsidP="0047554C">
            <w:pPr>
              <w:pStyle w:val="BodyText"/>
              <w:rPr>
                <w:rFonts w:ascii="Arial" w:hAnsi="Arial"/>
                <w:lang w:val="en-US"/>
              </w:rPr>
            </w:pPr>
            <w:r>
              <w:rPr>
                <w:rFonts w:ascii="Arial" w:hAnsi="Arial"/>
                <w:lang w:val="en-US"/>
              </w:rPr>
              <w:t xml:space="preserve">Operator </w:t>
            </w:r>
            <w:r w:rsidRPr="00492C78">
              <w:rPr>
                <w:rFonts w:ascii="Arial" w:hAnsi="Arial"/>
                <w:lang w:val="en-US"/>
              </w:rPr>
              <w:t>CSG List TLV object Tag</w:t>
            </w:r>
          </w:p>
        </w:tc>
        <w:tc>
          <w:tcPr>
            <w:tcW w:w="1980" w:type="dxa"/>
            <w:tcBorders>
              <w:top w:val="single" w:sz="4" w:space="0" w:color="auto"/>
              <w:left w:val="single" w:sz="4" w:space="0" w:color="auto"/>
              <w:bottom w:val="single" w:sz="4" w:space="0" w:color="auto"/>
              <w:right w:val="single" w:sz="4" w:space="0" w:color="auto"/>
            </w:tcBorders>
          </w:tcPr>
          <w:p w:rsidR="00AC6AE9" w:rsidRDefault="00AC6AE9" w:rsidP="0047554C">
            <w:pPr>
              <w:pStyle w:val="BodyText"/>
              <w:jc w:val="center"/>
              <w:rPr>
                <w:rFonts w:ascii="Arial" w:hAnsi="Arial"/>
                <w:b/>
                <w:lang w:val="en-US"/>
              </w:rPr>
            </w:pPr>
            <w:r>
              <w:rPr>
                <w:rFonts w:ascii="Arial" w:hAnsi="Arial"/>
                <w:color w:val="000000"/>
                <w:sz w:val="18"/>
                <w:lang w:eastAsia="en-US"/>
              </w:rPr>
              <w:t>'A0'</w:t>
            </w:r>
          </w:p>
        </w:tc>
      </w:tr>
    </w:tbl>
    <w:p w:rsidR="00AC6AE9" w:rsidRDefault="00AC6AE9" w:rsidP="00AC6AE9">
      <w:pPr>
        <w:pStyle w:val="FP"/>
      </w:pPr>
    </w:p>
    <w:p w:rsidR="00AC6AE9" w:rsidRDefault="00AC6AE9" w:rsidP="00AC6AE9">
      <w:pPr>
        <w:rPr>
          <w:lang w:val="en-US"/>
        </w:rPr>
      </w:pPr>
      <w:r>
        <w:rPr>
          <w:lang w:val="en-US"/>
        </w:rPr>
        <w:t>CSG List information</w:t>
      </w:r>
    </w:p>
    <w:p w:rsidR="00AC6AE9" w:rsidRDefault="00AC6AE9" w:rsidP="00AC6AE9">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F"/>
              <w:keepLines w:val="0"/>
              <w:spacing w:after="0"/>
              <w:rPr>
                <w:lang w:val="en-US"/>
              </w:rPr>
            </w:pPr>
            <w:r>
              <w:rPr>
                <w:lang w:val="en-US"/>
              </w:rPr>
              <w:t>Length (bytes)</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A</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W</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1</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lang w:val="en-US"/>
              </w:rPr>
            </w:pPr>
            <w:r>
              <w:rPr>
                <w:lang w:val="en-US"/>
              </w:rPr>
              <w:t>Note</w:t>
            </w:r>
          </w:p>
        </w:tc>
      </w:tr>
      <w:tr w:rsidR="00AC6AE9" w:rsidTr="0047554C">
        <w:tc>
          <w:tcPr>
            <w:tcW w:w="3420" w:type="dxa"/>
            <w:tcBorders>
              <w:top w:val="single" w:sz="4" w:space="0" w:color="auto"/>
              <w:left w:val="single" w:sz="4" w:space="0" w:color="auto"/>
              <w:bottom w:val="single" w:sz="4" w:space="0" w:color="auto"/>
              <w:right w:val="single" w:sz="4" w:space="0" w:color="auto"/>
            </w:tcBorders>
          </w:tcPr>
          <w:p w:rsidR="00AC6AE9" w:rsidRDefault="00AC6AE9" w:rsidP="0047554C">
            <w:pPr>
              <w:pStyle w:val="TAL"/>
              <w:rPr>
                <w:snapToGrid w:val="0"/>
                <w:lang w:val="en-US"/>
              </w:rPr>
            </w:pPr>
            <w:r>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AC6AE9" w:rsidRDefault="00AC6AE9" w:rsidP="0047554C">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AC6AE9" w:rsidRDefault="00A150D5" w:rsidP="0047554C">
            <w:pPr>
              <w:pStyle w:val="TAC"/>
              <w:rPr>
                <w:snapToGrid w:val="0"/>
                <w:lang w:val="en-US"/>
              </w:rPr>
            </w:pPr>
            <w:r>
              <w:rPr>
                <w:lang w:val="en-US"/>
              </w:rPr>
              <w:t>Z</w:t>
            </w:r>
          </w:p>
        </w:tc>
      </w:tr>
      <w:tr w:rsidR="00AC6AE9" w:rsidTr="0047554C">
        <w:tc>
          <w:tcPr>
            <w:tcW w:w="7561" w:type="dxa"/>
            <w:gridSpan w:val="4"/>
            <w:tcBorders>
              <w:top w:val="single" w:sz="4" w:space="0" w:color="auto"/>
              <w:left w:val="single" w:sz="4" w:space="0" w:color="auto"/>
              <w:bottom w:val="single" w:sz="4" w:space="0" w:color="auto"/>
              <w:right w:val="single" w:sz="4" w:space="0" w:color="auto"/>
            </w:tcBorders>
          </w:tcPr>
          <w:p w:rsidR="00AC6AE9" w:rsidRDefault="00AC6AE9" w:rsidP="0047554C">
            <w:pPr>
              <w:pStyle w:val="TAN"/>
              <w:rPr>
                <w:lang w:val="en-US"/>
              </w:rPr>
            </w:pPr>
            <w:r>
              <w:rPr>
                <w:lang w:val="en-US"/>
              </w:rPr>
              <w:t>Note:</w:t>
            </w:r>
            <w:r>
              <w:rPr>
                <w:lang w:val="en-US"/>
              </w:rPr>
              <w:tab/>
              <w:t xml:space="preserve">The length is coded according to ISO/IEC </w:t>
            </w:r>
            <w:r w:rsidR="00032EBE">
              <w:rPr>
                <w:lang w:val="en-US"/>
              </w:rPr>
              <w:t>8825-1</w:t>
            </w:r>
            <w:r>
              <w:rPr>
                <w:lang w:val="en-US"/>
              </w:rPr>
              <w:t> [35]</w:t>
            </w:r>
          </w:p>
        </w:tc>
      </w:tr>
    </w:tbl>
    <w:p w:rsidR="00AC6AE9" w:rsidRDefault="00AC6AE9" w:rsidP="00AC6AE9">
      <w:pPr>
        <w:pStyle w:val="FP"/>
        <w:rPr>
          <w:lang w:val="en-US"/>
        </w:rPr>
      </w:pPr>
    </w:p>
    <w:p w:rsidR="00AC6AE9" w:rsidRPr="00994DD1" w:rsidRDefault="00AC6AE9" w:rsidP="00AC6AE9">
      <w:pPr>
        <w:pStyle w:val="B3"/>
      </w:pPr>
      <w:r w:rsidRPr="00994DD1">
        <w:t>-</w:t>
      </w:r>
      <w:r w:rsidRPr="00994DD1">
        <w:tab/>
        <w:t>PLMN</w:t>
      </w:r>
      <w:r>
        <w:t xml:space="preserve"> Tag '80'</w:t>
      </w:r>
    </w:p>
    <w:p w:rsidR="00AC6AE9" w:rsidRPr="00994DD1" w:rsidRDefault="00AC6AE9" w:rsidP="00AC6AE9">
      <w:pPr>
        <w:pStyle w:val="B4"/>
      </w:pPr>
      <w:r w:rsidRPr="00994DD1">
        <w:t>Contents:</w:t>
      </w:r>
    </w:p>
    <w:p w:rsidR="00AC6AE9" w:rsidRPr="00994DD1" w:rsidRDefault="00AC6AE9" w:rsidP="00AC6AE9">
      <w:pPr>
        <w:pStyle w:val="B5"/>
      </w:pPr>
      <w:r w:rsidRPr="00994DD1">
        <w:t>Mobile Country Code (MCC) followed by the Mobile Network Code (MNC).</w:t>
      </w:r>
    </w:p>
    <w:p w:rsidR="00AC6AE9" w:rsidRPr="00994DD1" w:rsidRDefault="00AC6AE9" w:rsidP="00AC6AE9">
      <w:pPr>
        <w:pStyle w:val="B4"/>
      </w:pPr>
      <w:r w:rsidRPr="00994DD1">
        <w:t>Coding:</w:t>
      </w:r>
    </w:p>
    <w:p w:rsidR="00AC6AE9" w:rsidRPr="00994DD1" w:rsidRDefault="00AC6AE9" w:rsidP="00AC6AE9">
      <w:pPr>
        <w:pStyle w:val="B5"/>
      </w:pPr>
      <w:r w:rsidRPr="00994DD1">
        <w:t>according to TS 24.008 [47].</w:t>
      </w:r>
    </w:p>
    <w:p w:rsidR="00AC6AE9" w:rsidRDefault="00AC6AE9" w:rsidP="00AC6AE9">
      <w:pPr>
        <w:pStyle w:val="FP"/>
      </w:pPr>
    </w:p>
    <w:p w:rsidR="00AC6AE9" w:rsidRPr="00AC6AE9" w:rsidRDefault="00AC6AE9" w:rsidP="00AC6AE9">
      <w:pPr>
        <w:pStyle w:val="B1"/>
        <w:ind w:firstLine="281"/>
        <w:rPr>
          <w:lang w:val="en-US"/>
        </w:rPr>
      </w:pPr>
      <w:r w:rsidRPr="00AC6AE9">
        <w:rPr>
          <w:lang w:val="en-US"/>
        </w:rPr>
        <w:t>-</w:t>
      </w:r>
      <w:r>
        <w:rPr>
          <w:lang w:val="en-US"/>
        </w:rPr>
        <w:tab/>
        <w:t xml:space="preserve">CSG Information Tag '81' </w:t>
      </w:r>
      <w:r w:rsidRPr="00EB0F47">
        <w:t xml:space="preserve"> </w:t>
      </w:r>
    </w:p>
    <w:p w:rsidR="00AC6AE9" w:rsidRPr="00B74E8B" w:rsidRDefault="00AC6AE9" w:rsidP="00AC6AE9">
      <w:pPr>
        <w:pStyle w:val="B2"/>
        <w:ind w:firstLine="281"/>
        <w:rPr>
          <w:lang w:val="de-DE"/>
        </w:rPr>
      </w:pPr>
      <w:r w:rsidRPr="00B74E8B">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AC6AE9" w:rsidRPr="00994DD1" w:rsidTr="0047554C">
        <w:trPr>
          <w:jc w:val="center"/>
        </w:trPr>
        <w:tc>
          <w:tcPr>
            <w:tcW w:w="1560" w:type="dxa"/>
            <w:tcBorders>
              <w:bottom w:val="nil"/>
            </w:tcBorders>
          </w:tcPr>
          <w:p w:rsidR="00AC6AE9" w:rsidRPr="00783FDB" w:rsidRDefault="00AC6AE9" w:rsidP="0047554C">
            <w:pPr>
              <w:pStyle w:val="TAC"/>
              <w:rPr>
                <w:lang w:val="en-GB"/>
              </w:rPr>
            </w:pPr>
            <w:r w:rsidRPr="00783FDB">
              <w:rPr>
                <w:lang w:val="en-GB"/>
              </w:rPr>
              <w:t>1</w:t>
            </w:r>
          </w:p>
        </w:tc>
        <w:tc>
          <w:tcPr>
            <w:tcW w:w="3827" w:type="dxa"/>
            <w:tcBorders>
              <w:bottom w:val="nil"/>
            </w:tcBorders>
          </w:tcPr>
          <w:p w:rsidR="00AC6AE9" w:rsidRPr="00783FDB" w:rsidRDefault="00AC6AE9" w:rsidP="0047554C">
            <w:pPr>
              <w:pStyle w:val="TAC"/>
              <w:jc w:val="left"/>
              <w:rPr>
                <w:lang w:val="en-GB"/>
              </w:rPr>
            </w:pPr>
            <w:r w:rsidRPr="00783FDB">
              <w:rPr>
                <w:lang w:val="en-GB"/>
              </w:rPr>
              <w:t>CSG Type indication</w:t>
            </w:r>
          </w:p>
        </w:tc>
        <w:tc>
          <w:tcPr>
            <w:tcW w:w="607" w:type="dxa"/>
            <w:tcBorders>
              <w:bottom w:val="nil"/>
            </w:tcBorders>
          </w:tcPr>
          <w:p w:rsidR="00AC6AE9" w:rsidRPr="00783FDB" w:rsidRDefault="00AC6AE9" w:rsidP="0047554C">
            <w:pPr>
              <w:pStyle w:val="TAC"/>
              <w:rPr>
                <w:lang w:val="en-GB"/>
              </w:rPr>
            </w:pPr>
            <w:r w:rsidRPr="00783FDB">
              <w:rPr>
                <w:lang w:val="en-GB"/>
              </w:rPr>
              <w:t>M</w:t>
            </w:r>
          </w:p>
        </w:tc>
        <w:tc>
          <w:tcPr>
            <w:tcW w:w="1518" w:type="dxa"/>
            <w:tcBorders>
              <w:bottom w:val="nil"/>
            </w:tcBorders>
          </w:tcPr>
          <w:p w:rsidR="00AC6AE9" w:rsidRPr="00783FDB" w:rsidRDefault="00AC6AE9" w:rsidP="0047554C">
            <w:pPr>
              <w:pStyle w:val="TAC"/>
              <w:rPr>
                <w:lang w:val="en-GB"/>
              </w:rPr>
            </w:pPr>
            <w:r w:rsidRPr="00783FDB">
              <w:rPr>
                <w:lang w:val="en-GB"/>
              </w:rPr>
              <w:t>1 byte</w:t>
            </w:r>
          </w:p>
        </w:tc>
      </w:tr>
      <w:tr w:rsidR="00AC6AE9" w:rsidRPr="00994DD1" w:rsidTr="0047554C">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2</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HNB Name indication</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1 byte</w:t>
            </w:r>
          </w:p>
        </w:tc>
      </w:tr>
      <w:tr w:rsidR="00AC6AE9" w:rsidRPr="00994DD1" w:rsidTr="0047554C">
        <w:trPr>
          <w:jc w:val="center"/>
        </w:trPr>
        <w:tc>
          <w:tcPr>
            <w:tcW w:w="1560" w:type="dxa"/>
            <w:tcBorders>
              <w:bottom w:val="single" w:sz="6" w:space="0" w:color="auto"/>
            </w:tcBorders>
          </w:tcPr>
          <w:p w:rsidR="00AC6AE9" w:rsidRPr="00783FDB" w:rsidRDefault="00AC6AE9" w:rsidP="0047554C">
            <w:pPr>
              <w:pStyle w:val="TAC"/>
              <w:rPr>
                <w:lang w:val="en-GB"/>
              </w:rPr>
            </w:pPr>
            <w:r w:rsidRPr="00783FDB">
              <w:rPr>
                <w:lang w:val="en-GB"/>
              </w:rPr>
              <w:t>3 to W</w:t>
            </w:r>
          </w:p>
        </w:tc>
        <w:tc>
          <w:tcPr>
            <w:tcW w:w="3827" w:type="dxa"/>
            <w:tcBorders>
              <w:bottom w:val="single" w:sz="6" w:space="0" w:color="auto"/>
            </w:tcBorders>
          </w:tcPr>
          <w:p w:rsidR="00AC6AE9" w:rsidRPr="00783FDB" w:rsidRDefault="00AC6AE9" w:rsidP="0047554C">
            <w:pPr>
              <w:pStyle w:val="TAC"/>
              <w:jc w:val="left"/>
              <w:rPr>
                <w:lang w:val="en-GB"/>
              </w:rPr>
            </w:pPr>
            <w:r w:rsidRPr="00783FDB">
              <w:rPr>
                <w:lang w:val="en-GB"/>
              </w:rPr>
              <w:t xml:space="preserve">CSG ID </w:t>
            </w:r>
          </w:p>
        </w:tc>
        <w:tc>
          <w:tcPr>
            <w:tcW w:w="607" w:type="dxa"/>
            <w:tcBorders>
              <w:bottom w:val="single" w:sz="6" w:space="0" w:color="auto"/>
            </w:tcBorders>
          </w:tcPr>
          <w:p w:rsidR="00AC6AE9" w:rsidRPr="00783FDB" w:rsidRDefault="00AC6AE9" w:rsidP="0047554C">
            <w:pPr>
              <w:pStyle w:val="TAC"/>
              <w:rPr>
                <w:lang w:val="en-GB"/>
              </w:rPr>
            </w:pPr>
            <w:r w:rsidRPr="00783FDB">
              <w:rPr>
                <w:lang w:val="en-GB"/>
              </w:rPr>
              <w:t>M</w:t>
            </w:r>
          </w:p>
        </w:tc>
        <w:tc>
          <w:tcPr>
            <w:tcW w:w="1518" w:type="dxa"/>
            <w:tcBorders>
              <w:bottom w:val="single" w:sz="6" w:space="0" w:color="auto"/>
            </w:tcBorders>
          </w:tcPr>
          <w:p w:rsidR="00AC6AE9" w:rsidRPr="00783FDB" w:rsidRDefault="00AC6AE9" w:rsidP="0047554C">
            <w:pPr>
              <w:pStyle w:val="TAC"/>
              <w:rPr>
                <w:lang w:val="en-GB"/>
              </w:rPr>
            </w:pPr>
            <w:r w:rsidRPr="00783FDB">
              <w:rPr>
                <w:lang w:val="en-GB"/>
              </w:rPr>
              <w:t>W-2 bytes</w:t>
            </w:r>
          </w:p>
        </w:tc>
      </w:tr>
      <w:tr w:rsidR="00AC6AE9" w:rsidRPr="00994DD1" w:rsidTr="0047554C">
        <w:trPr>
          <w:jc w:val="center"/>
        </w:trPr>
        <w:tc>
          <w:tcPr>
            <w:tcW w:w="7512" w:type="dxa"/>
            <w:gridSpan w:val="4"/>
            <w:tcBorders>
              <w:bottom w:val="single" w:sz="6" w:space="0" w:color="auto"/>
            </w:tcBorders>
          </w:tcPr>
          <w:p w:rsidR="00AC6AE9" w:rsidRPr="00994DD1" w:rsidDel="00094F2A" w:rsidRDefault="00AC6AE9" w:rsidP="00866089">
            <w:pPr>
              <w:pStyle w:val="TAN"/>
            </w:pPr>
            <w:r w:rsidRPr="00866089">
              <w:rPr>
                <w:lang w:val="en-US"/>
              </w:rPr>
              <w:t>Note:</w:t>
            </w:r>
            <w:r w:rsidR="00A150D5" w:rsidRPr="00866089">
              <w:rPr>
                <w:lang w:val="en-US"/>
              </w:rPr>
              <w:tab/>
            </w:r>
            <w:r w:rsidRPr="00866089">
              <w:rPr>
                <w:lang w:val="en-US"/>
              </w:rPr>
              <w:t>The length of the CSG ID is calculated from the TLV object length</w:t>
            </w:r>
          </w:p>
        </w:tc>
      </w:tr>
    </w:tbl>
    <w:p w:rsidR="00AC6AE9" w:rsidRPr="00994DD1" w:rsidRDefault="00AC6AE9" w:rsidP="00AC6AE9">
      <w:pPr>
        <w:pStyle w:val="B3"/>
      </w:pPr>
    </w:p>
    <w:p w:rsidR="00AC6AE9" w:rsidRPr="00994DD1" w:rsidRDefault="00AC6AE9" w:rsidP="00AC6AE9">
      <w:pPr>
        <w:pStyle w:val="B3"/>
        <w:ind w:left="1416"/>
      </w:pPr>
      <w:r w:rsidRPr="00994DD1">
        <w:t>-</w:t>
      </w:r>
      <w:r w:rsidRPr="00994DD1">
        <w:tab/>
        <w:t xml:space="preserve">CSG </w:t>
      </w:r>
      <w:r>
        <w:t>Type</w:t>
      </w:r>
      <w:r w:rsidRPr="00994DD1">
        <w:t xml:space="preserve"> indication</w:t>
      </w:r>
    </w:p>
    <w:p w:rsidR="00AC6AE9" w:rsidRPr="00994DD1" w:rsidRDefault="00AC6AE9" w:rsidP="00AC6AE9">
      <w:pPr>
        <w:pStyle w:val="B4"/>
        <w:ind w:left="1699"/>
      </w:pPr>
      <w:r w:rsidRPr="00994DD1">
        <w:lastRenderedPageBreak/>
        <w:t>Contents:</w:t>
      </w:r>
    </w:p>
    <w:p w:rsidR="00AC6AE9" w:rsidRPr="00994DD1" w:rsidRDefault="00AC6AE9" w:rsidP="00AC6AE9">
      <w:pPr>
        <w:pStyle w:val="B5"/>
        <w:ind w:left="1983"/>
      </w:pPr>
      <w:r>
        <w:t>t</w:t>
      </w:r>
      <w:r w:rsidRPr="00994DD1">
        <w:t xml:space="preserve">he CSG </w:t>
      </w:r>
      <w:r>
        <w:t>Type</w:t>
      </w:r>
      <w:r w:rsidRPr="00994DD1">
        <w:t xml:space="preserv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w:t>
      </w:r>
      <w:r>
        <w:t>CSG Type</w:t>
      </w:r>
      <w:r w:rsidRPr="00994DD1">
        <w:t xml:space="preserve"> is to be taken from other sources</w:t>
      </w:r>
      <w:r>
        <w:t xml:space="preserve"> (e.g. stored in the non-volatile memory of the ME)</w:t>
      </w:r>
      <w:r w:rsidRPr="00994DD1">
        <w:t>. A value in the range '01' to 'FE' indicates the record number in EF</w:t>
      </w:r>
      <w:r w:rsidRPr="00994DD1">
        <w:rPr>
          <w:vertAlign w:val="subscript"/>
        </w:rPr>
        <w:t>CSG</w:t>
      </w:r>
      <w:r>
        <w:rPr>
          <w:vertAlign w:val="subscript"/>
        </w:rPr>
        <w:t>T</w:t>
      </w:r>
      <w:r w:rsidRPr="00994DD1">
        <w:t xml:space="preserve"> that shall be displayed as the </w:t>
      </w:r>
      <w:r>
        <w:t>CSG Type</w:t>
      </w:r>
      <w:r w:rsidRPr="00994DD1">
        <w:t>.</w:t>
      </w:r>
    </w:p>
    <w:p w:rsidR="00AC6AE9" w:rsidRPr="00994DD1" w:rsidRDefault="00AC6AE9" w:rsidP="00AC6AE9">
      <w:pPr>
        <w:pStyle w:val="B3"/>
        <w:ind w:left="1416"/>
      </w:pPr>
      <w:r w:rsidRPr="00994DD1">
        <w:t>-</w:t>
      </w:r>
      <w:r w:rsidRPr="00994DD1">
        <w:tab/>
        <w:t>HNB Name indication</w:t>
      </w:r>
    </w:p>
    <w:p w:rsidR="00AC6AE9" w:rsidRPr="00994DD1" w:rsidRDefault="00AC6AE9" w:rsidP="00AC6AE9">
      <w:pPr>
        <w:pStyle w:val="B4"/>
        <w:ind w:left="1699"/>
      </w:pPr>
      <w:r w:rsidRPr="00994DD1">
        <w:t>Contents:</w:t>
      </w:r>
    </w:p>
    <w:p w:rsidR="00AC6AE9" w:rsidRPr="00994DD1" w:rsidRDefault="00AC6AE9" w:rsidP="00AC6AE9">
      <w:pPr>
        <w:pStyle w:val="B5"/>
        <w:ind w:left="1983"/>
      </w:pPr>
      <w:r>
        <w:t>t</w:t>
      </w:r>
      <w:r w:rsidRPr="00994DD1">
        <w:t>he HNB name for the subsequent CSG ID.</w:t>
      </w:r>
    </w:p>
    <w:p w:rsidR="00AC6AE9" w:rsidRPr="00994DD1" w:rsidRDefault="00AC6AE9" w:rsidP="00AC6AE9">
      <w:pPr>
        <w:pStyle w:val="B4"/>
        <w:ind w:left="1699"/>
      </w:pPr>
      <w:r w:rsidRPr="00994DD1">
        <w:t>Coding:</w:t>
      </w:r>
    </w:p>
    <w:p w:rsidR="00AC6AE9" w:rsidRPr="00994DD1" w:rsidRDefault="00AC6AE9" w:rsidP="00AC6AE9">
      <w:pPr>
        <w:pStyle w:val="B5"/>
        <w:ind w:left="1699" w:firstLine="0"/>
      </w:pPr>
      <w:r>
        <w:t>a</w:t>
      </w:r>
      <w:r w:rsidRPr="00994DD1">
        <w:t xml:space="preserve"> value of '00' indicates that the HNB name is to be taken from other sources</w:t>
      </w:r>
      <w:r>
        <w:t xml:space="preserve"> (e.g. broadcasted by the Home Node B or stored in the non-volatile memory of the ME)</w:t>
      </w:r>
      <w:r w:rsidRPr="00994DD1">
        <w:t>. A value in the range '01' to 'FE' indicates the record number in EF</w:t>
      </w:r>
      <w:r w:rsidRPr="00994DD1">
        <w:rPr>
          <w:vertAlign w:val="subscript"/>
        </w:rPr>
        <w:t>HNBN</w:t>
      </w:r>
      <w:r w:rsidRPr="00994DD1">
        <w:t xml:space="preserve"> that shall be displayed as the HNB name.</w:t>
      </w:r>
    </w:p>
    <w:p w:rsidR="00AC6AE9" w:rsidRPr="00994DD1" w:rsidRDefault="00AC6AE9" w:rsidP="00AC6AE9">
      <w:pPr>
        <w:pStyle w:val="B3"/>
        <w:ind w:left="1416"/>
      </w:pPr>
      <w:r w:rsidRPr="00994DD1">
        <w:t>-</w:t>
      </w:r>
      <w:r w:rsidRPr="00994DD1">
        <w:tab/>
        <w:t>CSG ID</w:t>
      </w:r>
    </w:p>
    <w:p w:rsidR="00AC6AE9" w:rsidRPr="00994DD1" w:rsidRDefault="00AC6AE9" w:rsidP="00AC6AE9">
      <w:pPr>
        <w:pStyle w:val="B4"/>
        <w:ind w:left="1699"/>
      </w:pPr>
      <w:r w:rsidRPr="00994DD1">
        <w:t>Contents:</w:t>
      </w:r>
    </w:p>
    <w:p w:rsidR="00AC6AE9" w:rsidRPr="00994DD1" w:rsidRDefault="00AC6AE9" w:rsidP="00AC6AE9">
      <w:pPr>
        <w:pStyle w:val="B5"/>
        <w:ind w:left="1983"/>
      </w:pPr>
      <w:r w:rsidRPr="00994DD1">
        <w:t>CSG ID which is part of the allowed CSG list.</w:t>
      </w:r>
    </w:p>
    <w:p w:rsidR="00AC6AE9" w:rsidRPr="00994DD1" w:rsidRDefault="00AC6AE9" w:rsidP="00AC6AE9">
      <w:pPr>
        <w:pStyle w:val="B4"/>
        <w:ind w:left="1699"/>
      </w:pPr>
      <w:r w:rsidRPr="00994DD1">
        <w:t>Coding:</w:t>
      </w:r>
    </w:p>
    <w:p w:rsidR="00AC6AE9" w:rsidRDefault="00AC6AE9" w:rsidP="00AC6AE9">
      <w:pPr>
        <w:pStyle w:val="NormalIndent"/>
        <w:ind w:left="1699"/>
      </w:pPr>
      <w:r>
        <w:t>t</w:t>
      </w:r>
      <w:r w:rsidRPr="00994DD1">
        <w:t xml:space="preserve">he CSG ID shall be encoded as defined in TS </w:t>
      </w:r>
      <w:r>
        <w:t>23.003</w:t>
      </w:r>
      <w:r w:rsidRPr="00994DD1">
        <w:t xml:space="preserve"> </w:t>
      </w:r>
      <w:r>
        <w:t>[25]</w:t>
      </w:r>
      <w:r w:rsidRPr="00994DD1">
        <w:t xml:space="preserve">. The </w:t>
      </w:r>
      <w:r w:rsidR="00035174">
        <w:t xml:space="preserve">CSG ID is coded left justified, i.e. the </w:t>
      </w:r>
      <w:r w:rsidRPr="00994DD1">
        <w:t>most significant bit of the CSG ID is coded on bit 8</w:t>
      </w:r>
      <w:r>
        <w:t xml:space="preserve"> of byte </w:t>
      </w:r>
      <w:r w:rsidR="00035174">
        <w:t>3, over the number of bits as specified in TS 23.003 [25] using bytes 3 to W</w:t>
      </w:r>
      <w:r w:rsidRPr="00994DD1">
        <w:t xml:space="preserve">. The unused rightmost bits </w:t>
      </w:r>
      <w:r w:rsidR="00035174">
        <w:t xml:space="preserve">of byte W </w:t>
      </w:r>
      <w:r w:rsidRPr="00994DD1">
        <w:t>shall be set 1.</w:t>
      </w:r>
    </w:p>
    <w:p w:rsidR="00AC6AE9" w:rsidRDefault="00AC6AE9" w:rsidP="00AC6AE9">
      <w:pPr>
        <w:spacing w:after="0"/>
        <w:ind w:left="1415"/>
      </w:pPr>
    </w:p>
    <w:p w:rsidR="00AC6AE9" w:rsidRDefault="00AC6AE9" w:rsidP="00AC6AE9">
      <w:pPr>
        <w:pStyle w:val="B1"/>
        <w:spacing w:after="0"/>
        <w:ind w:left="1133"/>
      </w:pPr>
      <w:r>
        <w:t>-</w:t>
      </w:r>
      <w:r>
        <w:tab/>
        <w:t>CSG display indicator</w:t>
      </w:r>
      <w:r w:rsidR="00866089">
        <w:t xml:space="preserve"> Tag '82'</w:t>
      </w:r>
      <w:r>
        <w:t>:</w:t>
      </w:r>
    </w:p>
    <w:p w:rsidR="00AC6AE9" w:rsidRDefault="00AC6AE9" w:rsidP="00AC6AE9">
      <w:pPr>
        <w:spacing w:after="0"/>
        <w:ind w:left="1700"/>
      </w:pPr>
    </w:p>
    <w:p w:rsidR="00AC6AE9" w:rsidRDefault="00AC6AE9" w:rsidP="00AC6AE9">
      <w:pPr>
        <w:spacing w:after="0"/>
        <w:ind w:left="1700"/>
      </w:pPr>
      <w:r>
        <w:t>Coding:</w:t>
      </w:r>
    </w:p>
    <w:p w:rsidR="00570228" w:rsidRDefault="00570228" w:rsidP="00570228">
      <w:pPr>
        <w:pStyle w:val="NormalIndent"/>
        <w:ind w:left="1699" w:firstLine="282"/>
      </w:pPr>
      <w:r>
        <w:t>-</w:t>
      </w:r>
      <w:r>
        <w:tab/>
      </w:r>
      <w:r w:rsidR="00AC6AE9">
        <w:t>'00' All available CSG I</w:t>
      </w:r>
      <w:r w:rsidR="00856EA4">
        <w:t>d</w:t>
      </w:r>
      <w:r w:rsidR="00AC6AE9">
        <w:t>s can be displayed during a manual CSG selection</w:t>
      </w:r>
    </w:p>
    <w:p w:rsidR="00AC6AE9" w:rsidRPr="00570228" w:rsidRDefault="00AC6AE9" w:rsidP="00570228">
      <w:pPr>
        <w:pStyle w:val="B3"/>
        <w:ind w:left="2268" w:hanging="287"/>
        <w:rPr>
          <w:color w:val="auto"/>
          <w:lang w:eastAsia="en-US"/>
        </w:rPr>
      </w:pPr>
      <w:r w:rsidRPr="00570228">
        <w:rPr>
          <w:color w:val="auto"/>
          <w:lang w:eastAsia="en-US"/>
        </w:rPr>
        <w:t>-</w:t>
      </w:r>
      <w:r w:rsidRPr="00570228">
        <w:rPr>
          <w:color w:val="auto"/>
          <w:lang w:eastAsia="en-US"/>
        </w:rPr>
        <w:tab/>
        <w:t>'01' Only CSG I</w:t>
      </w:r>
      <w:r w:rsidR="00856EA4" w:rsidRPr="00570228">
        <w:rPr>
          <w:color w:val="auto"/>
          <w:lang w:eastAsia="en-US"/>
        </w:rPr>
        <w:t>d</w:t>
      </w:r>
      <w:r w:rsidRPr="00570228">
        <w:rPr>
          <w:color w:val="auto"/>
          <w:lang w:eastAsia="en-US"/>
        </w:rPr>
        <w:t>s contained in Operator CSG lists sha</w:t>
      </w:r>
      <w:r w:rsidR="00570228" w:rsidRPr="00570228">
        <w:rPr>
          <w:color w:val="auto"/>
          <w:lang w:eastAsia="en-US"/>
        </w:rPr>
        <w:t>ll be displayed during a manual CSG selection</w:t>
      </w:r>
    </w:p>
    <w:p w:rsidR="00673EAD" w:rsidRPr="00994DD1" w:rsidRDefault="00AC6AE9" w:rsidP="00673EAD">
      <w:r>
        <w:t>Unused bytes shall be set to 'FF'</w:t>
      </w:r>
    </w:p>
    <w:p w:rsidR="00673EAD" w:rsidRPr="00994DD1" w:rsidRDefault="00673EAD" w:rsidP="00673EAD">
      <w:pPr>
        <w:pStyle w:val="Heading4"/>
      </w:pPr>
      <w:bookmarkStart w:id="549" w:name="_Toc11052959"/>
      <w:bookmarkStart w:id="550" w:name="_Toc20391799"/>
      <w:bookmarkStart w:id="551" w:name="_Toc27773765"/>
      <w:r w:rsidRPr="00994DD1">
        <w:t>4.</w:t>
      </w:r>
      <w:r>
        <w:t>4.6.6</w:t>
      </w:r>
      <w:r w:rsidRPr="00994DD1">
        <w:tab/>
        <w:t>EF</w:t>
      </w:r>
      <w:r>
        <w:rPr>
          <w:vertAlign w:val="subscript"/>
        </w:rPr>
        <w:t>OC</w:t>
      </w:r>
      <w:r w:rsidRPr="00994DD1">
        <w:rPr>
          <w:vertAlign w:val="subscript"/>
        </w:rPr>
        <w:t>SG</w:t>
      </w:r>
      <w:r>
        <w:rPr>
          <w:vertAlign w:val="subscript"/>
        </w:rPr>
        <w:t>T</w:t>
      </w:r>
      <w:r w:rsidRPr="00994DD1">
        <w:t xml:space="preserve"> (</w:t>
      </w:r>
      <w:r>
        <w:t xml:space="preserve">Operator </w:t>
      </w:r>
      <w:r w:rsidRPr="00994DD1">
        <w:t xml:space="preserve">CSG </w:t>
      </w:r>
      <w:r>
        <w:t>Type</w:t>
      </w:r>
      <w:r w:rsidRPr="00994DD1">
        <w:t>)</w:t>
      </w:r>
      <w:bookmarkEnd w:id="549"/>
      <w:bookmarkEnd w:id="550"/>
      <w:bookmarkEnd w:id="551"/>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 xml:space="preserve">CSG </w:t>
      </w:r>
      <w:r>
        <w:t>Types</w:t>
      </w:r>
      <w:r w:rsidRPr="00994DD1">
        <w:t xml:space="preserve">. The CSG </w:t>
      </w:r>
      <w:r>
        <w:t>Type is defined in TS 22.220</w:t>
      </w:r>
      <w:r w:rsidRPr="00994DD1">
        <w:t xml:space="preserve"> [</w:t>
      </w:r>
      <w:r w:rsidR="006B68F5">
        <w:t>54</w:t>
      </w:r>
      <w:r w:rsidRPr="00994DD1">
        <w:t>]. The association between a</w:t>
      </w:r>
      <w:r>
        <w:t xml:space="preserve">n Operator </w:t>
      </w:r>
      <w:r w:rsidRPr="00994DD1">
        <w:t xml:space="preserve">CSG ID and the corresponding </w:t>
      </w:r>
      <w:r>
        <w:t xml:space="preserve">Operator </w:t>
      </w:r>
      <w:r w:rsidRPr="00994DD1">
        <w:t xml:space="preserve">CSG </w:t>
      </w:r>
      <w:r>
        <w:t>Type</w:t>
      </w:r>
      <w:r w:rsidRPr="00994DD1">
        <w:t xml:space="preserve"> is provided in EF</w:t>
      </w:r>
      <w:r>
        <w:rPr>
          <w:vertAlign w:val="subscript"/>
        </w:rPr>
        <w:t>OC</w:t>
      </w:r>
      <w:r w:rsidRPr="00994DD1">
        <w:rPr>
          <w:vertAlign w:val="subscript"/>
        </w:rPr>
        <w:t>SGL</w:t>
      </w:r>
      <w:r w:rsidRPr="00994DD1">
        <w:t xml:space="preserve">. The </w:t>
      </w:r>
      <w:r>
        <w:t xml:space="preserve">Operator </w:t>
      </w:r>
      <w:r w:rsidRPr="00994DD1">
        <w:t xml:space="preserve">CSG </w:t>
      </w:r>
      <w:r>
        <w:t>Type</w:t>
      </w:r>
      <w:r w:rsidRPr="00994DD1">
        <w:t xml:space="preserve"> may be provided in text </w:t>
      </w:r>
      <w:r>
        <w:t xml:space="preserve">or in graphic </w:t>
      </w:r>
      <w:r w:rsidRPr="00994DD1">
        <w:t>format.</w:t>
      </w:r>
    </w:p>
    <w:p w:rsidR="00673EAD" w:rsidRPr="00994DD1" w:rsidRDefault="00673EAD" w:rsidP="00673EA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673EAD" w:rsidRPr="00994DD1" w:rsidTr="00673EAD">
        <w:trPr>
          <w:jc w:val="center"/>
        </w:trPr>
        <w:tc>
          <w:tcPr>
            <w:tcW w:w="2693" w:type="dxa"/>
            <w:gridSpan w:val="2"/>
          </w:tcPr>
          <w:p w:rsidR="00673EAD" w:rsidRPr="00783FDB" w:rsidRDefault="00673EAD" w:rsidP="00673EAD">
            <w:pPr>
              <w:pStyle w:val="TAC"/>
              <w:rPr>
                <w:lang w:val="en-GB"/>
              </w:rPr>
            </w:pPr>
            <w:r w:rsidRPr="00783FDB">
              <w:rPr>
                <w:lang w:val="en-GB"/>
              </w:rPr>
              <w:t>Identifier: '4F</w:t>
            </w:r>
            <w:r w:rsidR="006B68F5" w:rsidRPr="00783FDB">
              <w:rPr>
                <w:lang w:val="en-GB"/>
              </w:rPr>
              <w:t>85</w:t>
            </w:r>
            <w:r w:rsidRPr="00783FDB">
              <w:rPr>
                <w:lang w:val="en-GB"/>
              </w:rPr>
              <w:t>'</w:t>
            </w:r>
          </w:p>
        </w:tc>
        <w:tc>
          <w:tcPr>
            <w:tcW w:w="3261" w:type="dxa"/>
            <w:gridSpan w:val="3"/>
          </w:tcPr>
          <w:p w:rsidR="00673EAD" w:rsidRPr="00783FDB" w:rsidRDefault="00673EAD" w:rsidP="00673EAD">
            <w:pPr>
              <w:pStyle w:val="TAC"/>
              <w:rPr>
                <w:lang w:val="en-GB"/>
              </w:rPr>
            </w:pPr>
            <w:r w:rsidRPr="00783FDB">
              <w:rPr>
                <w:lang w:val="en-GB"/>
              </w:rPr>
              <w:t>Structure: linear fixed</w:t>
            </w:r>
          </w:p>
        </w:tc>
        <w:tc>
          <w:tcPr>
            <w:tcW w:w="1558" w:type="dxa"/>
            <w:gridSpan w:val="2"/>
          </w:tcPr>
          <w:p w:rsidR="00673EAD" w:rsidRPr="00783FDB" w:rsidRDefault="00673EAD" w:rsidP="00673EAD">
            <w:pPr>
              <w:pStyle w:val="TAC"/>
              <w:rPr>
                <w:lang w:val="en-GB"/>
              </w:rPr>
            </w:pPr>
            <w:r w:rsidRPr="00783FDB">
              <w:rPr>
                <w:lang w:val="en-GB"/>
              </w:rPr>
              <w:t>Optional</w:t>
            </w:r>
          </w:p>
        </w:tc>
      </w:tr>
      <w:tr w:rsidR="00673EAD" w:rsidRPr="00994DD1" w:rsidTr="00673EAD">
        <w:trPr>
          <w:cantSplit/>
          <w:jc w:val="center"/>
        </w:trPr>
        <w:tc>
          <w:tcPr>
            <w:tcW w:w="3598" w:type="dxa"/>
            <w:gridSpan w:val="3"/>
          </w:tcPr>
          <w:p w:rsidR="00673EAD" w:rsidRPr="00783FDB" w:rsidRDefault="006B68F5" w:rsidP="00673EAD">
            <w:pPr>
              <w:pStyle w:val="TAC"/>
              <w:rPr>
                <w:lang w:val="en-GB"/>
              </w:rPr>
            </w:pPr>
            <w:r w:rsidRPr="00783FDB">
              <w:rPr>
                <w:lang w:val="en-GB"/>
              </w:rPr>
              <w:t>SFI: '05</w:t>
            </w:r>
            <w:r w:rsidR="00673EAD" w:rsidRPr="00783FDB">
              <w:rPr>
                <w:lang w:val="en-GB"/>
              </w:rPr>
              <w:t>'</w:t>
            </w:r>
          </w:p>
        </w:tc>
        <w:tc>
          <w:tcPr>
            <w:tcW w:w="3914" w:type="dxa"/>
            <w:gridSpan w:val="4"/>
          </w:tcPr>
          <w:p w:rsidR="00673EAD" w:rsidRPr="00783FDB" w:rsidRDefault="00673EAD" w:rsidP="00673EAD">
            <w:pPr>
              <w:pStyle w:val="TAC"/>
              <w:rPr>
                <w:lang w:val="en-GB"/>
              </w:rPr>
            </w:pPr>
          </w:p>
        </w:tc>
      </w:tr>
      <w:tr w:rsidR="00673EAD" w:rsidRPr="00994DD1" w:rsidTr="00673EAD">
        <w:trPr>
          <w:jc w:val="center"/>
        </w:trPr>
        <w:tc>
          <w:tcPr>
            <w:tcW w:w="3598" w:type="dxa"/>
            <w:gridSpan w:val="3"/>
          </w:tcPr>
          <w:p w:rsidR="00673EAD" w:rsidRPr="00783FDB" w:rsidRDefault="00673EAD" w:rsidP="00673EAD">
            <w:pPr>
              <w:pStyle w:val="TAC"/>
              <w:rPr>
                <w:lang w:val="en-GB"/>
              </w:rPr>
            </w:pPr>
            <w:r w:rsidRPr="00783FDB">
              <w:rPr>
                <w:lang w:val="en-GB"/>
              </w:rPr>
              <w:t>Record length: X bytes</w:t>
            </w:r>
          </w:p>
        </w:tc>
        <w:tc>
          <w:tcPr>
            <w:tcW w:w="3914" w:type="dxa"/>
            <w:gridSpan w:val="4"/>
          </w:tcPr>
          <w:p w:rsidR="00673EAD" w:rsidRPr="00783FDB" w:rsidRDefault="00673EAD" w:rsidP="00673EAD">
            <w:pPr>
              <w:pStyle w:val="TAC"/>
              <w:rPr>
                <w:lang w:val="en-GB"/>
              </w:rPr>
            </w:pPr>
            <w:r w:rsidRPr="00783FDB">
              <w:rPr>
                <w:lang w:val="en-GB"/>
              </w:rPr>
              <w:t>Update activity: low</w:t>
            </w:r>
          </w:p>
        </w:tc>
      </w:tr>
      <w:tr w:rsidR="00673EAD" w:rsidRPr="00994DD1" w:rsidTr="00673EAD">
        <w:trPr>
          <w:jc w:val="center"/>
        </w:trPr>
        <w:tc>
          <w:tcPr>
            <w:tcW w:w="7512" w:type="dxa"/>
            <w:gridSpan w:val="7"/>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jc w:val="center"/>
        </w:trPr>
        <w:tc>
          <w:tcPr>
            <w:tcW w:w="1418" w:type="dxa"/>
          </w:tcPr>
          <w:p w:rsidR="00673EAD" w:rsidRPr="00783FDB" w:rsidRDefault="00673EAD" w:rsidP="00673EAD">
            <w:pPr>
              <w:pStyle w:val="TAC"/>
              <w:rPr>
                <w:lang w:val="en-GB"/>
              </w:rPr>
            </w:pPr>
            <w:r w:rsidRPr="00783FDB">
              <w:rPr>
                <w:lang w:val="en-GB"/>
              </w:rPr>
              <w:t>Bytes</w:t>
            </w:r>
          </w:p>
        </w:tc>
        <w:tc>
          <w:tcPr>
            <w:tcW w:w="4018" w:type="dxa"/>
            <w:gridSpan w:val="3"/>
          </w:tcPr>
          <w:p w:rsidR="00673EAD" w:rsidRPr="00783FDB" w:rsidRDefault="00673EAD" w:rsidP="00673EAD">
            <w:pPr>
              <w:pStyle w:val="TAC"/>
              <w:rPr>
                <w:lang w:val="en-GB"/>
              </w:rPr>
            </w:pPr>
            <w:r w:rsidRPr="00783FDB">
              <w:rPr>
                <w:lang w:val="en-GB"/>
              </w:rPr>
              <w:t>Description</w:t>
            </w:r>
          </w:p>
        </w:tc>
        <w:tc>
          <w:tcPr>
            <w:tcW w:w="593" w:type="dxa"/>
            <w:gridSpan w:val="2"/>
          </w:tcPr>
          <w:p w:rsidR="00673EAD" w:rsidRPr="00783FDB" w:rsidRDefault="00673EAD" w:rsidP="00673EAD">
            <w:pPr>
              <w:pStyle w:val="TAC"/>
              <w:rPr>
                <w:lang w:val="en-GB"/>
              </w:rPr>
            </w:pPr>
            <w:r w:rsidRPr="00783FDB">
              <w:rPr>
                <w:lang w:val="en-GB"/>
              </w:rPr>
              <w:t>M/O</w:t>
            </w:r>
          </w:p>
        </w:tc>
        <w:tc>
          <w:tcPr>
            <w:tcW w:w="1483" w:type="dxa"/>
          </w:tcPr>
          <w:p w:rsidR="00673EAD" w:rsidRPr="00783FDB" w:rsidRDefault="00673EAD" w:rsidP="00673EAD">
            <w:pPr>
              <w:pStyle w:val="TAC"/>
              <w:rPr>
                <w:lang w:val="en-GB"/>
              </w:rPr>
            </w:pPr>
            <w:r w:rsidRPr="00783FDB">
              <w:rPr>
                <w:lang w:val="en-GB"/>
              </w:rPr>
              <w:t>Length</w:t>
            </w:r>
          </w:p>
        </w:tc>
      </w:tr>
      <w:tr w:rsidR="00673EAD" w:rsidRPr="00994DD1" w:rsidTr="00673EAD">
        <w:trPr>
          <w:jc w:val="center"/>
        </w:trPr>
        <w:tc>
          <w:tcPr>
            <w:tcW w:w="1418" w:type="dxa"/>
          </w:tcPr>
          <w:p w:rsidR="00673EAD" w:rsidRPr="00783FDB" w:rsidRDefault="00673EAD" w:rsidP="00673EAD">
            <w:pPr>
              <w:pStyle w:val="TAC"/>
              <w:rPr>
                <w:lang w:val="en-GB"/>
              </w:rPr>
            </w:pPr>
            <w:r w:rsidRPr="00783FDB">
              <w:rPr>
                <w:lang w:val="en-GB"/>
              </w:rPr>
              <w:t>1 to X</w:t>
            </w:r>
          </w:p>
        </w:tc>
        <w:tc>
          <w:tcPr>
            <w:tcW w:w="4018" w:type="dxa"/>
            <w:gridSpan w:val="3"/>
          </w:tcPr>
          <w:p w:rsidR="00673EAD" w:rsidRPr="00783FDB" w:rsidRDefault="00673EAD" w:rsidP="00673EAD">
            <w:pPr>
              <w:pStyle w:val="TAC"/>
              <w:jc w:val="left"/>
              <w:rPr>
                <w:lang w:val="en-GB"/>
              </w:rPr>
            </w:pPr>
            <w:r w:rsidRPr="00783FDB">
              <w:rPr>
                <w:lang w:val="en-GB"/>
              </w:rPr>
              <w:t>CSG Type TLV objects</w:t>
            </w:r>
          </w:p>
        </w:tc>
        <w:tc>
          <w:tcPr>
            <w:tcW w:w="593" w:type="dxa"/>
            <w:gridSpan w:val="2"/>
          </w:tcPr>
          <w:p w:rsidR="00673EAD" w:rsidRPr="00783FDB" w:rsidRDefault="00673EAD" w:rsidP="00673EAD">
            <w:pPr>
              <w:pStyle w:val="TAC"/>
              <w:rPr>
                <w:lang w:val="en-GB"/>
              </w:rPr>
            </w:pPr>
            <w:r w:rsidRPr="00783FDB">
              <w:rPr>
                <w:lang w:val="en-GB"/>
              </w:rPr>
              <w:t>M</w:t>
            </w:r>
          </w:p>
        </w:tc>
        <w:tc>
          <w:tcPr>
            <w:tcW w:w="1483" w:type="dxa"/>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lastRenderedPageBreak/>
        <w:t xml:space="preserve">For coding see </w:t>
      </w:r>
      <w:r w:rsidRPr="009879A4">
        <w:t>EF</w:t>
      </w:r>
      <w:r w:rsidRPr="009879A4">
        <w:rPr>
          <w:vertAlign w:val="subscript"/>
        </w:rPr>
        <w:t>CSG</w:t>
      </w:r>
      <w:r>
        <w:rPr>
          <w:vertAlign w:val="subscript"/>
        </w:rPr>
        <w:t>T</w:t>
      </w:r>
    </w:p>
    <w:p w:rsidR="00673EAD" w:rsidRDefault="00673EAD" w:rsidP="00673EAD"/>
    <w:p w:rsidR="00673EAD" w:rsidRPr="00994DD1" w:rsidRDefault="00673EAD" w:rsidP="00673EAD">
      <w:pPr>
        <w:pStyle w:val="Heading4"/>
      </w:pPr>
      <w:bookmarkStart w:id="552" w:name="_Toc11052960"/>
      <w:bookmarkStart w:id="553" w:name="_Toc20391800"/>
      <w:bookmarkStart w:id="554" w:name="_Toc27773766"/>
      <w:r w:rsidRPr="00994DD1">
        <w:t>4.4.</w:t>
      </w:r>
      <w:r>
        <w:t>6.7</w:t>
      </w:r>
      <w:r w:rsidRPr="00994DD1">
        <w:tab/>
        <w:t>EF</w:t>
      </w:r>
      <w:r>
        <w:rPr>
          <w:vertAlign w:val="subscript"/>
        </w:rPr>
        <w:t>OH</w:t>
      </w:r>
      <w:r w:rsidRPr="00994DD1">
        <w:rPr>
          <w:vertAlign w:val="subscript"/>
        </w:rPr>
        <w:t>NBN</w:t>
      </w:r>
      <w:r w:rsidRPr="00994DD1">
        <w:t xml:space="preserve"> (</w:t>
      </w:r>
      <w:r>
        <w:t>Operator Home</w:t>
      </w:r>
      <w:r w:rsidR="00DF0ABC">
        <w:t xml:space="preserve"> </w:t>
      </w:r>
      <w:r w:rsidRPr="00994DD1">
        <w:t>NodeB Name)</w:t>
      </w:r>
      <w:bookmarkEnd w:id="552"/>
      <w:bookmarkEnd w:id="553"/>
      <w:bookmarkEnd w:id="554"/>
    </w:p>
    <w:p w:rsidR="00673EAD" w:rsidRPr="00994DD1" w:rsidRDefault="00673EAD" w:rsidP="00673EAD">
      <w:r w:rsidRPr="00994DD1">
        <w:t>If service n°</w:t>
      </w:r>
      <w:r w:rsidR="006B68F5">
        <w:t>90</w:t>
      </w:r>
      <w:r>
        <w:t xml:space="preserve"> is</w:t>
      </w:r>
      <w:r w:rsidRPr="00994DD1">
        <w:t xml:space="preserve"> "available", this file shall be present.</w:t>
      </w:r>
    </w:p>
    <w:p w:rsidR="00673EAD" w:rsidRPr="00994DD1" w:rsidRDefault="00673EAD" w:rsidP="00673EAD">
      <w:r w:rsidRPr="00994DD1">
        <w:t xml:space="preserve">This EF contains the </w:t>
      </w:r>
      <w:r>
        <w:t xml:space="preserve">Operator </w:t>
      </w:r>
      <w:r w:rsidRPr="00994DD1">
        <w:t>HNB name</w:t>
      </w:r>
      <w:r>
        <w:t>s</w:t>
      </w:r>
      <w:r w:rsidRPr="00994DD1">
        <w:t>. The H</w:t>
      </w:r>
      <w:r>
        <w:t>NB name is defined in TS 22.220</w:t>
      </w:r>
      <w:r w:rsidRPr="00994DD1">
        <w:t xml:space="preserve"> [</w:t>
      </w:r>
      <w:r w:rsidR="006B68F5">
        <w:t>54</w:t>
      </w:r>
      <w:r w:rsidRPr="00994DD1">
        <w:t xml:space="preserve">]. </w:t>
      </w:r>
      <w:r>
        <w:t xml:space="preserve">HNB Name is a common name referring to HNB/HeNB. </w:t>
      </w:r>
      <w:r w:rsidRPr="00994DD1">
        <w:t>The association between a</w:t>
      </w:r>
      <w:r>
        <w:t xml:space="preserve">n Operator </w:t>
      </w:r>
      <w:r w:rsidRPr="00994DD1">
        <w:t xml:space="preserve">CSG ID and the corresponding </w:t>
      </w:r>
      <w:r>
        <w:t xml:space="preserve">Operator </w:t>
      </w:r>
      <w:r w:rsidRPr="00994DD1">
        <w:t>HNB name is provided in EF</w:t>
      </w:r>
      <w:r>
        <w:rPr>
          <w:vertAlign w:val="subscript"/>
        </w:rPr>
        <w:t>O</w:t>
      </w:r>
      <w:r w:rsidRPr="00994DD1">
        <w:rPr>
          <w:vertAlign w:val="subscript"/>
        </w:rPr>
        <w:t>CSGL</w:t>
      </w:r>
      <w:r w:rsidRPr="00994DD1">
        <w:t xml:space="preserve">. </w:t>
      </w:r>
    </w:p>
    <w:p w:rsidR="00673EAD" w:rsidRPr="00994DD1" w:rsidRDefault="00673EAD" w:rsidP="00673EA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673EAD" w:rsidRPr="00994DD1" w:rsidTr="00673EAD">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Identifier: '4F</w:t>
            </w:r>
            <w:r w:rsidR="006B68F5" w:rsidRPr="00783FDB">
              <w:rPr>
                <w:lang w:val="en-GB"/>
              </w:rPr>
              <w:t>86</w:t>
            </w:r>
            <w:r w:rsidRPr="00783FDB">
              <w:rPr>
                <w:lang w:val="en-GB"/>
              </w:rPr>
              <w:t>'</w:t>
            </w:r>
          </w:p>
        </w:tc>
        <w:tc>
          <w:tcPr>
            <w:tcW w:w="3261"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Optional</w:t>
            </w:r>
          </w:p>
        </w:tc>
      </w:tr>
      <w:tr w:rsidR="00673EAD" w:rsidRPr="00994DD1" w:rsidTr="00673EA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SFI: '</w:t>
            </w:r>
            <w:r w:rsidR="006B68F5" w:rsidRPr="00783FDB">
              <w:rPr>
                <w:lang w:val="en-GB"/>
              </w:rPr>
              <w:t>06</w:t>
            </w:r>
            <w:r w:rsidRPr="00783FDB">
              <w:rPr>
                <w:lang w:val="en-GB"/>
              </w:rPr>
              <w:t xml:space="preserve">' </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p>
        </w:tc>
      </w:tr>
      <w:tr w:rsidR="00673EAD" w:rsidRPr="00994DD1" w:rsidTr="00673EAD">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Update activity: low</w:t>
            </w:r>
          </w:p>
        </w:tc>
      </w:tr>
      <w:tr w:rsidR="00673EAD" w:rsidRPr="00994DD1" w:rsidTr="00673EAD">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tabs>
                <w:tab w:val="left" w:pos="601"/>
                <w:tab w:val="left" w:pos="3153"/>
              </w:tabs>
              <w:spacing w:before="120"/>
              <w:jc w:val="left"/>
              <w:rPr>
                <w:lang w:val="en-GB"/>
              </w:rPr>
            </w:pPr>
            <w:r w:rsidRPr="00783FDB">
              <w:rPr>
                <w:lang w:val="en-GB"/>
              </w:rPr>
              <w:t>Access Conditions:</w:t>
            </w:r>
          </w:p>
          <w:p w:rsidR="00673EAD" w:rsidRPr="00783FDB" w:rsidRDefault="00673EAD" w:rsidP="00673EAD">
            <w:pPr>
              <w:pStyle w:val="TAC"/>
              <w:tabs>
                <w:tab w:val="left" w:pos="601"/>
                <w:tab w:val="left" w:pos="3153"/>
              </w:tabs>
              <w:jc w:val="left"/>
              <w:rPr>
                <w:lang w:val="en-GB"/>
              </w:rPr>
            </w:pPr>
            <w:r w:rsidRPr="00783FDB">
              <w:rPr>
                <w:lang w:val="en-GB"/>
              </w:rPr>
              <w:tab/>
              <w:t>READ</w:t>
            </w:r>
            <w:r w:rsidRPr="00783FDB">
              <w:rPr>
                <w:lang w:val="en-GB"/>
              </w:rPr>
              <w:tab/>
              <w:t>PIN</w:t>
            </w:r>
          </w:p>
          <w:p w:rsidR="00673EAD" w:rsidRPr="00783FDB" w:rsidRDefault="00673EAD" w:rsidP="00673EAD">
            <w:pPr>
              <w:pStyle w:val="TAC"/>
              <w:tabs>
                <w:tab w:val="left" w:pos="601"/>
                <w:tab w:val="left" w:pos="3153"/>
              </w:tabs>
              <w:jc w:val="left"/>
              <w:rPr>
                <w:lang w:val="en-GB"/>
              </w:rPr>
            </w:pPr>
            <w:r w:rsidRPr="00783FDB">
              <w:rPr>
                <w:lang w:val="en-GB"/>
              </w:rPr>
              <w:tab/>
              <w:t>UPDATE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ACTIVATE</w:t>
            </w:r>
            <w:r w:rsidRPr="00783FDB">
              <w:rPr>
                <w:lang w:val="en-GB"/>
              </w:rPr>
              <w:tab/>
              <w:t>ADM</w:t>
            </w:r>
          </w:p>
          <w:p w:rsidR="00673EAD" w:rsidRPr="00783FDB" w:rsidRDefault="00673EAD" w:rsidP="00673EAD">
            <w:pPr>
              <w:pStyle w:val="TAC"/>
              <w:tabs>
                <w:tab w:val="left" w:pos="601"/>
                <w:tab w:val="left" w:pos="3153"/>
              </w:tabs>
              <w:jc w:val="left"/>
              <w:rPr>
                <w:lang w:val="en-GB"/>
              </w:rPr>
            </w:pPr>
            <w:r w:rsidRPr="00783FDB">
              <w:rPr>
                <w:lang w:val="en-GB"/>
              </w:rPr>
              <w:tab/>
              <w:t>DEACTIVATE</w:t>
            </w:r>
            <w:r w:rsidRPr="00783FDB">
              <w:rPr>
                <w:lang w:val="en-GB"/>
              </w:rPr>
              <w:tab/>
              <w:t>ADM</w:t>
            </w:r>
          </w:p>
          <w:p w:rsidR="00673EAD" w:rsidRPr="00783FDB" w:rsidRDefault="00673EAD" w:rsidP="00673EAD">
            <w:pPr>
              <w:pStyle w:val="TAC"/>
              <w:tabs>
                <w:tab w:val="left" w:pos="601"/>
                <w:tab w:val="left" w:pos="3153"/>
              </w:tabs>
              <w:jc w:val="left"/>
              <w:rPr>
                <w:lang w:val="en-GB"/>
              </w:rPr>
            </w:pPr>
          </w:p>
        </w:tc>
      </w:tr>
      <w:tr w:rsidR="00673EAD" w:rsidRPr="00994DD1" w:rsidTr="00673EAD">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Bytes</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Description</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M/O</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Length</w:t>
            </w:r>
          </w:p>
        </w:tc>
      </w:tr>
      <w:tr w:rsidR="00673EAD" w:rsidRPr="00994DD1" w:rsidTr="00673EAD">
        <w:trPr>
          <w:cantSplit/>
          <w:jc w:val="center"/>
        </w:trPr>
        <w:tc>
          <w:tcPr>
            <w:tcW w:w="1418"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1 to X</w:t>
            </w:r>
          </w:p>
        </w:tc>
        <w:tc>
          <w:tcPr>
            <w:tcW w:w="4018" w:type="dxa"/>
            <w:gridSpan w:val="3"/>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jc w:val="left"/>
              <w:rPr>
                <w:lang w:val="en-GB"/>
              </w:rPr>
            </w:pPr>
            <w:r w:rsidRPr="00783FDB">
              <w:rPr>
                <w:lang w:val="en-GB"/>
              </w:rPr>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M</w:t>
            </w:r>
          </w:p>
        </w:tc>
        <w:tc>
          <w:tcPr>
            <w:tcW w:w="1483" w:type="dxa"/>
            <w:tcBorders>
              <w:top w:val="single" w:sz="6" w:space="0" w:color="auto"/>
              <w:left w:val="single" w:sz="6" w:space="0" w:color="auto"/>
              <w:bottom w:val="single" w:sz="6" w:space="0" w:color="auto"/>
              <w:right w:val="single" w:sz="6" w:space="0" w:color="auto"/>
            </w:tcBorders>
          </w:tcPr>
          <w:p w:rsidR="00673EAD" w:rsidRPr="00783FDB" w:rsidRDefault="00673EAD" w:rsidP="00673EAD">
            <w:pPr>
              <w:pStyle w:val="TAC"/>
              <w:rPr>
                <w:lang w:val="en-GB"/>
              </w:rPr>
            </w:pPr>
            <w:r w:rsidRPr="00783FDB">
              <w:rPr>
                <w:lang w:val="en-GB"/>
              </w:rPr>
              <w:t>X bytes</w:t>
            </w:r>
          </w:p>
        </w:tc>
      </w:tr>
    </w:tbl>
    <w:p w:rsidR="00673EAD" w:rsidRPr="00994DD1" w:rsidRDefault="00673EAD" w:rsidP="00673EAD">
      <w:pPr>
        <w:pStyle w:val="FP"/>
      </w:pPr>
    </w:p>
    <w:p w:rsidR="00673EAD" w:rsidRDefault="00673EAD" w:rsidP="00673EAD">
      <w:r>
        <w:t xml:space="preserve">For coding see </w:t>
      </w:r>
      <w:r w:rsidRPr="009879A4">
        <w:t>EF</w:t>
      </w:r>
      <w:r w:rsidRPr="009879A4">
        <w:rPr>
          <w:vertAlign w:val="subscript"/>
        </w:rPr>
        <w:t>HNBN</w:t>
      </w:r>
    </w:p>
    <w:p w:rsidR="00A77C88" w:rsidRDefault="00A77C88" w:rsidP="00A77C88">
      <w:pPr>
        <w:pStyle w:val="Heading3"/>
      </w:pPr>
      <w:bookmarkStart w:id="555" w:name="_Toc11052961"/>
      <w:bookmarkStart w:id="556" w:name="_Toc20391801"/>
      <w:bookmarkStart w:id="557" w:name="_Toc27773767"/>
      <w:r>
        <w:t>4.4.7</w:t>
      </w:r>
      <w:r>
        <w:tab/>
      </w:r>
      <w:r w:rsidR="003C390A">
        <w:t>Void</w:t>
      </w:r>
      <w:bookmarkEnd w:id="555"/>
      <w:bookmarkEnd w:id="556"/>
      <w:bookmarkEnd w:id="557"/>
    </w:p>
    <w:p w:rsidR="005D594D" w:rsidRDefault="005D594D" w:rsidP="005D594D">
      <w:pPr>
        <w:pStyle w:val="Heading3"/>
        <w:rPr>
          <w:b/>
        </w:rPr>
      </w:pPr>
      <w:bookmarkStart w:id="558" w:name="_Toc11052962"/>
      <w:bookmarkStart w:id="559" w:name="_Toc20391802"/>
      <w:bookmarkStart w:id="560" w:name="_Toc27773768"/>
      <w:r>
        <w:rPr>
          <w:lang w:eastAsia="ja-JP"/>
        </w:rPr>
        <w:t>4.4.8</w:t>
      </w:r>
      <w:r>
        <w:rPr>
          <w:lang w:eastAsia="ja-JP"/>
        </w:rPr>
        <w:tab/>
      </w:r>
      <w:r>
        <w:t xml:space="preserve">Contents of files at the </w:t>
      </w:r>
      <w:r>
        <w:rPr>
          <w:lang w:eastAsia="ja-JP"/>
        </w:rPr>
        <w:t xml:space="preserve">DF ProSe </w:t>
      </w:r>
      <w:r>
        <w:t>level</w:t>
      </w:r>
      <w:bookmarkEnd w:id="558"/>
      <w:bookmarkEnd w:id="559"/>
      <w:bookmarkEnd w:id="560"/>
      <w:r>
        <w:rPr>
          <w:lang w:eastAsia="ja-JP"/>
        </w:rPr>
        <w:t xml:space="preserve"> </w:t>
      </w:r>
    </w:p>
    <w:p w:rsidR="005D594D" w:rsidRDefault="005D594D" w:rsidP="005D594D">
      <w:pPr>
        <w:pStyle w:val="Heading4"/>
      </w:pPr>
      <w:bookmarkStart w:id="561" w:name="_Toc11052963"/>
      <w:bookmarkStart w:id="562" w:name="_Toc20391803"/>
      <w:bookmarkStart w:id="563" w:name="_Toc27773769"/>
      <w:r>
        <w:t>4.4.8.1</w:t>
      </w:r>
      <w:r>
        <w:tab/>
        <w:t>Introduction</w:t>
      </w:r>
      <w:bookmarkEnd w:id="561"/>
      <w:bookmarkEnd w:id="562"/>
      <w:bookmarkEnd w:id="563"/>
    </w:p>
    <w:p w:rsidR="005D594D" w:rsidRDefault="005D594D" w:rsidP="005D594D">
      <w:pPr>
        <w:rPr>
          <w:lang w:eastAsia="ja-JP"/>
        </w:rPr>
      </w:pPr>
      <w:r>
        <w:t>This clause describes the additional files that are used for ProSe purposes.</w:t>
      </w:r>
    </w:p>
    <w:p w:rsidR="005D594D" w:rsidRDefault="005D594D" w:rsidP="0052675B">
      <w:r>
        <w:rPr>
          <w:lang w:eastAsia="ja-JP"/>
        </w:rPr>
        <w:t>DF</w:t>
      </w:r>
      <w:r>
        <w:rPr>
          <w:vertAlign w:val="subscript"/>
          <w:lang w:eastAsia="ja-JP"/>
        </w:rPr>
        <w:t>ProSe</w:t>
      </w:r>
      <w:r>
        <w:t xml:space="preserve"> shall be present at the ADF</w:t>
      </w:r>
      <w:r>
        <w:rPr>
          <w:vertAlign w:val="subscript"/>
        </w:rPr>
        <w:t>USIM</w:t>
      </w:r>
      <w:r>
        <w:t xml:space="preserve"> level if service nº101</w:t>
      </w:r>
      <w:r w:rsidR="0052675B">
        <w:t xml:space="preserve"> </w:t>
      </w:r>
      <w:r>
        <w:t>is "available" in EF</w:t>
      </w:r>
      <w:r>
        <w:rPr>
          <w:vertAlign w:val="subscript"/>
        </w:rPr>
        <w:t xml:space="preserve">UST </w:t>
      </w:r>
      <w:r>
        <w:t>.</w:t>
      </w:r>
    </w:p>
    <w:p w:rsidR="005D594D" w:rsidRDefault="005D594D" w:rsidP="005D594D">
      <w:pPr>
        <w:pStyle w:val="Heading4"/>
      </w:pPr>
      <w:bookmarkStart w:id="564" w:name="_Toc11052964"/>
      <w:bookmarkStart w:id="565" w:name="_Toc20391804"/>
      <w:bookmarkStart w:id="566" w:name="_Toc27773770"/>
      <w:r>
        <w:t>4.4.8.2</w:t>
      </w:r>
      <w:r>
        <w:tab/>
        <w:t>EF</w:t>
      </w:r>
      <w:r>
        <w:rPr>
          <w:vertAlign w:val="subscript"/>
        </w:rPr>
        <w:t>PROSE_MON</w:t>
      </w:r>
      <w:r>
        <w:t xml:space="preserve"> (ProSe Monitoring Parameters)</w:t>
      </w:r>
      <w:bookmarkEnd w:id="564"/>
      <w:bookmarkEnd w:id="565"/>
      <w:bookmarkEnd w:id="566"/>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 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pPr>
        <w:pStyle w:val="TH"/>
        <w:spacing w:before="0" w:after="0"/>
        <w:rPr>
          <w:sz w:val="8"/>
          <w:szCs w:val="8"/>
        </w:rPr>
      </w:pPr>
      <w:r w:rsidRPr="00E02C64">
        <w:t xml:space="preserve">Each record shall be associated with a different </w:t>
      </w:r>
      <w:r>
        <w:t>PLMN</w:t>
      </w:r>
      <w:r w:rsidRPr="00E02C64">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monitoring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ProSe Discovery monitoring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snapToGrid w:val="0"/>
                <w:lang w:val="en-US"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2675B">
            <w:pPr>
              <w:pStyle w:val="TAN"/>
              <w:rPr>
                <w:lang w:val="en-US" w:eastAsia="en-US"/>
              </w:rPr>
            </w:pPr>
            <w:r>
              <w:rPr>
                <w:lang w:val="en-US" w:eastAsia="en-US"/>
              </w:rPr>
              <w:t>Note:</w:t>
            </w:r>
            <w:r>
              <w:rPr>
                <w:lang w:val="en-US" w:eastAsia="en-US"/>
              </w:rPr>
              <w:tab/>
              <w:t>The length is coded according to ISO/IEC 8825-1 [35]</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 xml:space="preserve">authorised to use ProSe direct discovery </w:t>
      </w:r>
      <w:r w:rsidR="0052675B">
        <w:t>monitoring</w:t>
      </w:r>
      <w:r>
        <w:t>.</w:t>
      </w:r>
    </w:p>
    <w:p w:rsidR="005D594D" w:rsidRDefault="005D594D" w:rsidP="005D594D">
      <w:pPr>
        <w:keepNext/>
        <w:tabs>
          <w:tab w:val="left" w:pos="1680"/>
          <w:tab w:val="left" w:pos="2895"/>
        </w:tabs>
        <w:spacing w:after="0"/>
        <w:ind w:firstLine="283"/>
      </w:pPr>
      <w:r>
        <w:t>Coding:</w:t>
      </w:r>
      <w:r w:rsidR="0089036E">
        <w:tab/>
      </w:r>
    </w:p>
    <w:p w:rsidR="00E238C4" w:rsidRPr="00C800DB" w:rsidRDefault="005D594D" w:rsidP="00E238C4">
      <w:pPr>
        <w:keepNext/>
        <w:spacing w:after="0"/>
        <w:ind w:left="283" w:firstLine="283"/>
      </w:pPr>
      <w:r>
        <w:t xml:space="preserve">As defined for the </w:t>
      </w:r>
      <w:r w:rsidRPr="003E2469">
        <w:t xml:space="preserve">&lt;X&gt;/MonitoringPolicy/&lt;X&gt;/PLMN </w:t>
      </w:r>
      <w:r>
        <w:t>leaf in TS </w:t>
      </w:r>
      <w:r w:rsidRPr="00C800DB">
        <w:t>24.3</w:t>
      </w:r>
      <w:r>
        <w:t>33 [71].</w:t>
      </w:r>
      <w:r w:rsidR="00E238C4" w:rsidRPr="00E238C4">
        <w:t xml:space="preserve"> </w:t>
      </w:r>
    </w:p>
    <w:p w:rsidR="00E238C4" w:rsidRDefault="00E238C4" w:rsidP="00E238C4">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monitoring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ee</w:t>
            </w:r>
            <w:r>
              <w:rPr>
                <w:rFonts w:ascii="Courier New" w:hAnsi="Courier New"/>
                <w:noProof/>
                <w:sz w:val="16"/>
              </w:rPr>
              <w:t xml:space="preserve">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5D594D" w:rsidRPr="00C800DB" w:rsidRDefault="00E238C4" w:rsidP="00E238C4">
      <w:pPr>
        <w:pStyle w:val="B5"/>
        <w:ind w:left="540" w:firstLine="8"/>
      </w:pPr>
      <w:r>
        <w:t xml:space="preserve">If the data object is missing, the UE shall behave as if only Restricted </w:t>
      </w:r>
      <w:r w:rsidRPr="00E907DC">
        <w:t xml:space="preserve">Model A </w:t>
      </w:r>
      <w:r>
        <w:t>monitoring</w:t>
      </w:r>
      <w:r w:rsidRPr="00E907DC">
        <w:t xml:space="preserve">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5D594D" w:rsidRDefault="005D594D" w:rsidP="005D594D">
      <w:pPr>
        <w:pStyle w:val="Heading4"/>
      </w:pPr>
      <w:bookmarkStart w:id="567" w:name="_Toc11052965"/>
      <w:bookmarkStart w:id="568" w:name="_Toc20391805"/>
      <w:bookmarkStart w:id="569" w:name="_Toc27773771"/>
      <w:r>
        <w:t>4.4.8.3</w:t>
      </w:r>
      <w:r>
        <w:tab/>
        <w:t>EF</w:t>
      </w:r>
      <w:r>
        <w:rPr>
          <w:vertAlign w:val="subscript"/>
        </w:rPr>
        <w:t>PROSE_ANN</w:t>
      </w:r>
      <w:r>
        <w:t xml:space="preserve"> (ProSe Announcing Parameters)</w:t>
      </w:r>
      <w:bookmarkEnd w:id="567"/>
      <w:bookmarkEnd w:id="568"/>
      <w:bookmarkEnd w:id="569"/>
    </w:p>
    <w:p w:rsidR="005D594D" w:rsidRDefault="005D594D" w:rsidP="005D594D">
      <w:r>
        <w:t>If service n°1 is "available"</w:t>
      </w:r>
      <w:r w:rsidR="00710921">
        <w:t xml:space="preserve"> in the ProSe Service Table</w:t>
      </w:r>
      <w:r>
        <w:t>, this file shall be present.</w:t>
      </w:r>
    </w:p>
    <w:p w:rsidR="005D594D" w:rsidRDefault="005D594D" w:rsidP="0052675B">
      <w:r>
        <w:t xml:space="preserve">This EF contains the </w:t>
      </w:r>
      <w:r w:rsidR="0052675B">
        <w:t>authorized PLMNs</w:t>
      </w:r>
      <w:r>
        <w:t xml:space="preserve"> for </w:t>
      </w:r>
      <w:r w:rsidR="00E238C4">
        <w:t xml:space="preserve">restricted </w:t>
      </w:r>
      <w:r>
        <w:t xml:space="preserve">ProSe direct discovery for public safety, as described in TS 24.334 </w:t>
      </w:r>
      <w:r w:rsidR="00C52CBF">
        <w:t>[70]</w:t>
      </w:r>
      <w:r>
        <w:t>.</w:t>
      </w:r>
      <w:r w:rsidRPr="009040FF">
        <w:t xml:space="preserve"> </w:t>
      </w:r>
      <w:r>
        <w:t>This file shall be used only if the ME is authorized as per content of EF</w:t>
      </w:r>
      <w:r w:rsidRPr="004B7624">
        <w:rPr>
          <w:vertAlign w:val="subscript"/>
        </w:rPr>
        <w:t>AD</w:t>
      </w:r>
      <w:r>
        <w:t xml:space="preserve"> or received service authorization from the ProSe Function.</w:t>
      </w:r>
    </w:p>
    <w:p w:rsidR="005D594D" w:rsidRDefault="005D594D" w:rsidP="005D594D">
      <w:r w:rsidRPr="00E02C64">
        <w:t xml:space="preserve">Each record shall be associated with a different </w:t>
      </w:r>
      <w:r>
        <w:t>PLMN</w:t>
      </w:r>
      <w:r w:rsidRPr="00E02C64">
        <w:t>.</w:t>
      </w:r>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5D594D" w:rsidTr="005D594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Optional</w:t>
            </w: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SFI: '02'</w:t>
            </w:r>
          </w:p>
        </w:tc>
        <w:tc>
          <w:tcPr>
            <w:tcW w:w="3826" w:type="dxa"/>
            <w:gridSpan w:val="4"/>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rPr>
                <w:lang w:val="en-GB" w:eastAsia="en-US"/>
              </w:rPr>
            </w:pPr>
          </w:p>
        </w:tc>
      </w:tr>
      <w:tr w:rsidR="005D594D" w:rsidTr="005D594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Update activity: low</w:t>
            </w:r>
          </w:p>
        </w:tc>
      </w:tr>
      <w:tr w:rsidR="005D594D" w:rsidTr="005D594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C"/>
              <w:tabs>
                <w:tab w:val="left" w:pos="601"/>
                <w:tab w:val="left" w:pos="3153"/>
              </w:tabs>
              <w:spacing w:before="120"/>
              <w:jc w:val="left"/>
              <w:rPr>
                <w:lang w:val="en-GB" w:eastAsia="en-US"/>
              </w:rPr>
            </w:pPr>
            <w:r w:rsidRPr="00783FDB">
              <w:rPr>
                <w:lang w:val="en-GB" w:eastAsia="en-US"/>
              </w:rPr>
              <w:t>Access Conditions:</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5D594D" w:rsidRPr="00783FDB" w:rsidRDefault="005D594D" w:rsidP="005D594D">
            <w:pPr>
              <w:pStyle w:val="TAC"/>
              <w:tabs>
                <w:tab w:val="left" w:pos="601"/>
                <w:tab w:val="left" w:pos="3153"/>
              </w:tabs>
              <w:jc w:val="left"/>
              <w:rPr>
                <w:lang w:val="en-GB" w:eastAsia="en-US"/>
              </w:rPr>
            </w:pP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Length</w:t>
            </w:r>
          </w:p>
        </w:tc>
      </w:tr>
      <w:tr w:rsidR="005D594D" w:rsidTr="005D594D">
        <w:trPr>
          <w:jc w:val="center"/>
        </w:trPr>
        <w:tc>
          <w:tcPr>
            <w:tcW w:w="1560"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jc w:val="left"/>
              <w:rPr>
                <w:lang w:val="en-GB" w:eastAsia="en-US"/>
              </w:rPr>
            </w:pPr>
            <w:r w:rsidRPr="00783FDB">
              <w:rPr>
                <w:lang w:val="en-GB" w:eastAsia="en-US"/>
              </w:rPr>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5D594D" w:rsidRPr="00783FDB" w:rsidRDefault="0052675B" w:rsidP="005D594D">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C"/>
              <w:rPr>
                <w:lang w:val="en-GB" w:eastAsia="en-US"/>
              </w:rPr>
            </w:pPr>
            <w:r w:rsidRPr="00783FDB">
              <w:rPr>
                <w:lang w:val="en-GB" w:eastAsia="en-US"/>
              </w:rPr>
              <w:t>Z bytes</w:t>
            </w:r>
          </w:p>
        </w:tc>
      </w:tr>
    </w:tbl>
    <w:p w:rsidR="005D594D" w:rsidRDefault="005D594D" w:rsidP="005D594D">
      <w:pPr>
        <w:pStyle w:val="FP"/>
      </w:pPr>
    </w:p>
    <w:p w:rsidR="005D594D" w:rsidRDefault="005D594D" w:rsidP="005D594D">
      <w:pPr>
        <w:rPr>
          <w:lang w:val="en-US"/>
        </w:rPr>
      </w:pPr>
      <w:r>
        <w:t xml:space="preserve">ProSe Discovery announcing parameters </w:t>
      </w:r>
      <w:r>
        <w:rPr>
          <w:lang w:val="en-US"/>
        </w:rPr>
        <w:t>information</w:t>
      </w:r>
    </w:p>
    <w:p w:rsidR="005D594D" w:rsidRDefault="005D594D" w:rsidP="005D59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F"/>
              <w:keepLines w:val="0"/>
              <w:spacing w:after="0"/>
              <w:rPr>
                <w:lang w:val="en-US" w:eastAsia="en-US"/>
              </w:rPr>
            </w:pPr>
            <w:r>
              <w:rPr>
                <w:lang w:val="en-US" w:eastAsia="en-US"/>
              </w:rPr>
              <w:t>Length (bytes)</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lastRenderedPageBreak/>
              <w:t>ProSe Discovery announcing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fr-FR" w:eastAsia="en-US"/>
              </w:rPr>
            </w:pPr>
            <w:r>
              <w:rPr>
                <w:lang w:val="fr-FR"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PLMN</w:t>
            </w:r>
            <w:r w:rsidRPr="001516FB">
              <w:rPr>
                <w:snapToGrid w:val="0"/>
                <w:lang w:val="en-US" w:eastAsia="en-US"/>
              </w:rPr>
              <w:t xml:space="preserve">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2675B" w:rsidP="005D59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Tag</w:t>
            </w:r>
            <w:r w:rsidR="00E238C4">
              <w:rPr>
                <w:snapToGrid w:val="0"/>
                <w:lang w:val="en-US" w:eastAsia="en-US"/>
              </w:rPr>
              <w:t xml:space="preserve"> (Note 3)</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'8</w:t>
            </w:r>
            <w:r w:rsidR="0052675B">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lang w:val="en-US" w:eastAsia="en-US"/>
              </w:rPr>
              <w:t>Note 1</w:t>
            </w:r>
          </w:p>
        </w:tc>
      </w:tr>
      <w:tr w:rsidR="005D594D" w:rsidTr="005D594D">
        <w:tc>
          <w:tcPr>
            <w:tcW w:w="3420" w:type="dxa"/>
            <w:tcBorders>
              <w:top w:val="single" w:sz="4" w:space="0" w:color="auto"/>
              <w:left w:val="single" w:sz="4" w:space="0" w:color="auto"/>
              <w:bottom w:val="single" w:sz="4" w:space="0" w:color="auto"/>
              <w:right w:val="single" w:sz="4" w:space="0" w:color="auto"/>
            </w:tcBorders>
          </w:tcPr>
          <w:p w:rsidR="005D594D" w:rsidRDefault="005D594D" w:rsidP="005D594D">
            <w:pPr>
              <w:pStyle w:val="TAL"/>
              <w:rPr>
                <w:snapToGrid w:val="0"/>
                <w:lang w:val="en-US" w:eastAsia="en-US"/>
              </w:rPr>
            </w:pPr>
            <w:r>
              <w:rPr>
                <w:lang w:eastAsia="en-US"/>
              </w:rPr>
              <w:t>Range</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5D594D" w:rsidRDefault="005D594D" w:rsidP="005D594D">
            <w:pPr>
              <w:pStyle w:val="TAC"/>
              <w:rPr>
                <w:snapToGrid w:val="0"/>
                <w:lang w:val="en-US" w:eastAsia="en-US"/>
              </w:rPr>
            </w:pPr>
            <w:r>
              <w:rPr>
                <w:snapToGrid w:val="0"/>
                <w:lang w:val="en-US" w:eastAsia="en-US"/>
              </w:rPr>
              <w:t>L</w:t>
            </w:r>
            <w:r w:rsidR="0052675B">
              <w:rPr>
                <w:snapToGrid w:val="0"/>
                <w:lang w:val="en-US" w:eastAsia="en-US"/>
              </w:rPr>
              <w:t>2</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Tag</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E238C4" w:rsidTr="005D594D">
        <w:tc>
          <w:tcPr>
            <w:tcW w:w="3420" w:type="dxa"/>
            <w:tcBorders>
              <w:top w:val="single" w:sz="4" w:space="0" w:color="auto"/>
              <w:left w:val="single" w:sz="4" w:space="0" w:color="auto"/>
              <w:bottom w:val="single" w:sz="4" w:space="0" w:color="auto"/>
              <w:right w:val="single" w:sz="4" w:space="0" w:color="auto"/>
            </w:tcBorders>
          </w:tcPr>
          <w:p w:rsidR="00E238C4" w:rsidRDefault="00E238C4" w:rsidP="005D594D">
            <w:pPr>
              <w:pStyle w:val="TAL"/>
              <w:rPr>
                <w:lang w:eastAsia="en-US"/>
              </w:rPr>
            </w:pPr>
            <w:r>
              <w:rPr>
                <w:snapToGrid w:val="0"/>
                <w:lang w:val="en-US" w:eastAsia="en-US"/>
              </w:rPr>
              <w:t>Model value</w:t>
            </w:r>
          </w:p>
        </w:tc>
        <w:tc>
          <w:tcPr>
            <w:tcW w:w="1644"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238C4" w:rsidRDefault="00E238C4" w:rsidP="005D594D">
            <w:pPr>
              <w:pStyle w:val="TAC"/>
              <w:rPr>
                <w:snapToGrid w:val="0"/>
                <w:lang w:val="en-US" w:eastAsia="en-US"/>
              </w:rPr>
            </w:pPr>
            <w:r>
              <w:rPr>
                <w:snapToGrid w:val="0"/>
                <w:lang w:val="en-US" w:eastAsia="en-US"/>
              </w:rPr>
              <w:t>1</w:t>
            </w:r>
          </w:p>
        </w:tc>
      </w:tr>
      <w:tr w:rsidR="005D594D" w:rsidTr="005D594D">
        <w:tc>
          <w:tcPr>
            <w:tcW w:w="7561" w:type="dxa"/>
            <w:gridSpan w:val="4"/>
            <w:tcBorders>
              <w:top w:val="single" w:sz="4" w:space="0" w:color="auto"/>
              <w:left w:val="single" w:sz="4" w:space="0" w:color="auto"/>
              <w:bottom w:val="single" w:sz="4" w:space="0" w:color="auto"/>
              <w:right w:val="single" w:sz="4" w:space="0" w:color="auto"/>
            </w:tcBorders>
          </w:tcPr>
          <w:p w:rsidR="005D594D" w:rsidRDefault="005D594D" w:rsidP="005D594D">
            <w:pPr>
              <w:pStyle w:val="TAN"/>
              <w:rPr>
                <w:lang w:val="en-US" w:eastAsia="en-US"/>
              </w:rPr>
            </w:pPr>
            <w:r>
              <w:rPr>
                <w:lang w:val="en-US" w:eastAsia="en-US"/>
              </w:rPr>
              <w:t>Note 1 :</w:t>
            </w:r>
            <w:r>
              <w:rPr>
                <w:lang w:val="en-US" w:eastAsia="en-US"/>
              </w:rPr>
              <w:tab/>
              <w:t>The length is coded according to ISO/IEC 8825-1 [35]</w:t>
            </w:r>
          </w:p>
          <w:p w:rsidR="00E238C4" w:rsidRDefault="005D594D" w:rsidP="00E238C4">
            <w:pPr>
              <w:pStyle w:val="TAN"/>
              <w:rPr>
                <w:lang w:val="en-US" w:eastAsia="en-US"/>
              </w:rPr>
            </w:pPr>
            <w:r>
              <w:rPr>
                <w:lang w:val="en-US" w:eastAsia="en-US"/>
              </w:rPr>
              <w:t>Note 2:</w:t>
            </w:r>
            <w:r>
              <w:rPr>
                <w:lang w:val="en-US" w:eastAsia="en-US"/>
              </w:rPr>
              <w:tab/>
              <w:t>C; if the Tag is present, this is mandatory.</w:t>
            </w:r>
            <w:r w:rsidR="00E238C4">
              <w:rPr>
                <w:lang w:val="en-US"/>
              </w:rPr>
              <w:t xml:space="preserve"> </w:t>
            </w:r>
          </w:p>
          <w:p w:rsidR="005D594D" w:rsidRDefault="00E238C4" w:rsidP="00E238C4">
            <w:pPr>
              <w:pStyle w:val="TAN"/>
              <w:rPr>
                <w:lang w:val="en-US" w:eastAsia="en-US"/>
              </w:rPr>
            </w:pPr>
            <w:r>
              <w:rPr>
                <w:lang w:val="en-US" w:eastAsia="en-US"/>
              </w:rPr>
              <w:t>Note 3:</w:t>
            </w:r>
            <w:r w:rsidR="0089036E">
              <w:rPr>
                <w:lang w:val="en-US" w:eastAsia="en-US"/>
              </w:rPr>
              <w:tab/>
            </w:r>
            <w:r>
              <w:rPr>
                <w:lang w:val="en-US" w:eastAsia="en-US"/>
              </w:rPr>
              <w:t>The Range data object is obsolete from Rel-13 onwards and shall be ignored if present.</w:t>
            </w:r>
          </w:p>
        </w:tc>
      </w:tr>
    </w:tbl>
    <w:p w:rsidR="005D594D" w:rsidRDefault="005D594D" w:rsidP="005D594D">
      <w:pPr>
        <w:pStyle w:val="FP"/>
        <w:rPr>
          <w:lang w:val="en-US"/>
        </w:rPr>
      </w:pPr>
    </w:p>
    <w:p w:rsidR="005D594D" w:rsidRPr="00656F6A" w:rsidRDefault="005D594D" w:rsidP="005D594D">
      <w:pPr>
        <w:pStyle w:val="B1"/>
        <w:spacing w:after="0"/>
        <w:ind w:left="0" w:firstLine="0"/>
      </w:pPr>
      <w:r>
        <w:t xml:space="preserve">-  </w:t>
      </w:r>
      <w:r>
        <w:rPr>
          <w:snapToGrid w:val="0"/>
          <w:lang w:val="en-US"/>
        </w:rPr>
        <w:t>PLMN</w:t>
      </w:r>
    </w:p>
    <w:p w:rsidR="005D594D" w:rsidRDefault="005D594D" w:rsidP="005D594D">
      <w:pPr>
        <w:keepNext/>
        <w:spacing w:after="0"/>
        <w:ind w:firstLine="283"/>
      </w:pPr>
      <w:r>
        <w:t>Contents:</w:t>
      </w:r>
    </w:p>
    <w:p w:rsidR="005D594D" w:rsidRDefault="005D594D" w:rsidP="0052675B">
      <w:pPr>
        <w:keepNext/>
        <w:spacing w:after="0"/>
        <w:ind w:left="567" w:hanging="1"/>
      </w:pPr>
      <w:r>
        <w:t>As described in TS </w:t>
      </w:r>
      <w:r w:rsidRPr="00C800DB">
        <w:t>24.3</w:t>
      </w:r>
      <w:r>
        <w:t xml:space="preserve">33 [71], the </w:t>
      </w:r>
      <w:r w:rsidRPr="009E67A2">
        <w:t xml:space="preserve">PLMN code </w:t>
      </w:r>
      <w:r>
        <w:t xml:space="preserve">of the operator in which the </w:t>
      </w:r>
      <w:r w:rsidR="0052675B" w:rsidRPr="006F3996">
        <w:t>UE is</w:t>
      </w:r>
      <w:r w:rsidR="0052675B" w:rsidRPr="004150FD">
        <w:t xml:space="preserve"> </w:t>
      </w:r>
      <w:r w:rsidR="0052675B" w:rsidRPr="0019121C">
        <w:t>authorised to use ProSe direct discovery</w:t>
      </w:r>
      <w:r w:rsidR="0052675B">
        <w:t xml:space="preserve"> announcing</w:t>
      </w:r>
      <w:r>
        <w:t>.</w:t>
      </w:r>
    </w:p>
    <w:p w:rsidR="005D594D" w:rsidRDefault="005D594D" w:rsidP="005D594D">
      <w:pPr>
        <w:keepNext/>
        <w:tabs>
          <w:tab w:val="left" w:pos="1680"/>
          <w:tab w:val="left" w:pos="2895"/>
        </w:tabs>
        <w:spacing w:after="0"/>
        <w:ind w:firstLine="283"/>
      </w:pPr>
      <w:r>
        <w:t>Coding:</w:t>
      </w:r>
    </w:p>
    <w:p w:rsidR="005D594D" w:rsidRPr="00C800DB" w:rsidRDefault="005D594D" w:rsidP="0052675B">
      <w:pPr>
        <w:keepNext/>
        <w:spacing w:after="0"/>
        <w:ind w:left="283" w:firstLine="283"/>
      </w:pPr>
      <w:r>
        <w:t xml:space="preserve">As defined for the </w:t>
      </w:r>
      <w:r w:rsidRPr="003E2469">
        <w:t>&lt;X&gt;/</w:t>
      </w:r>
      <w:r>
        <w:t>AnnouncingPolicy</w:t>
      </w:r>
      <w:r w:rsidRPr="003E2469">
        <w:t xml:space="preserve">/&lt;X&gt;/PLMN </w:t>
      </w:r>
      <w:r>
        <w:t>leaf in TS </w:t>
      </w:r>
      <w:r w:rsidRPr="00C800DB">
        <w:t>24.3</w:t>
      </w:r>
      <w:r>
        <w:t>33 [71].</w:t>
      </w:r>
    </w:p>
    <w:p w:rsidR="005D594D" w:rsidRDefault="005D594D" w:rsidP="005D594D">
      <w:pPr>
        <w:pStyle w:val="B1"/>
        <w:spacing w:after="0"/>
        <w:ind w:left="0" w:firstLine="0"/>
      </w:pPr>
    </w:p>
    <w:p w:rsidR="00E238C4" w:rsidRPr="00656F6A" w:rsidRDefault="00E238C4" w:rsidP="00E238C4">
      <w:pPr>
        <w:pStyle w:val="B1"/>
        <w:spacing w:after="0"/>
        <w:ind w:left="0" w:firstLine="0"/>
      </w:pPr>
      <w:r>
        <w:t>-  Model</w:t>
      </w:r>
    </w:p>
    <w:p w:rsidR="00E238C4" w:rsidRDefault="00E238C4" w:rsidP="00E238C4">
      <w:pPr>
        <w:keepNext/>
        <w:spacing w:after="0"/>
        <w:ind w:firstLine="283"/>
      </w:pPr>
      <w:r>
        <w:t>Contents:</w:t>
      </w:r>
    </w:p>
    <w:p w:rsidR="00E238C4" w:rsidRDefault="00E238C4" w:rsidP="00E238C4">
      <w:pPr>
        <w:keepNext/>
        <w:spacing w:after="0"/>
        <w:ind w:left="567" w:hanging="1"/>
      </w:pPr>
      <w:r>
        <w:t>Model used for the ProSe direct discovery, as described in TS 24.334 [70].</w:t>
      </w:r>
    </w:p>
    <w:p w:rsidR="00E238C4" w:rsidRDefault="00E238C4" w:rsidP="00E238C4">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A announcing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Restricted Model B discover</w:t>
            </w:r>
            <w:r w:rsidRPr="00BD3798">
              <w:rPr>
                <w:rFonts w:ascii="Courier New" w:hAnsi="Courier New"/>
                <w:noProof/>
                <w:sz w:val="16"/>
              </w:rPr>
              <w:t>er</w:t>
            </w:r>
            <w:r>
              <w:rPr>
                <w:rFonts w:ascii="Courier New" w:hAnsi="Courier New"/>
                <w:noProof/>
                <w:sz w:val="16"/>
              </w:rPr>
              <w:t xml:space="preserve"> policy.</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E238C4" w:rsidRPr="00994DD1" w:rsidRDefault="00E238C4" w:rsidP="00E238C4">
      <w:pPr>
        <w:pStyle w:val="B5"/>
        <w:ind w:left="540" w:firstLine="8"/>
      </w:pPr>
      <w:r>
        <w:t xml:space="preserve">If the data object is missing, the UE shall behave as if only Restricted </w:t>
      </w:r>
      <w:r w:rsidRPr="00E907DC">
        <w:t xml:space="preserve">Model A announcing policy </w:t>
      </w:r>
      <w:r>
        <w:t>is allowed. All other values are reserved.</w:t>
      </w:r>
    </w:p>
    <w:p w:rsidR="005D594D" w:rsidRDefault="005D594D" w:rsidP="005D594D">
      <w:pPr>
        <w:pStyle w:val="B1"/>
        <w:spacing w:after="0"/>
        <w:ind w:left="0" w:firstLine="0"/>
      </w:pPr>
    </w:p>
    <w:p w:rsidR="005D594D" w:rsidRDefault="005D594D" w:rsidP="005D594D">
      <w:r>
        <w:t>Unused bytes shall be set to 'FF'.</w:t>
      </w:r>
    </w:p>
    <w:p w:rsidR="00C52CBF" w:rsidRDefault="00C52CBF" w:rsidP="00C52CBF">
      <w:pPr>
        <w:pStyle w:val="Heading4"/>
      </w:pPr>
      <w:bookmarkStart w:id="570" w:name="_Toc11052966"/>
      <w:bookmarkStart w:id="571" w:name="_Toc20391806"/>
      <w:bookmarkStart w:id="572" w:name="_Toc27773772"/>
      <w:r>
        <w:t>4.4.8.4</w:t>
      </w:r>
      <w:r>
        <w:tab/>
        <w:t>EF</w:t>
      </w:r>
      <w:r>
        <w:rPr>
          <w:vertAlign w:val="subscript"/>
        </w:rPr>
        <w:t>PROSEFUNC</w:t>
      </w:r>
      <w:r>
        <w:t xml:space="preserve"> (HPLMN ProSe Function)</w:t>
      </w:r>
      <w:bookmarkEnd w:id="570"/>
      <w:bookmarkEnd w:id="571"/>
      <w:bookmarkEnd w:id="572"/>
    </w:p>
    <w:p w:rsidR="00C52CBF" w:rsidRDefault="00C52CBF" w:rsidP="00C52CBF">
      <w:r>
        <w:t>If service n°2 is "available"</w:t>
      </w:r>
      <w:r w:rsidR="00710921">
        <w:t xml:space="preserve"> in the ProSe Service Table</w:t>
      </w:r>
      <w:r>
        <w:t>, this file shall be present.</w:t>
      </w:r>
    </w:p>
    <w:p w:rsidR="00C52CBF" w:rsidRDefault="00C52CBF" w:rsidP="00C52CBF">
      <w:r>
        <w:t>This EF contains the IP address of the HPLMN ProSe Function.</w:t>
      </w:r>
    </w:p>
    <w:p w:rsidR="00C52CBF" w:rsidRDefault="00C52CBF" w:rsidP="00C52CBF">
      <w:pPr>
        <w:pStyle w:val="NO"/>
      </w:pPr>
      <w:r>
        <w:t>NOTE: only usage of the first record is supported in the current release of the specification.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SFI: '03'</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sidRPr="00BF3151">
        <w:rPr>
          <w:lang w:val="en-US"/>
        </w:rPr>
        <w:t xml:space="preserve">HPLMN ProSe Function </w:t>
      </w:r>
      <w:r>
        <w:rPr>
          <w:lang w:val="en-US"/>
        </w:rPr>
        <w:t>information</w:t>
      </w:r>
    </w:p>
    <w:p w:rsidR="00C52CBF" w:rsidRDefault="00C52CBF" w:rsidP="00C52CBF">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F"/>
              <w:keepLines w:val="0"/>
              <w:spacing w:after="0"/>
              <w:rPr>
                <w:lang w:val="en-US" w:eastAsia="en-US"/>
              </w:rPr>
            </w:pPr>
            <w:r>
              <w:rPr>
                <w:lang w:val="en-US" w:eastAsia="en-US"/>
              </w:rPr>
              <w:t>Length (bytes)</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w:t>
            </w:r>
            <w:r w:rsidRPr="00492C78">
              <w:rPr>
                <w:lang w:val="en-US"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 + 1</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lang w:val="en-US" w:eastAsia="en-US"/>
              </w:rPr>
            </w:pPr>
            <w:r>
              <w:rPr>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1</w:t>
            </w:r>
          </w:p>
        </w:tc>
      </w:tr>
      <w:tr w:rsidR="00C52CBF" w:rsidTr="00F12909">
        <w:tc>
          <w:tcPr>
            <w:tcW w:w="3420" w:type="dxa"/>
            <w:tcBorders>
              <w:top w:val="single" w:sz="4" w:space="0" w:color="auto"/>
              <w:left w:val="single" w:sz="4" w:space="0" w:color="auto"/>
              <w:bottom w:val="single" w:sz="4" w:space="0" w:color="auto"/>
              <w:right w:val="single" w:sz="4" w:space="0" w:color="auto"/>
            </w:tcBorders>
          </w:tcPr>
          <w:p w:rsidR="00C52CBF" w:rsidRDefault="00C52CBF" w:rsidP="00F12909">
            <w:pPr>
              <w:pStyle w:val="TAL"/>
              <w:rPr>
                <w:snapToGrid w:val="0"/>
                <w:lang w:val="en-US" w:eastAsia="en-US"/>
              </w:rPr>
            </w:pPr>
            <w:r>
              <w:rPr>
                <w:lang w:val="en-US" w:eastAsia="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C52CBF" w:rsidRDefault="00C52CBF" w:rsidP="00F12909">
            <w:pPr>
              <w:pStyle w:val="TAC"/>
              <w:rPr>
                <w:snapToGrid w:val="0"/>
                <w:lang w:val="en-US" w:eastAsia="en-US"/>
              </w:rPr>
            </w:pPr>
            <w:r>
              <w:rPr>
                <w:snapToGrid w:val="0"/>
                <w:lang w:val="en-US" w:eastAsia="en-US"/>
              </w:rPr>
              <w:t>A</w:t>
            </w:r>
          </w:p>
        </w:tc>
      </w:tr>
    </w:tbl>
    <w:p w:rsidR="00C52CBF" w:rsidRDefault="00C52CBF" w:rsidP="00C52CBF">
      <w:pPr>
        <w:pStyle w:val="FP"/>
        <w:rPr>
          <w:lang w:val="en-US"/>
        </w:rPr>
      </w:pPr>
    </w:p>
    <w:p w:rsidR="00C52CBF" w:rsidRPr="00994DD1" w:rsidRDefault="00C52CBF" w:rsidP="00C52CBF">
      <w:pPr>
        <w:pStyle w:val="B3"/>
      </w:pPr>
      <w:r w:rsidRPr="00994DD1">
        <w:t>-</w:t>
      </w:r>
      <w:r w:rsidRPr="00994DD1">
        <w:tab/>
      </w:r>
      <w:r>
        <w:t>Address type</w:t>
      </w:r>
    </w:p>
    <w:p w:rsidR="00C52CBF" w:rsidRPr="00994DD1" w:rsidRDefault="00C52CBF" w:rsidP="00C52CBF">
      <w:pPr>
        <w:pStyle w:val="B4"/>
      </w:pPr>
      <w:r w:rsidRPr="00994DD1">
        <w:t>Contents:</w:t>
      </w:r>
    </w:p>
    <w:p w:rsidR="00C52CBF" w:rsidRPr="00994DD1" w:rsidRDefault="00C52CBF" w:rsidP="00C52CBF">
      <w:pPr>
        <w:pStyle w:val="B5"/>
      </w:pPr>
      <w:r>
        <w:t>Type of the HPLMN ProSe Function address</w:t>
      </w:r>
      <w:r w:rsidRPr="00994DD1">
        <w:t>.</w:t>
      </w:r>
    </w:p>
    <w:p w:rsidR="00C52CBF" w:rsidRPr="00994DD1" w:rsidRDefault="00C52CBF" w:rsidP="00C52CBF">
      <w:pPr>
        <w:pStyle w:val="B4"/>
      </w:pPr>
      <w:r w:rsidRPr="00994DD1">
        <w:t>Coding:</w:t>
      </w:r>
    </w:p>
    <w:p w:rsidR="00C52CBF" w:rsidRPr="00994DD1" w:rsidRDefault="00C52CBF" w:rsidP="0052675B">
      <w:pPr>
        <w:pStyle w:val="B5"/>
        <w:ind w:left="1418" w:firstLine="0"/>
      </w:pPr>
      <w:r>
        <w:t>A value of '00' indicates FQDN, a value of '01' indicates IPv4, a value of '02' indicates IPv6. All other values are reserved.</w:t>
      </w:r>
    </w:p>
    <w:p w:rsidR="00C52CBF" w:rsidRDefault="00C52CBF" w:rsidP="00C52CBF">
      <w:pPr>
        <w:pStyle w:val="B3"/>
      </w:pPr>
      <w:r w:rsidRPr="00994DD1">
        <w:t>-</w:t>
      </w:r>
      <w:r w:rsidRPr="00994DD1">
        <w:tab/>
      </w:r>
      <w:r w:rsidRPr="007D3CA4">
        <w:t>HPLMN ProSe Function Address</w:t>
      </w:r>
    </w:p>
    <w:p w:rsidR="00C52CBF" w:rsidRPr="00994DD1" w:rsidRDefault="00C52CBF" w:rsidP="00C52CBF">
      <w:pPr>
        <w:pStyle w:val="B4"/>
      </w:pPr>
      <w:r w:rsidRPr="00994DD1">
        <w:t>Contents:</w:t>
      </w:r>
    </w:p>
    <w:p w:rsidR="00C52CBF" w:rsidRPr="00994DD1" w:rsidRDefault="00C52CBF" w:rsidP="00C52CBF">
      <w:pPr>
        <w:pStyle w:val="B5"/>
      </w:pPr>
      <w:r>
        <w:t>Address of the HPLMN ProSe function.</w:t>
      </w:r>
    </w:p>
    <w:p w:rsidR="00C52CBF" w:rsidRPr="00994DD1" w:rsidRDefault="00C52CBF" w:rsidP="00C52CBF">
      <w:pPr>
        <w:pStyle w:val="B4"/>
      </w:pPr>
      <w:r w:rsidRPr="00994DD1">
        <w:t>Coding:</w:t>
      </w:r>
    </w:p>
    <w:p w:rsidR="00C52CBF" w:rsidRPr="00994DD1" w:rsidRDefault="00C52CBF" w:rsidP="0052675B">
      <w:pPr>
        <w:pStyle w:val="B5"/>
        <w:ind w:left="1418" w:firstLine="0"/>
      </w:pPr>
      <w:r>
        <w:t>Depending on the Address type. When the HPLMN ProSe Function type is set to '00', the corresponding HPLMN ProSe Function Address shall be encoded to an octet string according to UTF-8 encoding rules as specified in IETF RFC 3629 [48].</w:t>
      </w:r>
    </w:p>
    <w:p w:rsidR="00C52CBF" w:rsidRDefault="00C52CBF" w:rsidP="00C52CBF">
      <w:pPr>
        <w:pStyle w:val="B3"/>
        <w:ind w:left="0" w:firstLine="0"/>
      </w:pPr>
      <w:r w:rsidRPr="0082607C">
        <w:t xml:space="preserve">Unused bytes shall be set to </w:t>
      </w:r>
      <w:r>
        <w:t>'FF'.</w:t>
      </w:r>
    </w:p>
    <w:p w:rsidR="00C52CBF" w:rsidRDefault="00C52CBF" w:rsidP="00C52CBF">
      <w:pPr>
        <w:pStyle w:val="Heading4"/>
      </w:pPr>
      <w:bookmarkStart w:id="573" w:name="_Toc11052967"/>
      <w:bookmarkStart w:id="574" w:name="_Toc20391807"/>
      <w:bookmarkStart w:id="575" w:name="_Toc27773773"/>
      <w:r>
        <w:t>4.4.8.5</w:t>
      </w:r>
      <w:r>
        <w:tab/>
        <w:t>EF</w:t>
      </w:r>
      <w:r>
        <w:rPr>
          <w:vertAlign w:val="subscript"/>
        </w:rPr>
        <w:t>PROSE_RADIO_COM</w:t>
      </w:r>
      <w:r>
        <w:t xml:space="preserve"> (ProSe Direct Communication Radio Parameters)</w:t>
      </w:r>
      <w:bookmarkEnd w:id="573"/>
      <w:bookmarkEnd w:id="574"/>
      <w:bookmarkEnd w:id="575"/>
    </w:p>
    <w:p w:rsidR="00C52CBF" w:rsidRDefault="00C52CBF" w:rsidP="00C52CBF">
      <w:r>
        <w:t>If service n°3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'04'</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0A647A" w:rsidRDefault="000A647A" w:rsidP="000A647A">
      <w:pPr>
        <w:pStyle w:val="FP"/>
      </w:pPr>
      <w:r>
        <w:t>The file may contain one or more ProSe Radio parameters</w:t>
      </w:r>
      <w:r w:rsidRPr="00784D52">
        <w:t xml:space="preserve"> TLV data object</w:t>
      </w:r>
      <w:r>
        <w:t>s.</w:t>
      </w:r>
    </w:p>
    <w:p w:rsidR="000A647A" w:rsidRDefault="000A647A" w:rsidP="00C52CBF"/>
    <w:p w:rsidR="00C52CBF" w:rsidRDefault="00C52CBF" w:rsidP="00C52CBF">
      <w:pPr>
        <w:rPr>
          <w:lang w:val="en-US"/>
        </w:rPr>
      </w:pPr>
      <w:r>
        <w:rPr>
          <w:lang w:val="en-US"/>
        </w:rPr>
        <w:t xml:space="preserve">ProSe Direct Communication </w:t>
      </w:r>
      <w:r w:rsidRPr="00C452C6">
        <w:rPr>
          <w:lang w:val="en-US"/>
        </w:rPr>
        <w:t>not served by E-UTRAN</w:t>
      </w:r>
      <w:r>
        <w:rPr>
          <w:lang w:val="en-US"/>
        </w:rPr>
        <w:t>:</w:t>
      </w:r>
    </w:p>
    <w:p w:rsidR="00C52CBF" w:rsidRDefault="00C52CBF" w:rsidP="00C52CBF">
      <w:pPr>
        <w:keepNext/>
        <w:spacing w:after="0"/>
        <w:ind w:firstLine="283"/>
      </w:pPr>
      <w:r>
        <w:lastRenderedPageBreak/>
        <w:t>Contents:</w:t>
      </w:r>
    </w:p>
    <w:p w:rsidR="00C52CBF" w:rsidRDefault="00C52CBF" w:rsidP="00C52CBF">
      <w:pPr>
        <w:keepNext/>
        <w:spacing w:after="0"/>
        <w:ind w:left="283" w:firstLine="283"/>
      </w:pPr>
      <w:r>
        <w:t xml:space="preserve">Indicates if the ME is authorized to perform ProSe Direct Communication </w:t>
      </w:r>
      <w:r w:rsidR="00E238C4">
        <w:t xml:space="preserve">and/or </w:t>
      </w:r>
      <w:r w:rsidR="00E238C4" w:rsidRPr="00FB6C00">
        <w:t xml:space="preserve">one-to-one ProSe direct communication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238C4" w:rsidRPr="00472AA6" w:rsidTr="00E238C4">
        <w:trPr>
          <w:gridAfter w:val="2"/>
          <w:wAfter w:w="5300" w:type="dxa"/>
          <w:trHeight w:val="280"/>
        </w:trPr>
        <w:tc>
          <w:tcPr>
            <w:tcW w:w="851" w:type="dxa"/>
          </w:tcPr>
          <w:p w:rsidR="00E238C4" w:rsidRPr="00472AA6" w:rsidRDefault="00E238C4" w:rsidP="00E238C4">
            <w:pPr>
              <w:keepNext/>
              <w:spacing w:after="0"/>
              <w:rPr>
                <w:rFonts w:ascii="Courier New" w:hAnsi="Courier New"/>
                <w:noProof/>
                <w:sz w:val="16"/>
              </w:rPr>
            </w:pPr>
          </w:p>
        </w:tc>
        <w:tc>
          <w:tcPr>
            <w:tcW w:w="397" w:type="dxa"/>
            <w:tcBorders>
              <w:righ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E238C4" w:rsidRPr="00472AA6" w:rsidRDefault="00E238C4" w:rsidP="00E238C4">
            <w:pPr>
              <w:keepNext/>
              <w:spacing w:after="0"/>
              <w:jc w:val="center"/>
              <w:rPr>
                <w:rFonts w:ascii="Courier New" w:hAnsi="Courier New"/>
                <w:noProof/>
                <w:sz w:val="16"/>
              </w:rPr>
            </w:pPr>
            <w:r w:rsidRPr="00472AA6">
              <w:rPr>
                <w:rFonts w:ascii="Courier New" w:hAnsi="Courier New"/>
                <w:noProof/>
                <w:sz w:val="16"/>
              </w:rPr>
              <w:t>b1</w:t>
            </w:r>
          </w:p>
        </w:tc>
      </w:tr>
      <w:tr w:rsidR="00E238C4" w:rsidRPr="00472AA6" w:rsidTr="00E238C4">
        <w:trPr>
          <w:trHeight w:val="24"/>
        </w:trPr>
        <w:tc>
          <w:tcPr>
            <w:tcW w:w="851" w:type="dxa"/>
          </w:tcPr>
          <w:p w:rsidR="00E238C4" w:rsidRPr="00472AA6" w:rsidRDefault="00E238C4" w:rsidP="00E238C4">
            <w:pPr>
              <w:keepNext/>
              <w:spacing w:after="0"/>
              <w:rPr>
                <w:rFonts w:ascii="Courier New" w:hAnsi="Courier New"/>
                <w:noProof/>
                <w:sz w:val="16"/>
              </w:rPr>
            </w:pPr>
          </w:p>
        </w:tc>
        <w:tc>
          <w:tcPr>
            <w:tcW w:w="595" w:type="dxa"/>
            <w:gridSpan w:val="2"/>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4" w:space="0" w:color="auto"/>
            </w:tcBorders>
          </w:tcPr>
          <w:p w:rsidR="00E238C4" w:rsidRPr="00472AA6" w:rsidRDefault="00E238C4" w:rsidP="00E238C4">
            <w:pPr>
              <w:keepNext/>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keepNext/>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indicates that</w:t>
            </w:r>
            <w:r>
              <w:rPr>
                <w:rFonts w:ascii="Courier New" w:hAnsi="Courier New"/>
                <w:noProof/>
                <w:sz w:val="16"/>
              </w:rPr>
              <w:t xml:space="preserve"> the </w:t>
            </w:r>
            <w:r w:rsidRPr="003368A4">
              <w:rPr>
                <w:rFonts w:ascii="Courier New" w:hAnsi="Courier New"/>
                <w:noProof/>
                <w:sz w:val="16"/>
              </w:rPr>
              <w:t>UE is not authorised to perform one-to-many ProSe direct communication when not served by E-UTRAN</w:t>
            </w:r>
            <w:r w:rsidRPr="00472AA6">
              <w:rPr>
                <w:rFonts w:ascii="Courier New" w:hAnsi="Courier New"/>
                <w:noProof/>
                <w:sz w:val="16"/>
              </w:rPr>
              <w:t xml:space="preserve"> </w:t>
            </w:r>
          </w:p>
          <w:p w:rsidR="00E238C4" w:rsidRPr="00472AA6" w:rsidRDefault="00E238C4" w:rsidP="00E238C4">
            <w:pPr>
              <w:keepNext/>
              <w:spacing w:after="0"/>
              <w:rPr>
                <w:rFonts w:ascii="Courier New" w:hAnsi="Courier New"/>
                <w:noProof/>
                <w:sz w:val="16"/>
              </w:rPr>
            </w:pPr>
            <w:r>
              <w:rPr>
                <w:rFonts w:ascii="Courier New" w:hAnsi="Courier New"/>
                <w:noProof/>
                <w:sz w:val="16"/>
              </w:rPr>
              <w:t xml:space="preserve">b1=1 indicates </w:t>
            </w:r>
            <w:r w:rsidRPr="00FB6C00">
              <w:rPr>
                <w:rFonts w:ascii="Courier New" w:hAnsi="Courier New"/>
                <w:noProof/>
                <w:sz w:val="16"/>
              </w:rPr>
              <w:t xml:space="preserve">that </w:t>
            </w:r>
            <w:r w:rsidRPr="003368A4">
              <w:rPr>
                <w:rFonts w:ascii="Courier New" w:hAnsi="Courier New"/>
                <w:noProof/>
                <w:sz w:val="16"/>
              </w:rPr>
              <w:t>UE is authorised to perform one-to-many ProSe direct communication when not served by E-UTRAN</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Default="00E238C4" w:rsidP="00E238C4">
            <w:pPr>
              <w:spacing w:after="0"/>
              <w:rPr>
                <w:rFonts w:ascii="Courier New" w:hAnsi="Courier New"/>
                <w:noProof/>
                <w:sz w:val="16"/>
              </w:rPr>
            </w:pPr>
            <w:r>
              <w:rPr>
                <w:rFonts w:ascii="Courier New" w:hAnsi="Courier New"/>
                <w:noProof/>
                <w:sz w:val="16"/>
              </w:rPr>
              <w:t xml:space="preserve">b2=0 indicates </w:t>
            </w:r>
            <w:r w:rsidRPr="00FB6C00">
              <w:rPr>
                <w:rFonts w:ascii="Courier New" w:hAnsi="Courier New"/>
                <w:noProof/>
                <w:sz w:val="16"/>
              </w:rPr>
              <w:t>that the UE is not authorised to perform one-to-one ProSe direct communication when not served by E-UTRAN</w:t>
            </w:r>
          </w:p>
          <w:p w:rsidR="00E238C4" w:rsidRPr="00472AA6" w:rsidRDefault="00E238C4" w:rsidP="00E238C4">
            <w:pPr>
              <w:spacing w:after="0"/>
              <w:rPr>
                <w:rFonts w:ascii="Courier New" w:hAnsi="Courier New"/>
                <w:noProof/>
                <w:sz w:val="16"/>
              </w:rPr>
            </w:pPr>
            <w:r>
              <w:rPr>
                <w:rFonts w:ascii="Courier New" w:hAnsi="Courier New"/>
                <w:noProof/>
                <w:sz w:val="16"/>
              </w:rPr>
              <w:t xml:space="preserve">b2=1 indicates that </w:t>
            </w:r>
            <w:r w:rsidRPr="00FB6C00">
              <w:rPr>
                <w:rFonts w:ascii="Courier New" w:hAnsi="Courier New"/>
                <w:noProof/>
                <w:sz w:val="16"/>
              </w:rPr>
              <w:t>the UE is authorised to perform one-to-one ProSe direct communication when not served by E-UTRAN</w:t>
            </w:r>
            <w:r>
              <w:rPr>
                <w:rFonts w:ascii="Courier New" w:hAnsi="Courier New"/>
                <w:noProof/>
                <w:sz w:val="16"/>
              </w:rPr>
              <w:t>.</w:t>
            </w:r>
          </w:p>
        </w:tc>
      </w:tr>
      <w:tr w:rsidR="00E238C4" w:rsidRPr="00472AA6" w:rsidTr="00E238C4">
        <w:trPr>
          <w:trHeight w:val="24"/>
        </w:trPr>
        <w:tc>
          <w:tcPr>
            <w:tcW w:w="851" w:type="dxa"/>
          </w:tcPr>
          <w:p w:rsidR="00E238C4" w:rsidRPr="00472AA6" w:rsidRDefault="00E238C4" w:rsidP="00E238C4">
            <w:pPr>
              <w:spacing w:after="0"/>
              <w:rPr>
                <w:rFonts w:ascii="Courier New" w:hAnsi="Courier New"/>
                <w:noProof/>
                <w:sz w:val="16"/>
              </w:rPr>
            </w:pPr>
          </w:p>
        </w:tc>
        <w:tc>
          <w:tcPr>
            <w:tcW w:w="595" w:type="dxa"/>
            <w:gridSpan w:val="2"/>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single" w:sz="4" w:space="0" w:color="auto"/>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left w:val="nil"/>
              <w:bottom w:val="single" w:sz="4" w:space="0" w:color="auto"/>
            </w:tcBorders>
          </w:tcPr>
          <w:p w:rsidR="00E238C4" w:rsidRPr="00472AA6" w:rsidRDefault="00E238C4" w:rsidP="00E238C4">
            <w:pPr>
              <w:spacing w:after="0"/>
              <w:rPr>
                <w:rFonts w:ascii="Courier New" w:hAnsi="Courier New"/>
                <w:noProof/>
                <w:sz w:val="16"/>
              </w:rPr>
            </w:pPr>
          </w:p>
        </w:tc>
        <w:tc>
          <w:tcPr>
            <w:tcW w:w="397" w:type="dxa"/>
            <w:gridSpan w:val="2"/>
            <w:tcBorders>
              <w:top w:val="single" w:sz="6" w:space="0" w:color="auto"/>
              <w:bottom w:val="single" w:sz="6" w:space="0" w:color="auto"/>
            </w:tcBorders>
          </w:tcPr>
          <w:p w:rsidR="00E238C4" w:rsidRPr="00472AA6" w:rsidRDefault="00E238C4" w:rsidP="00E238C4">
            <w:pPr>
              <w:spacing w:after="0"/>
              <w:rPr>
                <w:rFonts w:ascii="Courier New" w:hAnsi="Courier New"/>
                <w:noProof/>
                <w:sz w:val="16"/>
              </w:rPr>
            </w:pPr>
          </w:p>
        </w:tc>
        <w:tc>
          <w:tcPr>
            <w:tcW w:w="5102" w:type="dxa"/>
          </w:tcPr>
          <w:p w:rsidR="00E238C4" w:rsidRPr="00472AA6" w:rsidRDefault="00E238C4" w:rsidP="00E238C4">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0A647A" w:rsidRDefault="00C52CBF" w:rsidP="000A647A">
      <w:pPr>
        <w:rPr>
          <w:lang w:val="en-US"/>
        </w:rPr>
      </w:pPr>
      <w:r w:rsidRPr="00C1514E">
        <w:rPr>
          <w:lang w:val="en-US"/>
        </w:rPr>
        <w:t xml:space="preserve">ProSe Radio parameters </w:t>
      </w:r>
      <w:r>
        <w:rPr>
          <w:lang w:val="en-US"/>
        </w:rPr>
        <w:t>information</w:t>
      </w:r>
      <w:r w:rsidR="000A647A">
        <w:rPr>
          <w:lang w:val="en-US"/>
        </w:rPr>
        <w:t>:</w:t>
      </w:r>
    </w:p>
    <w:p w:rsidR="000A647A" w:rsidRDefault="000A647A" w:rsidP="000A647A">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F"/>
              <w:keepLines w:val="0"/>
              <w:spacing w:after="0"/>
              <w:rPr>
                <w:lang w:val="en-US" w:eastAsia="en-US"/>
              </w:rPr>
            </w:pPr>
            <w:r>
              <w:rPr>
                <w:lang w:val="en-US" w:eastAsia="en-US"/>
              </w:rPr>
              <w:t>Length (bytes)</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1917F7">
            <w:pPr>
              <w:pStyle w:val="TAL"/>
              <w:rPr>
                <w:snapToGrid w:val="0"/>
                <w:lang w:val="en-US" w:eastAsia="en-US"/>
              </w:rPr>
            </w:pPr>
            <w:r>
              <w:rPr>
                <w:lang w:eastAsia="en-US"/>
              </w:rPr>
              <w:t xml:space="preserve">ProSe </w:t>
            </w:r>
            <w:r w:rsidR="001917F7">
              <w:rPr>
                <w:lang w:eastAsia="en-US"/>
              </w:rPr>
              <w:t>Direct Communication</w:t>
            </w:r>
            <w:r>
              <w:rPr>
                <w:lang w:eastAsia="en-US"/>
              </w:rPr>
              <w:t xml:space="preserve">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fr-FR" w:eastAsia="en-US"/>
              </w:rPr>
            </w:pPr>
            <w:r>
              <w:rPr>
                <w:lang w:val="fr-FR"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'8</w:t>
            </w:r>
            <w:r w:rsidR="00710921">
              <w:rPr>
                <w:snapToGrid w:val="0"/>
                <w:lang w:val="en-US" w:eastAsia="en-US"/>
              </w:rPr>
              <w:t>1</w:t>
            </w: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snapToGrid w:val="0"/>
                <w:lang w:val="en-US" w:eastAsia="en-US"/>
              </w:rPr>
              <w:t>L</w:t>
            </w:r>
            <w:r w:rsidR="00710921">
              <w:rPr>
                <w:snapToGrid w:val="0"/>
                <w:lang w:val="en-US" w:eastAsia="en-US"/>
              </w:rPr>
              <w:t>2</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lang w:val="en-US" w:eastAsia="en-US"/>
              </w:rPr>
            </w:pPr>
            <w:r>
              <w:rPr>
                <w:lang w:val="en-US" w:eastAsia="en-US"/>
              </w:rPr>
              <w:t>Note 1</w:t>
            </w:r>
          </w:p>
        </w:tc>
      </w:tr>
      <w:tr w:rsidR="000A647A" w:rsidTr="00703691">
        <w:tc>
          <w:tcPr>
            <w:tcW w:w="3420" w:type="dxa"/>
            <w:tcBorders>
              <w:top w:val="single" w:sz="4" w:space="0" w:color="auto"/>
              <w:left w:val="single" w:sz="4" w:space="0" w:color="auto"/>
              <w:bottom w:val="single" w:sz="4" w:space="0" w:color="auto"/>
              <w:right w:val="single" w:sz="4" w:space="0" w:color="auto"/>
            </w:tcBorders>
          </w:tcPr>
          <w:p w:rsidR="000A647A" w:rsidRDefault="000A647A" w:rsidP="00703691">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0A647A" w:rsidRDefault="001917F7"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0A647A" w:rsidRDefault="000A647A" w:rsidP="00703691">
            <w:pPr>
              <w:pStyle w:val="TAC"/>
              <w:rPr>
                <w:snapToGrid w:val="0"/>
                <w:lang w:val="en-US" w:eastAsia="en-US"/>
              </w:rPr>
            </w:pPr>
            <w:r>
              <w:rPr>
                <w:snapToGrid w:val="0"/>
                <w:lang w:val="en-US" w:eastAsia="en-US"/>
              </w:rPr>
              <w:t>L</w:t>
            </w:r>
            <w:r w:rsidR="00710921">
              <w:rPr>
                <w:snapToGrid w:val="0"/>
                <w:lang w:val="en-US" w:eastAsia="en-US"/>
              </w:rPr>
              <w:t>2</w:t>
            </w:r>
          </w:p>
        </w:tc>
      </w:tr>
      <w:tr w:rsidR="000A647A" w:rsidTr="00703691">
        <w:tc>
          <w:tcPr>
            <w:tcW w:w="7561" w:type="dxa"/>
            <w:gridSpan w:val="4"/>
            <w:tcBorders>
              <w:top w:val="single" w:sz="4" w:space="0" w:color="auto"/>
              <w:left w:val="single" w:sz="4" w:space="0" w:color="auto"/>
              <w:bottom w:val="single" w:sz="4" w:space="0" w:color="auto"/>
              <w:right w:val="single" w:sz="4" w:space="0" w:color="auto"/>
            </w:tcBorders>
          </w:tcPr>
          <w:p w:rsidR="000A647A" w:rsidRDefault="000A647A" w:rsidP="00703691">
            <w:pPr>
              <w:pStyle w:val="TAN"/>
              <w:rPr>
                <w:lang w:val="en-US" w:eastAsia="en-US"/>
              </w:rPr>
            </w:pPr>
            <w:r>
              <w:rPr>
                <w:lang w:val="en-US" w:eastAsia="en-US"/>
              </w:rPr>
              <w:t>Note 1 :</w:t>
            </w:r>
            <w:r>
              <w:rPr>
                <w:lang w:val="en-US" w:eastAsia="en-US"/>
              </w:rPr>
              <w:tab/>
              <w:t>The length is coded according to ISO/IEC 8825-1 [35]</w:t>
            </w:r>
          </w:p>
          <w:p w:rsidR="000A647A" w:rsidRDefault="000A647A" w:rsidP="00703691">
            <w:pPr>
              <w:pStyle w:val="TAN"/>
              <w:rPr>
                <w:lang w:val="en-US" w:eastAsia="en-US"/>
              </w:rPr>
            </w:pPr>
            <w:r>
              <w:rPr>
                <w:lang w:val="en-US" w:eastAsia="en-US"/>
              </w:rPr>
              <w:t>Note 2:</w:t>
            </w:r>
            <w:r>
              <w:rPr>
                <w:lang w:val="en-US" w:eastAsia="en-US"/>
              </w:rPr>
              <w:tab/>
              <w:t>C; if the Tag is present, this is mandatory.</w:t>
            </w:r>
          </w:p>
        </w:tc>
      </w:tr>
    </w:tbl>
    <w:p w:rsidR="000A647A" w:rsidRDefault="000A647A" w:rsidP="000A647A">
      <w:pPr>
        <w:pStyle w:val="FP"/>
        <w:rPr>
          <w:lang w:val="en-US"/>
        </w:rPr>
      </w:pPr>
    </w:p>
    <w:p w:rsidR="000A647A" w:rsidRDefault="000A647A" w:rsidP="000A647A">
      <w:pPr>
        <w:pStyle w:val="FP"/>
        <w:rPr>
          <w:lang w:val="en-US"/>
        </w:rPr>
      </w:pPr>
      <w:r>
        <w:rPr>
          <w:lang w:val="en-US"/>
        </w:rPr>
        <w:t xml:space="preserve">Each </w:t>
      </w:r>
      <w:r>
        <w:t>ProSe Radio parameters</w:t>
      </w:r>
      <w:r w:rsidRPr="00784D52">
        <w:t xml:space="preserve"> TLV data object</w:t>
      </w:r>
      <w:r>
        <w:t xml:space="preserve"> </w:t>
      </w:r>
      <w:r w:rsidR="001917F7">
        <w:t xml:space="preserve">shall </w:t>
      </w:r>
      <w:r>
        <w:t xml:space="preserve">contain </w:t>
      </w:r>
      <w:r w:rsidR="001917F7">
        <w:t xml:space="preserve">one </w:t>
      </w:r>
      <w:r>
        <w:t xml:space="preserve">or more Geographical Area objects and one Radio parameters object. </w:t>
      </w:r>
    </w:p>
    <w:p w:rsidR="000A647A" w:rsidRDefault="000A647A" w:rsidP="000A647A">
      <w:pPr>
        <w:pStyle w:val="FP"/>
        <w:rPr>
          <w:lang w:val="en-US"/>
        </w:rPr>
      </w:pPr>
    </w:p>
    <w:p w:rsidR="000A647A" w:rsidRPr="00656F6A" w:rsidRDefault="000A647A" w:rsidP="000A647A">
      <w:pPr>
        <w:pStyle w:val="B1"/>
        <w:spacing w:after="0"/>
        <w:ind w:left="0" w:firstLine="0"/>
      </w:pPr>
      <w:r>
        <w:t xml:space="preserve">-  </w:t>
      </w:r>
      <w:r>
        <w:rPr>
          <w:snapToGrid w:val="0"/>
          <w:lang w:val="en-US"/>
        </w:rPr>
        <w:t xml:space="preserve">Geographical Area – Polygon </w:t>
      </w:r>
      <w:r>
        <w:t>Tag '80'</w:t>
      </w:r>
    </w:p>
    <w:p w:rsidR="000A647A" w:rsidRDefault="000A647A" w:rsidP="000A647A">
      <w:pPr>
        <w:keepNext/>
        <w:spacing w:after="0"/>
        <w:ind w:firstLine="283"/>
      </w:pPr>
      <w:r>
        <w:t>Contents:</w:t>
      </w:r>
    </w:p>
    <w:p w:rsidR="000A647A" w:rsidRDefault="000A647A" w:rsidP="000A647A">
      <w:pPr>
        <w:keepNext/>
        <w:spacing w:after="0"/>
        <w:ind w:left="283" w:firstLine="283"/>
      </w:pPr>
      <w:r>
        <w:t>A geographical area defined by a polygon with 3 or more points.</w:t>
      </w:r>
    </w:p>
    <w:p w:rsidR="000A647A" w:rsidRDefault="000A647A" w:rsidP="000A647A">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 to 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4 to 6</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7 to 9</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10 to 12</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13 to 15</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16 to 18</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382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w:t>
            </w:r>
          </w:p>
        </w:tc>
      </w:tr>
      <w:tr w:rsidR="000A647A" w:rsidRPr="00994DD1" w:rsidTr="00703691">
        <w:trPr>
          <w:jc w:val="center"/>
        </w:trPr>
        <w:tc>
          <w:tcPr>
            <w:tcW w:w="1560" w:type="dxa"/>
            <w:tcBorders>
              <w:bottom w:val="single" w:sz="6" w:space="0" w:color="auto"/>
            </w:tcBorders>
          </w:tcPr>
          <w:p w:rsidR="000A647A" w:rsidRPr="00783FDB" w:rsidRDefault="000A647A" w:rsidP="00703691">
            <w:pPr>
              <w:pStyle w:val="TAC"/>
              <w:rPr>
                <w:lang w:val="en-GB" w:eastAsia="en-US"/>
              </w:rPr>
            </w:pPr>
            <w:r w:rsidRPr="00783FDB">
              <w:rPr>
                <w:lang w:val="en-GB" w:eastAsia="en-US"/>
              </w:rPr>
              <w:t>(6n-5) to 6n-3</w:t>
            </w:r>
          </w:p>
        </w:tc>
        <w:tc>
          <w:tcPr>
            <w:tcW w:w="3827" w:type="dxa"/>
            <w:tcBorders>
              <w:bottom w:val="single" w:sz="6" w:space="0" w:color="auto"/>
            </w:tcBorders>
          </w:tcPr>
          <w:p w:rsidR="000A647A" w:rsidRPr="00783FDB" w:rsidRDefault="000A647A" w:rsidP="00703691">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0A647A" w:rsidRPr="00783FDB" w:rsidRDefault="000A647A" w:rsidP="00703691">
            <w:pPr>
              <w:pStyle w:val="TAC"/>
              <w:rPr>
                <w:lang w:val="en-GB" w:eastAsia="en-US"/>
              </w:rPr>
            </w:pPr>
            <w:r w:rsidRPr="00783FDB">
              <w:rPr>
                <w:lang w:val="en-GB" w:eastAsia="en-US"/>
              </w:rPr>
              <w:t>M</w:t>
            </w:r>
          </w:p>
        </w:tc>
        <w:tc>
          <w:tcPr>
            <w:tcW w:w="1518" w:type="dxa"/>
            <w:tcBorders>
              <w:bottom w:val="single" w:sz="6" w:space="0" w:color="auto"/>
            </w:tcBorders>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1560" w:type="dxa"/>
          </w:tcPr>
          <w:p w:rsidR="000A647A" w:rsidRPr="00783FDB" w:rsidRDefault="000A647A" w:rsidP="00703691">
            <w:pPr>
              <w:pStyle w:val="TAC"/>
              <w:rPr>
                <w:lang w:val="en-GB" w:eastAsia="en-US"/>
              </w:rPr>
            </w:pPr>
            <w:r w:rsidRPr="00783FDB">
              <w:rPr>
                <w:lang w:val="en-GB" w:eastAsia="en-US"/>
              </w:rPr>
              <w:t>(6n-2) to 6n</w:t>
            </w:r>
          </w:p>
        </w:tc>
        <w:tc>
          <w:tcPr>
            <w:tcW w:w="3827" w:type="dxa"/>
          </w:tcPr>
          <w:p w:rsidR="000A647A" w:rsidRPr="00783FDB" w:rsidRDefault="000A647A" w:rsidP="00703691">
            <w:pPr>
              <w:pStyle w:val="TAC"/>
              <w:jc w:val="left"/>
              <w:rPr>
                <w:lang w:val="en-GB" w:eastAsia="en-US"/>
              </w:rPr>
            </w:pPr>
            <w:r w:rsidRPr="00783FDB">
              <w:rPr>
                <w:lang w:val="en-GB" w:eastAsia="en-US"/>
              </w:rPr>
              <w:t>Longitude of point n</w:t>
            </w:r>
          </w:p>
        </w:tc>
        <w:tc>
          <w:tcPr>
            <w:tcW w:w="607" w:type="dxa"/>
          </w:tcPr>
          <w:p w:rsidR="000A647A" w:rsidRPr="00783FDB" w:rsidRDefault="000A647A" w:rsidP="00703691">
            <w:pPr>
              <w:pStyle w:val="TAC"/>
              <w:rPr>
                <w:lang w:val="en-GB" w:eastAsia="en-US"/>
              </w:rPr>
            </w:pPr>
            <w:r w:rsidRPr="00783FDB">
              <w:rPr>
                <w:lang w:val="en-GB" w:eastAsia="en-US"/>
              </w:rPr>
              <w:t>M</w:t>
            </w:r>
          </w:p>
        </w:tc>
        <w:tc>
          <w:tcPr>
            <w:tcW w:w="1518" w:type="dxa"/>
          </w:tcPr>
          <w:p w:rsidR="000A647A" w:rsidRPr="00783FDB" w:rsidRDefault="000A647A" w:rsidP="00703691">
            <w:pPr>
              <w:pStyle w:val="TAC"/>
              <w:rPr>
                <w:lang w:val="en-GB" w:eastAsia="en-US"/>
              </w:rPr>
            </w:pPr>
            <w:r w:rsidRPr="00783FDB">
              <w:rPr>
                <w:lang w:val="en-GB" w:eastAsia="en-US"/>
              </w:rPr>
              <w:t>3 bytes</w:t>
            </w:r>
          </w:p>
        </w:tc>
      </w:tr>
      <w:tr w:rsidR="000A647A" w:rsidRPr="00994DD1" w:rsidTr="00703691">
        <w:trPr>
          <w:jc w:val="center"/>
        </w:trPr>
        <w:tc>
          <w:tcPr>
            <w:tcW w:w="7512" w:type="dxa"/>
            <w:gridSpan w:val="4"/>
            <w:tcBorders>
              <w:bottom w:val="single" w:sz="6" w:space="0" w:color="auto"/>
            </w:tcBorders>
          </w:tcPr>
          <w:p w:rsidR="000A647A" w:rsidRPr="00783FDB" w:rsidRDefault="000A647A" w:rsidP="000A647A">
            <w:pPr>
              <w:pStyle w:val="TAC"/>
              <w:jc w:val="left"/>
              <w:rPr>
                <w:lang w:val="en-GB" w:eastAsia="en-US"/>
              </w:rPr>
            </w:pPr>
            <w:r w:rsidRPr="00783FDB">
              <w:rPr>
                <w:lang w:val="en-GB" w:eastAsia="en-US"/>
              </w:rPr>
              <w:t xml:space="preserve">Latitude and longitude are coded as defined in </w:t>
            </w:r>
            <w:r w:rsidR="00301A7B">
              <w:rPr>
                <w:lang w:val="en-GB" w:eastAsia="en-US"/>
              </w:rPr>
              <w:t>clause</w:t>
            </w:r>
            <w:r w:rsidRPr="00783FDB">
              <w:rPr>
                <w:lang w:val="en-GB" w:eastAsia="en-US"/>
              </w:rPr>
              <w:t> 6.1 of 3GPP TS 23.032 [75].</w:t>
            </w:r>
          </w:p>
        </w:tc>
      </w:tr>
    </w:tbl>
    <w:p w:rsidR="000A647A" w:rsidRDefault="000A647A" w:rsidP="000A647A">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0A647A" w:rsidRPr="00656F6A" w:rsidRDefault="000A647A" w:rsidP="000A647A">
      <w:pPr>
        <w:pStyle w:val="B1"/>
        <w:spacing w:after="0"/>
        <w:ind w:left="0" w:firstLine="0"/>
      </w:pPr>
      <w:r>
        <w:t xml:space="preserve">-  </w:t>
      </w:r>
      <w:r>
        <w:rPr>
          <w:snapToGrid w:val="0"/>
          <w:lang w:val="en-US"/>
        </w:rPr>
        <w:t xml:space="preserve">Radio parameters </w:t>
      </w:r>
      <w:r>
        <w:t>Tag '8</w:t>
      </w:r>
      <w:r w:rsidR="00710921">
        <w:t>1</w:t>
      </w:r>
      <w:r>
        <w:t>'</w:t>
      </w:r>
    </w:p>
    <w:p w:rsidR="000A647A" w:rsidRDefault="000A647A" w:rsidP="000A647A">
      <w:pPr>
        <w:keepNext/>
        <w:spacing w:after="0"/>
        <w:ind w:firstLine="283"/>
      </w:pPr>
      <w:r>
        <w:t>Contents:</w:t>
      </w:r>
    </w:p>
    <w:p w:rsidR="000A647A" w:rsidRDefault="000A647A" w:rsidP="000A647A">
      <w:pPr>
        <w:keepNext/>
        <w:spacing w:after="0"/>
        <w:ind w:left="283" w:firstLine="283"/>
      </w:pPr>
      <w:r>
        <w:t>The radio param</w:t>
      </w:r>
      <w:r w:rsidR="00710921">
        <w:t>e</w:t>
      </w:r>
      <w:r>
        <w:t>ters used for ProSe Direct Communication</w:t>
      </w:r>
    </w:p>
    <w:p w:rsidR="000A647A" w:rsidRDefault="000A647A" w:rsidP="000A647A">
      <w:pPr>
        <w:keepNext/>
        <w:tabs>
          <w:tab w:val="left" w:pos="1680"/>
          <w:tab w:val="left" w:pos="2895"/>
        </w:tabs>
        <w:spacing w:after="0"/>
        <w:ind w:firstLine="283"/>
      </w:pPr>
      <w:r>
        <w:t>Coding:</w:t>
      </w:r>
      <w:r w:rsidR="0089036E">
        <w:tab/>
      </w:r>
    </w:p>
    <w:p w:rsidR="00C52CBF" w:rsidRDefault="000A647A" w:rsidP="000A647A">
      <w:pPr>
        <w:ind w:left="283" w:firstLine="283"/>
      </w:pPr>
      <w:r>
        <w:t xml:space="preserve">Coded as </w:t>
      </w:r>
      <w:r w:rsidR="00F20F07">
        <w:rPr>
          <w:i/>
        </w:rPr>
        <w:t>SL-</w:t>
      </w:r>
      <w:r w:rsidR="00F20F07" w:rsidRPr="00D219D9">
        <w:rPr>
          <w:i/>
        </w:rPr>
        <w:t>Preconfiguration</w:t>
      </w:r>
      <w:r w:rsidR="00F20F07">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576" w:name="_Toc11052968"/>
      <w:bookmarkStart w:id="577" w:name="_Toc20391808"/>
      <w:bookmarkStart w:id="578" w:name="_Toc27773774"/>
      <w:r>
        <w:lastRenderedPageBreak/>
        <w:t>4.4.8.6</w:t>
      </w:r>
      <w:r>
        <w:tab/>
        <w:t>EF</w:t>
      </w:r>
      <w:r>
        <w:rPr>
          <w:vertAlign w:val="subscript"/>
        </w:rPr>
        <w:t>PROSE_RADIO_MON</w:t>
      </w:r>
      <w:r>
        <w:t xml:space="preserve"> (ProSe Direct Discovery Monitoring Radio Parameters)</w:t>
      </w:r>
      <w:bookmarkEnd w:id="576"/>
      <w:bookmarkEnd w:id="577"/>
      <w:bookmarkEnd w:id="578"/>
    </w:p>
    <w:p w:rsidR="00C52CBF" w:rsidRDefault="00C52CBF" w:rsidP="00C52CBF">
      <w:r>
        <w:t>If service n°4 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'05'</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monitoring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52675B">
      <w:pPr>
        <w:keepNext/>
        <w:spacing w:after="0"/>
        <w:ind w:left="567" w:hanging="1"/>
      </w:pPr>
      <w:r>
        <w:t xml:space="preserve">Indicates if the  ME is authorized to perform </w:t>
      </w:r>
      <w:r w:rsidR="00757B3B">
        <w:t xml:space="preserve">restricted </w:t>
      </w:r>
      <w:r>
        <w:t xml:space="preserve">ProSe Direct Discovery monitoring 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sidRPr="00B02122">
              <w:rPr>
                <w:rFonts w:ascii="Courier New" w:hAnsi="Courier New"/>
                <w:noProof/>
                <w:sz w:val="16"/>
              </w:rPr>
              <w:t>that the UE is not authorised to perform ProSe direct discovery model A monitoring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 xml:space="preserve">b1=1 </w:t>
            </w:r>
            <w:r w:rsidRPr="00FB6C00">
              <w:rPr>
                <w:rFonts w:ascii="Courier New" w:hAnsi="Courier New"/>
                <w:noProof/>
                <w:sz w:val="16"/>
              </w:rPr>
              <w:t xml:space="preserve">indicates </w:t>
            </w:r>
            <w:r w:rsidRPr="00B02122">
              <w:rPr>
                <w:rFonts w:ascii="Courier New" w:hAnsi="Courier New"/>
                <w:noProof/>
                <w:sz w:val="16"/>
              </w:rPr>
              <w:t>that the UE is authorised to perform ProSe direct discovery model A monitoring when not served by E-UTRAN</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discoveree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t>b2=1 i</w:t>
            </w:r>
            <w:r w:rsidRPr="00B02122">
              <w:rPr>
                <w:rFonts w:ascii="Courier New" w:hAnsi="Courier New"/>
                <w:noProof/>
                <w:sz w:val="16"/>
              </w:rPr>
              <w:t>ndicates that the UE is authorised to perform ProSe direct discovery model B discoveree operation when not served by E-UTRAN</w:t>
            </w:r>
            <w:r>
              <w:rPr>
                <w:rFonts w:ascii="Courier New" w:hAnsi="Courier New"/>
                <w:noProof/>
                <w:sz w:val="16"/>
              </w:rPr>
              <w:t>.</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lastRenderedPageBreak/>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 xml:space="preserve">Latitude and longitude are coded as defined in </w:t>
            </w:r>
            <w:r w:rsidR="00301A7B">
              <w:rPr>
                <w:lang w:val="en-GB" w:eastAsia="en-US"/>
              </w:rPr>
              <w:t>clause</w:t>
            </w:r>
            <w:r w:rsidRPr="00783FDB">
              <w:rPr>
                <w:lang w:val="en-GB" w:eastAsia="en-US"/>
              </w:rPr>
              <w:t> 6.1 of 3GPP TS 23.032 [75].</w:t>
            </w:r>
          </w:p>
        </w:tc>
      </w:tr>
    </w:tbl>
    <w:p w:rsidR="00757B3B" w:rsidRDefault="00757B3B" w:rsidP="00757B3B">
      <w:pPr>
        <w:rPr>
          <w:lang w:val="en-US"/>
        </w:rPr>
      </w:pPr>
    </w:p>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C52CBF" w:rsidRDefault="00757B3B" w:rsidP="00757B3B">
      <w:pPr>
        <w:pStyle w:val="EditorsNote"/>
      </w:pPr>
      <w:r>
        <w:t xml:space="preserve">Coded as </w:t>
      </w:r>
      <w:r>
        <w:rPr>
          <w:i/>
        </w:rPr>
        <w:t>SL-</w:t>
      </w:r>
      <w:r w:rsidRPr="00D219D9">
        <w:rPr>
          <w:i/>
        </w:rPr>
        <w:t>Preconfiguration</w:t>
      </w:r>
      <w:r>
        <w:t xml:space="preserve"> in 3GPP</w:t>
      </w:r>
      <w:r w:rsidRPr="000A647A">
        <w:rPr>
          <w:color w:val="000000"/>
        </w:rPr>
        <w:t xml:space="preserve"> TS 36.331 [74].</w:t>
      </w:r>
    </w:p>
    <w:p w:rsidR="00C52CBF" w:rsidRDefault="00C52CBF" w:rsidP="00C52CBF">
      <w:pPr>
        <w:pStyle w:val="FP"/>
      </w:pPr>
    </w:p>
    <w:p w:rsidR="00C52CBF" w:rsidRDefault="00C52CBF" w:rsidP="00C52CBF">
      <w:pPr>
        <w:pStyle w:val="Heading4"/>
      </w:pPr>
      <w:bookmarkStart w:id="579" w:name="_Toc11052969"/>
      <w:bookmarkStart w:id="580" w:name="_Toc20391809"/>
      <w:bookmarkStart w:id="581" w:name="_Toc27773775"/>
      <w:r>
        <w:t>4.4.8.7</w:t>
      </w:r>
      <w:r>
        <w:tab/>
        <w:t>EF</w:t>
      </w:r>
      <w:r>
        <w:rPr>
          <w:vertAlign w:val="subscript"/>
        </w:rPr>
        <w:t>PROSE_RADIO_ANN</w:t>
      </w:r>
      <w:r>
        <w:t xml:space="preserve"> (ProSe Direct Discovery Announcing Radio Parameters)</w:t>
      </w:r>
      <w:bookmarkEnd w:id="579"/>
      <w:bookmarkEnd w:id="580"/>
      <w:bookmarkEnd w:id="581"/>
    </w:p>
    <w:p w:rsidR="00C52CBF" w:rsidRDefault="00C52CBF" w:rsidP="00C52CBF">
      <w:r>
        <w:t>If service n°</w:t>
      </w:r>
      <w:r w:rsidR="00710921">
        <w:t xml:space="preserve">5 </w:t>
      </w:r>
      <w:r>
        <w:t>is "available"</w:t>
      </w:r>
      <w:r w:rsidR="00710921">
        <w:t xml:space="preserve"> in the ProSe Service Table</w:t>
      </w:r>
      <w:r>
        <w:t>, this file shall be present.</w:t>
      </w:r>
    </w:p>
    <w:p w:rsidR="00C52CBF" w:rsidRDefault="00C52CBF" w:rsidP="00C52CBF">
      <w:r>
        <w:t xml:space="preserve">This EF contains the radio paramenters to be used for ProSe direct communication for public safety when the UE is </w:t>
      </w:r>
      <w:r w:rsidRPr="00C452C6">
        <w:t>not served by E-UTRAN</w:t>
      </w:r>
      <w:r>
        <w:t>, as described in TS 24.334 [70]. This file shall be used only if the ME is authorized as per content of EF</w:t>
      </w:r>
      <w:r w:rsidRPr="004B7624">
        <w:rPr>
          <w:vertAlign w:val="subscript"/>
        </w:rPr>
        <w:t>AD</w:t>
      </w:r>
      <w:r>
        <w:t xml:space="preserve"> or received service authorization from the ProSe Function.</w:t>
      </w:r>
    </w:p>
    <w:p w:rsidR="00C52CBF" w:rsidRDefault="00C52CBF" w:rsidP="00C52CB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52CBF"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Optional</w:t>
            </w: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C52CBF">
            <w:pPr>
              <w:pStyle w:val="TAC"/>
              <w:rPr>
                <w:lang w:val="en-GB" w:eastAsia="en-US"/>
              </w:rPr>
            </w:pPr>
            <w:r w:rsidRPr="00783FDB">
              <w:rPr>
                <w:lang w:val="en-GB" w:eastAsia="en-US"/>
              </w:rPr>
              <w:t>SFI: '06'</w:t>
            </w:r>
          </w:p>
        </w:tc>
        <w:tc>
          <w:tcPr>
            <w:tcW w:w="3826" w:type="dxa"/>
            <w:gridSpan w:val="4"/>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rPr>
                <w:lang w:val="en-GB" w:eastAsia="en-US"/>
              </w:rPr>
            </w:pPr>
          </w:p>
        </w:tc>
      </w:tr>
      <w:tr w:rsidR="00C52CBF"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Update activity: low</w:t>
            </w:r>
          </w:p>
        </w:tc>
      </w:tr>
      <w:tr w:rsidR="00C52CBF"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C"/>
              <w:tabs>
                <w:tab w:val="left" w:pos="601"/>
                <w:tab w:val="left" w:pos="3153"/>
              </w:tabs>
              <w:spacing w:before="120"/>
              <w:jc w:val="left"/>
              <w:rPr>
                <w:lang w:val="en-GB" w:eastAsia="en-US"/>
              </w:rPr>
            </w:pPr>
            <w:r w:rsidRPr="00783FDB">
              <w:rPr>
                <w:lang w:val="en-GB" w:eastAsia="en-US"/>
              </w:rPr>
              <w:t>Access Conditions:</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C52CBF" w:rsidRPr="00783FDB" w:rsidRDefault="00C52CBF" w:rsidP="00F12909">
            <w:pPr>
              <w:pStyle w:val="TAC"/>
              <w:tabs>
                <w:tab w:val="left" w:pos="601"/>
                <w:tab w:val="left" w:pos="3153"/>
              </w:tabs>
              <w:jc w:val="left"/>
              <w:rPr>
                <w:lang w:val="en-GB" w:eastAsia="en-US"/>
              </w:rPr>
            </w:pP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Length</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 xml:space="preserve">ProSe Direct Discovery </w:t>
            </w:r>
            <w:r>
              <w:rPr>
                <w:lang w:val="en-US" w:eastAsia="en-US"/>
              </w:rPr>
              <w:t xml:space="preserve">Announcing </w:t>
            </w:r>
            <w:r w:rsidRPr="00783FDB">
              <w:rPr>
                <w:lang w:val="en-GB" w:eastAsia="en-US"/>
              </w:rPr>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1 byte</w:t>
            </w:r>
          </w:p>
        </w:tc>
      </w:tr>
      <w:tr w:rsidR="00C52CBF"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jc w:val="left"/>
              <w:rPr>
                <w:lang w:val="en-GB" w:eastAsia="en-US"/>
              </w:rPr>
            </w:pPr>
            <w:r w:rsidRPr="00783FDB">
              <w:rPr>
                <w:lang w:val="en-GB" w:eastAsia="en-US"/>
              </w:rPr>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C52CBF" w:rsidRPr="00783FDB" w:rsidRDefault="00C52CBF" w:rsidP="00F12909">
            <w:pPr>
              <w:pStyle w:val="TAC"/>
              <w:rPr>
                <w:lang w:val="en-GB" w:eastAsia="en-US"/>
              </w:rPr>
            </w:pPr>
            <w:r w:rsidRPr="00783FDB">
              <w:rPr>
                <w:lang w:val="en-GB" w:eastAsia="en-US"/>
              </w:rPr>
              <w:t>Z bytes</w:t>
            </w:r>
          </w:p>
        </w:tc>
      </w:tr>
    </w:tbl>
    <w:p w:rsidR="00C52CBF" w:rsidRDefault="00C52CBF" w:rsidP="00C52CBF">
      <w:pPr>
        <w:pStyle w:val="FP"/>
      </w:pPr>
    </w:p>
    <w:p w:rsidR="00C52CBF" w:rsidRDefault="00C52CBF" w:rsidP="00C52CBF">
      <w:pPr>
        <w:rPr>
          <w:lang w:val="en-US"/>
        </w:rPr>
      </w:pPr>
      <w:r>
        <w:rPr>
          <w:lang w:val="en-US"/>
        </w:rPr>
        <w:t xml:space="preserve">ProSe Direct Discovery announcing </w:t>
      </w:r>
      <w:r w:rsidRPr="00C452C6">
        <w:rPr>
          <w:lang w:val="en-US"/>
        </w:rPr>
        <w:t>not served by E-UTRAN</w:t>
      </w:r>
      <w:r>
        <w:rPr>
          <w:lang w:val="en-US"/>
        </w:rPr>
        <w:t>:</w:t>
      </w:r>
    </w:p>
    <w:p w:rsidR="00C52CBF" w:rsidRDefault="00C52CBF" w:rsidP="00C52CBF">
      <w:pPr>
        <w:keepNext/>
        <w:spacing w:after="0"/>
        <w:ind w:firstLine="283"/>
      </w:pPr>
      <w:r>
        <w:t>Contents:</w:t>
      </w:r>
    </w:p>
    <w:p w:rsidR="00C52CBF" w:rsidRDefault="00C52CBF" w:rsidP="00954275">
      <w:pPr>
        <w:keepNext/>
        <w:spacing w:after="0"/>
        <w:ind w:left="567" w:hanging="1"/>
      </w:pPr>
      <w:r>
        <w:t xml:space="preserve">Indicates if the  ME is authorized to perform </w:t>
      </w:r>
      <w:r w:rsidR="00757B3B">
        <w:t xml:space="preserve">restricted </w:t>
      </w:r>
      <w:r>
        <w:t xml:space="preserve">ProSe Direct Discovery </w:t>
      </w:r>
      <w:r>
        <w:rPr>
          <w:lang w:val="en-US"/>
        </w:rPr>
        <w:t xml:space="preserve">announcing </w:t>
      </w:r>
      <w:r>
        <w:t xml:space="preserve">when </w:t>
      </w:r>
      <w:r w:rsidRPr="00C452C6">
        <w:t>not served by E-UTRAN</w:t>
      </w:r>
      <w:r>
        <w:t>.</w:t>
      </w:r>
    </w:p>
    <w:p w:rsidR="00C52CBF" w:rsidRDefault="00C52CBF" w:rsidP="00C52CBF">
      <w:pPr>
        <w:keepNext/>
        <w:tabs>
          <w:tab w:val="left" w:pos="1680"/>
          <w:tab w:val="left" w:pos="2895"/>
        </w:tabs>
        <w:spacing w:after="0"/>
        <w:ind w:firstLine="283"/>
      </w:pPr>
      <w:r>
        <w:t>Coding:</w:t>
      </w:r>
      <w:r w:rsidR="0089036E">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57B3B" w:rsidRPr="00472AA6" w:rsidTr="007B2B8C">
        <w:trPr>
          <w:gridAfter w:val="2"/>
          <w:wAfter w:w="5300" w:type="dxa"/>
          <w:trHeight w:val="280"/>
        </w:trPr>
        <w:tc>
          <w:tcPr>
            <w:tcW w:w="851" w:type="dxa"/>
          </w:tcPr>
          <w:p w:rsidR="00757B3B" w:rsidRPr="00472AA6" w:rsidRDefault="00757B3B" w:rsidP="007B2B8C">
            <w:pPr>
              <w:keepNext/>
              <w:spacing w:after="0"/>
              <w:rPr>
                <w:rFonts w:ascii="Courier New" w:hAnsi="Courier New"/>
                <w:noProof/>
                <w:sz w:val="16"/>
              </w:rPr>
            </w:pPr>
          </w:p>
        </w:tc>
        <w:tc>
          <w:tcPr>
            <w:tcW w:w="397" w:type="dxa"/>
            <w:tcBorders>
              <w:righ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57B3B" w:rsidRPr="00472AA6" w:rsidRDefault="00757B3B" w:rsidP="007B2B8C">
            <w:pPr>
              <w:keepNext/>
              <w:spacing w:after="0"/>
              <w:jc w:val="center"/>
              <w:rPr>
                <w:rFonts w:ascii="Courier New" w:hAnsi="Courier New"/>
                <w:noProof/>
                <w:sz w:val="16"/>
              </w:rPr>
            </w:pPr>
            <w:r w:rsidRPr="00472AA6">
              <w:rPr>
                <w:rFonts w:ascii="Courier New" w:hAnsi="Courier New"/>
                <w:noProof/>
                <w:sz w:val="16"/>
              </w:rPr>
              <w:t>b1</w:t>
            </w:r>
          </w:p>
        </w:tc>
      </w:tr>
      <w:tr w:rsidR="00757B3B" w:rsidRPr="00472AA6" w:rsidTr="007B2B8C">
        <w:trPr>
          <w:trHeight w:val="24"/>
        </w:trPr>
        <w:tc>
          <w:tcPr>
            <w:tcW w:w="851" w:type="dxa"/>
          </w:tcPr>
          <w:p w:rsidR="00757B3B" w:rsidRPr="00472AA6" w:rsidRDefault="00757B3B" w:rsidP="007B2B8C">
            <w:pPr>
              <w:keepNext/>
              <w:spacing w:after="0"/>
              <w:rPr>
                <w:rFonts w:ascii="Courier New" w:hAnsi="Courier New"/>
                <w:noProof/>
                <w:sz w:val="16"/>
              </w:rPr>
            </w:pPr>
          </w:p>
        </w:tc>
        <w:tc>
          <w:tcPr>
            <w:tcW w:w="595" w:type="dxa"/>
            <w:gridSpan w:val="2"/>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4" w:space="0" w:color="auto"/>
            </w:tcBorders>
          </w:tcPr>
          <w:p w:rsidR="00757B3B" w:rsidRPr="00472AA6" w:rsidRDefault="00757B3B" w:rsidP="007B2B8C">
            <w:pPr>
              <w:keepNext/>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keepNext/>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=0 i</w:t>
            </w:r>
            <w:r w:rsidRPr="00B02122">
              <w:rPr>
                <w:rFonts w:ascii="Courier New" w:hAnsi="Courier New"/>
                <w:noProof/>
                <w:sz w:val="16"/>
              </w:rPr>
              <w:t>ndicates that the UE is not authorised to perform ProSe direct discovery model A announcing when not served by E-UTRAN</w:t>
            </w:r>
          </w:p>
          <w:p w:rsidR="00757B3B" w:rsidRPr="00472AA6" w:rsidRDefault="00757B3B" w:rsidP="007B2B8C">
            <w:pPr>
              <w:keepNext/>
              <w:spacing w:after="0"/>
              <w:rPr>
                <w:rFonts w:ascii="Courier New" w:hAnsi="Courier New"/>
                <w:noProof/>
                <w:sz w:val="16"/>
              </w:rPr>
            </w:pPr>
            <w:r>
              <w:rPr>
                <w:rFonts w:ascii="Courier New" w:hAnsi="Courier New"/>
                <w:noProof/>
                <w:sz w:val="16"/>
              </w:rPr>
              <w:t>b1=1 i</w:t>
            </w:r>
            <w:r w:rsidRPr="00B02122">
              <w:rPr>
                <w:rFonts w:ascii="Courier New" w:hAnsi="Courier New"/>
                <w:noProof/>
                <w:sz w:val="16"/>
              </w:rPr>
              <w:t>ndicates that the UE is authorised to perform ProSe direct discovery model A announcing when not served by E-UTRAN</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Default="00757B3B" w:rsidP="007B2B8C">
            <w:pPr>
              <w:spacing w:after="0"/>
              <w:rPr>
                <w:rFonts w:ascii="Courier New" w:hAnsi="Courier New"/>
                <w:noProof/>
                <w:sz w:val="16"/>
              </w:rPr>
            </w:pPr>
            <w:r>
              <w:rPr>
                <w:rFonts w:ascii="Courier New" w:hAnsi="Courier New"/>
                <w:noProof/>
                <w:sz w:val="16"/>
              </w:rPr>
              <w:t>b2=0 i</w:t>
            </w:r>
            <w:r w:rsidRPr="00B02122">
              <w:rPr>
                <w:rFonts w:ascii="Courier New" w:hAnsi="Courier New"/>
                <w:noProof/>
                <w:sz w:val="16"/>
              </w:rPr>
              <w:t>ndicates that the UE is not authorised to perform ProSe direct discovery model B discoverer operation when not served by E-UTRAN</w:t>
            </w:r>
          </w:p>
          <w:p w:rsidR="00757B3B" w:rsidRPr="00472AA6" w:rsidRDefault="00757B3B" w:rsidP="007B2B8C">
            <w:pPr>
              <w:spacing w:after="0"/>
              <w:rPr>
                <w:rFonts w:ascii="Courier New" w:hAnsi="Courier New"/>
                <w:noProof/>
                <w:sz w:val="16"/>
              </w:rPr>
            </w:pPr>
            <w:r>
              <w:rPr>
                <w:rFonts w:ascii="Courier New" w:hAnsi="Courier New"/>
                <w:noProof/>
                <w:sz w:val="16"/>
              </w:rPr>
              <w:lastRenderedPageBreak/>
              <w:t>b2=1 i</w:t>
            </w:r>
            <w:r w:rsidRPr="00B02122">
              <w:rPr>
                <w:rFonts w:ascii="Courier New" w:hAnsi="Courier New"/>
                <w:noProof/>
                <w:sz w:val="16"/>
              </w:rPr>
              <w:t>ndicates that the UE is authorised to perform ProSe direct discovery model B discoverer operation when not served by E-UTRAN</w:t>
            </w:r>
            <w:r>
              <w:rPr>
                <w:rFonts w:ascii="Courier New" w:hAnsi="Courier New"/>
                <w:noProof/>
                <w:sz w:val="16"/>
              </w:rPr>
              <w:t>.</w:t>
            </w:r>
          </w:p>
        </w:tc>
      </w:tr>
      <w:tr w:rsidR="00757B3B" w:rsidRPr="00472AA6" w:rsidTr="007B2B8C">
        <w:trPr>
          <w:trHeight w:val="24"/>
        </w:trPr>
        <w:tc>
          <w:tcPr>
            <w:tcW w:w="851" w:type="dxa"/>
          </w:tcPr>
          <w:p w:rsidR="00757B3B" w:rsidRPr="00472AA6" w:rsidRDefault="00757B3B" w:rsidP="007B2B8C">
            <w:pPr>
              <w:spacing w:after="0"/>
              <w:rPr>
                <w:rFonts w:ascii="Courier New" w:hAnsi="Courier New"/>
                <w:noProof/>
                <w:sz w:val="16"/>
              </w:rPr>
            </w:pPr>
          </w:p>
        </w:tc>
        <w:tc>
          <w:tcPr>
            <w:tcW w:w="595" w:type="dxa"/>
            <w:gridSpan w:val="2"/>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left w:val="nil"/>
              <w:bottom w:val="single" w:sz="4" w:space="0" w:color="auto"/>
            </w:tcBorders>
          </w:tcPr>
          <w:p w:rsidR="00757B3B" w:rsidRPr="00472AA6" w:rsidRDefault="00757B3B"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57B3B" w:rsidRPr="00472AA6" w:rsidRDefault="00757B3B" w:rsidP="007B2B8C">
            <w:pPr>
              <w:spacing w:after="0"/>
              <w:rPr>
                <w:rFonts w:ascii="Courier New" w:hAnsi="Courier New"/>
                <w:noProof/>
                <w:sz w:val="16"/>
              </w:rPr>
            </w:pPr>
          </w:p>
        </w:tc>
        <w:tc>
          <w:tcPr>
            <w:tcW w:w="5102" w:type="dxa"/>
          </w:tcPr>
          <w:p w:rsidR="00757B3B" w:rsidRPr="00472AA6" w:rsidRDefault="00757B3B"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C52CBF" w:rsidRDefault="00C52CBF" w:rsidP="00C52CBF">
      <w:pPr>
        <w:rPr>
          <w:lang w:val="en-US"/>
        </w:rPr>
      </w:pPr>
    </w:p>
    <w:p w:rsidR="00C52CBF" w:rsidRDefault="00C52CBF" w:rsidP="00C52CBF">
      <w:pPr>
        <w:rPr>
          <w:lang w:val="en-US"/>
        </w:rPr>
      </w:pPr>
      <w:r w:rsidRPr="00C1514E">
        <w:rPr>
          <w:lang w:val="en-US"/>
        </w:rPr>
        <w:t xml:space="preserve">ProSe Radio parameters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F"/>
              <w:keepLines w:val="0"/>
              <w:spacing w:after="0"/>
              <w:rPr>
                <w:lang w:val="en-US" w:eastAsia="en-US"/>
              </w:rPr>
            </w:pPr>
            <w:r>
              <w:rPr>
                <w:lang w:val="en-US" w:eastAsia="en-US"/>
              </w:rPr>
              <w:t>Length (bytes)</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ProSe Radio parameters</w:t>
            </w:r>
            <w:r w:rsidRPr="00784D52">
              <w:rPr>
                <w:lang w:eastAsia="en-US"/>
              </w:rPr>
              <w:t xml:space="preserve"> TLV</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w:t>
            </w:r>
            <w:r w:rsidRPr="001516FB">
              <w:rPr>
                <w:snapToGrid w:val="0"/>
                <w:lang w:val="en-US" w:eastAsia="en-US"/>
              </w:rPr>
              <w:t xml:space="preserve"> </w:t>
            </w:r>
            <w:r>
              <w:rPr>
                <w:snapToGrid w:val="0"/>
                <w:lang w:val="en-US" w:eastAsia="en-US"/>
              </w:rPr>
              <w:t>– Polygon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L1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fr-FR" w:eastAsia="en-US"/>
              </w:rPr>
            </w:pPr>
            <w:r>
              <w:rPr>
                <w:lang w:val="fr-FR"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snapToGrid w:val="0"/>
                <w:lang w:val="en-US" w:eastAsia="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lang w:eastAsia="en-US"/>
              </w:rPr>
              <w:t>Radio parameters</w:t>
            </w:r>
            <w:r>
              <w:rPr>
                <w:snapToGrid w:val="0"/>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snapToGrid w:val="0"/>
                <w:lang w:val="en-US" w:eastAsia="en-US"/>
              </w:rPr>
              <w:t>L2</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lang w:val="en-US" w:eastAsia="en-US"/>
              </w:rPr>
            </w:pPr>
            <w:r>
              <w:rPr>
                <w:lang w:val="en-US" w:eastAsia="en-US"/>
              </w:rPr>
              <w:t>Note 1</w:t>
            </w:r>
          </w:p>
        </w:tc>
      </w:tr>
      <w:tr w:rsidR="00757B3B" w:rsidTr="007B2B8C">
        <w:tc>
          <w:tcPr>
            <w:tcW w:w="3420" w:type="dxa"/>
            <w:tcBorders>
              <w:top w:val="single" w:sz="4" w:space="0" w:color="auto"/>
              <w:left w:val="single" w:sz="4" w:space="0" w:color="auto"/>
              <w:bottom w:val="single" w:sz="4" w:space="0" w:color="auto"/>
              <w:right w:val="single" w:sz="4" w:space="0" w:color="auto"/>
            </w:tcBorders>
          </w:tcPr>
          <w:p w:rsidR="00757B3B" w:rsidRDefault="00757B3B" w:rsidP="007B2B8C">
            <w:pPr>
              <w:pStyle w:val="TAL"/>
              <w:rPr>
                <w:snapToGrid w:val="0"/>
                <w:lang w:val="en-US" w:eastAsia="en-US"/>
              </w:rPr>
            </w:pPr>
            <w:r>
              <w:rPr>
                <w:lang w:eastAsia="en-US"/>
              </w:rPr>
              <w:t>Radio parameters</w:t>
            </w:r>
            <w:r>
              <w:rPr>
                <w:snapToGrid w:val="0"/>
                <w:lang w:val="en-US" w:eastAsia="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57B3B" w:rsidRDefault="00757B3B" w:rsidP="007B2B8C">
            <w:pPr>
              <w:pStyle w:val="TAC"/>
              <w:rPr>
                <w:snapToGrid w:val="0"/>
                <w:lang w:val="en-US" w:eastAsia="en-US"/>
              </w:rPr>
            </w:pPr>
            <w:r>
              <w:rPr>
                <w:snapToGrid w:val="0"/>
                <w:lang w:val="en-US" w:eastAsia="en-US"/>
              </w:rPr>
              <w:t>L2</w:t>
            </w:r>
          </w:p>
        </w:tc>
      </w:tr>
      <w:tr w:rsidR="00757B3B" w:rsidTr="007B2B8C">
        <w:tc>
          <w:tcPr>
            <w:tcW w:w="7561" w:type="dxa"/>
            <w:gridSpan w:val="4"/>
            <w:tcBorders>
              <w:top w:val="single" w:sz="4" w:space="0" w:color="auto"/>
              <w:left w:val="single" w:sz="4" w:space="0" w:color="auto"/>
              <w:bottom w:val="single" w:sz="4" w:space="0" w:color="auto"/>
              <w:right w:val="single" w:sz="4" w:space="0" w:color="auto"/>
            </w:tcBorders>
          </w:tcPr>
          <w:p w:rsidR="00757B3B" w:rsidRDefault="00757B3B" w:rsidP="007B2B8C">
            <w:pPr>
              <w:pStyle w:val="TAN"/>
              <w:rPr>
                <w:lang w:val="en-US" w:eastAsia="en-US"/>
              </w:rPr>
            </w:pPr>
            <w:r>
              <w:rPr>
                <w:lang w:val="en-US" w:eastAsia="en-US"/>
              </w:rPr>
              <w:t>Note 1 :</w:t>
            </w:r>
            <w:r>
              <w:rPr>
                <w:lang w:val="en-US" w:eastAsia="en-US"/>
              </w:rPr>
              <w:tab/>
              <w:t>The length is coded according to ISO/IEC 8825-1 [35]</w:t>
            </w:r>
          </w:p>
          <w:p w:rsidR="00757B3B" w:rsidRDefault="00757B3B" w:rsidP="007B2B8C">
            <w:pPr>
              <w:pStyle w:val="TAN"/>
              <w:rPr>
                <w:lang w:val="en-US" w:eastAsia="en-US"/>
              </w:rPr>
            </w:pPr>
            <w:r>
              <w:rPr>
                <w:lang w:val="en-US" w:eastAsia="en-US"/>
              </w:rPr>
              <w:t>Note 2:</w:t>
            </w:r>
            <w:r>
              <w:rPr>
                <w:lang w:val="en-US" w:eastAsia="en-US"/>
              </w:rPr>
              <w:tab/>
              <w:t>C; if the Tag is present, this is mandatory.</w:t>
            </w:r>
          </w:p>
        </w:tc>
      </w:tr>
    </w:tbl>
    <w:p w:rsidR="00757B3B" w:rsidRDefault="00757B3B" w:rsidP="00757B3B">
      <w:pPr>
        <w:pStyle w:val="FP"/>
        <w:rPr>
          <w:lang w:val="en-US"/>
        </w:rPr>
      </w:pPr>
    </w:p>
    <w:p w:rsidR="00757B3B" w:rsidRDefault="00757B3B" w:rsidP="00757B3B">
      <w:pPr>
        <w:pStyle w:val="FP"/>
        <w:rPr>
          <w:lang w:val="en-US"/>
        </w:rPr>
      </w:pPr>
      <w:r>
        <w:rPr>
          <w:lang w:val="en-US"/>
        </w:rPr>
        <w:t xml:space="preserve">Each </w:t>
      </w:r>
      <w:r>
        <w:t>ProSe Radio parameters</w:t>
      </w:r>
      <w:r w:rsidRPr="00784D52">
        <w:t xml:space="preserve"> TLV data object</w:t>
      </w:r>
      <w:r>
        <w:t xml:space="preserve"> shall contain one or more Geographical Area objects and one Radio parameters object. </w:t>
      </w:r>
    </w:p>
    <w:p w:rsidR="00757B3B" w:rsidRDefault="00757B3B" w:rsidP="00757B3B">
      <w:pPr>
        <w:pStyle w:val="FP"/>
        <w:rPr>
          <w:lang w:val="en-US"/>
        </w:rPr>
      </w:pPr>
    </w:p>
    <w:p w:rsidR="00757B3B" w:rsidRPr="00656F6A" w:rsidRDefault="00757B3B" w:rsidP="00757B3B">
      <w:pPr>
        <w:pStyle w:val="B1"/>
        <w:spacing w:after="0"/>
        <w:ind w:left="0" w:firstLine="0"/>
      </w:pPr>
      <w:r>
        <w:t xml:space="preserve">-  </w:t>
      </w:r>
      <w:r>
        <w:rPr>
          <w:snapToGrid w:val="0"/>
          <w:lang w:val="en-US"/>
        </w:rPr>
        <w:t xml:space="preserve">Geographical Area – Polygon </w:t>
      </w:r>
      <w:r>
        <w:t>Tag '80'</w:t>
      </w:r>
    </w:p>
    <w:p w:rsidR="00757B3B" w:rsidRDefault="00757B3B" w:rsidP="00757B3B">
      <w:pPr>
        <w:keepNext/>
        <w:spacing w:after="0"/>
        <w:ind w:firstLine="283"/>
      </w:pPr>
      <w:r>
        <w:t>Contents:</w:t>
      </w:r>
    </w:p>
    <w:p w:rsidR="00757B3B" w:rsidRDefault="00757B3B" w:rsidP="00757B3B">
      <w:pPr>
        <w:keepNext/>
        <w:spacing w:after="0"/>
        <w:ind w:left="283" w:firstLine="283"/>
      </w:pPr>
      <w:r>
        <w:t>A geographical area defined by a polygon with 3 or more points.</w:t>
      </w:r>
    </w:p>
    <w:p w:rsidR="00757B3B" w:rsidRDefault="00757B3B" w:rsidP="00757B3B">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 to 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4 to 6</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1</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7 to 9</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10 to 12</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2</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13 to 15</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16 to 18</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Longitude of point 3</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382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w:t>
            </w:r>
          </w:p>
        </w:tc>
      </w:tr>
      <w:tr w:rsidR="00757B3B" w:rsidRPr="00994DD1" w:rsidTr="007B2B8C">
        <w:trPr>
          <w:jc w:val="center"/>
        </w:trPr>
        <w:tc>
          <w:tcPr>
            <w:tcW w:w="1560" w:type="dxa"/>
            <w:tcBorders>
              <w:bottom w:val="single" w:sz="6" w:space="0" w:color="auto"/>
            </w:tcBorders>
          </w:tcPr>
          <w:p w:rsidR="00757B3B" w:rsidRPr="00783FDB" w:rsidRDefault="00757B3B" w:rsidP="007B2B8C">
            <w:pPr>
              <w:pStyle w:val="TAC"/>
              <w:rPr>
                <w:lang w:val="en-GB" w:eastAsia="en-US"/>
              </w:rPr>
            </w:pPr>
            <w:r w:rsidRPr="00783FDB">
              <w:rPr>
                <w:lang w:val="en-GB" w:eastAsia="en-US"/>
              </w:rPr>
              <w:t>(6n-5) to 6n-3</w:t>
            </w:r>
          </w:p>
        </w:tc>
        <w:tc>
          <w:tcPr>
            <w:tcW w:w="3827" w:type="dxa"/>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Latitude of point n</w:t>
            </w:r>
          </w:p>
        </w:tc>
        <w:tc>
          <w:tcPr>
            <w:tcW w:w="607" w:type="dxa"/>
            <w:tcBorders>
              <w:bottom w:val="single" w:sz="6" w:space="0" w:color="auto"/>
            </w:tcBorders>
          </w:tcPr>
          <w:p w:rsidR="00757B3B" w:rsidRPr="00783FDB" w:rsidRDefault="00757B3B" w:rsidP="007B2B8C">
            <w:pPr>
              <w:pStyle w:val="TAC"/>
              <w:rPr>
                <w:lang w:val="en-GB" w:eastAsia="en-US"/>
              </w:rPr>
            </w:pPr>
            <w:r w:rsidRPr="00783FDB">
              <w:rPr>
                <w:lang w:val="en-GB" w:eastAsia="en-US"/>
              </w:rPr>
              <w:t>M</w:t>
            </w:r>
          </w:p>
        </w:tc>
        <w:tc>
          <w:tcPr>
            <w:tcW w:w="1518" w:type="dxa"/>
            <w:tcBorders>
              <w:bottom w:val="single" w:sz="6" w:space="0" w:color="auto"/>
            </w:tcBorders>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1560" w:type="dxa"/>
          </w:tcPr>
          <w:p w:rsidR="00757B3B" w:rsidRPr="00783FDB" w:rsidRDefault="00757B3B" w:rsidP="007B2B8C">
            <w:pPr>
              <w:pStyle w:val="TAC"/>
              <w:rPr>
                <w:lang w:val="en-GB" w:eastAsia="en-US"/>
              </w:rPr>
            </w:pPr>
            <w:r w:rsidRPr="00783FDB">
              <w:rPr>
                <w:lang w:val="en-GB" w:eastAsia="en-US"/>
              </w:rPr>
              <w:t>(6n-2) to 6n</w:t>
            </w:r>
          </w:p>
        </w:tc>
        <w:tc>
          <w:tcPr>
            <w:tcW w:w="3827" w:type="dxa"/>
          </w:tcPr>
          <w:p w:rsidR="00757B3B" w:rsidRPr="00783FDB" w:rsidRDefault="00757B3B" w:rsidP="007B2B8C">
            <w:pPr>
              <w:pStyle w:val="TAC"/>
              <w:jc w:val="left"/>
              <w:rPr>
                <w:lang w:val="en-GB" w:eastAsia="en-US"/>
              </w:rPr>
            </w:pPr>
            <w:r w:rsidRPr="00783FDB">
              <w:rPr>
                <w:lang w:val="en-GB" w:eastAsia="en-US"/>
              </w:rPr>
              <w:t>Longitude of point n</w:t>
            </w:r>
          </w:p>
        </w:tc>
        <w:tc>
          <w:tcPr>
            <w:tcW w:w="607" w:type="dxa"/>
          </w:tcPr>
          <w:p w:rsidR="00757B3B" w:rsidRPr="00783FDB" w:rsidRDefault="00757B3B" w:rsidP="007B2B8C">
            <w:pPr>
              <w:pStyle w:val="TAC"/>
              <w:rPr>
                <w:lang w:val="en-GB" w:eastAsia="en-US"/>
              </w:rPr>
            </w:pPr>
            <w:r w:rsidRPr="00783FDB">
              <w:rPr>
                <w:lang w:val="en-GB" w:eastAsia="en-US"/>
              </w:rPr>
              <w:t>M</w:t>
            </w:r>
          </w:p>
        </w:tc>
        <w:tc>
          <w:tcPr>
            <w:tcW w:w="1518" w:type="dxa"/>
          </w:tcPr>
          <w:p w:rsidR="00757B3B" w:rsidRPr="00783FDB" w:rsidRDefault="00757B3B" w:rsidP="007B2B8C">
            <w:pPr>
              <w:pStyle w:val="TAC"/>
              <w:rPr>
                <w:lang w:val="en-GB" w:eastAsia="en-US"/>
              </w:rPr>
            </w:pPr>
            <w:r w:rsidRPr="00783FDB">
              <w:rPr>
                <w:lang w:val="en-GB" w:eastAsia="en-US"/>
              </w:rPr>
              <w:t>3 bytes</w:t>
            </w:r>
          </w:p>
        </w:tc>
      </w:tr>
      <w:tr w:rsidR="00757B3B" w:rsidRPr="00994DD1" w:rsidTr="007B2B8C">
        <w:trPr>
          <w:jc w:val="center"/>
        </w:trPr>
        <w:tc>
          <w:tcPr>
            <w:tcW w:w="7512" w:type="dxa"/>
            <w:gridSpan w:val="4"/>
            <w:tcBorders>
              <w:bottom w:val="single" w:sz="6" w:space="0" w:color="auto"/>
            </w:tcBorders>
          </w:tcPr>
          <w:p w:rsidR="00757B3B" w:rsidRPr="00783FDB" w:rsidRDefault="00757B3B" w:rsidP="007B2B8C">
            <w:pPr>
              <w:pStyle w:val="TAC"/>
              <w:jc w:val="left"/>
              <w:rPr>
                <w:lang w:val="en-GB" w:eastAsia="en-US"/>
              </w:rPr>
            </w:pPr>
            <w:r w:rsidRPr="00783FDB">
              <w:rPr>
                <w:lang w:val="en-GB" w:eastAsia="en-US"/>
              </w:rPr>
              <w:t xml:space="preserve">Latitude and longitude are coded as defined in </w:t>
            </w:r>
            <w:r w:rsidR="00301A7B">
              <w:rPr>
                <w:lang w:val="en-GB" w:eastAsia="en-US"/>
              </w:rPr>
              <w:t>clause</w:t>
            </w:r>
            <w:r w:rsidRPr="00783FDB">
              <w:rPr>
                <w:lang w:val="en-GB" w:eastAsia="en-US"/>
              </w:rPr>
              <w:t> 6.1 of 3GPP TS 23.032 [75].</w:t>
            </w:r>
          </w:p>
        </w:tc>
      </w:tr>
    </w:tbl>
    <w:p w:rsidR="00757B3B" w:rsidRDefault="00757B3B" w:rsidP="00757B3B"/>
    <w:p w:rsidR="000F6E38" w:rsidRPr="000F6E38" w:rsidRDefault="000F6E38" w:rsidP="000F6E38">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w:t>
      </w:r>
      <w:r w:rsidRPr="00136ED8">
        <w:t xml:space="preserve"> communications</w:t>
      </w:r>
      <w:r>
        <w:t>.</w:t>
      </w:r>
    </w:p>
    <w:p w:rsidR="00757B3B" w:rsidRPr="00656F6A" w:rsidRDefault="00757B3B" w:rsidP="00757B3B">
      <w:pPr>
        <w:pStyle w:val="B1"/>
        <w:spacing w:after="0"/>
        <w:ind w:left="0" w:firstLine="0"/>
      </w:pPr>
      <w:r>
        <w:t xml:space="preserve">-  </w:t>
      </w:r>
      <w:r>
        <w:rPr>
          <w:snapToGrid w:val="0"/>
          <w:lang w:val="en-US"/>
        </w:rPr>
        <w:t xml:space="preserve">Radio parameters </w:t>
      </w:r>
      <w:r>
        <w:t>Tag '81'</w:t>
      </w:r>
    </w:p>
    <w:p w:rsidR="00757B3B" w:rsidRDefault="00757B3B" w:rsidP="00757B3B">
      <w:pPr>
        <w:keepNext/>
        <w:spacing w:after="0"/>
        <w:ind w:firstLine="283"/>
      </w:pPr>
      <w:r>
        <w:t>Contents:</w:t>
      </w:r>
    </w:p>
    <w:p w:rsidR="00757B3B" w:rsidRDefault="00757B3B" w:rsidP="00757B3B">
      <w:pPr>
        <w:keepNext/>
        <w:spacing w:after="0"/>
        <w:ind w:left="283" w:firstLine="283"/>
      </w:pPr>
      <w:r>
        <w:t>The radio parameters used for ProSe Direct Communication</w:t>
      </w:r>
    </w:p>
    <w:p w:rsidR="00757B3B" w:rsidRDefault="00757B3B" w:rsidP="00757B3B">
      <w:pPr>
        <w:keepNext/>
        <w:tabs>
          <w:tab w:val="left" w:pos="1680"/>
          <w:tab w:val="left" w:pos="2895"/>
        </w:tabs>
        <w:spacing w:after="0"/>
        <w:ind w:firstLine="283"/>
      </w:pPr>
      <w:r>
        <w:t>Coding:</w:t>
      </w:r>
      <w:r w:rsidR="0089036E">
        <w:tab/>
      </w:r>
    </w:p>
    <w:p w:rsidR="00757B3B" w:rsidRDefault="00757B3B" w:rsidP="00757B3B">
      <w:pPr>
        <w:ind w:left="283" w:firstLine="283"/>
      </w:pPr>
      <w:r>
        <w:t xml:space="preserve">Coded as </w:t>
      </w:r>
      <w:r>
        <w:rPr>
          <w:i/>
        </w:rPr>
        <w:t>SL-</w:t>
      </w:r>
      <w:r w:rsidRPr="00D219D9">
        <w:rPr>
          <w:i/>
        </w:rPr>
        <w:t>Preconfiguration</w:t>
      </w:r>
      <w:r>
        <w:t xml:space="preserve"> in 3GPP</w:t>
      </w:r>
      <w:r w:rsidRPr="000A647A">
        <w:rPr>
          <w:color w:val="000000"/>
        </w:rPr>
        <w:t xml:space="preserve"> TS 36.331 [74].</w:t>
      </w:r>
    </w:p>
    <w:p w:rsidR="003A7778" w:rsidRDefault="003A7778" w:rsidP="003A7778">
      <w:pPr>
        <w:pStyle w:val="Heading4"/>
      </w:pPr>
      <w:bookmarkStart w:id="582" w:name="_Toc11052970"/>
      <w:bookmarkStart w:id="583" w:name="_Toc20391810"/>
      <w:bookmarkStart w:id="584" w:name="_Toc27773776"/>
      <w:r>
        <w:t>4.4.8.8</w:t>
      </w:r>
      <w:r>
        <w:tab/>
        <w:t>EF</w:t>
      </w:r>
      <w:r>
        <w:rPr>
          <w:vertAlign w:val="subscript"/>
        </w:rPr>
        <w:t>PROSE_POLICY</w:t>
      </w:r>
      <w:r>
        <w:t xml:space="preserve"> (ProSe Policy Parameters)</w:t>
      </w:r>
      <w:bookmarkEnd w:id="582"/>
      <w:bookmarkEnd w:id="583"/>
      <w:bookmarkEnd w:id="584"/>
    </w:p>
    <w:p w:rsidR="003A7778" w:rsidRDefault="003A7778" w:rsidP="003A7778">
      <w:r>
        <w:t>If service n°6 is "available"</w:t>
      </w:r>
      <w:r w:rsidR="00710921">
        <w:t xml:space="preserve"> in the ProSe Service Table</w:t>
      </w:r>
      <w:r>
        <w:t>, this file shall be present.</w:t>
      </w:r>
    </w:p>
    <w:p w:rsidR="003A7778" w:rsidRDefault="003A7778" w:rsidP="0052675B">
      <w:r>
        <w:t>This EF contains the policy paramenters to be used 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 xml:space="preserve">ProSe </w:t>
      </w:r>
      <w:r w:rsidRPr="00E02C64">
        <w:t>group.</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'07'</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Policy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lang w:val="en-US" w:eastAsia="en-US"/>
              </w:rPr>
              <w:t>ProSe Layer-2 Group ID</w:t>
            </w:r>
            <w:r>
              <w:rPr>
                <w:lang w:val="en-US" w:eastAsia="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 xml:space="preserve">ProSe UE ID </w:t>
            </w:r>
            <w:r w:rsidRPr="0052675B">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eastAsia="en-US"/>
              </w:rPr>
              <w:t>ProSe UE ID</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3</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Pr="0052675B" w:rsidRDefault="003A7778" w:rsidP="00F12909">
            <w:pPr>
              <w:pStyle w:val="TAL"/>
              <w:rPr>
                <w:snapToGrid w:val="0"/>
                <w:lang w:val="en-US" w:eastAsia="en-US"/>
              </w:rPr>
            </w:pPr>
            <w:r w:rsidRPr="0052675B">
              <w:rPr>
                <w:lang w:val="en-US" w:eastAsia="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sidRPr="00FC5630">
              <w:rPr>
                <w:snapToGrid w:val="0"/>
                <w:lang w:val="en-US" w:eastAsia="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A</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Address type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4</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w:t>
            </w:r>
            <w:r>
              <w:rPr>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Group related security</w:t>
            </w:r>
            <w:r w:rsidRPr="00FC5630">
              <w:rPr>
                <w:lang w:val="en-US" w:eastAsia="en-US"/>
              </w:rPr>
              <w:t xml:space="preserve"> contents</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D619DA" w:rsidP="00F12909">
            <w:pPr>
              <w:pStyle w:val="TAC"/>
              <w:rPr>
                <w:snapToGrid w:val="0"/>
                <w:lang w:val="en-US" w:eastAsia="en-US"/>
              </w:rPr>
            </w:pPr>
            <w:r>
              <w:rPr>
                <w:snapToGrid w:val="0"/>
                <w:lang w:val="en-US" w:eastAsia="en-US"/>
              </w:rPr>
              <w:t>B</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r>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Note</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lang w:val="en-US" w:eastAsia="en-US"/>
              </w:rPr>
            </w:pPr>
            <w:r>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F12909">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rsidRPr="00FC5630">
        <w:t>ProSe Layer-2 Group ID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FC5630">
        <w:t>ProSe Layer-2 Group ID</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t xml:space="preserve">As per TS </w:t>
      </w:r>
      <w:r w:rsidRPr="00FB5D45">
        <w:t>33.303</w:t>
      </w:r>
      <w:r>
        <w:t xml:space="preserve"> [72]</w:t>
      </w:r>
    </w:p>
    <w:p w:rsidR="003A7778" w:rsidRPr="0052675B" w:rsidRDefault="003A7778" w:rsidP="003A7778">
      <w:pPr>
        <w:pStyle w:val="B3"/>
      </w:pPr>
      <w:r w:rsidRPr="00994DD1">
        <w:t>-</w:t>
      </w:r>
      <w:r w:rsidRPr="00994DD1">
        <w:tab/>
      </w:r>
      <w:r w:rsidRPr="0052675B">
        <w:t xml:space="preserve">ProSe UE ID </w:t>
      </w:r>
      <w:r w:rsidRPr="0052675B">
        <w:rPr>
          <w:lang w:val="en-US"/>
        </w:rPr>
        <w:t>tag '81'</w:t>
      </w:r>
    </w:p>
    <w:p w:rsidR="003A7778" w:rsidRPr="0052675B" w:rsidRDefault="003A7778" w:rsidP="003A7778">
      <w:pPr>
        <w:pStyle w:val="B4"/>
      </w:pPr>
      <w:r w:rsidRPr="0052675B">
        <w:t>Contents:</w:t>
      </w:r>
    </w:p>
    <w:p w:rsidR="003A7778" w:rsidRPr="00994DD1" w:rsidRDefault="003A7778" w:rsidP="003A7778">
      <w:pPr>
        <w:pStyle w:val="B5"/>
      </w:pPr>
      <w:r w:rsidRPr="0052675B">
        <w:t xml:space="preserve">Contains the ProSe UE ID, </w:t>
      </w:r>
      <w:r w:rsidR="00D619DA">
        <w:t>equivalent to the</w:t>
      </w:r>
      <w:r>
        <w:t xml:space="preserve"> l</w:t>
      </w:r>
      <w:r w:rsidRPr="003C0087">
        <w:t xml:space="preserve">ayer-2 </w:t>
      </w:r>
      <w:r>
        <w:t>source address</w:t>
      </w:r>
      <w:r w:rsidR="00D619DA">
        <w:t xml:space="preserve"> of the sending UE</w:t>
      </w:r>
      <w:r>
        <w:t>, as defined in TS 23.303 [73]</w:t>
      </w:r>
    </w:p>
    <w:p w:rsidR="003A7778" w:rsidRPr="00994DD1" w:rsidRDefault="003A7778" w:rsidP="003A7778">
      <w:pPr>
        <w:pStyle w:val="B4"/>
      </w:pPr>
      <w:r w:rsidRPr="00994DD1">
        <w:t>Coding:</w:t>
      </w:r>
    </w:p>
    <w:p w:rsidR="003A7778" w:rsidRPr="00994DD1" w:rsidRDefault="003A7778" w:rsidP="003A7778">
      <w:pPr>
        <w:pStyle w:val="B5"/>
      </w:pPr>
      <w:r w:rsidRPr="00E91EE0">
        <w:t xml:space="preserve">As per TS </w:t>
      </w:r>
      <w:r w:rsidRPr="00FB5D45">
        <w:t>33.303</w:t>
      </w:r>
      <w:r>
        <w:t xml:space="preserve"> [72]</w:t>
      </w:r>
    </w:p>
    <w:p w:rsidR="003A7778" w:rsidRDefault="003A7778" w:rsidP="003A7778">
      <w:pPr>
        <w:pStyle w:val="B3"/>
      </w:pPr>
      <w:r w:rsidRPr="00994DD1">
        <w:t>-</w:t>
      </w:r>
      <w:r w:rsidRPr="00994DD1">
        <w:tab/>
      </w:r>
      <w:r w:rsidRPr="00FC5630">
        <w:rPr>
          <w:lang w:val="en-US"/>
        </w:rPr>
        <w:t>ProSe Group IP multicast address</w:t>
      </w:r>
      <w:r>
        <w:rPr>
          <w:lang w:val="en-US"/>
        </w:rPr>
        <w:t xml:space="preserve"> tag '82'</w:t>
      </w:r>
    </w:p>
    <w:p w:rsidR="003A7778" w:rsidRPr="00994DD1" w:rsidRDefault="003A7778" w:rsidP="003A7778">
      <w:pPr>
        <w:pStyle w:val="B4"/>
      </w:pPr>
      <w:r w:rsidRPr="00994DD1">
        <w:t>Contents:</w:t>
      </w:r>
    </w:p>
    <w:p w:rsidR="003A7778" w:rsidRPr="00994DD1" w:rsidRDefault="003A7778" w:rsidP="00954275">
      <w:pPr>
        <w:pStyle w:val="B5"/>
        <w:ind w:left="1418" w:firstLine="0"/>
      </w:pPr>
      <w:r>
        <w:lastRenderedPageBreak/>
        <w:t>IPv4 or IPv6 group IP multicast addressed to be used for ProSe direct communication associated with the corresponding layer-2 group ID.</w:t>
      </w:r>
    </w:p>
    <w:p w:rsidR="003A7778" w:rsidRPr="00994DD1" w:rsidRDefault="003A7778" w:rsidP="003A7778">
      <w:pPr>
        <w:pStyle w:val="B4"/>
      </w:pPr>
      <w:r w:rsidRPr="00994DD1">
        <w:t>Coding:</w:t>
      </w:r>
    </w:p>
    <w:p w:rsidR="003A7778" w:rsidRPr="00994DD1" w:rsidRDefault="003A7778" w:rsidP="003A7778">
      <w:pPr>
        <w:pStyle w:val="B5"/>
      </w:pPr>
      <w:r>
        <w:t>Depending on the Address type</w:t>
      </w:r>
    </w:p>
    <w:p w:rsidR="003A7778" w:rsidRDefault="003A7778" w:rsidP="003A7778">
      <w:pPr>
        <w:pStyle w:val="B3"/>
      </w:pPr>
      <w:r w:rsidRPr="00994DD1">
        <w:t>-</w:t>
      </w:r>
      <w:r w:rsidRPr="00994DD1">
        <w:tab/>
      </w:r>
      <w:r>
        <w:rPr>
          <w:lang w:val="en-US"/>
        </w:rPr>
        <w:t>Address type tag '83'</w:t>
      </w:r>
    </w:p>
    <w:p w:rsidR="003A7778" w:rsidRPr="00994DD1" w:rsidRDefault="003A7778" w:rsidP="003A7778">
      <w:pPr>
        <w:pStyle w:val="B4"/>
      </w:pPr>
      <w:r w:rsidRPr="00994DD1">
        <w:t>Contents:</w:t>
      </w:r>
    </w:p>
    <w:p w:rsidR="003A7778" w:rsidRPr="00994DD1" w:rsidRDefault="003A7778" w:rsidP="003A7778">
      <w:pPr>
        <w:pStyle w:val="B5"/>
      </w:pPr>
      <w:r>
        <w:t>Type of IP address.</w:t>
      </w:r>
    </w:p>
    <w:p w:rsidR="003A7778" w:rsidRPr="00994DD1" w:rsidRDefault="003A7778" w:rsidP="003A7778">
      <w:pPr>
        <w:pStyle w:val="B4"/>
      </w:pPr>
      <w:r w:rsidRPr="00994DD1">
        <w:t>Coding:</w:t>
      </w:r>
    </w:p>
    <w:p w:rsidR="003A7778" w:rsidRPr="00994DD1" w:rsidRDefault="003A7778" w:rsidP="003A7778">
      <w:pPr>
        <w:pStyle w:val="B5"/>
      </w:pPr>
      <w:r>
        <w:t>A value of '01' indicates IPv4, a value of '02' indicates IPv6. All other values are reserved.</w:t>
      </w:r>
    </w:p>
    <w:p w:rsidR="003A7778" w:rsidRDefault="003A7778" w:rsidP="003A7778">
      <w:pPr>
        <w:pStyle w:val="B3"/>
      </w:pPr>
      <w:r w:rsidRPr="00994DD1">
        <w:t>-</w:t>
      </w:r>
      <w:r w:rsidRPr="00994DD1">
        <w:tab/>
      </w:r>
      <w:r>
        <w:rPr>
          <w:lang w:val="en-US"/>
        </w:rPr>
        <w:t>IPv4 address as source tag '84'</w:t>
      </w:r>
    </w:p>
    <w:p w:rsidR="003A7778" w:rsidRPr="00994DD1" w:rsidRDefault="003A7778" w:rsidP="003A7778">
      <w:pPr>
        <w:pStyle w:val="B4"/>
      </w:pPr>
      <w:r w:rsidRPr="00994DD1">
        <w:t>Contents:</w:t>
      </w:r>
    </w:p>
    <w:p w:rsidR="003A7778" w:rsidRPr="00994DD1" w:rsidRDefault="003A7778" w:rsidP="00954275">
      <w:pPr>
        <w:pStyle w:val="B5"/>
        <w:ind w:left="1418" w:firstLine="0"/>
      </w:pPr>
      <w:r>
        <w:t>IPv4 addressed to be used as source, in case of IPv4 address. This TLV shall be ignored if address type is different from IPv4.</w:t>
      </w:r>
    </w:p>
    <w:p w:rsidR="003A7778" w:rsidRPr="00994DD1" w:rsidRDefault="003A7778" w:rsidP="003A7778">
      <w:pPr>
        <w:pStyle w:val="B4"/>
      </w:pPr>
      <w:r w:rsidRPr="00994DD1">
        <w:t>Coding:</w:t>
      </w:r>
    </w:p>
    <w:p w:rsidR="003A7778" w:rsidRPr="00994DD1" w:rsidRDefault="003A7778" w:rsidP="003A7778">
      <w:pPr>
        <w:pStyle w:val="B5"/>
      </w:pPr>
      <w:r>
        <w:t>IPv4 address</w:t>
      </w:r>
    </w:p>
    <w:p w:rsidR="00D619DA" w:rsidRDefault="003A7778" w:rsidP="00D619DA">
      <w:pPr>
        <w:pStyle w:val="B3"/>
        <w:rPr>
          <w:lang w:val="en-US"/>
        </w:rPr>
      </w:pPr>
      <w:r w:rsidRPr="00994DD1">
        <w:t>-</w:t>
      </w:r>
      <w:r w:rsidRPr="00994DD1">
        <w:tab/>
      </w:r>
      <w:r>
        <w:rPr>
          <w:lang w:val="en-US"/>
        </w:rPr>
        <w:t>Group related security tag '85'</w:t>
      </w:r>
      <w:r w:rsidR="00D619DA" w:rsidRPr="00D619DA">
        <w:rPr>
          <w:lang w:val="en-US"/>
        </w:rPr>
        <w:t xml:space="preserve"> </w:t>
      </w:r>
    </w:p>
    <w:p w:rsidR="00D619DA" w:rsidRPr="00994DD1" w:rsidRDefault="00D619DA" w:rsidP="00D619DA">
      <w:pPr>
        <w:pStyle w:val="B4"/>
      </w:pPr>
      <w:r w:rsidRPr="00994DD1">
        <w:t>Contents:</w:t>
      </w:r>
    </w:p>
    <w:p w:rsidR="00D619DA" w:rsidRPr="00994DD1" w:rsidRDefault="00D619DA" w:rsidP="00D619DA">
      <w:pPr>
        <w:pStyle w:val="B5"/>
      </w:pPr>
      <w:r>
        <w:t>Parameters related to the group security.</w:t>
      </w:r>
    </w:p>
    <w:p w:rsidR="00D619DA" w:rsidRDefault="00D619DA" w:rsidP="00D619DA">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to 32</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32 bytes</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33</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PGK Id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34</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Algorithm Info as defined in TS 33.303 [72]</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M</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1 byte</w:t>
            </w:r>
          </w:p>
        </w:tc>
      </w:tr>
      <w:tr w:rsidR="00D619DA" w:rsidRPr="00994DD1" w:rsidTr="00703691">
        <w:tc>
          <w:tcPr>
            <w:tcW w:w="1560" w:type="dxa"/>
            <w:tcBorders>
              <w:bottom w:val="single" w:sz="6" w:space="0" w:color="auto"/>
            </w:tcBorders>
          </w:tcPr>
          <w:p w:rsidR="00D619DA" w:rsidRPr="00783FDB" w:rsidRDefault="00D619DA" w:rsidP="00703691">
            <w:pPr>
              <w:pStyle w:val="TAC"/>
              <w:rPr>
                <w:lang w:val="en-GB" w:eastAsia="en-US"/>
              </w:rPr>
            </w:pPr>
            <w:r w:rsidRPr="00783FDB">
              <w:rPr>
                <w:lang w:val="en-GB" w:eastAsia="en-US"/>
              </w:rPr>
              <w:t>35 to B</w:t>
            </w:r>
          </w:p>
        </w:tc>
        <w:tc>
          <w:tcPr>
            <w:tcW w:w="3827" w:type="dxa"/>
            <w:tcBorders>
              <w:bottom w:val="single" w:sz="6" w:space="0" w:color="auto"/>
            </w:tcBorders>
          </w:tcPr>
          <w:p w:rsidR="00D619DA" w:rsidRPr="00783FDB" w:rsidRDefault="00D619DA" w:rsidP="00703691">
            <w:pPr>
              <w:pStyle w:val="TAC"/>
              <w:jc w:val="left"/>
              <w:rPr>
                <w:lang w:val="en-GB" w:eastAsia="en-US"/>
              </w:rPr>
            </w:pPr>
            <w:r w:rsidRPr="00783FDB">
              <w:rPr>
                <w:lang w:val="en-GB" w:eastAsia="en-US"/>
              </w:rPr>
              <w:t>RFU</w:t>
            </w:r>
          </w:p>
        </w:tc>
        <w:tc>
          <w:tcPr>
            <w:tcW w:w="607" w:type="dxa"/>
            <w:tcBorders>
              <w:bottom w:val="single" w:sz="6" w:space="0" w:color="auto"/>
            </w:tcBorders>
          </w:tcPr>
          <w:p w:rsidR="00D619DA" w:rsidRPr="00783FDB" w:rsidRDefault="00D619DA" w:rsidP="00703691">
            <w:pPr>
              <w:pStyle w:val="TAC"/>
              <w:rPr>
                <w:lang w:val="en-GB" w:eastAsia="en-US"/>
              </w:rPr>
            </w:pPr>
            <w:r w:rsidRPr="00783FDB">
              <w:rPr>
                <w:lang w:val="en-GB" w:eastAsia="en-US"/>
              </w:rPr>
              <w:t>O</w:t>
            </w:r>
          </w:p>
        </w:tc>
        <w:tc>
          <w:tcPr>
            <w:tcW w:w="1518" w:type="dxa"/>
            <w:tcBorders>
              <w:bottom w:val="single" w:sz="6" w:space="0" w:color="auto"/>
            </w:tcBorders>
          </w:tcPr>
          <w:p w:rsidR="00D619DA" w:rsidRPr="00783FDB" w:rsidRDefault="00D619DA" w:rsidP="00703691">
            <w:pPr>
              <w:pStyle w:val="TAC"/>
              <w:rPr>
                <w:lang w:val="en-GB" w:eastAsia="en-US"/>
              </w:rPr>
            </w:pPr>
            <w:r w:rsidRPr="00783FDB">
              <w:rPr>
                <w:lang w:val="en-GB" w:eastAsia="en-US"/>
              </w:rPr>
              <w:t>(B-34) bytes</w:t>
            </w:r>
          </w:p>
        </w:tc>
      </w:tr>
    </w:tbl>
    <w:p w:rsidR="003E4790" w:rsidRDefault="003E4790" w:rsidP="003E4790">
      <w:pPr>
        <w:pStyle w:val="B3"/>
        <w:spacing w:before="120"/>
        <w:ind w:left="1138" w:hanging="288"/>
      </w:pPr>
      <w:r w:rsidRPr="00994DD1">
        <w:t>-</w:t>
      </w:r>
      <w:r w:rsidRPr="00994DD1">
        <w:tab/>
      </w:r>
      <w:r w:rsidRPr="006E6548">
        <w:rPr>
          <w:lang w:val="en-US"/>
        </w:rPr>
        <w:t xml:space="preserve">Application Layer Group ID </w:t>
      </w:r>
      <w:r>
        <w:rPr>
          <w:lang w:val="en-US"/>
        </w:rPr>
        <w:t>'86'</w:t>
      </w:r>
    </w:p>
    <w:p w:rsidR="003E4790" w:rsidRPr="00994DD1" w:rsidRDefault="003E4790" w:rsidP="003E4790">
      <w:pPr>
        <w:pStyle w:val="B4"/>
      </w:pPr>
      <w:r w:rsidRPr="00994DD1">
        <w:t>Contents:</w:t>
      </w:r>
    </w:p>
    <w:p w:rsidR="003E4790" w:rsidRPr="00994DD1" w:rsidRDefault="003E4790" w:rsidP="003E4790">
      <w:pPr>
        <w:pStyle w:val="B5"/>
      </w:pPr>
      <w:r>
        <w:rPr>
          <w:lang w:eastAsia="zh-CN"/>
        </w:rPr>
        <w:t>A</w:t>
      </w:r>
      <w:r>
        <w:rPr>
          <w:rFonts w:hint="eastAsia"/>
          <w:lang w:eastAsia="zh-CN"/>
        </w:rPr>
        <w:t xml:space="preserve">pplication layer group </w:t>
      </w:r>
      <w:r>
        <w:t>that the UE belongs to.</w:t>
      </w:r>
    </w:p>
    <w:p w:rsidR="003E4790" w:rsidRPr="00994DD1" w:rsidRDefault="003E4790" w:rsidP="003E4790">
      <w:pPr>
        <w:pStyle w:val="B4"/>
      </w:pPr>
      <w:r w:rsidRPr="00994DD1">
        <w:t>Coding:</w:t>
      </w:r>
    </w:p>
    <w:p w:rsidR="003A7778" w:rsidRPr="00FB5D45" w:rsidRDefault="003E4790" w:rsidP="003E4790">
      <w:pPr>
        <w:pStyle w:val="B5"/>
        <w:ind w:left="1463" w:firstLine="0"/>
        <w:rPr>
          <w:color w:val="FF0000"/>
        </w:rPr>
      </w:pPr>
      <w:r>
        <w:t xml:space="preserve">As per </w:t>
      </w:r>
      <w:r w:rsidRPr="00194BF1">
        <w:t xml:space="preserve">TS </w:t>
      </w:r>
      <w:r>
        <w:t>23.303 [73]</w:t>
      </w:r>
    </w:p>
    <w:p w:rsidR="005D594D" w:rsidRDefault="003A7778" w:rsidP="00D619DA">
      <w:pPr>
        <w:pStyle w:val="B3"/>
        <w:ind w:left="0" w:firstLine="0"/>
        <w:rPr>
          <w:lang w:val="en-US"/>
        </w:rPr>
      </w:pPr>
      <w:r w:rsidRPr="0082607C">
        <w:t xml:space="preserve">Unused bytes shall be set to </w:t>
      </w:r>
      <w:r>
        <w:t>'FF'.</w:t>
      </w:r>
    </w:p>
    <w:p w:rsidR="003A7778" w:rsidRDefault="003A7778" w:rsidP="003A7778">
      <w:pPr>
        <w:pStyle w:val="Heading4"/>
      </w:pPr>
      <w:bookmarkStart w:id="585" w:name="_Toc11052971"/>
      <w:bookmarkStart w:id="586" w:name="_Toc20391811"/>
      <w:bookmarkStart w:id="587" w:name="_Toc27773777"/>
      <w:r>
        <w:t>4.4.8.9</w:t>
      </w:r>
      <w:r>
        <w:tab/>
        <w:t>EF</w:t>
      </w:r>
      <w:r>
        <w:rPr>
          <w:vertAlign w:val="subscript"/>
        </w:rPr>
        <w:t>PROSE_PLMN</w:t>
      </w:r>
      <w:r>
        <w:t xml:space="preserve"> (ProSe PLMN Parameters)</w:t>
      </w:r>
      <w:bookmarkEnd w:id="585"/>
      <w:bookmarkEnd w:id="586"/>
      <w:bookmarkEnd w:id="587"/>
    </w:p>
    <w:p w:rsidR="003A7778" w:rsidRDefault="003A7778" w:rsidP="003A7778">
      <w:r>
        <w:t>If service n°3 is "available"</w:t>
      </w:r>
      <w:r w:rsidR="00710921">
        <w:t xml:space="preserve"> in the ProSe Service Table</w:t>
      </w:r>
      <w:r>
        <w:t>, this file shall be present.</w:t>
      </w:r>
    </w:p>
    <w:p w:rsidR="003A7778" w:rsidRDefault="003A7778" w:rsidP="0052675B">
      <w:r>
        <w:t xml:space="preserve">This EF contains the </w:t>
      </w:r>
      <w:r w:rsidR="00954275">
        <w:t xml:space="preserve">authorized PLMNs </w:t>
      </w:r>
      <w:r>
        <w:t>for ProSe direct communication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A7778" w:rsidRDefault="003A7778" w:rsidP="003A7778">
      <w:r w:rsidRPr="00E02C64">
        <w:t xml:space="preserve">Each record shall be associated with a different </w:t>
      </w:r>
      <w:r>
        <w:t>PLMN</w:t>
      </w:r>
      <w:r w:rsidRPr="00E02C64">
        <w:t>.</w:t>
      </w:r>
    </w:p>
    <w:p w:rsidR="003A7778" w:rsidRDefault="003A7778" w:rsidP="003A777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A7778" w:rsidTr="00F1290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Optional</w:t>
            </w: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3A7778">
            <w:pPr>
              <w:pStyle w:val="TAC"/>
              <w:rPr>
                <w:lang w:val="en-GB" w:eastAsia="en-US"/>
              </w:rPr>
            </w:pPr>
            <w:r w:rsidRPr="00783FDB">
              <w:rPr>
                <w:lang w:val="en-GB" w:eastAsia="en-US"/>
              </w:rPr>
              <w:t>SFI: '08'</w:t>
            </w:r>
          </w:p>
        </w:tc>
        <w:tc>
          <w:tcPr>
            <w:tcW w:w="3826" w:type="dxa"/>
            <w:gridSpan w:val="4"/>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rPr>
                <w:lang w:val="en-GB" w:eastAsia="en-US"/>
              </w:rPr>
            </w:pPr>
          </w:p>
        </w:tc>
      </w:tr>
      <w:tr w:rsidR="003A7778" w:rsidTr="00F1290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Update activity: low</w:t>
            </w:r>
          </w:p>
        </w:tc>
      </w:tr>
      <w:tr w:rsidR="003A7778" w:rsidTr="00F1290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C"/>
              <w:tabs>
                <w:tab w:val="left" w:pos="601"/>
                <w:tab w:val="left" w:pos="3153"/>
              </w:tabs>
              <w:spacing w:before="120"/>
              <w:jc w:val="left"/>
              <w:rPr>
                <w:lang w:val="en-GB" w:eastAsia="en-US"/>
              </w:rPr>
            </w:pPr>
            <w:r w:rsidRPr="00783FDB">
              <w:rPr>
                <w:lang w:val="en-GB" w:eastAsia="en-US"/>
              </w:rPr>
              <w:t>Access Conditions:</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A7778" w:rsidRPr="00783FDB" w:rsidRDefault="003A7778" w:rsidP="00F12909">
            <w:pPr>
              <w:pStyle w:val="TAC"/>
              <w:tabs>
                <w:tab w:val="left" w:pos="601"/>
                <w:tab w:val="left" w:pos="3153"/>
              </w:tabs>
              <w:jc w:val="left"/>
              <w:rPr>
                <w:lang w:val="en-GB" w:eastAsia="en-US"/>
              </w:rPr>
            </w:pP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Length</w:t>
            </w:r>
          </w:p>
        </w:tc>
      </w:tr>
      <w:tr w:rsidR="003A7778" w:rsidTr="00F12909">
        <w:trPr>
          <w:jc w:val="center"/>
        </w:trPr>
        <w:tc>
          <w:tcPr>
            <w:tcW w:w="1560"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jc w:val="left"/>
              <w:rPr>
                <w:lang w:val="en-GB" w:eastAsia="en-US"/>
              </w:rPr>
            </w:pPr>
            <w:r w:rsidRPr="00783FDB">
              <w:rPr>
                <w:lang w:val="en-GB" w:eastAsia="en-US"/>
              </w:rPr>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A7778" w:rsidRPr="00783FDB" w:rsidRDefault="00954275" w:rsidP="00F12909">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A7778" w:rsidRPr="00783FDB" w:rsidRDefault="003A7778" w:rsidP="00F12909">
            <w:pPr>
              <w:pStyle w:val="TAC"/>
              <w:rPr>
                <w:lang w:val="en-GB" w:eastAsia="en-US"/>
              </w:rPr>
            </w:pPr>
            <w:r w:rsidRPr="00783FDB">
              <w:rPr>
                <w:lang w:val="en-GB" w:eastAsia="en-US"/>
              </w:rPr>
              <w:t>Z bytes</w:t>
            </w:r>
          </w:p>
        </w:tc>
      </w:tr>
    </w:tbl>
    <w:p w:rsidR="003A7778" w:rsidRDefault="003A7778" w:rsidP="003A7778">
      <w:pPr>
        <w:pStyle w:val="FP"/>
      </w:pPr>
    </w:p>
    <w:p w:rsidR="003A7778" w:rsidRDefault="003A7778" w:rsidP="003A7778">
      <w:pPr>
        <w:rPr>
          <w:lang w:val="en-US"/>
        </w:rPr>
      </w:pPr>
      <w:r w:rsidRPr="00BF3151">
        <w:rPr>
          <w:lang w:val="en-US"/>
        </w:rPr>
        <w:t xml:space="preserve">ProSe </w:t>
      </w:r>
      <w:r>
        <w:rPr>
          <w:lang w:val="en-US"/>
        </w:rPr>
        <w:t>Policy parameters</w:t>
      </w:r>
      <w:r w:rsidRPr="00BF3151">
        <w:rPr>
          <w:lang w:val="en-US"/>
        </w:rPr>
        <w:t xml:space="preserve"> </w:t>
      </w:r>
      <w:r>
        <w:rPr>
          <w:lang w:val="en-US"/>
        </w:rPr>
        <w:t>information:</w:t>
      </w:r>
    </w:p>
    <w:p w:rsidR="003A7778" w:rsidRDefault="003A7778" w:rsidP="003A7778">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F"/>
              <w:keepLines w:val="0"/>
              <w:spacing w:after="0"/>
              <w:rPr>
                <w:lang w:val="en-US" w:eastAsia="en-US"/>
              </w:rPr>
            </w:pPr>
            <w:r>
              <w:rPr>
                <w:lang w:val="en-US" w:eastAsia="en-US"/>
              </w:rPr>
              <w:t>Length (bytes)</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eastAsia="en-US"/>
              </w:rPr>
              <w:t>ProSe PLMN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lang w:val="en-US" w:eastAsia="en-US"/>
              </w:rPr>
            </w:pPr>
            <w:r>
              <w:rPr>
                <w:lang w:val="en-US" w:eastAsia="en-US"/>
              </w:rPr>
              <w:t>Note</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1</w:t>
            </w:r>
          </w:p>
        </w:tc>
      </w:tr>
      <w:tr w:rsidR="003A7778" w:rsidTr="00F12909">
        <w:tc>
          <w:tcPr>
            <w:tcW w:w="3420" w:type="dxa"/>
            <w:tcBorders>
              <w:top w:val="single" w:sz="4" w:space="0" w:color="auto"/>
              <w:left w:val="single" w:sz="4" w:space="0" w:color="auto"/>
              <w:bottom w:val="single" w:sz="4" w:space="0" w:color="auto"/>
              <w:right w:val="single" w:sz="4" w:space="0" w:color="auto"/>
            </w:tcBorders>
          </w:tcPr>
          <w:p w:rsidR="003A7778" w:rsidRDefault="003A7778" w:rsidP="00F12909">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A7778" w:rsidRDefault="003A7778" w:rsidP="00F12909">
            <w:pPr>
              <w:pStyle w:val="TAC"/>
              <w:rPr>
                <w:snapToGrid w:val="0"/>
                <w:lang w:val="en-US" w:eastAsia="en-US"/>
              </w:rPr>
            </w:pPr>
            <w:r>
              <w:rPr>
                <w:snapToGrid w:val="0"/>
                <w:lang w:val="en-US" w:eastAsia="en-US"/>
              </w:rPr>
              <w:t>3</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E4790" w:rsidTr="00F12909">
        <w:tc>
          <w:tcPr>
            <w:tcW w:w="3420" w:type="dxa"/>
            <w:tcBorders>
              <w:top w:val="single" w:sz="4" w:space="0" w:color="auto"/>
              <w:left w:val="single" w:sz="4" w:space="0" w:color="auto"/>
              <w:bottom w:val="single" w:sz="4" w:space="0" w:color="auto"/>
              <w:right w:val="single" w:sz="4" w:space="0" w:color="auto"/>
            </w:tcBorders>
          </w:tcPr>
          <w:p w:rsidR="003E4790" w:rsidRDefault="003E4790" w:rsidP="00F12909">
            <w:pPr>
              <w:pStyle w:val="TAL"/>
              <w:rPr>
                <w:snapToGrid w:val="0"/>
                <w:lang w:val="en-US" w:eastAsia="en-US"/>
              </w:rPr>
            </w:pPr>
            <w:r>
              <w:rPr>
                <w:snapToGrid w:val="0"/>
                <w:lang w:val="en-US" w:eastAsia="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F12909">
            <w:pPr>
              <w:pStyle w:val="TAC"/>
              <w:rPr>
                <w:snapToGrid w:val="0"/>
                <w:lang w:val="en-US" w:eastAsia="en-US"/>
              </w:rPr>
            </w:pPr>
            <w:r>
              <w:rPr>
                <w:snapToGrid w:val="0"/>
                <w:lang w:val="en-US" w:eastAsia="en-US"/>
              </w:rPr>
              <w:t>1</w:t>
            </w:r>
          </w:p>
        </w:tc>
      </w:tr>
      <w:tr w:rsidR="003A7778" w:rsidTr="00F12909">
        <w:tc>
          <w:tcPr>
            <w:tcW w:w="7561" w:type="dxa"/>
            <w:gridSpan w:val="4"/>
            <w:tcBorders>
              <w:top w:val="single" w:sz="4" w:space="0" w:color="auto"/>
              <w:left w:val="single" w:sz="4" w:space="0" w:color="auto"/>
              <w:bottom w:val="single" w:sz="4" w:space="0" w:color="auto"/>
              <w:right w:val="single" w:sz="4" w:space="0" w:color="auto"/>
            </w:tcBorders>
          </w:tcPr>
          <w:p w:rsidR="003A7778" w:rsidRDefault="003A7778" w:rsidP="00954275">
            <w:pPr>
              <w:pStyle w:val="TAN"/>
              <w:rPr>
                <w:lang w:val="en-US" w:eastAsia="en-US"/>
              </w:rPr>
            </w:pPr>
            <w:r>
              <w:rPr>
                <w:lang w:val="en-US" w:eastAsia="en-US"/>
              </w:rPr>
              <w:t>NOTE:</w:t>
            </w:r>
            <w:r>
              <w:rPr>
                <w:lang w:val="en-US" w:eastAsia="en-US"/>
              </w:rPr>
              <w:tab/>
              <w:t>The length is coded according to ISO/IEC 8825-1 [35]</w:t>
            </w:r>
          </w:p>
        </w:tc>
      </w:tr>
    </w:tbl>
    <w:p w:rsidR="003A7778" w:rsidRDefault="003A7778" w:rsidP="003A7778">
      <w:pPr>
        <w:pStyle w:val="FP"/>
        <w:rPr>
          <w:lang w:val="en-US"/>
        </w:rPr>
      </w:pPr>
    </w:p>
    <w:p w:rsidR="003A7778" w:rsidRPr="00994DD1" w:rsidRDefault="003A7778" w:rsidP="003A7778">
      <w:pPr>
        <w:pStyle w:val="B3"/>
      </w:pPr>
      <w:r w:rsidRPr="00994DD1">
        <w:t>-</w:t>
      </w:r>
      <w:r w:rsidRPr="00994DD1">
        <w:tab/>
      </w:r>
      <w:r>
        <w:t>PLMN</w:t>
      </w:r>
      <w:r w:rsidRPr="00FC5630">
        <w:t xml:space="preserve"> tag</w:t>
      </w:r>
      <w:r>
        <w:t xml:space="preserve"> '80'</w:t>
      </w:r>
    </w:p>
    <w:p w:rsidR="003A7778" w:rsidRPr="00994DD1" w:rsidRDefault="003A7778" w:rsidP="003A7778">
      <w:pPr>
        <w:pStyle w:val="B4"/>
      </w:pPr>
      <w:r w:rsidRPr="00994DD1">
        <w:t>Contents:</w:t>
      </w:r>
    </w:p>
    <w:p w:rsidR="003A7778" w:rsidRPr="00994DD1" w:rsidRDefault="003A7778" w:rsidP="003A7778">
      <w:pPr>
        <w:pStyle w:val="B5"/>
      </w:pPr>
      <w:r>
        <w:t xml:space="preserve">Contains the </w:t>
      </w:r>
      <w:r w:rsidRPr="00B35375">
        <w:t>PLMNs in which the UE is authorised to perform ProSe direct communication when served by E-UTRAN</w:t>
      </w:r>
    </w:p>
    <w:p w:rsidR="003A7778" w:rsidRPr="00994DD1" w:rsidRDefault="003A7778" w:rsidP="003A7778">
      <w:pPr>
        <w:pStyle w:val="B4"/>
      </w:pPr>
      <w:r w:rsidRPr="00994DD1">
        <w:t>Coding:</w:t>
      </w:r>
    </w:p>
    <w:p w:rsidR="003E4790" w:rsidRPr="00994DD1" w:rsidRDefault="003A7778" w:rsidP="003E4790">
      <w:pPr>
        <w:pStyle w:val="B5"/>
      </w:pPr>
      <w:r>
        <w:t xml:space="preserve">According to </w:t>
      </w:r>
      <w:r>
        <w:rPr>
          <w:rFonts w:eastAsia="MS Mincho" w:hint="eastAsia"/>
        </w:rPr>
        <w:t>TS 24.008</w:t>
      </w:r>
      <w:r>
        <w:t> </w:t>
      </w:r>
      <w:r>
        <w:rPr>
          <w:rFonts w:eastAsia="MS Mincho" w:hint="eastAsia"/>
        </w:rPr>
        <w:t>[9]</w:t>
      </w:r>
      <w:r>
        <w:t>.</w:t>
      </w:r>
      <w:r w:rsidR="003E4790" w:rsidRPr="003E4790">
        <w:t xml:space="preserve"> </w:t>
      </w:r>
    </w:p>
    <w:p w:rsidR="003E4790" w:rsidRPr="00994DD1" w:rsidRDefault="003E4790" w:rsidP="003E4790">
      <w:pPr>
        <w:pStyle w:val="B3"/>
      </w:pPr>
      <w:r w:rsidRPr="00994DD1">
        <w:t>-</w:t>
      </w:r>
      <w:r w:rsidRPr="00994DD1">
        <w:tab/>
      </w:r>
      <w:r>
        <w:rPr>
          <w:snapToGrid w:val="0"/>
          <w:lang w:val="en-US"/>
        </w:rPr>
        <w:t xml:space="preserve">Direct communication authorisation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pPr>
      <w:r>
        <w:t xml:space="preserve">Indicates if the </w:t>
      </w:r>
      <w:r w:rsidRPr="006F3996">
        <w:t>UE is</w:t>
      </w:r>
      <w:r w:rsidRPr="004150FD">
        <w:t xml:space="preserve"> </w:t>
      </w:r>
      <w:r w:rsidRPr="0019121C">
        <w:t>authorised to use</w:t>
      </w:r>
      <w:r>
        <w:t xml:space="preserve"> one-to-one and/or </w:t>
      </w:r>
      <w:r w:rsidRPr="00313D6C">
        <w:t xml:space="preserve">one-to-many </w:t>
      </w:r>
      <w:r>
        <w:t>ProSe</w:t>
      </w:r>
      <w:r>
        <w:rPr>
          <w:lang w:eastAsia="ko-KR"/>
        </w:rPr>
        <w:t xml:space="preserve"> direct </w:t>
      </w:r>
      <w:r>
        <w:t>communication.</w:t>
      </w:r>
    </w:p>
    <w:p w:rsidR="003E4790" w:rsidRPr="00994DD1" w:rsidRDefault="003E4790" w:rsidP="003E4790">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E4790" w:rsidRPr="00472AA6" w:rsidTr="007B2B8C">
        <w:trPr>
          <w:gridAfter w:val="2"/>
          <w:wAfter w:w="5300" w:type="dxa"/>
          <w:trHeight w:val="280"/>
        </w:trPr>
        <w:tc>
          <w:tcPr>
            <w:tcW w:w="851" w:type="dxa"/>
          </w:tcPr>
          <w:p w:rsidR="003E4790" w:rsidRPr="00472AA6" w:rsidRDefault="003E4790" w:rsidP="007B2B8C">
            <w:pPr>
              <w:keepNext/>
              <w:spacing w:after="0"/>
              <w:rPr>
                <w:rFonts w:ascii="Courier New" w:hAnsi="Courier New"/>
                <w:noProof/>
                <w:sz w:val="16"/>
              </w:rPr>
            </w:pPr>
          </w:p>
        </w:tc>
        <w:tc>
          <w:tcPr>
            <w:tcW w:w="397" w:type="dxa"/>
            <w:tcBorders>
              <w:righ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3E4790" w:rsidRPr="00472AA6" w:rsidRDefault="003E4790" w:rsidP="007B2B8C">
            <w:pPr>
              <w:keepNext/>
              <w:spacing w:after="0"/>
              <w:jc w:val="center"/>
              <w:rPr>
                <w:rFonts w:ascii="Courier New" w:hAnsi="Courier New"/>
                <w:noProof/>
                <w:sz w:val="16"/>
              </w:rPr>
            </w:pPr>
            <w:r w:rsidRPr="00472AA6">
              <w:rPr>
                <w:rFonts w:ascii="Courier New" w:hAnsi="Courier New"/>
                <w:noProof/>
                <w:sz w:val="16"/>
              </w:rPr>
              <w:t>b1</w:t>
            </w:r>
          </w:p>
        </w:tc>
      </w:tr>
      <w:tr w:rsidR="003E4790" w:rsidRPr="00472AA6" w:rsidTr="007B2B8C">
        <w:trPr>
          <w:trHeight w:val="24"/>
        </w:trPr>
        <w:tc>
          <w:tcPr>
            <w:tcW w:w="851" w:type="dxa"/>
          </w:tcPr>
          <w:p w:rsidR="003E4790" w:rsidRPr="00472AA6" w:rsidRDefault="003E4790" w:rsidP="007B2B8C">
            <w:pPr>
              <w:keepNext/>
              <w:spacing w:after="0"/>
              <w:rPr>
                <w:rFonts w:ascii="Courier New" w:hAnsi="Courier New"/>
                <w:noProof/>
                <w:sz w:val="16"/>
              </w:rPr>
            </w:pPr>
          </w:p>
        </w:tc>
        <w:tc>
          <w:tcPr>
            <w:tcW w:w="595" w:type="dxa"/>
            <w:gridSpan w:val="2"/>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4" w:space="0" w:color="auto"/>
            </w:tcBorders>
          </w:tcPr>
          <w:p w:rsidR="003E4790" w:rsidRPr="00472AA6" w:rsidRDefault="003E4790" w:rsidP="007B2B8C">
            <w:pPr>
              <w:keepNext/>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keepNext/>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one-to-many ProSe direct communication</w:t>
            </w:r>
          </w:p>
        </w:tc>
      </w:tr>
      <w:tr w:rsidR="003E4790" w:rsidRPr="00472AA6" w:rsidTr="007B2B8C">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Pr>
                <w:rFonts w:ascii="Courier New" w:hAnsi="Courier New"/>
                <w:noProof/>
                <w:sz w:val="16"/>
              </w:rPr>
              <w:t xml:space="preserve">b2 </w:t>
            </w:r>
            <w:r w:rsidRPr="00FB6C00">
              <w:rPr>
                <w:rFonts w:ascii="Courier New" w:hAnsi="Courier New"/>
                <w:noProof/>
                <w:sz w:val="16"/>
              </w:rPr>
              <w:t xml:space="preserve">indicates </w:t>
            </w:r>
            <w:r>
              <w:rPr>
                <w:rFonts w:ascii="Courier New" w:hAnsi="Courier New"/>
                <w:noProof/>
                <w:sz w:val="16"/>
              </w:rPr>
              <w:t xml:space="preserve">if the </w:t>
            </w:r>
            <w:r w:rsidRPr="003368A4">
              <w:rPr>
                <w:rFonts w:ascii="Courier New" w:hAnsi="Courier New"/>
                <w:noProof/>
                <w:sz w:val="16"/>
              </w:rPr>
              <w:t xml:space="preserve">UE is authorised </w:t>
            </w:r>
            <w:r>
              <w:rPr>
                <w:rFonts w:ascii="Courier New" w:hAnsi="Courier New"/>
                <w:noProof/>
                <w:sz w:val="16"/>
              </w:rPr>
              <w:t>for one-to-one ProSe direct communication.</w:t>
            </w:r>
          </w:p>
        </w:tc>
      </w:tr>
      <w:tr w:rsidR="003E4790" w:rsidRPr="00472AA6" w:rsidTr="007B2B8C">
        <w:trPr>
          <w:trHeight w:val="24"/>
        </w:trPr>
        <w:tc>
          <w:tcPr>
            <w:tcW w:w="851" w:type="dxa"/>
          </w:tcPr>
          <w:p w:rsidR="003E4790" w:rsidRPr="00472AA6" w:rsidRDefault="003E4790" w:rsidP="007B2B8C">
            <w:pPr>
              <w:spacing w:after="0"/>
              <w:rPr>
                <w:rFonts w:ascii="Courier New" w:hAnsi="Courier New"/>
                <w:noProof/>
                <w:sz w:val="16"/>
              </w:rPr>
            </w:pPr>
          </w:p>
        </w:tc>
        <w:tc>
          <w:tcPr>
            <w:tcW w:w="595" w:type="dxa"/>
            <w:gridSpan w:val="2"/>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left w:val="nil"/>
              <w:bottom w:val="single" w:sz="4" w:space="0" w:color="auto"/>
            </w:tcBorders>
          </w:tcPr>
          <w:p w:rsidR="003E4790" w:rsidRPr="00472AA6" w:rsidRDefault="003E4790"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3E4790" w:rsidRPr="00472AA6" w:rsidRDefault="003E4790" w:rsidP="007B2B8C">
            <w:pPr>
              <w:spacing w:after="0"/>
              <w:rPr>
                <w:rFonts w:ascii="Courier New" w:hAnsi="Courier New"/>
                <w:noProof/>
                <w:sz w:val="16"/>
              </w:rPr>
            </w:pPr>
          </w:p>
        </w:tc>
        <w:tc>
          <w:tcPr>
            <w:tcW w:w="5102" w:type="dxa"/>
          </w:tcPr>
          <w:p w:rsidR="003E4790" w:rsidRPr="00472AA6" w:rsidRDefault="003E4790"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3A7778" w:rsidRPr="00994DD1" w:rsidRDefault="003E4790" w:rsidP="00954275">
      <w:pPr>
        <w:pStyle w:val="B5"/>
      </w:pPr>
      <w:r>
        <w:t xml:space="preserve">If the data object is missing, the UE shall behave as if only </w:t>
      </w:r>
      <w:r w:rsidRPr="00313D6C">
        <w:t>one-to-many ProSe direct communication</w:t>
      </w:r>
      <w:r>
        <w:t xml:space="preserve"> is authorized in the PLMN. All other values are reserved.</w:t>
      </w:r>
    </w:p>
    <w:p w:rsidR="003A7778" w:rsidRPr="00452CB9" w:rsidRDefault="003A7778" w:rsidP="00954275">
      <w:pPr>
        <w:pStyle w:val="B3"/>
        <w:ind w:left="0" w:firstLine="0"/>
        <w:rPr>
          <w:color w:val="FF0000"/>
        </w:rPr>
      </w:pPr>
      <w:r w:rsidRPr="0082607C">
        <w:t xml:space="preserve">Unused bytes shall be set to </w:t>
      </w:r>
      <w:r>
        <w:t>'FF'.</w:t>
      </w:r>
    </w:p>
    <w:p w:rsidR="00EA543D" w:rsidRDefault="00EA543D" w:rsidP="00EA543D">
      <w:pPr>
        <w:pStyle w:val="Heading4"/>
      </w:pPr>
      <w:bookmarkStart w:id="588" w:name="_Toc11052972"/>
      <w:bookmarkStart w:id="589" w:name="_Toc20391812"/>
      <w:bookmarkStart w:id="590" w:name="_Toc27773778"/>
      <w:r>
        <w:t>4.4.8.10</w:t>
      </w:r>
      <w:r>
        <w:tab/>
        <w:t>EF</w:t>
      </w:r>
      <w:r>
        <w:rPr>
          <w:vertAlign w:val="subscript"/>
        </w:rPr>
        <w:t>PROSE_GC</w:t>
      </w:r>
      <w:r>
        <w:t xml:space="preserve"> (ProSe Group Counter)</w:t>
      </w:r>
      <w:bookmarkEnd w:id="588"/>
      <w:bookmarkEnd w:id="589"/>
      <w:bookmarkEnd w:id="590"/>
    </w:p>
    <w:p w:rsidR="00EA543D" w:rsidRDefault="00EA543D" w:rsidP="00EA543D">
      <w:r>
        <w:t>If service n°7 is "available"</w:t>
      </w:r>
      <w:r w:rsidR="00710921">
        <w:t xml:space="preserve"> in the ProSe Service Table</w:t>
      </w:r>
      <w:r>
        <w:t>, this file shall be present.</w:t>
      </w:r>
    </w:p>
    <w:p w:rsidR="00EA543D" w:rsidRDefault="00EA543D" w:rsidP="00EA543D">
      <w:r w:rsidRPr="005951D8">
        <w:t>This EF contains the PTK ID and Counter associated with the PGK currently in use for a ProSe Group.</w:t>
      </w:r>
    </w:p>
    <w:p w:rsidR="00EA543D" w:rsidRDefault="00EA543D" w:rsidP="00EA54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A543D" w:rsidTr="0070369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820850" w:rsidP="00703691">
            <w:pPr>
              <w:pStyle w:val="TAC"/>
              <w:rPr>
                <w:lang w:val="en-GB" w:eastAsia="en-US"/>
              </w:rPr>
            </w:pPr>
            <w:r w:rsidRPr="00783FDB">
              <w:rPr>
                <w:lang w:val="en-GB" w:eastAsia="en-US"/>
              </w:rPr>
              <w:t>Identifier: '4F09</w:t>
            </w:r>
            <w:r w:rsidR="00EA543D" w:rsidRPr="00783FDB">
              <w:rPr>
                <w:lang w:val="en-GB" w:eastAsia="en-US"/>
              </w:rPr>
              <w:t>'</w:t>
            </w:r>
          </w:p>
        </w:tc>
        <w:tc>
          <w:tcPr>
            <w:tcW w:w="3261"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 xml:space="preserve">Structure: </w:t>
            </w:r>
            <w:r>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Optional</w:t>
            </w: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820850">
            <w:pPr>
              <w:pStyle w:val="TAC"/>
              <w:rPr>
                <w:lang w:val="en-GB" w:eastAsia="en-US"/>
              </w:rPr>
            </w:pPr>
            <w:r w:rsidRPr="00783FDB">
              <w:rPr>
                <w:lang w:val="en-GB" w:eastAsia="en-US"/>
              </w:rPr>
              <w:t>SFI: '</w:t>
            </w:r>
            <w:r w:rsidR="00820850" w:rsidRPr="00783FDB">
              <w:rPr>
                <w:lang w:val="en-GB" w:eastAsia="en-US"/>
              </w:rPr>
              <w:t>09</w:t>
            </w:r>
            <w:r w:rsidRPr="00783FDB">
              <w:rPr>
                <w:lang w:val="en-GB" w:eastAsia="en-US"/>
              </w:rPr>
              <w:t>'</w:t>
            </w:r>
          </w:p>
        </w:tc>
        <w:tc>
          <w:tcPr>
            <w:tcW w:w="3826" w:type="dxa"/>
            <w:gridSpan w:val="4"/>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p>
        </w:tc>
      </w:tr>
      <w:tr w:rsidR="00EA543D" w:rsidTr="0070369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Update activity: high</w:t>
            </w:r>
          </w:p>
        </w:tc>
      </w:tr>
      <w:tr w:rsidR="00EA543D" w:rsidTr="00703691">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tabs>
                <w:tab w:val="left" w:pos="601"/>
                <w:tab w:val="left" w:pos="3153"/>
              </w:tabs>
              <w:spacing w:before="120"/>
              <w:jc w:val="left"/>
              <w:rPr>
                <w:lang w:val="en-GB" w:eastAsia="en-US"/>
              </w:rPr>
            </w:pPr>
            <w:r w:rsidRPr="00783FDB">
              <w:rPr>
                <w:lang w:val="en-GB" w:eastAsia="en-US"/>
              </w:rPr>
              <w:t>Access Conditions:</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PIN</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A543D" w:rsidRPr="00783FDB" w:rsidRDefault="00EA543D" w:rsidP="00703691">
            <w:pPr>
              <w:pStyle w:val="TAC"/>
              <w:tabs>
                <w:tab w:val="left" w:pos="601"/>
                <w:tab w:val="left" w:pos="3153"/>
              </w:tabs>
              <w:jc w:val="left"/>
              <w:rPr>
                <w:lang w:val="en-GB" w:eastAsia="en-US"/>
              </w:rPr>
            </w:pP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A543D" w:rsidRPr="00783FDB" w:rsidRDefault="00EA543D" w:rsidP="00703691">
            <w:pPr>
              <w:pStyle w:val="TAC"/>
              <w:rPr>
                <w:lang w:val="en-GB" w:eastAsia="en-US"/>
              </w:rPr>
            </w:pPr>
            <w:r w:rsidRPr="00783FDB">
              <w:rPr>
                <w:lang w:val="en-GB" w:eastAsia="en-US"/>
              </w:rPr>
              <w:t>Length</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1 to 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L+1 to 2xL</w:t>
            </w:r>
          </w:p>
        </w:tc>
        <w:tc>
          <w:tcPr>
            <w:tcW w:w="3827" w:type="dxa"/>
            <w:gridSpan w:val="3"/>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L bytes</w:t>
            </w:r>
          </w:p>
        </w:tc>
      </w:tr>
      <w:tr w:rsidR="00EA543D" w:rsidTr="00703691">
        <w:trPr>
          <w:jc w:val="center"/>
        </w:trPr>
        <w:tc>
          <w:tcPr>
            <w:tcW w:w="1560"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EA543D" w:rsidRDefault="00EA543D" w:rsidP="00703691">
            <w:pPr>
              <w:pStyle w:val="TAC"/>
              <w:rPr>
                <w:snapToGrid w:val="0"/>
                <w:lang w:val="en-US" w:eastAsia="en-US"/>
              </w:rPr>
            </w:pPr>
            <w:r>
              <w:rPr>
                <w:snapToGrid w:val="0"/>
                <w:lang w:val="en-US" w:eastAsia="en-US"/>
              </w:rPr>
              <w:t>:</w:t>
            </w:r>
          </w:p>
        </w:tc>
        <w:tc>
          <w:tcPr>
            <w:tcW w:w="607" w:type="dxa"/>
            <w:gridSpan w:val="2"/>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tcPr>
          <w:p w:rsidR="00EA543D" w:rsidRPr="00783FDB" w:rsidRDefault="00EA543D" w:rsidP="00703691">
            <w:pPr>
              <w:pStyle w:val="TAC"/>
              <w:rPr>
                <w:lang w:val="en-GB" w:eastAsia="en-US"/>
              </w:rPr>
            </w:pPr>
            <w:r w:rsidRPr="00783FDB">
              <w:rPr>
                <w:lang w:val="en-GB" w:eastAsia="en-US"/>
              </w:rPr>
              <w:t>:</w:t>
            </w:r>
          </w:p>
        </w:tc>
      </w:tr>
    </w:tbl>
    <w:p w:rsidR="00EA543D" w:rsidRDefault="00EA543D" w:rsidP="00EA543D">
      <w:pPr>
        <w:pStyle w:val="FP"/>
      </w:pPr>
    </w:p>
    <w:p w:rsidR="00EA543D" w:rsidRDefault="00EA543D" w:rsidP="00EA543D">
      <w:pPr>
        <w:rPr>
          <w:lang w:val="en-US"/>
        </w:rPr>
      </w:pPr>
      <w:r>
        <w:t>ProSe Group Counter</w:t>
      </w:r>
      <w:r>
        <w:rPr>
          <w:lang w:val="en-US"/>
        </w:rPr>
        <w:t>:</w:t>
      </w:r>
    </w:p>
    <w:p w:rsidR="00EA543D" w:rsidRDefault="00EA543D" w:rsidP="00EA543D">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F"/>
              <w:keepLines w:val="0"/>
              <w:spacing w:after="0"/>
              <w:rPr>
                <w:lang w:val="en-US" w:eastAsia="en-US"/>
              </w:rPr>
            </w:pPr>
            <w:r>
              <w:rPr>
                <w:lang w:val="en-US" w:eastAsia="en-US"/>
              </w:rPr>
              <w:t>Length (bytes)</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lang w:eastAsia="en-US"/>
              </w:rPr>
              <w:t xml:space="preserve">ProSe Group Counter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1</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 &gt;= 7</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lang w:val="en-US" w:eastAsia="en-US"/>
              </w:rPr>
            </w:pPr>
            <w:r>
              <w:rPr>
                <w:lang w:val="en-US" w:eastAsia="en-US"/>
              </w:rPr>
              <w:t>Note</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sidRPr="00FC5630">
              <w:rPr>
                <w:lang w:val="en-US" w:eastAsia="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3</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PTK ID</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Default="00EA543D" w:rsidP="00703691">
            <w:pPr>
              <w:pStyle w:val="TAL"/>
              <w:rPr>
                <w:snapToGrid w:val="0"/>
                <w:lang w:val="en-US" w:eastAsia="en-US"/>
              </w:rPr>
            </w:pPr>
            <w:r>
              <w:rPr>
                <w:snapToGrid w:val="0"/>
                <w:lang w:val="en-US" w:eastAsia="en-US"/>
              </w:rPr>
              <w:t>Counter</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2</w:t>
            </w:r>
          </w:p>
        </w:tc>
      </w:tr>
      <w:tr w:rsidR="00EA543D" w:rsidTr="00703691">
        <w:tc>
          <w:tcPr>
            <w:tcW w:w="3420" w:type="dxa"/>
            <w:tcBorders>
              <w:top w:val="single" w:sz="4" w:space="0" w:color="auto"/>
              <w:left w:val="single" w:sz="4" w:space="0" w:color="auto"/>
              <w:bottom w:val="single" w:sz="4" w:space="0" w:color="auto"/>
              <w:right w:val="single" w:sz="4" w:space="0" w:color="auto"/>
            </w:tcBorders>
          </w:tcPr>
          <w:p w:rsidR="00EA543D" w:rsidRPr="007B2B8C" w:rsidRDefault="00EA543D" w:rsidP="00703691">
            <w:pPr>
              <w:pStyle w:val="TAL"/>
              <w:rPr>
                <w:snapToGrid w:val="0"/>
                <w:color w:val="auto"/>
                <w:lang w:val="en-US" w:eastAsia="en-US"/>
              </w:rPr>
            </w:pPr>
            <w:r w:rsidRPr="007B2B8C">
              <w:rPr>
                <w:color w:val="auto"/>
                <w:lang w:eastAsia="en-US"/>
              </w:rPr>
              <w:t>RFU</w:t>
            </w:r>
          </w:p>
        </w:tc>
        <w:tc>
          <w:tcPr>
            <w:tcW w:w="1644"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A543D" w:rsidRDefault="00EA543D" w:rsidP="00703691">
            <w:pPr>
              <w:pStyle w:val="TAC"/>
              <w:rPr>
                <w:snapToGrid w:val="0"/>
                <w:lang w:val="en-US" w:eastAsia="en-US"/>
              </w:rPr>
            </w:pPr>
            <w:r>
              <w:rPr>
                <w:snapToGrid w:val="0"/>
                <w:lang w:val="en-US" w:eastAsia="en-US"/>
              </w:rPr>
              <w:t>X</w:t>
            </w:r>
          </w:p>
        </w:tc>
      </w:tr>
      <w:tr w:rsidR="00EA543D" w:rsidTr="00703691">
        <w:tc>
          <w:tcPr>
            <w:tcW w:w="7561" w:type="dxa"/>
            <w:gridSpan w:val="4"/>
            <w:tcBorders>
              <w:top w:val="single" w:sz="4" w:space="0" w:color="auto"/>
              <w:left w:val="single" w:sz="4" w:space="0" w:color="auto"/>
              <w:bottom w:val="single" w:sz="4" w:space="0" w:color="auto"/>
              <w:right w:val="single" w:sz="4" w:space="0" w:color="auto"/>
            </w:tcBorders>
          </w:tcPr>
          <w:p w:rsidR="00EA543D" w:rsidRDefault="00EA543D" w:rsidP="00703691">
            <w:pPr>
              <w:pStyle w:val="TAN"/>
              <w:rPr>
                <w:lang w:val="en-US" w:eastAsia="en-US"/>
              </w:rPr>
            </w:pPr>
            <w:r>
              <w:rPr>
                <w:lang w:val="en-US" w:eastAsia="en-US"/>
              </w:rPr>
              <w:t>Note:</w:t>
            </w:r>
            <w:r>
              <w:rPr>
                <w:lang w:val="en-US" w:eastAsia="en-US"/>
              </w:rPr>
              <w:tab/>
              <w:t>The length is coded according to ISO/IEC 8825-1 [35]</w:t>
            </w:r>
          </w:p>
        </w:tc>
      </w:tr>
    </w:tbl>
    <w:p w:rsidR="00EA543D" w:rsidRDefault="00EA543D" w:rsidP="00EA543D">
      <w:pPr>
        <w:pStyle w:val="FP"/>
        <w:rPr>
          <w:lang w:val="en-US"/>
        </w:rPr>
      </w:pPr>
    </w:p>
    <w:p w:rsidR="00EA543D" w:rsidRPr="00994DD1" w:rsidRDefault="00EA543D" w:rsidP="00EA543D">
      <w:pPr>
        <w:pStyle w:val="B3"/>
        <w:spacing w:after="0"/>
        <w:ind w:hanging="288"/>
      </w:pPr>
      <w:r w:rsidRPr="00994DD1">
        <w:t>-</w:t>
      </w:r>
      <w:r w:rsidRPr="00994DD1">
        <w:tab/>
      </w:r>
      <w:r>
        <w:t>ProSe Layer-2 Group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 xml:space="preserve">Contains the </w:t>
      </w:r>
      <w:r w:rsidRPr="00FC5630">
        <w:t>ProSe Layer-2 Group ID</w:t>
      </w:r>
      <w:r>
        <w:t>, as defined in TS 23.303 [73]</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PTK ID</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PTK value, as defined in TS 33.303 [72]</w:t>
      </w:r>
    </w:p>
    <w:p w:rsidR="00EA543D" w:rsidRPr="00994DD1" w:rsidRDefault="00EA543D" w:rsidP="00EA543D">
      <w:pPr>
        <w:pStyle w:val="B4"/>
        <w:spacing w:after="0"/>
        <w:ind w:hanging="288"/>
      </w:pPr>
      <w:r w:rsidRPr="00994DD1">
        <w:t>Coding:</w:t>
      </w:r>
    </w:p>
    <w:p w:rsidR="00EA543D" w:rsidRDefault="00EA543D" w:rsidP="00EA543D">
      <w:pPr>
        <w:pStyle w:val="B5"/>
        <w:spacing w:after="0"/>
        <w:ind w:hanging="288"/>
      </w:pPr>
      <w:r>
        <w:t xml:space="preserve">As per TS </w:t>
      </w:r>
      <w:r w:rsidRPr="00FB5D45">
        <w:t>33.303</w:t>
      </w:r>
      <w:r>
        <w:t xml:space="preserve"> [72]</w:t>
      </w:r>
    </w:p>
    <w:p w:rsidR="00EA543D" w:rsidRPr="00994DD1" w:rsidRDefault="00EA543D" w:rsidP="00EA543D">
      <w:pPr>
        <w:pStyle w:val="B5"/>
        <w:spacing w:after="0"/>
        <w:ind w:hanging="288"/>
      </w:pPr>
    </w:p>
    <w:p w:rsidR="00EA543D" w:rsidRPr="00994DD1" w:rsidRDefault="00EA543D" w:rsidP="00EA543D">
      <w:pPr>
        <w:pStyle w:val="B3"/>
        <w:spacing w:after="0"/>
        <w:ind w:hanging="288"/>
      </w:pPr>
      <w:r w:rsidRPr="00994DD1">
        <w:t>-</w:t>
      </w:r>
      <w:r w:rsidRPr="00994DD1">
        <w:tab/>
      </w:r>
      <w:r>
        <w:t>Counter</w:t>
      </w:r>
    </w:p>
    <w:p w:rsidR="00EA543D" w:rsidRPr="00994DD1" w:rsidRDefault="00EA543D" w:rsidP="00EA543D">
      <w:pPr>
        <w:pStyle w:val="B4"/>
        <w:spacing w:after="0"/>
        <w:ind w:hanging="288"/>
      </w:pPr>
      <w:r w:rsidRPr="00994DD1">
        <w:t>Contents:</w:t>
      </w:r>
    </w:p>
    <w:p w:rsidR="00EA543D" w:rsidRPr="00994DD1" w:rsidRDefault="00EA543D" w:rsidP="00EA543D">
      <w:pPr>
        <w:pStyle w:val="B5"/>
        <w:spacing w:after="0"/>
        <w:ind w:hanging="288"/>
      </w:pPr>
      <w:r>
        <w:t>Contains the Counter for the PGK used in the group, as defined in TS 33.303 [72]</w:t>
      </w:r>
    </w:p>
    <w:p w:rsidR="00EA543D" w:rsidRPr="00994DD1" w:rsidRDefault="00EA543D" w:rsidP="00EA543D">
      <w:pPr>
        <w:pStyle w:val="B4"/>
        <w:spacing w:after="0"/>
        <w:ind w:hanging="288"/>
      </w:pPr>
      <w:r w:rsidRPr="00994DD1">
        <w:t>Coding:</w:t>
      </w:r>
    </w:p>
    <w:p w:rsidR="00EA543D" w:rsidRPr="00994DD1" w:rsidRDefault="00EA543D" w:rsidP="00EA543D">
      <w:pPr>
        <w:pStyle w:val="B5"/>
        <w:spacing w:after="0"/>
        <w:ind w:hanging="288"/>
      </w:pPr>
      <w:r>
        <w:t xml:space="preserve">As per TS </w:t>
      </w:r>
      <w:r w:rsidRPr="00FB5D45">
        <w:t>33.303</w:t>
      </w:r>
      <w:r>
        <w:t xml:space="preserve"> [72]</w:t>
      </w:r>
    </w:p>
    <w:p w:rsidR="00EA543D" w:rsidRDefault="00EA543D" w:rsidP="00EA543D">
      <w:pPr>
        <w:pStyle w:val="B1"/>
        <w:spacing w:after="0"/>
        <w:ind w:left="0" w:firstLine="0"/>
      </w:pPr>
    </w:p>
    <w:p w:rsidR="00EA543D" w:rsidRDefault="00301A7B" w:rsidP="00EA543D">
      <w:pPr>
        <w:pStyle w:val="B1"/>
        <w:spacing w:after="0"/>
        <w:ind w:left="0" w:firstLine="0"/>
      </w:pPr>
      <w:r>
        <w:tab/>
      </w:r>
      <w:r w:rsidR="00EA543D">
        <w:t>Unused bytes shall be set to 'FF'.</w:t>
      </w:r>
    </w:p>
    <w:p w:rsidR="00710921" w:rsidRDefault="00710921" w:rsidP="00EA543D">
      <w:pPr>
        <w:pStyle w:val="B1"/>
        <w:spacing w:after="0"/>
        <w:ind w:left="0" w:firstLine="0"/>
      </w:pPr>
    </w:p>
    <w:p w:rsidR="00710921" w:rsidRDefault="00710921" w:rsidP="00710921">
      <w:pPr>
        <w:pStyle w:val="Heading4"/>
      </w:pPr>
      <w:bookmarkStart w:id="591" w:name="_Toc11052973"/>
      <w:bookmarkStart w:id="592" w:name="_Toc20391813"/>
      <w:bookmarkStart w:id="593" w:name="_Toc27773779"/>
      <w:r>
        <w:lastRenderedPageBreak/>
        <w:t>4.4.8.11</w:t>
      </w:r>
      <w:r>
        <w:tab/>
        <w:t>EF</w:t>
      </w:r>
      <w:r>
        <w:rPr>
          <w:vertAlign w:val="subscript"/>
        </w:rPr>
        <w:t>PST</w:t>
      </w:r>
      <w:r>
        <w:t xml:space="preserve"> (ProSe Service Table)</w:t>
      </w:r>
      <w:bookmarkEnd w:id="591"/>
      <w:bookmarkEnd w:id="592"/>
      <w:bookmarkEnd w:id="593"/>
    </w:p>
    <w:p w:rsidR="00710921" w:rsidRDefault="00710921" w:rsidP="00710921">
      <w:pPr>
        <w:keepNext/>
        <w:keepLines/>
      </w:pPr>
      <w:r>
        <w:t>If service n°101 is "available"</w:t>
      </w:r>
      <w:r w:rsidRPr="00860142">
        <w:t xml:space="preserve"> </w:t>
      </w:r>
      <w:r>
        <w:t>in the USIM Service Table, this file shall be present. This EF indicates which ProSe services are available. If a service is not indicated as available in the ProSe Service Table, the ME shall not select this service.</w:t>
      </w:r>
    </w:p>
    <w:p w:rsidR="00710921" w:rsidRDefault="00710921" w:rsidP="0071092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1092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Optional</w:t>
            </w: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SFI: '10'</w:t>
            </w:r>
          </w:p>
        </w:tc>
        <w:tc>
          <w:tcPr>
            <w:tcW w:w="3826" w:type="dxa"/>
            <w:gridSpan w:val="4"/>
            <w:tcBorders>
              <w:top w:val="single" w:sz="6" w:space="0" w:color="auto"/>
              <w:left w:val="single" w:sz="6" w:space="0" w:color="auto"/>
              <w:bottom w:val="single" w:sz="6" w:space="0" w:color="auto"/>
              <w:right w:val="single" w:sz="6" w:space="0" w:color="auto"/>
            </w:tcBorders>
          </w:tcPr>
          <w:p w:rsidR="00710921" w:rsidRDefault="00710921" w:rsidP="0086000A">
            <w:pPr>
              <w:pStyle w:val="LD"/>
            </w:pPr>
          </w:p>
        </w:tc>
      </w:tr>
      <w:tr w:rsidR="0071092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File size: X bytes,</w:t>
            </w:r>
            <w:r w:rsidRPr="000C239D">
              <w:rPr>
                <w:lang w:val="en-US" w:eastAsia="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Update activity: low</w:t>
            </w:r>
          </w:p>
        </w:tc>
      </w:tr>
      <w:tr w:rsidR="0071092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0921" w:rsidRPr="00783FDB" w:rsidRDefault="00710921" w:rsidP="0086000A">
            <w:pPr>
              <w:pStyle w:val="TAC"/>
              <w:tabs>
                <w:tab w:val="left" w:pos="601"/>
                <w:tab w:val="left" w:pos="3153"/>
              </w:tabs>
              <w:spacing w:before="120"/>
              <w:jc w:val="left"/>
              <w:rPr>
                <w:lang w:val="en-GB" w:eastAsia="en-US"/>
              </w:rPr>
            </w:pPr>
            <w:r w:rsidRPr="00783FDB">
              <w:rPr>
                <w:lang w:val="en-GB" w:eastAsia="en-US"/>
              </w:rPr>
              <w:t>Access Conditions:</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0921" w:rsidRPr="00783FDB" w:rsidRDefault="00710921" w:rsidP="0086000A">
            <w:pPr>
              <w:pStyle w:val="TAC"/>
              <w:tabs>
                <w:tab w:val="left" w:pos="601"/>
                <w:tab w:val="left" w:pos="3153"/>
              </w:tabs>
              <w:jc w:val="left"/>
              <w:rPr>
                <w:lang w:val="en-GB"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Length</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10921" w:rsidRDefault="00710921" w:rsidP="0086000A">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10921" w:rsidRDefault="00710921" w:rsidP="0086000A">
            <w:pPr>
              <w:pStyle w:val="TAC"/>
              <w:rPr>
                <w:lang w:val="fr-FR" w:eastAsia="en-US"/>
              </w:rPr>
            </w:pPr>
          </w:p>
        </w:tc>
      </w:tr>
      <w:tr w:rsidR="00710921" w:rsidTr="0086000A">
        <w:trPr>
          <w:jc w:val="center"/>
        </w:trPr>
        <w:tc>
          <w:tcPr>
            <w:tcW w:w="1275"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10921" w:rsidRDefault="00710921" w:rsidP="0086000A">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0921" w:rsidRPr="00783FDB" w:rsidRDefault="00710921" w:rsidP="0086000A">
            <w:pPr>
              <w:pStyle w:val="TAC"/>
              <w:rPr>
                <w:lang w:val="en-GB" w:eastAsia="en-US"/>
              </w:rPr>
            </w:pPr>
            <w:r w:rsidRPr="00783FDB">
              <w:rPr>
                <w:lang w:val="en-GB" w:eastAsia="en-US"/>
              </w:rPr>
              <w:t>1 byte</w:t>
            </w:r>
          </w:p>
        </w:tc>
      </w:tr>
    </w:tbl>
    <w:p w:rsidR="00710921" w:rsidRDefault="00710921" w:rsidP="00710921">
      <w:pPr>
        <w:pStyle w:val="TH"/>
      </w:pPr>
    </w:p>
    <w:tbl>
      <w:tblPr>
        <w:tblW w:w="0" w:type="auto"/>
        <w:tblInd w:w="108" w:type="dxa"/>
        <w:tblLayout w:type="fixed"/>
        <w:tblLook w:val="04A0" w:firstRow="1" w:lastRow="0" w:firstColumn="1" w:lastColumn="0" w:noHBand="0" w:noVBand="1"/>
      </w:tblPr>
      <w:tblGrid>
        <w:gridCol w:w="1276"/>
        <w:gridCol w:w="1755"/>
        <w:gridCol w:w="5670"/>
      </w:tblGrid>
      <w:tr w:rsidR="00710921" w:rsidTr="0086000A">
        <w:tc>
          <w:tcPr>
            <w:tcW w:w="1276" w:type="dxa"/>
            <w:hideMark/>
          </w:tcPr>
          <w:p w:rsidR="00710921" w:rsidRDefault="00710921" w:rsidP="0086000A">
            <w:pPr>
              <w:pStyle w:val="TAL"/>
              <w:rPr>
                <w:lang w:eastAsia="en-US"/>
              </w:rPr>
            </w:pPr>
            <w:r>
              <w:rPr>
                <w:lang w:eastAsia="en-US"/>
              </w:rPr>
              <w:noBreakHyphen/>
              <w:t>Services</w:t>
            </w:r>
          </w:p>
        </w:tc>
        <w:tc>
          <w:tcPr>
            <w:tcW w:w="1755" w:type="dxa"/>
          </w:tcPr>
          <w:p w:rsidR="00710921" w:rsidRDefault="00710921" w:rsidP="0086000A">
            <w:pPr>
              <w:pStyle w:val="TAL"/>
              <w:rPr>
                <w:lang w:eastAsia="en-US"/>
              </w:rPr>
            </w:pPr>
          </w:p>
        </w:tc>
        <w:tc>
          <w:tcPr>
            <w:tcW w:w="5670" w:type="dxa"/>
          </w:tcPr>
          <w:p w:rsidR="00710921" w:rsidRDefault="00710921" w:rsidP="0086000A">
            <w:pPr>
              <w:pStyle w:val="TAL"/>
              <w:rPr>
                <w:lang w:eastAsia="en-US"/>
              </w:rPr>
            </w:pPr>
          </w:p>
        </w:tc>
      </w:tr>
      <w:tr w:rsidR="00710921" w:rsidTr="0086000A">
        <w:tc>
          <w:tcPr>
            <w:tcW w:w="1276" w:type="dxa"/>
            <w:hideMark/>
          </w:tcPr>
          <w:p w:rsidR="00710921" w:rsidRDefault="00710921" w:rsidP="0086000A">
            <w:pPr>
              <w:pStyle w:val="TAL"/>
              <w:rPr>
                <w:lang w:eastAsia="en-US"/>
              </w:rPr>
            </w:pPr>
            <w:r>
              <w:rPr>
                <w:lang w:eastAsia="en-US"/>
              </w:rPr>
              <w:t xml:space="preserve">   Contents:</w:t>
            </w:r>
          </w:p>
        </w:tc>
        <w:tc>
          <w:tcPr>
            <w:tcW w:w="1755" w:type="dxa"/>
            <w:hideMark/>
          </w:tcPr>
          <w:p w:rsidR="00710921" w:rsidRDefault="00710921" w:rsidP="0086000A">
            <w:pPr>
              <w:pStyle w:val="TAL"/>
              <w:rPr>
                <w:lang w:eastAsia="en-US"/>
              </w:rPr>
            </w:pPr>
            <w:r>
              <w:rPr>
                <w:lang w:eastAsia="en-US"/>
              </w:rPr>
              <w:t>Service n°1:</w:t>
            </w:r>
          </w:p>
        </w:tc>
        <w:tc>
          <w:tcPr>
            <w:tcW w:w="5670" w:type="dxa"/>
            <w:hideMark/>
          </w:tcPr>
          <w:p w:rsidR="00710921" w:rsidRDefault="00710921" w:rsidP="0086000A">
            <w:pPr>
              <w:pStyle w:val="TAL"/>
              <w:rPr>
                <w:lang w:eastAsia="en-US"/>
              </w:rPr>
            </w:pPr>
            <w:r w:rsidRPr="002B2AE0">
              <w:rPr>
                <w:lang w:eastAsia="en-US"/>
              </w:rPr>
              <w:t>ProSe direct discovery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n°2:</w:t>
            </w:r>
          </w:p>
        </w:tc>
        <w:tc>
          <w:tcPr>
            <w:tcW w:w="5670" w:type="dxa"/>
            <w:hideMark/>
          </w:tcPr>
          <w:p w:rsidR="00710921" w:rsidRDefault="00710921" w:rsidP="0086000A">
            <w:pPr>
              <w:pStyle w:val="TAL"/>
              <w:rPr>
                <w:lang w:eastAsia="en-US"/>
              </w:rPr>
            </w:pPr>
            <w:r w:rsidRPr="002B2AE0">
              <w:rPr>
                <w:lang w:eastAsia="en-US"/>
              </w:rPr>
              <w:t>HPLMN ProSe Function</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n°3:</w:t>
            </w:r>
          </w:p>
        </w:tc>
        <w:tc>
          <w:tcPr>
            <w:tcW w:w="5670" w:type="dxa"/>
            <w:hideMark/>
          </w:tcPr>
          <w:p w:rsidR="00710921" w:rsidRDefault="00710921" w:rsidP="0086000A">
            <w:pPr>
              <w:pStyle w:val="TAL"/>
              <w:rPr>
                <w:lang w:eastAsia="en-US"/>
              </w:rPr>
            </w:pPr>
            <w:r w:rsidRPr="002B2AE0">
              <w:rPr>
                <w:lang w:eastAsia="en-US"/>
              </w:rPr>
              <w:t>ProSe Direct Communication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n°4:</w:t>
            </w:r>
          </w:p>
        </w:tc>
        <w:tc>
          <w:tcPr>
            <w:tcW w:w="5670" w:type="dxa"/>
            <w:hideMark/>
          </w:tcPr>
          <w:p w:rsidR="00710921" w:rsidRDefault="00710921" w:rsidP="0086000A">
            <w:pPr>
              <w:pStyle w:val="TAL"/>
              <w:rPr>
                <w:lang w:eastAsia="en-US"/>
              </w:rPr>
            </w:pPr>
            <w:r w:rsidRPr="002B2AE0">
              <w:rPr>
                <w:lang w:eastAsia="en-US"/>
              </w:rPr>
              <w:t>ProSe Direct Discovery monitoring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n°5:</w:t>
            </w:r>
          </w:p>
        </w:tc>
        <w:tc>
          <w:tcPr>
            <w:tcW w:w="5670" w:type="dxa"/>
            <w:hideMark/>
          </w:tcPr>
          <w:p w:rsidR="00710921" w:rsidRDefault="00710921" w:rsidP="0086000A">
            <w:pPr>
              <w:pStyle w:val="TAL"/>
              <w:rPr>
                <w:lang w:eastAsia="en-US"/>
              </w:rPr>
            </w:pPr>
            <w:r w:rsidRPr="002B2AE0">
              <w:rPr>
                <w:lang w:eastAsia="en-US"/>
              </w:rPr>
              <w:t>ProSe Direct Discovery announcing radio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n°6:</w:t>
            </w:r>
          </w:p>
        </w:tc>
        <w:tc>
          <w:tcPr>
            <w:tcW w:w="5670" w:type="dxa"/>
            <w:hideMark/>
          </w:tcPr>
          <w:p w:rsidR="00710921" w:rsidRDefault="00710921" w:rsidP="0086000A">
            <w:pPr>
              <w:pStyle w:val="TAL"/>
              <w:rPr>
                <w:lang w:eastAsia="en-US"/>
              </w:rPr>
            </w:pPr>
            <w:r w:rsidRPr="002B2AE0">
              <w:rPr>
                <w:lang w:eastAsia="en-US"/>
              </w:rPr>
              <w:t>ProSe policy parameters</w:t>
            </w:r>
          </w:p>
        </w:tc>
      </w:tr>
      <w:tr w:rsidR="00710921" w:rsidTr="0086000A">
        <w:tc>
          <w:tcPr>
            <w:tcW w:w="1276" w:type="dxa"/>
          </w:tcPr>
          <w:p w:rsidR="00710921" w:rsidRDefault="00710921" w:rsidP="0086000A">
            <w:pPr>
              <w:pStyle w:val="TAL"/>
              <w:rPr>
                <w:lang w:eastAsia="en-US"/>
              </w:rPr>
            </w:pPr>
          </w:p>
        </w:tc>
        <w:tc>
          <w:tcPr>
            <w:tcW w:w="1755" w:type="dxa"/>
            <w:hideMark/>
          </w:tcPr>
          <w:p w:rsidR="00710921" w:rsidRDefault="00710921" w:rsidP="0086000A">
            <w:pPr>
              <w:pStyle w:val="TAL"/>
              <w:rPr>
                <w:lang w:eastAsia="en-US"/>
              </w:rPr>
            </w:pPr>
            <w:r>
              <w:rPr>
                <w:lang w:eastAsia="en-US"/>
              </w:rPr>
              <w:t>Service n°7:</w:t>
            </w:r>
          </w:p>
        </w:tc>
        <w:tc>
          <w:tcPr>
            <w:tcW w:w="5670" w:type="dxa"/>
            <w:hideMark/>
          </w:tcPr>
          <w:p w:rsidR="00710921" w:rsidRDefault="00710921" w:rsidP="0086000A">
            <w:pPr>
              <w:pStyle w:val="TAL"/>
              <w:rPr>
                <w:lang w:eastAsia="en-US"/>
              </w:rPr>
            </w:pPr>
            <w:r w:rsidRPr="002B2AE0">
              <w:rPr>
                <w:lang w:eastAsia="en-US"/>
              </w:rPr>
              <w:t>ProSe group counter</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n°8:</w:t>
            </w:r>
          </w:p>
        </w:tc>
        <w:tc>
          <w:tcPr>
            <w:tcW w:w="5670" w:type="dxa"/>
            <w:hideMark/>
          </w:tcPr>
          <w:p w:rsidR="00453190" w:rsidRPr="002B2AE0" w:rsidRDefault="00453190" w:rsidP="0086000A">
            <w:pPr>
              <w:pStyle w:val="TAL"/>
              <w:rPr>
                <w:lang w:eastAsia="en-US"/>
              </w:rPr>
            </w:pPr>
            <w:r>
              <w:rPr>
                <w:lang w:eastAsia="en-US"/>
              </w:rPr>
              <w:t>ProSe Usage Information Reporting configuration</w:t>
            </w:r>
          </w:p>
        </w:tc>
      </w:tr>
      <w:tr w:rsidR="00453190" w:rsidTr="0086000A">
        <w:tc>
          <w:tcPr>
            <w:tcW w:w="1276" w:type="dxa"/>
          </w:tcPr>
          <w:p w:rsidR="00453190" w:rsidRDefault="00453190" w:rsidP="0086000A">
            <w:pPr>
              <w:pStyle w:val="TAL"/>
              <w:rPr>
                <w:lang w:eastAsia="en-US"/>
              </w:rPr>
            </w:pPr>
          </w:p>
        </w:tc>
        <w:tc>
          <w:tcPr>
            <w:tcW w:w="1755" w:type="dxa"/>
            <w:hideMark/>
          </w:tcPr>
          <w:p w:rsidR="00453190" w:rsidRDefault="00453190" w:rsidP="0086000A">
            <w:pPr>
              <w:pStyle w:val="TAL"/>
              <w:rPr>
                <w:lang w:eastAsia="en-US"/>
              </w:rPr>
            </w:pPr>
            <w:r>
              <w:rPr>
                <w:lang w:eastAsia="en-US"/>
              </w:rPr>
              <w:t>Service n°9:</w:t>
            </w:r>
          </w:p>
        </w:tc>
        <w:tc>
          <w:tcPr>
            <w:tcW w:w="5670" w:type="dxa"/>
            <w:hideMark/>
          </w:tcPr>
          <w:p w:rsidR="00453190" w:rsidRPr="002B2AE0" w:rsidRDefault="00453190" w:rsidP="0086000A">
            <w:pPr>
              <w:pStyle w:val="TAL"/>
              <w:rPr>
                <w:lang w:eastAsia="en-US"/>
              </w:rPr>
            </w:pPr>
            <w:r>
              <w:rPr>
                <w:lang w:eastAsia="en-US"/>
              </w:rPr>
              <w:t xml:space="preserve">UICC </w:t>
            </w:r>
            <w:r w:rsidRPr="00124BD1">
              <w:rPr>
                <w:lang w:eastAsia="en-US"/>
              </w:rPr>
              <w:t xml:space="preserve">ProSe </w:t>
            </w:r>
            <w:r>
              <w:rPr>
                <w:lang w:eastAsia="en-US"/>
              </w:rPr>
              <w:t xml:space="preserve">Direct Communication </w:t>
            </w:r>
            <w:r w:rsidRPr="00124BD1">
              <w:rPr>
                <w:lang w:eastAsia="en-US"/>
              </w:rPr>
              <w:t>usage information reporting</w:t>
            </w:r>
          </w:p>
        </w:tc>
      </w:tr>
      <w:tr w:rsidR="003E4790" w:rsidTr="0086000A">
        <w:tc>
          <w:tcPr>
            <w:tcW w:w="1276" w:type="dxa"/>
          </w:tcPr>
          <w:p w:rsidR="003E4790" w:rsidRDefault="003E4790" w:rsidP="0086000A">
            <w:pPr>
              <w:pStyle w:val="TAL"/>
              <w:rPr>
                <w:lang w:eastAsia="en-US"/>
              </w:rPr>
            </w:pPr>
          </w:p>
        </w:tc>
        <w:tc>
          <w:tcPr>
            <w:tcW w:w="1755" w:type="dxa"/>
            <w:hideMark/>
          </w:tcPr>
          <w:p w:rsidR="003E4790" w:rsidRDefault="003E4790" w:rsidP="003E4790">
            <w:pPr>
              <w:pStyle w:val="TAL"/>
              <w:rPr>
                <w:lang w:eastAsia="en-US"/>
              </w:rPr>
            </w:pPr>
            <w:r>
              <w:rPr>
                <w:lang w:eastAsia="en-US"/>
              </w:rPr>
              <w:t>Service n°10</w:t>
            </w:r>
          </w:p>
        </w:tc>
        <w:tc>
          <w:tcPr>
            <w:tcW w:w="5670" w:type="dxa"/>
            <w:hideMark/>
          </w:tcPr>
          <w:p w:rsidR="003E4790" w:rsidRDefault="003E4790" w:rsidP="0086000A">
            <w:pPr>
              <w:pStyle w:val="TAL"/>
              <w:rPr>
                <w:lang w:eastAsia="en-US"/>
              </w:rPr>
            </w:pPr>
            <w:r>
              <w:rPr>
                <w:lang w:eastAsia="en-US"/>
              </w:rPr>
              <w:t>ProSe Group Member Discovery parameters</w:t>
            </w:r>
          </w:p>
        </w:tc>
      </w:tr>
      <w:tr w:rsidR="00715AA1" w:rsidTr="0086000A">
        <w:tc>
          <w:tcPr>
            <w:tcW w:w="1276" w:type="dxa"/>
          </w:tcPr>
          <w:p w:rsidR="00715AA1" w:rsidRDefault="00715AA1" w:rsidP="0086000A">
            <w:pPr>
              <w:pStyle w:val="TAL"/>
              <w:rPr>
                <w:lang w:eastAsia="en-US"/>
              </w:rPr>
            </w:pPr>
          </w:p>
        </w:tc>
        <w:tc>
          <w:tcPr>
            <w:tcW w:w="1755" w:type="dxa"/>
            <w:hideMark/>
          </w:tcPr>
          <w:p w:rsidR="00715AA1" w:rsidRDefault="00715AA1" w:rsidP="003E4790">
            <w:pPr>
              <w:pStyle w:val="TAL"/>
              <w:rPr>
                <w:lang w:eastAsia="en-US"/>
              </w:rPr>
            </w:pPr>
            <w:r>
              <w:rPr>
                <w:lang w:eastAsia="en-US"/>
              </w:rPr>
              <w:t>Service n°11</w:t>
            </w:r>
          </w:p>
        </w:tc>
        <w:tc>
          <w:tcPr>
            <w:tcW w:w="5670" w:type="dxa"/>
            <w:hideMark/>
          </w:tcPr>
          <w:p w:rsidR="00715AA1" w:rsidRDefault="00715AA1" w:rsidP="0086000A">
            <w:pPr>
              <w:pStyle w:val="TAL"/>
              <w:rPr>
                <w:lang w:eastAsia="en-US"/>
              </w:rPr>
            </w:pPr>
            <w:r>
              <w:rPr>
                <w:lang w:eastAsia="en-US"/>
              </w:rPr>
              <w:t>ProSe Relay parameters</w:t>
            </w:r>
          </w:p>
        </w:tc>
      </w:tr>
    </w:tbl>
    <w:p w:rsidR="00710921" w:rsidRDefault="00710921" w:rsidP="00710921">
      <w:pPr>
        <w:pStyle w:val="FP"/>
      </w:pPr>
    </w:p>
    <w:p w:rsidR="00710921" w:rsidRDefault="00710921" w:rsidP="00710921">
      <w:r>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3E4790" w:rsidRDefault="00453190" w:rsidP="003E4790">
      <w:r>
        <w:t>If service n°9 is "available", then service</w:t>
      </w:r>
      <w:r w:rsidRPr="004938B1">
        <w:t xml:space="preserve"> </w:t>
      </w:r>
      <w:r>
        <w:t>n°8 shall also be "available".</w:t>
      </w:r>
      <w:r w:rsidR="003E4790" w:rsidRPr="003E4790">
        <w:t xml:space="preserve"> </w:t>
      </w:r>
    </w:p>
    <w:p w:rsidR="00453190" w:rsidRDefault="003E4790" w:rsidP="003E4790">
      <w:r>
        <w:t>If service n°10 is "available", then service n°1 shall also be "available".</w:t>
      </w:r>
    </w:p>
    <w:p w:rsidR="00710921" w:rsidRDefault="00710921" w:rsidP="00710921">
      <w:r>
        <w:t>Coding:</w:t>
      </w:r>
    </w:p>
    <w:p w:rsidR="00710921" w:rsidRDefault="00710921" w:rsidP="00710921">
      <w:r>
        <w:t>Same as coding of USIM Service Table</w:t>
      </w:r>
    </w:p>
    <w:p w:rsidR="00EB6CFE" w:rsidRPr="006D02F1" w:rsidRDefault="00EB6CFE" w:rsidP="00EB6CFE">
      <w:pPr>
        <w:pStyle w:val="Heading4"/>
      </w:pPr>
      <w:bookmarkStart w:id="594" w:name="_Toc11052974"/>
      <w:bookmarkStart w:id="595" w:name="_Toc20391814"/>
      <w:bookmarkStart w:id="596" w:name="_Toc27773780"/>
      <w:r w:rsidRPr="006D02F1">
        <w:t>4.4.8.</w:t>
      </w:r>
      <w:r>
        <w:t>12</w:t>
      </w:r>
      <w:r>
        <w:tab/>
      </w:r>
      <w:r w:rsidRPr="006D02F1">
        <w:t>EF</w:t>
      </w:r>
      <w:r w:rsidRPr="006D02F1">
        <w:rPr>
          <w:vertAlign w:val="subscript"/>
        </w:rPr>
        <w:t>PROSE_UIRC</w:t>
      </w:r>
      <w:r w:rsidRPr="006D02F1">
        <w:t xml:space="preserve"> (ProSe Usage</w:t>
      </w:r>
      <w:r w:rsidRPr="006D02F1">
        <w:rPr>
          <w:lang w:val="en-US"/>
        </w:rPr>
        <w:t>InformationReportingConfiguration)</w:t>
      </w:r>
      <w:bookmarkEnd w:id="594"/>
      <w:bookmarkEnd w:id="595"/>
      <w:bookmarkEnd w:id="596"/>
    </w:p>
    <w:p w:rsidR="00EB6CFE" w:rsidRPr="006D02F1" w:rsidRDefault="00EB6CFE" w:rsidP="00EB6CFE">
      <w:r w:rsidRPr="006D02F1">
        <w:t>If service n°</w:t>
      </w:r>
      <w:r>
        <w:t>8</w:t>
      </w:r>
      <w:r w:rsidRPr="006D02F1">
        <w:t xml:space="preserve"> is "available" in the ProSe Service Table, this file shall be present.</w:t>
      </w:r>
    </w:p>
    <w:p w:rsidR="00EB6CFE" w:rsidRPr="006D02F1" w:rsidRDefault="00EB6CFE" w:rsidP="00EB6CFE">
      <w:r w:rsidRPr="006D02F1">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6D02F1">
        <w:rPr>
          <w:vertAlign w:val="subscript"/>
        </w:rPr>
        <w:t>AD</w:t>
      </w:r>
      <w:r w:rsidRPr="006D02F1">
        <w:t xml:space="preserve"> or received service authorization from the ProSe Function.</w:t>
      </w:r>
    </w:p>
    <w:p w:rsidR="00EB6CFE" w:rsidRPr="006D02F1" w:rsidRDefault="00EB6CFE" w:rsidP="00EB6CF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EB6CFE" w:rsidRPr="006D02F1" w:rsidTr="0086000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Optional</w:t>
            </w: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SFI: '11'</w:t>
            </w:r>
          </w:p>
        </w:tc>
        <w:tc>
          <w:tcPr>
            <w:tcW w:w="3826" w:type="dxa"/>
            <w:gridSpan w:val="4"/>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rPr>
                <w:lang w:val="en-GB" w:eastAsia="en-US"/>
              </w:rPr>
            </w:pPr>
          </w:p>
        </w:tc>
      </w:tr>
      <w:tr w:rsidR="00EB6CFE" w:rsidRPr="006D02F1" w:rsidTr="0086000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Update activity: low</w:t>
            </w:r>
          </w:p>
        </w:tc>
      </w:tr>
      <w:tr w:rsidR="00EB6CFE" w:rsidRPr="006D02F1" w:rsidTr="0086000A">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EB6CFE" w:rsidRPr="00783FDB" w:rsidRDefault="00EB6CFE" w:rsidP="0086000A">
            <w:pPr>
              <w:pStyle w:val="TAC"/>
              <w:tabs>
                <w:tab w:val="left" w:pos="601"/>
                <w:tab w:val="left" w:pos="3153"/>
              </w:tabs>
              <w:spacing w:before="120"/>
              <w:jc w:val="left"/>
              <w:rPr>
                <w:lang w:val="en-GB" w:eastAsia="en-US"/>
              </w:rPr>
            </w:pPr>
            <w:r w:rsidRPr="00783FDB">
              <w:rPr>
                <w:lang w:val="en-GB" w:eastAsia="en-US"/>
              </w:rPr>
              <w:t>Access Conditions:</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EB6CFE" w:rsidRPr="00783FDB" w:rsidRDefault="00EB6CFE" w:rsidP="0086000A">
            <w:pPr>
              <w:pStyle w:val="TAC"/>
              <w:tabs>
                <w:tab w:val="left" w:pos="601"/>
                <w:tab w:val="left" w:pos="3153"/>
              </w:tabs>
              <w:jc w:val="left"/>
              <w:rPr>
                <w:lang w:val="en-GB" w:eastAsia="en-US"/>
              </w:rPr>
            </w:pP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Length</w:t>
            </w:r>
          </w:p>
        </w:tc>
      </w:tr>
      <w:tr w:rsidR="00EB6CFE" w:rsidRPr="006D02F1" w:rsidTr="0086000A">
        <w:trPr>
          <w:jc w:val="center"/>
        </w:trPr>
        <w:tc>
          <w:tcPr>
            <w:tcW w:w="1560"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jc w:val="left"/>
              <w:rPr>
                <w:lang w:val="en-GB" w:eastAsia="en-US"/>
              </w:rPr>
            </w:pPr>
            <w:r w:rsidRPr="00783FDB">
              <w:rPr>
                <w:lang w:val="en-GB" w:eastAsia="en-US"/>
              </w:rPr>
              <w:t xml:space="preserve">ProSe </w:t>
            </w:r>
            <w:r w:rsidRPr="00783FDB">
              <w:rPr>
                <w:lang w:val="en-GB"/>
              </w:rPr>
              <w:t>Usage</w:t>
            </w:r>
            <w:r w:rsidRPr="006D02F1">
              <w:rPr>
                <w:lang w:val="en-US"/>
              </w:rPr>
              <w:t>InformationReportingConfiguration</w:t>
            </w:r>
            <w:r w:rsidRPr="00783FDB">
              <w:rPr>
                <w:lang w:val="en-GB" w:eastAsia="en-US"/>
              </w:rPr>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EB6CFE" w:rsidRPr="00783FDB" w:rsidRDefault="00EB6CFE" w:rsidP="0086000A">
            <w:pPr>
              <w:pStyle w:val="TAC"/>
              <w:rPr>
                <w:lang w:val="en-GB" w:eastAsia="en-US"/>
              </w:rPr>
            </w:pPr>
            <w:r w:rsidRPr="00783FDB">
              <w:rPr>
                <w:lang w:val="en-GB" w:eastAsia="en-US"/>
              </w:rPr>
              <w:t>Z bytes</w:t>
            </w:r>
          </w:p>
        </w:tc>
      </w:tr>
    </w:tbl>
    <w:p w:rsidR="00EB6CFE" w:rsidRPr="006D02F1" w:rsidRDefault="00EB6CFE" w:rsidP="00EB6CFE">
      <w:pPr>
        <w:pStyle w:val="FP"/>
      </w:pPr>
    </w:p>
    <w:p w:rsidR="00EB6CFE" w:rsidRPr="006D02F1" w:rsidRDefault="00EB6CFE" w:rsidP="00EB6CFE">
      <w:pPr>
        <w:pStyle w:val="FP"/>
      </w:pPr>
      <w:r w:rsidRPr="006D02F1">
        <w:br w:type="page"/>
      </w:r>
    </w:p>
    <w:p w:rsidR="00EB6CFE" w:rsidRPr="006D02F1" w:rsidRDefault="00EB6CFE" w:rsidP="00EB6CFE">
      <w:pPr>
        <w:rPr>
          <w:lang w:val="en-US"/>
        </w:rPr>
      </w:pPr>
      <w:r w:rsidRPr="006D02F1">
        <w:lastRenderedPageBreak/>
        <w:t>ProSe Usage</w:t>
      </w:r>
      <w:r w:rsidRPr="006D02F1">
        <w:rPr>
          <w:lang w:val="en-US"/>
        </w:rPr>
        <w:t>InformationReportingConfiguration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Description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F"/>
              <w:keepLines w:val="0"/>
              <w:spacing w:after="0"/>
              <w:rPr>
                <w:lang w:val="en-US" w:eastAsia="en-US"/>
              </w:rPr>
            </w:pPr>
            <w:r w:rsidRPr="006D02F1">
              <w:rPr>
                <w:lang w:val="en-US" w:eastAsia="en-US"/>
              </w:rPr>
              <w:t>Length (bytes)</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Note</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A</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 xml:space="preserve">ProSe </w:t>
            </w:r>
            <w:r w:rsidRPr="006D02F1">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3</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'85'</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'86'</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'87'</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r w:rsidRPr="006D02F1">
              <w:rPr>
                <w:lang w:val="en-US" w:eastAsia="en-US"/>
              </w:rPr>
              <w:t xml:space="preserve"> tag</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snapToGrid w:val="0"/>
                <w:lang w:val="en-US" w:eastAsia="en-US"/>
              </w:rPr>
              <w:t>Length</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3495"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L"/>
              <w:rPr>
                <w:snapToGrid w:val="0"/>
                <w:lang w:val="en-US" w:eastAsia="en-US"/>
              </w:rPr>
            </w:pPr>
            <w:r w:rsidRPr="006D02F1">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C"/>
              <w:rPr>
                <w:snapToGrid w:val="0"/>
                <w:lang w:val="en-US" w:eastAsia="en-US"/>
              </w:rPr>
            </w:pPr>
            <w:r w:rsidRPr="006D02F1">
              <w:rPr>
                <w:snapToGrid w:val="0"/>
                <w:lang w:val="en-US" w:eastAsia="en-US"/>
              </w:rPr>
              <w:t>1</w:t>
            </w:r>
          </w:p>
        </w:tc>
      </w:tr>
      <w:tr w:rsidR="00EB6CFE" w:rsidRPr="006D02F1" w:rsidTr="0086000A">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EB6CFE" w:rsidRPr="006D02F1" w:rsidRDefault="00EB6CFE" w:rsidP="0086000A">
            <w:pPr>
              <w:pStyle w:val="TAN"/>
              <w:rPr>
                <w:lang w:val="en-US" w:eastAsia="en-US"/>
              </w:rPr>
            </w:pPr>
            <w:r w:rsidRPr="006D02F1">
              <w:rPr>
                <w:lang w:val="en-US" w:eastAsia="en-US"/>
              </w:rPr>
              <w:t>NOTE:</w:t>
            </w:r>
            <w:r w:rsidRPr="006D02F1">
              <w:rPr>
                <w:lang w:val="en-US" w:eastAsia="en-US"/>
              </w:rPr>
              <w:tab/>
              <w:t>The length is coded according to ISO/IEC 8825-1 [35]</w:t>
            </w:r>
          </w:p>
        </w:tc>
      </w:tr>
    </w:tbl>
    <w:p w:rsidR="00EB6CFE" w:rsidRPr="006D02F1" w:rsidRDefault="00EB6CFE" w:rsidP="00EB6CFE">
      <w:pPr>
        <w:pStyle w:val="FP"/>
        <w:rPr>
          <w:lang w:val="en-US"/>
        </w:rPr>
      </w:pPr>
    </w:p>
    <w:p w:rsidR="00EB6CFE" w:rsidRPr="006D02F1" w:rsidRDefault="00EB6CFE" w:rsidP="00EB6CFE">
      <w:pPr>
        <w:pStyle w:val="B3"/>
      </w:pPr>
    </w:p>
    <w:p w:rsidR="00EB6CFE" w:rsidRPr="006D02F1" w:rsidRDefault="00EB6CFE" w:rsidP="00EB6CFE">
      <w:pPr>
        <w:pStyle w:val="B1"/>
        <w:spacing w:after="0"/>
        <w:ind w:left="0" w:firstLine="0"/>
      </w:pPr>
      <w:r w:rsidRPr="006D02F1">
        <w:t xml:space="preserve">-  </w:t>
      </w:r>
      <w:r w:rsidRPr="006D02F1">
        <w:rPr>
          <w:snapToGrid w:val="0"/>
          <w:lang w:val="en-US" w:eastAsia="en-US"/>
        </w:rPr>
        <w:t xml:space="preserve">ProSe </w:t>
      </w:r>
      <w:r w:rsidRPr="006D02F1">
        <w:rPr>
          <w:lang w:val="en-US"/>
        </w:rPr>
        <w:t>ServerAddress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used to determine the IPv4 or IPv6 address the UE or the USIM shall use to send the usage report to. If no server address is provided, </w:t>
      </w:r>
      <w:r w:rsidRPr="006D02F1">
        <w:rPr>
          <w:lang w:eastAsia="zh-CN"/>
        </w:rPr>
        <w:t>t</w:t>
      </w:r>
      <w:r w:rsidRPr="006D02F1">
        <w:rPr>
          <w:rFonts w:hint="eastAsia"/>
          <w:lang w:eastAsia="zh-CN"/>
        </w:rPr>
        <w:t xml:space="preserve">he </w:t>
      </w:r>
      <w:r w:rsidRPr="006D02F1">
        <w:rPr>
          <w:lang w:eastAsia="zh-CN"/>
        </w:rPr>
        <w:t>UE shall upload the usage information reports to the IP address of the HPLMN ProSe Function. If the USIM supports storage of the usage information, the server address is mandatory.</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As defined for the ProSe ServerAddress leaf in TS 24.333 [71].</w:t>
      </w:r>
    </w:p>
    <w:p w:rsidR="00EB6CFE" w:rsidRPr="006D02F1" w:rsidRDefault="00EB6CFE" w:rsidP="00EB6CFE">
      <w:pPr>
        <w:pStyle w:val="B3"/>
      </w:pPr>
    </w:p>
    <w:p w:rsidR="00EB6CFE" w:rsidRPr="006D02F1" w:rsidRDefault="00EB6CFE" w:rsidP="00EB6CFE">
      <w:pPr>
        <w:pStyle w:val="B1"/>
        <w:spacing w:after="0"/>
        <w:ind w:left="0" w:firstLine="0"/>
      </w:pPr>
      <w:r w:rsidRPr="006D02F1">
        <w:t>-  ProSe CollectionPeriod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rPr>
          <w:lang w:eastAsia="zh-CN"/>
        </w:rPr>
      </w:pPr>
      <w:r w:rsidRPr="006D02F1">
        <w:t xml:space="preserve">As described in TS 24.333 [71], contains the time interval, in unit of minutes, at which the UE shall generate the usage information reports. </w:t>
      </w:r>
      <w:r w:rsidRPr="006D02F1">
        <w:rPr>
          <w:lang w:eastAsia="zh-CN"/>
        </w:rPr>
        <w:t>Setting the CollectionPeriod to a value of 0 disables generation of usage information reports at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CollectionPeriod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ReportingWindow</w:t>
      </w:r>
    </w:p>
    <w:p w:rsidR="00EB6CFE" w:rsidRPr="006D02F1" w:rsidRDefault="00EB6CFE" w:rsidP="00EB6CFE">
      <w:pPr>
        <w:keepNext/>
        <w:spacing w:after="0"/>
        <w:ind w:firstLine="283"/>
      </w:pPr>
      <w:r w:rsidRPr="006D02F1">
        <w:lastRenderedPageBreak/>
        <w:t>Contents:</w:t>
      </w:r>
    </w:p>
    <w:p w:rsidR="00EB6CFE" w:rsidRPr="006D02F1" w:rsidRDefault="00EB6CFE" w:rsidP="00EB6CFE">
      <w:pPr>
        <w:keepNext/>
        <w:spacing w:after="0"/>
        <w:ind w:left="567" w:hanging="1"/>
      </w:pPr>
      <w:r w:rsidRPr="006D02F1">
        <w:t>As described in TS 24.333 [71], contains the time window, in units of minutes, during which the UE shall upload the usage information report to the server. Setting the ReportingWindow to a value of 0 disables upload of the usage information reports by the UE.</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ReportingWindow</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ReportGroupParameters</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 xml:space="preserve">As described in TS 24.333 [71], indicates whether or not the UE shall report the group parameters </w:t>
      </w:r>
      <w:r w:rsidR="00643446">
        <w:rPr>
          <w:lang w:eastAsia="ko-KR"/>
        </w:rPr>
        <w:t xml:space="preserve">for </w:t>
      </w:r>
      <w:r w:rsidR="00643446">
        <w:t xml:space="preserve">one-to-many </w:t>
      </w:r>
      <w:r w:rsidR="00643446">
        <w:rPr>
          <w:lang w:eastAsia="ko-KR"/>
        </w:rPr>
        <w:t xml:space="preserve">ProSe direct communication </w:t>
      </w:r>
      <w:r w:rsidRPr="006D02F1">
        <w:t>in the usage information. The default value 0 applies if this TLV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ReportGroupParameters</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ReportTimeStampsFirstTransmissionAndReception</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of the first transmission/reception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ReportTimeStampsFirstTransmissionAndReception</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ReportDataTransmitted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transmitted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ReportDataTransmitted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ProSe</w:t>
      </w:r>
      <w:r w:rsidRPr="006D02F1">
        <w:rPr>
          <w:lang w:val="en-US"/>
        </w:rPr>
        <w:t xml:space="preserve"> ReportDataReceived</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amount of data received during the collection period in the usage information, and whether with location information.</w:t>
      </w:r>
      <w:r w:rsidRPr="006D02F1">
        <w:rPr>
          <w:lang w:eastAsia="zh-CN"/>
        </w:rPr>
        <w:t xml:space="preserve"> T</w:t>
      </w:r>
      <w:r w:rsidRPr="006D02F1">
        <w:rPr>
          <w:rFonts w:hint="eastAsia"/>
          <w:lang w:eastAsia="zh-CN"/>
        </w:rPr>
        <w:t xml:space="preserve">he default value </w:t>
      </w:r>
      <w:r w:rsidRPr="006D02F1">
        <w:rPr>
          <w:lang w:eastAsia="zh-CN"/>
        </w:rPr>
        <w:t>1</w:t>
      </w:r>
      <w:r w:rsidRPr="006D02F1">
        <w:rPr>
          <w:rFonts w:hint="eastAsia"/>
          <w:lang w:eastAsia="zh-CN"/>
        </w:rPr>
        <w:t xml:space="preserve">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ReportDataReceived</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ReportTimeStampsOutOfCoverage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time stamps when it went in and out of E-UTRAN coverage during the collection period in the usage information.</w:t>
      </w:r>
      <w:r w:rsidRPr="006D02F1">
        <w:rPr>
          <w:lang w:eastAsia="zh-CN"/>
        </w:rPr>
        <w:t xml:space="preserve"> T</w:t>
      </w:r>
      <w:r w:rsidRPr="006D02F1">
        <w:rPr>
          <w:rFonts w:hint="eastAsia"/>
          <w:lang w:eastAsia="zh-CN"/>
        </w:rPr>
        <w:t xml:space="preserve">he default value 0 applies if this </w:t>
      </w:r>
      <w:r w:rsidRPr="006D02F1">
        <w:rPr>
          <w:lang w:eastAsia="zh-CN"/>
        </w:rPr>
        <w:t>TLV</w:t>
      </w:r>
      <w:r w:rsidRPr="006D02F1">
        <w:rPr>
          <w:rFonts w:hint="eastAsia"/>
          <w:lang w:eastAsia="zh-CN"/>
        </w:rPr>
        <w:t xml:space="preserve"> is not provisioned</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ReportTimeStampsOutOfCoverage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ReportLocationInCoverage</w:t>
      </w:r>
    </w:p>
    <w:p w:rsidR="00EB6CFE" w:rsidRPr="006D02F1" w:rsidRDefault="00EB6CFE" w:rsidP="00EB6CFE">
      <w:pPr>
        <w:keepNext/>
        <w:spacing w:after="0"/>
        <w:ind w:firstLine="283"/>
      </w:pPr>
      <w:r w:rsidRPr="006D02F1">
        <w:t>Contents:</w:t>
      </w:r>
    </w:p>
    <w:p w:rsidR="00EB6CFE" w:rsidRPr="006D02F1" w:rsidRDefault="00EB6CFE" w:rsidP="00EB6CFE">
      <w:pPr>
        <w:keepNext/>
        <w:spacing w:after="0"/>
        <w:ind w:left="567" w:hanging="1"/>
      </w:pPr>
      <w:r w:rsidRPr="006D02F1">
        <w:t>As described in TS 24.333 [71], indicates whether or not the UE shall report the list of locations of the UE when in E-UTRAN coverage during the collection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Pr="006D02F1" w:rsidRDefault="00EB6CFE" w:rsidP="00EB6CFE">
      <w:pPr>
        <w:keepNext/>
        <w:spacing w:after="0"/>
        <w:ind w:left="283" w:firstLine="283"/>
      </w:pPr>
      <w:r w:rsidRPr="006D02F1">
        <w:t xml:space="preserve">As defined for the ProSe </w:t>
      </w:r>
      <w:r w:rsidRPr="006D02F1">
        <w:rPr>
          <w:lang w:val="en-US"/>
        </w:rPr>
        <w:t>ReportLocationInCoverage</w:t>
      </w:r>
      <w:r w:rsidRPr="006D02F1">
        <w:t xml:space="preserve"> leaf in TS 24.333 [71].</w:t>
      </w:r>
    </w:p>
    <w:p w:rsidR="00EB6CFE" w:rsidRPr="006D02F1" w:rsidRDefault="00EB6CFE" w:rsidP="00EB6CFE">
      <w:pPr>
        <w:keepNext/>
        <w:spacing w:after="0"/>
        <w:ind w:left="283" w:firstLine="283"/>
      </w:pPr>
    </w:p>
    <w:p w:rsidR="00EB6CFE" w:rsidRPr="006D02F1" w:rsidRDefault="00EB6CFE" w:rsidP="00EB6CFE">
      <w:pPr>
        <w:pStyle w:val="B1"/>
        <w:spacing w:after="0"/>
        <w:ind w:left="0" w:firstLine="0"/>
      </w:pPr>
      <w:r w:rsidRPr="006D02F1">
        <w:t xml:space="preserve">-  ProSe </w:t>
      </w:r>
      <w:r w:rsidRPr="006D02F1">
        <w:rPr>
          <w:lang w:val="en-US"/>
        </w:rPr>
        <w:t>ReportRadioParameters</w:t>
      </w:r>
    </w:p>
    <w:p w:rsidR="00EB6CFE" w:rsidRPr="006D02F1" w:rsidRDefault="00EB6CFE" w:rsidP="00EB6CFE">
      <w:pPr>
        <w:keepNext/>
        <w:spacing w:after="0"/>
        <w:ind w:firstLine="283"/>
      </w:pPr>
      <w:r w:rsidRPr="006D02F1">
        <w:lastRenderedPageBreak/>
        <w:t>Contents:</w:t>
      </w:r>
    </w:p>
    <w:p w:rsidR="00EB6CFE" w:rsidRPr="006D02F1" w:rsidRDefault="00EB6CFE" w:rsidP="00EB6CFE">
      <w:pPr>
        <w:keepNext/>
        <w:spacing w:after="0"/>
        <w:ind w:left="567" w:hanging="1"/>
      </w:pPr>
      <w:r w:rsidRPr="006D02F1">
        <w:t>As described in TS 24.333 [71], indicates whether or not the UE shall report the radio parameters used for ProSe direct communication (i.e. indicator of which radio resources used and radio frequency used) during the reporting period in the usage information</w:t>
      </w:r>
      <w:r w:rsidRPr="006D02F1">
        <w:rPr>
          <w:lang w:eastAsia="zh-CN"/>
        </w:rPr>
        <w:t>.</w:t>
      </w:r>
    </w:p>
    <w:p w:rsidR="00EB6CFE" w:rsidRPr="006D02F1" w:rsidRDefault="00EB6CFE" w:rsidP="00EB6CFE">
      <w:pPr>
        <w:keepNext/>
        <w:spacing w:after="0"/>
        <w:ind w:firstLine="283"/>
      </w:pPr>
      <w:r w:rsidRPr="006D02F1">
        <w:t>Coding:</w:t>
      </w:r>
    </w:p>
    <w:p w:rsidR="00EB6CFE" w:rsidRDefault="00EB6CFE" w:rsidP="00EB6CFE">
      <w:pPr>
        <w:keepNext/>
        <w:spacing w:after="0"/>
        <w:ind w:left="283" w:firstLine="283"/>
      </w:pPr>
      <w:r w:rsidRPr="006D02F1">
        <w:t xml:space="preserve">As defined for the ProSe </w:t>
      </w:r>
      <w:r w:rsidRPr="006D02F1">
        <w:rPr>
          <w:lang w:val="en-US"/>
        </w:rPr>
        <w:t>ReportRadioParameters</w:t>
      </w:r>
      <w:r w:rsidRPr="006D02F1">
        <w:t xml:space="preserve"> leaf in TS 24.333 [71].</w:t>
      </w:r>
    </w:p>
    <w:p w:rsidR="003E4790" w:rsidRDefault="003E4790" w:rsidP="003E4790">
      <w:pPr>
        <w:pStyle w:val="Heading4"/>
      </w:pPr>
      <w:bookmarkStart w:id="597" w:name="_Toc11052975"/>
      <w:bookmarkStart w:id="598" w:name="_Toc20391815"/>
      <w:bookmarkStart w:id="599" w:name="_Toc27773781"/>
      <w:r>
        <w:t>4.4.8.12</w:t>
      </w:r>
      <w:r>
        <w:tab/>
        <w:t>EF</w:t>
      </w:r>
      <w:r>
        <w:rPr>
          <w:vertAlign w:val="subscript"/>
        </w:rPr>
        <w:t>PROSE_GM_DISCOVERY</w:t>
      </w:r>
      <w:r>
        <w:t xml:space="preserve"> (ProSe Group Member Discovery Parameters)</w:t>
      </w:r>
      <w:bookmarkEnd w:id="597"/>
      <w:bookmarkEnd w:id="598"/>
      <w:bookmarkEnd w:id="599"/>
    </w:p>
    <w:p w:rsidR="003E4790" w:rsidRDefault="003E4790" w:rsidP="003E4790">
      <w:r>
        <w:t>If service n°10 is "available" in the ProSe Service Table, this file shall be present.</w:t>
      </w:r>
    </w:p>
    <w:p w:rsidR="003E4790" w:rsidRDefault="003E4790" w:rsidP="003E4790">
      <w:r>
        <w:t>This EF contains the ProSe discovery parameters</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3E4790" w:rsidRDefault="003E4790" w:rsidP="003E479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3E4790"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Optional</w:t>
            </w: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SFI: '12'</w:t>
            </w:r>
          </w:p>
        </w:tc>
        <w:tc>
          <w:tcPr>
            <w:tcW w:w="3826" w:type="dxa"/>
            <w:gridSpan w:val="4"/>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rPr>
                <w:lang w:val="en-GB" w:eastAsia="en-US"/>
              </w:rPr>
            </w:pPr>
          </w:p>
        </w:tc>
      </w:tr>
      <w:tr w:rsidR="003E4790"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Update activity: low</w:t>
            </w:r>
          </w:p>
        </w:tc>
      </w:tr>
      <w:tr w:rsidR="003E4790"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3E4790" w:rsidRPr="00783FDB" w:rsidRDefault="003E4790" w:rsidP="007B2B8C">
            <w:pPr>
              <w:pStyle w:val="TAC"/>
              <w:tabs>
                <w:tab w:val="left" w:pos="601"/>
                <w:tab w:val="left" w:pos="3153"/>
              </w:tabs>
              <w:spacing w:before="120"/>
              <w:jc w:val="left"/>
              <w:rPr>
                <w:lang w:val="en-GB" w:eastAsia="en-US"/>
              </w:rPr>
            </w:pPr>
            <w:r w:rsidRPr="00783FDB">
              <w:rPr>
                <w:lang w:val="en-GB" w:eastAsia="en-US"/>
              </w:rPr>
              <w:t>Access Conditions:</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3E4790" w:rsidRPr="00783FDB" w:rsidRDefault="003E4790" w:rsidP="007B2B8C">
            <w:pPr>
              <w:pStyle w:val="TAC"/>
              <w:tabs>
                <w:tab w:val="left" w:pos="601"/>
                <w:tab w:val="left" w:pos="3153"/>
              </w:tabs>
              <w:jc w:val="left"/>
              <w:rPr>
                <w:lang w:val="en-GB" w:eastAsia="en-US"/>
              </w:rPr>
            </w:pP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Length</w:t>
            </w:r>
          </w:p>
        </w:tc>
      </w:tr>
      <w:tr w:rsidR="003E4790"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jc w:val="left"/>
              <w:rPr>
                <w:lang w:val="en-GB" w:eastAsia="en-US"/>
              </w:rPr>
            </w:pPr>
            <w:r w:rsidRPr="00783FDB">
              <w:rPr>
                <w:lang w:val="en-GB" w:eastAsia="en-US"/>
              </w:rPr>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3E4790" w:rsidRPr="00783FDB" w:rsidRDefault="003E4790" w:rsidP="007B2B8C">
            <w:pPr>
              <w:pStyle w:val="TAC"/>
              <w:rPr>
                <w:lang w:val="en-GB" w:eastAsia="en-US"/>
              </w:rPr>
            </w:pPr>
            <w:r w:rsidRPr="00783FDB">
              <w:rPr>
                <w:lang w:val="en-GB" w:eastAsia="en-US"/>
              </w:rPr>
              <w:t>Y bytes</w:t>
            </w:r>
          </w:p>
        </w:tc>
      </w:tr>
    </w:tbl>
    <w:p w:rsidR="003E4790" w:rsidRDefault="003E4790" w:rsidP="003E4790">
      <w:pPr>
        <w:pStyle w:val="FP"/>
      </w:pPr>
    </w:p>
    <w:p w:rsidR="003E4790" w:rsidRPr="007B232A" w:rsidRDefault="003E4790" w:rsidP="003E4790">
      <w:pPr>
        <w:rPr>
          <w:lang w:val="en-US"/>
        </w:rPr>
      </w:pPr>
      <w:r>
        <w:t xml:space="preserve">Group member discovery </w:t>
      </w:r>
      <w:r>
        <w:rPr>
          <w:lang w:val="en-US"/>
        </w:rPr>
        <w:t>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F"/>
              <w:keepLines w:val="0"/>
              <w:spacing w:after="0"/>
              <w:rPr>
                <w:lang w:val="en-US" w:eastAsia="en-US"/>
              </w:rPr>
            </w:pPr>
            <w:r>
              <w:rPr>
                <w:lang w:val="en-US" w:eastAsia="en-US"/>
              </w:rPr>
              <w:t>Length (bytes)</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eastAsia="en-US"/>
              </w:rPr>
              <w:t>Group member discovery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lang w:val="en-US" w:eastAsia="en-US"/>
              </w:rPr>
              <w:t>User Info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User Info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6</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Discovery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3</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1</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lang w:val="en-US" w:eastAsia="en-US"/>
              </w:rPr>
              <w:t>Note</w:t>
            </w:r>
          </w:p>
        </w:tc>
      </w:tr>
      <w:tr w:rsidR="003E4790" w:rsidTr="007B2B8C">
        <w:tc>
          <w:tcPr>
            <w:tcW w:w="3420" w:type="dxa"/>
            <w:tcBorders>
              <w:top w:val="single" w:sz="4" w:space="0" w:color="auto"/>
              <w:left w:val="single" w:sz="4" w:space="0" w:color="auto"/>
              <w:bottom w:val="single" w:sz="4" w:space="0" w:color="auto"/>
              <w:right w:val="single" w:sz="4" w:space="0" w:color="auto"/>
            </w:tcBorders>
          </w:tcPr>
          <w:p w:rsidR="003E4790" w:rsidRDefault="003E4790" w:rsidP="007B2B8C">
            <w:pPr>
              <w:pStyle w:val="TAL"/>
              <w:rPr>
                <w:snapToGrid w:val="0"/>
                <w:lang w:val="en-US" w:eastAsia="en-US"/>
              </w:rPr>
            </w:pPr>
            <w:r>
              <w:rPr>
                <w:snapToGrid w:val="0"/>
                <w:lang w:val="en-US" w:eastAsia="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3E4790" w:rsidRDefault="003E4790" w:rsidP="007B2B8C">
            <w:pPr>
              <w:pStyle w:val="TAC"/>
              <w:rPr>
                <w:snapToGrid w:val="0"/>
                <w:lang w:val="en-US" w:eastAsia="en-US"/>
              </w:rPr>
            </w:pPr>
            <w:r>
              <w:rPr>
                <w:snapToGrid w:val="0"/>
                <w:lang w:val="en-US" w:eastAsia="en-US"/>
              </w:rPr>
              <w:t>Y</w:t>
            </w:r>
          </w:p>
        </w:tc>
      </w:tr>
      <w:tr w:rsidR="003E4790" w:rsidTr="007B2B8C">
        <w:tc>
          <w:tcPr>
            <w:tcW w:w="7561" w:type="dxa"/>
            <w:gridSpan w:val="4"/>
            <w:tcBorders>
              <w:top w:val="single" w:sz="4" w:space="0" w:color="auto"/>
              <w:left w:val="single" w:sz="4" w:space="0" w:color="auto"/>
              <w:bottom w:val="single" w:sz="4" w:space="0" w:color="auto"/>
              <w:right w:val="single" w:sz="4" w:space="0" w:color="auto"/>
            </w:tcBorders>
          </w:tcPr>
          <w:p w:rsidR="003E4790" w:rsidRDefault="003E4790" w:rsidP="007B2B8C">
            <w:pPr>
              <w:pStyle w:val="TAN"/>
              <w:rPr>
                <w:lang w:val="en-US" w:eastAsia="en-US"/>
              </w:rPr>
            </w:pPr>
            <w:r>
              <w:rPr>
                <w:lang w:val="en-US" w:eastAsia="en-US"/>
              </w:rPr>
              <w:t>NOTE:</w:t>
            </w:r>
            <w:r>
              <w:rPr>
                <w:lang w:val="en-US" w:eastAsia="en-US"/>
              </w:rPr>
              <w:tab/>
              <w:t>The length is coded according to ISO/IEC 8825-1 [35]</w:t>
            </w:r>
          </w:p>
        </w:tc>
      </w:tr>
    </w:tbl>
    <w:p w:rsidR="003E4790" w:rsidRDefault="003E4790" w:rsidP="003E4790">
      <w:pPr>
        <w:pStyle w:val="FP"/>
        <w:rPr>
          <w:lang w:val="en-US"/>
        </w:rPr>
      </w:pPr>
    </w:p>
    <w:p w:rsidR="003E4790" w:rsidRDefault="003E4790" w:rsidP="003E4790">
      <w:r w:rsidRPr="00E02C64">
        <w:t xml:space="preserve">Each record shall </w:t>
      </w:r>
      <w:r>
        <w:t xml:space="preserve">contain at most one Group member discovery </w:t>
      </w:r>
      <w:r>
        <w:rPr>
          <w:lang w:val="en-US"/>
        </w:rPr>
        <w:t>parameters</w:t>
      </w:r>
      <w:r w:rsidRPr="00BF3151">
        <w:rPr>
          <w:lang w:val="en-US"/>
        </w:rPr>
        <w:t xml:space="preserve"> </w:t>
      </w:r>
      <w:r>
        <w:rPr>
          <w:lang w:val="en-US"/>
        </w:rPr>
        <w:t>information</w:t>
      </w:r>
      <w:r w:rsidRPr="00E02C64">
        <w:t>.</w:t>
      </w:r>
    </w:p>
    <w:p w:rsidR="003E4790" w:rsidRPr="00994DD1" w:rsidRDefault="003E4790" w:rsidP="003E4790">
      <w:pPr>
        <w:pStyle w:val="B3"/>
      </w:pPr>
      <w:r w:rsidRPr="00994DD1">
        <w:t>-</w:t>
      </w:r>
      <w:r w:rsidRPr="00994DD1">
        <w:tab/>
      </w:r>
      <w:r>
        <w:rPr>
          <w:lang w:val="en-US"/>
        </w:rPr>
        <w:t xml:space="preserve">User Info ID </w:t>
      </w:r>
      <w:r w:rsidRPr="00FC5630">
        <w:t>tag</w:t>
      </w:r>
      <w:r>
        <w:t xml:space="preserve"> '80'</w:t>
      </w:r>
    </w:p>
    <w:p w:rsidR="003E4790" w:rsidRPr="00994DD1" w:rsidRDefault="003E4790" w:rsidP="003E4790">
      <w:pPr>
        <w:pStyle w:val="B4"/>
      </w:pPr>
      <w:r w:rsidRPr="00994DD1">
        <w:t>Contents:</w:t>
      </w:r>
    </w:p>
    <w:p w:rsidR="003E4790" w:rsidRPr="00994DD1" w:rsidRDefault="003E4790" w:rsidP="003E4790">
      <w:pPr>
        <w:pStyle w:val="B5"/>
        <w:ind w:left="1440" w:firstLine="0"/>
      </w:pPr>
      <w:r>
        <w:rPr>
          <w:lang w:eastAsia="ko-KR"/>
        </w:rPr>
        <w:t>I</w:t>
      </w:r>
      <w:r>
        <w:rPr>
          <w:rFonts w:hint="eastAsia"/>
          <w:lang w:eastAsia="ko-KR"/>
        </w:rPr>
        <w:t>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rsidR="003E4790" w:rsidRPr="00994DD1" w:rsidRDefault="003E4790" w:rsidP="003E4790">
      <w:pPr>
        <w:pStyle w:val="B4"/>
      </w:pPr>
      <w:r w:rsidRPr="00994DD1">
        <w:t>Coding:</w:t>
      </w:r>
    </w:p>
    <w:p w:rsidR="003E4790" w:rsidRPr="00994DD1" w:rsidRDefault="003E4790" w:rsidP="003E4790">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Discovery Group ID </w:t>
      </w:r>
      <w:r w:rsidRPr="00FC5630">
        <w:t>tag</w:t>
      </w:r>
      <w:r>
        <w:t xml:space="preserve"> '81'</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r>
        <w:t xml:space="preserve">. </w:t>
      </w:r>
    </w:p>
    <w:p w:rsidR="003E4790" w:rsidRPr="00994DD1" w:rsidRDefault="003E4790" w:rsidP="003E4790">
      <w:pPr>
        <w:pStyle w:val="B4"/>
      </w:pPr>
      <w:r w:rsidRPr="00994DD1">
        <w:t>Coding:</w:t>
      </w:r>
    </w:p>
    <w:p w:rsidR="003E4790" w:rsidRDefault="003E4790" w:rsidP="003E4790">
      <w:pPr>
        <w:pStyle w:val="B5"/>
      </w:pPr>
      <w:r>
        <w:lastRenderedPageBreak/>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3E4790" w:rsidRPr="00994DD1" w:rsidRDefault="003E4790" w:rsidP="003E4790">
      <w:pPr>
        <w:pStyle w:val="B3"/>
      </w:pPr>
      <w:r w:rsidRPr="00994DD1">
        <w:t>-</w:t>
      </w:r>
      <w:r w:rsidRPr="00994DD1">
        <w:tab/>
      </w:r>
      <w:r>
        <w:rPr>
          <w:snapToGrid w:val="0"/>
          <w:lang w:val="en-US"/>
        </w:rPr>
        <w:t xml:space="preserve">Application Layer Group ID </w:t>
      </w:r>
      <w:r w:rsidRPr="00FC5630">
        <w:t>tag</w:t>
      </w:r>
      <w:r>
        <w:t xml:space="preserve"> '82'</w:t>
      </w:r>
    </w:p>
    <w:p w:rsidR="003E4790" w:rsidRPr="00994DD1" w:rsidRDefault="003E4790" w:rsidP="003E4790">
      <w:pPr>
        <w:pStyle w:val="B4"/>
      </w:pPr>
      <w:r w:rsidRPr="00994DD1">
        <w:t>Contents:</w:t>
      </w:r>
    </w:p>
    <w:p w:rsidR="003E4790" w:rsidRPr="00994DD1" w:rsidRDefault="003E4790" w:rsidP="003E4790">
      <w:pPr>
        <w:pStyle w:val="B5"/>
        <w:ind w:left="1440" w:firstLine="0"/>
      </w:pPr>
      <w:r>
        <w:t>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rsidR="003E4790" w:rsidRPr="00994DD1" w:rsidRDefault="003E4790" w:rsidP="003E4790">
      <w:pPr>
        <w:pStyle w:val="B4"/>
      </w:pPr>
      <w:r w:rsidRPr="00994DD1">
        <w:t>Coding:</w:t>
      </w:r>
    </w:p>
    <w:p w:rsidR="003E4790" w:rsidRPr="00994DD1" w:rsidRDefault="003E4790" w:rsidP="003E4790">
      <w:pPr>
        <w:pStyle w:val="B5"/>
      </w:pPr>
      <w:r>
        <w:t xml:space="preserve">As per </w:t>
      </w:r>
      <w:r w:rsidRPr="00194BF1">
        <w:t xml:space="preserve">TS </w:t>
      </w:r>
      <w:r>
        <w:t>23.303 [73]</w:t>
      </w:r>
    </w:p>
    <w:p w:rsidR="003E4790" w:rsidRDefault="003E4790" w:rsidP="003E4790">
      <w:pPr>
        <w:pStyle w:val="B3"/>
        <w:ind w:left="0" w:firstLine="0"/>
      </w:pPr>
      <w:r w:rsidRPr="0082607C">
        <w:t xml:space="preserve">Unused bytes shall be set to </w:t>
      </w:r>
      <w:r>
        <w:t>'FF'.</w:t>
      </w:r>
    </w:p>
    <w:p w:rsidR="00715AA1" w:rsidRDefault="00715AA1" w:rsidP="00715AA1">
      <w:pPr>
        <w:pStyle w:val="Heading4"/>
      </w:pPr>
      <w:bookmarkStart w:id="600" w:name="_Toc11052976"/>
      <w:bookmarkStart w:id="601" w:name="_Toc20391816"/>
      <w:bookmarkStart w:id="602" w:name="_Toc27773782"/>
      <w:r>
        <w:t>4.4.8.13</w:t>
      </w:r>
      <w:r>
        <w:tab/>
        <w:t>EF</w:t>
      </w:r>
      <w:r>
        <w:rPr>
          <w:vertAlign w:val="subscript"/>
        </w:rPr>
        <w:t>PROSE_RELAY</w:t>
      </w:r>
      <w:r>
        <w:t xml:space="preserve"> (ProSe Relay Parameters)</w:t>
      </w:r>
      <w:bookmarkEnd w:id="600"/>
      <w:bookmarkEnd w:id="601"/>
      <w:bookmarkEnd w:id="602"/>
    </w:p>
    <w:p w:rsidR="00715AA1" w:rsidRDefault="00715AA1" w:rsidP="00715AA1">
      <w:r>
        <w:t>If service n°11 is "available" in the ProSe Service Table, this file shall be present.</w:t>
      </w:r>
    </w:p>
    <w:p w:rsidR="00715AA1" w:rsidRDefault="00715AA1" w:rsidP="00715AA1">
      <w:r>
        <w:t>This EF contains the authorized PLMNs for ProSe UE-to-network relay</w:t>
      </w:r>
      <w:r>
        <w:rPr>
          <w:rFonts w:hint="eastAsia"/>
          <w:lang w:eastAsia="ko-KR"/>
        </w:rPr>
        <w:t xml:space="preserve"> </w:t>
      </w:r>
      <w:r>
        <w:t>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r w:rsidRPr="00E02C64">
        <w:t xml:space="preserve">Each record shall be associated with a different </w:t>
      </w:r>
      <w:r>
        <w:t>PLMN</w:t>
      </w:r>
      <w:r w:rsidRPr="00E02C64">
        <w:t>.</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'13'</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Z bytes</w:t>
            </w:r>
          </w:p>
        </w:tc>
      </w:tr>
    </w:tbl>
    <w:p w:rsidR="00715AA1" w:rsidRDefault="00715AA1" w:rsidP="00715AA1">
      <w:pPr>
        <w:pStyle w:val="FP"/>
      </w:pPr>
    </w:p>
    <w:p w:rsidR="00715AA1" w:rsidRPr="007B232A" w:rsidRDefault="00715AA1" w:rsidP="00715AA1">
      <w:pPr>
        <w:rPr>
          <w:lang w:val="en-US"/>
        </w:rPr>
      </w:pPr>
      <w:r w:rsidRPr="00BF3151">
        <w:rPr>
          <w:lang w:val="en-US"/>
        </w:rPr>
        <w:t xml:space="preserve">ProSe </w:t>
      </w:r>
      <w:r>
        <w:rPr>
          <w:lang w:val="en-US"/>
        </w:rPr>
        <w:t>Relay parameters</w:t>
      </w:r>
      <w:r w:rsidRPr="00BF3151">
        <w:rPr>
          <w:lang w:val="en-US"/>
        </w:rPr>
        <w:t xml:space="preserve"> </w:t>
      </w:r>
      <w:r>
        <w:rPr>
          <w:lang w:val="en-US"/>
        </w:rPr>
        <w:t>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ProSe 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PLMN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PLMN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Relay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t>PLMN</w:t>
      </w:r>
      <w:r w:rsidRPr="00FC5630">
        <w:t xml:space="preserve"> tag</w:t>
      </w:r>
      <w:r>
        <w:t xml:space="preserve"> '80'</w:t>
      </w:r>
    </w:p>
    <w:p w:rsidR="00715AA1" w:rsidRPr="00994DD1" w:rsidRDefault="00715AA1" w:rsidP="00715AA1">
      <w:pPr>
        <w:pStyle w:val="B4"/>
      </w:pPr>
      <w:r w:rsidRPr="00994DD1">
        <w:t>Contents:</w:t>
      </w:r>
    </w:p>
    <w:p w:rsidR="00715AA1" w:rsidRPr="00994DD1" w:rsidRDefault="00715AA1" w:rsidP="00715AA1">
      <w:pPr>
        <w:pStyle w:val="B5"/>
        <w:ind w:left="1440" w:firstLine="0"/>
      </w:pPr>
      <w:r>
        <w:t xml:space="preserve">Contains the </w:t>
      </w:r>
      <w:r w:rsidRPr="00B35375">
        <w:t xml:space="preserve">PLMNs in which the UE is authorised to </w:t>
      </w:r>
      <w:r>
        <w:t xml:space="preserve">act as a </w:t>
      </w:r>
      <w:r w:rsidRPr="007B232A">
        <w:t>ProSe UE-to-network</w:t>
      </w:r>
      <w:r>
        <w:t xml:space="preserve"> relay and/or use a </w:t>
      </w:r>
      <w:r w:rsidRPr="007B232A">
        <w:t>ProSe UE-to-network</w:t>
      </w:r>
      <w:r>
        <w:t xml:space="preserve"> relay</w:t>
      </w:r>
      <w:r>
        <w:rPr>
          <w:rFonts w:hint="eastAsia"/>
          <w:lang w:eastAsia="ko-KR"/>
        </w:rPr>
        <w:t>.</w:t>
      </w:r>
    </w:p>
    <w:p w:rsidR="00715AA1" w:rsidRPr="00994DD1" w:rsidRDefault="00715AA1" w:rsidP="00715AA1">
      <w:pPr>
        <w:pStyle w:val="B4"/>
      </w:pPr>
      <w:r w:rsidRPr="00994DD1">
        <w:t>Coding:</w:t>
      </w:r>
    </w:p>
    <w:p w:rsidR="00715AA1" w:rsidRPr="00994DD1" w:rsidRDefault="00715AA1" w:rsidP="00715AA1">
      <w:pPr>
        <w:pStyle w:val="B5"/>
      </w:pPr>
      <w:r>
        <w:t xml:space="preserve">According to </w:t>
      </w:r>
      <w:r>
        <w:rPr>
          <w:rFonts w:eastAsia="MS Mincho" w:hint="eastAsia"/>
        </w:rPr>
        <w:t>TS 24.008</w:t>
      </w:r>
      <w:r>
        <w:t> </w:t>
      </w:r>
      <w:r>
        <w:rPr>
          <w:rFonts w:eastAsia="MS Mincho" w:hint="eastAsia"/>
        </w:rPr>
        <w:t>[9]</w:t>
      </w:r>
      <w:r>
        <w:t>.</w:t>
      </w:r>
    </w:p>
    <w:p w:rsidR="00715AA1" w:rsidRPr="00994DD1" w:rsidRDefault="00715AA1" w:rsidP="00715AA1">
      <w:pPr>
        <w:pStyle w:val="B3"/>
      </w:pPr>
      <w:r w:rsidRPr="00994DD1">
        <w:t>-</w:t>
      </w:r>
      <w:r w:rsidRPr="00994DD1">
        <w:tab/>
      </w:r>
      <w:r>
        <w:rPr>
          <w:snapToGrid w:val="0"/>
          <w:lang w:val="en-US"/>
        </w:rPr>
        <w:t xml:space="preserve">Relay type </w:t>
      </w:r>
      <w:r w:rsidRPr="00FC5630">
        <w:t>tag</w:t>
      </w:r>
      <w:r>
        <w:t xml:space="preserve"> '81'</w:t>
      </w:r>
    </w:p>
    <w:p w:rsidR="00715AA1" w:rsidRPr="00994DD1" w:rsidRDefault="00715AA1" w:rsidP="00715AA1">
      <w:pPr>
        <w:pStyle w:val="B4"/>
      </w:pPr>
      <w:r w:rsidRPr="00994DD1">
        <w:t>Contents:</w:t>
      </w:r>
    </w:p>
    <w:p w:rsidR="00715AA1" w:rsidRPr="00994DD1" w:rsidRDefault="00715AA1" w:rsidP="00715AA1">
      <w:pPr>
        <w:pStyle w:val="B5"/>
        <w:ind w:left="1440" w:firstLine="0"/>
      </w:pPr>
      <w:r>
        <w:lastRenderedPageBreak/>
        <w:t xml:space="preserve">Indicates if the UE is authorized to act as a </w:t>
      </w:r>
      <w:r w:rsidRPr="007B232A">
        <w:t>ProSe UE-to-network</w:t>
      </w:r>
      <w:r>
        <w:t xml:space="preserve"> relay and/or use a </w:t>
      </w:r>
      <w:r w:rsidRPr="007B232A">
        <w:t>ProSe UE-to-network</w:t>
      </w:r>
      <w:r>
        <w:t xml:space="preserve"> relay. </w:t>
      </w:r>
    </w:p>
    <w:p w:rsidR="00715AA1" w:rsidRPr="00994DD1" w:rsidRDefault="00715AA1" w:rsidP="00715AA1">
      <w:pPr>
        <w:pStyle w:val="B4"/>
      </w:pPr>
      <w:r w:rsidRPr="00994DD1">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15AA1" w:rsidRPr="00472AA6" w:rsidTr="007B2B8C">
        <w:trPr>
          <w:gridAfter w:val="2"/>
          <w:wAfter w:w="5300" w:type="dxa"/>
          <w:trHeight w:val="280"/>
        </w:trPr>
        <w:tc>
          <w:tcPr>
            <w:tcW w:w="851" w:type="dxa"/>
          </w:tcPr>
          <w:p w:rsidR="00715AA1" w:rsidRPr="00472AA6" w:rsidRDefault="00715AA1" w:rsidP="007B2B8C">
            <w:pPr>
              <w:keepNext/>
              <w:spacing w:after="0"/>
              <w:rPr>
                <w:rFonts w:ascii="Courier New" w:hAnsi="Courier New"/>
                <w:noProof/>
                <w:sz w:val="16"/>
              </w:rPr>
            </w:pPr>
          </w:p>
        </w:tc>
        <w:tc>
          <w:tcPr>
            <w:tcW w:w="397" w:type="dxa"/>
            <w:tcBorders>
              <w:righ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715AA1" w:rsidRPr="00472AA6" w:rsidRDefault="00715AA1" w:rsidP="007B2B8C">
            <w:pPr>
              <w:keepNext/>
              <w:spacing w:after="0"/>
              <w:jc w:val="center"/>
              <w:rPr>
                <w:rFonts w:ascii="Courier New" w:hAnsi="Courier New"/>
                <w:noProof/>
                <w:sz w:val="16"/>
              </w:rPr>
            </w:pPr>
            <w:r w:rsidRPr="00472AA6">
              <w:rPr>
                <w:rFonts w:ascii="Courier New" w:hAnsi="Courier New"/>
                <w:noProof/>
                <w:sz w:val="16"/>
              </w:rPr>
              <w:t>b1</w:t>
            </w:r>
          </w:p>
        </w:tc>
      </w:tr>
      <w:tr w:rsidR="00715AA1" w:rsidRPr="00472AA6" w:rsidTr="007B2B8C">
        <w:trPr>
          <w:trHeight w:val="24"/>
        </w:trPr>
        <w:tc>
          <w:tcPr>
            <w:tcW w:w="851" w:type="dxa"/>
          </w:tcPr>
          <w:p w:rsidR="00715AA1" w:rsidRPr="00472AA6" w:rsidRDefault="00715AA1" w:rsidP="007B2B8C">
            <w:pPr>
              <w:keepNext/>
              <w:spacing w:after="0"/>
              <w:rPr>
                <w:rFonts w:ascii="Courier New" w:hAnsi="Courier New"/>
                <w:noProof/>
                <w:sz w:val="16"/>
              </w:rPr>
            </w:pPr>
          </w:p>
        </w:tc>
        <w:tc>
          <w:tcPr>
            <w:tcW w:w="595" w:type="dxa"/>
            <w:gridSpan w:val="2"/>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4" w:space="0" w:color="auto"/>
            </w:tcBorders>
          </w:tcPr>
          <w:p w:rsidR="00715AA1" w:rsidRPr="00472AA6" w:rsidRDefault="00715AA1" w:rsidP="007B2B8C">
            <w:pPr>
              <w:keepNext/>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keepNext/>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sidRPr="00472AA6">
              <w:rPr>
                <w:rFonts w:ascii="Courier New" w:hAnsi="Courier New"/>
                <w:noProof/>
                <w:sz w:val="16"/>
              </w:rPr>
              <w:t>b1</w:t>
            </w:r>
            <w:r>
              <w:rPr>
                <w:rFonts w:ascii="Courier New" w:hAnsi="Courier New"/>
                <w:noProof/>
                <w:sz w:val="16"/>
              </w:rPr>
              <w:t xml:space="preserve">=1 </w:t>
            </w:r>
            <w:r w:rsidRPr="00FB6C00">
              <w:rPr>
                <w:rFonts w:ascii="Courier New" w:hAnsi="Courier New"/>
                <w:noProof/>
                <w:sz w:val="16"/>
              </w:rPr>
              <w:t xml:space="preserve">indicates </w:t>
            </w:r>
            <w:r>
              <w:rPr>
                <w:rFonts w:ascii="Courier New" w:hAnsi="Courier New"/>
                <w:noProof/>
                <w:sz w:val="16"/>
              </w:rPr>
              <w:t xml:space="preserve">that the UE is </w:t>
            </w:r>
            <w:r w:rsidRPr="003368A4">
              <w:rPr>
                <w:rFonts w:ascii="Courier New" w:hAnsi="Courier New"/>
                <w:noProof/>
                <w:sz w:val="16"/>
              </w:rPr>
              <w:t xml:space="preserve">authorised </w:t>
            </w:r>
            <w:r w:rsidRPr="007B232A">
              <w:rPr>
                <w:rFonts w:ascii="Courier New" w:hAnsi="Courier New"/>
                <w:noProof/>
                <w:sz w:val="16"/>
              </w:rPr>
              <w:t>to act as a ProSe UE-to-network relay</w:t>
            </w:r>
            <w:r>
              <w:rPr>
                <w:rFonts w:ascii="Courier New" w:hAnsi="Courier New"/>
                <w:noProof/>
                <w:sz w:val="16"/>
              </w:rPr>
              <w:t>.</w:t>
            </w:r>
          </w:p>
        </w:tc>
      </w:tr>
      <w:tr w:rsidR="00715AA1" w:rsidRPr="00472AA6" w:rsidTr="007B2B8C">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Default="00715AA1" w:rsidP="007B2B8C">
            <w:pPr>
              <w:spacing w:after="0"/>
              <w:rPr>
                <w:rFonts w:ascii="Courier New" w:hAnsi="Courier New"/>
                <w:noProof/>
                <w:sz w:val="16"/>
              </w:rPr>
            </w:pPr>
            <w:r>
              <w:rPr>
                <w:rFonts w:ascii="Courier New" w:hAnsi="Courier New"/>
                <w:noProof/>
                <w:sz w:val="16"/>
              </w:rPr>
              <w:t xml:space="preserve">b2=0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w:t>
            </w:r>
            <w:r>
              <w:rPr>
                <w:rFonts w:ascii="Courier New" w:hAnsi="Courier New"/>
                <w:noProof/>
                <w:sz w:val="16"/>
              </w:rPr>
              <w:t xml:space="preserve">not </w:t>
            </w:r>
            <w:r w:rsidRPr="003368A4">
              <w:rPr>
                <w:rFonts w:ascii="Courier New" w:hAnsi="Courier New"/>
                <w:noProof/>
                <w:sz w:val="16"/>
              </w:rPr>
              <w:t xml:space="preserve">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p w:rsidR="00715AA1" w:rsidRPr="00472AA6" w:rsidRDefault="00715AA1" w:rsidP="007B2B8C">
            <w:pPr>
              <w:spacing w:after="0"/>
              <w:rPr>
                <w:rFonts w:ascii="Courier New" w:hAnsi="Courier New"/>
                <w:noProof/>
                <w:sz w:val="16"/>
              </w:rPr>
            </w:pPr>
            <w:r>
              <w:rPr>
                <w:rFonts w:ascii="Courier New" w:hAnsi="Courier New"/>
                <w:noProof/>
                <w:sz w:val="16"/>
              </w:rPr>
              <w:t xml:space="preserve">b2=1 </w:t>
            </w:r>
            <w:r w:rsidRPr="00FB6C00">
              <w:rPr>
                <w:rFonts w:ascii="Courier New" w:hAnsi="Courier New"/>
                <w:noProof/>
                <w:sz w:val="16"/>
              </w:rPr>
              <w:t xml:space="preserve">indicates </w:t>
            </w:r>
            <w:r>
              <w:rPr>
                <w:rFonts w:ascii="Courier New" w:hAnsi="Courier New"/>
                <w:noProof/>
                <w:sz w:val="16"/>
              </w:rPr>
              <w:t xml:space="preserve">that the </w:t>
            </w:r>
            <w:r w:rsidRPr="003368A4">
              <w:rPr>
                <w:rFonts w:ascii="Courier New" w:hAnsi="Courier New"/>
                <w:noProof/>
                <w:sz w:val="16"/>
              </w:rPr>
              <w:t xml:space="preserve">UE is authorised </w:t>
            </w:r>
            <w:r w:rsidRPr="007B232A">
              <w:rPr>
                <w:rFonts w:ascii="Courier New" w:hAnsi="Courier New"/>
                <w:noProof/>
                <w:sz w:val="16"/>
              </w:rPr>
              <w:t xml:space="preserve">to </w:t>
            </w:r>
            <w:r>
              <w:rPr>
                <w:rFonts w:ascii="Courier New" w:hAnsi="Courier New"/>
                <w:noProof/>
                <w:sz w:val="16"/>
              </w:rPr>
              <w:t>use</w:t>
            </w:r>
            <w:r w:rsidRPr="007B232A">
              <w:rPr>
                <w:rFonts w:ascii="Courier New" w:hAnsi="Courier New"/>
                <w:noProof/>
                <w:sz w:val="16"/>
              </w:rPr>
              <w:t xml:space="preserve"> a ProSe UE-to-network relay</w:t>
            </w:r>
            <w:r>
              <w:rPr>
                <w:rFonts w:ascii="Courier New" w:hAnsi="Courier New"/>
                <w:noProof/>
                <w:sz w:val="16"/>
              </w:rPr>
              <w:t>.</w:t>
            </w:r>
          </w:p>
        </w:tc>
      </w:tr>
      <w:tr w:rsidR="00715AA1" w:rsidRPr="00472AA6" w:rsidTr="007B2B8C">
        <w:trPr>
          <w:trHeight w:val="24"/>
        </w:trPr>
        <w:tc>
          <w:tcPr>
            <w:tcW w:w="851" w:type="dxa"/>
          </w:tcPr>
          <w:p w:rsidR="00715AA1" w:rsidRPr="00472AA6" w:rsidRDefault="00715AA1" w:rsidP="007B2B8C">
            <w:pPr>
              <w:spacing w:after="0"/>
              <w:rPr>
                <w:rFonts w:ascii="Courier New" w:hAnsi="Courier New"/>
                <w:noProof/>
                <w:sz w:val="16"/>
              </w:rPr>
            </w:pPr>
          </w:p>
        </w:tc>
        <w:tc>
          <w:tcPr>
            <w:tcW w:w="595" w:type="dxa"/>
            <w:gridSpan w:val="2"/>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single" w:sz="4" w:space="0" w:color="auto"/>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left w:val="nil"/>
              <w:bottom w:val="single" w:sz="4" w:space="0" w:color="auto"/>
            </w:tcBorders>
          </w:tcPr>
          <w:p w:rsidR="00715AA1" w:rsidRPr="00472AA6" w:rsidRDefault="00715AA1" w:rsidP="007B2B8C">
            <w:pPr>
              <w:spacing w:after="0"/>
              <w:rPr>
                <w:rFonts w:ascii="Courier New" w:hAnsi="Courier New"/>
                <w:noProof/>
                <w:sz w:val="16"/>
              </w:rPr>
            </w:pPr>
          </w:p>
        </w:tc>
        <w:tc>
          <w:tcPr>
            <w:tcW w:w="397" w:type="dxa"/>
            <w:gridSpan w:val="2"/>
            <w:tcBorders>
              <w:top w:val="single" w:sz="6" w:space="0" w:color="auto"/>
              <w:bottom w:val="single" w:sz="6" w:space="0" w:color="auto"/>
            </w:tcBorders>
          </w:tcPr>
          <w:p w:rsidR="00715AA1" w:rsidRPr="00472AA6" w:rsidRDefault="00715AA1" w:rsidP="007B2B8C">
            <w:pPr>
              <w:spacing w:after="0"/>
              <w:rPr>
                <w:rFonts w:ascii="Courier New" w:hAnsi="Courier New"/>
                <w:noProof/>
                <w:sz w:val="16"/>
              </w:rPr>
            </w:pPr>
          </w:p>
        </w:tc>
        <w:tc>
          <w:tcPr>
            <w:tcW w:w="5102" w:type="dxa"/>
          </w:tcPr>
          <w:p w:rsidR="00715AA1" w:rsidRPr="00472AA6" w:rsidRDefault="00715AA1" w:rsidP="007B2B8C">
            <w:pPr>
              <w:spacing w:after="0"/>
              <w:rPr>
                <w:rFonts w:ascii="Courier New" w:hAnsi="Courier New"/>
                <w:noProof/>
                <w:sz w:val="16"/>
              </w:rPr>
            </w:pPr>
            <w:r w:rsidRPr="00472AA6">
              <w:rPr>
                <w:rFonts w:ascii="Courier New" w:hAnsi="Courier New"/>
                <w:noProof/>
                <w:sz w:val="16"/>
              </w:rPr>
              <w:t xml:space="preserve">RFU (see </w:t>
            </w:r>
            <w:r w:rsidRPr="00472AA6">
              <w:rPr>
                <w:rFonts w:ascii="Courier New" w:eastAsia="MS Mincho" w:hAnsi="Courier New" w:hint="eastAsia"/>
                <w:noProof/>
                <w:sz w:val="16"/>
              </w:rPr>
              <w:t>TS</w:t>
            </w:r>
            <w:r w:rsidRPr="00472AA6">
              <w:rPr>
                <w:rFonts w:ascii="Courier New" w:eastAsia="MS Mincho" w:hAnsi="Courier New"/>
                <w:noProof/>
                <w:sz w:val="16"/>
              </w:rPr>
              <w:t xml:space="preserve"> </w:t>
            </w:r>
            <w:r w:rsidRPr="00472AA6">
              <w:rPr>
                <w:rFonts w:ascii="Courier New" w:eastAsia="MS Mincho" w:hAnsi="Courier New" w:hint="eastAsia"/>
                <w:noProof/>
                <w:sz w:val="16"/>
              </w:rPr>
              <w:t>31.101</w:t>
            </w:r>
            <w:r w:rsidRPr="00472AA6">
              <w:rPr>
                <w:rFonts w:ascii="Courier New" w:eastAsia="MS Mincho" w:hAnsi="Courier New"/>
                <w:noProof/>
                <w:sz w:val="16"/>
              </w:rPr>
              <w:t xml:space="preserve"> [11]</w:t>
            </w:r>
            <w:r w:rsidRPr="00472AA6">
              <w:rPr>
                <w:rFonts w:ascii="Courier New" w:hAnsi="Courier New"/>
                <w:noProof/>
                <w:sz w:val="16"/>
              </w:rPr>
              <w:t>)</w:t>
            </w:r>
          </w:p>
        </w:tc>
      </w:tr>
    </w:tbl>
    <w:p w:rsidR="00715AA1" w:rsidRDefault="00715AA1" w:rsidP="00715AA1">
      <w:pPr>
        <w:pStyle w:val="B3"/>
        <w:ind w:left="0" w:firstLine="0"/>
      </w:pPr>
    </w:p>
    <w:p w:rsidR="00715AA1" w:rsidRPr="00452CB9" w:rsidRDefault="00715AA1" w:rsidP="00715AA1">
      <w:pPr>
        <w:pStyle w:val="B3"/>
        <w:ind w:left="0" w:firstLine="0"/>
        <w:rPr>
          <w:color w:val="FF0000"/>
        </w:rPr>
      </w:pPr>
      <w:r w:rsidRPr="0082607C">
        <w:t xml:space="preserve">Unused bytes shall be set to </w:t>
      </w:r>
      <w:r>
        <w:t>'FF'.</w:t>
      </w:r>
    </w:p>
    <w:p w:rsidR="00715AA1" w:rsidRDefault="00715AA1" w:rsidP="00715AA1">
      <w:pPr>
        <w:pStyle w:val="Heading4"/>
      </w:pPr>
      <w:bookmarkStart w:id="603" w:name="_Toc11052977"/>
      <w:bookmarkStart w:id="604" w:name="_Toc20391817"/>
      <w:bookmarkStart w:id="605" w:name="_Toc27773783"/>
      <w:r>
        <w:t>4.4.8.14</w:t>
      </w:r>
      <w:r>
        <w:tab/>
        <w:t>EF</w:t>
      </w:r>
      <w:r>
        <w:rPr>
          <w:vertAlign w:val="subscript"/>
        </w:rPr>
        <w:t>PROSE_RELAY_DISCOVERY</w:t>
      </w:r>
      <w:r>
        <w:t xml:space="preserve"> (ProSe Relay Discovery Parameters)</w:t>
      </w:r>
      <w:bookmarkEnd w:id="603"/>
      <w:bookmarkEnd w:id="604"/>
      <w:bookmarkEnd w:id="605"/>
    </w:p>
    <w:p w:rsidR="00715AA1" w:rsidRDefault="00715AA1" w:rsidP="00715AA1">
      <w:r>
        <w:t>If service n°11 is "available" in the ProSe Service Table, this file shall be present.</w:t>
      </w:r>
    </w:p>
    <w:p w:rsidR="00715AA1" w:rsidRDefault="00715AA1" w:rsidP="00715AA1">
      <w:r>
        <w:t xml:space="preserve">This EF contains the ProSe direct </w:t>
      </w:r>
      <w:r>
        <w:rPr>
          <w:rFonts w:hint="eastAsia"/>
          <w:lang w:eastAsia="ko-KR"/>
        </w:rPr>
        <w:t>discovery parameters when it is used for ProSe UE-to-network relay discovery</w:t>
      </w:r>
      <w:r>
        <w:t xml:space="preserve"> for public safety, as described in TS 24.334 [70]. This file shall be used only if the ME is authorized as per content of EF</w:t>
      </w:r>
      <w:r w:rsidRPr="004B7624">
        <w:rPr>
          <w:vertAlign w:val="subscript"/>
        </w:rPr>
        <w:t>AD</w:t>
      </w:r>
      <w:r>
        <w:t xml:space="preserve"> or received service authorization from the ProSe Function.</w:t>
      </w:r>
    </w:p>
    <w:p w:rsidR="00715AA1" w:rsidRDefault="00715AA1" w:rsidP="00715AA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715AA1"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Optional</w:t>
            </w: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SFI: '14'</w:t>
            </w:r>
          </w:p>
        </w:tc>
        <w:tc>
          <w:tcPr>
            <w:tcW w:w="3826" w:type="dxa"/>
            <w:gridSpan w:val="4"/>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rPr>
                <w:lang w:val="en-GB" w:eastAsia="en-US"/>
              </w:rPr>
            </w:pPr>
          </w:p>
        </w:tc>
      </w:tr>
      <w:tr w:rsidR="00715AA1"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Update activity: low</w:t>
            </w:r>
          </w:p>
        </w:tc>
      </w:tr>
      <w:tr w:rsidR="00715AA1"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15AA1" w:rsidRPr="00783FDB" w:rsidRDefault="00715AA1" w:rsidP="007B2B8C">
            <w:pPr>
              <w:pStyle w:val="TAC"/>
              <w:tabs>
                <w:tab w:val="left" w:pos="601"/>
                <w:tab w:val="left" w:pos="3153"/>
              </w:tabs>
              <w:spacing w:before="120"/>
              <w:jc w:val="left"/>
              <w:rPr>
                <w:lang w:val="en-GB" w:eastAsia="en-US"/>
              </w:rPr>
            </w:pPr>
            <w:r w:rsidRPr="00783FDB">
              <w:rPr>
                <w:lang w:val="en-GB" w:eastAsia="en-US"/>
              </w:rPr>
              <w:t>Access Conditions:</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15AA1" w:rsidRPr="00783FDB" w:rsidRDefault="00715AA1" w:rsidP="007B2B8C">
            <w:pPr>
              <w:pStyle w:val="TAC"/>
              <w:tabs>
                <w:tab w:val="left" w:pos="601"/>
                <w:tab w:val="left" w:pos="3153"/>
              </w:tabs>
              <w:jc w:val="left"/>
              <w:rPr>
                <w:lang w:val="en-GB" w:eastAsia="en-US"/>
              </w:rPr>
            </w:pP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Length</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Pr>
                <w:snapToGrid w:val="0"/>
                <w:lang w:val="en-US" w:eastAsia="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6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X bytes</w:t>
            </w:r>
          </w:p>
        </w:tc>
      </w:tr>
      <w:tr w:rsidR="00715AA1" w:rsidTr="007B2B8C">
        <w:trPr>
          <w:jc w:val="center"/>
        </w:trPr>
        <w:tc>
          <w:tcPr>
            <w:tcW w:w="1560"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jc w:val="left"/>
              <w:rPr>
                <w:lang w:val="en-GB" w:eastAsia="en-US"/>
              </w:rPr>
            </w:pPr>
            <w:r w:rsidRPr="00783FDB">
              <w:rPr>
                <w:lang w:val="en-GB" w:eastAsia="en-US"/>
              </w:rPr>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15AA1" w:rsidRPr="00783FDB" w:rsidRDefault="00715AA1" w:rsidP="007B2B8C">
            <w:pPr>
              <w:pStyle w:val="TAC"/>
              <w:rPr>
                <w:lang w:val="en-GB" w:eastAsia="en-US"/>
              </w:rPr>
            </w:pPr>
            <w:r w:rsidRPr="00783FDB">
              <w:rPr>
                <w:lang w:val="en-GB" w:eastAsia="en-US"/>
              </w:rPr>
              <w:t>Y bytes</w:t>
            </w:r>
          </w:p>
        </w:tc>
      </w:tr>
    </w:tbl>
    <w:p w:rsidR="00715AA1" w:rsidRDefault="00715AA1" w:rsidP="00715AA1">
      <w:pPr>
        <w:pStyle w:val="FP"/>
      </w:pPr>
    </w:p>
    <w:p w:rsidR="00715AA1" w:rsidRDefault="00715AA1" w:rsidP="00715AA1">
      <w:pPr>
        <w:rPr>
          <w:lang w:val="en-US"/>
        </w:rPr>
      </w:pPr>
      <w:r>
        <w:rPr>
          <w:lang w:val="en-US"/>
        </w:rPr>
        <w:t>User Info ID</w:t>
      </w:r>
    </w:p>
    <w:p w:rsidR="00715AA1" w:rsidRDefault="00715AA1" w:rsidP="00715AA1">
      <w:pPr>
        <w:ind w:firstLine="284"/>
      </w:pPr>
      <w:r>
        <w:t>Contents:</w:t>
      </w:r>
    </w:p>
    <w:p w:rsidR="00715AA1" w:rsidRDefault="00715AA1" w:rsidP="00715AA1">
      <w:pPr>
        <w:ind w:left="540"/>
      </w:pPr>
      <w:r>
        <w:t>Indicates the user information which is sent by the announcing or discoverer or discoveree UE over the air during Group Member Discovery procedures.</w:t>
      </w:r>
    </w:p>
    <w:p w:rsidR="00715AA1" w:rsidRDefault="00715AA1" w:rsidP="00715AA1">
      <w:pPr>
        <w:ind w:firstLine="284"/>
      </w:pPr>
      <w:r>
        <w:t>Coding:</w:t>
      </w:r>
    </w:p>
    <w:p w:rsidR="00715AA1" w:rsidRDefault="00715AA1" w:rsidP="00715AA1">
      <w:pPr>
        <w:ind w:left="284" w:firstLine="284"/>
      </w:pPr>
      <w:r>
        <w:t>As defined in TS 24.334 [70].</w:t>
      </w:r>
    </w:p>
    <w:p w:rsidR="00715AA1" w:rsidRDefault="00715AA1" w:rsidP="00715AA1">
      <w:pPr>
        <w:rPr>
          <w:lang w:val="en-US"/>
        </w:rPr>
      </w:pPr>
      <w:r>
        <w:t>Remote UE parameters</w:t>
      </w:r>
      <w:r w:rsidRPr="00784D52">
        <w:t xml:space="preserve"> </w:t>
      </w:r>
      <w:r>
        <w:rPr>
          <w:lang w:val="en-US"/>
        </w:rPr>
        <w:t>information:</w:t>
      </w:r>
    </w:p>
    <w:p w:rsidR="00715AA1" w:rsidRDefault="00715AA1" w:rsidP="00715AA1">
      <w:pPr>
        <w:ind w:firstLine="284"/>
      </w:pPr>
      <w:r>
        <w:t>The EF can contain multiple Remote UE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lastRenderedPageBreak/>
              <w:t>Remote UE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6</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IP Versions</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rPr>
          <w:lang w:eastAsia="ko-KR"/>
        </w:rPr>
        <w:t>I</w:t>
      </w:r>
      <w:r>
        <w:rPr>
          <w:rFonts w:hint="eastAsia"/>
          <w:lang w:eastAsia="ko-KR"/>
        </w:rPr>
        <w:t>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rsidR="00715AA1" w:rsidRPr="00994DD1" w:rsidRDefault="00715AA1" w:rsidP="00715AA1">
      <w:pPr>
        <w:pStyle w:val="B4"/>
      </w:pPr>
      <w:r w:rsidRPr="00994DD1">
        <w:t>Coding:</w:t>
      </w:r>
    </w:p>
    <w:p w:rsidR="00715AA1" w:rsidRPr="00994DD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User Info ID of Relay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r>
        <w:t xml:space="preserve">. </w:t>
      </w:r>
    </w:p>
    <w:p w:rsidR="00715AA1" w:rsidRPr="00994DD1" w:rsidRDefault="00715AA1" w:rsidP="00715AA1">
      <w:pPr>
        <w:pStyle w:val="B4"/>
      </w:pPr>
      <w:r w:rsidRPr="00994DD1">
        <w:t>Coding:</w:t>
      </w:r>
    </w:p>
    <w:p w:rsidR="00715AA1" w:rsidRDefault="00715AA1" w:rsidP="00715AA1">
      <w:pPr>
        <w:pStyle w:val="B5"/>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300B4B" w:rsidRDefault="00715AA1" w:rsidP="00715AA1">
      <w:pPr>
        <w:pStyle w:val="B3"/>
        <w:rPr>
          <w:lang w:val="fr-FR"/>
        </w:rPr>
      </w:pPr>
      <w:r w:rsidRPr="00300B4B">
        <w:rPr>
          <w:lang w:val="fr-FR"/>
        </w:rPr>
        <w:t>-</w:t>
      </w:r>
      <w:r w:rsidRPr="00300B4B">
        <w:rPr>
          <w:lang w:val="fr-FR"/>
        </w:rPr>
        <w:tab/>
      </w:r>
      <w:r w:rsidRPr="00300B4B">
        <w:rPr>
          <w:snapToGrid w:val="0"/>
          <w:lang w:val="fr-FR"/>
        </w:rPr>
        <w:t>IP Versions tag '82'</w:t>
      </w:r>
    </w:p>
    <w:p w:rsidR="00715AA1" w:rsidRPr="00300B4B" w:rsidRDefault="00715AA1" w:rsidP="00715AA1">
      <w:pPr>
        <w:pStyle w:val="B4"/>
        <w:rPr>
          <w:lang w:val="fr-FR"/>
        </w:rPr>
      </w:pPr>
      <w:r w:rsidRPr="00300B4B">
        <w:rPr>
          <w:lang w:val="fr-FR"/>
        </w:rPr>
        <w:t>Contents:</w:t>
      </w:r>
    </w:p>
    <w:p w:rsidR="00715AA1" w:rsidRPr="00994DD1" w:rsidRDefault="00715AA1" w:rsidP="00715AA1">
      <w:pPr>
        <w:pStyle w:val="B5"/>
        <w:ind w:left="1440" w:firstLine="0"/>
      </w:pPr>
      <w:r>
        <w:t>I</w:t>
      </w:r>
      <w:r w:rsidRPr="00B70812">
        <w:t>ndicates the IP version(s) that the remote UE can use for the relay traffic associated with the Relay Service Code</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 value of '03' indicates IPv4v6. All other values are reserved.</w:t>
      </w:r>
    </w:p>
    <w:p w:rsidR="006D5832" w:rsidRDefault="00715AA1" w:rsidP="006D5832">
      <w:pPr>
        <w:pStyle w:val="B3"/>
        <w:rPr>
          <w:snapToGrid w:val="0"/>
          <w:lang w:val="en-US"/>
        </w:rPr>
      </w:pPr>
      <w:r w:rsidRPr="00994DD1">
        <w:t>-</w:t>
      </w:r>
      <w:r w:rsidRPr="00994DD1">
        <w:tab/>
      </w:r>
      <w:r>
        <w:rPr>
          <w:snapToGrid w:val="0"/>
          <w:lang w:val="en-US"/>
        </w:rPr>
        <w:t>Security Content tag '83'</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lastRenderedPageBreak/>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color w:val="auto"/>
                <w:lang w:val="en-GB" w:eastAsia="en-US"/>
              </w:rPr>
            </w:pPr>
            <w:r w:rsidRPr="00783FDB">
              <w:rPr>
                <w:color w:val="auto"/>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b1</w:t>
            </w:r>
            <w:r w:rsidRPr="00783FDB">
              <w:rPr>
                <w:lang w:val="en-GB" w:eastAsia="en-US"/>
              </w:rPr>
              <w:t xml:space="preserve">=1 </w:t>
            </w:r>
            <w:r w:rsidRPr="00783FDB">
              <w:rPr>
                <w:color w:val="auto"/>
                <w:lang w:val="en-GB" w:eastAsia="en-US"/>
              </w:rPr>
              <w:t xml:space="preserve">indicates </w:t>
            </w:r>
            <w:r w:rsidRPr="00783FDB">
              <w:rPr>
                <w:lang w:val="en-GB" w:eastAsia="en-US"/>
              </w:rPr>
              <w:t>that</w:t>
            </w:r>
            <w:r w:rsidRPr="00783FDB">
              <w:rPr>
                <w:color w:val="auto"/>
                <w:lang w:val="en-GB" w:eastAsia="en-US"/>
              </w:rPr>
              <w:t xml:space="preserve"> DUSK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b2</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DUCK is to be used</w:t>
            </w:r>
          </w:p>
          <w:p w:rsidR="006D5832" w:rsidRPr="00783FDB" w:rsidRDefault="006D5832" w:rsidP="006D5832">
            <w:pPr>
              <w:pStyle w:val="TAC"/>
              <w:numPr>
                <w:ilvl w:val="0"/>
                <w:numId w:val="27"/>
              </w:numPr>
              <w:overflowPunct/>
              <w:autoSpaceDE/>
              <w:autoSpaceDN/>
              <w:adjustRightInd/>
              <w:jc w:val="left"/>
              <w:textAlignment w:val="auto"/>
              <w:rPr>
                <w:color w:val="auto"/>
                <w:lang w:val="en-GB" w:eastAsia="en-US"/>
              </w:rPr>
            </w:pPr>
            <w:r w:rsidRPr="00783FDB">
              <w:rPr>
                <w:color w:val="auto"/>
                <w:lang w:val="en-GB" w:eastAsia="en-US"/>
              </w:rPr>
              <w:t>b3</w:t>
            </w:r>
            <w:r w:rsidRPr="00783FDB">
              <w:rPr>
                <w:lang w:val="en-GB" w:eastAsia="en-US"/>
              </w:rPr>
              <w:t>=1</w:t>
            </w:r>
            <w:r w:rsidRPr="00783FDB">
              <w:rPr>
                <w:color w:val="auto"/>
                <w:lang w:val="en-GB" w:eastAsia="en-US"/>
              </w:rPr>
              <w:t xml:space="preserve"> indicates </w:t>
            </w:r>
            <w:r w:rsidRPr="00783FDB">
              <w:rPr>
                <w:lang w:val="en-GB" w:eastAsia="en-US"/>
              </w:rPr>
              <w:t xml:space="preserve">that </w:t>
            </w:r>
            <w:r w:rsidRPr="00783FDB">
              <w:rPr>
                <w:color w:val="auto"/>
                <w:lang w:val="en-GB" w:eastAsia="en-US"/>
              </w:rPr>
              <w:t>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color w:val="auto"/>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pPr>
    </w:p>
    <w:p w:rsidR="00715AA1" w:rsidRDefault="00715AA1" w:rsidP="00715AA1">
      <w:pPr>
        <w:rPr>
          <w:lang w:val="en-US"/>
        </w:rPr>
      </w:pPr>
      <w:r>
        <w:t>Relay parameters</w:t>
      </w:r>
      <w:r w:rsidRPr="00784D52">
        <w:t xml:space="preserve"> </w:t>
      </w:r>
      <w:r>
        <w:rPr>
          <w:lang w:val="en-US"/>
        </w:rPr>
        <w:t>information:</w:t>
      </w:r>
    </w:p>
    <w:p w:rsidR="00715AA1" w:rsidRDefault="00715AA1" w:rsidP="00715AA1">
      <w:pPr>
        <w:ind w:firstLine="284"/>
      </w:pPr>
      <w:r>
        <w:t>The EF can contain multiple Relay parameters data objects</w:t>
      </w:r>
      <w:r w:rsidRPr="00E02C64">
        <w: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M/O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F"/>
              <w:keepLines w:val="0"/>
              <w:spacing w:after="0"/>
              <w:rPr>
                <w:lang w:val="en-US" w:eastAsia="en-US"/>
              </w:rPr>
            </w:pPr>
            <w:r>
              <w:rPr>
                <w:lang w:val="en-US" w:eastAsia="en-US"/>
              </w:rPr>
              <w:t>Length (bytes)</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eastAsia="en-US"/>
              </w:rPr>
              <w:t>Relay parameters</w:t>
            </w:r>
            <w:r w:rsidRPr="00784D52">
              <w:rPr>
                <w:lang w:eastAsia="en-US"/>
              </w:rPr>
              <w:t xml:space="preserve">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lang w:val="en-US" w:eastAsia="en-US"/>
              </w:rPr>
            </w:pPr>
            <w:r>
              <w:rPr>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lang w:val="en-US" w:eastAsia="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tabs>
                <w:tab w:val="center" w:pos="1602"/>
              </w:tabs>
              <w:rPr>
                <w:snapToGrid w:val="0"/>
                <w:lang w:val="en-US" w:eastAsia="en-US"/>
              </w:rPr>
            </w:pPr>
            <w:r>
              <w:rPr>
                <w:lang w:val="en-US" w:eastAsia="en-US"/>
              </w:rPr>
              <w:t>Relay Service Code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PDN type</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'82'</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APN</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ProSe Relay UE ID</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3</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'84'</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1</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Note</w:t>
            </w:r>
          </w:p>
        </w:tc>
      </w:tr>
      <w:tr w:rsidR="00715AA1" w:rsidTr="007B2B8C">
        <w:tc>
          <w:tcPr>
            <w:tcW w:w="3420" w:type="dxa"/>
            <w:tcBorders>
              <w:top w:val="single" w:sz="4" w:space="0" w:color="auto"/>
              <w:left w:val="single" w:sz="4" w:space="0" w:color="auto"/>
              <w:bottom w:val="single" w:sz="4" w:space="0" w:color="auto"/>
              <w:right w:val="single" w:sz="4" w:space="0" w:color="auto"/>
            </w:tcBorders>
          </w:tcPr>
          <w:p w:rsidR="00715AA1" w:rsidRDefault="00715AA1" w:rsidP="007B2B8C">
            <w:pPr>
              <w:pStyle w:val="TAL"/>
              <w:rPr>
                <w:snapToGrid w:val="0"/>
                <w:lang w:val="en-US" w:eastAsia="en-US"/>
              </w:rPr>
            </w:pPr>
            <w:r>
              <w:rPr>
                <w:snapToGrid w:val="0"/>
                <w:lang w:val="en-US" w:eastAsia="en-US"/>
              </w:rPr>
              <w:t>Security content</w:t>
            </w:r>
          </w:p>
        </w:tc>
        <w:tc>
          <w:tcPr>
            <w:tcW w:w="1644"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715AA1" w:rsidRDefault="00715AA1" w:rsidP="007B2B8C">
            <w:pPr>
              <w:pStyle w:val="TAC"/>
              <w:rPr>
                <w:snapToGrid w:val="0"/>
                <w:lang w:val="en-US" w:eastAsia="en-US"/>
              </w:rPr>
            </w:pPr>
            <w:r>
              <w:rPr>
                <w:snapToGrid w:val="0"/>
                <w:lang w:val="en-US" w:eastAsia="en-US"/>
              </w:rPr>
              <w:t>Y</w:t>
            </w:r>
          </w:p>
        </w:tc>
      </w:tr>
      <w:tr w:rsidR="00715AA1" w:rsidTr="007B2B8C">
        <w:tc>
          <w:tcPr>
            <w:tcW w:w="7561" w:type="dxa"/>
            <w:gridSpan w:val="4"/>
            <w:tcBorders>
              <w:top w:val="single" w:sz="4" w:space="0" w:color="auto"/>
              <w:left w:val="single" w:sz="4" w:space="0" w:color="auto"/>
              <w:bottom w:val="single" w:sz="4" w:space="0" w:color="auto"/>
              <w:right w:val="single" w:sz="4" w:space="0" w:color="auto"/>
            </w:tcBorders>
          </w:tcPr>
          <w:p w:rsidR="00715AA1" w:rsidRDefault="00715AA1" w:rsidP="007B2B8C">
            <w:pPr>
              <w:pStyle w:val="TAN"/>
              <w:rPr>
                <w:lang w:val="en-US" w:eastAsia="en-US"/>
              </w:rPr>
            </w:pPr>
            <w:r>
              <w:rPr>
                <w:lang w:val="en-US" w:eastAsia="en-US"/>
              </w:rPr>
              <w:t>NOTE:</w:t>
            </w:r>
            <w:r>
              <w:rPr>
                <w:lang w:val="en-US" w:eastAsia="en-US"/>
              </w:rPr>
              <w:tab/>
              <w:t>The length is coded according to ISO/IEC 8825-1 [35]</w:t>
            </w:r>
          </w:p>
        </w:tc>
      </w:tr>
    </w:tbl>
    <w:p w:rsidR="00715AA1" w:rsidRDefault="00715AA1" w:rsidP="00715AA1">
      <w:pPr>
        <w:pStyle w:val="FP"/>
        <w:rPr>
          <w:lang w:val="en-US"/>
        </w:rPr>
      </w:pPr>
    </w:p>
    <w:p w:rsidR="00715AA1" w:rsidRPr="00994DD1" w:rsidRDefault="00715AA1" w:rsidP="00715AA1">
      <w:pPr>
        <w:pStyle w:val="B3"/>
      </w:pPr>
      <w:r w:rsidRPr="00994DD1">
        <w:t>-</w:t>
      </w:r>
      <w:r w:rsidRPr="00994DD1">
        <w:tab/>
      </w:r>
      <w:r>
        <w:rPr>
          <w:snapToGrid w:val="0"/>
          <w:lang w:val="en-US"/>
        </w:rPr>
        <w:t>Relay Service Code tag '80'</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r>
        <w:t xml:space="preserv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715AA1" w:rsidRPr="00994DD1" w:rsidRDefault="00715AA1" w:rsidP="00715AA1">
      <w:pPr>
        <w:pStyle w:val="B3"/>
      </w:pPr>
      <w:r w:rsidRPr="00994DD1">
        <w:t>-</w:t>
      </w:r>
      <w:r w:rsidRPr="00994DD1">
        <w:tab/>
      </w:r>
      <w:r>
        <w:rPr>
          <w:snapToGrid w:val="0"/>
          <w:lang w:val="en-US"/>
        </w:rPr>
        <w:t>PDN type tag '81'</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 xml:space="preserve">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 xml:space="preserve">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A value of '01' indicates IPv4, a value of '02' indicates IPv6. All other values are reserved.</w:t>
      </w:r>
    </w:p>
    <w:p w:rsidR="00715AA1" w:rsidRPr="00994DD1" w:rsidRDefault="00715AA1" w:rsidP="00715AA1">
      <w:pPr>
        <w:pStyle w:val="B3"/>
      </w:pPr>
      <w:r w:rsidRPr="00994DD1">
        <w:t>-</w:t>
      </w:r>
      <w:r w:rsidRPr="00994DD1">
        <w:tab/>
      </w:r>
      <w:r>
        <w:rPr>
          <w:snapToGrid w:val="0"/>
          <w:lang w:val="en-US"/>
        </w:rPr>
        <w:t>APN tag '82'</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 xml:space="preserve">associated with a Relay Service Code. If this TLV is missing, </w:t>
      </w:r>
      <w:r>
        <w:rPr>
          <w:rFonts w:hint="eastAsia"/>
          <w:lang w:eastAsia="ko-KR"/>
        </w:rPr>
        <w:t>then the default APN is used for the PDN connectivity</w:t>
      </w:r>
      <w:r>
        <w:rPr>
          <w:lang w:eastAsia="ko-KR"/>
        </w:rPr>
        <w:t>.</w:t>
      </w:r>
    </w:p>
    <w:p w:rsidR="00715AA1" w:rsidRPr="00994DD1" w:rsidRDefault="00715AA1" w:rsidP="00715AA1">
      <w:pPr>
        <w:pStyle w:val="B4"/>
      </w:pPr>
      <w:r w:rsidRPr="00994DD1">
        <w:lastRenderedPageBreak/>
        <w:t>Coding:</w:t>
      </w:r>
    </w:p>
    <w:p w:rsidR="00715AA1" w:rsidRPr="00994DD1" w:rsidRDefault="00715AA1" w:rsidP="00715AA1">
      <w:pPr>
        <w:pStyle w:val="B5"/>
        <w:ind w:left="1440" w:firstLine="0"/>
      </w:pPr>
      <w:r>
        <w:t>A network access point name</w:t>
      </w:r>
    </w:p>
    <w:p w:rsidR="00715AA1" w:rsidRPr="00994DD1" w:rsidRDefault="00715AA1" w:rsidP="00715AA1">
      <w:pPr>
        <w:pStyle w:val="B3"/>
      </w:pPr>
      <w:r w:rsidRPr="00994DD1">
        <w:t>-</w:t>
      </w:r>
      <w:r w:rsidRPr="00994DD1">
        <w:tab/>
      </w:r>
      <w:r>
        <w:rPr>
          <w:snapToGrid w:val="0"/>
          <w:lang w:val="en-US"/>
        </w:rPr>
        <w:t>ProSe Relay UE ID tag '83'</w:t>
      </w:r>
    </w:p>
    <w:p w:rsidR="00715AA1" w:rsidRPr="00994DD1" w:rsidRDefault="00715AA1" w:rsidP="00715AA1">
      <w:pPr>
        <w:pStyle w:val="B4"/>
      </w:pPr>
      <w:r w:rsidRPr="00994DD1">
        <w:t>Contents:</w:t>
      </w:r>
    </w:p>
    <w:p w:rsidR="00715AA1" w:rsidRPr="00994DD1" w:rsidRDefault="00715AA1" w:rsidP="00715AA1">
      <w:pPr>
        <w:pStyle w:val="B5"/>
        <w:ind w:left="1440" w:firstLine="0"/>
      </w:pPr>
      <w:r>
        <w:t>I</w:t>
      </w:r>
      <w:r w:rsidRPr="00B70812">
        <w:t xml:space="preserve">ndicates </w:t>
      </w:r>
      <w:r>
        <w:t>the</w:t>
      </w:r>
      <w:r>
        <w:rPr>
          <w:rFonts w:hint="eastAsia"/>
          <w:lang w:eastAsia="ko-KR"/>
        </w:rPr>
        <w:t xml:space="preserve"> link layer identifier </w:t>
      </w:r>
      <w:r>
        <w:t xml:space="preserve">used for direct communication associated with a Relay Service Code. </w:t>
      </w:r>
    </w:p>
    <w:p w:rsidR="00715AA1" w:rsidRPr="00994DD1" w:rsidRDefault="00715AA1" w:rsidP="00715AA1">
      <w:pPr>
        <w:pStyle w:val="B4"/>
      </w:pPr>
      <w:r w:rsidRPr="00994DD1">
        <w:t>Coding:</w:t>
      </w:r>
    </w:p>
    <w:p w:rsidR="00715AA1" w:rsidRPr="00994DD1" w:rsidRDefault="00715AA1" w:rsidP="00715AA1">
      <w:pPr>
        <w:pStyle w:val="B5"/>
        <w:ind w:left="1440" w:firstLine="0"/>
      </w:pPr>
      <w:r>
        <w:t xml:space="preserve">As defined in </w:t>
      </w:r>
      <w:r>
        <w:rPr>
          <w:rFonts w:eastAsia="MS Mincho" w:hint="eastAsia"/>
        </w:rPr>
        <w:t>TS 24.</w:t>
      </w:r>
      <w:r>
        <w:rPr>
          <w:rFonts w:eastAsia="MS Mincho"/>
        </w:rPr>
        <w:t>334</w:t>
      </w:r>
      <w:r>
        <w:t> </w:t>
      </w:r>
      <w:r>
        <w:rPr>
          <w:rFonts w:eastAsia="MS Mincho" w:hint="eastAsia"/>
        </w:rPr>
        <w:t>[</w:t>
      </w:r>
      <w:r>
        <w:rPr>
          <w:rFonts w:eastAsia="MS Mincho"/>
        </w:rPr>
        <w:t>70</w:t>
      </w:r>
      <w:r>
        <w:rPr>
          <w:rFonts w:eastAsia="MS Mincho" w:hint="eastAsia"/>
        </w:rPr>
        <w:t>]</w:t>
      </w:r>
      <w:r>
        <w:t>.</w:t>
      </w:r>
    </w:p>
    <w:p w:rsidR="006D5832" w:rsidRDefault="00715AA1" w:rsidP="006D5832">
      <w:pPr>
        <w:pStyle w:val="B3"/>
        <w:rPr>
          <w:snapToGrid w:val="0"/>
          <w:lang w:val="en-US"/>
        </w:rPr>
      </w:pPr>
      <w:r w:rsidRPr="00994DD1">
        <w:t>-</w:t>
      </w:r>
      <w:r w:rsidRPr="00994DD1">
        <w:tab/>
      </w:r>
      <w:r>
        <w:rPr>
          <w:snapToGrid w:val="0"/>
          <w:lang w:val="en-US"/>
        </w:rPr>
        <w:t>Security Content tag '84'</w:t>
      </w:r>
      <w:r w:rsidR="006D5832" w:rsidRPr="006D5832">
        <w:rPr>
          <w:snapToGrid w:val="0"/>
          <w:lang w:val="en-US"/>
        </w:rPr>
        <w:t xml:space="preserve"> </w:t>
      </w:r>
    </w:p>
    <w:p w:rsidR="006D5832" w:rsidRPr="00994DD1" w:rsidRDefault="006D5832" w:rsidP="006D5832">
      <w:pPr>
        <w:pStyle w:val="B4"/>
      </w:pPr>
      <w:r w:rsidRPr="00994DD1">
        <w:t>Contents:</w:t>
      </w:r>
    </w:p>
    <w:p w:rsidR="006D5832" w:rsidRPr="00994DD1" w:rsidRDefault="006D5832" w:rsidP="006D5832">
      <w:pPr>
        <w:pStyle w:val="B5"/>
      </w:pPr>
      <w:r>
        <w:t>Parameters related to the relay discovery.</w:t>
      </w:r>
    </w:p>
    <w:p w:rsidR="006D5832" w:rsidRDefault="006D5832" w:rsidP="006D5832">
      <w:pPr>
        <w:pStyle w:val="B4"/>
      </w:pPr>
      <w:r w:rsidRPr="00994DD1">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D5832" w:rsidRPr="00835270" w:rsidTr="00F42B23">
        <w:tc>
          <w:tcPr>
            <w:tcW w:w="1560"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Byte(s)</w:t>
            </w:r>
          </w:p>
        </w:tc>
        <w:tc>
          <w:tcPr>
            <w:tcW w:w="3827" w:type="dxa"/>
            <w:tcBorders>
              <w:bottom w:val="single" w:sz="6" w:space="0" w:color="auto"/>
            </w:tcBorders>
          </w:tcPr>
          <w:p w:rsidR="006D5832" w:rsidRPr="00783FDB" w:rsidRDefault="006D5832" w:rsidP="00F42B23">
            <w:pPr>
              <w:pStyle w:val="TAC"/>
              <w:jc w:val="left"/>
              <w:rPr>
                <w:b/>
                <w:lang w:val="en-GB" w:eastAsia="en-US"/>
              </w:rPr>
            </w:pPr>
            <w:r w:rsidRPr="00783FDB">
              <w:rPr>
                <w:b/>
                <w:lang w:val="en-GB" w:eastAsia="en-US"/>
              </w:rPr>
              <w:t>Description</w:t>
            </w:r>
          </w:p>
        </w:tc>
        <w:tc>
          <w:tcPr>
            <w:tcW w:w="607"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M/O</w:t>
            </w:r>
          </w:p>
        </w:tc>
        <w:tc>
          <w:tcPr>
            <w:tcW w:w="1518" w:type="dxa"/>
            <w:tcBorders>
              <w:bottom w:val="single" w:sz="6" w:space="0" w:color="auto"/>
            </w:tcBorders>
          </w:tcPr>
          <w:p w:rsidR="006D5832" w:rsidRPr="00783FDB" w:rsidRDefault="006D5832" w:rsidP="00F42B23">
            <w:pPr>
              <w:pStyle w:val="TAC"/>
              <w:rPr>
                <w:b/>
                <w:lang w:val="en-GB" w:eastAsia="en-US"/>
              </w:rPr>
            </w:pPr>
            <w:r w:rsidRPr="00783FDB">
              <w:rPr>
                <w:b/>
                <w:lang w:val="en-GB" w:eastAsia="en-US"/>
              </w:rPr>
              <w:t>Length</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to 32</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32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33</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PSDK Id as defined in TS 33.303 [72].</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34</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Bitmask of keys:</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b1=1 indicates that DUSK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b2=1 indicates that DUCK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b3=1 indicates that DUIK is to be used</w:t>
            </w:r>
          </w:p>
          <w:p w:rsidR="006D5832" w:rsidRPr="00783FDB" w:rsidRDefault="006D5832" w:rsidP="006D5832">
            <w:pPr>
              <w:pStyle w:val="TAC"/>
              <w:numPr>
                <w:ilvl w:val="0"/>
                <w:numId w:val="27"/>
              </w:numPr>
              <w:overflowPunct/>
              <w:autoSpaceDE/>
              <w:autoSpaceDN/>
              <w:adjustRightInd/>
              <w:jc w:val="left"/>
              <w:textAlignment w:val="auto"/>
              <w:rPr>
                <w:lang w:val="en-GB" w:eastAsia="en-US"/>
              </w:rPr>
            </w:pPr>
            <w:r w:rsidRPr="00783FDB">
              <w:rPr>
                <w:lang w:val="en-GB" w:eastAsia="en-US"/>
              </w:rPr>
              <w:t>all other bits are 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1 byte</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35 to 57</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DUCK encryption bitmask, as defined in TS 24.334 [70] (applicable when DUCK is used)</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M</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23 bytes</w:t>
            </w:r>
          </w:p>
        </w:tc>
      </w:tr>
      <w:tr w:rsidR="006D5832" w:rsidRPr="00835270" w:rsidTr="00F42B23">
        <w:tc>
          <w:tcPr>
            <w:tcW w:w="1560" w:type="dxa"/>
            <w:tcBorders>
              <w:bottom w:val="single" w:sz="6" w:space="0" w:color="auto"/>
            </w:tcBorders>
          </w:tcPr>
          <w:p w:rsidR="006D5832" w:rsidRPr="00783FDB" w:rsidRDefault="006D5832" w:rsidP="00F42B23">
            <w:pPr>
              <w:pStyle w:val="TAC"/>
              <w:rPr>
                <w:lang w:val="en-GB" w:eastAsia="en-US"/>
              </w:rPr>
            </w:pPr>
            <w:r w:rsidRPr="00783FDB">
              <w:rPr>
                <w:lang w:val="en-GB" w:eastAsia="en-US"/>
              </w:rPr>
              <w:t>58 to Y</w:t>
            </w:r>
          </w:p>
        </w:tc>
        <w:tc>
          <w:tcPr>
            <w:tcW w:w="3827" w:type="dxa"/>
            <w:tcBorders>
              <w:bottom w:val="single" w:sz="6" w:space="0" w:color="auto"/>
            </w:tcBorders>
          </w:tcPr>
          <w:p w:rsidR="006D5832" w:rsidRPr="00783FDB" w:rsidRDefault="006D5832" w:rsidP="00F42B23">
            <w:pPr>
              <w:pStyle w:val="TAC"/>
              <w:jc w:val="left"/>
              <w:rPr>
                <w:lang w:val="en-GB" w:eastAsia="en-US"/>
              </w:rPr>
            </w:pPr>
            <w:r w:rsidRPr="00783FDB">
              <w:rPr>
                <w:lang w:val="en-GB" w:eastAsia="en-US"/>
              </w:rPr>
              <w:t>RFU</w:t>
            </w:r>
          </w:p>
        </w:tc>
        <w:tc>
          <w:tcPr>
            <w:tcW w:w="607" w:type="dxa"/>
            <w:tcBorders>
              <w:bottom w:val="single" w:sz="6" w:space="0" w:color="auto"/>
            </w:tcBorders>
          </w:tcPr>
          <w:p w:rsidR="006D5832" w:rsidRPr="00783FDB" w:rsidRDefault="006D5832" w:rsidP="00F42B23">
            <w:pPr>
              <w:pStyle w:val="TAC"/>
              <w:rPr>
                <w:lang w:val="en-GB" w:eastAsia="en-US"/>
              </w:rPr>
            </w:pPr>
            <w:r w:rsidRPr="00783FDB">
              <w:rPr>
                <w:lang w:val="en-GB" w:eastAsia="en-US"/>
              </w:rPr>
              <w:t>O</w:t>
            </w:r>
          </w:p>
        </w:tc>
        <w:tc>
          <w:tcPr>
            <w:tcW w:w="1518" w:type="dxa"/>
            <w:tcBorders>
              <w:bottom w:val="single" w:sz="6" w:space="0" w:color="auto"/>
            </w:tcBorders>
          </w:tcPr>
          <w:p w:rsidR="006D5832" w:rsidRPr="00783FDB" w:rsidRDefault="006D5832" w:rsidP="00F42B23">
            <w:pPr>
              <w:pStyle w:val="TAC"/>
              <w:rPr>
                <w:lang w:val="en-GB" w:eastAsia="en-US"/>
              </w:rPr>
            </w:pPr>
            <w:r w:rsidRPr="00783FDB">
              <w:rPr>
                <w:lang w:val="en-GB" w:eastAsia="en-US"/>
              </w:rPr>
              <w:t>(Y-57) bytes</w:t>
            </w:r>
          </w:p>
        </w:tc>
      </w:tr>
    </w:tbl>
    <w:p w:rsidR="00715AA1" w:rsidRPr="00182E25" w:rsidRDefault="00715AA1" w:rsidP="006D5832">
      <w:pPr>
        <w:pStyle w:val="B3"/>
      </w:pPr>
    </w:p>
    <w:p w:rsidR="00715AA1" w:rsidRPr="003E4790" w:rsidRDefault="00715AA1" w:rsidP="00715AA1">
      <w:pPr>
        <w:pStyle w:val="B3"/>
        <w:ind w:left="0" w:firstLine="0"/>
        <w:rPr>
          <w:color w:val="FF0000"/>
        </w:rPr>
      </w:pPr>
      <w:r w:rsidRPr="0082607C">
        <w:t xml:space="preserve">Unused bytes shall be set to </w:t>
      </w:r>
      <w:r>
        <w:t>'FF'.</w:t>
      </w:r>
    </w:p>
    <w:p w:rsidR="00F65800" w:rsidRDefault="00F65800" w:rsidP="00EB6CFE">
      <w:pPr>
        <w:keepNext/>
        <w:spacing w:after="0"/>
        <w:ind w:left="283" w:firstLine="283"/>
      </w:pPr>
    </w:p>
    <w:p w:rsidR="00F65800" w:rsidRDefault="00F65800" w:rsidP="00F65800">
      <w:pPr>
        <w:pStyle w:val="Heading3"/>
        <w:rPr>
          <w:b/>
        </w:rPr>
      </w:pPr>
      <w:bookmarkStart w:id="606" w:name="_Toc11052978"/>
      <w:bookmarkStart w:id="607" w:name="_Toc20391818"/>
      <w:bookmarkStart w:id="608" w:name="_Toc27773784"/>
      <w:r>
        <w:rPr>
          <w:lang w:eastAsia="ja-JP"/>
        </w:rPr>
        <w:t>4.4.9</w:t>
      </w:r>
      <w:r>
        <w:rPr>
          <w:lang w:eastAsia="ja-JP"/>
        </w:rPr>
        <w:tab/>
      </w:r>
      <w:r>
        <w:t xml:space="preserve">Contents of files at the </w:t>
      </w:r>
      <w:r>
        <w:rPr>
          <w:lang w:eastAsia="ja-JP"/>
        </w:rPr>
        <w:t xml:space="preserve">DF ACDC </w:t>
      </w:r>
      <w:r>
        <w:t>level</w:t>
      </w:r>
      <w:bookmarkEnd w:id="606"/>
      <w:bookmarkEnd w:id="607"/>
      <w:bookmarkEnd w:id="608"/>
    </w:p>
    <w:p w:rsidR="00F65800" w:rsidRDefault="00F65800" w:rsidP="00F65800">
      <w:pPr>
        <w:pStyle w:val="Heading4"/>
      </w:pPr>
      <w:bookmarkStart w:id="609" w:name="_Toc11052979"/>
      <w:bookmarkStart w:id="610" w:name="_Toc20391819"/>
      <w:bookmarkStart w:id="611" w:name="_Toc27773785"/>
      <w:r>
        <w:t>4.4.9.1</w:t>
      </w:r>
      <w:r>
        <w:tab/>
        <w:t>Introduction</w:t>
      </w:r>
      <w:bookmarkEnd w:id="609"/>
      <w:bookmarkEnd w:id="610"/>
      <w:bookmarkEnd w:id="611"/>
    </w:p>
    <w:p w:rsidR="00F65800" w:rsidRDefault="00F65800" w:rsidP="00F65800">
      <w:pPr>
        <w:rPr>
          <w:lang w:eastAsia="ja-JP"/>
        </w:rPr>
      </w:pPr>
      <w:r>
        <w:t>This clause describes the additional files that are used for ACDC configuration.</w:t>
      </w:r>
    </w:p>
    <w:p w:rsidR="00F65800" w:rsidRDefault="00F65800" w:rsidP="00F65800">
      <w:r>
        <w:rPr>
          <w:lang w:eastAsia="ja-JP"/>
        </w:rPr>
        <w:t>DF</w:t>
      </w:r>
      <w:r>
        <w:rPr>
          <w:vertAlign w:val="subscript"/>
          <w:lang w:eastAsia="ja-JP"/>
        </w:rPr>
        <w:t>ACDC</w:t>
      </w:r>
      <w:r>
        <w:t xml:space="preserve"> shall be present at the ADF</w:t>
      </w:r>
      <w:r>
        <w:rPr>
          <w:vertAlign w:val="subscript"/>
        </w:rPr>
        <w:t>USIM</w:t>
      </w:r>
      <w:r>
        <w:t xml:space="preserve"> level if service nº108 is "available" in EF</w:t>
      </w:r>
      <w:r>
        <w:rPr>
          <w:vertAlign w:val="subscript"/>
        </w:rPr>
        <w:t>UST</w:t>
      </w:r>
      <w:r w:rsidRPr="00B330AA">
        <w:t xml:space="preserve"> </w:t>
      </w:r>
      <w:r>
        <w:t>(USIM Service Table).</w:t>
      </w:r>
    </w:p>
    <w:p w:rsidR="00F65800" w:rsidRDefault="00F65800" w:rsidP="00F65800">
      <w:pPr>
        <w:pStyle w:val="Heading4"/>
      </w:pPr>
      <w:bookmarkStart w:id="612" w:name="_Toc11052980"/>
      <w:bookmarkStart w:id="613" w:name="_Toc20391820"/>
      <w:bookmarkStart w:id="614" w:name="_Toc27773786"/>
      <w:r>
        <w:t>4.4.9.2</w:t>
      </w:r>
      <w:r>
        <w:tab/>
        <w:t>EF</w:t>
      </w:r>
      <w:r>
        <w:rPr>
          <w:vertAlign w:val="subscript"/>
        </w:rPr>
        <w:t>ACDC_LIST</w:t>
      </w:r>
      <w:r>
        <w:t xml:space="preserve"> (ACDC List)</w:t>
      </w:r>
      <w:bookmarkEnd w:id="612"/>
      <w:bookmarkEnd w:id="613"/>
      <w:bookmarkEnd w:id="614"/>
    </w:p>
    <w:p w:rsidR="00F65800" w:rsidRDefault="00F65800" w:rsidP="00F65800">
      <w:r>
        <w:t>If service n°108 is "available", this file shall be present.</w:t>
      </w:r>
    </w:p>
    <w:p w:rsidR="00F65800" w:rsidRDefault="00F65800" w:rsidP="00F65800">
      <w:r>
        <w:t xml:space="preserve">This EF contains the link to EFs containing the ACDC for each </w:t>
      </w:r>
      <w:r>
        <w:rPr>
          <w:lang w:eastAsia="ko-KR"/>
        </w:rPr>
        <w:t>operating system identifier. The ME parses the content of the EF</w:t>
      </w:r>
      <w:r w:rsidRPr="00B330AA">
        <w:rPr>
          <w:vertAlign w:val="subscript"/>
          <w:lang w:eastAsia="ko-KR"/>
        </w:rPr>
        <w:t>ACDC_LIST</w:t>
      </w:r>
      <w:r>
        <w:rPr>
          <w:lang w:eastAsia="ko-KR"/>
        </w:rPr>
        <w:t xml:space="preserve"> and retrieves the file id and optionally the SFI to further access the relevant ACDC configuration.</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0C239D" w:rsidRDefault="00F65800" w:rsidP="00E238C4">
            <w:pPr>
              <w:pStyle w:val="TAC"/>
              <w:jc w:val="left"/>
              <w:rPr>
                <w:lang w:val="pt-PT" w:eastAsia="en-US"/>
              </w:rPr>
            </w:pPr>
            <w:r w:rsidRPr="000C239D">
              <w:rPr>
                <w:lang w:val="pt-PT" w:eastAsia="en-US"/>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OS TLV data object</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OS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X+19</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OS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16</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File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2</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SFI</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RFU</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Pr>
          <w:snapToGrid w:val="0"/>
          <w:lang w:val="en-US"/>
        </w:rPr>
        <w:t>OS Id</w:t>
      </w:r>
    </w:p>
    <w:p w:rsidR="00F65800" w:rsidRDefault="00F65800" w:rsidP="00F65800">
      <w:pPr>
        <w:keepNext/>
        <w:spacing w:after="0"/>
        <w:ind w:firstLine="283"/>
      </w:pPr>
      <w:r>
        <w:t>Contents:</w:t>
      </w:r>
    </w:p>
    <w:p w:rsidR="00F65800" w:rsidRDefault="00F65800" w:rsidP="00F65800">
      <w:pPr>
        <w:keepNext/>
        <w:spacing w:after="0"/>
        <w:ind w:left="567" w:hanging="1"/>
      </w:pPr>
      <w:r>
        <w:t>The Operating System identifier</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A 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[80].</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File Id</w:t>
      </w:r>
    </w:p>
    <w:p w:rsidR="00F65800" w:rsidRDefault="00F65800" w:rsidP="00F65800">
      <w:pPr>
        <w:keepNext/>
        <w:spacing w:after="0"/>
        <w:ind w:firstLine="283"/>
      </w:pPr>
      <w:r>
        <w:t>Contents:</w:t>
      </w:r>
    </w:p>
    <w:p w:rsidR="00F65800" w:rsidRDefault="00F65800" w:rsidP="00F65800">
      <w:pPr>
        <w:keepNext/>
        <w:spacing w:after="0"/>
        <w:ind w:left="567" w:hanging="1"/>
      </w:pPr>
      <w:r>
        <w:t>File Id of the EF containing the ACDC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snapToGrid w:val="0"/>
          <w:lang w:val="en-US"/>
        </w:rPr>
        <w:t>SFI</w:t>
      </w:r>
    </w:p>
    <w:p w:rsidR="00F65800" w:rsidRDefault="00F65800" w:rsidP="00F65800">
      <w:pPr>
        <w:keepNext/>
        <w:spacing w:after="0"/>
        <w:ind w:firstLine="283"/>
      </w:pPr>
      <w:r>
        <w:t>Contents:</w:t>
      </w:r>
    </w:p>
    <w:p w:rsidR="00F65800" w:rsidRDefault="00F65800" w:rsidP="00F65800">
      <w:pPr>
        <w:keepNext/>
        <w:spacing w:after="0"/>
        <w:ind w:left="567" w:hanging="1"/>
      </w:pPr>
      <w:r>
        <w:t>Short File Identifier of the EF containing configuration for the Operating System</w:t>
      </w:r>
    </w:p>
    <w:p w:rsidR="00F65800" w:rsidRDefault="00F65800" w:rsidP="00F65800">
      <w:pPr>
        <w:keepNext/>
        <w:tabs>
          <w:tab w:val="left" w:pos="1680"/>
          <w:tab w:val="left" w:pos="2895"/>
        </w:tabs>
        <w:spacing w:after="0"/>
        <w:ind w:firstLine="283"/>
      </w:pPr>
      <w:r>
        <w:t>Coding:</w:t>
      </w:r>
    </w:p>
    <w:p w:rsidR="00F65800" w:rsidRPr="00C800DB" w:rsidRDefault="00F65800" w:rsidP="00F65800">
      <w:pPr>
        <w:keepNext/>
        <w:spacing w:after="0"/>
        <w:ind w:left="283" w:firstLine="283"/>
      </w:pPr>
      <w:r>
        <w:rPr>
          <w:lang w:val="en-US"/>
        </w:rPr>
        <w:t xml:space="preserve">According to </w:t>
      </w:r>
      <w:r>
        <w:t>TS 31.101 [11]. The value '0' indicates that SFI is not allocated for the file.</w:t>
      </w:r>
    </w:p>
    <w:p w:rsidR="00F65800" w:rsidRDefault="00F65800" w:rsidP="00F65800">
      <w:pPr>
        <w:pStyle w:val="B1"/>
        <w:spacing w:after="0"/>
        <w:ind w:left="0" w:firstLine="0"/>
      </w:pPr>
    </w:p>
    <w:p w:rsidR="00F65800" w:rsidRDefault="00F65800" w:rsidP="00F65800">
      <w:r>
        <w:t>Unused bytes shall be set to 'FF'.</w:t>
      </w:r>
    </w:p>
    <w:p w:rsidR="00F65800" w:rsidRDefault="00F65800" w:rsidP="00F65800">
      <w:pPr>
        <w:pStyle w:val="Heading4"/>
      </w:pPr>
      <w:bookmarkStart w:id="615" w:name="_Toc11052981"/>
      <w:bookmarkStart w:id="616" w:name="_Toc20391821"/>
      <w:bookmarkStart w:id="617" w:name="_Toc27773787"/>
      <w:r>
        <w:t>4.4.9.3</w:t>
      </w:r>
      <w:r>
        <w:tab/>
        <w:t>EF</w:t>
      </w:r>
      <w:r>
        <w:rPr>
          <w:vertAlign w:val="subscript"/>
        </w:rPr>
        <w:t>ACDC_OS_CONFIG</w:t>
      </w:r>
      <w:r>
        <w:t xml:space="preserve"> (ACDC OS configuration)</w:t>
      </w:r>
      <w:bookmarkEnd w:id="615"/>
      <w:bookmarkEnd w:id="616"/>
      <w:bookmarkEnd w:id="617"/>
    </w:p>
    <w:p w:rsidR="00F65800" w:rsidRDefault="00F65800" w:rsidP="00F65800">
      <w:r>
        <w:t>This EF contains the ACDC configuration for a specific Operating System. The ME retrieves ths file id or the SFI of the file from the EF</w:t>
      </w:r>
      <w:r>
        <w:rPr>
          <w:vertAlign w:val="subscript"/>
        </w:rPr>
        <w:t>ACDC_LIST</w:t>
      </w:r>
      <w:r>
        <w:t>.</w:t>
      </w:r>
    </w:p>
    <w:p w:rsidR="00F65800" w:rsidRDefault="00F65800" w:rsidP="00F658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F65800" w:rsidTr="00E238C4">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 xml:space="preserve">Structure: </w:t>
            </w:r>
            <w:r w:rsidRPr="00783FDB">
              <w:rPr>
                <w:lang w:val="en-GB"/>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Optional</w:t>
            </w: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rPr>
                <w:lang w:val="en-GB" w:eastAsia="en-US"/>
              </w:rPr>
            </w:pPr>
          </w:p>
        </w:tc>
      </w:tr>
      <w:tr w:rsidR="00F65800" w:rsidTr="00E238C4">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Update activity: low</w:t>
            </w:r>
          </w:p>
        </w:tc>
      </w:tr>
      <w:tr w:rsidR="00F65800" w:rsidTr="00E238C4">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F65800" w:rsidRPr="00783FDB" w:rsidRDefault="00F65800" w:rsidP="00E238C4">
            <w:pPr>
              <w:pStyle w:val="TAC"/>
              <w:tabs>
                <w:tab w:val="left" w:pos="601"/>
                <w:tab w:val="left" w:pos="3153"/>
              </w:tabs>
              <w:spacing w:before="120"/>
              <w:jc w:val="left"/>
              <w:rPr>
                <w:lang w:val="en-GB" w:eastAsia="en-US"/>
              </w:rPr>
            </w:pPr>
            <w:r w:rsidRPr="00783FDB">
              <w:rPr>
                <w:lang w:val="en-GB" w:eastAsia="en-US"/>
              </w:rPr>
              <w:t>Access Conditions:</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F65800" w:rsidRPr="00783FDB" w:rsidRDefault="00F65800" w:rsidP="00E238C4">
            <w:pPr>
              <w:pStyle w:val="TAC"/>
              <w:tabs>
                <w:tab w:val="left" w:pos="601"/>
                <w:tab w:val="left" w:pos="3153"/>
              </w:tabs>
              <w:jc w:val="left"/>
              <w:rPr>
                <w:lang w:val="en-GB" w:eastAsia="en-US"/>
              </w:rPr>
            </w:pP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Length</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L2 bytes</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w:t>
            </w:r>
          </w:p>
        </w:tc>
      </w:tr>
      <w:tr w:rsidR="00F65800" w:rsidTr="00E238C4">
        <w:trPr>
          <w:jc w:val="center"/>
        </w:trPr>
        <w:tc>
          <w:tcPr>
            <w:tcW w:w="1560"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jc w:val="left"/>
              <w:rPr>
                <w:lang w:val="en-GB" w:eastAsia="en-US"/>
              </w:rPr>
            </w:pPr>
            <w:r w:rsidRPr="00783FDB">
              <w:rPr>
                <w:lang w:val="en-GB" w:eastAsia="en-US"/>
              </w:rPr>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F65800" w:rsidRPr="00783FDB" w:rsidRDefault="00F65800" w:rsidP="00E238C4">
            <w:pPr>
              <w:pStyle w:val="TAC"/>
              <w:rPr>
                <w:lang w:val="en-GB" w:eastAsia="en-US"/>
              </w:rPr>
            </w:pPr>
            <w:r w:rsidRPr="00783FDB">
              <w:rPr>
                <w:lang w:val="en-GB" w:eastAsia="en-US"/>
              </w:rPr>
              <w:t>Ln bytes</w:t>
            </w:r>
          </w:p>
        </w:tc>
      </w:tr>
    </w:tbl>
    <w:p w:rsidR="00F65800" w:rsidRDefault="00F65800" w:rsidP="00F65800">
      <w:pPr>
        <w:pStyle w:val="FP"/>
      </w:pPr>
    </w:p>
    <w:p w:rsidR="00F65800" w:rsidRDefault="00F65800" w:rsidP="00F65800">
      <w:pPr>
        <w:rPr>
          <w:lang w:val="en-US"/>
        </w:rPr>
      </w:pPr>
      <w:r>
        <w:t>ACDC App Id</w:t>
      </w:r>
    </w:p>
    <w:p w:rsidR="00F65800" w:rsidRDefault="00F65800" w:rsidP="00F65800">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F"/>
              <w:keepLines w:val="0"/>
              <w:spacing w:after="0"/>
              <w:rPr>
                <w:lang w:val="en-US" w:eastAsia="en-US"/>
              </w:rPr>
            </w:pPr>
            <w:r>
              <w:rPr>
                <w:lang w:val="en-US" w:eastAsia="en-US"/>
              </w:rPr>
              <w:t>Length (bytes)</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ACDC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lang w:val="en-US"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 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'80'</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snapToGrid w:val="0"/>
                <w:lang w:val="en-US" w:eastAsia="en-US"/>
              </w:rPr>
              <w:t>ACDC category</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en-US" w:eastAsia="en-US"/>
              </w:rPr>
            </w:pPr>
            <w:r>
              <w:rPr>
                <w:snapToGrid w:val="0"/>
                <w:lang w:val="en-US"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r w:rsidRPr="00784D52">
              <w:rPr>
                <w:lang w:eastAsia="en-US"/>
              </w:rPr>
              <w:t xml:space="preserve"> </w:t>
            </w:r>
            <w:r>
              <w:rPr>
                <w:lang w:eastAsia="en-US"/>
              </w:rPr>
              <w:t>tag</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'81'</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1</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Length</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L</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Note</w:t>
            </w:r>
          </w:p>
        </w:tc>
      </w:tr>
      <w:tr w:rsidR="00F65800" w:rsidTr="00E238C4">
        <w:tc>
          <w:tcPr>
            <w:tcW w:w="3420" w:type="dxa"/>
            <w:tcBorders>
              <w:top w:val="single" w:sz="4" w:space="0" w:color="auto"/>
              <w:left w:val="single" w:sz="4" w:space="0" w:color="auto"/>
              <w:bottom w:val="single" w:sz="4" w:space="0" w:color="auto"/>
              <w:right w:val="single" w:sz="4" w:space="0" w:color="auto"/>
            </w:tcBorders>
          </w:tcPr>
          <w:p w:rsidR="00F65800" w:rsidRDefault="00F65800" w:rsidP="00E238C4">
            <w:pPr>
              <w:pStyle w:val="TAL"/>
              <w:rPr>
                <w:snapToGrid w:val="0"/>
                <w:lang w:val="en-US" w:eastAsia="en-US"/>
              </w:rPr>
            </w:pPr>
            <w:r>
              <w:rPr>
                <w:lang w:eastAsia="en-US"/>
              </w:rPr>
              <w:t>OS App Id</w:t>
            </w:r>
          </w:p>
        </w:tc>
        <w:tc>
          <w:tcPr>
            <w:tcW w:w="1644"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w:t>
            </w:r>
          </w:p>
        </w:tc>
        <w:tc>
          <w:tcPr>
            <w:tcW w:w="876"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snapToGrid w:val="0"/>
                <w:lang w:val="fr-FR" w:eastAsia="en-US"/>
              </w:rPr>
              <w:t>M</w:t>
            </w:r>
          </w:p>
        </w:tc>
        <w:tc>
          <w:tcPr>
            <w:tcW w:w="1621" w:type="dxa"/>
            <w:tcBorders>
              <w:top w:val="single" w:sz="4" w:space="0" w:color="auto"/>
              <w:left w:val="single" w:sz="4" w:space="0" w:color="auto"/>
              <w:bottom w:val="single" w:sz="4" w:space="0" w:color="auto"/>
              <w:right w:val="single" w:sz="4" w:space="0" w:color="auto"/>
            </w:tcBorders>
          </w:tcPr>
          <w:p w:rsidR="00F65800" w:rsidRDefault="00F65800" w:rsidP="00E238C4">
            <w:pPr>
              <w:pStyle w:val="TAC"/>
              <w:rPr>
                <w:snapToGrid w:val="0"/>
                <w:lang w:val="fr-FR" w:eastAsia="en-US"/>
              </w:rPr>
            </w:pPr>
            <w:r>
              <w:rPr>
                <w:lang w:val="fr-FR" w:eastAsia="en-US"/>
              </w:rPr>
              <w:t>L</w:t>
            </w:r>
          </w:p>
        </w:tc>
      </w:tr>
      <w:tr w:rsidR="00F65800" w:rsidTr="00E238C4">
        <w:tc>
          <w:tcPr>
            <w:tcW w:w="7561" w:type="dxa"/>
            <w:gridSpan w:val="4"/>
            <w:tcBorders>
              <w:top w:val="single" w:sz="4" w:space="0" w:color="auto"/>
              <w:left w:val="single" w:sz="4" w:space="0" w:color="auto"/>
              <w:bottom w:val="single" w:sz="4" w:space="0" w:color="auto"/>
              <w:right w:val="single" w:sz="4" w:space="0" w:color="auto"/>
            </w:tcBorders>
          </w:tcPr>
          <w:p w:rsidR="00F65800" w:rsidRDefault="00F65800" w:rsidP="00E238C4">
            <w:pPr>
              <w:pStyle w:val="TAN"/>
              <w:rPr>
                <w:lang w:val="en-US" w:eastAsia="en-US"/>
              </w:rPr>
            </w:pPr>
            <w:r>
              <w:rPr>
                <w:lang w:val="en-US" w:eastAsia="en-US"/>
              </w:rPr>
              <w:t>Note:</w:t>
            </w:r>
            <w:r>
              <w:rPr>
                <w:lang w:val="en-US" w:eastAsia="en-US"/>
              </w:rPr>
              <w:tab/>
              <w:t>The length is coded according to ISO/IEC 8825-1 [35]</w:t>
            </w:r>
          </w:p>
        </w:tc>
      </w:tr>
    </w:tbl>
    <w:p w:rsidR="00F65800" w:rsidRDefault="00F65800" w:rsidP="00F65800">
      <w:pPr>
        <w:pStyle w:val="FP"/>
        <w:rPr>
          <w:lang w:val="en-US"/>
        </w:rPr>
      </w:pPr>
    </w:p>
    <w:p w:rsidR="00F65800" w:rsidRPr="00656F6A" w:rsidRDefault="00F65800" w:rsidP="00F65800">
      <w:pPr>
        <w:pStyle w:val="B1"/>
        <w:spacing w:after="0"/>
        <w:ind w:left="0" w:firstLine="0"/>
      </w:pPr>
      <w:r>
        <w:t xml:space="preserve">-  </w:t>
      </w:r>
      <w:r w:rsidRPr="00077A7A">
        <w:rPr>
          <w:snapToGrid w:val="0"/>
          <w:lang w:val="en-US"/>
        </w:rPr>
        <w:t>ACDC category</w:t>
      </w:r>
    </w:p>
    <w:p w:rsidR="00F65800" w:rsidRDefault="00F65800" w:rsidP="00F65800">
      <w:pPr>
        <w:keepNext/>
        <w:spacing w:after="0"/>
        <w:ind w:firstLine="283"/>
      </w:pPr>
      <w:r>
        <w:t>Contents:</w:t>
      </w:r>
    </w:p>
    <w:p w:rsidR="00F65800" w:rsidRDefault="00F65800" w:rsidP="00F65800">
      <w:pPr>
        <w:keepNext/>
        <w:spacing w:after="0"/>
        <w:ind w:left="567" w:hanging="1"/>
      </w:pPr>
      <w:r>
        <w:t>The ACDC category indicates the category to which the identified application belongs.</w:t>
      </w:r>
    </w:p>
    <w:p w:rsidR="00F65800" w:rsidRDefault="00F65800" w:rsidP="00F65800">
      <w:pPr>
        <w:keepNext/>
        <w:tabs>
          <w:tab w:val="left" w:pos="1680"/>
          <w:tab w:val="left" w:pos="2895"/>
        </w:tabs>
        <w:spacing w:after="0"/>
        <w:ind w:firstLine="283"/>
      </w:pPr>
      <w:r>
        <w:t>Coding:</w:t>
      </w:r>
      <w:r w:rsidR="0089036E">
        <w:tab/>
      </w:r>
    </w:p>
    <w:p w:rsidR="00F65800" w:rsidRPr="00C800DB" w:rsidRDefault="00F65800" w:rsidP="00F65800">
      <w:pPr>
        <w:keepNext/>
        <w:spacing w:after="0"/>
        <w:ind w:left="283" w:firstLine="283"/>
      </w:pPr>
      <w:r>
        <w:rPr>
          <w:lang w:eastAsia="ko-KR"/>
        </w:rPr>
        <w:t xml:space="preserve">As the </w:t>
      </w:r>
      <w:r>
        <w:rPr>
          <w:iCs/>
          <w:lang w:eastAsia="ko-KR"/>
        </w:rPr>
        <w:t>ACDCCategory leaf in 24.105 [81]</w:t>
      </w:r>
    </w:p>
    <w:p w:rsidR="00F65800" w:rsidRDefault="00F65800" w:rsidP="00F65800">
      <w:pPr>
        <w:pStyle w:val="B1"/>
        <w:spacing w:after="0"/>
        <w:ind w:left="0" w:firstLine="0"/>
      </w:pPr>
    </w:p>
    <w:p w:rsidR="00F65800" w:rsidRPr="00656F6A" w:rsidRDefault="00F65800" w:rsidP="00F65800">
      <w:pPr>
        <w:pStyle w:val="B1"/>
        <w:spacing w:after="0"/>
        <w:ind w:left="0" w:firstLine="0"/>
      </w:pPr>
      <w:r>
        <w:t xml:space="preserve">-  </w:t>
      </w:r>
      <w:r>
        <w:rPr>
          <w:lang w:eastAsia="en-US"/>
        </w:rPr>
        <w:t>OS App Id</w:t>
      </w:r>
    </w:p>
    <w:p w:rsidR="00F65800" w:rsidRDefault="00F65800" w:rsidP="00F65800">
      <w:pPr>
        <w:keepNext/>
        <w:spacing w:after="0"/>
        <w:ind w:firstLine="283"/>
      </w:pPr>
      <w:r>
        <w:t>Contents:</w:t>
      </w:r>
    </w:p>
    <w:p w:rsidR="00F65800" w:rsidRDefault="00F65800" w:rsidP="00F65800">
      <w:pPr>
        <w:keepNext/>
        <w:spacing w:after="0"/>
        <w:ind w:left="567" w:hanging="1"/>
      </w:pPr>
      <w:r>
        <w:t xml:space="preserve">indicates </w:t>
      </w:r>
      <w:r>
        <w:rPr>
          <w:lang w:eastAsia="ko-KR"/>
        </w:rPr>
        <w:t>an OS specific application identifier</w:t>
      </w:r>
    </w:p>
    <w:p w:rsidR="00F65800" w:rsidRDefault="00F65800" w:rsidP="00F65800">
      <w:pPr>
        <w:keepNext/>
        <w:tabs>
          <w:tab w:val="left" w:pos="1680"/>
        </w:tabs>
        <w:spacing w:after="0"/>
        <w:ind w:firstLine="283"/>
      </w:pPr>
      <w:r>
        <w:t>Coding:</w:t>
      </w:r>
      <w:r>
        <w:tab/>
      </w:r>
    </w:p>
    <w:p w:rsidR="00F65800" w:rsidRPr="00C800DB" w:rsidRDefault="00F65800" w:rsidP="00F65800">
      <w:pPr>
        <w:keepNext/>
        <w:spacing w:after="0"/>
        <w:ind w:left="283" w:firstLine="283"/>
      </w:pPr>
      <w:r>
        <w:rPr>
          <w:lang w:eastAsia="ko-KR"/>
        </w:rPr>
        <w:t xml:space="preserve">As the </w:t>
      </w:r>
      <w:r>
        <w:rPr>
          <w:iCs/>
          <w:lang w:eastAsia="ko-KR"/>
        </w:rPr>
        <w:t>OSAppId leaf in 24.105 [81]</w:t>
      </w:r>
    </w:p>
    <w:p w:rsidR="00F65800" w:rsidRDefault="00F65800" w:rsidP="00F65800">
      <w:pPr>
        <w:pStyle w:val="B1"/>
        <w:spacing w:after="0"/>
        <w:ind w:left="0" w:firstLine="0"/>
      </w:pPr>
    </w:p>
    <w:p w:rsidR="00F65800" w:rsidRDefault="00F65800" w:rsidP="00F65800">
      <w:r>
        <w:t>Unused bytes shall be set to 'FF'.</w:t>
      </w:r>
    </w:p>
    <w:p w:rsidR="00B70343" w:rsidRDefault="00B70343" w:rsidP="00B70343">
      <w:pPr>
        <w:pStyle w:val="Heading3"/>
        <w:rPr>
          <w:b/>
        </w:rPr>
      </w:pPr>
      <w:bookmarkStart w:id="618" w:name="_Toc11052982"/>
      <w:bookmarkStart w:id="619" w:name="_Toc20391822"/>
      <w:bookmarkStart w:id="620" w:name="_Toc27773788"/>
      <w:r>
        <w:rPr>
          <w:lang w:eastAsia="ja-JP"/>
        </w:rPr>
        <w:t>4.4.10</w:t>
      </w:r>
      <w:r>
        <w:rPr>
          <w:lang w:eastAsia="ja-JP"/>
        </w:rPr>
        <w:tab/>
      </w:r>
      <w:r>
        <w:t xml:space="preserve">Contents of files at the </w:t>
      </w:r>
      <w:r>
        <w:rPr>
          <w:lang w:eastAsia="ja-JP"/>
        </w:rPr>
        <w:t xml:space="preserve">DF TV </w:t>
      </w:r>
      <w:r>
        <w:t>level</w:t>
      </w:r>
      <w:bookmarkEnd w:id="618"/>
      <w:bookmarkEnd w:id="619"/>
      <w:bookmarkEnd w:id="620"/>
    </w:p>
    <w:p w:rsidR="00B70343" w:rsidRDefault="00B70343" w:rsidP="00B70343">
      <w:pPr>
        <w:pStyle w:val="Heading4"/>
      </w:pPr>
      <w:bookmarkStart w:id="621" w:name="_Toc11052983"/>
      <w:bookmarkStart w:id="622" w:name="_Toc20391823"/>
      <w:bookmarkStart w:id="623" w:name="_Toc27773789"/>
      <w:r>
        <w:t>4.4.10.1</w:t>
      </w:r>
      <w:r>
        <w:tab/>
        <w:t>Introduction</w:t>
      </w:r>
      <w:bookmarkEnd w:id="621"/>
      <w:bookmarkEnd w:id="622"/>
      <w:bookmarkEnd w:id="623"/>
    </w:p>
    <w:p w:rsidR="00B70343" w:rsidRDefault="00B70343" w:rsidP="00B70343">
      <w:pPr>
        <w:rPr>
          <w:lang w:eastAsia="ja-JP"/>
        </w:rPr>
      </w:pPr>
      <w:r>
        <w:t>This clause describes the additional files that are used for TV service configuration.</w:t>
      </w:r>
    </w:p>
    <w:p w:rsidR="00B70343" w:rsidRDefault="00B70343" w:rsidP="00B70343">
      <w:r>
        <w:rPr>
          <w:lang w:eastAsia="ja-JP"/>
        </w:rPr>
        <w:t>DF</w:t>
      </w:r>
      <w:r>
        <w:rPr>
          <w:vertAlign w:val="subscript"/>
          <w:lang w:eastAsia="ja-JP"/>
        </w:rPr>
        <w:t>TV</w:t>
      </w:r>
      <w:r>
        <w:t xml:space="preserve"> shall be present at the ADF</w:t>
      </w:r>
      <w:r>
        <w:rPr>
          <w:vertAlign w:val="subscript"/>
        </w:rPr>
        <w:t>USIM</w:t>
      </w:r>
      <w:r>
        <w:t xml:space="preserve"> level if service nº116 is "available" in EF</w:t>
      </w:r>
      <w:r>
        <w:rPr>
          <w:vertAlign w:val="subscript"/>
        </w:rPr>
        <w:t>UST</w:t>
      </w:r>
      <w:r w:rsidRPr="00B330AA">
        <w:t xml:space="preserve"> </w:t>
      </w:r>
      <w:r>
        <w:t>(USIM Service Table).</w:t>
      </w:r>
    </w:p>
    <w:p w:rsidR="00B70343" w:rsidRDefault="00B70343" w:rsidP="00B70343">
      <w:pPr>
        <w:pStyle w:val="Heading4"/>
      </w:pPr>
      <w:bookmarkStart w:id="624" w:name="_Toc11052984"/>
      <w:bookmarkStart w:id="625" w:name="_Toc20391824"/>
      <w:bookmarkStart w:id="626" w:name="_Toc27773790"/>
      <w:r>
        <w:t>4.4.10.2</w:t>
      </w:r>
      <w:r>
        <w:tab/>
        <w:t>EF</w:t>
      </w:r>
      <w:r>
        <w:rPr>
          <w:vertAlign w:val="subscript"/>
        </w:rPr>
        <w:t>TVUSD</w:t>
      </w:r>
      <w:r>
        <w:t xml:space="preserve"> (TV User Service Description)</w:t>
      </w:r>
      <w:bookmarkEnd w:id="624"/>
      <w:bookmarkEnd w:id="625"/>
      <w:bookmarkEnd w:id="626"/>
    </w:p>
    <w:p w:rsidR="00B70343" w:rsidRDefault="00B70343" w:rsidP="00B70343">
      <w:r>
        <w:t xml:space="preserve">This file contains the </w:t>
      </w:r>
      <w:r w:rsidRPr="00EF7E35">
        <w:t>User Service Description</w:t>
      </w:r>
      <w:r>
        <w:t xml:space="preserve"> (USD) associated with one or more entries in the EF</w:t>
      </w:r>
      <w:r w:rsidRPr="00CB4497">
        <w:rPr>
          <w:vertAlign w:val="subscript"/>
        </w:rPr>
        <w:t>TVCONFIG</w:t>
      </w:r>
      <w:r>
        <w:t>. The ME retrieves this file identifier from the EF</w:t>
      </w:r>
      <w:r>
        <w:rPr>
          <w:vertAlign w:val="subscript"/>
        </w:rPr>
        <w:t>TVCONFIG</w:t>
      </w:r>
      <w:r>
        <w:t>.</w:t>
      </w:r>
    </w:p>
    <w:p w:rsidR="00B70343" w:rsidRDefault="00B70343" w:rsidP="00B70343">
      <w:r>
        <w:t>Multiple EF</w:t>
      </w:r>
      <w:r w:rsidRPr="00023B4E">
        <w:rPr>
          <w:vertAlign w:val="subscript"/>
        </w:rPr>
        <w:t>TVUSD</w:t>
      </w:r>
      <w:r>
        <w:t xml:space="preserve"> files may exist in the DF, each one associated with a different entry in EF</w:t>
      </w:r>
      <w:r w:rsidRPr="00847F29">
        <w:rPr>
          <w:vertAlign w:val="subscript"/>
        </w:rPr>
        <w:t>TVCONFIG</w:t>
      </w:r>
      <w:r>
        <w:t>.</w:t>
      </w:r>
    </w:p>
    <w:p w:rsidR="00B70343" w:rsidRDefault="00B70343" w:rsidP="00B7034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B70343" w:rsidTr="00AC1760">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Optional</w:t>
            </w:r>
          </w:p>
        </w:tc>
      </w:tr>
      <w:tr w:rsidR="00B70343" w:rsidTr="00AC1760">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Update activity: low</w:t>
            </w:r>
          </w:p>
        </w:tc>
      </w:tr>
      <w:tr w:rsidR="00B70343" w:rsidTr="00AC1760">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B70343" w:rsidRPr="00783FDB" w:rsidRDefault="00B70343" w:rsidP="00AC1760">
            <w:pPr>
              <w:pStyle w:val="TAC"/>
              <w:tabs>
                <w:tab w:val="left" w:pos="601"/>
                <w:tab w:val="left" w:pos="3153"/>
              </w:tabs>
              <w:spacing w:before="120"/>
              <w:jc w:val="left"/>
              <w:rPr>
                <w:lang w:eastAsia="en-US"/>
              </w:rPr>
            </w:pPr>
            <w:r w:rsidRPr="00783FDB">
              <w:rPr>
                <w:lang w:eastAsia="en-US"/>
              </w:rPr>
              <w:t>Access Conditions:</w:t>
            </w:r>
          </w:p>
          <w:p w:rsidR="00B70343" w:rsidRPr="00783FDB" w:rsidRDefault="00B70343" w:rsidP="00AC1760">
            <w:pPr>
              <w:pStyle w:val="TAC"/>
              <w:tabs>
                <w:tab w:val="left" w:pos="601"/>
                <w:tab w:val="left" w:pos="3153"/>
              </w:tabs>
              <w:jc w:val="left"/>
              <w:rPr>
                <w:lang w:eastAsia="en-US"/>
              </w:rPr>
            </w:pPr>
            <w:r w:rsidRPr="00783FDB">
              <w:rPr>
                <w:lang w:eastAsia="en-US"/>
              </w:rPr>
              <w:tab/>
              <w:t>READ</w:t>
            </w:r>
            <w:r w:rsidRPr="00783FDB">
              <w:rPr>
                <w:lang w:eastAsia="en-US"/>
              </w:rPr>
              <w:tab/>
              <w:t>PIN</w:t>
            </w:r>
          </w:p>
          <w:p w:rsidR="00B70343" w:rsidRPr="00783FDB" w:rsidRDefault="00B70343" w:rsidP="00AC1760">
            <w:pPr>
              <w:pStyle w:val="TAC"/>
              <w:tabs>
                <w:tab w:val="left" w:pos="601"/>
                <w:tab w:val="left" w:pos="3153"/>
              </w:tabs>
              <w:jc w:val="left"/>
              <w:rPr>
                <w:lang w:eastAsia="en-US"/>
              </w:rPr>
            </w:pPr>
            <w:r w:rsidRPr="00783FDB">
              <w:rPr>
                <w:lang w:eastAsia="en-US"/>
              </w:rPr>
              <w:tab/>
              <w:t>UPDATE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DEACTIVATE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r w:rsidRPr="00783FDB">
              <w:rPr>
                <w:lang w:eastAsia="en-US"/>
              </w:rPr>
              <w:tab/>
              <w:t>ACTIVATE</w:t>
            </w:r>
            <w:r w:rsidRPr="00783FDB">
              <w:rPr>
                <w:lang w:eastAsia="en-US"/>
              </w:rPr>
              <w:tab/>
              <w:t>ADM</w:t>
            </w:r>
          </w:p>
          <w:p w:rsidR="00B70343" w:rsidRPr="00783FDB" w:rsidRDefault="00B70343" w:rsidP="00AC1760">
            <w:pPr>
              <w:pStyle w:val="TAC"/>
              <w:tabs>
                <w:tab w:val="left" w:pos="601"/>
                <w:tab w:val="left" w:pos="3153"/>
              </w:tabs>
              <w:jc w:val="left"/>
              <w:rPr>
                <w:lang w:eastAsia="en-US"/>
              </w:rPr>
            </w:pP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Length</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sidRPr="00783FDB">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w:t>
            </w:r>
            <w:r w:rsidRPr="00783FDB">
              <w:rPr>
                <w:lang w:eastAsia="en-US"/>
              </w:rPr>
              <w:t xml:space="preserve"> bytes</w:t>
            </w:r>
          </w:p>
        </w:tc>
      </w:tr>
      <w:tr w:rsidR="00B70343" w:rsidTr="00AC1760">
        <w:trPr>
          <w:jc w:val="center"/>
        </w:trPr>
        <w:tc>
          <w:tcPr>
            <w:tcW w:w="1560"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jc w:val="left"/>
              <w:rPr>
                <w:lang w:eastAsia="en-US"/>
              </w:rPr>
            </w:pPr>
            <w:r>
              <w:rPr>
                <w:lang w:eastAsia="en-US"/>
              </w:rPr>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B70343" w:rsidRPr="00783FDB" w:rsidRDefault="00B70343" w:rsidP="00AC1760">
            <w:pPr>
              <w:pStyle w:val="TAC"/>
              <w:rPr>
                <w:lang w:eastAsia="en-US"/>
              </w:rPr>
            </w:pPr>
            <w:r>
              <w:rPr>
                <w:lang w:eastAsia="en-US"/>
              </w:rPr>
              <w:t>Z-L bytes</w:t>
            </w:r>
          </w:p>
        </w:tc>
      </w:tr>
    </w:tbl>
    <w:p w:rsidR="00B70343" w:rsidRDefault="00B70343" w:rsidP="00B70343">
      <w:pPr>
        <w:pStyle w:val="FP"/>
      </w:pPr>
    </w:p>
    <w:p w:rsidR="00B70343" w:rsidRDefault="00B70343" w:rsidP="00B70343"/>
    <w:p w:rsidR="00B70343" w:rsidRDefault="00B70343" w:rsidP="00B70343">
      <w:pPr>
        <w:ind w:firstLine="284"/>
        <w:rPr>
          <w:lang w:val="en-US"/>
        </w:rPr>
      </w:pPr>
      <w:r>
        <w:t>USD TLV data object</w:t>
      </w:r>
      <w:r>
        <w:rPr>
          <w:lang w:val="en-US"/>
        </w:rPr>
        <w:t>:</w:t>
      </w:r>
    </w:p>
    <w:p w:rsidR="00B70343" w:rsidRPr="002A283D" w:rsidRDefault="00B70343" w:rsidP="00B70343">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F"/>
              <w:keepLines w:val="0"/>
              <w:spacing w:after="0"/>
              <w:rPr>
                <w:lang w:val="en-US" w:eastAsia="en-US"/>
              </w:rPr>
            </w:pPr>
            <w:r>
              <w:rPr>
                <w:lang w:val="en-US" w:eastAsia="en-US"/>
              </w:rPr>
              <w:t>Length (bytes)</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lang w:eastAsia="en-US"/>
              </w:rPr>
              <w:t>USD Tag</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'A0'</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1</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lang w:val="en-US" w:eastAsia="en-US"/>
              </w:rPr>
              <w:t>Note</w:t>
            </w:r>
          </w:p>
        </w:tc>
      </w:tr>
      <w:tr w:rsidR="00B70343" w:rsidTr="00AC1760">
        <w:tc>
          <w:tcPr>
            <w:tcW w:w="3420" w:type="dxa"/>
            <w:tcBorders>
              <w:top w:val="single" w:sz="4" w:space="0" w:color="auto"/>
              <w:left w:val="single" w:sz="4" w:space="0" w:color="auto"/>
              <w:bottom w:val="single" w:sz="4" w:space="0" w:color="auto"/>
              <w:right w:val="single" w:sz="4" w:space="0" w:color="auto"/>
            </w:tcBorders>
          </w:tcPr>
          <w:p w:rsidR="00B70343" w:rsidRDefault="00B70343" w:rsidP="00AC1760">
            <w:pPr>
              <w:pStyle w:val="TAL"/>
              <w:rPr>
                <w:snapToGrid w:val="0"/>
                <w:lang w:val="en-US" w:eastAsia="en-US"/>
              </w:rPr>
            </w:pPr>
            <w:r>
              <w:rPr>
                <w:snapToGrid w:val="0"/>
                <w:lang w:val="en-US" w:eastAsia="en-US"/>
              </w:rPr>
              <w:t>USD</w:t>
            </w:r>
          </w:p>
        </w:tc>
        <w:tc>
          <w:tcPr>
            <w:tcW w:w="1644"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tcPr>
          <w:p w:rsidR="00B70343" w:rsidRDefault="00B70343" w:rsidP="00AC1760">
            <w:pPr>
              <w:pStyle w:val="TAC"/>
              <w:rPr>
                <w:snapToGrid w:val="0"/>
                <w:lang w:val="en-US" w:eastAsia="en-US"/>
              </w:rPr>
            </w:pPr>
            <w:r>
              <w:rPr>
                <w:snapToGrid w:val="0"/>
                <w:lang w:val="en-US" w:eastAsia="en-US"/>
              </w:rPr>
              <w:t>X</w:t>
            </w:r>
          </w:p>
        </w:tc>
      </w:tr>
      <w:tr w:rsidR="00B70343" w:rsidTr="00AC1760">
        <w:tc>
          <w:tcPr>
            <w:tcW w:w="7561" w:type="dxa"/>
            <w:gridSpan w:val="4"/>
            <w:tcBorders>
              <w:top w:val="single" w:sz="4" w:space="0" w:color="auto"/>
              <w:left w:val="single" w:sz="4" w:space="0" w:color="auto"/>
              <w:bottom w:val="single" w:sz="4" w:space="0" w:color="auto"/>
              <w:right w:val="single" w:sz="4" w:space="0" w:color="auto"/>
            </w:tcBorders>
          </w:tcPr>
          <w:p w:rsidR="00B70343" w:rsidRDefault="00B70343" w:rsidP="00AC1760">
            <w:pPr>
              <w:pStyle w:val="TAN"/>
              <w:rPr>
                <w:lang w:val="en-US" w:eastAsia="en-US"/>
              </w:rPr>
            </w:pPr>
            <w:r>
              <w:rPr>
                <w:lang w:val="en-US" w:eastAsia="en-US"/>
              </w:rPr>
              <w:t>Note:</w:t>
            </w:r>
            <w:r>
              <w:rPr>
                <w:lang w:val="en-US" w:eastAsia="en-US"/>
              </w:rPr>
              <w:tab/>
              <w:t>The length is coded according to ISO/IEC</w:t>
            </w:r>
            <w:r>
              <w:rPr>
                <w:lang w:eastAsia="en-US"/>
              </w:rPr>
              <w:t> </w:t>
            </w:r>
            <w:r>
              <w:rPr>
                <w:lang w:val="en-US" w:eastAsia="en-US"/>
              </w:rPr>
              <w:t>8825-1</w:t>
            </w:r>
            <w:r>
              <w:rPr>
                <w:lang w:eastAsia="en-US"/>
              </w:rPr>
              <w:t> </w:t>
            </w:r>
            <w:r>
              <w:rPr>
                <w:lang w:val="en-US" w:eastAsia="en-US"/>
              </w:rPr>
              <w:t>[35]</w:t>
            </w:r>
          </w:p>
        </w:tc>
      </w:tr>
    </w:tbl>
    <w:p w:rsidR="00B70343" w:rsidRDefault="00B70343" w:rsidP="00B70343">
      <w:pPr>
        <w:pStyle w:val="B1"/>
        <w:ind w:left="0" w:firstLine="284"/>
      </w:pPr>
    </w:p>
    <w:p w:rsidR="00B70343" w:rsidRPr="003D7294" w:rsidRDefault="00B70343" w:rsidP="00B70343">
      <w:pPr>
        <w:pStyle w:val="B1"/>
        <w:ind w:left="0" w:firstLine="284"/>
      </w:pPr>
      <w:r w:rsidRPr="003D7294">
        <w:t>USD:</w:t>
      </w:r>
    </w:p>
    <w:p w:rsidR="00B70343" w:rsidRPr="003D7294" w:rsidRDefault="00B70343" w:rsidP="00B70343">
      <w:pPr>
        <w:pStyle w:val="B2"/>
      </w:pPr>
      <w:r w:rsidRPr="003D7294">
        <w:t>Contents:</w:t>
      </w:r>
    </w:p>
    <w:p w:rsidR="00B70343" w:rsidRPr="003D7294" w:rsidRDefault="00B70343" w:rsidP="00B70343">
      <w:pPr>
        <w:pStyle w:val="B2"/>
      </w:pPr>
      <w:r w:rsidRPr="003D7294">
        <w:t>-</w:t>
      </w:r>
      <w:r w:rsidR="0089036E">
        <w:tab/>
      </w:r>
      <w:r w:rsidRPr="003D7294">
        <w:t>User Service Description (USD).</w:t>
      </w:r>
    </w:p>
    <w:p w:rsidR="00B70343" w:rsidRDefault="00B70343" w:rsidP="00B70343">
      <w:pPr>
        <w:pStyle w:val="B2"/>
      </w:pPr>
      <w:r>
        <w:t>Coding:</w:t>
      </w:r>
    </w:p>
    <w:p w:rsidR="00B70343" w:rsidRDefault="00B70343" w:rsidP="00B70343">
      <w:pPr>
        <w:pStyle w:val="B2"/>
      </w:pPr>
      <w:r>
        <w:t>-</w:t>
      </w:r>
      <w:r w:rsidR="0089036E">
        <w:tab/>
      </w:r>
      <w:r>
        <w:t>According to TS 26.346 [</w:t>
      </w:r>
      <w:r w:rsidR="00D765F4">
        <w:t>99</w:t>
      </w:r>
      <w:r>
        <w:t>] clause J.1.</w:t>
      </w:r>
    </w:p>
    <w:p w:rsidR="00B64F2C" w:rsidRDefault="00B64F2C" w:rsidP="00B64F2C">
      <w:pPr>
        <w:pStyle w:val="Heading3"/>
        <w:rPr>
          <w:b/>
        </w:rPr>
      </w:pPr>
      <w:bookmarkStart w:id="627" w:name="_Toc11052985"/>
      <w:bookmarkStart w:id="628" w:name="_Toc20391825"/>
      <w:bookmarkStart w:id="629" w:name="_Toc27773791"/>
      <w:r>
        <w:rPr>
          <w:lang w:eastAsia="ja-JP"/>
        </w:rPr>
        <w:t>4.4.</w:t>
      </w:r>
      <w:r w:rsidRPr="00B64F2C">
        <w:rPr>
          <w:lang w:val="en-GB" w:eastAsia="ja-JP"/>
        </w:rPr>
        <w:t>11</w:t>
      </w:r>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627"/>
      <w:bookmarkEnd w:id="628"/>
      <w:bookmarkEnd w:id="629"/>
    </w:p>
    <w:p w:rsidR="00B64F2C" w:rsidRDefault="00B64F2C" w:rsidP="00B64F2C">
      <w:pPr>
        <w:pStyle w:val="Heading4"/>
      </w:pPr>
      <w:bookmarkStart w:id="630" w:name="_Toc11052986"/>
      <w:bookmarkStart w:id="631" w:name="_Toc20391826"/>
      <w:bookmarkStart w:id="632" w:name="_Toc27773792"/>
      <w:r>
        <w:t>4.4.</w:t>
      </w:r>
      <w:r w:rsidRPr="006E6E4E">
        <w:rPr>
          <w:lang w:val="en-GB"/>
        </w:rPr>
        <w:t>11</w:t>
      </w:r>
      <w:r>
        <w:t>.1</w:t>
      </w:r>
      <w:r>
        <w:tab/>
        <w:t>Introduction</w:t>
      </w:r>
      <w:bookmarkEnd w:id="630"/>
      <w:bookmarkEnd w:id="631"/>
      <w:bookmarkEnd w:id="632"/>
    </w:p>
    <w:p w:rsidR="00B64F2C" w:rsidRDefault="00B64F2C" w:rsidP="00B64F2C">
      <w:pPr>
        <w:rPr>
          <w:lang w:eastAsia="ja-JP"/>
        </w:rPr>
      </w:pPr>
      <w:r>
        <w:t>This clause describes the files that are specific for 5GS.</w:t>
      </w:r>
    </w:p>
    <w:p w:rsidR="00B64F2C" w:rsidRDefault="00B64F2C" w:rsidP="00B64F2C">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B64F2C" w:rsidRPr="00656D45" w:rsidTr="00B64F2C">
        <w:tc>
          <w:tcPr>
            <w:tcW w:w="1736" w:type="dxa"/>
          </w:tcPr>
          <w:p w:rsidR="00B64F2C" w:rsidRPr="00656D45" w:rsidRDefault="00B64F2C" w:rsidP="00B64F2C">
            <w:pPr>
              <w:pStyle w:val="TAL"/>
            </w:pPr>
            <w:r>
              <w:t>Service n°122</w:t>
            </w:r>
          </w:p>
        </w:tc>
        <w:tc>
          <w:tcPr>
            <w:tcW w:w="5582" w:type="dxa"/>
          </w:tcPr>
          <w:p w:rsidR="00B64F2C" w:rsidRPr="00656D45" w:rsidRDefault="00B64F2C" w:rsidP="00B64F2C">
            <w:pPr>
              <w:pStyle w:val="TAL"/>
            </w:pPr>
            <w:r>
              <w:t>5GS Mobility Management Information</w:t>
            </w:r>
          </w:p>
        </w:tc>
      </w:tr>
      <w:tr w:rsidR="00B64F2C" w:rsidTr="00B64F2C">
        <w:tc>
          <w:tcPr>
            <w:tcW w:w="1736" w:type="dxa"/>
          </w:tcPr>
          <w:p w:rsidR="00B64F2C" w:rsidRPr="00656D45" w:rsidRDefault="00B64F2C" w:rsidP="00B64F2C">
            <w:pPr>
              <w:pStyle w:val="TAL"/>
            </w:pPr>
            <w:r>
              <w:t>Service n°123</w:t>
            </w:r>
          </w:p>
        </w:tc>
        <w:tc>
          <w:tcPr>
            <w:tcW w:w="5582" w:type="dxa"/>
          </w:tcPr>
          <w:p w:rsidR="00B64F2C" w:rsidRDefault="00B64F2C" w:rsidP="00B64F2C">
            <w:pPr>
              <w:pStyle w:val="TAL"/>
            </w:pPr>
            <w:r>
              <w:t>5G Security Parameters</w:t>
            </w:r>
          </w:p>
        </w:tc>
      </w:tr>
      <w:tr w:rsidR="00B64F2C" w:rsidTr="00B64F2C">
        <w:tc>
          <w:tcPr>
            <w:tcW w:w="1736" w:type="dxa"/>
          </w:tcPr>
          <w:p w:rsidR="00B64F2C" w:rsidRDefault="00B64F2C" w:rsidP="00B64F2C">
            <w:pPr>
              <w:pStyle w:val="TAL"/>
            </w:pPr>
            <w:r>
              <w:t>Service n°124</w:t>
            </w:r>
          </w:p>
        </w:tc>
        <w:tc>
          <w:tcPr>
            <w:tcW w:w="5582" w:type="dxa"/>
          </w:tcPr>
          <w:p w:rsidR="00B64F2C" w:rsidRDefault="00B64F2C" w:rsidP="00B64F2C">
            <w:pPr>
              <w:pStyle w:val="TAL"/>
            </w:pPr>
            <w:r>
              <w:t>Subscription identifier privacy support</w:t>
            </w:r>
          </w:p>
        </w:tc>
      </w:tr>
      <w:tr w:rsidR="00B64F2C" w:rsidTr="00B64F2C">
        <w:tc>
          <w:tcPr>
            <w:tcW w:w="1736" w:type="dxa"/>
          </w:tcPr>
          <w:p w:rsidR="00B64F2C" w:rsidRDefault="00B64F2C" w:rsidP="00B64F2C">
            <w:pPr>
              <w:pStyle w:val="TAL"/>
            </w:pPr>
            <w:r>
              <w:t>Service n°125</w:t>
            </w:r>
          </w:p>
        </w:tc>
        <w:tc>
          <w:tcPr>
            <w:tcW w:w="5582" w:type="dxa"/>
          </w:tcPr>
          <w:p w:rsidR="00B64F2C" w:rsidRDefault="00B64F2C" w:rsidP="00B64F2C">
            <w:pPr>
              <w:pStyle w:val="TAL"/>
            </w:pPr>
            <w:r>
              <w:t>SUCI calculation by the USIM</w:t>
            </w:r>
          </w:p>
        </w:tc>
      </w:tr>
      <w:tr w:rsidR="00B64F2C" w:rsidTr="00B64F2C">
        <w:tc>
          <w:tcPr>
            <w:tcW w:w="1736" w:type="dxa"/>
          </w:tcPr>
          <w:p w:rsidR="00B64F2C" w:rsidRDefault="00B64F2C" w:rsidP="00B64F2C">
            <w:pPr>
              <w:pStyle w:val="TAL"/>
            </w:pPr>
            <w:r>
              <w:t>Service n°126</w:t>
            </w:r>
          </w:p>
        </w:tc>
        <w:tc>
          <w:tcPr>
            <w:tcW w:w="5582" w:type="dxa"/>
          </w:tcPr>
          <w:p w:rsidR="00B64F2C" w:rsidRDefault="00B64F2C" w:rsidP="00B64F2C">
            <w:pPr>
              <w:pStyle w:val="TAL"/>
            </w:pPr>
            <w:r>
              <w:t>UAC Access Identities support</w:t>
            </w:r>
          </w:p>
        </w:tc>
      </w:tr>
      <w:tr w:rsidR="00B64F2C" w:rsidRPr="00656D45" w:rsidTr="00B64F2C">
        <w:tc>
          <w:tcPr>
            <w:tcW w:w="1736" w:type="dxa"/>
          </w:tcPr>
          <w:p w:rsidR="00B64F2C" w:rsidRPr="00656D45" w:rsidRDefault="00B64F2C" w:rsidP="00B64F2C">
            <w:pPr>
              <w:pStyle w:val="TAL"/>
            </w:pPr>
            <w:r w:rsidRPr="003D2524">
              <w:t>Service n</w:t>
            </w:r>
            <w:r>
              <w:t>°127</w:t>
            </w:r>
          </w:p>
        </w:tc>
        <w:tc>
          <w:tcPr>
            <w:tcW w:w="5582" w:type="dxa"/>
          </w:tcPr>
          <w:p w:rsidR="00B64F2C" w:rsidRPr="00656D45" w:rsidRDefault="00FB7F55" w:rsidP="00B64F2C">
            <w:pPr>
              <w:pStyle w:val="TAL"/>
            </w:pPr>
            <w:r>
              <w:t>Control plane-based s</w:t>
            </w:r>
            <w:r w:rsidR="00B64F2C">
              <w:t>teering of UE in VPLMN</w:t>
            </w:r>
          </w:p>
        </w:tc>
      </w:tr>
      <w:tr w:rsidR="00C1768C" w:rsidRPr="00656D45" w:rsidTr="00B64F2C">
        <w:tc>
          <w:tcPr>
            <w:tcW w:w="1736" w:type="dxa"/>
          </w:tcPr>
          <w:p w:rsidR="00C1768C" w:rsidRPr="003D2524" w:rsidRDefault="00C1768C" w:rsidP="00C1768C">
            <w:pPr>
              <w:pStyle w:val="TAL"/>
            </w:pPr>
            <w:r>
              <w:t>Service n°129</w:t>
            </w:r>
          </w:p>
        </w:tc>
        <w:tc>
          <w:tcPr>
            <w:tcW w:w="5582" w:type="dxa"/>
          </w:tcPr>
          <w:p w:rsidR="00C1768C" w:rsidRDefault="00C1768C" w:rsidP="00C1768C">
            <w:pPr>
              <w:pStyle w:val="TAL"/>
            </w:pPr>
            <w:r>
              <w:t>5GS Operator PLMN List</w:t>
            </w:r>
          </w:p>
        </w:tc>
      </w:tr>
      <w:tr w:rsidR="00DB0E4E" w:rsidRPr="00656D45" w:rsidTr="00DB0E4E">
        <w:tc>
          <w:tcPr>
            <w:tcW w:w="1736" w:type="dxa"/>
          </w:tcPr>
          <w:p w:rsidR="00DB0E4E" w:rsidRPr="003D2524" w:rsidRDefault="00DB0E4E" w:rsidP="00DB0E4E">
            <w:pPr>
              <w:pStyle w:val="TAL"/>
            </w:pPr>
            <w:r>
              <w:t>Service n°130</w:t>
            </w:r>
          </w:p>
        </w:tc>
        <w:tc>
          <w:tcPr>
            <w:tcW w:w="5582" w:type="dxa"/>
          </w:tcPr>
          <w:p w:rsidR="00DB0E4E" w:rsidRDefault="00DB0E4E" w:rsidP="00DB0E4E">
            <w:pPr>
              <w:pStyle w:val="TAL"/>
            </w:pPr>
            <w:r>
              <w:t>Support for SUPI of type network specific identifier</w:t>
            </w:r>
          </w:p>
        </w:tc>
      </w:tr>
      <w:tr w:rsidR="00C46F6E" w:rsidRPr="00656D45" w:rsidTr="00DB0E4E">
        <w:tc>
          <w:tcPr>
            <w:tcW w:w="1736" w:type="dxa"/>
          </w:tcPr>
          <w:p w:rsidR="00C46F6E" w:rsidRDefault="00C46F6E" w:rsidP="00C46F6E">
            <w:pPr>
              <w:pStyle w:val="TAL"/>
              <w:rPr>
                <w:lang w:val="fr-FR" w:eastAsia="en-US"/>
              </w:rPr>
            </w:pPr>
            <w:r>
              <w:rPr>
                <w:lang w:val="fr-FR"/>
              </w:rPr>
              <w:t>Service n°</w:t>
            </w:r>
            <w:r>
              <w:rPr>
                <w:lang w:val="fr-FR"/>
              </w:rPr>
              <w:t>132</w:t>
            </w:r>
          </w:p>
        </w:tc>
        <w:tc>
          <w:tcPr>
            <w:tcW w:w="5582" w:type="dxa"/>
          </w:tcPr>
          <w:p w:rsidR="00C46F6E" w:rsidRDefault="00C46F6E" w:rsidP="00C46F6E">
            <w:pPr>
              <w:pStyle w:val="TAL"/>
              <w:rPr>
                <w:lang w:val="fr-FR"/>
              </w:rPr>
            </w:pPr>
            <w:r>
              <w:rPr>
                <w:lang w:val="fr-FR"/>
              </w:rPr>
              <w:t>Support for URSP by USIM</w:t>
            </w:r>
          </w:p>
        </w:tc>
      </w:tr>
    </w:tbl>
    <w:p w:rsidR="00B64F2C" w:rsidRDefault="00B64F2C" w:rsidP="00B64F2C"/>
    <w:p w:rsidR="00B64F2C" w:rsidRPr="00713BD4" w:rsidRDefault="00B64F2C" w:rsidP="00B64F2C">
      <w:pPr>
        <w:pStyle w:val="Heading4"/>
      </w:pPr>
      <w:bookmarkStart w:id="633" w:name="_Toc11052987"/>
      <w:bookmarkStart w:id="634" w:name="_Toc20391827"/>
      <w:bookmarkStart w:id="635" w:name="_Toc27773793"/>
      <w:r>
        <w:t>4.4.</w:t>
      </w:r>
      <w:r w:rsidRPr="006E6E4E">
        <w:rPr>
          <w:lang w:val="en-GB"/>
        </w:rPr>
        <w:t>11</w:t>
      </w:r>
      <w:r>
        <w:t>.2</w:t>
      </w:r>
      <w:r w:rsidRPr="00713BD4">
        <w:tab/>
        <w:t>EF</w:t>
      </w:r>
      <w:r>
        <w:rPr>
          <w:vertAlign w:val="subscript"/>
        </w:rPr>
        <w:t>5GS3GPP</w:t>
      </w:r>
      <w:r w:rsidRPr="00713BD4">
        <w:rPr>
          <w:vertAlign w:val="subscript"/>
        </w:rPr>
        <w:t>LOCI</w:t>
      </w:r>
      <w:r w:rsidRPr="00713BD4">
        <w:t xml:space="preserve"> (</w:t>
      </w:r>
      <w:r>
        <w:t>5G</w:t>
      </w:r>
      <w:r w:rsidRPr="00713BD4">
        <w:t xml:space="preserve">S </w:t>
      </w:r>
      <w:r>
        <w:t xml:space="preserve">3GPP </w:t>
      </w:r>
      <w:r w:rsidRPr="00713BD4">
        <w:t>location information)</w:t>
      </w:r>
      <w:bookmarkEnd w:id="633"/>
      <w:bookmarkEnd w:id="634"/>
      <w:bookmarkEnd w:id="635"/>
    </w:p>
    <w:p w:rsidR="00B64F2C" w:rsidRPr="00870616" w:rsidRDefault="00B64F2C" w:rsidP="00B64F2C">
      <w:r w:rsidRPr="00870616">
        <w:t xml:space="preserve">If </w:t>
      </w:r>
      <w:r>
        <w:t xml:space="preserve">service n°122 </w:t>
      </w:r>
      <w:r w:rsidRPr="00870616">
        <w:t>is "available"</w:t>
      </w:r>
      <w:r>
        <w:t xml:space="preserve"> in EF</w:t>
      </w:r>
      <w:r>
        <w:rPr>
          <w:vertAlign w:val="subscript"/>
        </w:rPr>
        <w:t>UST</w:t>
      </w:r>
      <w:r w:rsidRPr="00870616">
        <w:t>, this file shall be present.</w:t>
      </w:r>
    </w:p>
    <w:p w:rsidR="00B64F2C" w:rsidRPr="00870616" w:rsidRDefault="00B64F2C" w:rsidP="00B64F2C">
      <w:r>
        <w:t>This EF contains the following 5G</w:t>
      </w:r>
      <w:r w:rsidRPr="00870616">
        <w:t>S location information</w:t>
      </w:r>
      <w:r>
        <w:t xml:space="preserve"> for 3GPP access</w:t>
      </w:r>
      <w:r w:rsidRPr="00870616">
        <w:t>:</w:t>
      </w:r>
    </w:p>
    <w:p w:rsidR="00B64F2C" w:rsidRPr="00870616" w:rsidRDefault="00B64F2C" w:rsidP="00B64F2C">
      <w:pPr>
        <w:spacing w:after="0"/>
      </w:pPr>
      <w:r w:rsidRPr="00870616">
        <w:noBreakHyphen/>
      </w:r>
      <w:r w:rsidRPr="00870616">
        <w:tab/>
      </w:r>
      <w:r>
        <w:t>5G-</w:t>
      </w:r>
      <w:r w:rsidRPr="00870616">
        <w:t>Globally Unique Temporary Identifier (</w:t>
      </w:r>
      <w:r>
        <w:t>5G-</w:t>
      </w:r>
      <w:r w:rsidRPr="00870616">
        <w:t>GUTI);</w:t>
      </w:r>
    </w:p>
    <w:p w:rsidR="00B64F2C" w:rsidRPr="00870616" w:rsidRDefault="00B64F2C" w:rsidP="00B64F2C">
      <w:pPr>
        <w:spacing w:after="0"/>
      </w:pPr>
      <w:r w:rsidRPr="00870616">
        <w:noBreakHyphen/>
      </w:r>
      <w:r w:rsidRPr="00870616">
        <w:tab/>
        <w:t>Last visited registered Tracking Area Identity</w:t>
      </w:r>
      <w:r>
        <w:t xml:space="preserve"> in 5GS </w:t>
      </w:r>
      <w:r w:rsidRPr="00870616">
        <w:t>(TAI);</w:t>
      </w:r>
    </w:p>
    <w:p w:rsidR="0089036E" w:rsidRPr="00870616" w:rsidRDefault="00B64F2C" w:rsidP="0089036E">
      <w:r>
        <w:noBreakHyphen/>
      </w:r>
      <w:r>
        <w:tab/>
        <w:t>5G</w:t>
      </w:r>
      <w:r w:rsidRPr="00870616">
        <w:t>S update status.</w:t>
      </w:r>
      <w:r w:rsidR="0089036E" w:rsidRPr="0089036E">
        <w:t xml:space="preserve"> </w:t>
      </w:r>
    </w:p>
    <w:p w:rsidR="0089036E" w:rsidRPr="00870616"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89036E" w:rsidRPr="00783FDB" w:rsidTr="00895B18">
        <w:trPr>
          <w:jc w:val="center"/>
        </w:trPr>
        <w:tc>
          <w:tcPr>
            <w:tcW w:w="2653" w:type="dxa"/>
            <w:gridSpan w:val="2"/>
          </w:tcPr>
          <w:p w:rsidR="0089036E" w:rsidRPr="00783FDB" w:rsidRDefault="0089036E" w:rsidP="00895B18">
            <w:pPr>
              <w:pStyle w:val="TAC"/>
            </w:pPr>
            <w:r>
              <w:t>Identifier: '</w:t>
            </w:r>
            <w:r>
              <w:rPr>
                <w:lang w:val="fr-FR"/>
              </w:rPr>
              <w:t>4F01</w:t>
            </w:r>
            <w:r w:rsidRPr="00783FDB">
              <w:t>'</w:t>
            </w:r>
          </w:p>
        </w:tc>
        <w:tc>
          <w:tcPr>
            <w:tcW w:w="3221" w:type="dxa"/>
            <w:gridSpan w:val="3"/>
          </w:tcPr>
          <w:p w:rsidR="0089036E" w:rsidRPr="00783FDB" w:rsidRDefault="0089036E" w:rsidP="00895B18">
            <w:pPr>
              <w:pStyle w:val="TAC"/>
            </w:pPr>
            <w:r w:rsidRPr="00783FDB">
              <w:t>Structure: transparent</w:t>
            </w:r>
          </w:p>
        </w:tc>
        <w:tc>
          <w:tcPr>
            <w:tcW w:w="1542" w:type="dxa"/>
            <w:gridSpan w:val="2"/>
          </w:tcPr>
          <w:p w:rsidR="0089036E" w:rsidRPr="00783FDB" w:rsidRDefault="0089036E" w:rsidP="00895B18">
            <w:pPr>
              <w:pStyle w:val="TAC"/>
            </w:pPr>
            <w:r w:rsidRPr="00783FDB">
              <w:t>Optional</w:t>
            </w:r>
          </w:p>
        </w:tc>
      </w:tr>
      <w:tr w:rsidR="0089036E" w:rsidRPr="00783FDB" w:rsidTr="00895B18">
        <w:trPr>
          <w:jc w:val="center"/>
        </w:trPr>
        <w:tc>
          <w:tcPr>
            <w:tcW w:w="3634" w:type="dxa"/>
            <w:gridSpan w:val="3"/>
          </w:tcPr>
          <w:p w:rsidR="0089036E" w:rsidRDefault="0089036E" w:rsidP="00895B18">
            <w:pPr>
              <w:pStyle w:val="TAC"/>
            </w:pPr>
            <w:r>
              <w:t xml:space="preserve">SFI: </w:t>
            </w:r>
            <w:r>
              <w:rPr>
                <w:lang w:val="fr-FR"/>
              </w:rPr>
              <w:t>'</w:t>
            </w:r>
            <w:r>
              <w:t>01</w:t>
            </w:r>
            <w:r>
              <w:rPr>
                <w:lang w:val="fr-FR"/>
              </w:rPr>
              <w:t>'</w:t>
            </w:r>
          </w:p>
        </w:tc>
        <w:tc>
          <w:tcPr>
            <w:tcW w:w="3782" w:type="dxa"/>
            <w:gridSpan w:val="4"/>
          </w:tcPr>
          <w:p w:rsidR="0089036E" w:rsidRDefault="0089036E" w:rsidP="00895B18">
            <w:pPr>
              <w:pStyle w:val="TAC"/>
            </w:pPr>
          </w:p>
        </w:tc>
      </w:tr>
      <w:tr w:rsidR="0089036E" w:rsidRPr="00783FDB" w:rsidTr="00895B18">
        <w:trPr>
          <w:jc w:val="center"/>
        </w:trPr>
        <w:tc>
          <w:tcPr>
            <w:tcW w:w="3634" w:type="dxa"/>
            <w:gridSpan w:val="3"/>
          </w:tcPr>
          <w:p w:rsidR="0089036E" w:rsidRPr="00783FDB" w:rsidRDefault="0089036E" w:rsidP="00895B18">
            <w:pPr>
              <w:pStyle w:val="TAC"/>
            </w:pPr>
            <w:r>
              <w:t>File size: 20</w:t>
            </w:r>
            <w:r w:rsidRPr="00783FDB">
              <w:t xml:space="preserve"> bytes</w:t>
            </w:r>
          </w:p>
        </w:tc>
        <w:tc>
          <w:tcPr>
            <w:tcW w:w="3782" w:type="dxa"/>
            <w:gridSpan w:val="4"/>
          </w:tcPr>
          <w:p w:rsidR="0089036E" w:rsidRPr="00783FDB" w:rsidRDefault="0089036E" w:rsidP="00895B18">
            <w:pPr>
              <w:pStyle w:val="TAC"/>
            </w:pPr>
            <w:r w:rsidRPr="00783FDB">
              <w:t>Update activity: high</w:t>
            </w:r>
          </w:p>
        </w:tc>
      </w:tr>
      <w:tr w:rsidR="0089036E" w:rsidRPr="00783FDB" w:rsidTr="00895B18">
        <w:trPr>
          <w:jc w:val="center"/>
        </w:trPr>
        <w:tc>
          <w:tcPr>
            <w:tcW w:w="7416" w:type="dxa"/>
            <w:gridSpan w:val="7"/>
          </w:tcPr>
          <w:p w:rsidR="0089036E" w:rsidRPr="00783FDB" w:rsidRDefault="0089036E" w:rsidP="00895B18">
            <w:pPr>
              <w:pStyle w:val="TAC"/>
              <w:tabs>
                <w:tab w:val="left" w:pos="601"/>
                <w:tab w:val="left" w:pos="3153"/>
              </w:tabs>
              <w:spacing w:before="120"/>
              <w:jc w:val="left"/>
            </w:pPr>
            <w:r w:rsidRPr="00783FDB">
              <w:t>Access Conditions:</w:t>
            </w:r>
          </w:p>
          <w:p w:rsidR="0089036E" w:rsidRPr="00783FDB" w:rsidRDefault="0089036E" w:rsidP="00895B18">
            <w:pPr>
              <w:pStyle w:val="TAC"/>
              <w:tabs>
                <w:tab w:val="left" w:pos="601"/>
                <w:tab w:val="left" w:pos="3153"/>
              </w:tabs>
              <w:jc w:val="left"/>
            </w:pPr>
            <w:r w:rsidRPr="00783FDB">
              <w:tab/>
              <w:t>READ</w:t>
            </w:r>
            <w:r w:rsidRPr="00783FDB">
              <w:tab/>
              <w:t>PIN</w:t>
            </w:r>
          </w:p>
          <w:p w:rsidR="0089036E" w:rsidRPr="00783FDB" w:rsidRDefault="0089036E" w:rsidP="00895B18">
            <w:pPr>
              <w:pStyle w:val="TAC"/>
              <w:tabs>
                <w:tab w:val="left" w:pos="601"/>
                <w:tab w:val="left" w:pos="3153"/>
              </w:tabs>
              <w:jc w:val="left"/>
            </w:pPr>
            <w:r w:rsidRPr="00783FDB">
              <w:tab/>
              <w:t>UPDATE</w:t>
            </w:r>
            <w:r w:rsidRPr="00783FDB">
              <w:tab/>
              <w:t>PIN</w:t>
            </w:r>
          </w:p>
          <w:p w:rsidR="0089036E" w:rsidRPr="00783FDB" w:rsidRDefault="0089036E" w:rsidP="00895B18">
            <w:pPr>
              <w:pStyle w:val="TAC"/>
              <w:tabs>
                <w:tab w:val="left" w:pos="601"/>
                <w:tab w:val="left" w:pos="3153"/>
              </w:tabs>
              <w:jc w:val="left"/>
            </w:pPr>
            <w:r w:rsidRPr="00783FDB">
              <w:tab/>
              <w:t>DEACTIVATE</w:t>
            </w:r>
            <w:r w:rsidRPr="00783FDB">
              <w:tab/>
              <w:t>ADM</w:t>
            </w:r>
          </w:p>
          <w:p w:rsidR="0089036E" w:rsidRPr="00783FDB" w:rsidRDefault="0089036E" w:rsidP="00895B18">
            <w:pPr>
              <w:pStyle w:val="TAC"/>
              <w:tabs>
                <w:tab w:val="left" w:pos="601"/>
                <w:tab w:val="left" w:pos="3153"/>
              </w:tabs>
              <w:jc w:val="left"/>
            </w:pPr>
            <w:r w:rsidRPr="00783FDB">
              <w:tab/>
              <w:t>ACTIVATE</w:t>
            </w:r>
            <w:r w:rsidRPr="00783FDB">
              <w:tab/>
              <w:t>ADM</w:t>
            </w:r>
          </w:p>
          <w:p w:rsidR="0089036E" w:rsidRPr="00783FDB" w:rsidRDefault="0089036E" w:rsidP="00895B18">
            <w:pPr>
              <w:pStyle w:val="TAC"/>
              <w:tabs>
                <w:tab w:val="left" w:pos="601"/>
                <w:tab w:val="left" w:pos="3153"/>
              </w:tabs>
              <w:jc w:val="left"/>
            </w:pPr>
          </w:p>
        </w:tc>
      </w:tr>
      <w:tr w:rsidR="0089036E" w:rsidRPr="00783FDB" w:rsidTr="00895B18">
        <w:trPr>
          <w:jc w:val="center"/>
        </w:trPr>
        <w:tc>
          <w:tcPr>
            <w:tcW w:w="1263" w:type="dxa"/>
          </w:tcPr>
          <w:p w:rsidR="0089036E" w:rsidRPr="00783FDB" w:rsidRDefault="0089036E" w:rsidP="00895B18">
            <w:pPr>
              <w:pStyle w:val="TAC"/>
            </w:pPr>
            <w:r w:rsidRPr="00783FDB">
              <w:t>Bytes</w:t>
            </w:r>
          </w:p>
        </w:tc>
        <w:tc>
          <w:tcPr>
            <w:tcW w:w="4046" w:type="dxa"/>
            <w:gridSpan w:val="3"/>
          </w:tcPr>
          <w:p w:rsidR="0089036E" w:rsidRPr="00783FDB" w:rsidRDefault="0089036E" w:rsidP="00895B18">
            <w:pPr>
              <w:pStyle w:val="TAC"/>
            </w:pPr>
            <w:r w:rsidRPr="00783FDB">
              <w:t>Description</w:t>
            </w:r>
          </w:p>
        </w:tc>
        <w:tc>
          <w:tcPr>
            <w:tcW w:w="605" w:type="dxa"/>
            <w:gridSpan w:val="2"/>
          </w:tcPr>
          <w:p w:rsidR="0089036E" w:rsidRPr="00783FDB" w:rsidRDefault="0089036E" w:rsidP="00895B18">
            <w:pPr>
              <w:pStyle w:val="TAC"/>
            </w:pPr>
            <w:r w:rsidRPr="00783FDB">
              <w:t>M/O</w:t>
            </w:r>
          </w:p>
        </w:tc>
        <w:tc>
          <w:tcPr>
            <w:tcW w:w="1502" w:type="dxa"/>
          </w:tcPr>
          <w:p w:rsidR="0089036E" w:rsidRPr="00783FDB" w:rsidRDefault="0089036E" w:rsidP="00895B18">
            <w:pPr>
              <w:pStyle w:val="TAC"/>
            </w:pPr>
            <w:r w:rsidRPr="00783FDB">
              <w:t>Length</w:t>
            </w:r>
          </w:p>
        </w:tc>
      </w:tr>
      <w:tr w:rsidR="0089036E" w:rsidRPr="00783FDB" w:rsidTr="00895B18">
        <w:trPr>
          <w:jc w:val="center"/>
        </w:trPr>
        <w:tc>
          <w:tcPr>
            <w:tcW w:w="1263" w:type="dxa"/>
          </w:tcPr>
          <w:p w:rsidR="0089036E" w:rsidRPr="00783FDB" w:rsidRDefault="0089036E" w:rsidP="00895B18">
            <w:pPr>
              <w:pStyle w:val="TAC"/>
            </w:pPr>
            <w:r w:rsidRPr="00783FDB">
              <w:t xml:space="preserve">1 </w:t>
            </w:r>
            <w:r w:rsidRPr="00783FDB">
              <w:rPr>
                <w:rFonts w:eastAsia="MS Mincho"/>
              </w:rPr>
              <w:t>to</w:t>
            </w:r>
            <w:r w:rsidRPr="00783FDB">
              <w:t xml:space="preserve"> 1</w:t>
            </w:r>
            <w:r>
              <w:t>3</w:t>
            </w:r>
          </w:p>
        </w:tc>
        <w:tc>
          <w:tcPr>
            <w:tcW w:w="4046" w:type="dxa"/>
            <w:gridSpan w:val="3"/>
          </w:tcPr>
          <w:p w:rsidR="0089036E" w:rsidRPr="00783FDB" w:rsidRDefault="0089036E" w:rsidP="00895B18">
            <w:pPr>
              <w:pStyle w:val="TAC"/>
              <w:jc w:val="left"/>
            </w:pPr>
            <w:r>
              <w:t>5G-</w:t>
            </w:r>
            <w:r w:rsidRPr="00783FDB">
              <w:t>GUTI</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w:t>
            </w:r>
            <w:r>
              <w:t>3</w:t>
            </w:r>
            <w:r w:rsidRPr="00783FDB">
              <w:t xml:space="preserve"> bytes</w:t>
            </w:r>
          </w:p>
        </w:tc>
      </w:tr>
      <w:tr w:rsidR="0089036E" w:rsidRPr="00783FDB" w:rsidTr="00895B18">
        <w:trPr>
          <w:jc w:val="center"/>
        </w:trPr>
        <w:tc>
          <w:tcPr>
            <w:tcW w:w="1263" w:type="dxa"/>
          </w:tcPr>
          <w:p w:rsidR="0089036E" w:rsidRPr="00783FDB" w:rsidRDefault="0089036E" w:rsidP="00895B18">
            <w:pPr>
              <w:pStyle w:val="TAC"/>
            </w:pPr>
            <w:r w:rsidRPr="00783FDB">
              <w:t>1</w:t>
            </w:r>
            <w:r>
              <w:t>4</w:t>
            </w:r>
            <w:r w:rsidRPr="00783FDB">
              <w:rPr>
                <w:rFonts w:eastAsia="MS Mincho"/>
              </w:rPr>
              <w:t xml:space="preserve"> to</w:t>
            </w:r>
            <w:r w:rsidRPr="00783FDB">
              <w:t>1</w:t>
            </w:r>
            <w:r>
              <w:t>9</w:t>
            </w:r>
          </w:p>
        </w:tc>
        <w:tc>
          <w:tcPr>
            <w:tcW w:w="4046" w:type="dxa"/>
            <w:gridSpan w:val="3"/>
          </w:tcPr>
          <w:p w:rsidR="0089036E" w:rsidRPr="00783FDB" w:rsidRDefault="0089036E" w:rsidP="00895B18">
            <w:pPr>
              <w:pStyle w:val="TAC"/>
              <w:jc w:val="left"/>
            </w:pPr>
            <w:r w:rsidRPr="00783FDB">
              <w:t>Last visited registered TAI</w:t>
            </w:r>
            <w:r>
              <w:t xml:space="preserve"> in 5GS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t xml:space="preserve">6 </w:t>
            </w:r>
            <w:r w:rsidRPr="00783FDB">
              <w:t>bytes</w:t>
            </w:r>
          </w:p>
        </w:tc>
      </w:tr>
      <w:tr w:rsidR="0089036E" w:rsidRPr="00783FDB" w:rsidTr="00895B18">
        <w:trPr>
          <w:jc w:val="center"/>
        </w:trPr>
        <w:tc>
          <w:tcPr>
            <w:tcW w:w="1263" w:type="dxa"/>
          </w:tcPr>
          <w:p w:rsidR="0089036E" w:rsidRPr="00783FDB" w:rsidRDefault="0089036E" w:rsidP="00895B18">
            <w:pPr>
              <w:pStyle w:val="TAC"/>
            </w:pPr>
            <w:r>
              <w:t>20</w:t>
            </w:r>
          </w:p>
        </w:tc>
        <w:tc>
          <w:tcPr>
            <w:tcW w:w="4046" w:type="dxa"/>
            <w:gridSpan w:val="3"/>
          </w:tcPr>
          <w:p w:rsidR="0089036E" w:rsidRPr="00783FDB" w:rsidRDefault="0089036E" w:rsidP="00895B18">
            <w:pPr>
              <w:pStyle w:val="TAC"/>
              <w:jc w:val="left"/>
            </w:pPr>
            <w:r>
              <w:t>5G</w:t>
            </w:r>
            <w:r w:rsidRPr="00783FDB">
              <w:t>S update status</w:t>
            </w:r>
            <w:r>
              <w:t xml:space="preserve"> for 3GPP access</w:t>
            </w:r>
          </w:p>
        </w:tc>
        <w:tc>
          <w:tcPr>
            <w:tcW w:w="605" w:type="dxa"/>
            <w:gridSpan w:val="2"/>
          </w:tcPr>
          <w:p w:rsidR="0089036E" w:rsidRPr="00783FDB" w:rsidRDefault="0089036E" w:rsidP="00895B18">
            <w:pPr>
              <w:pStyle w:val="TAC"/>
            </w:pPr>
            <w:r w:rsidRPr="00783FDB">
              <w:t>M</w:t>
            </w:r>
          </w:p>
        </w:tc>
        <w:tc>
          <w:tcPr>
            <w:tcW w:w="1502" w:type="dxa"/>
          </w:tcPr>
          <w:p w:rsidR="0089036E" w:rsidRPr="00783FDB" w:rsidRDefault="0089036E" w:rsidP="00895B18">
            <w:pPr>
              <w:pStyle w:val="TAC"/>
            </w:pPr>
            <w:r w:rsidRPr="00783FDB">
              <w:t>1 byte</w:t>
            </w: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r>
      <w:r>
        <w:t>5G-</w:t>
      </w:r>
      <w:r w:rsidRPr="00870616">
        <w:t>GUTI</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Contents:</w:t>
      </w:r>
    </w:p>
    <w:p w:rsidR="0089036E" w:rsidRPr="00870616" w:rsidRDefault="0089036E" w:rsidP="0089036E">
      <w:pPr>
        <w:pStyle w:val="B3"/>
      </w:pPr>
      <w:r>
        <w:t>5G-</w:t>
      </w:r>
      <w:r w:rsidRPr="00870616">
        <w:t>Globally Unique Temporary Identifier</w:t>
      </w:r>
      <w:r>
        <w:t xml:space="preserve"> for 3GPP access</w:t>
      </w:r>
      <w:r w:rsidRPr="00870616">
        <w:t>.</w:t>
      </w:r>
    </w:p>
    <w:p w:rsidR="0089036E" w:rsidRPr="00870616" w:rsidRDefault="0089036E" w:rsidP="0089036E">
      <w:pPr>
        <w:ind w:left="568"/>
        <w:rPr>
          <w:rStyle w:val="B2Char"/>
          <w:rFonts w:eastAsia="MS Mincho"/>
        </w:rPr>
      </w:pPr>
      <w:r w:rsidRPr="00870616">
        <w:rPr>
          <w:rStyle w:val="B2Char"/>
          <w:rFonts w:eastAsia="MS Mincho"/>
        </w:rPr>
        <w:t>Coding:</w:t>
      </w:r>
    </w:p>
    <w:p w:rsidR="0089036E" w:rsidRPr="00870616" w:rsidRDefault="0089036E" w:rsidP="0089036E">
      <w:pPr>
        <w:pStyle w:val="B3"/>
      </w:pPr>
      <w:r w:rsidRPr="00870616">
        <w:t xml:space="preserve">as the </w:t>
      </w:r>
      <w:r>
        <w:t>5G-</w:t>
      </w:r>
      <w:r w:rsidRPr="00870616">
        <w:t xml:space="preserve">GUTI part of the </w:t>
      </w:r>
      <w:r>
        <w:t>5G</w:t>
      </w:r>
      <w:r w:rsidRPr="00870616">
        <w:t xml:space="preserve">S mobile identity information element defined in </w:t>
      </w:r>
      <w:r>
        <w:t>TS 24.5</w:t>
      </w:r>
      <w:r w:rsidRPr="00870616">
        <w:t>01 </w:t>
      </w:r>
      <w:r>
        <w:t>[104]</w:t>
      </w:r>
      <w:r w:rsidRPr="00870616">
        <w:t>. Byte 1 c</w:t>
      </w:r>
      <w:r>
        <w:t xml:space="preserve">orresponds </w:t>
      </w:r>
      <w:r w:rsidRPr="00DC756F">
        <w:t>to "octet 2" of</w:t>
      </w:r>
      <w:r>
        <w:t xml:space="preserve"> an 5G</w:t>
      </w:r>
      <w:r w:rsidRPr="00870616">
        <w:t xml:space="preserve">S mobile identity information element containing a </w:t>
      </w:r>
      <w:r>
        <w:t>5G-</w:t>
      </w:r>
      <w:r w:rsidRPr="00870616">
        <w:t>GUTI. Byte 1</w:t>
      </w:r>
      <w:r>
        <w:t>3</w:t>
      </w:r>
      <w:r w:rsidRPr="00870616">
        <w:t xml:space="preserve"> co</w:t>
      </w:r>
      <w:r>
        <w:t>rrespon</w:t>
      </w:r>
      <w:r w:rsidRPr="00DC756F">
        <w:t>ds to "octet 1</w:t>
      </w:r>
      <w:r>
        <w:t>4</w:t>
      </w:r>
      <w:r w:rsidRPr="00DC756F">
        <w:t>" of</w:t>
      </w:r>
      <w:r>
        <w:t xml:space="preserve"> an 5G</w:t>
      </w:r>
      <w:r w:rsidRPr="00870616">
        <w:t xml:space="preserve">S mobile identity information element information element containing a </w:t>
      </w:r>
      <w:r>
        <w:t>5G-</w:t>
      </w:r>
      <w:r w:rsidRPr="00870616">
        <w:t>GUTI.</w:t>
      </w:r>
    </w:p>
    <w:p w:rsidR="0089036E" w:rsidRPr="00870616" w:rsidRDefault="0089036E" w:rsidP="0089036E">
      <w:pPr>
        <w:pStyle w:val="B3"/>
      </w:pPr>
      <w:r w:rsidRPr="00870616">
        <w:t xml:space="preserve">Byte 1: first byte of </w:t>
      </w:r>
      <w:r>
        <w:t>5G-</w:t>
      </w:r>
      <w:r w:rsidRPr="00870616">
        <w:t>GUTI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8"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8"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89036E" w:rsidRPr="00870616" w:rsidRDefault="0089036E" w:rsidP="0089036E">
      <w:pPr>
        <w:pStyle w:val="FP"/>
      </w:pPr>
    </w:p>
    <w:p w:rsidR="0089036E" w:rsidRPr="00870616" w:rsidRDefault="0089036E" w:rsidP="0089036E">
      <w:pPr>
        <w:pStyle w:val="B1"/>
        <w:spacing w:after="0"/>
      </w:pPr>
      <w:r w:rsidRPr="00870616">
        <w:noBreakHyphen/>
      </w:r>
      <w:r w:rsidRPr="00870616">
        <w:tab/>
        <w:t>Last visited registered TAI</w:t>
      </w:r>
      <w:r>
        <w:t xml:space="preserve"> in 5GS for 3GPP access</w:t>
      </w:r>
    </w:p>
    <w:p w:rsidR="0089036E" w:rsidRPr="00870616" w:rsidRDefault="0089036E" w:rsidP="0089036E">
      <w:pPr>
        <w:pStyle w:val="B2"/>
      </w:pPr>
      <w:r w:rsidRPr="00870616">
        <w:t>Contents:</w:t>
      </w:r>
    </w:p>
    <w:p w:rsidR="0089036E" w:rsidRPr="00870616" w:rsidRDefault="0089036E" w:rsidP="0089036E">
      <w:pPr>
        <w:pStyle w:val="B3"/>
      </w:pPr>
      <w:r w:rsidRPr="00870616">
        <w:t>Last visited registered Tracking Area Identity</w:t>
      </w:r>
      <w:r>
        <w:t xml:space="preserve"> in 5GS for 3GPP access</w:t>
      </w:r>
      <w:r w:rsidRPr="00870616">
        <w:t>.</w:t>
      </w:r>
    </w:p>
    <w:p w:rsidR="0089036E" w:rsidRPr="00870616" w:rsidRDefault="0089036E" w:rsidP="0089036E">
      <w:pPr>
        <w:pStyle w:val="B2"/>
      </w:pPr>
      <w:r w:rsidRPr="00870616">
        <w:t>Coding:</w:t>
      </w:r>
    </w:p>
    <w:p w:rsidR="0089036E" w:rsidRPr="00870616" w:rsidRDefault="0089036E" w:rsidP="0089036E">
      <w:pPr>
        <w:pStyle w:val="B3"/>
      </w:pPr>
      <w:r w:rsidRPr="00870616">
        <w:t>as the content of the tracking area identity information element defined in TS </w:t>
      </w:r>
      <w:r w:rsidRPr="00DC756F">
        <w:t>24.</w:t>
      </w:r>
      <w:r>
        <w:t>5</w:t>
      </w:r>
      <w:r w:rsidRPr="00DC756F">
        <w:t>01 [</w:t>
      </w:r>
      <w:r>
        <w:t>104]</w:t>
      </w:r>
      <w:r w:rsidRPr="00870616">
        <w:t>. Byte 1</w:t>
      </w:r>
      <w:r>
        <w:t>4</w:t>
      </w:r>
      <w:r w:rsidRPr="00870616">
        <w:t xml:space="preserve"> corresponds to "octet 2" of a tracking area identity information element. Byte 1</w:t>
      </w:r>
      <w:r>
        <w:t>9</w:t>
      </w:r>
      <w:r w:rsidRPr="00870616">
        <w:t xml:space="preserve"> corresponds to "octet </w:t>
      </w:r>
      <w:r>
        <w:t>7</w:t>
      </w:r>
      <w:r w:rsidRPr="00870616">
        <w:t>" of a tracking area identity information element.</w:t>
      </w:r>
    </w:p>
    <w:p w:rsidR="0089036E" w:rsidRPr="00870616" w:rsidRDefault="0089036E" w:rsidP="0089036E">
      <w:pPr>
        <w:pStyle w:val="B3"/>
      </w:pPr>
      <w:r w:rsidRPr="00870616">
        <w:t>Byte 1</w:t>
      </w:r>
      <w:r>
        <w:t>4</w:t>
      </w:r>
      <w:r w:rsidRPr="00870616">
        <w:t>: first byte of last visited registered TAI</w:t>
      </w:r>
      <w:r>
        <w:t xml:space="preserve"> for 3GPP access</w:t>
      </w:r>
    </w:p>
    <w:p w:rsidR="0089036E" w:rsidRPr="00870616" w:rsidRDefault="0089036E" w:rsidP="0089036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89036E" w:rsidRPr="00870616" w:rsidTr="00895B18">
        <w:trPr>
          <w:gridAfter w:val="1"/>
          <w:wAfter w:w="199" w:type="dxa"/>
          <w:trHeight w:val="28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89036E" w:rsidRPr="00870616" w:rsidTr="00895B18">
        <w:trPr>
          <w:trHeight w:hRule="exact" w:val="120"/>
        </w:trPr>
        <w:tc>
          <w:tcPr>
            <w:tcW w:w="256" w:type="dxa"/>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89036E" w:rsidRPr="00870616" w:rsidRDefault="0089036E" w:rsidP="00895B1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89036E" w:rsidRPr="00870616" w:rsidTr="00895B18">
        <w:trPr>
          <w:gridAfter w:val="1"/>
          <w:wAfter w:w="199" w:type="dxa"/>
          <w:trHeight w:val="280"/>
        </w:trPr>
        <w:tc>
          <w:tcPr>
            <w:tcW w:w="256"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89036E" w:rsidRPr="00870616" w:rsidRDefault="0089036E" w:rsidP="00895B1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89036E" w:rsidRPr="00870616" w:rsidRDefault="0089036E" w:rsidP="0089036E">
      <w:pPr>
        <w:pStyle w:val="FP"/>
      </w:pPr>
    </w:p>
    <w:p w:rsidR="0089036E" w:rsidRPr="00870616" w:rsidRDefault="0089036E" w:rsidP="0089036E">
      <w:pPr>
        <w:pStyle w:val="B1"/>
        <w:spacing w:after="0"/>
      </w:pPr>
      <w:r>
        <w:noBreakHyphen/>
      </w:r>
      <w:r>
        <w:tab/>
        <w:t>5G</w:t>
      </w:r>
      <w:r w:rsidRPr="00870616">
        <w:t>S update status</w:t>
      </w:r>
      <w:r>
        <w:t xml:space="preserve"> for 3GPP access</w:t>
      </w:r>
      <w:r w:rsidRPr="00870616">
        <w:t>.</w:t>
      </w:r>
    </w:p>
    <w:p w:rsidR="0089036E" w:rsidRPr="00870616" w:rsidRDefault="0089036E" w:rsidP="0089036E">
      <w:pPr>
        <w:pStyle w:val="B2"/>
      </w:pPr>
      <w:r w:rsidRPr="00870616">
        <w:t>Contents:</w:t>
      </w:r>
    </w:p>
    <w:p w:rsidR="0089036E" w:rsidRPr="00870616" w:rsidRDefault="0089036E" w:rsidP="0089036E">
      <w:pPr>
        <w:pStyle w:val="B3"/>
      </w:pPr>
      <w:r>
        <w:t>status of 5G</w:t>
      </w:r>
      <w:r w:rsidRPr="00870616">
        <w:t xml:space="preserve">S update </w:t>
      </w:r>
      <w:r>
        <w:t xml:space="preserve">for 3GPP access </w:t>
      </w:r>
      <w:r w:rsidRPr="00870616">
        <w:t xml:space="preserve">according to </w:t>
      </w:r>
      <w:r>
        <w:rPr>
          <w:rFonts w:eastAsia="MS Mincho"/>
        </w:rPr>
        <w:t>TS 24.5</w:t>
      </w:r>
      <w:r w:rsidRPr="00870616">
        <w:rPr>
          <w:rFonts w:eastAsia="MS Mincho"/>
        </w:rPr>
        <w:t>01</w:t>
      </w:r>
      <w:r w:rsidRPr="00870616">
        <w:t> </w:t>
      </w:r>
      <w:r>
        <w:rPr>
          <w:rFonts w:eastAsia="MS Mincho"/>
        </w:rPr>
        <w:t>[104]</w:t>
      </w:r>
      <w:r w:rsidRPr="00870616">
        <w:t>.</w:t>
      </w:r>
    </w:p>
    <w:p w:rsidR="00A01607" w:rsidRPr="00870616" w:rsidRDefault="00A01607" w:rsidP="00A01607">
      <w:pPr>
        <w:pStyle w:val="B2"/>
      </w:pPr>
      <w:r w:rsidRPr="00870616">
        <w:t>Coding:</w:t>
      </w:r>
    </w:p>
    <w:p w:rsidR="00A01607" w:rsidRPr="00870616" w:rsidRDefault="00A01607" w:rsidP="00A01607">
      <w:pPr>
        <w:pStyle w:val="B3"/>
      </w:pPr>
      <w:r w:rsidRPr="00870616">
        <w:tab/>
        <w:t xml:space="preserve">byte </w:t>
      </w:r>
      <w:r>
        <w:t>20</w:t>
      </w:r>
      <w:r w:rsidRPr="00870616">
        <w:t>:</w:t>
      </w:r>
    </w:p>
    <w:p w:rsidR="00A01607" w:rsidRPr="00870616" w:rsidRDefault="00A01607" w:rsidP="00A01607">
      <w:pPr>
        <w:pStyle w:val="B5"/>
        <w:keepNext/>
        <w:tabs>
          <w:tab w:val="left" w:pos="3261"/>
          <w:tab w:val="left" w:pos="3686"/>
          <w:tab w:val="left" w:pos="4111"/>
          <w:tab w:val="left" w:pos="4395"/>
        </w:tabs>
        <w:spacing w:after="0"/>
      </w:pPr>
      <w:r w:rsidRPr="00870616">
        <w:lastRenderedPageBreak/>
        <w:t>Bits:</w:t>
      </w:r>
      <w:r w:rsidRPr="00870616">
        <w:tab/>
        <w:t>b3</w:t>
      </w:r>
      <w:r w:rsidRPr="00870616">
        <w:tab/>
        <w:t>b2</w:t>
      </w:r>
      <w:r w:rsidRPr="00870616">
        <w:tab/>
        <w:t>b1.</w:t>
      </w:r>
    </w:p>
    <w:p w:rsidR="00A01607" w:rsidRPr="00DC756F" w:rsidRDefault="00301A7B" w:rsidP="00A01607">
      <w:pPr>
        <w:pStyle w:val="B5"/>
        <w:keepNext/>
        <w:tabs>
          <w:tab w:val="left" w:pos="3261"/>
          <w:tab w:val="left" w:pos="3686"/>
          <w:tab w:val="left" w:pos="4111"/>
          <w:tab w:val="left" w:pos="4395"/>
        </w:tabs>
        <w:spacing w:after="0"/>
      </w:pPr>
      <w:r>
        <w:tab/>
      </w:r>
      <w:r w:rsidR="00A01607" w:rsidRPr="00DC756F">
        <w:t>0</w:t>
      </w:r>
      <w:r w:rsidR="00A01607" w:rsidRPr="00DC756F">
        <w:tab/>
        <w:t>0</w:t>
      </w:r>
      <w:r w:rsidR="00A01607" w:rsidRPr="00DC756F">
        <w:tab/>
      </w:r>
      <w:r w:rsidR="00A01607">
        <w:t xml:space="preserve">0   </w:t>
      </w:r>
      <w:r w:rsidR="00A01607" w:rsidRPr="00DC756F">
        <w:t>:</w:t>
      </w:r>
      <w:r w:rsidR="00A01607" w:rsidRPr="00DC756F">
        <w:tab/>
        <w:t>5U1 UPDATED.</w:t>
      </w:r>
    </w:p>
    <w:p w:rsidR="00A01607" w:rsidRPr="00DC756F" w:rsidRDefault="00301A7B" w:rsidP="00A01607">
      <w:pPr>
        <w:pStyle w:val="B5"/>
        <w:keepNext/>
        <w:tabs>
          <w:tab w:val="left" w:pos="3261"/>
          <w:tab w:val="left" w:pos="3686"/>
          <w:tab w:val="left" w:pos="4111"/>
          <w:tab w:val="left" w:pos="4395"/>
        </w:tabs>
        <w:spacing w:after="0"/>
      </w:pPr>
      <w:r>
        <w:tab/>
      </w:r>
      <w:r w:rsidR="00A01607" w:rsidRPr="00DC756F">
        <w:t>0</w:t>
      </w:r>
      <w:r w:rsidR="00A01607" w:rsidRPr="00DC756F">
        <w:tab/>
      </w:r>
      <w:r w:rsidR="00A01607">
        <w:t>0</w:t>
      </w:r>
      <w:r w:rsidR="00A01607" w:rsidRPr="00DC756F">
        <w:tab/>
      </w:r>
      <w:r w:rsidR="00A01607">
        <w:t xml:space="preserve">1   </w:t>
      </w:r>
      <w:r w:rsidR="00A01607" w:rsidRPr="00DC756F">
        <w:t>:</w:t>
      </w:r>
      <w:r w:rsidR="00A01607" w:rsidRPr="00DC756F">
        <w:tab/>
        <w:t>5U2 NOT UPDATED.</w:t>
      </w:r>
    </w:p>
    <w:p w:rsidR="00A01607" w:rsidRPr="00870616" w:rsidRDefault="00301A7B" w:rsidP="00A01607">
      <w:pPr>
        <w:pStyle w:val="B5"/>
        <w:keepNext/>
        <w:tabs>
          <w:tab w:val="left" w:pos="3261"/>
          <w:tab w:val="left" w:pos="3686"/>
          <w:tab w:val="left" w:pos="4111"/>
          <w:tab w:val="left" w:pos="4395"/>
        </w:tabs>
        <w:spacing w:after="0"/>
      </w:pPr>
      <w:r>
        <w:tab/>
      </w:r>
      <w:r w:rsidR="00A01607">
        <w:t>0</w:t>
      </w:r>
      <w:r w:rsidR="00A01607" w:rsidRPr="006A6A57">
        <w:tab/>
      </w:r>
      <w:r w:rsidR="00A01607">
        <w:t>1</w:t>
      </w:r>
      <w:r w:rsidR="00A01607" w:rsidRPr="006A6A57">
        <w:tab/>
      </w:r>
      <w:r w:rsidR="00A01607">
        <w:t xml:space="preserve">0   </w:t>
      </w:r>
      <w:r w:rsidR="00A01607" w:rsidRPr="006A6A57">
        <w:t>:</w:t>
      </w:r>
      <w:r w:rsidR="00A01607" w:rsidRPr="006A6A57">
        <w:tab/>
        <w:t>5U3</w:t>
      </w:r>
      <w:r w:rsidR="00A01607">
        <w:t xml:space="preserve"> </w:t>
      </w:r>
      <w:r w:rsidR="00A01607" w:rsidRPr="00870616">
        <w:t>ROAMING NOT ALLOWED.</w:t>
      </w:r>
    </w:p>
    <w:p w:rsidR="00A01607" w:rsidRPr="00870616" w:rsidRDefault="00301A7B" w:rsidP="00A01607">
      <w:pPr>
        <w:pStyle w:val="B5"/>
        <w:keepNext/>
        <w:tabs>
          <w:tab w:val="left" w:pos="3261"/>
          <w:tab w:val="left" w:pos="3686"/>
          <w:tab w:val="left" w:pos="4111"/>
          <w:tab w:val="left" w:pos="4395"/>
        </w:tabs>
        <w:spacing w:after="0"/>
      </w:pPr>
      <w:r>
        <w:tab/>
      </w:r>
      <w:r w:rsidR="00A01607">
        <w:t>0</w:t>
      </w:r>
      <w:r w:rsidR="00A01607" w:rsidRPr="00870616">
        <w:tab/>
        <w:t>1</w:t>
      </w:r>
      <w:r w:rsidR="00A01607" w:rsidRPr="00870616">
        <w:tab/>
      </w:r>
      <w:r w:rsidR="00A01607">
        <w:t xml:space="preserve">1   </w:t>
      </w:r>
      <w:r w:rsidR="00A01607" w:rsidRPr="00870616">
        <w:t>:</w:t>
      </w:r>
      <w:r w:rsidR="00A01607" w:rsidRPr="00870616">
        <w:tab/>
        <w:t>reserved.</w:t>
      </w:r>
    </w:p>
    <w:p w:rsidR="00A01607" w:rsidRPr="00870616" w:rsidRDefault="00301A7B" w:rsidP="00A01607">
      <w:pPr>
        <w:pStyle w:val="B5"/>
        <w:keepNext/>
        <w:tabs>
          <w:tab w:val="left" w:pos="3261"/>
          <w:tab w:val="left" w:pos="3686"/>
          <w:tab w:val="left" w:pos="4111"/>
          <w:tab w:val="left" w:pos="4395"/>
        </w:tabs>
        <w:spacing w:after="0"/>
      </w:pPr>
      <w:r>
        <w:tab/>
      </w:r>
      <w:r w:rsidR="00A01607">
        <w:t>1</w:t>
      </w:r>
      <w:r w:rsidR="00A01607">
        <w:tab/>
        <w:t>0</w:t>
      </w:r>
      <w:r w:rsidR="00A01607" w:rsidRPr="00870616">
        <w:tab/>
      </w:r>
      <w:r w:rsidR="00A01607">
        <w:t xml:space="preserve">0   </w:t>
      </w:r>
      <w:r w:rsidR="00A01607" w:rsidRPr="00870616">
        <w:t>:</w:t>
      </w:r>
      <w:r w:rsidR="00A01607" w:rsidRPr="00870616">
        <w:tab/>
        <w:t>reserved.</w:t>
      </w:r>
    </w:p>
    <w:p w:rsidR="00A01607" w:rsidRPr="00870616" w:rsidRDefault="00301A7B" w:rsidP="00A01607">
      <w:pPr>
        <w:pStyle w:val="B5"/>
        <w:keepNext/>
        <w:tabs>
          <w:tab w:val="left" w:pos="3261"/>
          <w:tab w:val="left" w:pos="3686"/>
          <w:tab w:val="left" w:pos="4111"/>
          <w:tab w:val="left" w:pos="4395"/>
        </w:tabs>
        <w:spacing w:after="0"/>
      </w:pPr>
      <w:r>
        <w:tab/>
      </w:r>
      <w:r w:rsidR="00A01607">
        <w:t>1</w:t>
      </w:r>
      <w:r w:rsidR="00A01607" w:rsidRPr="00870616">
        <w:tab/>
      </w:r>
      <w:r w:rsidR="00A01607">
        <w:t>0</w:t>
      </w:r>
      <w:r w:rsidR="00A01607" w:rsidRPr="00870616">
        <w:tab/>
      </w:r>
      <w:r w:rsidR="00A01607">
        <w:t xml:space="preserve">1   </w:t>
      </w:r>
      <w:r w:rsidR="00A01607" w:rsidRPr="00870616">
        <w:t>:</w:t>
      </w:r>
      <w:r w:rsidR="00A01607" w:rsidRPr="00870616">
        <w:tab/>
        <w:t>reserved.</w:t>
      </w:r>
    </w:p>
    <w:p w:rsidR="00A01607" w:rsidRDefault="00301A7B" w:rsidP="00A01607">
      <w:pPr>
        <w:pStyle w:val="B5"/>
        <w:keepNext/>
        <w:tabs>
          <w:tab w:val="left" w:pos="3261"/>
          <w:tab w:val="left" w:pos="3686"/>
          <w:tab w:val="left" w:pos="4111"/>
          <w:tab w:val="left" w:pos="4395"/>
        </w:tabs>
        <w:spacing w:after="0"/>
      </w:pPr>
      <w:r>
        <w:tab/>
      </w:r>
      <w:r w:rsidR="00A01607">
        <w:t>1</w:t>
      </w:r>
      <w:r w:rsidR="00A01607">
        <w:tab/>
        <w:t>1</w:t>
      </w:r>
      <w:r w:rsidR="00A01607" w:rsidRPr="00870616">
        <w:tab/>
      </w:r>
      <w:r w:rsidR="00A01607">
        <w:t xml:space="preserve">0   </w:t>
      </w:r>
      <w:r w:rsidR="00A01607" w:rsidRPr="00870616">
        <w:t>:</w:t>
      </w:r>
      <w:r w:rsidR="00A01607" w:rsidRPr="00870616">
        <w:tab/>
        <w:t>reserved.</w:t>
      </w:r>
    </w:p>
    <w:p w:rsidR="00A01607" w:rsidRPr="00870616" w:rsidRDefault="00301A7B" w:rsidP="00A01607">
      <w:pPr>
        <w:pStyle w:val="B5"/>
        <w:keepNext/>
        <w:tabs>
          <w:tab w:val="left" w:pos="3261"/>
          <w:tab w:val="left" w:pos="3686"/>
          <w:tab w:val="left" w:pos="4111"/>
          <w:tab w:val="left" w:pos="4395"/>
        </w:tabs>
        <w:spacing w:after="0"/>
      </w:pPr>
      <w:r>
        <w:tab/>
      </w:r>
      <w:r w:rsidR="00A01607" w:rsidRPr="00870616">
        <w:t>1</w:t>
      </w:r>
      <w:r w:rsidR="00A01607" w:rsidRPr="00870616">
        <w:tab/>
        <w:t>1</w:t>
      </w:r>
      <w:r w:rsidR="00A01607" w:rsidRPr="00870616">
        <w:tab/>
      </w:r>
      <w:r w:rsidR="00A01607">
        <w:t xml:space="preserve">1   </w:t>
      </w:r>
      <w:r w:rsidR="00A01607" w:rsidRPr="00870616">
        <w:t>:</w:t>
      </w:r>
      <w:r w:rsidR="00A01607" w:rsidRPr="00870616">
        <w:tab/>
        <w:t>reserved.</w:t>
      </w:r>
    </w:p>
    <w:p w:rsidR="00A01607" w:rsidRPr="00870616" w:rsidRDefault="00A01607" w:rsidP="00A01607">
      <w:pPr>
        <w:pStyle w:val="B3"/>
      </w:pPr>
      <w:r w:rsidRPr="00870616">
        <w:t xml:space="preserve">Bits b4 to b8 are RFU (see </w:t>
      </w:r>
      <w:r w:rsidRPr="00870616">
        <w:rPr>
          <w:rFonts w:eastAsia="MS Mincho"/>
        </w:rPr>
        <w:t>TS 31.101 [11]</w:t>
      </w:r>
      <w:r w:rsidRPr="00870616">
        <w:t>).</w:t>
      </w:r>
    </w:p>
    <w:p w:rsidR="0089036E" w:rsidRDefault="0089036E" w:rsidP="0089036E">
      <w:r w:rsidRPr="00870616">
        <w:t>Unused bytes shall be set to 'FF'.</w:t>
      </w:r>
    </w:p>
    <w:p w:rsidR="00B64F2C" w:rsidRDefault="00B64F2C" w:rsidP="0089036E">
      <w:pPr>
        <w:pStyle w:val="Heading4"/>
      </w:pPr>
      <w:bookmarkStart w:id="636" w:name="_Toc11052988"/>
      <w:bookmarkStart w:id="637" w:name="_Toc20391828"/>
      <w:bookmarkStart w:id="638" w:name="_Toc27773794"/>
      <w:r>
        <w:t>4.4.</w:t>
      </w:r>
      <w:r w:rsidRPr="00417BE9">
        <w:rPr>
          <w:lang w:val="fr-FR"/>
        </w:rPr>
        <w:t>11</w:t>
      </w:r>
      <w:r>
        <w:t>.3</w:t>
      </w:r>
      <w:r>
        <w:tab/>
        <w:t>EF</w:t>
      </w:r>
      <w:r>
        <w:rPr>
          <w:vertAlign w:val="subscript"/>
        </w:rPr>
        <w:t>5GSN3GPPLOCI</w:t>
      </w:r>
      <w:r>
        <w:t xml:space="preserve"> (5GS non-3GPP location information)</w:t>
      </w:r>
      <w:bookmarkEnd w:id="636"/>
      <w:bookmarkEnd w:id="637"/>
      <w:bookmarkEnd w:id="638"/>
    </w:p>
    <w:p w:rsidR="00B64F2C" w:rsidRDefault="00B64F2C" w:rsidP="00B64F2C">
      <w:r>
        <w:t>If service n°122 is "available" in EF</w:t>
      </w:r>
      <w:r>
        <w:rPr>
          <w:vertAlign w:val="subscript"/>
        </w:rPr>
        <w:t>UST</w:t>
      </w:r>
      <w:r>
        <w:t>, this file shall be present.</w:t>
      </w:r>
    </w:p>
    <w:p w:rsidR="00B64F2C" w:rsidRDefault="00B64F2C" w:rsidP="00B64F2C">
      <w:r>
        <w:t>This EF contains the following 5GS location information for non-3GPP access:</w:t>
      </w:r>
    </w:p>
    <w:p w:rsidR="00B64F2C" w:rsidRDefault="00B64F2C" w:rsidP="00B64F2C">
      <w:pPr>
        <w:spacing w:after="0"/>
      </w:pPr>
      <w:r>
        <w:noBreakHyphen/>
      </w:r>
      <w:r>
        <w:tab/>
        <w:t>5G-Globally Unique Temporary Identifier (5G-GUTI);</w:t>
      </w:r>
    </w:p>
    <w:p w:rsidR="00B64F2C" w:rsidRDefault="00B64F2C" w:rsidP="00B64F2C">
      <w:pPr>
        <w:spacing w:after="0"/>
      </w:pPr>
      <w:r>
        <w:noBreakHyphen/>
      </w:r>
      <w:r>
        <w:tab/>
        <w:t>Last visited registered Tracking Area Identity in 5GS (TAI);</w:t>
      </w:r>
    </w:p>
    <w:p w:rsidR="0089036E" w:rsidRDefault="00B64F2C" w:rsidP="0089036E">
      <w:r>
        <w:noBreakHyphen/>
      </w:r>
      <w:r>
        <w:tab/>
        <w:t>5GS update status.</w:t>
      </w:r>
      <w:r w:rsidR="0089036E" w:rsidRPr="0089036E">
        <w:t xml:space="preserve"> </w:t>
      </w:r>
    </w:p>
    <w:p w:rsidR="0089036E" w:rsidRDefault="0089036E" w:rsidP="008903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89036E" w:rsidTr="00895B18">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Optional</w:t>
            </w: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89036E" w:rsidRDefault="0089036E" w:rsidP="00895B18">
            <w:pPr>
              <w:pStyle w:val="TAC"/>
            </w:pPr>
            <w:r>
              <w:t xml:space="preserve">SFI: </w:t>
            </w:r>
            <w:r>
              <w:rPr>
                <w:lang w:val="fr-FR"/>
              </w:rPr>
              <w:t>'</w:t>
            </w:r>
            <w:r>
              <w:t>02</w:t>
            </w:r>
            <w:r>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89036E" w:rsidRDefault="0089036E" w:rsidP="00895B18">
            <w:pPr>
              <w:pStyle w:val="TAC"/>
            </w:pPr>
          </w:p>
        </w:tc>
      </w:tr>
      <w:tr w:rsidR="0089036E" w:rsidTr="00895B18">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Update activity: high</w:t>
            </w:r>
          </w:p>
        </w:tc>
      </w:tr>
      <w:tr w:rsidR="0089036E"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89036E" w:rsidRDefault="0089036E" w:rsidP="00895B18">
            <w:pPr>
              <w:pStyle w:val="TAC"/>
              <w:tabs>
                <w:tab w:val="left" w:pos="601"/>
                <w:tab w:val="left" w:pos="3153"/>
              </w:tabs>
              <w:spacing w:before="120"/>
              <w:jc w:val="left"/>
            </w:pPr>
            <w:r>
              <w:t>Access Conditions:</w:t>
            </w:r>
          </w:p>
          <w:p w:rsidR="0089036E" w:rsidRDefault="0089036E" w:rsidP="00895B18">
            <w:pPr>
              <w:pStyle w:val="TAC"/>
              <w:tabs>
                <w:tab w:val="left" w:pos="601"/>
                <w:tab w:val="left" w:pos="3153"/>
              </w:tabs>
              <w:jc w:val="left"/>
            </w:pPr>
            <w:r>
              <w:tab/>
              <w:t>READ</w:t>
            </w:r>
            <w:r>
              <w:tab/>
              <w:t>PIN</w:t>
            </w:r>
          </w:p>
          <w:p w:rsidR="0089036E" w:rsidRDefault="0089036E" w:rsidP="00895B18">
            <w:pPr>
              <w:pStyle w:val="TAC"/>
              <w:tabs>
                <w:tab w:val="left" w:pos="601"/>
                <w:tab w:val="left" w:pos="3153"/>
              </w:tabs>
              <w:jc w:val="left"/>
            </w:pPr>
            <w:r>
              <w:tab/>
              <w:t>UPDATE</w:t>
            </w:r>
            <w:r>
              <w:tab/>
              <w:t>PIN</w:t>
            </w:r>
          </w:p>
          <w:p w:rsidR="0089036E" w:rsidRDefault="0089036E" w:rsidP="00895B18">
            <w:pPr>
              <w:pStyle w:val="TAC"/>
              <w:tabs>
                <w:tab w:val="left" w:pos="601"/>
                <w:tab w:val="left" w:pos="3153"/>
              </w:tabs>
              <w:jc w:val="left"/>
            </w:pPr>
            <w:r>
              <w:tab/>
              <w:t>DEACTIVATE</w:t>
            </w:r>
            <w:r>
              <w:tab/>
              <w:t>ADM</w:t>
            </w:r>
          </w:p>
          <w:p w:rsidR="0089036E" w:rsidRDefault="0089036E" w:rsidP="00895B18">
            <w:pPr>
              <w:pStyle w:val="TAC"/>
              <w:tabs>
                <w:tab w:val="left" w:pos="601"/>
                <w:tab w:val="left" w:pos="3153"/>
              </w:tabs>
              <w:jc w:val="left"/>
            </w:pPr>
            <w:r>
              <w:tab/>
              <w:t>ACTIVATE</w:t>
            </w:r>
            <w:r>
              <w:tab/>
              <w:t>ADM</w:t>
            </w:r>
          </w:p>
          <w:p w:rsidR="0089036E" w:rsidRDefault="0089036E" w:rsidP="00895B18">
            <w:pPr>
              <w:pStyle w:val="TAC"/>
              <w:tabs>
                <w:tab w:val="left" w:pos="601"/>
                <w:tab w:val="left" w:pos="3153"/>
              </w:tabs>
              <w:jc w:val="left"/>
            </w:pP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M/O</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Length</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 xml:space="preserve">1 </w:t>
            </w:r>
            <w:r>
              <w:rPr>
                <w:rFonts w:eastAsia="MS Mincho"/>
              </w:rPr>
              <w:t>to</w:t>
            </w:r>
            <w:r>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13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14</w:t>
            </w:r>
            <w:r>
              <w:rPr>
                <w:rFonts w:eastAsia="MS Mincho"/>
              </w:rPr>
              <w:t xml:space="preserve"> to</w:t>
            </w:r>
            <w:r>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6 bytes</w:t>
            </w:r>
          </w:p>
        </w:tc>
      </w:tr>
      <w:tr w:rsidR="0089036E" w:rsidTr="00895B18">
        <w:trPr>
          <w:jc w:val="center"/>
        </w:trPr>
        <w:tc>
          <w:tcPr>
            <w:tcW w:w="1263"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jc w:val="left"/>
            </w:pPr>
            <w:r>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M</w:t>
            </w:r>
          </w:p>
        </w:tc>
        <w:tc>
          <w:tcPr>
            <w:tcW w:w="1502" w:type="dxa"/>
            <w:tcBorders>
              <w:top w:val="single" w:sz="6" w:space="0" w:color="auto"/>
              <w:left w:val="single" w:sz="6" w:space="0" w:color="auto"/>
              <w:bottom w:val="single" w:sz="6" w:space="0" w:color="auto"/>
              <w:right w:val="single" w:sz="6" w:space="0" w:color="auto"/>
            </w:tcBorders>
            <w:hideMark/>
          </w:tcPr>
          <w:p w:rsidR="0089036E" w:rsidRDefault="0089036E" w:rsidP="00895B18">
            <w:pPr>
              <w:pStyle w:val="TAC"/>
            </w:pPr>
            <w:r>
              <w:t>1 byte</w:t>
            </w:r>
          </w:p>
        </w:tc>
      </w:tr>
    </w:tbl>
    <w:p w:rsidR="0089036E" w:rsidRDefault="0089036E" w:rsidP="0089036E">
      <w:pPr>
        <w:pStyle w:val="FP"/>
      </w:pPr>
    </w:p>
    <w:p w:rsidR="00B64F2C" w:rsidRDefault="0089036E" w:rsidP="0089036E">
      <w:pPr>
        <w:pStyle w:val="B1"/>
        <w:spacing w:after="0"/>
        <w:ind w:left="0" w:firstLine="0"/>
      </w:pPr>
      <w:r>
        <w:t xml:space="preserve">For content and coding see clause 4.4.11.2 for </w:t>
      </w:r>
      <w:r w:rsidRPr="00870616">
        <w:t>EF</w:t>
      </w:r>
      <w:r>
        <w:rPr>
          <w:vertAlign w:val="subscript"/>
        </w:rPr>
        <w:t>5G</w:t>
      </w:r>
      <w:r w:rsidRPr="00870616">
        <w:rPr>
          <w:vertAlign w:val="subscript"/>
        </w:rPr>
        <w:t>S</w:t>
      </w:r>
      <w:r>
        <w:rPr>
          <w:vertAlign w:val="subscript"/>
        </w:rPr>
        <w:t>3GPPLOCI</w:t>
      </w:r>
      <w:r>
        <w:t>.</w:t>
      </w:r>
    </w:p>
    <w:p w:rsidR="00B64F2C" w:rsidRDefault="00B64F2C" w:rsidP="00B64F2C">
      <w:pPr>
        <w:pStyle w:val="Heading4"/>
      </w:pPr>
      <w:bookmarkStart w:id="639" w:name="_Toc11052989"/>
      <w:bookmarkStart w:id="640" w:name="_Toc20391829"/>
      <w:bookmarkStart w:id="641" w:name="_Toc27773795"/>
      <w:r>
        <w:t>4.4.</w:t>
      </w:r>
      <w:r w:rsidRPr="00B64F2C">
        <w:rPr>
          <w:lang w:val="en-GB"/>
        </w:rPr>
        <w:t>11</w:t>
      </w:r>
      <w:r>
        <w:t>.4</w:t>
      </w:r>
      <w:r>
        <w:tab/>
        <w:t>EF</w:t>
      </w:r>
      <w:r>
        <w:rPr>
          <w:vertAlign w:val="subscript"/>
        </w:rPr>
        <w:t>5GS3GPPNSC</w:t>
      </w:r>
      <w:r>
        <w:t xml:space="preserve"> (5GS 3GPP Access NAS Security Context)</w:t>
      </w:r>
      <w:bookmarkEnd w:id="639"/>
      <w:bookmarkEnd w:id="640"/>
      <w:bookmarkEnd w:id="641"/>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444B1B">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rsidR="00F738B2">
              <w:rPr>
                <w:lang w:val="de-DE"/>
              </w:rP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r>
        <w:t>5GS NAS Security Context tags</w:t>
      </w:r>
    </w:p>
    <w:p w:rsidR="00B64F2C" w:rsidRDefault="00B64F2C" w:rsidP="00B64F2C">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Tag Value</w:t>
            </w:r>
          </w:p>
        </w:tc>
      </w:tr>
      <w:tr w:rsidR="00B64F2C" w:rsidTr="00B64F2C">
        <w:tc>
          <w:tcPr>
            <w:tcW w:w="549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b/>
              </w:rPr>
            </w:pPr>
            <w:r>
              <w:t>'A0'</w:t>
            </w:r>
          </w:p>
        </w:tc>
      </w:tr>
    </w:tbl>
    <w:p w:rsidR="00B64F2C" w:rsidRDefault="00B64F2C" w:rsidP="00B64F2C">
      <w:pPr>
        <w:pStyle w:val="FP"/>
      </w:pPr>
    </w:p>
    <w:p w:rsidR="00B64F2C" w:rsidRDefault="00B64F2C" w:rsidP="00B64F2C">
      <w:r>
        <w:t>5GS NAS Security Context information</w:t>
      </w:r>
    </w:p>
    <w:p w:rsidR="00B64F2C" w:rsidRDefault="00B64F2C" w:rsidP="00B64F2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H"/>
            </w:pPr>
            <w:r>
              <w:t>Length (bytes)</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K</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L</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L</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M</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'84'</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Note 1</w:t>
            </w:r>
          </w:p>
        </w:tc>
      </w:tr>
      <w:tr w:rsidR="00B64F2C" w:rsidTr="00B64F2C">
        <w:tc>
          <w:tcPr>
            <w:tcW w:w="3920"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64F2C" w:rsidRDefault="00B64F2C" w:rsidP="00B64F2C">
            <w:pPr>
              <w:pStyle w:val="TAC"/>
            </w:pPr>
            <w:r>
              <w:t>S</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Tag</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t>'85'</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Length</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Note 1</w:t>
            </w:r>
          </w:p>
        </w:tc>
      </w:tr>
      <w:tr w:rsidR="007E43C1" w:rsidTr="00B64F2C">
        <w:tc>
          <w:tcPr>
            <w:tcW w:w="3920" w:type="dxa"/>
            <w:tcBorders>
              <w:top w:val="single" w:sz="4" w:space="0" w:color="auto"/>
              <w:left w:val="single" w:sz="4" w:space="0" w:color="auto"/>
              <w:bottom w:val="single" w:sz="4" w:space="0" w:color="auto"/>
              <w:right w:val="single" w:sz="4" w:space="0" w:color="auto"/>
            </w:tcBorders>
          </w:tcPr>
          <w:p w:rsidR="007E43C1" w:rsidRDefault="007E43C1" w:rsidP="007E43C1">
            <w:pPr>
              <w:pStyle w:val="TAL"/>
            </w:pP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p>
        </w:tc>
        <w:tc>
          <w:tcPr>
            <w:tcW w:w="1144"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7E43C1" w:rsidRDefault="007E43C1" w:rsidP="007E43C1">
            <w:pPr>
              <w:pStyle w:val="TAC"/>
            </w:pPr>
            <w:r>
              <w:t>U</w:t>
            </w:r>
          </w:p>
        </w:tc>
      </w:tr>
      <w:tr w:rsidR="00B64F2C" w:rsidTr="00B64F2C">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64F2C" w:rsidRDefault="00B64F2C" w:rsidP="00B64F2C">
            <w:pPr>
              <w:pStyle w:val="TAN"/>
            </w:pPr>
            <w:r>
              <w:t>Note 1:</w:t>
            </w:r>
            <w:r>
              <w:tab/>
              <w:t>The length is coded according to ISO/IEC 8825-1 [35]</w:t>
            </w:r>
          </w:p>
        </w:tc>
      </w:tr>
    </w:tbl>
    <w:p w:rsidR="00B64F2C" w:rsidRDefault="00B64F2C" w:rsidP="00B64F2C">
      <w:pPr>
        <w:pStyle w:val="FP"/>
      </w:pPr>
    </w:p>
    <w:p w:rsidR="00B64F2C" w:rsidRDefault="00B64F2C" w:rsidP="00B64F2C">
      <w:pPr>
        <w:pStyle w:val="B1"/>
      </w:pPr>
      <w:r>
        <w:t>-</w:t>
      </w:r>
      <w:r>
        <w:tab/>
        <w:t>ngKSI</w:t>
      </w:r>
      <w:r>
        <w:rPr>
          <w:vertAlign w:val="subscript"/>
        </w:rPr>
        <w:t xml:space="preserve"> </w:t>
      </w:r>
      <w:r>
        <w:t>Tag '80'</w:t>
      </w:r>
    </w:p>
    <w:p w:rsidR="00B64F2C" w:rsidRDefault="00B64F2C" w:rsidP="00B64F2C">
      <w:pPr>
        <w:pStyle w:val="B2"/>
      </w:pPr>
      <w:r>
        <w:t>Contents:</w:t>
      </w:r>
    </w:p>
    <w:p w:rsidR="00B64F2C" w:rsidRDefault="00B64F2C" w:rsidP="00B64F2C">
      <w:pPr>
        <w:pStyle w:val="B3"/>
      </w:pPr>
      <w:r>
        <w:t>The ngKSI (Key Set Identifier in 5G) as defined in TS 33.501 [105] is coded on 1 byte.</w:t>
      </w:r>
    </w:p>
    <w:p w:rsidR="00B64F2C" w:rsidRDefault="00B64F2C" w:rsidP="00B64F2C">
      <w:pPr>
        <w:pStyle w:val="B2"/>
      </w:pPr>
      <w:r>
        <w:t>Coding:</w:t>
      </w:r>
    </w:p>
    <w:p w:rsidR="00B64F2C" w:rsidRDefault="00B64F2C" w:rsidP="00B64F2C">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B64F2C" w:rsidTr="00B64F2C">
        <w:trPr>
          <w:gridAfter w:val="2"/>
          <w:wAfter w:w="3399" w:type="dxa"/>
          <w:trHeight w:val="280"/>
        </w:trPr>
        <w:tc>
          <w:tcPr>
            <w:tcW w:w="851" w:type="dxa"/>
          </w:tcPr>
          <w:p w:rsidR="00B64F2C" w:rsidRDefault="00B64F2C" w:rsidP="00B64F2C">
            <w:pPr>
              <w:pStyle w:val="PL"/>
              <w:keepNext/>
              <w:tabs>
                <w:tab w:val="clear" w:pos="384"/>
                <w:tab w:val="left" w:pos="720"/>
              </w:tabs>
              <w:rPr>
                <w:noProof w:val="0"/>
              </w:rPr>
            </w:pPr>
          </w:p>
        </w:tc>
        <w:tc>
          <w:tcPr>
            <w:tcW w:w="397" w:type="dxa"/>
            <w:tcBorders>
              <w:top w:val="nil"/>
              <w:left w:val="nil"/>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PL"/>
              <w:keepNext/>
              <w:tabs>
                <w:tab w:val="clear" w:pos="384"/>
                <w:tab w:val="left" w:pos="720"/>
              </w:tabs>
              <w:jc w:val="center"/>
              <w:rPr>
                <w:noProof w:val="0"/>
              </w:rPr>
            </w:pPr>
            <w:r>
              <w:rPr>
                <w:noProof w:val="0"/>
              </w:rPr>
              <w:t>b1</w:t>
            </w:r>
          </w:p>
        </w:tc>
      </w:tr>
      <w:tr w:rsidR="00B64F2C" w:rsidTr="00B64F2C">
        <w:trPr>
          <w:trHeight w:val="24"/>
        </w:trPr>
        <w:tc>
          <w:tcPr>
            <w:tcW w:w="851" w:type="dxa"/>
          </w:tcPr>
          <w:p w:rsidR="00B64F2C" w:rsidRDefault="00B64F2C" w:rsidP="00B64F2C">
            <w:pPr>
              <w:pStyle w:val="PL"/>
              <w:keepNext/>
              <w:tabs>
                <w:tab w:val="clear" w:pos="384"/>
                <w:tab w:val="left" w:pos="720"/>
              </w:tabs>
              <w:rPr>
                <w:noProof w:val="0"/>
              </w:rPr>
            </w:pPr>
          </w:p>
        </w:tc>
        <w:tc>
          <w:tcPr>
            <w:tcW w:w="595"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B64F2C" w:rsidRDefault="00B64F2C" w:rsidP="00B64F2C">
            <w:pPr>
              <w:pStyle w:val="PL"/>
              <w:keepNext/>
              <w:tabs>
                <w:tab w:val="clear" w:pos="384"/>
                <w:tab w:val="left" w:pos="720"/>
              </w:tabs>
              <w:rPr>
                <w:noProof w:val="0"/>
              </w:rPr>
            </w:pPr>
          </w:p>
        </w:tc>
        <w:tc>
          <w:tcPr>
            <w:tcW w:w="397" w:type="dxa"/>
            <w:gridSpan w:val="2"/>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B64F2C" w:rsidRDefault="00B64F2C" w:rsidP="00B64F2C">
            <w:pPr>
              <w:pStyle w:val="PL"/>
              <w:keepNext/>
              <w:tabs>
                <w:tab w:val="clear" w:pos="384"/>
                <w:tab w:val="left" w:pos="720"/>
              </w:tabs>
              <w:rPr>
                <w:noProof w:val="0"/>
              </w:rPr>
            </w:pPr>
          </w:p>
        </w:tc>
        <w:tc>
          <w:tcPr>
            <w:tcW w:w="3201" w:type="dxa"/>
            <w:hideMark/>
          </w:tcPr>
          <w:p w:rsidR="00B64F2C" w:rsidRDefault="00B64F2C" w:rsidP="00B64F2C">
            <w:pPr>
              <w:pStyle w:val="PL"/>
              <w:keepNext/>
              <w:tabs>
                <w:tab w:val="clear" w:pos="384"/>
                <w:tab w:val="left" w:pos="720"/>
              </w:tabs>
              <w:rPr>
                <w:noProof w:val="0"/>
              </w:rPr>
            </w:pPr>
            <w:r>
              <w:t>ngKSI</w:t>
            </w:r>
          </w:p>
        </w:tc>
      </w:tr>
      <w:tr w:rsidR="00B64F2C" w:rsidTr="00B64F2C">
        <w:trPr>
          <w:trHeight w:val="24"/>
        </w:trPr>
        <w:tc>
          <w:tcPr>
            <w:tcW w:w="851" w:type="dxa"/>
          </w:tcPr>
          <w:p w:rsidR="00B64F2C" w:rsidRDefault="00B64F2C" w:rsidP="00B64F2C">
            <w:pPr>
              <w:pStyle w:val="PL"/>
              <w:tabs>
                <w:tab w:val="clear" w:pos="384"/>
                <w:tab w:val="left" w:pos="720"/>
              </w:tabs>
              <w:rPr>
                <w:noProof w:val="0"/>
              </w:rPr>
            </w:pPr>
          </w:p>
        </w:tc>
        <w:tc>
          <w:tcPr>
            <w:tcW w:w="595" w:type="dxa"/>
            <w:gridSpan w:val="2"/>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B64F2C" w:rsidRDefault="00B64F2C" w:rsidP="00B64F2C">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B64F2C" w:rsidRDefault="00B64F2C" w:rsidP="00B64F2C">
            <w:pPr>
              <w:pStyle w:val="PL"/>
              <w:tabs>
                <w:tab w:val="clear" w:pos="384"/>
                <w:tab w:val="left" w:pos="720"/>
              </w:tabs>
              <w:rPr>
                <w:noProof w:val="0"/>
              </w:rPr>
            </w:pPr>
          </w:p>
        </w:tc>
        <w:tc>
          <w:tcPr>
            <w:tcW w:w="3201" w:type="dxa"/>
            <w:hideMark/>
          </w:tcPr>
          <w:p w:rsidR="00B64F2C" w:rsidRDefault="00B64F2C" w:rsidP="00B64F2C">
            <w:pPr>
              <w:pStyle w:val="PL"/>
              <w:tabs>
                <w:tab w:val="clear" w:pos="384"/>
                <w:tab w:val="left" w:pos="720"/>
              </w:tabs>
              <w:rPr>
                <w:noProof w:val="0"/>
              </w:rPr>
            </w:pPr>
            <w:r>
              <w:rPr>
                <w:noProof w:val="0"/>
              </w:rPr>
              <w:t>bits b4 to b8 are coded 0</w:t>
            </w:r>
          </w:p>
        </w:tc>
      </w:tr>
    </w:tbl>
    <w:p w:rsidR="00B64F2C" w:rsidRDefault="00B64F2C" w:rsidP="00B64F2C">
      <w:pPr>
        <w:pStyle w:val="B3"/>
      </w:pPr>
    </w:p>
    <w:p w:rsidR="00B64F2C" w:rsidRDefault="00B64F2C" w:rsidP="00B64F2C">
      <w:pPr>
        <w:pStyle w:val="B1"/>
      </w:pPr>
      <w:r>
        <w:t>-</w:t>
      </w:r>
      <w:r>
        <w:tab/>
        <w:t>K</w:t>
      </w:r>
      <w:r>
        <w:rPr>
          <w:vertAlign w:val="subscript"/>
        </w:rPr>
        <w:t>AMF</w:t>
      </w:r>
      <w:r>
        <w:t xml:space="preserve"> Tag '81'</w:t>
      </w:r>
    </w:p>
    <w:p w:rsidR="00B64F2C" w:rsidRDefault="00B64F2C" w:rsidP="00B64F2C">
      <w:pPr>
        <w:pStyle w:val="B2"/>
      </w:pPr>
      <w:r>
        <w:t>Contents:</w:t>
      </w:r>
    </w:p>
    <w:p w:rsidR="00B64F2C" w:rsidRDefault="00B64F2C" w:rsidP="00B64F2C">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rsidR="00B64F2C" w:rsidRDefault="00B64F2C" w:rsidP="00B64F2C">
      <w:pPr>
        <w:pStyle w:val="B2"/>
      </w:pPr>
      <w:r>
        <w:t>Coding:</w:t>
      </w:r>
    </w:p>
    <w:p w:rsidR="00B64F2C" w:rsidRDefault="00B64F2C" w:rsidP="00B64F2C">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rsidR="00B64F2C" w:rsidRDefault="00B64F2C" w:rsidP="00B64F2C">
      <w:pPr>
        <w:pStyle w:val="B1"/>
      </w:pPr>
      <w:r>
        <w:t>-</w:t>
      </w:r>
      <w:r>
        <w:tab/>
        <w:t>Uplink NAS count Tag '82'</w:t>
      </w:r>
    </w:p>
    <w:p w:rsidR="00B64F2C" w:rsidRDefault="00B64F2C" w:rsidP="00B64F2C">
      <w:pPr>
        <w:pStyle w:val="B2"/>
      </w:pPr>
      <w:r>
        <w:t>Contents:</w:t>
      </w:r>
    </w:p>
    <w:p w:rsidR="00B64F2C" w:rsidRDefault="00B64F2C" w:rsidP="00B64F2C">
      <w:pPr>
        <w:pStyle w:val="B3"/>
      </w:pPr>
      <w:r>
        <w:t>The uplink NAS count as defined in TS 33.501 [105] is coded on 4 bytes.</w:t>
      </w:r>
    </w:p>
    <w:p w:rsidR="00B64F2C" w:rsidRDefault="00B64F2C" w:rsidP="00B64F2C">
      <w:pPr>
        <w:pStyle w:val="B2"/>
      </w:pPr>
      <w:r>
        <w:lastRenderedPageBreak/>
        <w:t>Coding:</w:t>
      </w:r>
    </w:p>
    <w:p w:rsidR="00B64F2C" w:rsidRDefault="00B64F2C" w:rsidP="00B64F2C">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rsidR="00B64F2C" w:rsidRDefault="00B64F2C" w:rsidP="00B64F2C">
      <w:pPr>
        <w:pStyle w:val="B1"/>
      </w:pPr>
      <w:r>
        <w:t>-</w:t>
      </w:r>
      <w:r>
        <w:tab/>
        <w:t>Downlink NAS count Tag '83'</w:t>
      </w:r>
    </w:p>
    <w:p w:rsidR="00B64F2C" w:rsidRDefault="00B64F2C" w:rsidP="00B64F2C">
      <w:pPr>
        <w:pStyle w:val="B2"/>
      </w:pPr>
      <w:r>
        <w:t>Contents:</w:t>
      </w:r>
    </w:p>
    <w:p w:rsidR="00B64F2C" w:rsidRDefault="00B64F2C" w:rsidP="00B64F2C">
      <w:pPr>
        <w:pStyle w:val="B3"/>
      </w:pPr>
      <w:r>
        <w:t>The downlink NAS count as defined in TS 33.501 [105] is coded on 4 bytes.</w:t>
      </w:r>
    </w:p>
    <w:p w:rsidR="00B64F2C" w:rsidRDefault="00B64F2C" w:rsidP="00B64F2C">
      <w:pPr>
        <w:pStyle w:val="B2"/>
      </w:pPr>
      <w:r>
        <w:t>Coding:</w:t>
      </w:r>
    </w:p>
    <w:p w:rsidR="00B64F2C" w:rsidRDefault="00B64F2C" w:rsidP="00B64F2C">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rsidR="00B64F2C" w:rsidRDefault="00B64F2C" w:rsidP="00B64F2C">
      <w:pPr>
        <w:pStyle w:val="B1"/>
      </w:pPr>
      <w:r>
        <w:t>-</w:t>
      </w:r>
      <w:r>
        <w:tab/>
        <w:t>Identifiers of selected NAS integrity and encryption algorithms Tag '84'</w:t>
      </w:r>
    </w:p>
    <w:p w:rsidR="00B64F2C" w:rsidRDefault="00B64F2C" w:rsidP="00B64F2C">
      <w:pPr>
        <w:pStyle w:val="B2"/>
      </w:pPr>
      <w:r>
        <w:t>Contents:</w:t>
      </w:r>
    </w:p>
    <w:p w:rsidR="00B64F2C" w:rsidRDefault="00B64F2C" w:rsidP="00B64F2C">
      <w:pPr>
        <w:pStyle w:val="B3"/>
      </w:pPr>
      <w:r>
        <w:t>The identifiers of selected NAS integrity and encryption algorithms as defined in TS 33.501 [105] and TS 24.501 [104]. In this release the identifiers of selected NAS integrity and encryption algorithms are coded as 4-bit identifiers.</w:t>
      </w:r>
    </w:p>
    <w:p w:rsidR="00B64F2C" w:rsidRDefault="00B64F2C" w:rsidP="00B64F2C">
      <w:pPr>
        <w:pStyle w:val="B2"/>
      </w:pPr>
      <w:r>
        <w:t>Coding:</w:t>
      </w:r>
    </w:p>
    <w:p w:rsidR="00256257" w:rsidRDefault="00256257" w:rsidP="00256257">
      <w:pPr>
        <w:pStyle w:val="B3"/>
      </w:pPr>
      <w:r>
        <w:t xml:space="preserve">Coding is same </w:t>
      </w:r>
      <w:r w:rsidRPr="00870616">
        <w:t xml:space="preserve">as the content of the NAS security algorithms information element defined in </w:t>
      </w:r>
      <w:r w:rsidRPr="00870616">
        <w:rPr>
          <w:rFonts w:eastAsia="MS Mincho"/>
        </w:rPr>
        <w:t>TS 24.</w:t>
      </w:r>
      <w:r>
        <w:rPr>
          <w:rFonts w:eastAsia="MS Mincho"/>
        </w:rPr>
        <w:t>5</w:t>
      </w:r>
      <w:r w:rsidRPr="00870616">
        <w:rPr>
          <w:rFonts w:eastAsia="MS Mincho"/>
        </w:rPr>
        <w:t>01</w:t>
      </w:r>
      <w:r w:rsidRPr="00870616">
        <w:t> </w:t>
      </w:r>
      <w:r>
        <w:rPr>
          <w:rFonts w:eastAsia="MS Mincho"/>
        </w:rPr>
        <w:t>[104]</w:t>
      </w:r>
      <w:r w:rsidRPr="00870616">
        <w:t>.</w:t>
      </w:r>
    </w:p>
    <w:p w:rsidR="00256257" w:rsidRPr="00870616" w:rsidRDefault="00256257" w:rsidP="00256257">
      <w:pPr>
        <w:pStyle w:val="B3"/>
      </w:pPr>
      <w:r w:rsidRPr="00870616">
        <w:t xml:space="preserve">Byte 1 of this TLV value field: first byte of the </w:t>
      </w:r>
      <w:r>
        <w:t xml:space="preserve">value part of the </w:t>
      </w:r>
      <w:r w:rsidRPr="00870616">
        <w:t>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256257" w:rsidRPr="00870616" w:rsidTr="00D33E1D">
        <w:trPr>
          <w:gridAfter w:val="1"/>
          <w:wAfter w:w="199" w:type="dxa"/>
          <w:trHeight w:val="28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256257" w:rsidRPr="00870616" w:rsidTr="00D33E1D">
        <w:trPr>
          <w:trHeight w:hRule="exact" w:val="120"/>
        </w:trPr>
        <w:tc>
          <w:tcPr>
            <w:tcW w:w="256" w:type="dxa"/>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256257" w:rsidRPr="00870616" w:rsidRDefault="00256257" w:rsidP="00D33E1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256257" w:rsidRPr="00870616" w:rsidTr="00D33E1D">
        <w:trPr>
          <w:gridAfter w:val="1"/>
          <w:wAfter w:w="199" w:type="dxa"/>
          <w:trHeight w:val="280"/>
        </w:trPr>
        <w:tc>
          <w:tcPr>
            <w:tcW w:w="256"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256257" w:rsidRPr="00870616" w:rsidRDefault="00256257" w:rsidP="00D33E1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0C239D">
      <w:pPr>
        <w:pStyle w:val="B1"/>
        <w:numPr>
          <w:ilvl w:val="0"/>
          <w:numId w:val="46"/>
        </w:numPr>
        <w:overflowPunct/>
        <w:autoSpaceDE/>
        <w:autoSpaceDN/>
        <w:adjustRightInd/>
        <w:textAlignment w:val="auto"/>
      </w:pPr>
      <w:r>
        <w:t xml:space="preserve">Identifiers of selected </w:t>
      </w:r>
      <w:r w:rsidRPr="0083166F">
        <w:t xml:space="preserve">EPS NAS algorithms </w:t>
      </w:r>
      <w:r>
        <w:t>for use</w:t>
      </w:r>
      <w:r w:rsidRPr="0083166F">
        <w:t xml:space="preserve"> after mobility to EPS</w:t>
      </w:r>
      <w:r>
        <w:t xml:space="preserve"> Tag '85'</w:t>
      </w:r>
    </w:p>
    <w:p w:rsidR="007E43C1" w:rsidRDefault="007E43C1" w:rsidP="007E43C1">
      <w:pPr>
        <w:pStyle w:val="B2"/>
      </w:pPr>
      <w:r>
        <w:t>Contents:</w:t>
      </w:r>
    </w:p>
    <w:p w:rsidR="007E43C1" w:rsidRDefault="007E43C1" w:rsidP="007E43C1">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7E43C1" w:rsidRDefault="007E43C1" w:rsidP="007E43C1">
      <w:pPr>
        <w:pStyle w:val="B2"/>
      </w:pPr>
      <w:r>
        <w:t>Coding:</w:t>
      </w:r>
    </w:p>
    <w:p w:rsidR="007E43C1" w:rsidRDefault="007E43C1" w:rsidP="007E43C1">
      <w:pPr>
        <w:pStyle w:val="B3"/>
      </w:pPr>
      <w:r>
        <w:t xml:space="preserve">Coding is same </w:t>
      </w:r>
      <w:r w:rsidRPr="00870616">
        <w:t xml:space="preserve">as the content of the </w:t>
      </w:r>
      <w:r>
        <w:t xml:space="preserve">EPS </w:t>
      </w:r>
      <w:r w:rsidRPr="00870616">
        <w:t xml:space="preserve">NAS security algorithms information element </w:t>
      </w:r>
      <w:r>
        <w:t>specified</w:t>
      </w:r>
      <w:r w:rsidRPr="00870616">
        <w:t xml:space="preserve"> in </w:t>
      </w:r>
      <w:r w:rsidRPr="00870616">
        <w:rPr>
          <w:rFonts w:eastAsia="MS Mincho"/>
        </w:rPr>
        <w:t>TS 24.</w:t>
      </w:r>
      <w:r>
        <w:rPr>
          <w:rFonts w:eastAsia="MS Mincho"/>
        </w:rPr>
        <w:t>3</w:t>
      </w:r>
      <w:r w:rsidRPr="00870616">
        <w:rPr>
          <w:rFonts w:eastAsia="MS Mincho"/>
        </w:rPr>
        <w:t>01</w:t>
      </w:r>
      <w:r w:rsidRPr="00870616">
        <w:t> </w:t>
      </w:r>
      <w:r>
        <w:rPr>
          <w:rFonts w:eastAsia="MS Mincho"/>
        </w:rPr>
        <w:t>[51]</w:t>
      </w:r>
      <w:r w:rsidRPr="00870616">
        <w:t>.</w:t>
      </w:r>
    </w:p>
    <w:p w:rsidR="007E43C1" w:rsidRPr="00870616" w:rsidRDefault="007E43C1" w:rsidP="007E43C1">
      <w:pPr>
        <w:pStyle w:val="B3"/>
      </w:pPr>
      <w:r w:rsidRPr="00870616">
        <w:t xml:space="preserve">Byte 1 of this TLV value field: first byte of the </w:t>
      </w:r>
      <w:r>
        <w:t xml:space="preserve">value part of the EPS </w:t>
      </w:r>
      <w:r w:rsidRPr="00870616">
        <w:t>NAS security algorithms information element</w:t>
      </w:r>
      <w:r>
        <w:t xml:space="preserve">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7E43C1" w:rsidRPr="00870616" w:rsidTr="0068418A">
        <w:trPr>
          <w:gridAfter w:val="1"/>
          <w:wAfter w:w="199" w:type="dxa"/>
          <w:trHeight w:val="28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70616">
              <w:rPr>
                <w:noProof w:val="0"/>
              </w:rPr>
              <w:t>b1</w:t>
            </w:r>
          </w:p>
        </w:tc>
      </w:tr>
      <w:tr w:rsidR="007E43C1" w:rsidRPr="00870616" w:rsidTr="0068418A">
        <w:trPr>
          <w:trHeight w:hRule="exact" w:val="120"/>
        </w:trPr>
        <w:tc>
          <w:tcPr>
            <w:tcW w:w="256" w:type="dxa"/>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7E43C1" w:rsidRPr="00870616" w:rsidRDefault="007E43C1"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7E43C1" w:rsidRPr="00870616" w:rsidTr="0068418A">
        <w:trPr>
          <w:gridAfter w:val="1"/>
          <w:wAfter w:w="199" w:type="dxa"/>
          <w:trHeight w:val="280"/>
        </w:trPr>
        <w:tc>
          <w:tcPr>
            <w:tcW w:w="256"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870616">
              <w:rPr>
                <w:caps/>
                <w:noProof w:val="0"/>
              </w:rPr>
              <w:t>MSB</w:t>
            </w: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7E43C1" w:rsidRPr="00870616" w:rsidRDefault="007E43C1"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7E43C1" w:rsidRDefault="007E43C1" w:rsidP="007E43C1">
      <w:pPr>
        <w:pStyle w:val="B1"/>
        <w:spacing w:after="0"/>
        <w:ind w:left="0" w:firstLine="0"/>
      </w:pPr>
    </w:p>
    <w:p w:rsidR="007E43C1" w:rsidRDefault="007E43C1" w:rsidP="00B64F2C">
      <w:pPr>
        <w:pStyle w:val="B1"/>
        <w:spacing w:after="0"/>
        <w:ind w:left="0" w:firstLine="0"/>
      </w:pPr>
    </w:p>
    <w:p w:rsidR="00B64F2C" w:rsidRDefault="00B64F2C" w:rsidP="00B64F2C">
      <w:pPr>
        <w:pStyle w:val="B1"/>
        <w:spacing w:after="0"/>
        <w:ind w:left="0" w:firstLine="0"/>
      </w:pPr>
      <w:r>
        <w:t>Unused bytes shall be set to 'FF'.</w:t>
      </w:r>
    </w:p>
    <w:p w:rsidR="00B64F2C" w:rsidRDefault="00B64F2C" w:rsidP="00B64F2C">
      <w:pPr>
        <w:pStyle w:val="B1"/>
        <w:spacing w:after="0"/>
        <w:ind w:left="0" w:firstLine="0"/>
      </w:pPr>
    </w:p>
    <w:p w:rsidR="00B64F2C" w:rsidRDefault="00B64F2C" w:rsidP="00B64F2C">
      <w:pPr>
        <w:pStyle w:val="B1"/>
        <w:spacing w:after="0"/>
        <w:ind w:left="0" w:firstLine="0"/>
      </w:pPr>
      <w:r>
        <w:t xml:space="preserve">In order to mark the stored 5GS NAS security context as invalid: </w:t>
      </w:r>
    </w:p>
    <w:p w:rsidR="00B64F2C" w:rsidRDefault="00B64F2C" w:rsidP="00B64F2C">
      <w:pPr>
        <w:pStyle w:val="B1"/>
        <w:spacing w:after="0"/>
        <w:ind w:left="0" w:firstLine="0"/>
      </w:pPr>
      <w:r>
        <w:t>-</w:t>
      </w:r>
      <w:r>
        <w:tab/>
        <w:t>the record bytes shall be set to 'FF', or</w:t>
      </w:r>
    </w:p>
    <w:p w:rsidR="00B64F2C" w:rsidRDefault="00B64F2C" w:rsidP="00B64F2C">
      <w:pPr>
        <w:pStyle w:val="B1"/>
        <w:spacing w:after="0"/>
        <w:ind w:left="0" w:firstLine="0"/>
      </w:pPr>
      <w:r>
        <w:t>-</w:t>
      </w:r>
      <w:r>
        <w:tab/>
        <w:t>the ngKSI is set to '07', or</w:t>
      </w:r>
    </w:p>
    <w:p w:rsidR="00B64F2C" w:rsidRDefault="00B64F2C" w:rsidP="00B64F2C">
      <w:pPr>
        <w:pStyle w:val="B1"/>
        <w:spacing w:after="0"/>
        <w:ind w:left="0" w:firstLine="0"/>
      </w:pPr>
      <w:r>
        <w:t>-</w:t>
      </w:r>
      <w:r>
        <w:tab/>
        <w:t>the length indicated in the K</w:t>
      </w:r>
      <w:r>
        <w:rPr>
          <w:vertAlign w:val="subscript"/>
        </w:rPr>
        <w:t>AMF</w:t>
      </w:r>
      <w:r>
        <w:t xml:space="preserve"> TLV is set to '00'.</w:t>
      </w:r>
    </w:p>
    <w:p w:rsidR="00B64F2C" w:rsidRDefault="00B64F2C" w:rsidP="00B64F2C">
      <w:pPr>
        <w:rPr>
          <w:noProof/>
        </w:rPr>
      </w:pPr>
    </w:p>
    <w:p w:rsidR="00B64F2C" w:rsidRDefault="00B64F2C" w:rsidP="00B64F2C">
      <w:pPr>
        <w:pStyle w:val="Heading4"/>
      </w:pPr>
      <w:bookmarkStart w:id="642" w:name="_Toc11052990"/>
      <w:bookmarkStart w:id="643" w:name="_Toc20391830"/>
      <w:bookmarkStart w:id="644" w:name="_Toc27773796"/>
      <w:r>
        <w:lastRenderedPageBreak/>
        <w:t>4.4.</w:t>
      </w:r>
      <w:r w:rsidRPr="00B64F2C">
        <w:rPr>
          <w:lang w:val="en-GB"/>
        </w:rPr>
        <w:t>11</w:t>
      </w:r>
      <w:r>
        <w:t>.5</w:t>
      </w:r>
      <w:r>
        <w:tab/>
        <w:t>EF</w:t>
      </w:r>
      <w:r>
        <w:rPr>
          <w:vertAlign w:val="subscript"/>
        </w:rPr>
        <w:t>5GSN3GPPNSC</w:t>
      </w:r>
      <w:r>
        <w:t xml:space="preserve"> (5GS non-3GPP Access NAS Security Context)</w:t>
      </w:r>
      <w:bookmarkEnd w:id="642"/>
      <w:bookmarkEnd w:id="643"/>
      <w:bookmarkEnd w:id="644"/>
    </w:p>
    <w:p w:rsidR="00B64F2C" w:rsidRDefault="00B64F2C" w:rsidP="00B64F2C">
      <w:r>
        <w:t>If Service n°122 is "available" in EF</w:t>
      </w:r>
      <w:r>
        <w:rPr>
          <w:vertAlign w:val="subscript"/>
        </w:rPr>
        <w:t>UST</w:t>
      </w:r>
      <w:r>
        <w:t>, this file shall be present.</w:t>
      </w:r>
    </w:p>
    <w:p w:rsidR="00B64F2C" w:rsidRDefault="00B64F2C" w:rsidP="00B64F2C">
      <w:pPr>
        <w:keepNext/>
        <w:keepLines/>
      </w:pPr>
      <w:r>
        <w:t>This EF contains the 5GS non-3GPP access NAS security context as defined in TS 24.501 [104], consisting of K</w:t>
      </w:r>
      <w:r>
        <w:rPr>
          <w:vertAlign w:val="subscript"/>
        </w:rPr>
        <w:t>AMF</w:t>
      </w:r>
      <w:r>
        <w:t xml:space="preserve"> with the associated key set identifier, the UE security capabilities, and the uplink and downlink NAS COUNT values. </w:t>
      </w:r>
      <w:r w:rsidR="007E43C1">
        <w:t xml:space="preserve">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r>
        <w:t>This file shall contain one record.</w:t>
      </w:r>
    </w:p>
    <w:p w:rsidR="00B64F2C" w:rsidRDefault="00B64F2C" w:rsidP="00B64F2C">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B64F2C" w:rsidTr="00B64F2C">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B64F2C" w:rsidRDefault="00B64F2C" w:rsidP="00B64F2C">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Optional</w:t>
            </w: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rsidR="00B64F2C" w:rsidRDefault="00B64F2C" w:rsidP="00B64F2C">
            <w:pPr>
              <w:pStyle w:val="TAC"/>
            </w:pPr>
          </w:p>
        </w:tc>
      </w:tr>
      <w:tr w:rsidR="00B64F2C" w:rsidTr="00B64F2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Record size: X bytes (X</w:t>
            </w:r>
            <w:r>
              <w:rPr>
                <w:rFonts w:cs="Arial"/>
              </w:rPr>
              <w:t>≥</w:t>
            </w:r>
            <w:r w:rsidR="00F738B2" w:rsidRPr="00D436ED">
              <w:rPr>
                <w:lang w:val="en-US"/>
              </w:rPr>
              <w:t>5</w:t>
            </w:r>
            <w:r w:rsidR="00F738B2" w:rsidRPr="00413B4E">
              <w:rPr>
                <w:lang w:val="de-D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Update activity: high</w:t>
            </w:r>
          </w:p>
        </w:tc>
      </w:tr>
      <w:tr w:rsidR="00B64F2C" w:rsidTr="00B64F2C">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B64F2C" w:rsidRDefault="00B64F2C" w:rsidP="00B64F2C">
            <w:pPr>
              <w:pStyle w:val="TAC"/>
              <w:tabs>
                <w:tab w:val="left" w:pos="601"/>
                <w:tab w:val="left" w:pos="3153"/>
              </w:tabs>
              <w:spacing w:before="120"/>
              <w:jc w:val="left"/>
            </w:pPr>
            <w:r>
              <w:t>Access Conditions:</w:t>
            </w:r>
          </w:p>
          <w:p w:rsidR="00B64F2C" w:rsidRDefault="00B64F2C" w:rsidP="00B64F2C">
            <w:pPr>
              <w:pStyle w:val="TAC"/>
              <w:tabs>
                <w:tab w:val="left" w:pos="601"/>
                <w:tab w:val="left" w:pos="3153"/>
              </w:tabs>
              <w:jc w:val="left"/>
            </w:pPr>
            <w:r>
              <w:tab/>
              <w:t>READ</w:t>
            </w:r>
            <w:r>
              <w:tab/>
              <w:t>PIN</w:t>
            </w:r>
          </w:p>
          <w:p w:rsidR="00B64F2C" w:rsidRDefault="00B64F2C" w:rsidP="00B64F2C">
            <w:pPr>
              <w:pStyle w:val="TAC"/>
              <w:tabs>
                <w:tab w:val="left" w:pos="601"/>
                <w:tab w:val="left" w:pos="3153"/>
              </w:tabs>
              <w:jc w:val="left"/>
            </w:pPr>
            <w:r>
              <w:tab/>
              <w:t>UPDATE</w:t>
            </w:r>
            <w:r>
              <w:tab/>
              <w:t>PIN</w:t>
            </w:r>
          </w:p>
          <w:p w:rsidR="00B64F2C" w:rsidRDefault="00B64F2C" w:rsidP="00B64F2C">
            <w:pPr>
              <w:pStyle w:val="TAC"/>
              <w:tabs>
                <w:tab w:val="left" w:pos="601"/>
                <w:tab w:val="left" w:pos="3153"/>
              </w:tabs>
              <w:jc w:val="left"/>
            </w:pPr>
            <w:r>
              <w:tab/>
              <w:t>DEACTIVATE</w:t>
            </w:r>
            <w:r>
              <w:tab/>
              <w:t>ADM</w:t>
            </w:r>
          </w:p>
          <w:p w:rsidR="00B64F2C" w:rsidRDefault="00B64F2C" w:rsidP="00B64F2C">
            <w:pPr>
              <w:pStyle w:val="TAC"/>
              <w:tabs>
                <w:tab w:val="left" w:pos="601"/>
                <w:tab w:val="left" w:pos="3153"/>
              </w:tabs>
              <w:jc w:val="left"/>
            </w:pPr>
            <w:r>
              <w:tab/>
              <w:t>ACTIVATE</w:t>
            </w:r>
            <w:r>
              <w:tab/>
              <w:t>ADM</w:t>
            </w:r>
          </w:p>
          <w:p w:rsidR="00B64F2C" w:rsidRDefault="00B64F2C" w:rsidP="00B64F2C">
            <w:pPr>
              <w:pStyle w:val="TAC"/>
              <w:tabs>
                <w:tab w:val="left" w:pos="601"/>
                <w:tab w:val="left" w:pos="3153"/>
              </w:tabs>
              <w:jc w:val="left"/>
            </w:pP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Length</w:t>
            </w:r>
          </w:p>
        </w:tc>
      </w:tr>
      <w:tr w:rsidR="00B64F2C" w:rsidTr="00B64F2C">
        <w:trPr>
          <w:jc w:val="center"/>
        </w:trPr>
        <w:tc>
          <w:tcPr>
            <w:tcW w:w="1275"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rsidR="00B64F2C" w:rsidRDefault="00B64F2C" w:rsidP="00B64F2C">
            <w:pPr>
              <w:pStyle w:val="TAC"/>
            </w:pPr>
            <w:r>
              <w:t>X bytes</w:t>
            </w:r>
          </w:p>
        </w:tc>
      </w:tr>
    </w:tbl>
    <w:p w:rsidR="00B64F2C" w:rsidRDefault="00B64F2C" w:rsidP="00B64F2C">
      <w:pPr>
        <w:pStyle w:val="FP"/>
      </w:pPr>
    </w:p>
    <w:p w:rsidR="00B64F2C" w:rsidRDefault="00B64F2C" w:rsidP="00B64F2C">
      <w:pPr>
        <w:pStyle w:val="B1"/>
        <w:spacing w:after="0"/>
        <w:ind w:left="0" w:firstLine="0"/>
      </w:pPr>
      <w:r>
        <w:t>For content and coding see clause 4.4.11.4 for EF</w:t>
      </w:r>
      <w:r>
        <w:rPr>
          <w:vertAlign w:val="subscript"/>
        </w:rPr>
        <w:t>5GS3GPPNSC</w:t>
      </w:r>
      <w:r>
        <w:t>.</w:t>
      </w:r>
    </w:p>
    <w:p w:rsidR="00B64F2C" w:rsidRDefault="00B64F2C" w:rsidP="00B64F2C"/>
    <w:p w:rsidR="00B64F2C" w:rsidRDefault="00B64F2C" w:rsidP="00B64F2C">
      <w:pPr>
        <w:pStyle w:val="Heading4"/>
      </w:pPr>
      <w:bookmarkStart w:id="645" w:name="_Toc11052991"/>
      <w:bookmarkStart w:id="646" w:name="_Toc20391831"/>
      <w:bookmarkStart w:id="647" w:name="_Toc27773797"/>
      <w:r>
        <w:t>4.4.</w:t>
      </w:r>
      <w:r w:rsidRPr="006E6E4E">
        <w:rPr>
          <w:lang w:val="en-GB"/>
        </w:rPr>
        <w:t>11</w:t>
      </w:r>
      <w:r>
        <w:t>.6</w:t>
      </w:r>
      <w:r>
        <w:tab/>
        <w:t>EF</w:t>
      </w:r>
      <w:r>
        <w:rPr>
          <w:vertAlign w:val="subscript"/>
        </w:rPr>
        <w:t>5GAUTHKEYS</w:t>
      </w:r>
      <w:r>
        <w:t xml:space="preserve"> (5G authentication keys)</w:t>
      </w:r>
      <w:bookmarkEnd w:id="645"/>
      <w:bookmarkEnd w:id="646"/>
      <w:bookmarkEnd w:id="647"/>
    </w:p>
    <w:p w:rsidR="002616E0" w:rsidRDefault="002616E0" w:rsidP="002616E0">
      <w:bookmarkStart w:id="648" w:name="_Toc11052992"/>
      <w:bookmarkStart w:id="649" w:name="_Toc20391832"/>
      <w:bookmarkStart w:id="650" w:name="_Hlk519219299"/>
      <w:r>
        <w:t>If Service n°123 is "available" in EF</w:t>
      </w:r>
      <w:r>
        <w:rPr>
          <w:vertAlign w:val="subscript"/>
        </w:rPr>
        <w:t>UST</w:t>
      </w:r>
      <w:r>
        <w:t>, this file shall be present.</w:t>
      </w:r>
      <w:r>
        <w:t xml:space="preserve"> </w:t>
      </w:r>
      <w:r>
        <w:t xml:space="preserve">This EF contains </w:t>
      </w:r>
      <w:r>
        <w:rPr>
          <w:noProof/>
        </w:rPr>
        <w:t>K</w:t>
      </w:r>
      <w:r>
        <w:rPr>
          <w:noProof/>
          <w:vertAlign w:val="subscript"/>
        </w:rPr>
        <w:t>SEAF</w:t>
      </w:r>
      <w:r>
        <w:rPr>
          <w:noProof/>
        </w:rPr>
        <w:t xml:space="preserve"> </w:t>
      </w:r>
      <w:r>
        <w:rPr>
          <w:noProof/>
        </w:rPr>
        <w:t>for 3GPP access and the K</w:t>
      </w:r>
      <w:r>
        <w:rPr>
          <w:noProof/>
          <w:vertAlign w:val="subscript"/>
        </w:rPr>
        <w:t>AUSF</w:t>
      </w:r>
      <w:r>
        <w:rPr>
          <w:noProof/>
        </w:rPr>
        <w:t xml:space="preserve"> </w:t>
      </w:r>
      <w:r>
        <w:rPr>
          <w:noProof/>
        </w:rPr>
        <w:t xml:space="preserve">that are generated on the ME using CK and IK as part of AKA procedures as described </w:t>
      </w:r>
      <w:r>
        <w:t>in TS 33.501 [105].</w:t>
      </w:r>
    </w:p>
    <w:p w:rsidR="002616E0" w:rsidRDefault="002616E0" w:rsidP="002616E0">
      <w:pPr>
        <w:keepNext/>
        <w:keepLines/>
      </w:pPr>
      <w:r>
        <w:lastRenderedPageBreak/>
        <w:t>If Service n°13</w:t>
      </w:r>
      <w:r>
        <w:t>3</w:t>
      </w:r>
      <w:r>
        <w:t xml:space="preserve"> is not "available" in EF</w:t>
      </w:r>
      <w:r>
        <w:rPr>
          <w:vertAlign w:val="subscript"/>
        </w:rPr>
        <w:t>UST</w:t>
      </w:r>
      <w:r>
        <w:t>, the file size is at least 68 bytes.</w:t>
      </w:r>
    </w:p>
    <w:p w:rsidR="002616E0" w:rsidRDefault="002616E0" w:rsidP="002616E0">
      <w:pPr>
        <w:keepNext/>
        <w:keepLines/>
      </w:pPr>
      <w:r>
        <w:t>If Service n°13</w:t>
      </w:r>
      <w:r>
        <w:t>3</w:t>
      </w:r>
      <w:r>
        <w:t xml:space="preserve"> is also "available" in EF</w:t>
      </w:r>
      <w:r>
        <w:rPr>
          <w:vertAlign w:val="subscript"/>
        </w:rPr>
        <w:t>UST</w:t>
      </w:r>
      <w:r>
        <w:t>, this EF additionally contains K</w:t>
      </w:r>
      <w:r w:rsidRPr="008A5CAE">
        <w:rPr>
          <w:vertAlign w:val="subscript"/>
        </w:rPr>
        <w:t>SEAF</w:t>
      </w:r>
      <w:r>
        <w:t xml:space="preserve"> for non-3GPP access, SOR counter and UE parameter update counter and the file size is at least 110 bytes.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2616E0" w:rsidTr="002616E0">
        <w:trPr>
          <w:jc w:val="center"/>
        </w:trPr>
        <w:tc>
          <w:tcPr>
            <w:tcW w:w="2538" w:type="dxa"/>
            <w:tcBorders>
              <w:top w:val="single" w:sz="6" w:space="0" w:color="auto"/>
              <w:left w:val="single" w:sz="6" w:space="0" w:color="auto"/>
              <w:bottom w:val="single" w:sz="4" w:space="0" w:color="auto"/>
              <w:right w:val="single" w:sz="6" w:space="0" w:color="auto"/>
            </w:tcBorders>
            <w:hideMark/>
          </w:tcPr>
          <w:p w:rsidR="002616E0" w:rsidRDefault="002616E0">
            <w:pPr>
              <w:pStyle w:val="TAC"/>
              <w:rPr>
                <w:lang w:val="fr-FR"/>
              </w:rPr>
            </w:pPr>
            <w:r>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fr-FR"/>
              </w:rPr>
            </w:pPr>
            <w:r>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fr-FR"/>
              </w:rPr>
            </w:pPr>
            <w:r>
              <w:rPr>
                <w:lang w:val="fr-FR"/>
              </w:rPr>
              <w:t>Optional</w:t>
            </w:r>
          </w:p>
        </w:tc>
      </w:tr>
      <w:tr w:rsidR="002616E0" w:rsidTr="002616E0">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fr-FR"/>
              </w:rPr>
            </w:pPr>
            <w:r>
              <w:rPr>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rsidR="002616E0" w:rsidRDefault="002616E0">
            <w:pPr>
              <w:pStyle w:val="TAC"/>
              <w:rPr>
                <w:lang w:val="fr-FR"/>
              </w:rPr>
            </w:pPr>
          </w:p>
        </w:tc>
      </w:tr>
      <w:tr w:rsidR="002616E0" w:rsidTr="002616E0">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2616E0" w:rsidRDefault="004847DF">
            <w:pPr>
              <w:pStyle w:val="TAC"/>
              <w:rPr>
                <w:lang w:val="fr-FR"/>
              </w:rPr>
            </w:pPr>
            <w:r>
              <w:t xml:space="preserve">File size: </w:t>
            </w:r>
            <w:r>
              <w:rPr>
                <w:lang w:val="en-US"/>
              </w:rPr>
              <w:t xml:space="preserve">&gt;= </w:t>
            </w:r>
            <w:r>
              <w:t>68 or 110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fr-FR"/>
              </w:rPr>
            </w:pPr>
            <w:r>
              <w:rPr>
                <w:lang w:val="fr-FR"/>
              </w:rPr>
              <w:t>Update activity: high</w:t>
            </w:r>
          </w:p>
        </w:tc>
      </w:tr>
      <w:tr w:rsidR="002616E0" w:rsidTr="002616E0">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2616E0" w:rsidRDefault="002616E0">
            <w:pPr>
              <w:pStyle w:val="TAC"/>
              <w:tabs>
                <w:tab w:val="left" w:pos="601"/>
                <w:tab w:val="left" w:pos="3153"/>
              </w:tabs>
              <w:spacing w:before="120"/>
              <w:jc w:val="left"/>
              <w:rPr>
                <w:lang w:val="fr-FR"/>
              </w:rPr>
            </w:pPr>
            <w:r>
              <w:rPr>
                <w:lang w:val="fr-FR"/>
              </w:rPr>
              <w:t>Access Conditions:</w:t>
            </w:r>
          </w:p>
          <w:p w:rsidR="002616E0" w:rsidRDefault="002616E0">
            <w:pPr>
              <w:pStyle w:val="TAC"/>
              <w:tabs>
                <w:tab w:val="left" w:pos="601"/>
                <w:tab w:val="left" w:pos="3153"/>
              </w:tabs>
              <w:jc w:val="left"/>
              <w:rPr>
                <w:lang w:val="fr-FR"/>
              </w:rPr>
            </w:pPr>
            <w:r>
              <w:rPr>
                <w:lang w:val="fr-FR"/>
              </w:rPr>
              <w:tab/>
              <w:t>READ</w:t>
            </w:r>
            <w:r>
              <w:rPr>
                <w:lang w:val="fr-FR"/>
              </w:rPr>
              <w:tab/>
              <w:t>PIN</w:t>
            </w:r>
          </w:p>
          <w:p w:rsidR="002616E0" w:rsidRDefault="002616E0">
            <w:pPr>
              <w:pStyle w:val="TAC"/>
              <w:tabs>
                <w:tab w:val="left" w:pos="601"/>
                <w:tab w:val="left" w:pos="3153"/>
              </w:tabs>
              <w:jc w:val="left"/>
              <w:rPr>
                <w:lang w:val="fr-FR"/>
              </w:rPr>
            </w:pPr>
            <w:r>
              <w:rPr>
                <w:lang w:val="fr-FR"/>
              </w:rPr>
              <w:tab/>
              <w:t>UPDATE</w:t>
            </w:r>
            <w:r>
              <w:rPr>
                <w:lang w:val="fr-FR"/>
              </w:rPr>
              <w:tab/>
              <w:t>PIN</w:t>
            </w:r>
          </w:p>
          <w:p w:rsidR="002616E0" w:rsidRDefault="002616E0">
            <w:pPr>
              <w:pStyle w:val="TAC"/>
              <w:tabs>
                <w:tab w:val="left" w:pos="601"/>
                <w:tab w:val="left" w:pos="3153"/>
              </w:tabs>
              <w:jc w:val="left"/>
              <w:rPr>
                <w:lang w:val="fr-FR"/>
              </w:rPr>
            </w:pPr>
            <w:r>
              <w:rPr>
                <w:lang w:val="fr-FR"/>
              </w:rPr>
              <w:tab/>
              <w:t>DEACTIVATE</w:t>
            </w:r>
            <w:r>
              <w:rPr>
                <w:lang w:val="fr-FR"/>
              </w:rPr>
              <w:tab/>
              <w:t>ADM</w:t>
            </w:r>
          </w:p>
          <w:p w:rsidR="002616E0" w:rsidRDefault="002616E0">
            <w:pPr>
              <w:pStyle w:val="TAC"/>
              <w:tabs>
                <w:tab w:val="left" w:pos="601"/>
                <w:tab w:val="left" w:pos="3153"/>
              </w:tabs>
              <w:jc w:val="left"/>
              <w:rPr>
                <w:lang w:val="fr-FR"/>
              </w:rPr>
            </w:pPr>
            <w:r>
              <w:rPr>
                <w:lang w:val="fr-FR"/>
              </w:rPr>
              <w:tab/>
              <w:t>ACTIVATE</w:t>
            </w:r>
            <w:r>
              <w:rPr>
                <w:lang w:val="fr-FR"/>
              </w:rPr>
              <w:tab/>
              <w:t>ADM</w:t>
            </w:r>
          </w:p>
          <w:p w:rsidR="002616E0" w:rsidRDefault="002616E0">
            <w:pPr>
              <w:pStyle w:val="TAC"/>
              <w:tabs>
                <w:tab w:val="left" w:pos="601"/>
                <w:tab w:val="left" w:pos="3153"/>
              </w:tabs>
              <w:jc w:val="left"/>
              <w:rPr>
                <w:lang w:val="fr-FR"/>
              </w:rPr>
            </w:pPr>
          </w:p>
        </w:tc>
      </w:tr>
      <w:tr w:rsidR="002616E0" w:rsidTr="002616E0">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fr-FR"/>
              </w:rPr>
            </w:pPr>
            <w:r>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fr-FR"/>
              </w:rPr>
            </w:pPr>
            <w:r>
              <w:rPr>
                <w:lang w:val="fr-FR"/>
              </w:rPr>
              <w:t>Length</w:t>
            </w:r>
          </w:p>
        </w:tc>
      </w:tr>
      <w:tr w:rsidR="002616E0" w:rsidTr="002616E0">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lang w:val="fr-FR"/>
              </w:rPr>
            </w:pPr>
            <w:r>
              <w:rPr>
                <w:noProof/>
                <w:lang w:val="fr-FR"/>
              </w:rPr>
              <w:t>K</w:t>
            </w:r>
            <w:r>
              <w:rPr>
                <w:noProof/>
                <w:vertAlign w:val="subscript"/>
                <w:lang w:val="fr-FR"/>
              </w:rPr>
              <w:t>AUSF</w:t>
            </w:r>
            <w:r>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lang w:val="en-US"/>
              </w:rPr>
            </w:pPr>
            <w:r>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fr-FR"/>
              </w:rPr>
            </w:pPr>
            <w:r>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1</w:t>
            </w:r>
          </w:p>
        </w:tc>
      </w:tr>
      <w:tr w:rsidR="002616E0" w:rsidTr="002616E0">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lang w:val="en-US"/>
              </w:rPr>
            </w:pPr>
            <w:r>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fr-FR"/>
              </w:rPr>
            </w:pPr>
            <w:r>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Note1</w:t>
            </w:r>
          </w:p>
        </w:tc>
      </w:tr>
      <w:tr w:rsidR="002616E0" w:rsidTr="002616E0">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lang w:val="fr-FR"/>
              </w:rPr>
            </w:pPr>
            <w:r>
              <w:rPr>
                <w:noProof/>
                <w:lang w:val="fr-FR"/>
              </w:rPr>
              <w:t>K</w:t>
            </w:r>
            <w:r>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K (Note2)</w:t>
            </w:r>
          </w:p>
        </w:tc>
      </w:tr>
      <w:tr w:rsidR="002616E0" w:rsidTr="002616E0">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lang w:val="fr-FR"/>
              </w:rPr>
            </w:pPr>
            <w:r>
              <w:rPr>
                <w:noProof/>
                <w:lang w:val="fr-FR"/>
              </w:rPr>
              <w:t>K</w:t>
            </w:r>
            <w:r>
              <w:rPr>
                <w:noProof/>
                <w:vertAlign w:val="subscript"/>
                <w:lang w:val="en-US"/>
              </w:rPr>
              <w:t>SEAF</w:t>
            </w:r>
            <w:r>
              <w:rPr>
                <w:noProof/>
                <w:lang w:val="en-US"/>
              </w:rPr>
              <w:t xml:space="preserve"> </w:t>
            </w:r>
            <w:r>
              <w:rPr>
                <w:noProof/>
                <w:lang w:val="fr-FR"/>
              </w:rPr>
              <w:t xml:space="preserve">for 3GPP access </w:t>
            </w:r>
            <w:r>
              <w:rPr>
                <w:noProof/>
                <w:lang w:val="fr-FR"/>
              </w:rPr>
              <w:t>Tag</w:t>
            </w:r>
          </w:p>
        </w:tc>
        <w:tc>
          <w:tcPr>
            <w:tcW w:w="1702"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noProof/>
                <w:lang w:val="fr-FR"/>
              </w:rPr>
            </w:pPr>
            <w:r>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1</w:t>
            </w:r>
          </w:p>
        </w:tc>
      </w:tr>
      <w:tr w:rsidR="002616E0" w:rsidTr="002616E0">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lang w:val="en-US"/>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noProof/>
                <w:lang w:val="en-US"/>
              </w:rPr>
            </w:pPr>
            <w:r>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Note1</w:t>
            </w:r>
          </w:p>
        </w:tc>
      </w:tr>
      <w:tr w:rsidR="002616E0" w:rsidTr="002616E0">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lang w:val="fr-FR"/>
              </w:rPr>
            </w:pPr>
            <w:r>
              <w:rPr>
                <w:noProof/>
                <w:lang w:val="fr-FR"/>
              </w:rPr>
              <w:t>K</w:t>
            </w:r>
            <w:r>
              <w:rPr>
                <w:noProof/>
                <w:vertAlign w:val="subscript"/>
                <w:lang w:val="en-US"/>
              </w:rPr>
              <w:t>SEAF</w:t>
            </w:r>
            <w:r>
              <w:rPr>
                <w:noProof/>
                <w:vertAlign w:val="subscript"/>
                <w:lang w:val="en-US"/>
              </w:rPr>
              <w:t xml:space="preserve"> </w:t>
            </w:r>
            <w:r>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L (Note2)</w:t>
            </w:r>
          </w:p>
        </w:tc>
      </w:tr>
      <w:tr w:rsidR="002616E0" w:rsidTr="002616E0">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noProof/>
                <w:lang w:val="fr-FR"/>
              </w:rPr>
            </w:pPr>
            <w:r>
              <w:rPr>
                <w:noProof/>
                <w:lang w:val="fr-FR"/>
              </w:rPr>
              <w:t>K</w:t>
            </w:r>
            <w:r>
              <w:rPr>
                <w:noProof/>
                <w:vertAlign w:val="subscript"/>
                <w:lang w:val="en-US"/>
              </w:rPr>
              <w:t>SEAF</w:t>
            </w:r>
            <w:r>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noProof/>
                <w:lang w:val="en-US"/>
              </w:rPr>
            </w:pPr>
            <w:r>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1</w:t>
            </w:r>
          </w:p>
        </w:tc>
      </w:tr>
      <w:tr w:rsidR="002616E0" w:rsidTr="002616E0">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noProof/>
                <w:lang w:val="fr-FR"/>
              </w:rPr>
            </w:pPr>
            <w:r>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noProof/>
                <w:lang w:val="en-US"/>
              </w:rPr>
            </w:pPr>
            <w:r>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Note1</w:t>
            </w:r>
          </w:p>
        </w:tc>
      </w:tr>
      <w:tr w:rsidR="002616E0" w:rsidTr="002616E0">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noProof/>
                <w:lang w:val="fr-FR"/>
              </w:rPr>
            </w:pPr>
            <w:r>
              <w:rPr>
                <w:noProof/>
                <w:lang w:val="fr-FR"/>
              </w:rPr>
              <w:t>K</w:t>
            </w:r>
            <w:r>
              <w:rPr>
                <w:noProof/>
                <w:vertAlign w:val="subscript"/>
                <w:lang w:val="en-US"/>
              </w:rPr>
              <w:t xml:space="preserve">SEAF </w:t>
            </w:r>
            <w:r>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noProof/>
                <w:lang w:val="en-US"/>
              </w:rPr>
            </w:pPr>
            <w:r>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2616E0" w:rsidRDefault="002616E0">
            <w:pPr>
              <w:pStyle w:val="TAC"/>
              <w:rPr>
                <w:lang w:val="en-US"/>
              </w:rPr>
            </w:pPr>
            <w:r>
              <w:rPr>
                <w:lang w:val="en-US"/>
              </w:rPr>
              <w:t>M (Note2)</w:t>
            </w:r>
          </w:p>
        </w:tc>
      </w:tr>
      <w:tr w:rsidR="004847DF" w:rsidTr="004847DF">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fr-FR" w:eastAsia="en-US"/>
              </w:rPr>
            </w:pPr>
            <w:r>
              <w:rPr>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en-US"/>
              </w:rPr>
            </w:pPr>
            <w:r>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snapToGrid w:val="0"/>
                <w:lang w:val="fr-FR"/>
              </w:rPr>
              <w:t>1</w:t>
            </w:r>
          </w:p>
        </w:tc>
      </w:tr>
      <w:tr w:rsidR="004847DF" w:rsidTr="004847DF">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fr-FR"/>
              </w:rPr>
            </w:pPr>
            <w:r>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en-US"/>
              </w:rPr>
            </w:pPr>
            <w:r>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lang w:val="fr-FR"/>
              </w:rPr>
              <w:t>Note 1</w:t>
            </w:r>
          </w:p>
        </w:tc>
      </w:tr>
      <w:tr w:rsidR="004847DF" w:rsidTr="004847DF">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fr-FR"/>
              </w:rPr>
            </w:pPr>
            <w:r>
              <w:rPr>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en-US"/>
              </w:rPr>
            </w:pPr>
            <w:r>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lang w:val="en-US"/>
              </w:rPr>
              <w:t>N (Note</w:t>
            </w:r>
            <w:r>
              <w:rPr>
                <w:lang w:val="fr-FR"/>
              </w:rPr>
              <w:t> </w:t>
            </w:r>
            <w:r>
              <w:rPr>
                <w:lang w:val="en-US"/>
              </w:rPr>
              <w:t>3)</w:t>
            </w:r>
          </w:p>
        </w:tc>
      </w:tr>
      <w:tr w:rsidR="004847DF" w:rsidTr="004847DF">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fr-FR"/>
              </w:rPr>
            </w:pPr>
            <w:r>
              <w:rPr>
                <w:noProof/>
                <w:lang w:val="fr-FR"/>
              </w:rPr>
              <w:t>UE parameter update counter</w:t>
            </w:r>
            <w:r>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en-US"/>
              </w:rPr>
            </w:pPr>
            <w:r>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lang w:val="fr-FR"/>
              </w:rPr>
              <w:t>1</w:t>
            </w:r>
          </w:p>
        </w:tc>
      </w:tr>
      <w:tr w:rsidR="004847DF" w:rsidTr="004847DF">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fr-FR"/>
              </w:rPr>
            </w:pPr>
            <w:r>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en-US"/>
              </w:rPr>
            </w:pPr>
            <w:r>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lang w:val="fr-FR"/>
              </w:rPr>
              <w:t>Note 1</w:t>
            </w:r>
          </w:p>
        </w:tc>
      </w:tr>
      <w:tr w:rsidR="004847DF" w:rsidTr="004847DF">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fr-FR"/>
              </w:rPr>
            </w:pPr>
            <w:r>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jc w:val="left"/>
              <w:rPr>
                <w:noProof/>
                <w:lang w:val="en-US"/>
              </w:rPr>
            </w:pPr>
            <w:r>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4847DF" w:rsidRDefault="004847DF">
            <w:pPr>
              <w:pStyle w:val="TAC"/>
              <w:rPr>
                <w:lang w:val="en-US"/>
              </w:rPr>
            </w:pPr>
            <w:r>
              <w:rPr>
                <w:lang w:val="fr-FR"/>
              </w:rPr>
              <w:t>O (Note 3)</w:t>
            </w:r>
          </w:p>
        </w:tc>
      </w:tr>
      <w:tr w:rsidR="002616E0" w:rsidTr="002616E0">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lang w:val="fr-FR"/>
              </w:rPr>
            </w:pPr>
            <w:r>
              <w:rPr>
                <w:lang w:val="fr-FR"/>
              </w:rPr>
              <w:t>Note 1:</w:t>
            </w:r>
            <w:r>
              <w:rPr>
                <w:lang w:val="fr-FR"/>
              </w:rPr>
              <w:tab/>
              <w:t>The length is coded according to ISO/IEC 8825-1 [35]</w:t>
            </w:r>
          </w:p>
        </w:tc>
      </w:tr>
      <w:tr w:rsidR="002616E0" w:rsidTr="002616E0">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2616E0" w:rsidRDefault="002616E0">
            <w:pPr>
              <w:pStyle w:val="TAC"/>
              <w:jc w:val="left"/>
              <w:rPr>
                <w:lang w:val="en-US"/>
              </w:rPr>
            </w:pPr>
            <w:r>
              <w:rPr>
                <w:lang w:val="en-US"/>
              </w:rPr>
              <w:t xml:space="preserve">Note 2:     As per TS 33.501 [105], the length of keys </w:t>
            </w:r>
            <w:r>
              <w:rPr>
                <w:noProof/>
                <w:lang w:val="fr-FR"/>
              </w:rPr>
              <w:t>K</w:t>
            </w:r>
            <w:r>
              <w:rPr>
                <w:noProof/>
                <w:vertAlign w:val="subscript"/>
                <w:lang w:val="fr-FR"/>
              </w:rPr>
              <w:t>AUSF</w:t>
            </w:r>
            <w:r>
              <w:rPr>
                <w:lang w:val="en-US"/>
              </w:rPr>
              <w:t xml:space="preserve"> and </w:t>
            </w:r>
            <w:r>
              <w:rPr>
                <w:noProof/>
                <w:lang w:val="fr-FR"/>
              </w:rPr>
              <w:t>K</w:t>
            </w:r>
            <w:r>
              <w:rPr>
                <w:noProof/>
                <w:vertAlign w:val="subscript"/>
                <w:lang w:val="en-US"/>
              </w:rPr>
              <w:t>SEAF</w:t>
            </w:r>
            <w:r>
              <w:rPr>
                <w:lang w:val="en-US"/>
              </w:rPr>
              <w:t xml:space="preserve"> is 32 bytes each</w:t>
            </w:r>
          </w:p>
        </w:tc>
      </w:tr>
      <w:tr w:rsidR="004847DF" w:rsidTr="002616E0">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4847DF" w:rsidRDefault="004847DF">
            <w:pPr>
              <w:pStyle w:val="TAC"/>
              <w:jc w:val="left"/>
              <w:rPr>
                <w:lang w:val="en-US"/>
              </w:rPr>
            </w:pPr>
            <w:r>
              <w:rPr>
                <w:lang w:val="en-US"/>
              </w:rPr>
              <w:t>Note</w:t>
            </w:r>
            <w:r>
              <w:t> </w:t>
            </w:r>
            <w:r>
              <w:rPr>
                <w:lang w:val="en-US"/>
              </w:rPr>
              <w:t>3:</w:t>
            </w:r>
            <w:r>
              <w:rPr>
                <w:lang w:val="en-US"/>
              </w:rPr>
              <w:tab/>
              <w:t>As per TS 33.501 [105], the length of SOR counter and UE parameter update counter is 2 bytes each</w:t>
            </w:r>
          </w:p>
        </w:tc>
      </w:tr>
    </w:tbl>
    <w:p w:rsidR="002616E0" w:rsidRDefault="002616E0" w:rsidP="002616E0">
      <w:pPr>
        <w:keepNext/>
        <w:keepLines/>
      </w:pPr>
    </w:p>
    <w:p w:rsidR="002616E0" w:rsidRDefault="002616E0" w:rsidP="002616E0">
      <w:pPr>
        <w:pStyle w:val="B1"/>
        <w:spacing w:after="0"/>
        <w:rPr>
          <w:noProof/>
        </w:rPr>
      </w:pPr>
      <w:r>
        <w:noBreakHyphen/>
      </w:r>
      <w:r>
        <w:tab/>
      </w:r>
      <w:r>
        <w:rPr>
          <w:noProof/>
        </w:rPr>
        <w:t>K</w:t>
      </w:r>
      <w:r>
        <w:rPr>
          <w:noProof/>
          <w:vertAlign w:val="subscript"/>
        </w:rPr>
        <w:t>AUSF</w:t>
      </w:r>
      <w:r>
        <w:rPr>
          <w:noProof/>
        </w:rPr>
        <w:t xml:space="preserve"> Tag </w:t>
      </w:r>
      <w:r>
        <w:rPr>
          <w:snapToGrid w:val="0"/>
        </w:rPr>
        <w:t>'80'</w:t>
      </w:r>
      <w:r>
        <w:rPr>
          <w:noProof/>
        </w:rPr>
        <w:t>.</w:t>
      </w:r>
    </w:p>
    <w:p w:rsidR="002616E0" w:rsidRDefault="002616E0" w:rsidP="002616E0">
      <w:pPr>
        <w:pStyle w:val="B1"/>
        <w:spacing w:after="0"/>
      </w:pPr>
    </w:p>
    <w:p w:rsidR="002616E0" w:rsidRDefault="002616E0" w:rsidP="002616E0">
      <w:pPr>
        <w:spacing w:after="0"/>
        <w:ind w:left="568"/>
      </w:pPr>
      <w:r>
        <w:t xml:space="preserve">Contents: </w:t>
      </w:r>
    </w:p>
    <w:p w:rsidR="002616E0" w:rsidRDefault="002616E0" w:rsidP="002616E0">
      <w:pPr>
        <w:spacing w:after="0"/>
        <w:ind w:left="568"/>
      </w:pPr>
      <w:r>
        <w:t>-</w:t>
      </w:r>
      <w:r>
        <w:tab/>
      </w:r>
      <w:r>
        <w:rPr>
          <w:noProof/>
        </w:rPr>
        <w:t>K</w:t>
      </w:r>
      <w:r>
        <w:rPr>
          <w:noProof/>
          <w:vertAlign w:val="subscript"/>
        </w:rPr>
        <w:t>AUSF</w:t>
      </w:r>
      <w:r>
        <w:t xml:space="preserve"> </w:t>
      </w:r>
      <w:r>
        <w:rPr>
          <w:noProof/>
        </w:rPr>
        <w:t>as described in TS 33.501[105])</w:t>
      </w:r>
      <w:r>
        <w:t>.</w:t>
      </w:r>
    </w:p>
    <w:p w:rsidR="002616E0" w:rsidRDefault="002616E0" w:rsidP="002616E0">
      <w:pPr>
        <w:pStyle w:val="B1"/>
        <w:spacing w:after="0"/>
      </w:pPr>
    </w:p>
    <w:p w:rsidR="002616E0" w:rsidRDefault="002616E0" w:rsidP="002616E0">
      <w:pPr>
        <w:spacing w:after="0"/>
        <w:ind w:left="568"/>
      </w:pPr>
      <w:r>
        <w:t xml:space="preserve">Coding: </w:t>
      </w:r>
    </w:p>
    <w:p w:rsidR="008A5CAE" w:rsidRDefault="002616E0" w:rsidP="004847DF">
      <w:pPr>
        <w:pStyle w:val="B1"/>
      </w:pPr>
      <w:r>
        <w:t>-</w:t>
      </w:r>
      <w:r>
        <w:tab/>
        <w:t xml:space="preserve">The most significant bit of </w:t>
      </w:r>
      <w:r>
        <w:rPr>
          <w:noProof/>
        </w:rPr>
        <w:t>K</w:t>
      </w:r>
      <w:r>
        <w:rPr>
          <w:noProof/>
          <w:vertAlign w:val="subscript"/>
        </w:rPr>
        <w:t>AUSF</w:t>
      </w:r>
      <w:r>
        <w:t xml:space="preserve"> is the most significant bit of the 1st byte of this TLV value field. The least significant bit of </w:t>
      </w:r>
      <w:r>
        <w:rPr>
          <w:noProof/>
        </w:rPr>
        <w:t>K</w:t>
      </w:r>
      <w:r>
        <w:rPr>
          <w:noProof/>
          <w:vertAlign w:val="subscript"/>
        </w:rPr>
        <w:t>AUSF</w:t>
      </w:r>
      <w:r>
        <w:t xml:space="preserve"> is the least significant bit of the last byte of this TLV value field.</w:t>
      </w:r>
    </w:p>
    <w:p w:rsidR="002616E0" w:rsidRDefault="002616E0" w:rsidP="004847DF">
      <w:pPr>
        <w:pStyle w:val="B1"/>
        <w:rPr>
          <w:noProof/>
        </w:rPr>
      </w:pPr>
      <w:r>
        <w:noBreakHyphen/>
      </w:r>
      <w:r>
        <w:tab/>
      </w:r>
      <w:r>
        <w:rPr>
          <w:noProof/>
        </w:rPr>
        <w:t>K</w:t>
      </w:r>
      <w:r>
        <w:rPr>
          <w:noProof/>
          <w:vertAlign w:val="subscript"/>
        </w:rPr>
        <w:t>SEAF</w:t>
      </w:r>
      <w:r>
        <w:t xml:space="preserve"> </w:t>
      </w:r>
      <w:r>
        <w:t xml:space="preserve">for 3GPP access </w:t>
      </w:r>
      <w:r>
        <w:rPr>
          <w:noProof/>
        </w:rPr>
        <w:t xml:space="preserve">Tag </w:t>
      </w:r>
      <w:r>
        <w:rPr>
          <w:snapToGrid w:val="0"/>
        </w:rPr>
        <w:t>'81'</w:t>
      </w:r>
      <w:r>
        <w:rPr>
          <w:noProof/>
        </w:rPr>
        <w:t>.</w:t>
      </w:r>
    </w:p>
    <w:p w:rsidR="002616E0" w:rsidRDefault="002616E0" w:rsidP="002616E0">
      <w:pPr>
        <w:spacing w:after="0"/>
        <w:ind w:left="568"/>
      </w:pPr>
    </w:p>
    <w:p w:rsidR="002616E0" w:rsidRDefault="002616E0" w:rsidP="002616E0">
      <w:pPr>
        <w:spacing w:after="0"/>
        <w:ind w:left="568"/>
      </w:pPr>
      <w:r>
        <w:t xml:space="preserve">Contents: </w:t>
      </w:r>
    </w:p>
    <w:p w:rsidR="002616E0" w:rsidRDefault="002616E0" w:rsidP="002616E0">
      <w:pPr>
        <w:spacing w:after="0"/>
        <w:ind w:left="568"/>
      </w:pPr>
      <w:r>
        <w:t>-</w:t>
      </w:r>
      <w:r>
        <w:tab/>
      </w:r>
      <w:r>
        <w:rPr>
          <w:noProof/>
        </w:rPr>
        <w:t>K</w:t>
      </w:r>
      <w:r>
        <w:rPr>
          <w:noProof/>
          <w:vertAlign w:val="subscript"/>
        </w:rPr>
        <w:t>SEAF</w:t>
      </w:r>
      <w:r>
        <w:t xml:space="preserve"> </w:t>
      </w:r>
      <w:r>
        <w:t xml:space="preserve">for 3GPP access </w:t>
      </w:r>
      <w:r>
        <w:rPr>
          <w:noProof/>
        </w:rPr>
        <w:t>as described in TS 33.501[105]</w:t>
      </w:r>
      <w:r>
        <w:t>.</w:t>
      </w:r>
      <w:r>
        <w:t xml:space="preserve"> If there is no valid K</w:t>
      </w:r>
      <w:r>
        <w:rPr>
          <w:vertAlign w:val="subscript"/>
        </w:rPr>
        <w:t>SEAF</w:t>
      </w:r>
      <w:r>
        <w:t xml:space="preserve"> for 3GPP access, the contents (Value part of the TLV) shall be </w:t>
      </w:r>
      <w:r>
        <w:rPr>
          <w:snapToGrid w:val="0"/>
        </w:rPr>
        <w:t>'</w:t>
      </w:r>
      <w:r>
        <w:t>FF…FF</w:t>
      </w:r>
      <w:r>
        <w:rPr>
          <w:snapToGrid w:val="0"/>
        </w:rPr>
        <w:t>'</w:t>
      </w:r>
      <w:r>
        <w:t>.</w:t>
      </w:r>
    </w:p>
    <w:p w:rsidR="002616E0" w:rsidRDefault="002616E0" w:rsidP="002616E0">
      <w:pPr>
        <w:spacing w:after="0"/>
        <w:ind w:left="568"/>
      </w:pPr>
    </w:p>
    <w:p w:rsidR="002616E0" w:rsidRDefault="002616E0" w:rsidP="002616E0">
      <w:pPr>
        <w:spacing w:after="0"/>
        <w:ind w:left="568"/>
      </w:pPr>
      <w:r>
        <w:t xml:space="preserve">Coding: </w:t>
      </w:r>
    </w:p>
    <w:p w:rsidR="002616E0" w:rsidRDefault="002616E0" w:rsidP="002616E0">
      <w:pPr>
        <w:spacing w:after="0"/>
        <w:ind w:left="568"/>
      </w:pPr>
      <w:r>
        <w:t>-</w:t>
      </w:r>
      <w:r>
        <w:tab/>
        <w:t xml:space="preserve">The most significant bit of </w:t>
      </w:r>
      <w:r>
        <w:rPr>
          <w:noProof/>
        </w:rPr>
        <w:t>K</w:t>
      </w:r>
      <w:r>
        <w:rPr>
          <w:noProof/>
          <w:vertAlign w:val="subscript"/>
        </w:rPr>
        <w:t>SEAF</w:t>
      </w:r>
      <w:r>
        <w:t xml:space="preserve"> </w:t>
      </w:r>
      <w:r>
        <w:t xml:space="preserve">for 3GPP access </w:t>
      </w:r>
      <w:r>
        <w:t xml:space="preserve">is the most significant bit of the 1st byte of this TLV value field. The least significant bit of </w:t>
      </w:r>
      <w:r>
        <w:rPr>
          <w:noProof/>
        </w:rPr>
        <w:t>K</w:t>
      </w:r>
      <w:r>
        <w:rPr>
          <w:noProof/>
          <w:vertAlign w:val="subscript"/>
        </w:rPr>
        <w:t>SEAF</w:t>
      </w:r>
      <w:r>
        <w:t xml:space="preserve"> </w:t>
      </w:r>
      <w:r>
        <w:t xml:space="preserve">for 3GPP access </w:t>
      </w:r>
      <w:r>
        <w:t>is the least significant bit of the last byte of this TLV value field.</w:t>
      </w:r>
    </w:p>
    <w:p w:rsidR="002616E0" w:rsidRDefault="002616E0" w:rsidP="002616E0">
      <w:pPr>
        <w:spacing w:after="0"/>
        <w:ind w:left="568"/>
      </w:pPr>
    </w:p>
    <w:p w:rsidR="002616E0" w:rsidRDefault="002616E0" w:rsidP="004847DF">
      <w:pPr>
        <w:pStyle w:val="B1"/>
        <w:rPr>
          <w:noProof/>
        </w:rPr>
      </w:pPr>
      <w:r>
        <w:noBreakHyphen/>
      </w:r>
      <w:r>
        <w:tab/>
      </w:r>
      <w:r>
        <w:rPr>
          <w:noProof/>
        </w:rPr>
        <w:t>K</w:t>
      </w:r>
      <w:r>
        <w:rPr>
          <w:noProof/>
          <w:vertAlign w:val="subscript"/>
        </w:rPr>
        <w:t>SEAF</w:t>
      </w:r>
      <w:r>
        <w:t xml:space="preserve"> for non-3GPP access </w:t>
      </w:r>
      <w:r>
        <w:rPr>
          <w:noProof/>
        </w:rPr>
        <w:t xml:space="preserve">Tag </w:t>
      </w:r>
      <w:r>
        <w:rPr>
          <w:snapToGrid w:val="0"/>
        </w:rPr>
        <w:t>'82'</w:t>
      </w:r>
      <w:r>
        <w:rPr>
          <w:noProof/>
        </w:rPr>
        <w:t>.</w:t>
      </w:r>
    </w:p>
    <w:p w:rsidR="002616E0" w:rsidRDefault="002616E0" w:rsidP="002616E0">
      <w:pPr>
        <w:spacing w:after="0"/>
        <w:ind w:left="568"/>
      </w:pPr>
    </w:p>
    <w:p w:rsidR="002616E0" w:rsidRDefault="002616E0" w:rsidP="002616E0">
      <w:pPr>
        <w:spacing w:after="0"/>
        <w:ind w:left="568"/>
      </w:pPr>
      <w:r>
        <w:t xml:space="preserve">Contents: </w:t>
      </w:r>
    </w:p>
    <w:p w:rsidR="002616E0" w:rsidRDefault="002616E0" w:rsidP="002616E0">
      <w:pPr>
        <w:spacing w:after="0"/>
        <w:ind w:left="568"/>
      </w:pPr>
      <w:r>
        <w:t>-</w:t>
      </w:r>
      <w:r>
        <w:tab/>
      </w:r>
      <w:r>
        <w:rPr>
          <w:noProof/>
        </w:rPr>
        <w:t>K</w:t>
      </w:r>
      <w:r>
        <w:rPr>
          <w:noProof/>
          <w:vertAlign w:val="subscript"/>
        </w:rPr>
        <w:t>SEAF</w:t>
      </w:r>
      <w:r>
        <w:t xml:space="preserve"> for non-3GPP access </w:t>
      </w:r>
      <w:r>
        <w:rPr>
          <w:noProof/>
        </w:rPr>
        <w:t>as specified in TS 33.501[105]</w:t>
      </w:r>
      <w:r>
        <w:rPr>
          <w:snapToGrid w:val="0"/>
        </w:rPr>
        <w:t xml:space="preserve">. </w:t>
      </w:r>
      <w:r>
        <w:t>If there is no valid K</w:t>
      </w:r>
      <w:r>
        <w:rPr>
          <w:vertAlign w:val="subscript"/>
        </w:rPr>
        <w:t>SEAF</w:t>
      </w:r>
      <w:r>
        <w:t xml:space="preserve"> for non-3GPP access, the contents (Value part of the TLV) shall be </w:t>
      </w:r>
      <w:r>
        <w:rPr>
          <w:snapToGrid w:val="0"/>
        </w:rPr>
        <w:t>'</w:t>
      </w:r>
      <w:r>
        <w:t>FF…FF</w:t>
      </w:r>
      <w:r>
        <w:rPr>
          <w:snapToGrid w:val="0"/>
        </w:rPr>
        <w:t>'</w:t>
      </w:r>
      <w:r>
        <w:t>.</w:t>
      </w:r>
    </w:p>
    <w:p w:rsidR="002616E0" w:rsidRDefault="002616E0" w:rsidP="002616E0">
      <w:pPr>
        <w:spacing w:after="0"/>
        <w:ind w:left="568"/>
      </w:pPr>
    </w:p>
    <w:p w:rsidR="002616E0" w:rsidRDefault="002616E0" w:rsidP="002616E0">
      <w:pPr>
        <w:spacing w:after="0"/>
        <w:ind w:left="568"/>
      </w:pPr>
      <w:r>
        <w:lastRenderedPageBreak/>
        <w:t xml:space="preserve">Coding: </w:t>
      </w:r>
    </w:p>
    <w:p w:rsidR="002616E0" w:rsidRDefault="002616E0" w:rsidP="002616E0">
      <w:pPr>
        <w:spacing w:after="0"/>
        <w:ind w:left="568"/>
      </w:pPr>
      <w:r>
        <w:t>-</w:t>
      </w:r>
      <w:r>
        <w:tab/>
        <w:t xml:space="preserve">The most significant bit of </w:t>
      </w:r>
      <w:r>
        <w:rPr>
          <w:noProof/>
        </w:rPr>
        <w:t>K</w:t>
      </w:r>
      <w:r>
        <w:rPr>
          <w:noProof/>
          <w:vertAlign w:val="subscript"/>
        </w:rPr>
        <w:t>SEAF</w:t>
      </w:r>
      <w:r>
        <w:t xml:space="preserve"> for non-3GPP access is the most significant bit of the 1st byte of this TLV value field. The least significant bit of </w:t>
      </w:r>
      <w:r>
        <w:rPr>
          <w:noProof/>
        </w:rPr>
        <w:t>K</w:t>
      </w:r>
      <w:r>
        <w:rPr>
          <w:noProof/>
          <w:vertAlign w:val="subscript"/>
        </w:rPr>
        <w:t>SEAF</w:t>
      </w:r>
      <w:r>
        <w:t xml:space="preserve"> for non-3GPP access is the least significant bit of the last byte of this TLV value field.</w:t>
      </w:r>
    </w:p>
    <w:p w:rsidR="004847DF" w:rsidRDefault="004847DF" w:rsidP="004847DF">
      <w:pPr>
        <w:spacing w:after="0"/>
        <w:ind w:left="568"/>
      </w:pPr>
    </w:p>
    <w:p w:rsidR="004847DF" w:rsidRDefault="004847DF" w:rsidP="004847DF">
      <w:pPr>
        <w:pStyle w:val="B1"/>
      </w:pPr>
      <w:r>
        <w:t>-</w:t>
      </w:r>
      <w:r>
        <w:tab/>
        <w:t>SOR counter Tag '83'</w:t>
      </w:r>
    </w:p>
    <w:p w:rsidR="004847DF" w:rsidRDefault="004847DF" w:rsidP="004847DF">
      <w:pPr>
        <w:pStyle w:val="B2"/>
      </w:pPr>
      <w:r>
        <w:t>Contents:</w:t>
      </w:r>
    </w:p>
    <w:p w:rsidR="004847DF" w:rsidRDefault="004847DF" w:rsidP="008A5CAE">
      <w:pPr>
        <w:pStyle w:val="B2"/>
      </w:pPr>
      <w:r>
        <w:t>-</w:t>
      </w:r>
      <w:r>
        <w:tab/>
        <w:t>The SOR counter as defined in 3GPP TS 33.501 [105]</w:t>
      </w:r>
      <w:r>
        <w:rPr>
          <w:lang w:val="en-US"/>
        </w:rPr>
        <w:t xml:space="preserve"> clause</w:t>
      </w:r>
      <w:r>
        <w:t xml:space="preserve"> 6.14.2.3. In this release the SOR counter is coded on 2 bytes. If there is no valid SOR counter, the contents (Value part of the TLV) shall be </w:t>
      </w:r>
      <w:r>
        <w:rPr>
          <w:snapToGrid w:val="0"/>
        </w:rPr>
        <w:t>'</w:t>
      </w:r>
      <w:r>
        <w:t>FF…FF</w:t>
      </w:r>
      <w:r>
        <w:rPr>
          <w:snapToGrid w:val="0"/>
        </w:rPr>
        <w:t>'</w:t>
      </w:r>
      <w:r>
        <w:t>.</w:t>
      </w:r>
    </w:p>
    <w:p w:rsidR="004847DF" w:rsidRDefault="004847DF" w:rsidP="004847DF">
      <w:pPr>
        <w:pStyle w:val="B2"/>
      </w:pPr>
      <w:r>
        <w:t>Coding:</w:t>
      </w:r>
    </w:p>
    <w:p w:rsidR="004847DF" w:rsidRDefault="004847DF" w:rsidP="008A5CAE">
      <w:pPr>
        <w:pStyle w:val="B2"/>
      </w:pPr>
      <w:r>
        <w:t>-</w:t>
      </w:r>
      <w:r>
        <w:tab/>
        <w:t>The most significant bit of the SOR counter is the most significant bit of the 1</w:t>
      </w:r>
      <w:r>
        <w:rPr>
          <w:vertAlign w:val="superscript"/>
        </w:rPr>
        <w:t>st</w:t>
      </w:r>
      <w:r>
        <w:t xml:space="preserve"> byte of this TLV value field. The least significant bit of the SOR counter is the least significant bit of the last byte of this TLV value field.</w:t>
      </w:r>
    </w:p>
    <w:p w:rsidR="004847DF" w:rsidRDefault="004847DF" w:rsidP="004847DF">
      <w:pPr>
        <w:pStyle w:val="B1"/>
      </w:pPr>
      <w:r>
        <w:t>-</w:t>
      </w:r>
      <w:r>
        <w:tab/>
        <w:t>UE parameter update counter Tag '84'</w:t>
      </w:r>
    </w:p>
    <w:p w:rsidR="004847DF" w:rsidRDefault="004847DF" w:rsidP="004847DF">
      <w:pPr>
        <w:pStyle w:val="B2"/>
      </w:pPr>
      <w:r>
        <w:t>Contents:</w:t>
      </w:r>
    </w:p>
    <w:p w:rsidR="004847DF" w:rsidRDefault="004847DF" w:rsidP="008A5CAE">
      <w:pPr>
        <w:pStyle w:val="B2"/>
      </w:pPr>
      <w:r>
        <w:t>-</w:t>
      </w:r>
      <w:r>
        <w:tab/>
        <w:t xml:space="preserve">The UE parameter update counter as defined in 3GPP TS 33.501 [105] clause 6.15.2.2. In this release the UE parameter update counter is coded on 2 bytes. If there is no valid UE parameter update counter, the contents (Value part of the TLV) shall be </w:t>
      </w:r>
      <w:r>
        <w:rPr>
          <w:snapToGrid w:val="0"/>
        </w:rPr>
        <w:t>'</w:t>
      </w:r>
      <w:r>
        <w:t>FF…FF</w:t>
      </w:r>
      <w:r>
        <w:rPr>
          <w:snapToGrid w:val="0"/>
        </w:rPr>
        <w:t>'</w:t>
      </w:r>
      <w:r>
        <w:t>.</w:t>
      </w:r>
    </w:p>
    <w:p w:rsidR="004847DF" w:rsidRDefault="004847DF" w:rsidP="004847DF">
      <w:pPr>
        <w:pStyle w:val="B2"/>
      </w:pPr>
      <w:r>
        <w:t>Coding:</w:t>
      </w:r>
    </w:p>
    <w:p w:rsidR="004847DF" w:rsidRDefault="004847DF" w:rsidP="008A5CAE">
      <w:pPr>
        <w:pStyle w:val="B2"/>
      </w:pPr>
      <w:r>
        <w:t>-</w:t>
      </w:r>
      <w:r>
        <w:tab/>
        <w:t>The most significant bit of the UE parameter update counter is the most significant bit of the 1</w:t>
      </w:r>
      <w:r>
        <w:rPr>
          <w:vertAlign w:val="superscript"/>
        </w:rPr>
        <w:t>st</w:t>
      </w:r>
      <w:r>
        <w:t xml:space="preserve"> byte of this TLV value field. The least significant bit of the UE parameter update counter is the least significant bit of the last byte of this TLV value field.</w:t>
      </w:r>
    </w:p>
    <w:p w:rsidR="002616E0" w:rsidRDefault="002616E0" w:rsidP="002616E0">
      <w:pPr>
        <w:spacing w:after="0"/>
        <w:ind w:left="568"/>
      </w:pPr>
    </w:p>
    <w:p w:rsidR="00B64F2C" w:rsidRDefault="00B64F2C" w:rsidP="00A94193">
      <w:pPr>
        <w:pStyle w:val="Heading4"/>
      </w:pPr>
      <w:bookmarkStart w:id="651" w:name="_Toc27773798"/>
      <w:r>
        <w:t>4.4.</w:t>
      </w:r>
      <w:r w:rsidRPr="006E6E4E">
        <w:rPr>
          <w:lang w:val="en-GB"/>
        </w:rPr>
        <w:t>11</w:t>
      </w:r>
      <w:r>
        <w:t>.7</w:t>
      </w:r>
      <w:r>
        <w:tab/>
      </w:r>
      <w:r w:rsidRPr="001553DD">
        <w:t>EF</w:t>
      </w:r>
      <w:r>
        <w:rPr>
          <w:vertAlign w:val="subscript"/>
        </w:rPr>
        <w:t>UAC_AIC</w:t>
      </w:r>
      <w:r w:rsidRPr="001553DD">
        <w:t xml:space="preserve"> (</w:t>
      </w:r>
      <w:r>
        <w:t xml:space="preserve">UAC </w:t>
      </w:r>
      <w:r w:rsidRPr="001553DD">
        <w:t xml:space="preserve">Access </w:t>
      </w:r>
      <w:r>
        <w:t>Identities Configuration</w:t>
      </w:r>
      <w:r w:rsidRPr="001553DD">
        <w:t>)</w:t>
      </w:r>
      <w:bookmarkEnd w:id="648"/>
      <w:bookmarkEnd w:id="649"/>
      <w:bookmarkEnd w:id="651"/>
    </w:p>
    <w:p w:rsidR="00B64F2C" w:rsidRDefault="00B64F2C" w:rsidP="00B64F2C">
      <w:pPr>
        <w:keepNext/>
        <w:keepLines/>
      </w:pPr>
      <w:r>
        <w:t>If service n°126</w:t>
      </w:r>
      <w:r w:rsidRPr="00291D04">
        <w:t xml:space="preserve"> is "available"</w:t>
      </w:r>
      <w:r>
        <w:t xml:space="preserve"> in EF</w:t>
      </w:r>
      <w:r>
        <w:rPr>
          <w:vertAlign w:val="subscript"/>
        </w:rPr>
        <w:t>UST</w:t>
      </w:r>
      <w:r w:rsidRPr="00291D04">
        <w:t>, this file shall be present.</w:t>
      </w:r>
    </w:p>
    <w:p w:rsidR="00B64F2C" w:rsidRPr="00B87F70" w:rsidRDefault="00B64F2C" w:rsidP="00B64F2C">
      <w:pPr>
        <w:keepNext/>
        <w:keepLines/>
      </w:pPr>
      <w:r w:rsidRPr="00B87F70">
        <w:t xml:space="preserve">This EF contains the </w:t>
      </w:r>
      <w:r>
        <w:t xml:space="preserve">configuration information pertaining to </w:t>
      </w:r>
      <w:r w:rsidRPr="00B87F70">
        <w:t xml:space="preserve">access identities allocated for specific high priority services that can be used by the subscriber. The assigned access identities are used, in combination with an access category, to </w:t>
      </w:r>
      <w:r>
        <w:t>control the access attempts</w:t>
      </w:r>
      <w:r w:rsidRPr="00B87F70">
        <w:t xml:space="preserve">. For more information see </w:t>
      </w:r>
      <w:r w:rsidRPr="00B87F70">
        <w:rPr>
          <w:rFonts w:eastAsia="MS Mincho" w:hint="eastAsia"/>
          <w:lang w:eastAsia="ja-JP"/>
        </w:rPr>
        <w:t>TS</w:t>
      </w:r>
      <w:r>
        <w:t xml:space="preserve"> </w:t>
      </w:r>
      <w:r w:rsidRPr="00B87F70">
        <w:rPr>
          <w:rFonts w:eastAsia="MS Mincho" w:hint="eastAsia"/>
          <w:lang w:eastAsia="ja-JP"/>
        </w:rPr>
        <w:t>22.</w:t>
      </w:r>
      <w:r w:rsidRPr="00B87F70">
        <w:rPr>
          <w:rFonts w:eastAsia="MS Mincho"/>
          <w:lang w:eastAsia="ja-JP"/>
        </w:rPr>
        <w:t>26</w:t>
      </w:r>
      <w:r w:rsidRPr="00B87F70">
        <w:rPr>
          <w:rFonts w:eastAsia="MS Mincho" w:hint="eastAsia"/>
          <w:lang w:eastAsia="ja-JP"/>
        </w:rPr>
        <w:t>1</w:t>
      </w:r>
      <w:r>
        <w:t xml:space="preserve"> </w:t>
      </w:r>
      <w:r w:rsidRPr="00B87F70">
        <w:t>[</w:t>
      </w:r>
      <w:r>
        <w:t>106</w:t>
      </w:r>
      <w:r w:rsidRPr="00B87F70">
        <w:t xml:space="preserve">] and </w:t>
      </w:r>
      <w:r w:rsidRPr="00B87F70">
        <w:rPr>
          <w:rFonts w:eastAsia="MS Mincho" w:hint="eastAsia"/>
          <w:lang w:eastAsia="ja-JP"/>
        </w:rPr>
        <w:t>TS</w:t>
      </w:r>
      <w:r>
        <w:t xml:space="preserve"> </w:t>
      </w:r>
      <w:r w:rsidRPr="00B87F70">
        <w:rPr>
          <w:rFonts w:eastAsia="MS Mincho" w:hint="eastAsia"/>
          <w:lang w:eastAsia="ja-JP"/>
        </w:rPr>
        <w:t>2</w:t>
      </w:r>
      <w:r w:rsidRPr="00B87F70">
        <w:rPr>
          <w:rFonts w:eastAsia="MS Mincho"/>
          <w:lang w:eastAsia="ja-JP"/>
        </w:rPr>
        <w:t>4</w:t>
      </w:r>
      <w:r w:rsidRPr="00B87F70">
        <w:rPr>
          <w:rFonts w:eastAsia="MS Mincho" w:hint="eastAsia"/>
          <w:lang w:eastAsia="ja-JP"/>
        </w:rPr>
        <w:t>.</w:t>
      </w:r>
      <w:r w:rsidRPr="00B87F70">
        <w:rPr>
          <w:rFonts w:eastAsia="MS Mincho"/>
          <w:lang w:eastAsia="ja-JP"/>
        </w:rPr>
        <w:t>50</w:t>
      </w:r>
      <w:r w:rsidRPr="00B87F70">
        <w:rPr>
          <w:rFonts w:eastAsia="MS Mincho" w:hint="eastAsia"/>
          <w:lang w:eastAsia="ja-JP"/>
        </w:rPr>
        <w:t>1</w:t>
      </w:r>
      <w:r>
        <w:t xml:space="preserve"> </w:t>
      </w:r>
      <w:r w:rsidRPr="00B87F70">
        <w:t>[</w:t>
      </w:r>
      <w:r>
        <w:t>104</w:t>
      </w:r>
      <w:r w:rsidRPr="00B87F70">
        <w:t>].</w:t>
      </w:r>
    </w:p>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64F2C" w:rsidTr="00B64F2C">
        <w:trPr>
          <w:jc w:val="center"/>
        </w:trPr>
        <w:tc>
          <w:tcPr>
            <w:tcW w:w="2693" w:type="dxa"/>
            <w:gridSpan w:val="2"/>
          </w:tcPr>
          <w:p w:rsidR="00B64F2C" w:rsidRDefault="00B64F2C" w:rsidP="00B64F2C">
            <w:pPr>
              <w:pStyle w:val="TAC"/>
              <w:rPr>
                <w:lang w:val="fr-FR"/>
              </w:rPr>
            </w:pPr>
            <w:r>
              <w:rPr>
                <w:lang w:val="fr-FR"/>
              </w:rPr>
              <w:t>Identifier: '4F06'</w:t>
            </w:r>
          </w:p>
        </w:tc>
        <w:tc>
          <w:tcPr>
            <w:tcW w:w="3261" w:type="dxa"/>
            <w:gridSpan w:val="3"/>
          </w:tcPr>
          <w:p w:rsidR="00B64F2C" w:rsidRDefault="00B64F2C" w:rsidP="00B64F2C">
            <w:pPr>
              <w:pStyle w:val="TAC"/>
              <w:rPr>
                <w:lang w:val="fr-FR"/>
              </w:rPr>
            </w:pPr>
            <w:r>
              <w:rPr>
                <w:lang w:val="fr-FR"/>
              </w:rPr>
              <w:t>Structure: transparent</w:t>
            </w:r>
          </w:p>
        </w:tc>
        <w:tc>
          <w:tcPr>
            <w:tcW w:w="1558" w:type="dxa"/>
            <w:gridSpan w:val="2"/>
          </w:tcPr>
          <w:p w:rsidR="00B64F2C" w:rsidRPr="00783FDB" w:rsidRDefault="00B64F2C" w:rsidP="00B64F2C">
            <w:pPr>
              <w:pStyle w:val="TAC"/>
            </w:pPr>
            <w:r>
              <w:t>Optional</w:t>
            </w:r>
          </w:p>
        </w:tc>
      </w:tr>
      <w:tr w:rsidR="00B64F2C" w:rsidTr="00B64F2C">
        <w:trPr>
          <w:jc w:val="center"/>
        </w:trPr>
        <w:tc>
          <w:tcPr>
            <w:tcW w:w="3686" w:type="dxa"/>
            <w:gridSpan w:val="3"/>
          </w:tcPr>
          <w:p w:rsidR="00B64F2C" w:rsidRPr="00783FDB" w:rsidRDefault="00B64F2C" w:rsidP="00B64F2C">
            <w:pPr>
              <w:pStyle w:val="TAC"/>
            </w:pPr>
            <w:r>
              <w:t xml:space="preserve">SFI: </w:t>
            </w:r>
            <w:r>
              <w:rPr>
                <w:lang w:val="fr-FR"/>
              </w:rPr>
              <w:t>'</w:t>
            </w:r>
            <w:r>
              <w:t>06</w:t>
            </w:r>
            <w:r>
              <w:rPr>
                <w:lang w:val="fr-FR"/>
              </w:rPr>
              <w:t>'</w:t>
            </w:r>
          </w:p>
        </w:tc>
        <w:tc>
          <w:tcPr>
            <w:tcW w:w="3826" w:type="dxa"/>
            <w:gridSpan w:val="4"/>
          </w:tcPr>
          <w:p w:rsidR="00B64F2C" w:rsidRPr="00783FDB" w:rsidRDefault="00B64F2C" w:rsidP="00B64F2C">
            <w:pPr>
              <w:pStyle w:val="TAC"/>
            </w:pPr>
          </w:p>
        </w:tc>
      </w:tr>
      <w:tr w:rsidR="00B64F2C" w:rsidTr="00B64F2C">
        <w:trPr>
          <w:jc w:val="center"/>
        </w:trPr>
        <w:tc>
          <w:tcPr>
            <w:tcW w:w="3686" w:type="dxa"/>
            <w:gridSpan w:val="3"/>
          </w:tcPr>
          <w:p w:rsidR="00B64F2C" w:rsidRPr="00783FDB" w:rsidRDefault="00B64F2C" w:rsidP="00B64F2C">
            <w:pPr>
              <w:pStyle w:val="TAC"/>
            </w:pPr>
            <w:r w:rsidRPr="00783FDB">
              <w:t xml:space="preserve">File size: </w:t>
            </w:r>
            <w:r>
              <w:t>4</w:t>
            </w:r>
            <w:r w:rsidRPr="00783FDB">
              <w:t xml:space="preserve"> bytes</w:t>
            </w:r>
          </w:p>
        </w:tc>
        <w:tc>
          <w:tcPr>
            <w:tcW w:w="3826" w:type="dxa"/>
            <w:gridSpan w:val="4"/>
          </w:tcPr>
          <w:p w:rsidR="00B64F2C" w:rsidRPr="00783FDB" w:rsidRDefault="00B64F2C" w:rsidP="00B64F2C">
            <w:pPr>
              <w:pStyle w:val="TAC"/>
            </w:pPr>
            <w:r w:rsidRPr="00783FDB">
              <w:t>Update activity: low</w:t>
            </w:r>
          </w:p>
        </w:tc>
      </w:tr>
      <w:tr w:rsidR="00B64F2C" w:rsidTr="00B64F2C">
        <w:trPr>
          <w:jc w:val="center"/>
        </w:trPr>
        <w:tc>
          <w:tcPr>
            <w:tcW w:w="7512"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Tr="00B64F2C">
        <w:trPr>
          <w:jc w:val="center"/>
        </w:trPr>
        <w:tc>
          <w:tcPr>
            <w:tcW w:w="1275" w:type="dxa"/>
          </w:tcPr>
          <w:p w:rsidR="00B64F2C" w:rsidRPr="00783FDB" w:rsidRDefault="00B64F2C" w:rsidP="00B64F2C">
            <w:pPr>
              <w:pStyle w:val="TAC"/>
            </w:pPr>
            <w:r w:rsidRPr="00783FDB">
              <w:t>Bytes</w:t>
            </w:r>
          </w:p>
        </w:tc>
        <w:tc>
          <w:tcPr>
            <w:tcW w:w="4112" w:type="dxa"/>
            <w:gridSpan w:val="3"/>
          </w:tcPr>
          <w:p w:rsidR="00B64F2C" w:rsidRPr="00783FDB" w:rsidRDefault="00B64F2C" w:rsidP="00B64F2C">
            <w:pPr>
              <w:pStyle w:val="TAC"/>
            </w:pPr>
            <w:r w:rsidRPr="00783FDB">
              <w:t>Description</w:t>
            </w:r>
          </w:p>
        </w:tc>
        <w:tc>
          <w:tcPr>
            <w:tcW w:w="607" w:type="dxa"/>
            <w:gridSpan w:val="2"/>
          </w:tcPr>
          <w:p w:rsidR="00B64F2C" w:rsidRPr="00783FDB" w:rsidRDefault="00B64F2C" w:rsidP="00B64F2C">
            <w:pPr>
              <w:pStyle w:val="TAC"/>
            </w:pPr>
            <w:r w:rsidRPr="00783FDB">
              <w:t>M/O</w:t>
            </w:r>
          </w:p>
        </w:tc>
        <w:tc>
          <w:tcPr>
            <w:tcW w:w="1518" w:type="dxa"/>
          </w:tcPr>
          <w:p w:rsidR="00B64F2C" w:rsidRPr="00783FDB" w:rsidRDefault="00B64F2C" w:rsidP="00B64F2C">
            <w:pPr>
              <w:pStyle w:val="TAC"/>
            </w:pPr>
            <w:r w:rsidRPr="00783FDB">
              <w:t>Length</w:t>
            </w:r>
          </w:p>
        </w:tc>
      </w:tr>
      <w:tr w:rsidR="00B64F2C" w:rsidTr="00B64F2C">
        <w:trPr>
          <w:jc w:val="center"/>
        </w:trPr>
        <w:tc>
          <w:tcPr>
            <w:tcW w:w="1275" w:type="dxa"/>
          </w:tcPr>
          <w:p w:rsidR="00B64F2C" w:rsidRPr="00783FDB" w:rsidRDefault="00B64F2C" w:rsidP="00B64F2C">
            <w:pPr>
              <w:pStyle w:val="TAC"/>
            </w:pPr>
            <w:r w:rsidRPr="00783FDB">
              <w:t xml:space="preserve">1 to </w:t>
            </w:r>
            <w:r>
              <w:t>4</w:t>
            </w:r>
          </w:p>
        </w:tc>
        <w:tc>
          <w:tcPr>
            <w:tcW w:w="4112" w:type="dxa"/>
            <w:gridSpan w:val="3"/>
          </w:tcPr>
          <w:p w:rsidR="00B64F2C" w:rsidRPr="00783FDB" w:rsidRDefault="00B64F2C" w:rsidP="00B64F2C">
            <w:pPr>
              <w:pStyle w:val="TAC"/>
            </w:pPr>
            <w:r>
              <w:t>UAC a</w:t>
            </w:r>
            <w:r w:rsidRPr="00783FDB">
              <w:t xml:space="preserve">ccess </w:t>
            </w:r>
            <w:r>
              <w:t>identitie</w:t>
            </w:r>
            <w:r w:rsidRPr="00783FDB">
              <w:t>s</w:t>
            </w:r>
            <w:r>
              <w:t xml:space="preserve"> configuration</w:t>
            </w:r>
          </w:p>
        </w:tc>
        <w:tc>
          <w:tcPr>
            <w:tcW w:w="607" w:type="dxa"/>
            <w:gridSpan w:val="2"/>
          </w:tcPr>
          <w:p w:rsidR="00B64F2C" w:rsidRPr="00783FDB" w:rsidRDefault="00B64F2C" w:rsidP="00B64F2C">
            <w:pPr>
              <w:pStyle w:val="TAC"/>
            </w:pPr>
            <w:r w:rsidRPr="00783FDB">
              <w:t>M</w:t>
            </w:r>
          </w:p>
        </w:tc>
        <w:tc>
          <w:tcPr>
            <w:tcW w:w="1518" w:type="dxa"/>
          </w:tcPr>
          <w:p w:rsidR="00B64F2C" w:rsidRPr="00783FDB" w:rsidRDefault="00B64F2C" w:rsidP="00B64F2C">
            <w:pPr>
              <w:pStyle w:val="TAC"/>
            </w:pPr>
            <w:r>
              <w:t>4</w:t>
            </w:r>
            <w:r w:rsidRPr="00510CC3">
              <w:t xml:space="preserve"> bytes</w:t>
            </w:r>
          </w:p>
        </w:tc>
      </w:tr>
    </w:tbl>
    <w:p w:rsidR="00B64F2C" w:rsidRDefault="00B64F2C" w:rsidP="00B64F2C">
      <w:pPr>
        <w:pStyle w:val="FP"/>
      </w:pPr>
    </w:p>
    <w:p w:rsidR="00B64F2C" w:rsidRDefault="00B64F2C" w:rsidP="00B64F2C">
      <w:pPr>
        <w:pStyle w:val="B1"/>
        <w:spacing w:after="0"/>
      </w:pPr>
      <w:r>
        <w:noBreakHyphen/>
      </w:r>
      <w:r>
        <w:tab/>
        <w:t>UAC access identities configuration</w:t>
      </w:r>
    </w:p>
    <w:p w:rsidR="00B64F2C" w:rsidRPr="00870616" w:rsidRDefault="00B64F2C" w:rsidP="00B64F2C">
      <w:pPr>
        <w:pStyle w:val="B2"/>
      </w:pPr>
      <w:r w:rsidRPr="00870616">
        <w:t>Contents:</w:t>
      </w:r>
    </w:p>
    <w:p w:rsidR="00B64F2C" w:rsidRPr="00870616" w:rsidRDefault="00B64F2C" w:rsidP="00B64F2C">
      <w:pPr>
        <w:pStyle w:val="B2"/>
      </w:pPr>
      <w:r>
        <w:noBreakHyphen/>
      </w:r>
      <w:r>
        <w:tab/>
        <w:t>Configuration of certain Unified Access Control (UAC) access identities</w:t>
      </w:r>
      <w:r w:rsidRPr="00870616">
        <w:t xml:space="preserve"> </w:t>
      </w:r>
      <w:r>
        <w:t xml:space="preserve">specified in </w:t>
      </w:r>
      <w:r>
        <w:rPr>
          <w:rFonts w:eastAsia="MS Mincho"/>
        </w:rPr>
        <w:t>TS</w:t>
      </w:r>
      <w:r>
        <w:t xml:space="preserve"> </w:t>
      </w:r>
      <w:r>
        <w:rPr>
          <w:rFonts w:eastAsia="MS Mincho"/>
        </w:rPr>
        <w:t>24.5</w:t>
      </w:r>
      <w:r w:rsidRPr="00870616">
        <w:rPr>
          <w:rFonts w:eastAsia="MS Mincho"/>
        </w:rPr>
        <w:t>01</w:t>
      </w:r>
      <w:r>
        <w:t xml:space="preserve"> </w:t>
      </w:r>
      <w:r>
        <w:rPr>
          <w:rFonts w:eastAsia="MS Mincho"/>
        </w:rPr>
        <w:t>[104]</w:t>
      </w:r>
      <w:r>
        <w:t xml:space="preserve"> </w:t>
      </w:r>
      <w:r w:rsidR="00301A7B">
        <w:t>clause</w:t>
      </w:r>
      <w:r>
        <w:t xml:space="preserve"> 4.5.2</w:t>
      </w:r>
      <w:r w:rsidRPr="00870616">
        <w:t>.</w:t>
      </w:r>
    </w:p>
    <w:p w:rsidR="00B64F2C" w:rsidRPr="00870616" w:rsidRDefault="00B64F2C" w:rsidP="00B64F2C">
      <w:pPr>
        <w:pStyle w:val="B2"/>
      </w:pPr>
      <w:r w:rsidRPr="00870616">
        <w:t>Coding:</w:t>
      </w:r>
    </w:p>
    <w:p w:rsidR="00B64F2C" w:rsidRDefault="00B64F2C" w:rsidP="00B64F2C">
      <w:pPr>
        <w:pStyle w:val="B2"/>
      </w:pPr>
      <w:r>
        <w:noBreakHyphen/>
      </w:r>
      <w:r>
        <w:tab/>
        <w:t xml:space="preserve">Each access identity configuration is coded on one bit. </w:t>
      </w:r>
    </w:p>
    <w:p w:rsidR="00B64F2C" w:rsidRPr="00870616" w:rsidRDefault="00B64F2C" w:rsidP="00B64F2C">
      <w:pPr>
        <w:pStyle w:val="B2"/>
      </w:pPr>
      <w:r>
        <w:t>Byte 1</w:t>
      </w:r>
      <w:r w:rsidRPr="00870616">
        <w:t>:</w:t>
      </w:r>
    </w:p>
    <w:p w:rsidR="00B64F2C" w:rsidRDefault="00B64F2C" w:rsidP="00B64F2C">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A94193" w:rsidTr="00B64F2C">
        <w:trPr>
          <w:trHeight w:val="24"/>
        </w:trPr>
        <w:tc>
          <w:tcPr>
            <w:tcW w:w="851" w:type="dxa"/>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94193" w:rsidRDefault="00A94193" w:rsidP="00A94193">
            <w:pPr>
              <w:pStyle w:val="PL"/>
            </w:pPr>
            <w:r>
              <w:t xml:space="preserve">b1=0: UE is not configured for Multimedia Priority Service in the </w:t>
            </w:r>
            <w:r>
              <w:rPr>
                <w:rFonts w:hint="eastAsia"/>
                <w:lang w:val="en-US" w:eastAsia="zh-CN"/>
              </w:rPr>
              <w:t>HPLMN,EHPLMN or a visited PLMN of the home country</w:t>
            </w:r>
            <w:r>
              <w:t>.</w:t>
            </w:r>
          </w:p>
          <w:p w:rsidR="00A94193" w:rsidRDefault="00A94193" w:rsidP="00A94193">
            <w:pPr>
              <w:pStyle w:val="PL"/>
            </w:pPr>
            <w:r>
              <w:t xml:space="preserve">b1=1: UE is configured for Multimedia Priority Service in the </w:t>
            </w:r>
            <w:r>
              <w:rPr>
                <w:rFonts w:hint="eastAsia"/>
                <w:lang w:val="en-US" w:eastAsia="zh-CN"/>
              </w:rPr>
              <w:t>HPLMN,EHPLMN or a visited PLMN of the home country</w:t>
            </w:r>
            <w:r>
              <w:t>.</w:t>
            </w:r>
          </w:p>
        </w:tc>
      </w:tr>
      <w:tr w:rsidR="00A94193" w:rsidTr="00B64F2C">
        <w:trPr>
          <w:trHeight w:val="24"/>
        </w:trPr>
        <w:tc>
          <w:tcPr>
            <w:tcW w:w="851" w:type="dxa"/>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94193" w:rsidRDefault="00A94193" w:rsidP="00A94193">
            <w:pPr>
              <w:pStyle w:val="PL"/>
            </w:pPr>
            <w:r>
              <w:t xml:space="preserve">b2=0: UE is not configured for Mission Critical Services in the </w:t>
            </w:r>
            <w:r>
              <w:rPr>
                <w:rFonts w:hint="eastAsia"/>
                <w:lang w:val="en-US" w:eastAsia="zh-CN"/>
              </w:rPr>
              <w:t>HPLMN,EHPLMN or a visited PLMN of the home country</w:t>
            </w:r>
            <w:r>
              <w:t>.</w:t>
            </w:r>
          </w:p>
          <w:p w:rsidR="00A94193" w:rsidRDefault="00A94193" w:rsidP="00A9419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r>
              <w:rPr>
                <w:rFonts w:hint="eastAsia"/>
                <w:lang w:val="en-US" w:eastAsia="zh-CN"/>
              </w:rPr>
              <w:t>HPLMN,EHPLMN or a visited PLMN of the home country</w:t>
            </w:r>
            <w:r>
              <w:t>.</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B64F2C" w:rsidRDefault="00B64F2C" w:rsidP="00B64F2C">
      <w:pPr>
        <w:pStyle w:val="B3"/>
      </w:pPr>
    </w:p>
    <w:p w:rsidR="00B64F2C" w:rsidRPr="00870616" w:rsidRDefault="00B64F2C" w:rsidP="00B64F2C">
      <w:pPr>
        <w:pStyle w:val="B2"/>
      </w:pPr>
      <w:r>
        <w:t>Bytes 2 to 4</w:t>
      </w:r>
      <w:r w:rsidRPr="00870616">
        <w:t>:</w:t>
      </w:r>
    </w:p>
    <w:p w:rsidR="00B64F2C" w:rsidRDefault="00B64F2C" w:rsidP="00B64F2C">
      <w:pPr>
        <w:pStyle w:val="B5"/>
      </w:pPr>
      <w:r w:rsidRPr="00870616">
        <w:t>Bits b</w:t>
      </w:r>
      <w:r>
        <w:t>1</w:t>
      </w:r>
      <w:r w:rsidRPr="00870616">
        <w:t xml:space="preserve"> to b8 are RFU.</w:t>
      </w:r>
    </w:p>
    <w:p w:rsidR="00A94193" w:rsidRDefault="00A94193" w:rsidP="00A94193">
      <w:pPr>
        <w:pStyle w:val="NO"/>
        <w:rPr>
          <w:vertAlign w:val="subscript"/>
        </w:rPr>
      </w:pPr>
      <w:bookmarkStart w:id="652" w:name="_Toc11052993"/>
      <w:bookmarkEnd w:id="650"/>
      <w:r>
        <w:t xml:space="preserve">NOTE </w:t>
      </w:r>
      <w:r>
        <w:rPr>
          <w:rFonts w:hint="eastAsia"/>
          <w:lang w:val="en-US" w:eastAsia="zh-CN"/>
        </w:rPr>
        <w:t>1</w:t>
      </w:r>
      <w:r>
        <w:t>:</w:t>
      </w:r>
      <w:r>
        <w:tab/>
        <w:t>Access Identities 11 to 15 (as specified in TS 24.501 [104]) are configured as Access Classes 11 to 15 in EF</w:t>
      </w:r>
      <w:r>
        <w:rPr>
          <w:vertAlign w:val="subscript"/>
        </w:rPr>
        <w:t>ACC</w:t>
      </w:r>
      <w:r>
        <w:t>, specified in clause 4.2.15</w:t>
      </w:r>
      <w:r>
        <w:rPr>
          <w:vertAlign w:val="subscript"/>
        </w:rPr>
        <w:t>.</w:t>
      </w:r>
    </w:p>
    <w:p w:rsidR="00A94193" w:rsidRPr="00301A7B" w:rsidRDefault="00A94193" w:rsidP="00A94193">
      <w:pPr>
        <w:pStyle w:val="NO"/>
        <w:rPr>
          <w:lang w:val="en-US" w:eastAsia="zh-CN"/>
        </w:rPr>
      </w:pPr>
      <w:r w:rsidRPr="00301A7B">
        <w:rPr>
          <w:sz w:val="21"/>
          <w:szCs w:val="22"/>
          <w:lang w:val="en-US" w:eastAsia="zh-CN"/>
        </w:rPr>
        <w:t>NOTE 2:</w:t>
      </w:r>
      <w:r>
        <w:rPr>
          <w:rFonts w:hint="eastAsia"/>
          <w:sz w:val="21"/>
          <w:szCs w:val="22"/>
          <w:lang w:val="en-US" w:eastAsia="zh-CN"/>
        </w:rPr>
        <w:t xml:space="preserve"> T</w:t>
      </w:r>
      <w:r>
        <w:t>he home country is defined as the country to which the MCC part of the IMSI is associated</w:t>
      </w:r>
      <w:r>
        <w:rPr>
          <w:rFonts w:hint="eastAsia"/>
          <w:lang w:val="en-US" w:eastAsia="zh-CN"/>
        </w:rPr>
        <w:t xml:space="preserve"> (see the definition in TS 24.301[51]).</w:t>
      </w:r>
    </w:p>
    <w:p w:rsidR="00B64F2C" w:rsidRDefault="00B64F2C" w:rsidP="00A94193">
      <w:pPr>
        <w:pStyle w:val="Heading4"/>
      </w:pPr>
      <w:bookmarkStart w:id="653" w:name="_Toc20391833"/>
      <w:bookmarkStart w:id="654" w:name="_Toc27773799"/>
      <w:r>
        <w:t>4.4.</w:t>
      </w:r>
      <w:r w:rsidRPr="006E6E4E">
        <w:rPr>
          <w:lang w:val="en-GB"/>
        </w:rPr>
        <w:t>11</w:t>
      </w:r>
      <w:r>
        <w:t>.8</w:t>
      </w:r>
      <w:r>
        <w:tab/>
        <w:t>EF</w:t>
      </w:r>
      <w:r>
        <w:rPr>
          <w:vertAlign w:val="subscript"/>
        </w:rPr>
        <w:t>SUCI_Calc_Info</w:t>
      </w:r>
      <w:r>
        <w:t xml:space="preserve"> (Subscription Concealed Identifier Calculation Information EF)</w:t>
      </w:r>
      <w:bookmarkEnd w:id="652"/>
      <w:bookmarkEnd w:id="653"/>
      <w:bookmarkEnd w:id="654"/>
    </w:p>
    <w:p w:rsidR="00B64F2C" w:rsidRDefault="00B64F2C" w:rsidP="00B64F2C">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00EE32F0" w:rsidRPr="00730CA6">
        <w:t xml:space="preserve"> </w:t>
      </w:r>
      <w:r w:rsidR="00EE32F0">
        <w:t>This EF contains information needed by the ME for the support of subscription identifier privacy as defined in 3GPP TS 33.501[105].</w:t>
      </w:r>
    </w:p>
    <w:p w:rsidR="00B64F2C" w:rsidRDefault="00B64F2C" w:rsidP="00B64F2C">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B64F2C" w:rsidRDefault="00B64F2C" w:rsidP="00B64F2C">
      <w:r>
        <w:t>If service n°124 is not "available" in EF</w:t>
      </w:r>
      <w:r>
        <w:rPr>
          <w:vertAlign w:val="subscript"/>
        </w:rPr>
        <w:t>UST</w:t>
      </w:r>
      <w:r>
        <w:t>, this file shall not be available to the ME.</w:t>
      </w:r>
    </w:p>
    <w:p w:rsidR="00EE32F0" w:rsidRDefault="00EE32F0" w:rsidP="000C239D">
      <w:pPr>
        <w:pStyle w:val="NO"/>
      </w:pPr>
      <w:r>
        <w:t>Note:</w:t>
      </w:r>
      <w:r>
        <w:tab/>
        <w:t>How the file is made "not available to the ME" is implementation specific, e.g. the file may not be present, the file may be present but not readable by the ME, or the file may be present but deactivated.</w:t>
      </w:r>
    </w:p>
    <w:p w:rsidR="00EE32F0" w:rsidRDefault="00EE32F0" w:rsidP="00A94193">
      <w:pPr>
        <w:pStyle w:val="TH"/>
      </w:pPr>
    </w:p>
    <w:p w:rsidR="00B64F2C" w:rsidRDefault="00B64F2C" w:rsidP="00B64F2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B64F2C" w:rsidRPr="00783FDB" w:rsidTr="00B64F2C">
        <w:trPr>
          <w:jc w:val="center"/>
        </w:trPr>
        <w:tc>
          <w:tcPr>
            <w:tcW w:w="2654" w:type="dxa"/>
            <w:gridSpan w:val="2"/>
          </w:tcPr>
          <w:p w:rsidR="00B64F2C" w:rsidRDefault="00B64F2C" w:rsidP="00B64F2C">
            <w:pPr>
              <w:pStyle w:val="TAC"/>
              <w:rPr>
                <w:lang w:val="fr-FR"/>
              </w:rPr>
            </w:pPr>
            <w:r>
              <w:rPr>
                <w:lang w:val="fr-FR"/>
              </w:rPr>
              <w:t>Identifier: '4F07'</w:t>
            </w:r>
          </w:p>
        </w:tc>
        <w:tc>
          <w:tcPr>
            <w:tcW w:w="3220" w:type="dxa"/>
            <w:gridSpan w:val="3"/>
          </w:tcPr>
          <w:p w:rsidR="00B64F2C" w:rsidRDefault="00B64F2C" w:rsidP="00B64F2C">
            <w:pPr>
              <w:pStyle w:val="TAC"/>
              <w:rPr>
                <w:lang w:val="fr-FR"/>
              </w:rPr>
            </w:pPr>
            <w:r>
              <w:rPr>
                <w:lang w:val="fr-FR"/>
              </w:rPr>
              <w:t>Structure: transparent</w:t>
            </w:r>
          </w:p>
        </w:tc>
        <w:tc>
          <w:tcPr>
            <w:tcW w:w="1542" w:type="dxa"/>
            <w:gridSpan w:val="2"/>
          </w:tcPr>
          <w:p w:rsidR="00B64F2C" w:rsidRPr="00783FDB" w:rsidRDefault="00B64F2C" w:rsidP="00B64F2C">
            <w:pPr>
              <w:pStyle w:val="TAC"/>
            </w:pPr>
            <w:r w:rsidRPr="00783FDB">
              <w:t>Optional</w:t>
            </w:r>
          </w:p>
        </w:tc>
      </w:tr>
      <w:tr w:rsidR="00B64F2C" w:rsidRPr="00783FDB" w:rsidTr="00B64F2C">
        <w:trPr>
          <w:jc w:val="center"/>
        </w:trPr>
        <w:tc>
          <w:tcPr>
            <w:tcW w:w="3635" w:type="dxa"/>
            <w:gridSpan w:val="3"/>
          </w:tcPr>
          <w:p w:rsidR="00B64F2C" w:rsidRDefault="00B64F2C" w:rsidP="00B64F2C">
            <w:pPr>
              <w:pStyle w:val="TAC"/>
            </w:pPr>
            <w:r>
              <w:t xml:space="preserve">SFI: </w:t>
            </w:r>
            <w:r>
              <w:rPr>
                <w:lang w:val="fr-FR"/>
              </w:rPr>
              <w:t>'</w:t>
            </w:r>
            <w:r>
              <w:t>07</w:t>
            </w:r>
            <w:r>
              <w:rPr>
                <w:lang w:val="fr-FR"/>
              </w:rPr>
              <w:t>'</w:t>
            </w:r>
          </w:p>
        </w:tc>
        <w:tc>
          <w:tcPr>
            <w:tcW w:w="3781" w:type="dxa"/>
            <w:gridSpan w:val="4"/>
          </w:tcPr>
          <w:p w:rsidR="00B64F2C" w:rsidRDefault="00B64F2C" w:rsidP="00B64F2C">
            <w:pPr>
              <w:pStyle w:val="TAC"/>
            </w:pPr>
          </w:p>
        </w:tc>
      </w:tr>
      <w:tr w:rsidR="00B64F2C" w:rsidRPr="00783FDB" w:rsidTr="00B64F2C">
        <w:trPr>
          <w:jc w:val="center"/>
        </w:trPr>
        <w:tc>
          <w:tcPr>
            <w:tcW w:w="3635" w:type="dxa"/>
            <w:gridSpan w:val="3"/>
          </w:tcPr>
          <w:p w:rsidR="00B64F2C" w:rsidRPr="00783FDB" w:rsidRDefault="00B64F2C" w:rsidP="00B64F2C">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B64F2C" w:rsidRPr="00783FDB" w:rsidRDefault="00B64F2C" w:rsidP="00B64F2C">
            <w:pPr>
              <w:pStyle w:val="TAC"/>
            </w:pPr>
            <w:r>
              <w:t>Update activity: low</w:t>
            </w:r>
          </w:p>
        </w:tc>
      </w:tr>
      <w:tr w:rsidR="00B64F2C" w:rsidRPr="00783FDB" w:rsidTr="00B64F2C">
        <w:trPr>
          <w:jc w:val="center"/>
        </w:trPr>
        <w:tc>
          <w:tcPr>
            <w:tcW w:w="7416" w:type="dxa"/>
            <w:gridSpan w:val="7"/>
          </w:tcPr>
          <w:p w:rsidR="00B64F2C" w:rsidRPr="00783FDB" w:rsidRDefault="00B64F2C" w:rsidP="00B64F2C">
            <w:pPr>
              <w:pStyle w:val="TAC"/>
              <w:tabs>
                <w:tab w:val="left" w:pos="601"/>
                <w:tab w:val="left" w:pos="3153"/>
              </w:tabs>
              <w:spacing w:before="120"/>
              <w:jc w:val="left"/>
            </w:pPr>
            <w:r w:rsidRPr="00783FDB">
              <w:t>Access Conditions:</w:t>
            </w:r>
          </w:p>
          <w:p w:rsidR="00B64F2C" w:rsidRPr="00783FDB" w:rsidRDefault="00B64F2C" w:rsidP="00B64F2C">
            <w:pPr>
              <w:pStyle w:val="TAC"/>
              <w:tabs>
                <w:tab w:val="left" w:pos="601"/>
                <w:tab w:val="left" w:pos="3153"/>
              </w:tabs>
              <w:jc w:val="left"/>
            </w:pPr>
            <w:r w:rsidRPr="00783FDB">
              <w:tab/>
              <w:t>READ</w:t>
            </w:r>
            <w:r w:rsidRPr="00783FDB">
              <w:tab/>
              <w:t>PIN</w:t>
            </w:r>
          </w:p>
          <w:p w:rsidR="00B64F2C" w:rsidRPr="00783FDB" w:rsidRDefault="00B64F2C" w:rsidP="00B64F2C">
            <w:pPr>
              <w:pStyle w:val="TAC"/>
              <w:tabs>
                <w:tab w:val="left" w:pos="601"/>
                <w:tab w:val="left" w:pos="3153"/>
              </w:tabs>
              <w:jc w:val="left"/>
            </w:pPr>
            <w:r w:rsidRPr="00783FDB">
              <w:tab/>
              <w:t>UPDATE</w:t>
            </w:r>
            <w:r w:rsidRPr="00783FDB">
              <w:tab/>
            </w:r>
            <w:r>
              <w:t>ADM</w:t>
            </w:r>
          </w:p>
          <w:p w:rsidR="00B64F2C" w:rsidRPr="00783FDB" w:rsidRDefault="00B64F2C" w:rsidP="00B64F2C">
            <w:pPr>
              <w:pStyle w:val="TAC"/>
              <w:tabs>
                <w:tab w:val="left" w:pos="601"/>
                <w:tab w:val="left" w:pos="3153"/>
              </w:tabs>
              <w:jc w:val="left"/>
            </w:pPr>
            <w:r w:rsidRPr="00783FDB">
              <w:tab/>
              <w:t>DEACTIVATE</w:t>
            </w:r>
            <w:r w:rsidRPr="00783FDB">
              <w:tab/>
              <w:t>ADM</w:t>
            </w:r>
          </w:p>
          <w:p w:rsidR="00B64F2C" w:rsidRPr="00783FDB" w:rsidRDefault="00B64F2C" w:rsidP="00B64F2C">
            <w:pPr>
              <w:pStyle w:val="TAC"/>
              <w:tabs>
                <w:tab w:val="left" w:pos="601"/>
                <w:tab w:val="left" w:pos="3153"/>
              </w:tabs>
              <w:jc w:val="left"/>
            </w:pPr>
            <w:r w:rsidRPr="00783FDB">
              <w:tab/>
              <w:t>ACTIVATE</w:t>
            </w:r>
            <w:r w:rsidRPr="00783FDB">
              <w:tab/>
              <w:t>ADM</w:t>
            </w:r>
          </w:p>
          <w:p w:rsidR="00B64F2C" w:rsidRPr="00783FDB" w:rsidRDefault="00B64F2C" w:rsidP="00B64F2C">
            <w:pPr>
              <w:pStyle w:val="TAC"/>
              <w:tabs>
                <w:tab w:val="left" w:pos="601"/>
                <w:tab w:val="left" w:pos="3153"/>
              </w:tabs>
              <w:jc w:val="left"/>
            </w:pPr>
          </w:p>
        </w:tc>
      </w:tr>
      <w:tr w:rsidR="00B64F2C" w:rsidRPr="00783FDB" w:rsidTr="00B64F2C">
        <w:trPr>
          <w:jc w:val="center"/>
        </w:trPr>
        <w:tc>
          <w:tcPr>
            <w:tcW w:w="1404" w:type="dxa"/>
          </w:tcPr>
          <w:p w:rsidR="00B64F2C" w:rsidRPr="00783FDB" w:rsidRDefault="00B64F2C" w:rsidP="00B64F2C">
            <w:pPr>
              <w:pStyle w:val="TAC"/>
            </w:pPr>
            <w:r w:rsidRPr="00783FDB">
              <w:t>Bytes</w:t>
            </w:r>
          </w:p>
        </w:tc>
        <w:tc>
          <w:tcPr>
            <w:tcW w:w="3954" w:type="dxa"/>
            <w:gridSpan w:val="3"/>
          </w:tcPr>
          <w:p w:rsidR="00B64F2C" w:rsidRPr="00783FDB" w:rsidRDefault="00B64F2C" w:rsidP="00B64F2C">
            <w:pPr>
              <w:pStyle w:val="TAC"/>
            </w:pPr>
            <w:r w:rsidRPr="00783FDB">
              <w:t>Description</w:t>
            </w:r>
          </w:p>
        </w:tc>
        <w:tc>
          <w:tcPr>
            <w:tcW w:w="590" w:type="dxa"/>
            <w:gridSpan w:val="2"/>
          </w:tcPr>
          <w:p w:rsidR="00B64F2C" w:rsidRPr="00783FDB" w:rsidRDefault="00B64F2C" w:rsidP="00B64F2C">
            <w:pPr>
              <w:pStyle w:val="TAC"/>
            </w:pPr>
            <w:r w:rsidRPr="00783FDB">
              <w:t>M/O</w:t>
            </w:r>
          </w:p>
        </w:tc>
        <w:tc>
          <w:tcPr>
            <w:tcW w:w="1468" w:type="dxa"/>
          </w:tcPr>
          <w:p w:rsidR="00B64F2C" w:rsidRPr="00783FDB" w:rsidRDefault="00B64F2C" w:rsidP="00B64F2C">
            <w:pPr>
              <w:pStyle w:val="TAC"/>
            </w:pPr>
            <w:r w:rsidRPr="00783FDB">
              <w:t>Length</w:t>
            </w:r>
          </w:p>
        </w:tc>
      </w:tr>
      <w:tr w:rsidR="00B64F2C" w:rsidRPr="00783FDB" w:rsidTr="00B64F2C">
        <w:trPr>
          <w:jc w:val="center"/>
        </w:trPr>
        <w:tc>
          <w:tcPr>
            <w:tcW w:w="1404" w:type="dxa"/>
          </w:tcPr>
          <w:p w:rsidR="00B64F2C" w:rsidRPr="00783FDB" w:rsidRDefault="00B64F2C" w:rsidP="00B64F2C">
            <w:pPr>
              <w:pStyle w:val="TAC"/>
            </w:pPr>
            <w:r>
              <w:t>1</w:t>
            </w:r>
            <w:r w:rsidRPr="00783FDB">
              <w:t xml:space="preserve"> to </w:t>
            </w:r>
            <w:r>
              <w:t>Z</w:t>
            </w:r>
          </w:p>
        </w:tc>
        <w:tc>
          <w:tcPr>
            <w:tcW w:w="3954" w:type="dxa"/>
            <w:gridSpan w:val="3"/>
          </w:tcPr>
          <w:p w:rsidR="00B64F2C" w:rsidRPr="00783FDB" w:rsidRDefault="00B64F2C" w:rsidP="00B64F2C">
            <w:pPr>
              <w:pStyle w:val="TAC"/>
              <w:jc w:val="left"/>
            </w:pPr>
            <w:r>
              <w:rPr>
                <w:snapToGrid w:val="0"/>
                <w:lang w:val="en-US"/>
              </w:rPr>
              <w:t>Protection Scheme Identifier List data object</w:t>
            </w:r>
          </w:p>
        </w:tc>
        <w:tc>
          <w:tcPr>
            <w:tcW w:w="590" w:type="dxa"/>
            <w:gridSpan w:val="2"/>
          </w:tcPr>
          <w:p w:rsidR="00B64F2C" w:rsidRPr="00783FDB" w:rsidRDefault="00B64F2C" w:rsidP="00B64F2C">
            <w:pPr>
              <w:pStyle w:val="TAC"/>
            </w:pPr>
            <w:r>
              <w:t>M</w:t>
            </w:r>
          </w:p>
        </w:tc>
        <w:tc>
          <w:tcPr>
            <w:tcW w:w="1468" w:type="dxa"/>
          </w:tcPr>
          <w:p w:rsidR="00B64F2C" w:rsidRPr="00783FDB" w:rsidRDefault="00B64F2C" w:rsidP="00B64F2C">
            <w:pPr>
              <w:pStyle w:val="TAC"/>
            </w:pPr>
            <w:r>
              <w:t>Z</w:t>
            </w:r>
            <w:r w:rsidRPr="00783FDB">
              <w:t xml:space="preserve"> byte</w:t>
            </w:r>
            <w:r>
              <w:t>s</w:t>
            </w:r>
          </w:p>
        </w:tc>
      </w:tr>
      <w:tr w:rsidR="00B64F2C" w:rsidTr="00B64F2C">
        <w:trPr>
          <w:jc w:val="center"/>
        </w:trPr>
        <w:tc>
          <w:tcPr>
            <w:tcW w:w="1404" w:type="dxa"/>
          </w:tcPr>
          <w:p w:rsidR="00B64F2C" w:rsidRDefault="00B64F2C" w:rsidP="00B64F2C">
            <w:pPr>
              <w:pStyle w:val="TAC"/>
            </w:pPr>
            <w:r>
              <w:t>Z+1 to Y+Z</w:t>
            </w:r>
          </w:p>
        </w:tc>
        <w:tc>
          <w:tcPr>
            <w:tcW w:w="3954" w:type="dxa"/>
            <w:gridSpan w:val="3"/>
          </w:tcPr>
          <w:p w:rsidR="00B64F2C" w:rsidRDefault="00B64F2C" w:rsidP="00B64F2C">
            <w:pPr>
              <w:pStyle w:val="TAC"/>
              <w:jc w:val="left"/>
            </w:pPr>
            <w:r>
              <w:rPr>
                <w:snapToGrid w:val="0"/>
                <w:lang w:val="en-US"/>
              </w:rPr>
              <w:t>Home Network Public Key List data object</w:t>
            </w:r>
          </w:p>
        </w:tc>
        <w:tc>
          <w:tcPr>
            <w:tcW w:w="590" w:type="dxa"/>
            <w:gridSpan w:val="2"/>
          </w:tcPr>
          <w:p w:rsidR="00B64F2C" w:rsidRDefault="00B64F2C" w:rsidP="00B64F2C">
            <w:pPr>
              <w:pStyle w:val="TAC"/>
            </w:pPr>
            <w:r>
              <w:t>C</w:t>
            </w:r>
          </w:p>
        </w:tc>
        <w:tc>
          <w:tcPr>
            <w:tcW w:w="1468" w:type="dxa"/>
          </w:tcPr>
          <w:p w:rsidR="00B64F2C" w:rsidRDefault="00B64F2C" w:rsidP="00B64F2C">
            <w:pPr>
              <w:pStyle w:val="TAC"/>
            </w:pPr>
            <w:r>
              <w:t>Y bytes</w:t>
            </w:r>
          </w:p>
        </w:tc>
      </w:tr>
    </w:tbl>
    <w:p w:rsidR="00B64F2C" w:rsidRPr="00352680" w:rsidRDefault="00B64F2C" w:rsidP="00A94193">
      <w:pPr>
        <w:rPr>
          <w:lang w:val="en-US"/>
        </w:rPr>
      </w:pPr>
    </w:p>
    <w:p w:rsidR="00B64F2C" w:rsidRDefault="00B64F2C" w:rsidP="00B64F2C">
      <w:pPr>
        <w:pStyle w:val="B1"/>
        <w:keepNext/>
        <w:keepLines/>
        <w:spacing w:after="0"/>
      </w:pPr>
      <w:r>
        <w:lastRenderedPageBreak/>
        <w:noBreakHyphen/>
      </w:r>
      <w:r>
        <w:tab/>
      </w:r>
      <w:r>
        <w:rPr>
          <w:snapToGrid w:val="0"/>
          <w:lang w:val="en-US"/>
        </w:rPr>
        <w:t>Protection Scheme Identifier List data object</w:t>
      </w:r>
      <w:r>
        <w:t>.</w:t>
      </w:r>
    </w:p>
    <w:p w:rsidR="00B64F2C" w:rsidRDefault="00B64F2C" w:rsidP="00B64F2C">
      <w:pPr>
        <w:keepNext/>
        <w:keepLines/>
        <w:spacing w:after="0"/>
      </w:pPr>
      <w:r>
        <w:t>Contents:</w:t>
      </w:r>
    </w:p>
    <w:p w:rsidR="00B64F2C" w:rsidRDefault="00B64F2C" w:rsidP="00B64F2C">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rsidR="00B64F2C" w:rsidRDefault="00B64F2C" w:rsidP="00B64F2C">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B64F2C"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394"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Tr="00B64F2C">
        <w:tc>
          <w:tcPr>
            <w:tcW w:w="7938"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The length is coded according to ISO/IEC 8825-1 [35]</w:t>
            </w:r>
          </w:p>
          <w:p w:rsidR="00B64F2C" w:rsidRDefault="00B64F2C" w:rsidP="00B64F2C">
            <w:pPr>
              <w:pStyle w:val="TAN"/>
              <w:rPr>
                <w:lang w:val="en-US"/>
              </w:rPr>
            </w:pPr>
            <w:r>
              <w:rPr>
                <w:lang w:val="en-US"/>
              </w:rPr>
              <w:t>Note 2:</w:t>
            </w:r>
            <w:r w:rsidR="0089036E">
              <w:rPr>
                <w:lang w:val="en-US"/>
              </w:rPr>
              <w:tab/>
            </w:r>
            <w:r>
              <w:rPr>
                <w:lang w:val="en-US"/>
              </w:rPr>
              <w:t>This field is present only if the corresponding Protection Scheme Identifier field is present</w:t>
            </w:r>
          </w:p>
        </w:tc>
      </w:tr>
    </w:tbl>
    <w:p w:rsidR="00B64F2C" w:rsidRDefault="00B64F2C" w:rsidP="00B64F2C">
      <w:pPr>
        <w:pStyle w:val="FP"/>
        <w:rPr>
          <w:lang w:val="en-US"/>
        </w:rPr>
      </w:pPr>
    </w:p>
    <w:p w:rsidR="00B64F2C" w:rsidRDefault="00B64F2C" w:rsidP="00B64F2C">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64F2C" w:rsidTr="00B64F2C">
        <w:trPr>
          <w:gridAfter w:val="2"/>
          <w:wAfter w:w="5300" w:type="dxa"/>
          <w:trHeight w:val="280"/>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09201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Protection Scheme identifier coded as described in 3GPP TS </w:t>
            </w:r>
            <w:r w:rsidR="00092017">
              <w:t>24.501 [104]</w:t>
            </w:r>
          </w:p>
        </w:tc>
      </w:tr>
      <w:tr w:rsidR="00B64F2C" w:rsidTr="00B64F2C">
        <w:trPr>
          <w:trHeight w:val="24"/>
        </w:trPr>
        <w:tc>
          <w:tcPr>
            <w:tcW w:w="851"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B64F2C" w:rsidRDefault="00B64F2C" w:rsidP="00B64F2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B64F2C" w:rsidRPr="000C0F58" w:rsidRDefault="00B64F2C" w:rsidP="00B64F2C">
      <w:pPr>
        <w:ind w:left="284"/>
        <w:rPr>
          <w:snapToGrid w:val="0"/>
        </w:rPr>
      </w:pPr>
    </w:p>
    <w:p w:rsidR="00B64F2C" w:rsidRDefault="00B64F2C" w:rsidP="00B64F2C">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B64F2C" w:rsidRDefault="00B64F2C" w:rsidP="00B64F2C">
      <w:pPr>
        <w:pStyle w:val="B1"/>
        <w:keepNext/>
        <w:keepLines/>
        <w:spacing w:after="0"/>
      </w:pPr>
      <w:r>
        <w:noBreakHyphen/>
      </w:r>
      <w:r>
        <w:tab/>
      </w:r>
      <w:r>
        <w:rPr>
          <w:snapToGrid w:val="0"/>
          <w:lang w:val="en-US"/>
        </w:rPr>
        <w:t>Home Network Public Key List data object</w:t>
      </w:r>
      <w:r>
        <w:t>.</w:t>
      </w:r>
    </w:p>
    <w:p w:rsidR="00B64F2C" w:rsidRDefault="00B64F2C" w:rsidP="00B64F2C">
      <w:pPr>
        <w:pStyle w:val="B1"/>
        <w:spacing w:after="0"/>
        <w:ind w:left="0" w:firstLine="0"/>
        <w:rPr>
          <w:snapToGrid w:val="0"/>
          <w:lang w:val="en-US"/>
        </w:rPr>
      </w:pPr>
      <w:r>
        <w:t>Contents:</w:t>
      </w:r>
    </w:p>
    <w:p w:rsidR="00B64F2C" w:rsidRDefault="00B64F2C" w:rsidP="00B64F2C">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B64F2C" w:rsidRDefault="00B64F2C" w:rsidP="00B64F2C">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B64F2C" w:rsidRPr="00A4547A" w:rsidRDefault="00B64F2C" w:rsidP="00B64F2C">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B64F2C"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F"/>
              <w:keepLines w:val="0"/>
              <w:spacing w:after="0"/>
              <w:rPr>
                <w:lang w:val="en-US"/>
              </w:rPr>
            </w:pPr>
            <w:r>
              <w:rPr>
                <w:lang w:val="en-US"/>
              </w:rPr>
              <w:t>Length (bytes)</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lastRenderedPageBreak/>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sidRPr="00380936">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L2</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Pr="00380936"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Pr="00380936" w:rsidDel="00045F44"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L3</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L4</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Note 1</w:t>
            </w:r>
          </w:p>
        </w:tc>
      </w:tr>
      <w:tr w:rsidR="00B64F2C" w:rsidRPr="00380936" w:rsidTr="00B64F2C">
        <w:tc>
          <w:tcPr>
            <w:tcW w:w="4252" w:type="dxa"/>
            <w:tcBorders>
              <w:top w:val="single" w:sz="4" w:space="0" w:color="auto"/>
              <w:left w:val="single" w:sz="4" w:space="0" w:color="auto"/>
              <w:bottom w:val="single" w:sz="4" w:space="0" w:color="auto"/>
              <w:right w:val="single" w:sz="4" w:space="0" w:color="auto"/>
            </w:tcBorders>
          </w:tcPr>
          <w:p w:rsidR="00B64F2C" w:rsidRDefault="00B64F2C" w:rsidP="00B64F2C">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B64F2C" w:rsidRDefault="00B64F2C" w:rsidP="00B64F2C">
            <w:pPr>
              <w:pStyle w:val="TAC"/>
              <w:rPr>
                <w:lang w:val="en-US"/>
              </w:rPr>
            </w:pPr>
            <w:r>
              <w:rPr>
                <w:lang w:val="en-US"/>
              </w:rPr>
              <w:t>L5</w:t>
            </w:r>
          </w:p>
        </w:tc>
      </w:tr>
      <w:tr w:rsidR="00B64F2C" w:rsidTr="00B64F2C">
        <w:tc>
          <w:tcPr>
            <w:tcW w:w="7796" w:type="dxa"/>
            <w:gridSpan w:val="4"/>
            <w:tcBorders>
              <w:top w:val="single" w:sz="4" w:space="0" w:color="auto"/>
              <w:left w:val="single" w:sz="4" w:space="0" w:color="auto"/>
              <w:bottom w:val="single" w:sz="4" w:space="0" w:color="auto"/>
              <w:right w:val="single" w:sz="4" w:space="0" w:color="auto"/>
            </w:tcBorders>
          </w:tcPr>
          <w:p w:rsidR="00B64F2C" w:rsidRDefault="00B64F2C" w:rsidP="00B64F2C">
            <w:pPr>
              <w:pStyle w:val="TAN"/>
              <w:rPr>
                <w:lang w:val="en-US"/>
              </w:rPr>
            </w:pPr>
            <w:r>
              <w:rPr>
                <w:lang w:val="en-US"/>
              </w:rPr>
              <w:t>Note 1:</w:t>
            </w:r>
            <w:r w:rsidR="0089036E">
              <w:rPr>
                <w:lang w:val="en-US"/>
              </w:rPr>
              <w:tab/>
            </w:r>
            <w:r>
              <w:rPr>
                <w:lang w:val="en-US"/>
              </w:rPr>
              <w:t xml:space="preserve">The length is coded according to ISO/IEC 8825-1 [35] </w:t>
            </w:r>
          </w:p>
        </w:tc>
      </w:tr>
    </w:tbl>
    <w:p w:rsidR="00825F75" w:rsidRDefault="00825F75" w:rsidP="008D74AD">
      <w:pPr>
        <w:ind w:left="284"/>
        <w:rPr>
          <w:lang w:val="en-US"/>
        </w:rPr>
      </w:pPr>
    </w:p>
    <w:p w:rsidR="008D74AD" w:rsidRDefault="008D74AD" w:rsidP="008D74AD">
      <w:pPr>
        <w:ind w:left="284"/>
      </w:pPr>
      <w:r>
        <w:rPr>
          <w:lang w:val="en-US"/>
        </w:rPr>
        <w:t>The Home Network Public Key Identifier may have any value in the range from 0 to 255 as described in 3GPP</w:t>
      </w:r>
      <w:r w:rsidR="000C3F0B">
        <w:rPr>
          <w:lang w:val="en-US"/>
        </w:rPr>
        <w:t> </w:t>
      </w:r>
      <w:r>
        <w:rPr>
          <w:lang w:val="en-US"/>
        </w:rPr>
        <w:t>TS</w:t>
      </w:r>
      <w:r w:rsidR="000C3F0B">
        <w:rPr>
          <w:lang w:val="en-US"/>
        </w:rPr>
        <w:t> </w:t>
      </w:r>
      <w:r>
        <w:rPr>
          <w:lang w:val="en-US"/>
        </w:rPr>
        <w:t xml:space="preserve">23.003 [25] and it is coded in one byte </w:t>
      </w:r>
      <w:r>
        <w:t>as described in 3GPP TS 24.501 [104]</w:t>
      </w:r>
      <w:r>
        <w:rPr>
          <w:lang w:val="en-US"/>
        </w:rPr>
        <w:t>.</w:t>
      </w:r>
      <w:r>
        <w:t xml:space="preserve"> </w:t>
      </w:r>
    </w:p>
    <w:p w:rsidR="00301A7B" w:rsidRDefault="00D60A67" w:rsidP="00301A7B">
      <w:pPr>
        <w:pStyle w:val="B1"/>
        <w:keepNext/>
        <w:keepLines/>
        <w:spacing w:after="0"/>
        <w:ind w:left="284" w:hanging="1"/>
      </w:pPr>
      <w:bookmarkStart w:id="655" w:name="_Toc11052994"/>
      <w:r>
        <w:t>The Home Network Public Key is coded in hexadecimal digits as described in</w:t>
      </w:r>
      <w:r>
        <w:t xml:space="preserve"> IETF RFC 7748 [1</w:t>
      </w:r>
      <w:r>
        <w:t>08</w:t>
      </w:r>
      <w:r>
        <w:t>] (for Protection Scheme Profile A) and in IETF RFC 5480 [107] (for Protection scheme Profile B)</w:t>
      </w:r>
      <w:r>
        <w:t>. The length of the Home Network Public Key depends on the Protection Scheme and the form of the Home Network Public Key (e.g. compressed or uncompressed).</w:t>
      </w:r>
    </w:p>
    <w:p w:rsidR="00C1768C" w:rsidRDefault="00C1768C" w:rsidP="00A94193">
      <w:pPr>
        <w:pStyle w:val="Heading4"/>
      </w:pPr>
      <w:bookmarkStart w:id="656" w:name="_Toc20391834"/>
      <w:bookmarkStart w:id="657" w:name="_Toc27773800"/>
      <w:r>
        <w:t>4.4.11.9</w:t>
      </w:r>
      <w:r>
        <w:tab/>
        <w:t>EF</w:t>
      </w:r>
      <w:r>
        <w:rPr>
          <w:vertAlign w:val="subscript"/>
        </w:rPr>
        <w:t>OPL5G</w:t>
      </w:r>
      <w:r>
        <w:t xml:space="preserve"> (5GS Operator PLMN List)</w:t>
      </w:r>
      <w:bookmarkEnd w:id="655"/>
      <w:bookmarkEnd w:id="656"/>
      <w:bookmarkEnd w:id="657"/>
    </w:p>
    <w:p w:rsidR="00C1768C" w:rsidRDefault="00C1768C" w:rsidP="00C1768C">
      <w:r>
        <w:t>If service n°129 is "available", this file shall be present.</w:t>
      </w:r>
    </w:p>
    <w:p w:rsidR="00C1768C" w:rsidRDefault="00C1768C" w:rsidP="00C1768C">
      <w:r>
        <w:t>This EF contains a prioritised list of Tracking Area Identity (TAI) identities for NG-RAN that are used to associate a specific operator name contained in EF</w:t>
      </w:r>
      <w:r>
        <w:rPr>
          <w:vertAlign w:val="subscript"/>
        </w:rPr>
        <w:t>PNN</w:t>
      </w:r>
      <w:r>
        <w:t xml:space="preserve"> </w:t>
      </w:r>
      <w:r w:rsidRPr="00697E9F">
        <w:t>or EF</w:t>
      </w:r>
      <w:r w:rsidRPr="00697E9F">
        <w:rPr>
          <w:vertAlign w:val="subscript"/>
        </w:rPr>
        <w:t>PNNI</w:t>
      </w:r>
      <w:r>
        <w:t xml:space="preserve"> with the TAI. The ME shall use this EF in association with the EF</w:t>
      </w:r>
      <w:r>
        <w:rPr>
          <w:vertAlign w:val="subscript"/>
        </w:rPr>
        <w:t>PNN</w:t>
      </w:r>
      <w:r>
        <w:t xml:space="preserve"> in place of any network name stored within the ME's internal list and any network name received when registered to the PLMN, as defined by TS 24.501 [104]. </w:t>
      </w:r>
      <w:r w:rsidRPr="00697E9F">
        <w:t>The PLMN Network Name may also be provided in a graphical format in EF</w:t>
      </w:r>
      <w:r w:rsidRPr="00697E9F">
        <w:rPr>
          <w:vertAlign w:val="subscript"/>
        </w:rPr>
        <w:t>PNNI</w:t>
      </w:r>
      <w:r w:rsidRPr="00697E9F">
        <w:t>. The ME shall use the text format or the graphical format or both to display the service provider name according to the</w:t>
      </w:r>
      <w:r>
        <w:t xml:space="preserve"> rules defined in </w:t>
      </w:r>
      <w:r w:rsidR="00301A7B">
        <w:t>clause</w:t>
      </w:r>
      <w:r>
        <w:t xml:space="preserve"> 4.2.89</w:t>
      </w:r>
      <w:r w:rsidRPr="00697E9F">
        <w:t>.</w:t>
      </w:r>
    </w:p>
    <w:p w:rsidR="00C1768C" w:rsidRDefault="00C1768C" w:rsidP="00C176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768C" w:rsidTr="0068418A">
        <w:trPr>
          <w:jc w:val="center"/>
        </w:trPr>
        <w:tc>
          <w:tcPr>
            <w:tcW w:w="2693" w:type="dxa"/>
            <w:gridSpan w:val="2"/>
          </w:tcPr>
          <w:p w:rsidR="00C1768C" w:rsidRPr="00783FDB" w:rsidRDefault="00C1768C" w:rsidP="0068418A">
            <w:pPr>
              <w:pStyle w:val="TAC"/>
            </w:pPr>
            <w:r>
              <w:t>Identifier: '4F08</w:t>
            </w:r>
            <w:r w:rsidRPr="00783FDB">
              <w:t>'</w:t>
            </w:r>
          </w:p>
        </w:tc>
        <w:tc>
          <w:tcPr>
            <w:tcW w:w="3261" w:type="dxa"/>
            <w:gridSpan w:val="3"/>
          </w:tcPr>
          <w:p w:rsidR="00C1768C" w:rsidRPr="00783FDB" w:rsidRDefault="00C1768C" w:rsidP="0068418A">
            <w:pPr>
              <w:pStyle w:val="TAC"/>
            </w:pPr>
            <w:r w:rsidRPr="00783FDB">
              <w:t>Structure: linear fixed</w:t>
            </w:r>
          </w:p>
        </w:tc>
        <w:tc>
          <w:tcPr>
            <w:tcW w:w="1558" w:type="dxa"/>
            <w:gridSpan w:val="2"/>
          </w:tcPr>
          <w:p w:rsidR="00C1768C" w:rsidRPr="00783FDB" w:rsidRDefault="00C1768C" w:rsidP="0068418A">
            <w:pPr>
              <w:pStyle w:val="TAC"/>
            </w:pPr>
            <w:r w:rsidRPr="00783FDB">
              <w:t>Optional</w:t>
            </w:r>
          </w:p>
        </w:tc>
      </w:tr>
      <w:tr w:rsidR="00C1768C" w:rsidTr="0068418A">
        <w:trPr>
          <w:cantSplit/>
          <w:jc w:val="center"/>
        </w:trPr>
        <w:tc>
          <w:tcPr>
            <w:tcW w:w="3598" w:type="dxa"/>
            <w:gridSpan w:val="3"/>
          </w:tcPr>
          <w:p w:rsidR="00C1768C" w:rsidRPr="00783FDB" w:rsidRDefault="00C1768C" w:rsidP="0068418A">
            <w:pPr>
              <w:pStyle w:val="TAC"/>
            </w:pPr>
            <w:r>
              <w:t>SFI: '08</w:t>
            </w:r>
            <w:r w:rsidRPr="00783FDB">
              <w:t>'</w:t>
            </w:r>
          </w:p>
        </w:tc>
        <w:tc>
          <w:tcPr>
            <w:tcW w:w="3914" w:type="dxa"/>
            <w:gridSpan w:val="4"/>
          </w:tcPr>
          <w:p w:rsidR="00C1768C" w:rsidRPr="00783FDB" w:rsidRDefault="00C1768C" w:rsidP="0068418A">
            <w:pPr>
              <w:pStyle w:val="TAC"/>
            </w:pPr>
          </w:p>
        </w:tc>
      </w:tr>
      <w:tr w:rsidR="00C1768C" w:rsidTr="0068418A">
        <w:trPr>
          <w:jc w:val="center"/>
        </w:trPr>
        <w:tc>
          <w:tcPr>
            <w:tcW w:w="3598" w:type="dxa"/>
            <w:gridSpan w:val="3"/>
          </w:tcPr>
          <w:p w:rsidR="00C1768C" w:rsidRPr="00783FDB" w:rsidRDefault="00C1768C" w:rsidP="0068418A">
            <w:pPr>
              <w:pStyle w:val="TAC"/>
            </w:pPr>
            <w:r>
              <w:t xml:space="preserve">Record length: X bytes, (X </w:t>
            </w:r>
            <w:r w:rsidRPr="00783FDB">
              <w:t xml:space="preserve">≥ </w:t>
            </w:r>
            <w:r>
              <w:t>10</w:t>
            </w:r>
            <w:r w:rsidRPr="00783FDB">
              <w:t>)</w:t>
            </w:r>
          </w:p>
        </w:tc>
        <w:tc>
          <w:tcPr>
            <w:tcW w:w="3914" w:type="dxa"/>
            <w:gridSpan w:val="4"/>
          </w:tcPr>
          <w:p w:rsidR="00C1768C" w:rsidRPr="00783FDB" w:rsidRDefault="00C1768C" w:rsidP="0068418A">
            <w:pPr>
              <w:pStyle w:val="TAC"/>
            </w:pPr>
            <w:r w:rsidRPr="00783FDB">
              <w:t>Update activity: low</w:t>
            </w:r>
          </w:p>
        </w:tc>
      </w:tr>
      <w:tr w:rsidR="00C1768C" w:rsidTr="0068418A">
        <w:trPr>
          <w:jc w:val="center"/>
        </w:trPr>
        <w:tc>
          <w:tcPr>
            <w:tcW w:w="7512" w:type="dxa"/>
            <w:gridSpan w:val="7"/>
          </w:tcPr>
          <w:p w:rsidR="00C1768C" w:rsidRPr="00783FDB" w:rsidRDefault="00C1768C" w:rsidP="0068418A">
            <w:pPr>
              <w:pStyle w:val="TAC"/>
              <w:tabs>
                <w:tab w:val="left" w:pos="601"/>
                <w:tab w:val="left" w:pos="3153"/>
              </w:tabs>
              <w:spacing w:before="120"/>
              <w:jc w:val="left"/>
            </w:pPr>
            <w:r w:rsidRPr="00783FDB">
              <w:t>Access Conditions:</w:t>
            </w:r>
          </w:p>
          <w:p w:rsidR="00C1768C" w:rsidRPr="00783FDB" w:rsidRDefault="00C1768C" w:rsidP="0068418A">
            <w:pPr>
              <w:pStyle w:val="TAC"/>
              <w:tabs>
                <w:tab w:val="left" w:pos="601"/>
                <w:tab w:val="left" w:pos="3153"/>
              </w:tabs>
              <w:jc w:val="left"/>
            </w:pPr>
            <w:r w:rsidRPr="00783FDB">
              <w:tab/>
              <w:t>READ</w:t>
            </w:r>
            <w:r w:rsidRPr="00783FDB">
              <w:tab/>
              <w:t>ALWAYS</w:t>
            </w:r>
          </w:p>
          <w:p w:rsidR="00C1768C" w:rsidRPr="00783FDB" w:rsidRDefault="00C1768C" w:rsidP="0068418A">
            <w:pPr>
              <w:pStyle w:val="TAC"/>
              <w:tabs>
                <w:tab w:val="left" w:pos="601"/>
                <w:tab w:val="left" w:pos="3153"/>
              </w:tabs>
              <w:jc w:val="left"/>
            </w:pPr>
            <w:r w:rsidRPr="00783FDB">
              <w:tab/>
              <w:t>UPDATE</w:t>
            </w:r>
            <w:r w:rsidRPr="00783FDB">
              <w:tab/>
              <w:t>ADM</w:t>
            </w:r>
          </w:p>
          <w:p w:rsidR="00C1768C" w:rsidRPr="00783FDB" w:rsidRDefault="00C1768C" w:rsidP="0068418A">
            <w:pPr>
              <w:pStyle w:val="TAC"/>
              <w:tabs>
                <w:tab w:val="left" w:pos="601"/>
                <w:tab w:val="left" w:pos="3153"/>
              </w:tabs>
              <w:jc w:val="left"/>
            </w:pPr>
            <w:r w:rsidRPr="00783FDB">
              <w:tab/>
              <w:t>DEACTIVATE</w:t>
            </w:r>
            <w:r w:rsidRPr="00783FDB">
              <w:tab/>
              <w:t>ADM</w:t>
            </w:r>
          </w:p>
          <w:p w:rsidR="00C1768C" w:rsidRPr="00783FDB" w:rsidRDefault="00C1768C" w:rsidP="0068418A">
            <w:pPr>
              <w:pStyle w:val="TAC"/>
              <w:tabs>
                <w:tab w:val="left" w:pos="601"/>
                <w:tab w:val="left" w:pos="3153"/>
              </w:tabs>
              <w:jc w:val="left"/>
            </w:pPr>
            <w:r w:rsidRPr="00783FDB">
              <w:tab/>
              <w:t>ACTIVATE</w:t>
            </w:r>
            <w:r w:rsidRPr="00783FDB">
              <w:tab/>
              <w:t>ADM</w:t>
            </w:r>
          </w:p>
          <w:p w:rsidR="00C1768C" w:rsidRPr="00783FDB" w:rsidRDefault="00C1768C" w:rsidP="0068418A">
            <w:pPr>
              <w:pStyle w:val="TAC"/>
              <w:tabs>
                <w:tab w:val="left" w:pos="601"/>
                <w:tab w:val="left" w:pos="3153"/>
              </w:tabs>
              <w:jc w:val="left"/>
            </w:pPr>
          </w:p>
        </w:tc>
      </w:tr>
      <w:tr w:rsidR="00C1768C" w:rsidTr="0068418A">
        <w:trPr>
          <w:jc w:val="center"/>
        </w:trPr>
        <w:tc>
          <w:tcPr>
            <w:tcW w:w="1418" w:type="dxa"/>
          </w:tcPr>
          <w:p w:rsidR="00C1768C" w:rsidRPr="00783FDB" w:rsidRDefault="00C1768C" w:rsidP="0068418A">
            <w:pPr>
              <w:pStyle w:val="TAC"/>
            </w:pPr>
            <w:r w:rsidRPr="00783FDB">
              <w:t>Bytes</w:t>
            </w:r>
          </w:p>
        </w:tc>
        <w:tc>
          <w:tcPr>
            <w:tcW w:w="4018" w:type="dxa"/>
            <w:gridSpan w:val="3"/>
          </w:tcPr>
          <w:p w:rsidR="00C1768C" w:rsidRPr="00783FDB" w:rsidRDefault="00C1768C" w:rsidP="0068418A">
            <w:pPr>
              <w:pStyle w:val="TAC"/>
            </w:pPr>
            <w:r w:rsidRPr="00783FDB">
              <w:t>Description</w:t>
            </w:r>
          </w:p>
        </w:tc>
        <w:tc>
          <w:tcPr>
            <w:tcW w:w="593" w:type="dxa"/>
            <w:gridSpan w:val="2"/>
          </w:tcPr>
          <w:p w:rsidR="00C1768C" w:rsidRPr="00783FDB" w:rsidRDefault="00C1768C" w:rsidP="0068418A">
            <w:pPr>
              <w:pStyle w:val="TAC"/>
            </w:pPr>
            <w:r w:rsidRPr="00783FDB">
              <w:t>M/O</w:t>
            </w:r>
          </w:p>
        </w:tc>
        <w:tc>
          <w:tcPr>
            <w:tcW w:w="1483" w:type="dxa"/>
          </w:tcPr>
          <w:p w:rsidR="00C1768C" w:rsidRPr="00783FDB" w:rsidRDefault="00C1768C" w:rsidP="0068418A">
            <w:pPr>
              <w:pStyle w:val="TAC"/>
            </w:pPr>
            <w:r w:rsidRPr="00783FDB">
              <w:t>Length</w:t>
            </w:r>
          </w:p>
        </w:tc>
      </w:tr>
      <w:tr w:rsidR="00C1768C" w:rsidTr="0068418A">
        <w:trPr>
          <w:jc w:val="center"/>
        </w:trPr>
        <w:tc>
          <w:tcPr>
            <w:tcW w:w="1418" w:type="dxa"/>
          </w:tcPr>
          <w:p w:rsidR="00C1768C" w:rsidRPr="00783FDB" w:rsidRDefault="00C1768C" w:rsidP="0068418A">
            <w:pPr>
              <w:pStyle w:val="TAC"/>
            </w:pPr>
            <w:r>
              <w:t>1 to 9</w:t>
            </w:r>
            <w:r w:rsidRPr="00783FDB">
              <w:t xml:space="preserve"> </w:t>
            </w:r>
          </w:p>
        </w:tc>
        <w:tc>
          <w:tcPr>
            <w:tcW w:w="4018" w:type="dxa"/>
            <w:gridSpan w:val="3"/>
          </w:tcPr>
          <w:p w:rsidR="00C1768C" w:rsidRPr="00783FDB" w:rsidRDefault="00C1768C" w:rsidP="0068418A">
            <w:pPr>
              <w:pStyle w:val="TAC"/>
              <w:jc w:val="left"/>
            </w:pPr>
            <w:r w:rsidRPr="00783FDB">
              <w:t>Tracking Area Identity</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t>9</w:t>
            </w:r>
            <w:r w:rsidRPr="00783FDB">
              <w:t xml:space="preserve"> bytes</w:t>
            </w:r>
          </w:p>
        </w:tc>
      </w:tr>
      <w:tr w:rsidR="00C1768C" w:rsidTr="0068418A">
        <w:trPr>
          <w:jc w:val="center"/>
        </w:trPr>
        <w:tc>
          <w:tcPr>
            <w:tcW w:w="1418" w:type="dxa"/>
          </w:tcPr>
          <w:p w:rsidR="00C1768C" w:rsidRPr="00783FDB" w:rsidRDefault="00C1768C" w:rsidP="0068418A">
            <w:pPr>
              <w:pStyle w:val="TAC"/>
            </w:pPr>
            <w:r>
              <w:t>10</w:t>
            </w:r>
          </w:p>
        </w:tc>
        <w:tc>
          <w:tcPr>
            <w:tcW w:w="4018" w:type="dxa"/>
            <w:gridSpan w:val="3"/>
          </w:tcPr>
          <w:p w:rsidR="00C1768C" w:rsidRPr="00783FDB" w:rsidRDefault="00C1768C" w:rsidP="0068418A">
            <w:pPr>
              <w:pStyle w:val="TAC"/>
              <w:jc w:val="left"/>
            </w:pPr>
            <w:r w:rsidRPr="00783FDB">
              <w:t>PLMN Network Name Record Identifier</w:t>
            </w:r>
          </w:p>
        </w:tc>
        <w:tc>
          <w:tcPr>
            <w:tcW w:w="593" w:type="dxa"/>
            <w:gridSpan w:val="2"/>
          </w:tcPr>
          <w:p w:rsidR="00C1768C" w:rsidRPr="00783FDB" w:rsidRDefault="00C1768C" w:rsidP="0068418A">
            <w:pPr>
              <w:pStyle w:val="TAC"/>
            </w:pPr>
            <w:r w:rsidRPr="00783FDB">
              <w:t>M</w:t>
            </w:r>
          </w:p>
        </w:tc>
        <w:tc>
          <w:tcPr>
            <w:tcW w:w="1483" w:type="dxa"/>
          </w:tcPr>
          <w:p w:rsidR="00C1768C" w:rsidRPr="00783FDB" w:rsidRDefault="00C1768C" w:rsidP="0068418A">
            <w:pPr>
              <w:pStyle w:val="TAC"/>
            </w:pPr>
            <w:r w:rsidRPr="00783FDB">
              <w:t>1 byte</w:t>
            </w:r>
          </w:p>
        </w:tc>
      </w:tr>
    </w:tbl>
    <w:p w:rsidR="00C1768C" w:rsidRDefault="00C1768C" w:rsidP="00C1768C">
      <w:pPr>
        <w:pStyle w:val="FP"/>
      </w:pPr>
    </w:p>
    <w:p w:rsidR="00C1768C" w:rsidRDefault="00C1768C" w:rsidP="00C1768C">
      <w:pPr>
        <w:pStyle w:val="B1"/>
      </w:pPr>
      <w:r>
        <w:t>-</w:t>
      </w:r>
      <w:r>
        <w:tab/>
        <w:t>Tracking Area Identity</w:t>
      </w:r>
    </w:p>
    <w:p w:rsidR="00C1768C" w:rsidRDefault="00C1768C" w:rsidP="00C1768C">
      <w:pPr>
        <w:spacing w:after="0"/>
      </w:pPr>
      <w:r>
        <w:t>Contents:</w:t>
      </w:r>
      <w:r>
        <w:br/>
        <w:t>Tracking Area Identity for NG-RAN, this comprises of the MCC, MNC and TAC</w:t>
      </w:r>
    </w:p>
    <w:p w:rsidR="00C1768C" w:rsidRDefault="00C1768C" w:rsidP="00C1768C">
      <w:pPr>
        <w:spacing w:after="0"/>
      </w:pPr>
    </w:p>
    <w:p w:rsidR="00C1768C" w:rsidRDefault="00C1768C" w:rsidP="00C1768C">
      <w:r>
        <w:t xml:space="preserve">Coding: </w:t>
      </w:r>
      <w:r>
        <w:br/>
        <w:t>PLMN: according to TS 24.501 </w:t>
      </w:r>
      <w:r w:rsidRPr="00B4455F">
        <w:t>[104]</w:t>
      </w:r>
      <w:r>
        <w:br/>
        <w:t>A BCD value of 'D' in any of the MCC and/or MNC digits shall be used to indicate a "wild" value for that corresponding MCC/MNC digit</w:t>
      </w:r>
    </w:p>
    <w:p w:rsidR="00C1768C" w:rsidRDefault="00C1768C" w:rsidP="00C1768C">
      <w:r>
        <w:tab/>
        <w:t>TAC: according to TS 24.501</w:t>
      </w:r>
      <w:r w:rsidRPr="00B4455F">
        <w:t> [104]</w:t>
      </w:r>
    </w:p>
    <w:p w:rsidR="00C1768C" w:rsidRDefault="00C1768C" w:rsidP="00C1768C">
      <w:pPr>
        <w:pStyle w:val="B3"/>
        <w:ind w:left="900" w:firstLine="0"/>
      </w:pPr>
      <w:r>
        <w:t xml:space="preserve">Two values for the TAC are stored in order to allow a range of TAC values to be specified for a given PLMN. A value of '000000' stored in bytes 4 to 6 and a value of 'FFFFFE' stored in bytes 7 to 9 shall be used </w:t>
      </w:r>
      <w:r>
        <w:lastRenderedPageBreak/>
        <w:t>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C1768C" w:rsidRDefault="00C1768C" w:rsidP="00C1768C">
      <w:pPr>
        <w:pStyle w:val="B1"/>
      </w:pPr>
      <w:r>
        <w:t>-</w:t>
      </w:r>
      <w:r>
        <w:tab/>
        <w:t>PLMN Network Name Record Identifier</w:t>
      </w:r>
    </w:p>
    <w:p w:rsidR="00C1768C" w:rsidRDefault="00C1768C" w:rsidP="00C1768C">
      <w:r>
        <w:t>Contents:</w:t>
      </w:r>
      <w:r>
        <w:br/>
        <w:t>Identifier of operator name to be displayed</w:t>
      </w:r>
    </w:p>
    <w:p w:rsidR="00C1768C" w:rsidRDefault="00C1768C" w:rsidP="00C1768C">
      <w:r>
        <w:t>Coding:</w:t>
      </w:r>
      <w:r>
        <w:br/>
        <w:t>A value of '00' indicates that the name is to be taken from other sources, see TS 22.101 [24]</w:t>
      </w:r>
    </w:p>
    <w:p w:rsidR="00C1768C" w:rsidRDefault="00C1768C" w:rsidP="00C1768C">
      <w:pPr>
        <w:ind w:left="810"/>
      </w:pPr>
      <w:r>
        <w:t>A value in the range '01' to 'FE' indicates the record number in EF</w:t>
      </w:r>
      <w:r>
        <w:rPr>
          <w:vertAlign w:val="subscript"/>
        </w:rPr>
        <w:t>PNN</w:t>
      </w:r>
      <w:r>
        <w:t xml:space="preserve"> that shall be displayed as the registered PLMN name</w:t>
      </w:r>
      <w:r w:rsidRPr="00697E9F">
        <w:t>. It also indicates the record number in EF</w:t>
      </w:r>
      <w:r w:rsidRPr="00697E9F">
        <w:rPr>
          <w:vertAlign w:val="subscript"/>
        </w:rPr>
        <w:t>PNNI</w:t>
      </w:r>
      <w:r w:rsidRPr="00697E9F">
        <w:t xml:space="preserve"> that may be displayed as the registered PLMN name icon.</w:t>
      </w:r>
    </w:p>
    <w:p w:rsidR="00C1768C" w:rsidRDefault="00C1768C" w:rsidP="00A94193">
      <w:pPr>
        <w:pStyle w:val="NO"/>
      </w:pPr>
      <w:r>
        <w:t>NOTE:</w:t>
      </w:r>
      <w:r>
        <w:tab/>
        <w:t>The intent of this file is to provide exceptions to the other sources of a network name. Care should be taken not to introduce too many PLMN entries. An excessive number of entries could result in a longer initialisation period.</w:t>
      </w:r>
    </w:p>
    <w:p w:rsidR="00DB0E4E" w:rsidRPr="00695CA2" w:rsidRDefault="00DB0E4E" w:rsidP="00A94193">
      <w:pPr>
        <w:pStyle w:val="Heading4"/>
      </w:pPr>
      <w:bookmarkStart w:id="658" w:name="_Toc11052995"/>
      <w:bookmarkStart w:id="659" w:name="_Toc20391835"/>
      <w:bookmarkStart w:id="660" w:name="_Toc27773801"/>
      <w:r w:rsidRPr="00695CA2">
        <w:t>4.4.11.</w:t>
      </w:r>
      <w:r>
        <w:t>10</w:t>
      </w:r>
      <w:r w:rsidRPr="00695CA2">
        <w:tab/>
        <w:t>EF</w:t>
      </w:r>
      <w:r w:rsidRPr="00695CA2">
        <w:rPr>
          <w:vertAlign w:val="subscript"/>
        </w:rPr>
        <w:t xml:space="preserve">NSI </w:t>
      </w:r>
      <w:r w:rsidRPr="00695CA2">
        <w:t>(Network Specific Identifier)</w:t>
      </w:r>
      <w:bookmarkEnd w:id="658"/>
      <w:bookmarkEnd w:id="659"/>
      <w:bookmarkEnd w:id="660"/>
    </w:p>
    <w:p w:rsidR="00A01607" w:rsidRPr="00870616" w:rsidRDefault="00A01607" w:rsidP="00A01607">
      <w:r w:rsidRPr="00695CA2">
        <w:t xml:space="preserve">If service </w:t>
      </w:r>
      <w:r w:rsidRPr="00656D45">
        <w:t>n°</w:t>
      </w:r>
      <w:r>
        <w:t>130</w:t>
      </w:r>
      <w:r w:rsidRPr="00695CA2">
        <w:t xml:space="preserve"> is </w:t>
      </w:r>
      <w:r>
        <w:t>"</w:t>
      </w:r>
      <w:r w:rsidRPr="00695CA2">
        <w:t>available</w:t>
      </w:r>
      <w:r>
        <w:t>",</w:t>
      </w:r>
      <w:r w:rsidRPr="00695CA2">
        <w:t xml:space="preserve"> </w:t>
      </w:r>
      <w:r>
        <w:t>t</w:t>
      </w:r>
      <w:r w:rsidRPr="00870616">
        <w:t>his file shall be present.</w:t>
      </w:r>
    </w:p>
    <w:p w:rsidR="00A01607" w:rsidRDefault="00A01607" w:rsidP="00A01607">
      <w:pPr>
        <w:keepNext/>
        <w:keepLines/>
      </w:pPr>
      <w:r>
        <w:t>T</w:t>
      </w:r>
      <w:r w:rsidRPr="00870616">
        <w:t>his EF conta</w:t>
      </w:r>
      <w:r>
        <w:t>ins the SUPI consisting of a network specific identifier in NAI format, as specified in TS 23.003 [25]. 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A01607" w:rsidRPr="00870616" w:rsidTr="00F14715">
        <w:trPr>
          <w:jc w:val="center"/>
        </w:trPr>
        <w:tc>
          <w:tcPr>
            <w:tcW w:w="2694" w:type="dxa"/>
            <w:gridSpan w:val="2"/>
            <w:tcBorders>
              <w:bottom w:val="single" w:sz="4" w:space="0" w:color="auto"/>
            </w:tcBorders>
          </w:tcPr>
          <w:p w:rsidR="00A01607" w:rsidRPr="00783FDB" w:rsidRDefault="00A01607" w:rsidP="00F14715">
            <w:pPr>
              <w:pStyle w:val="TAC"/>
            </w:pPr>
            <w:r>
              <w:t xml:space="preserve">Identifier: </w:t>
            </w:r>
            <w:r>
              <w:rPr>
                <w:lang w:val="fr-FR"/>
              </w:rPr>
              <w:t>'4F09'</w:t>
            </w:r>
          </w:p>
        </w:tc>
        <w:tc>
          <w:tcPr>
            <w:tcW w:w="3261" w:type="dxa"/>
            <w:gridSpan w:val="3"/>
          </w:tcPr>
          <w:p w:rsidR="00A01607" w:rsidRPr="00783FDB" w:rsidRDefault="00A01607" w:rsidP="00F14715">
            <w:pPr>
              <w:pStyle w:val="TAC"/>
            </w:pPr>
            <w:r w:rsidRPr="00783FDB">
              <w:t xml:space="preserve">Structure: </w:t>
            </w:r>
            <w:r>
              <w:rPr>
                <w:lang w:val="fr-FR"/>
              </w:rPr>
              <w:t>transparent</w:t>
            </w:r>
          </w:p>
        </w:tc>
        <w:tc>
          <w:tcPr>
            <w:tcW w:w="1558" w:type="dxa"/>
            <w:gridSpan w:val="2"/>
          </w:tcPr>
          <w:p w:rsidR="00A01607" w:rsidRPr="00783FDB" w:rsidRDefault="00A01607" w:rsidP="00F14715">
            <w:pPr>
              <w:pStyle w:val="TAC"/>
            </w:pPr>
            <w:r>
              <w:t>Optional</w:t>
            </w:r>
          </w:p>
        </w:tc>
      </w:tr>
      <w:tr w:rsidR="00A01607" w:rsidRPr="00870616" w:rsidTr="00F14715">
        <w:trPr>
          <w:jc w:val="center"/>
        </w:trPr>
        <w:tc>
          <w:tcPr>
            <w:tcW w:w="3686" w:type="dxa"/>
            <w:gridSpan w:val="3"/>
          </w:tcPr>
          <w:p w:rsidR="00A01607" w:rsidRDefault="00A01607" w:rsidP="00F14715">
            <w:pPr>
              <w:pStyle w:val="TAC"/>
            </w:pPr>
            <w:r>
              <w:t xml:space="preserve">SFI: </w:t>
            </w:r>
            <w:r>
              <w:rPr>
                <w:lang w:val="fr-FR"/>
              </w:rPr>
              <w:t>'09'</w:t>
            </w:r>
          </w:p>
        </w:tc>
        <w:tc>
          <w:tcPr>
            <w:tcW w:w="3827" w:type="dxa"/>
            <w:gridSpan w:val="4"/>
          </w:tcPr>
          <w:p w:rsidR="00A01607" w:rsidRPr="00783FDB" w:rsidRDefault="00A01607" w:rsidP="00F14715">
            <w:pPr>
              <w:pStyle w:val="TAC"/>
            </w:pPr>
          </w:p>
        </w:tc>
      </w:tr>
      <w:tr w:rsidR="00A01607" w:rsidRPr="00870616" w:rsidTr="00F14715">
        <w:trPr>
          <w:jc w:val="center"/>
        </w:trPr>
        <w:tc>
          <w:tcPr>
            <w:tcW w:w="3686" w:type="dxa"/>
            <w:gridSpan w:val="3"/>
          </w:tcPr>
          <w:p w:rsidR="00A01607" w:rsidRPr="00225C23" w:rsidRDefault="00A01607" w:rsidP="00F14715">
            <w:pPr>
              <w:pStyle w:val="TAC"/>
            </w:pPr>
            <w:r>
              <w:t>File</w:t>
            </w:r>
            <w:r w:rsidRPr="00783FDB">
              <w:t xml:space="preserve"> size: </w:t>
            </w:r>
            <w:r>
              <w:t>Z</w:t>
            </w:r>
            <w:r w:rsidRPr="00783FDB">
              <w:t xml:space="preserve"> bytes</w:t>
            </w:r>
            <w:r>
              <w:t xml:space="preserve"> (Z </w:t>
            </w:r>
            <w:r>
              <w:rPr>
                <w:rFonts w:cs="Arial"/>
              </w:rPr>
              <w:t>≥</w:t>
            </w:r>
            <w:r>
              <w:t xml:space="preserve"> X)</w:t>
            </w:r>
          </w:p>
        </w:tc>
        <w:tc>
          <w:tcPr>
            <w:tcW w:w="3827" w:type="dxa"/>
            <w:gridSpan w:val="4"/>
          </w:tcPr>
          <w:p w:rsidR="00A01607" w:rsidRPr="00783FDB" w:rsidRDefault="00A01607" w:rsidP="00F14715">
            <w:pPr>
              <w:pStyle w:val="TAC"/>
            </w:pPr>
            <w:r w:rsidRPr="00783FDB">
              <w:t xml:space="preserve">Update activity: </w:t>
            </w:r>
            <w:r>
              <w:t>low</w:t>
            </w:r>
          </w:p>
        </w:tc>
      </w:tr>
      <w:tr w:rsidR="00A01607" w:rsidRPr="00870616" w:rsidTr="00F14715">
        <w:trPr>
          <w:jc w:val="center"/>
        </w:trPr>
        <w:tc>
          <w:tcPr>
            <w:tcW w:w="7513" w:type="dxa"/>
            <w:gridSpan w:val="7"/>
          </w:tcPr>
          <w:p w:rsidR="00A01607" w:rsidRPr="00783FDB" w:rsidRDefault="00A01607" w:rsidP="00F14715">
            <w:pPr>
              <w:pStyle w:val="TAC"/>
              <w:tabs>
                <w:tab w:val="left" w:pos="601"/>
                <w:tab w:val="left" w:pos="3153"/>
              </w:tabs>
              <w:spacing w:before="120"/>
              <w:jc w:val="left"/>
            </w:pPr>
            <w:r w:rsidRPr="00783FDB">
              <w:t>Access Conditions:</w:t>
            </w:r>
          </w:p>
          <w:p w:rsidR="00A01607" w:rsidRPr="00783FDB" w:rsidRDefault="00A01607" w:rsidP="00F14715">
            <w:pPr>
              <w:pStyle w:val="TAC"/>
              <w:tabs>
                <w:tab w:val="left" w:pos="601"/>
                <w:tab w:val="left" w:pos="3153"/>
              </w:tabs>
              <w:jc w:val="left"/>
            </w:pPr>
            <w:r w:rsidRPr="00783FDB">
              <w:tab/>
              <w:t>READ</w:t>
            </w:r>
            <w:r w:rsidRPr="00783FDB">
              <w:tab/>
              <w:t>PIN</w:t>
            </w:r>
          </w:p>
          <w:p w:rsidR="00A01607" w:rsidRPr="00783FDB" w:rsidRDefault="00A01607" w:rsidP="00F14715">
            <w:pPr>
              <w:pStyle w:val="TAC"/>
              <w:tabs>
                <w:tab w:val="left" w:pos="601"/>
                <w:tab w:val="left" w:pos="3153"/>
              </w:tabs>
              <w:jc w:val="left"/>
            </w:pPr>
            <w:r>
              <w:tab/>
              <w:t>UPDATE</w:t>
            </w:r>
            <w:r>
              <w:tab/>
              <w:t>ADM</w:t>
            </w:r>
          </w:p>
          <w:p w:rsidR="00A01607" w:rsidRPr="00783FDB" w:rsidRDefault="00A01607" w:rsidP="00F14715">
            <w:pPr>
              <w:pStyle w:val="TAC"/>
              <w:tabs>
                <w:tab w:val="left" w:pos="601"/>
                <w:tab w:val="left" w:pos="3153"/>
              </w:tabs>
              <w:jc w:val="left"/>
            </w:pPr>
            <w:r w:rsidRPr="00783FDB">
              <w:tab/>
              <w:t>DEACTIVATE</w:t>
            </w:r>
            <w:r w:rsidRPr="00783FDB">
              <w:tab/>
              <w:t>ADM</w:t>
            </w:r>
          </w:p>
          <w:p w:rsidR="00A01607" w:rsidRPr="00783FDB" w:rsidRDefault="00A01607" w:rsidP="00F14715">
            <w:pPr>
              <w:pStyle w:val="TAC"/>
              <w:tabs>
                <w:tab w:val="left" w:pos="601"/>
                <w:tab w:val="left" w:pos="3153"/>
              </w:tabs>
              <w:jc w:val="left"/>
            </w:pPr>
            <w:r w:rsidRPr="00783FDB">
              <w:tab/>
              <w:t>ACTIVATE</w:t>
            </w:r>
            <w:r w:rsidRPr="00783FDB">
              <w:tab/>
              <w:t>ADM</w:t>
            </w:r>
          </w:p>
          <w:p w:rsidR="00A01607" w:rsidRPr="00783FDB" w:rsidRDefault="00A01607" w:rsidP="00F14715">
            <w:pPr>
              <w:pStyle w:val="TAC"/>
              <w:tabs>
                <w:tab w:val="left" w:pos="601"/>
                <w:tab w:val="left" w:pos="3153"/>
              </w:tabs>
              <w:jc w:val="left"/>
            </w:pPr>
          </w:p>
        </w:tc>
      </w:tr>
      <w:tr w:rsidR="00A01607" w:rsidRPr="00870616" w:rsidTr="00F14715">
        <w:trPr>
          <w:jc w:val="center"/>
        </w:trPr>
        <w:tc>
          <w:tcPr>
            <w:tcW w:w="1275" w:type="dxa"/>
          </w:tcPr>
          <w:p w:rsidR="00A01607" w:rsidRPr="00783FDB" w:rsidRDefault="00A01607" w:rsidP="00F14715">
            <w:pPr>
              <w:pStyle w:val="TAC"/>
            </w:pPr>
            <w:r w:rsidRPr="00783FDB">
              <w:t>Bytes</w:t>
            </w:r>
          </w:p>
        </w:tc>
        <w:tc>
          <w:tcPr>
            <w:tcW w:w="4112" w:type="dxa"/>
            <w:gridSpan w:val="3"/>
          </w:tcPr>
          <w:p w:rsidR="00A01607" w:rsidRPr="00783FDB" w:rsidRDefault="00A01607" w:rsidP="00F14715">
            <w:pPr>
              <w:pStyle w:val="TAC"/>
            </w:pPr>
            <w:r w:rsidRPr="00783FDB">
              <w:t>Description</w:t>
            </w:r>
          </w:p>
        </w:tc>
        <w:tc>
          <w:tcPr>
            <w:tcW w:w="607" w:type="dxa"/>
            <w:gridSpan w:val="2"/>
          </w:tcPr>
          <w:p w:rsidR="00A01607" w:rsidRPr="00783FDB" w:rsidRDefault="00A01607" w:rsidP="00F14715">
            <w:pPr>
              <w:pStyle w:val="TAC"/>
            </w:pPr>
            <w:r w:rsidRPr="00783FDB">
              <w:t>M/O</w:t>
            </w:r>
          </w:p>
        </w:tc>
        <w:tc>
          <w:tcPr>
            <w:tcW w:w="1519" w:type="dxa"/>
          </w:tcPr>
          <w:p w:rsidR="00A01607" w:rsidRPr="00783FDB" w:rsidRDefault="00A01607" w:rsidP="00F14715">
            <w:pPr>
              <w:pStyle w:val="TAC"/>
            </w:pPr>
            <w:r w:rsidRPr="00783FDB">
              <w:t>Length</w:t>
            </w:r>
          </w:p>
        </w:tc>
      </w:tr>
      <w:tr w:rsidR="00A01607" w:rsidRPr="00870616" w:rsidTr="00F14715">
        <w:trPr>
          <w:jc w:val="center"/>
        </w:trPr>
        <w:tc>
          <w:tcPr>
            <w:tcW w:w="1275" w:type="dxa"/>
          </w:tcPr>
          <w:p w:rsidR="00A01607" w:rsidRPr="00783FDB" w:rsidRDefault="00A01607" w:rsidP="00F14715">
            <w:pPr>
              <w:pStyle w:val="TAC"/>
            </w:pPr>
            <w:r>
              <w:t>1</w:t>
            </w:r>
            <w:r w:rsidRPr="00783FDB">
              <w:t xml:space="preserve"> to X</w:t>
            </w:r>
          </w:p>
        </w:tc>
        <w:tc>
          <w:tcPr>
            <w:tcW w:w="4112" w:type="dxa"/>
            <w:gridSpan w:val="3"/>
          </w:tcPr>
          <w:p w:rsidR="00A01607" w:rsidRPr="00783FDB" w:rsidRDefault="00A01607" w:rsidP="00F14715">
            <w:pPr>
              <w:pStyle w:val="TAC"/>
              <w:jc w:val="left"/>
            </w:pPr>
            <w:r>
              <w:t>Network Specific Identifier TLV data object</w:t>
            </w:r>
          </w:p>
        </w:tc>
        <w:tc>
          <w:tcPr>
            <w:tcW w:w="607" w:type="dxa"/>
            <w:gridSpan w:val="2"/>
          </w:tcPr>
          <w:p w:rsidR="00A01607" w:rsidRPr="00783FDB" w:rsidRDefault="00A01607" w:rsidP="00F14715">
            <w:pPr>
              <w:pStyle w:val="TAC"/>
            </w:pPr>
            <w:r w:rsidRPr="00783FDB">
              <w:t>M</w:t>
            </w:r>
          </w:p>
        </w:tc>
        <w:tc>
          <w:tcPr>
            <w:tcW w:w="1519" w:type="dxa"/>
          </w:tcPr>
          <w:p w:rsidR="00A01607" w:rsidRPr="00783FDB" w:rsidRDefault="00A01607" w:rsidP="00F14715">
            <w:pPr>
              <w:pStyle w:val="TAC"/>
            </w:pPr>
            <w:r w:rsidRPr="00783FDB">
              <w:t>X bytes</w:t>
            </w:r>
          </w:p>
        </w:tc>
      </w:tr>
    </w:tbl>
    <w:p w:rsidR="00A01607" w:rsidRDefault="00A01607" w:rsidP="00A01607"/>
    <w:p w:rsidR="00A01607" w:rsidRDefault="00A01607" w:rsidP="00A01607">
      <w:pPr>
        <w:pStyle w:val="B1"/>
        <w:rPr>
          <w:snapToGrid w:val="0"/>
          <w:lang w:val="en-US"/>
        </w:rPr>
      </w:pPr>
      <w:r>
        <w:rPr>
          <w:snapToGrid w:val="0"/>
          <w:lang w:val="en-US"/>
        </w:rPr>
        <w:t>-</w:t>
      </w:r>
      <w:r>
        <w:rPr>
          <w:snapToGrid w:val="0"/>
          <w:lang w:val="en-US"/>
        </w:rPr>
        <w:tab/>
        <w:t>N</w:t>
      </w:r>
      <w:r w:rsidRPr="003D7294">
        <w:rPr>
          <w:snapToGrid w:val="0"/>
          <w:lang w:val="en-US"/>
        </w:rPr>
        <w:t xml:space="preserve">etwork </w:t>
      </w:r>
      <w:r w:rsidRPr="00A01607">
        <w:t>Specific</w:t>
      </w:r>
      <w:r w:rsidRPr="003D7294">
        <w:rPr>
          <w:snapToGrid w:val="0"/>
          <w:lang w:val="en-US"/>
        </w:rPr>
        <w:t xml:space="preserve"> Identifier </w:t>
      </w:r>
      <w:r>
        <w:rPr>
          <w:snapToGrid w:val="0"/>
          <w:lang w:val="en-US"/>
        </w:rPr>
        <w:t>TLV data object</w:t>
      </w:r>
      <w:r w:rsidRPr="0059592C">
        <w:rPr>
          <w:snapToGrid w:val="0"/>
          <w:lang w:val="en-US"/>
        </w:rPr>
        <w:t>:</w:t>
      </w:r>
    </w:p>
    <w:p w:rsidR="00A01607" w:rsidRPr="0059592C" w:rsidRDefault="00A01607" w:rsidP="00A01607">
      <w:pPr>
        <w:rPr>
          <w:lang w:val="en-US"/>
        </w:rPr>
      </w:pPr>
    </w:p>
    <w:p w:rsidR="00A01607" w:rsidRDefault="00A01607" w:rsidP="00A01607">
      <w:pPr>
        <w:rPr>
          <w:lang w:val="en-US"/>
        </w:rPr>
      </w:pPr>
      <w:r w:rsidRPr="00A01607">
        <w:rPr>
          <w:lang w:val="en-US"/>
        </w:rPr>
        <w:t>Contents:</w:t>
      </w:r>
    </w:p>
    <w:p w:rsidR="00A01607" w:rsidRPr="00365F2F" w:rsidRDefault="00A01607" w:rsidP="00A01607">
      <w:pPr>
        <w:pStyle w:val="B1"/>
        <w:rPr>
          <w:lang w:val="en-US"/>
        </w:rPr>
      </w:pPr>
      <w:r>
        <w:rPr>
          <w:lang w:val="en-US"/>
        </w:rPr>
        <w:t>-</w:t>
      </w:r>
      <w:r>
        <w:rPr>
          <w:lang w:val="en-US"/>
        </w:rPr>
        <w:tab/>
        <w:t xml:space="preserve">This data object contains the Network Specific Identifier in NAI format as </w:t>
      </w:r>
      <w:r w:rsidRPr="00365F2F">
        <w:rPr>
          <w:lang w:val="en-US"/>
        </w:rPr>
        <w:t>Subscription Permanent Identifier</w:t>
      </w:r>
      <w:r>
        <w:rPr>
          <w:lang w:val="en-US"/>
        </w:rPr>
        <w:t xml:space="preserve">, </w:t>
      </w:r>
      <w:r>
        <w:t>as specified in 3GPP TS 23.003 [4]</w:t>
      </w:r>
      <w:r>
        <w:rPr>
          <w:lang w:val="en-US"/>
        </w:rPr>
        <w:t>.</w:t>
      </w:r>
    </w:p>
    <w:p w:rsidR="00A01607" w:rsidRDefault="00A01607" w:rsidP="00A01607">
      <w:pPr>
        <w:ind w:firstLine="284"/>
        <w:rPr>
          <w:lang w:val="fr-FR"/>
        </w:rPr>
      </w:pPr>
      <w:r w:rsidRPr="009F6846">
        <w:rPr>
          <w:lang w:val="fr-FR"/>
        </w:rPr>
        <w:t>Coding:</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Value</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M/O</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H"/>
            </w:pPr>
            <w:r>
              <w:t>Length (bytes)</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t>Note 1</w:t>
            </w:r>
          </w:p>
        </w:tc>
      </w:tr>
      <w:tr w:rsidR="00A01607" w:rsidTr="00F14715">
        <w:tc>
          <w:tcPr>
            <w:tcW w:w="3920"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L"/>
              <w:rPr>
                <w:snapToGrid w:val="0"/>
              </w:rPr>
            </w:pPr>
            <w:r>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A01607" w:rsidRDefault="00A01607" w:rsidP="00F14715">
            <w:pPr>
              <w:pStyle w:val="TAC"/>
              <w:rPr>
                <w:snapToGrid w:val="0"/>
              </w:rPr>
            </w:pPr>
            <w:r>
              <w:rPr>
                <w:snapToGrid w:val="0"/>
              </w:rPr>
              <w:t>L</w:t>
            </w:r>
          </w:p>
        </w:tc>
      </w:tr>
      <w:tr w:rsidR="00A01607" w:rsidTr="00F14715">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A01607" w:rsidRDefault="00A01607" w:rsidP="00F14715">
            <w:pPr>
              <w:pStyle w:val="TAN"/>
            </w:pPr>
            <w:r>
              <w:t>Note 1:</w:t>
            </w:r>
            <w:r>
              <w:tab/>
              <w:t>The length is coded according to ISO/IEC 8825-1 [35]</w:t>
            </w:r>
          </w:p>
        </w:tc>
      </w:tr>
    </w:tbl>
    <w:p w:rsidR="00A01607" w:rsidRDefault="00A01607" w:rsidP="00A01607">
      <w:pPr>
        <w:rPr>
          <w:color w:val="000000"/>
          <w:lang w:val="en-US" w:eastAsia="ja-JP"/>
        </w:rPr>
      </w:pPr>
    </w:p>
    <w:p w:rsidR="00A01607" w:rsidRPr="00A01607" w:rsidRDefault="00A01607" w:rsidP="00A01607">
      <w:pPr>
        <w:pStyle w:val="B1"/>
        <w:rPr>
          <w:lang w:val="en-US"/>
        </w:rPr>
      </w:pPr>
      <w:r>
        <w:rPr>
          <w:lang w:val="en-US"/>
        </w:rPr>
        <w:t>-</w:t>
      </w:r>
      <w:r>
        <w:rPr>
          <w:lang w:val="en-US"/>
        </w:rPr>
        <w:tab/>
      </w:r>
      <w:r w:rsidRPr="00A01607">
        <w:rPr>
          <w:lang w:val="en-US"/>
        </w:rPr>
        <w:t>The Network Specific Identifier in NAI format is a NAI constructed as specified in IETF RFC 7542 and encoded as UTF-8 string.</w:t>
      </w:r>
    </w:p>
    <w:p w:rsidR="00614775" w:rsidRDefault="00614775" w:rsidP="00A94193">
      <w:pPr>
        <w:pStyle w:val="Heading4"/>
      </w:pPr>
      <w:bookmarkStart w:id="661" w:name="_Toc11052996"/>
      <w:bookmarkStart w:id="662" w:name="_Toc20391836"/>
      <w:bookmarkStart w:id="663" w:name="_Toc27773802"/>
      <w:r>
        <w:lastRenderedPageBreak/>
        <w:t>4.4.11.</w:t>
      </w:r>
      <w:r w:rsidR="00A94193">
        <w:rPr>
          <w:lang w:val="en-GB"/>
        </w:rPr>
        <w:t>11</w:t>
      </w:r>
      <w:r>
        <w:tab/>
        <w:t>EF</w:t>
      </w:r>
      <w:r>
        <w:rPr>
          <w:vertAlign w:val="subscript"/>
        </w:rPr>
        <w:t>Routing_Indicator</w:t>
      </w:r>
      <w:r>
        <w:t xml:space="preserve"> (Routing Indicator EF)</w:t>
      </w:r>
      <w:bookmarkEnd w:id="661"/>
      <w:bookmarkEnd w:id="662"/>
      <w:bookmarkEnd w:id="663"/>
    </w:p>
    <w:p w:rsidR="00614775" w:rsidRDefault="00614775" w:rsidP="00614775">
      <w:r>
        <w:t>If service n°124 is "available" in EF</w:t>
      </w:r>
      <w:r>
        <w:rPr>
          <w:vertAlign w:val="subscript"/>
        </w:rPr>
        <w:t>UST</w:t>
      </w:r>
      <w:r>
        <w:t>, this file shall be present. This EF contains Routing Indicator needed by the ME or by the USIM for SUCI calculation.</w:t>
      </w:r>
    </w:p>
    <w:p w:rsidR="00614775" w:rsidRDefault="00614775" w:rsidP="00614775"/>
    <w:p w:rsidR="00614775" w:rsidRDefault="00614775" w:rsidP="0061477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614775" w:rsidTr="00895B18">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Optional</w:t>
            </w: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rsidR="00614775" w:rsidRDefault="00614775" w:rsidP="00895B18">
            <w:pPr>
              <w:pStyle w:val="TAC"/>
            </w:pPr>
          </w:p>
        </w:tc>
      </w:tr>
      <w:tr w:rsidR="00614775" w:rsidTr="00895B18">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Update activity: low</w:t>
            </w:r>
          </w:p>
        </w:tc>
      </w:tr>
      <w:tr w:rsidR="00614775" w:rsidTr="00895B18">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614775" w:rsidRDefault="00614775" w:rsidP="00895B18">
            <w:pPr>
              <w:pStyle w:val="TAC"/>
              <w:tabs>
                <w:tab w:val="left" w:pos="601"/>
                <w:tab w:val="left" w:pos="3153"/>
              </w:tabs>
              <w:spacing w:before="120"/>
              <w:jc w:val="left"/>
            </w:pPr>
            <w:r>
              <w:t>Access Conditions:</w:t>
            </w:r>
          </w:p>
          <w:p w:rsidR="00614775" w:rsidRDefault="00614775" w:rsidP="00895B18">
            <w:pPr>
              <w:pStyle w:val="TAC"/>
              <w:tabs>
                <w:tab w:val="left" w:pos="601"/>
                <w:tab w:val="left" w:pos="3153"/>
              </w:tabs>
              <w:jc w:val="left"/>
            </w:pPr>
            <w:r>
              <w:tab/>
              <w:t>READ</w:t>
            </w:r>
            <w:r>
              <w:tab/>
              <w:t>PIN</w:t>
            </w:r>
          </w:p>
          <w:p w:rsidR="00614775" w:rsidRDefault="00614775" w:rsidP="00895B18">
            <w:pPr>
              <w:pStyle w:val="TAC"/>
              <w:tabs>
                <w:tab w:val="left" w:pos="601"/>
                <w:tab w:val="left" w:pos="3153"/>
              </w:tabs>
              <w:jc w:val="left"/>
            </w:pPr>
            <w:r>
              <w:tab/>
              <w:t>UPDATE</w:t>
            </w:r>
            <w:r>
              <w:tab/>
              <w:t>ADM</w:t>
            </w:r>
          </w:p>
          <w:p w:rsidR="00614775" w:rsidRDefault="00614775" w:rsidP="00895B18">
            <w:pPr>
              <w:pStyle w:val="TAC"/>
              <w:tabs>
                <w:tab w:val="left" w:pos="601"/>
                <w:tab w:val="left" w:pos="3153"/>
              </w:tabs>
              <w:jc w:val="left"/>
            </w:pPr>
            <w:r>
              <w:tab/>
              <w:t>DEACTIVATE</w:t>
            </w:r>
            <w:r>
              <w:tab/>
              <w:t>ADM</w:t>
            </w:r>
          </w:p>
          <w:p w:rsidR="00614775" w:rsidRDefault="00614775" w:rsidP="00895B18">
            <w:pPr>
              <w:pStyle w:val="TAC"/>
              <w:tabs>
                <w:tab w:val="left" w:pos="601"/>
                <w:tab w:val="left" w:pos="3153"/>
              </w:tabs>
              <w:jc w:val="left"/>
            </w:pPr>
            <w:r>
              <w:tab/>
              <w:t>ACTIVATE</w:t>
            </w:r>
            <w:r>
              <w:tab/>
              <w:t>ADM</w:t>
            </w:r>
          </w:p>
          <w:p w:rsidR="00614775" w:rsidRDefault="00614775" w:rsidP="00895B18">
            <w:pPr>
              <w:pStyle w:val="TAC"/>
              <w:tabs>
                <w:tab w:val="left" w:pos="601"/>
                <w:tab w:val="left" w:pos="3153"/>
              </w:tabs>
              <w:jc w:val="left"/>
            </w:pP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Length</w:t>
            </w:r>
          </w:p>
        </w:tc>
      </w:tr>
      <w:tr w:rsidR="00614775" w:rsidTr="00895B18">
        <w:trPr>
          <w:jc w:val="center"/>
        </w:trPr>
        <w:tc>
          <w:tcPr>
            <w:tcW w:w="1404"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rsidR="00614775" w:rsidRDefault="00614775" w:rsidP="00895B18">
            <w:pPr>
              <w:pStyle w:val="TAC"/>
            </w:pPr>
            <w:r>
              <w:t>4 bytes</w:t>
            </w:r>
          </w:p>
        </w:tc>
      </w:tr>
    </w:tbl>
    <w:p w:rsidR="00614775" w:rsidRDefault="00614775" w:rsidP="00614775">
      <w:pPr>
        <w:pStyle w:val="FP"/>
        <w:rPr>
          <w:lang w:val="en-US"/>
        </w:rPr>
      </w:pPr>
    </w:p>
    <w:p w:rsidR="00614775" w:rsidRDefault="00614775" w:rsidP="00614775">
      <w:pPr>
        <w:pStyle w:val="B1"/>
        <w:keepNext/>
        <w:keepLines/>
        <w:spacing w:after="0"/>
      </w:pPr>
      <w:r>
        <w:noBreakHyphen/>
      </w:r>
      <w:r>
        <w:tab/>
        <w:t>Routing Indicator</w:t>
      </w:r>
    </w:p>
    <w:p w:rsidR="00614775" w:rsidRDefault="00614775" w:rsidP="00614775">
      <w:pPr>
        <w:pStyle w:val="B1"/>
        <w:spacing w:after="0"/>
        <w:ind w:left="0" w:firstLine="0"/>
        <w:rPr>
          <w:snapToGrid w:val="0"/>
          <w:lang w:val="en-US"/>
        </w:rPr>
      </w:pPr>
      <w:r>
        <w:t>Contents:</w:t>
      </w:r>
    </w:p>
    <w:p w:rsidR="00614775" w:rsidRDefault="00614775" w:rsidP="00614775">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rsidR="00614775" w:rsidRDefault="00614775" w:rsidP="00614775">
      <w:pPr>
        <w:pStyle w:val="B1"/>
        <w:spacing w:after="0"/>
        <w:ind w:left="284" w:firstLine="0"/>
        <w:rPr>
          <w:snapToGrid w:val="0"/>
          <w:lang w:val="en-US"/>
        </w:rPr>
      </w:pPr>
    </w:p>
    <w:p w:rsidR="00614775" w:rsidRDefault="00614775" w:rsidP="00614775">
      <w:pPr>
        <w:pStyle w:val="B1"/>
        <w:spacing w:after="0"/>
        <w:ind w:left="0" w:firstLine="0"/>
      </w:pPr>
      <w:r>
        <w:t>Coding:</w:t>
      </w:r>
    </w:p>
    <w:p w:rsidR="00614775" w:rsidRDefault="00614775" w:rsidP="00614775">
      <w:pPr>
        <w:pStyle w:val="B1"/>
        <w:spacing w:after="0"/>
        <w:ind w:left="0" w:firstLine="0"/>
      </w:pPr>
      <w:r>
        <w:t>Bytes 1 to 2:</w:t>
      </w:r>
    </w:p>
    <w:p w:rsidR="00614775" w:rsidRDefault="00614775" w:rsidP="00614775">
      <w:pPr>
        <w:ind w:left="284"/>
        <w:rPr>
          <w:lang w:val="en-US"/>
        </w:rPr>
      </w:pPr>
      <w:r>
        <w:rPr>
          <w:lang w:val="en-US"/>
        </w:rPr>
        <w:t>The Routing Indicator is coded in 2 bytes as specified in 3GPP TS 24.501 [104]. This EF shall contain atleast one valid digit of Routing ID even if that only digit is set to 0 (which is the case when the HPLMN intends to not configure a valid Routing Indicator in the USIM), as specified in 3GPP TS 24.501 [104].</w:t>
      </w:r>
    </w:p>
    <w:p w:rsidR="00614775" w:rsidRDefault="00614775" w:rsidP="00614775">
      <w:pPr>
        <w:pStyle w:val="B1"/>
        <w:spacing w:after="0"/>
        <w:ind w:left="0" w:firstLine="0"/>
      </w:pPr>
      <w:r>
        <w:t>Bytes 3 to 4:</w:t>
      </w:r>
    </w:p>
    <w:p w:rsidR="00B70343" w:rsidRDefault="00614775" w:rsidP="00614775">
      <w:pPr>
        <w:ind w:left="284"/>
        <w:rPr>
          <w:lang w:val="en-US"/>
        </w:rPr>
      </w:pPr>
      <w:r>
        <w:rPr>
          <w:lang w:val="en-US"/>
        </w:rPr>
        <w:t xml:space="preserve">RFU. </w:t>
      </w:r>
    </w:p>
    <w:p w:rsidR="00C46F6E" w:rsidRDefault="00C46F6E" w:rsidP="00C46F6E">
      <w:pPr>
        <w:pStyle w:val="Heading4"/>
      </w:pPr>
      <w:bookmarkStart w:id="664" w:name="_Toc27773803"/>
      <w:r>
        <w:t>4.4.11.</w:t>
      </w:r>
      <w:r>
        <w:rPr>
          <w:lang w:val="en-GB"/>
        </w:rPr>
        <w:t>12</w:t>
      </w:r>
      <w:r>
        <w:tab/>
        <w:t>EF</w:t>
      </w:r>
      <w:r>
        <w:rPr>
          <w:vertAlign w:val="subscript"/>
        </w:rPr>
        <w:t>URSP</w:t>
      </w:r>
      <w:r>
        <w:t xml:space="preserve"> (URSP)</w:t>
      </w:r>
      <w:bookmarkEnd w:id="664"/>
    </w:p>
    <w:p w:rsidR="00C46F6E" w:rsidRDefault="00C46F6E" w:rsidP="00C46F6E">
      <w:r>
        <w:t>If service n°</w:t>
      </w:r>
      <w:r>
        <w:t>132</w:t>
      </w:r>
      <w:r>
        <w:t xml:space="preserve"> is "available" in EF</w:t>
      </w:r>
      <w:r>
        <w:rPr>
          <w:vertAlign w:val="subscript"/>
        </w:rPr>
        <w:t>UST</w:t>
      </w:r>
      <w:r>
        <w:t>, this file shall be present. This EF contains UE Route Selection Policies per PLMN. The format of the UE Route Selection Policies are specified in 3GPP TS 24.526 [</w:t>
      </w:r>
      <w:r>
        <w:t>109</w:t>
      </w:r>
      <w:r>
        <w:t>].</w:t>
      </w:r>
    </w:p>
    <w:p w:rsidR="00C46F6E" w:rsidRDefault="00C46F6E" w:rsidP="00C46F6E"/>
    <w:p w:rsidR="00C46F6E" w:rsidRDefault="00C46F6E" w:rsidP="00C46F6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C46F6E" w:rsidTr="00C46F6E">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Identifier: '4F0B'</w:t>
            </w:r>
          </w:p>
        </w:tc>
        <w:tc>
          <w:tcPr>
            <w:tcW w:w="3220" w:type="dxa"/>
            <w:gridSpan w:val="3"/>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Structure: BER-TLV</w:t>
            </w:r>
          </w:p>
        </w:tc>
        <w:tc>
          <w:tcPr>
            <w:tcW w:w="1542" w:type="dxa"/>
            <w:gridSpan w:val="2"/>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Optional</w:t>
            </w:r>
          </w:p>
        </w:tc>
      </w:tr>
      <w:tr w:rsidR="00C46F6E" w:rsidTr="00C46F6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C46F6E" w:rsidRDefault="00C46F6E">
            <w:pPr>
              <w:pStyle w:val="TAC"/>
              <w:rPr>
                <w:lang w:val="fr-FR"/>
              </w:rPr>
            </w:pPr>
          </w:p>
        </w:tc>
      </w:tr>
      <w:tr w:rsidR="00C46F6E" w:rsidTr="00C46F6E">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File size: &gt; (L0 + X1+X2+…+XN</w:t>
            </w:r>
          </w:p>
          <w:p w:rsidR="00C46F6E" w:rsidRDefault="00C46F6E">
            <w:pPr>
              <w:pStyle w:val="TAC"/>
              <w:rPr>
                <w:lang w:val="fr-FR"/>
              </w:rPr>
            </w:pPr>
            <w:r>
              <w:rPr>
                <w:lang w:val="fr-FR"/>
              </w:rPr>
              <w:t>+L1+L2+…+LN</w:t>
            </w:r>
          </w:p>
          <w:p w:rsidR="00C46F6E" w:rsidRDefault="00C46F6E">
            <w:pPr>
              <w:pStyle w:val="TAC"/>
              <w:rPr>
                <w:lang w:val="fr-FR"/>
              </w:rPr>
            </w:pPr>
            <w:r>
              <w:rPr>
                <w:lang w:val="fr-FR"/>
              </w:rPr>
              <w:t xml:space="preserve">+ 3 x N)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Update activity: low</w:t>
            </w:r>
          </w:p>
        </w:tc>
      </w:tr>
      <w:tr w:rsidR="00C46F6E" w:rsidTr="00C46F6E">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46F6E" w:rsidRDefault="00C46F6E">
            <w:pPr>
              <w:pStyle w:val="TAC"/>
              <w:tabs>
                <w:tab w:val="left" w:pos="601"/>
                <w:tab w:val="left" w:pos="3153"/>
              </w:tabs>
              <w:spacing w:before="120"/>
              <w:jc w:val="left"/>
              <w:rPr>
                <w:lang w:val="fr-FR"/>
              </w:rPr>
            </w:pPr>
            <w:r>
              <w:rPr>
                <w:lang w:val="fr-FR"/>
              </w:rPr>
              <w:t>Access Conditions:</w:t>
            </w:r>
          </w:p>
          <w:p w:rsidR="00C46F6E" w:rsidRDefault="00C46F6E">
            <w:pPr>
              <w:pStyle w:val="TAC"/>
              <w:tabs>
                <w:tab w:val="left" w:pos="601"/>
                <w:tab w:val="left" w:pos="3153"/>
              </w:tabs>
              <w:jc w:val="left"/>
              <w:rPr>
                <w:lang w:val="fr-FR"/>
              </w:rPr>
            </w:pPr>
            <w:r>
              <w:rPr>
                <w:lang w:val="fr-FR"/>
              </w:rPr>
              <w:tab/>
              <w:t>READ</w:t>
            </w:r>
            <w:r>
              <w:rPr>
                <w:lang w:val="fr-FR"/>
              </w:rPr>
              <w:tab/>
              <w:t>PIN</w:t>
            </w:r>
          </w:p>
          <w:p w:rsidR="00C46F6E" w:rsidRDefault="00C46F6E">
            <w:pPr>
              <w:pStyle w:val="TAC"/>
              <w:tabs>
                <w:tab w:val="left" w:pos="601"/>
                <w:tab w:val="left" w:pos="3153"/>
              </w:tabs>
              <w:jc w:val="left"/>
              <w:rPr>
                <w:lang w:val="fr-FR"/>
              </w:rPr>
            </w:pPr>
            <w:r>
              <w:rPr>
                <w:lang w:val="fr-FR"/>
              </w:rPr>
              <w:tab/>
              <w:t>UPDATE</w:t>
            </w:r>
            <w:r>
              <w:rPr>
                <w:lang w:val="fr-FR"/>
              </w:rPr>
              <w:tab/>
              <w:t>ADM</w:t>
            </w:r>
          </w:p>
          <w:p w:rsidR="00C46F6E" w:rsidRDefault="00C46F6E">
            <w:pPr>
              <w:pStyle w:val="TAC"/>
              <w:tabs>
                <w:tab w:val="left" w:pos="601"/>
                <w:tab w:val="left" w:pos="3153"/>
              </w:tabs>
              <w:jc w:val="left"/>
              <w:rPr>
                <w:lang w:val="fr-FR"/>
              </w:rPr>
            </w:pPr>
            <w:r>
              <w:rPr>
                <w:lang w:val="fr-FR"/>
              </w:rPr>
              <w:tab/>
              <w:t>DEACTIVATE</w:t>
            </w:r>
            <w:r>
              <w:rPr>
                <w:lang w:val="fr-FR"/>
              </w:rPr>
              <w:tab/>
              <w:t>ADM</w:t>
            </w:r>
          </w:p>
          <w:p w:rsidR="00C46F6E" w:rsidRDefault="00C46F6E">
            <w:pPr>
              <w:pStyle w:val="TAC"/>
              <w:tabs>
                <w:tab w:val="left" w:pos="601"/>
                <w:tab w:val="left" w:pos="3153"/>
              </w:tabs>
              <w:jc w:val="left"/>
              <w:rPr>
                <w:lang w:val="fr-FR"/>
              </w:rPr>
            </w:pPr>
            <w:r>
              <w:rPr>
                <w:lang w:val="fr-FR"/>
              </w:rPr>
              <w:tab/>
              <w:t>ACTIVATE</w:t>
            </w:r>
            <w:r>
              <w:rPr>
                <w:lang w:val="fr-FR"/>
              </w:rPr>
              <w:tab/>
              <w:t>ADM</w:t>
            </w:r>
          </w:p>
          <w:p w:rsidR="00C46F6E" w:rsidRDefault="00C46F6E">
            <w:pPr>
              <w:pStyle w:val="TAC"/>
              <w:tabs>
                <w:tab w:val="left" w:pos="601"/>
                <w:tab w:val="left" w:pos="3153"/>
              </w:tabs>
              <w:jc w:val="left"/>
              <w:rPr>
                <w:lang w:val="fr-FR"/>
              </w:rPr>
            </w:pPr>
          </w:p>
        </w:tc>
      </w:tr>
      <w:tr w:rsidR="00C46F6E" w:rsidTr="00C46F6E">
        <w:trPr>
          <w:jc w:val="center"/>
        </w:trPr>
        <w:tc>
          <w:tcPr>
            <w:tcW w:w="1693"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Length</w:t>
            </w:r>
          </w:p>
        </w:tc>
      </w:tr>
      <w:tr w:rsidR="00C46F6E" w:rsidTr="00C46F6E">
        <w:trPr>
          <w:jc w:val="center"/>
        </w:trPr>
        <w:tc>
          <w:tcPr>
            <w:tcW w:w="1693"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en-US"/>
              </w:rPr>
            </w:pPr>
            <w:r>
              <w:rPr>
                <w:lang w:val="fr-FR"/>
              </w:rPr>
              <w:t xml:space="preserve">1 to </w:t>
            </w:r>
            <w:r>
              <w:rPr>
                <w:lang w:val="en-US"/>
              </w:rPr>
              <w:t>L0 +1 +X1+X2+…+XN</w:t>
            </w:r>
          </w:p>
          <w:p w:rsidR="00C46F6E" w:rsidRDefault="00C46F6E">
            <w:pPr>
              <w:pStyle w:val="TAC"/>
              <w:rPr>
                <w:lang w:val="en-US"/>
              </w:rPr>
            </w:pPr>
            <w:r>
              <w:rPr>
                <w:lang w:val="en-US"/>
              </w:rPr>
              <w:t>+L1+L2+…+LN</w:t>
            </w:r>
          </w:p>
          <w:p w:rsidR="00C46F6E" w:rsidRDefault="00C46F6E">
            <w:pPr>
              <w:pStyle w:val="TAC"/>
              <w:rPr>
                <w:lang w:val="fr-FR"/>
              </w:rPr>
            </w:pPr>
            <w:r>
              <w:rPr>
                <w:lang w:val="fr-FR"/>
              </w:rPr>
              <w:t>+ 3 x N</w:t>
            </w:r>
          </w:p>
        </w:tc>
        <w:tc>
          <w:tcPr>
            <w:tcW w:w="3665" w:type="dxa"/>
            <w:gridSpan w:val="3"/>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lang w:val="fr-FR"/>
              </w:rPr>
            </w:pPr>
            <w:r>
              <w:rPr>
                <w:lang w:val="fr-FR"/>
              </w:rPr>
              <w:t>URSP Rules data object</w:t>
            </w:r>
          </w:p>
        </w:tc>
        <w:tc>
          <w:tcPr>
            <w:tcW w:w="590" w:type="dxa"/>
            <w:gridSpan w:val="2"/>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468"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L0 +1 +X1+X2+…+XN</w:t>
            </w:r>
          </w:p>
          <w:p w:rsidR="00C46F6E" w:rsidRDefault="00C46F6E">
            <w:pPr>
              <w:pStyle w:val="TAC"/>
              <w:rPr>
                <w:lang w:val="fr-FR"/>
              </w:rPr>
            </w:pPr>
            <w:r>
              <w:rPr>
                <w:lang w:val="fr-FR"/>
              </w:rPr>
              <w:t>+L1+L2+…+LN</w:t>
            </w:r>
          </w:p>
          <w:p w:rsidR="00C46F6E" w:rsidRDefault="00C46F6E">
            <w:pPr>
              <w:pStyle w:val="TAC"/>
              <w:rPr>
                <w:lang w:val="fr-FR"/>
              </w:rPr>
            </w:pPr>
            <w:r>
              <w:rPr>
                <w:lang w:val="fr-FR"/>
              </w:rPr>
              <w:t>+ 3 x N</w:t>
            </w:r>
          </w:p>
        </w:tc>
      </w:tr>
    </w:tbl>
    <w:p w:rsidR="00C46F6E" w:rsidRDefault="00C46F6E" w:rsidP="00C46F6E">
      <w:pPr>
        <w:pStyle w:val="FP"/>
        <w:rPr>
          <w:lang w:val="fr-FR"/>
        </w:rPr>
      </w:pPr>
    </w:p>
    <w:p w:rsidR="00C46F6E" w:rsidRDefault="00C46F6E" w:rsidP="00C46F6E">
      <w:pPr>
        <w:pStyle w:val="B1"/>
        <w:numPr>
          <w:ilvl w:val="0"/>
          <w:numId w:val="48"/>
        </w:numPr>
        <w:overflowPunct/>
        <w:autoSpaceDE/>
        <w:autoSpaceDN/>
        <w:adjustRightInd/>
        <w:spacing w:after="0"/>
        <w:textAlignment w:val="auto"/>
      </w:pPr>
      <w:r>
        <w:t>URSP Rules data object coded as follows:</w:t>
      </w:r>
    </w:p>
    <w:p w:rsidR="00C46F6E" w:rsidRDefault="00C46F6E" w:rsidP="00C46F6E">
      <w:pPr>
        <w:pStyle w:val="B1"/>
        <w:spacing w:after="0"/>
        <w:ind w:left="284" w:firstLine="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450"/>
        <w:gridCol w:w="590"/>
        <w:gridCol w:w="1645"/>
      </w:tblGrid>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lastRenderedPageBreak/>
              <w:t>Description</w:t>
            </w:r>
          </w:p>
        </w:tc>
        <w:tc>
          <w:tcPr>
            <w:tcW w:w="145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Value</w:t>
            </w: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M/O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Length</w:t>
            </w: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lang w:val="fr-FR"/>
              </w:rPr>
            </w:pPr>
            <w:r>
              <w:rPr>
                <w:lang w:val="fr-FR"/>
              </w:rPr>
              <w:t>URSP Rules data object tag</w:t>
            </w:r>
          </w:p>
        </w:tc>
        <w:tc>
          <w:tcPr>
            <w:tcW w:w="145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'80'</w:t>
            </w: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1 byte</w:t>
            </w: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lang w:val="fr-FR"/>
              </w:rPr>
            </w:pPr>
            <w:r>
              <w:rPr>
                <w:lang w:val="fr-FR"/>
              </w:rPr>
              <w:t>URSP Rules length</w:t>
            </w:r>
          </w:p>
        </w:tc>
        <w:tc>
          <w:tcPr>
            <w:tcW w:w="145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X1+X2+…+XN</w:t>
            </w:r>
          </w:p>
          <w:p w:rsidR="00C46F6E" w:rsidRDefault="00C46F6E">
            <w:pPr>
              <w:pStyle w:val="TAC"/>
              <w:rPr>
                <w:lang w:val="fr-FR"/>
              </w:rPr>
            </w:pPr>
            <w:r>
              <w:rPr>
                <w:lang w:val="fr-FR"/>
              </w:rPr>
              <w:t>+L1+L2+…+LN</w:t>
            </w:r>
          </w:p>
          <w:p w:rsidR="00C46F6E" w:rsidRDefault="00C46F6E">
            <w:pPr>
              <w:pStyle w:val="TAC"/>
              <w:rPr>
                <w:lang w:val="fr-FR"/>
              </w:rPr>
            </w:pPr>
            <w:r>
              <w:rPr>
                <w:lang w:val="fr-FR"/>
              </w:rPr>
              <w:t>+ 3 x N</w:t>
            </w: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L0 bytes (note)</w:t>
            </w: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lang w:val="fr-FR"/>
              </w:rPr>
            </w:pPr>
            <w:r>
              <w:rPr>
                <w:lang w:val="fr-FR"/>
              </w:rPr>
              <w:t>PLMN 1</w:t>
            </w:r>
          </w:p>
        </w:tc>
        <w:tc>
          <w:tcPr>
            <w:tcW w:w="1450" w:type="dxa"/>
            <w:tcBorders>
              <w:top w:val="single" w:sz="6" w:space="0" w:color="auto"/>
              <w:left w:val="single" w:sz="6" w:space="0" w:color="auto"/>
              <w:bottom w:val="single" w:sz="6" w:space="0" w:color="auto"/>
              <w:right w:val="single" w:sz="6" w:space="0" w:color="auto"/>
            </w:tcBorders>
          </w:tcPr>
          <w:p w:rsidR="00C46F6E" w:rsidRDefault="00C46F6E">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3 bytes</w:t>
            </w: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lang w:val="fr-FR"/>
              </w:rPr>
            </w:pPr>
            <w:r>
              <w:rPr>
                <w:lang w:val="fr-FR"/>
              </w:rPr>
              <w:t>Total length of URSP rules for PLMN 1</w:t>
            </w:r>
          </w:p>
        </w:tc>
        <w:tc>
          <w:tcPr>
            <w:tcW w:w="145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X1</w:t>
            </w: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L1 bytes (note)</w:t>
            </w: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lang w:val="fr-FR"/>
              </w:rPr>
            </w:pPr>
            <w:r>
              <w:rPr>
                <w:snapToGrid w:val="0"/>
                <w:lang w:val="en-US"/>
              </w:rPr>
              <w:t>UE Route Selection Policy rules for PLMN 1</w:t>
            </w:r>
          </w:p>
        </w:tc>
        <w:tc>
          <w:tcPr>
            <w:tcW w:w="1450" w:type="dxa"/>
            <w:tcBorders>
              <w:top w:val="single" w:sz="6" w:space="0" w:color="auto"/>
              <w:left w:val="single" w:sz="6" w:space="0" w:color="auto"/>
              <w:bottom w:val="single" w:sz="6" w:space="0" w:color="auto"/>
              <w:right w:val="single" w:sz="6" w:space="0" w:color="auto"/>
            </w:tcBorders>
          </w:tcPr>
          <w:p w:rsidR="00C46F6E" w:rsidRDefault="00C46F6E">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X1 bytes</w:t>
            </w: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snapToGrid w:val="0"/>
                <w:lang w:val="en-US"/>
              </w:rPr>
            </w:pPr>
            <w:r>
              <w:rPr>
                <w:lang w:val="fr-FR"/>
              </w:rPr>
              <w:t>PLMN 2</w:t>
            </w:r>
          </w:p>
        </w:tc>
        <w:tc>
          <w:tcPr>
            <w:tcW w:w="1450" w:type="dxa"/>
            <w:tcBorders>
              <w:top w:val="single" w:sz="6" w:space="0" w:color="auto"/>
              <w:left w:val="single" w:sz="6" w:space="0" w:color="auto"/>
              <w:bottom w:val="single" w:sz="6" w:space="0" w:color="auto"/>
              <w:right w:val="single" w:sz="6" w:space="0" w:color="auto"/>
            </w:tcBorders>
          </w:tcPr>
          <w:p w:rsidR="00C46F6E" w:rsidRDefault="00C46F6E">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3 bytes</w:t>
            </w: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snapToGrid w:val="0"/>
                <w:lang w:val="en-US"/>
              </w:rPr>
            </w:pPr>
            <w:r>
              <w:rPr>
                <w:lang w:val="fr-FR"/>
              </w:rPr>
              <w:t>Length of URSP rules for PLMN 2</w:t>
            </w:r>
          </w:p>
        </w:tc>
        <w:tc>
          <w:tcPr>
            <w:tcW w:w="145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X2</w:t>
            </w: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L2 bytes (note)</w:t>
            </w: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snapToGrid w:val="0"/>
                <w:lang w:val="en-US"/>
              </w:rPr>
            </w:pPr>
            <w:r>
              <w:rPr>
                <w:snapToGrid w:val="0"/>
                <w:lang w:val="en-US"/>
              </w:rPr>
              <w:t>UE Route Selection Policy rules for PLMN 2</w:t>
            </w:r>
          </w:p>
        </w:tc>
        <w:tc>
          <w:tcPr>
            <w:tcW w:w="1450" w:type="dxa"/>
            <w:tcBorders>
              <w:top w:val="single" w:sz="6" w:space="0" w:color="auto"/>
              <w:left w:val="single" w:sz="6" w:space="0" w:color="auto"/>
              <w:bottom w:val="single" w:sz="6" w:space="0" w:color="auto"/>
              <w:right w:val="single" w:sz="6" w:space="0" w:color="auto"/>
            </w:tcBorders>
          </w:tcPr>
          <w:p w:rsidR="00C46F6E" w:rsidRDefault="00C46F6E">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X2 bytes</w:t>
            </w: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snapToGrid w:val="0"/>
                <w:lang w:val="en-US"/>
              </w:rPr>
            </w:pPr>
            <w:r>
              <w:rPr>
                <w:snapToGrid w:val="0"/>
                <w:lang w:val="en-US"/>
              </w:rPr>
              <w:t>…</w:t>
            </w:r>
          </w:p>
        </w:tc>
        <w:tc>
          <w:tcPr>
            <w:tcW w:w="1450" w:type="dxa"/>
            <w:tcBorders>
              <w:top w:val="single" w:sz="6" w:space="0" w:color="auto"/>
              <w:left w:val="single" w:sz="6" w:space="0" w:color="auto"/>
              <w:bottom w:val="single" w:sz="6" w:space="0" w:color="auto"/>
              <w:right w:val="single" w:sz="6" w:space="0" w:color="auto"/>
            </w:tcBorders>
          </w:tcPr>
          <w:p w:rsidR="00C46F6E" w:rsidRDefault="00C46F6E">
            <w:pPr>
              <w:pStyle w:val="TAC"/>
              <w:rPr>
                <w:lang w:val="fr-FR"/>
              </w:rPr>
            </w:pPr>
          </w:p>
        </w:tc>
        <w:tc>
          <w:tcPr>
            <w:tcW w:w="590" w:type="dxa"/>
            <w:tcBorders>
              <w:top w:val="single" w:sz="6" w:space="0" w:color="auto"/>
              <w:left w:val="single" w:sz="6" w:space="0" w:color="auto"/>
              <w:bottom w:val="single" w:sz="6" w:space="0" w:color="auto"/>
              <w:right w:val="single" w:sz="6" w:space="0" w:color="auto"/>
            </w:tcBorders>
          </w:tcPr>
          <w:p w:rsidR="00C46F6E" w:rsidRDefault="00C46F6E">
            <w:pPr>
              <w:pStyle w:val="TAC"/>
              <w:rPr>
                <w:lang w:val="fr-FR"/>
              </w:rPr>
            </w:pPr>
          </w:p>
        </w:tc>
        <w:tc>
          <w:tcPr>
            <w:tcW w:w="1645" w:type="dxa"/>
            <w:tcBorders>
              <w:top w:val="single" w:sz="6" w:space="0" w:color="auto"/>
              <w:left w:val="single" w:sz="6" w:space="0" w:color="auto"/>
              <w:bottom w:val="single" w:sz="6" w:space="0" w:color="auto"/>
              <w:right w:val="single" w:sz="6" w:space="0" w:color="auto"/>
            </w:tcBorders>
          </w:tcPr>
          <w:p w:rsidR="00C46F6E" w:rsidRDefault="00C46F6E">
            <w:pPr>
              <w:pStyle w:val="TAC"/>
              <w:rPr>
                <w:lang w:val="fr-FR"/>
              </w:rPr>
            </w:pP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snapToGrid w:val="0"/>
                <w:lang w:val="en-US"/>
              </w:rPr>
            </w:pPr>
            <w:r>
              <w:rPr>
                <w:lang w:val="fr-FR"/>
              </w:rPr>
              <w:t>PLMN N</w:t>
            </w:r>
          </w:p>
        </w:tc>
        <w:tc>
          <w:tcPr>
            <w:tcW w:w="1450" w:type="dxa"/>
            <w:tcBorders>
              <w:top w:val="single" w:sz="6" w:space="0" w:color="auto"/>
              <w:left w:val="single" w:sz="6" w:space="0" w:color="auto"/>
              <w:bottom w:val="single" w:sz="6" w:space="0" w:color="auto"/>
              <w:right w:val="single" w:sz="6" w:space="0" w:color="auto"/>
            </w:tcBorders>
          </w:tcPr>
          <w:p w:rsidR="00C46F6E" w:rsidRDefault="00C46F6E">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3 bytes</w:t>
            </w: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snapToGrid w:val="0"/>
                <w:lang w:val="en-US"/>
              </w:rPr>
            </w:pPr>
            <w:r>
              <w:rPr>
                <w:lang w:val="fr-FR"/>
              </w:rPr>
              <w:t>Length of URSP rules for PLMN N</w:t>
            </w:r>
          </w:p>
        </w:tc>
        <w:tc>
          <w:tcPr>
            <w:tcW w:w="145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XN</w:t>
            </w: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LN bytes (note)</w:t>
            </w:r>
          </w:p>
        </w:tc>
      </w:tr>
      <w:tr w:rsidR="00C46F6E" w:rsidTr="00C46F6E">
        <w:trPr>
          <w:jc w:val="center"/>
        </w:trPr>
        <w:tc>
          <w:tcPr>
            <w:tcW w:w="3820" w:type="dxa"/>
            <w:tcBorders>
              <w:top w:val="single" w:sz="6" w:space="0" w:color="auto"/>
              <w:left w:val="single" w:sz="6" w:space="0" w:color="auto"/>
              <w:bottom w:val="single" w:sz="6" w:space="0" w:color="auto"/>
              <w:right w:val="single" w:sz="6" w:space="0" w:color="auto"/>
            </w:tcBorders>
            <w:hideMark/>
          </w:tcPr>
          <w:p w:rsidR="00C46F6E" w:rsidRDefault="00C46F6E">
            <w:pPr>
              <w:pStyle w:val="TAC"/>
              <w:jc w:val="left"/>
              <w:rPr>
                <w:snapToGrid w:val="0"/>
                <w:lang w:val="en-US"/>
              </w:rPr>
            </w:pPr>
            <w:r>
              <w:rPr>
                <w:snapToGrid w:val="0"/>
                <w:lang w:val="en-US"/>
              </w:rPr>
              <w:t>UE Route Selection Policy rules for PLMN N</w:t>
            </w:r>
          </w:p>
        </w:tc>
        <w:tc>
          <w:tcPr>
            <w:tcW w:w="1450" w:type="dxa"/>
            <w:tcBorders>
              <w:top w:val="single" w:sz="6" w:space="0" w:color="auto"/>
              <w:left w:val="single" w:sz="6" w:space="0" w:color="auto"/>
              <w:bottom w:val="single" w:sz="6" w:space="0" w:color="auto"/>
              <w:right w:val="single" w:sz="6" w:space="0" w:color="auto"/>
            </w:tcBorders>
          </w:tcPr>
          <w:p w:rsidR="00C46F6E" w:rsidRDefault="00C46F6E">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46F6E" w:rsidRDefault="00C46F6E">
            <w:pPr>
              <w:pStyle w:val="TAC"/>
              <w:rPr>
                <w:lang w:val="fr-FR"/>
              </w:rPr>
            </w:pPr>
            <w:r>
              <w:rPr>
                <w:lang w:val="fr-FR"/>
              </w:rPr>
              <w:t>XN bytes</w:t>
            </w:r>
          </w:p>
        </w:tc>
      </w:tr>
      <w:tr w:rsidR="00C46F6E" w:rsidTr="00C46F6E">
        <w:trPr>
          <w:jc w:val="center"/>
        </w:trPr>
        <w:tc>
          <w:tcPr>
            <w:tcW w:w="7505" w:type="dxa"/>
            <w:gridSpan w:val="4"/>
            <w:tcBorders>
              <w:top w:val="single" w:sz="6" w:space="0" w:color="auto"/>
              <w:left w:val="single" w:sz="6" w:space="0" w:color="auto"/>
              <w:bottom w:val="single" w:sz="6" w:space="0" w:color="auto"/>
              <w:right w:val="single" w:sz="6" w:space="0" w:color="auto"/>
            </w:tcBorders>
          </w:tcPr>
          <w:p w:rsidR="00C46F6E" w:rsidRDefault="00C46F6E">
            <w:pPr>
              <w:pStyle w:val="TAN"/>
              <w:rPr>
                <w:lang w:val="en-US"/>
              </w:rPr>
            </w:pPr>
            <w:r>
              <w:rPr>
                <w:lang w:val="en-US"/>
              </w:rPr>
              <w:t>Note:</w:t>
            </w:r>
            <w:r>
              <w:rPr>
                <w:lang w:val="en-US"/>
              </w:rPr>
              <w:tab/>
              <w:t>The length is coded according to ISO/IEC 8825-1 [35].</w:t>
            </w:r>
          </w:p>
          <w:p w:rsidR="00C46F6E" w:rsidRDefault="00C46F6E">
            <w:pPr>
              <w:pStyle w:val="TAC"/>
              <w:jc w:val="left"/>
              <w:rPr>
                <w:lang w:val="en-US"/>
              </w:rPr>
            </w:pPr>
          </w:p>
        </w:tc>
      </w:tr>
    </w:tbl>
    <w:p w:rsidR="00C46F6E" w:rsidRDefault="00C46F6E" w:rsidP="00C46F6E">
      <w:pPr>
        <w:pStyle w:val="FP"/>
        <w:rPr>
          <w:lang w:val="en-US"/>
        </w:rPr>
      </w:pPr>
    </w:p>
    <w:p w:rsidR="00C46F6E" w:rsidRDefault="00C46F6E" w:rsidP="00C46F6E">
      <w:pPr>
        <w:pStyle w:val="B1"/>
        <w:spacing w:after="0"/>
        <w:ind w:left="0" w:firstLine="0"/>
      </w:pPr>
    </w:p>
    <w:p w:rsidR="00C46F6E" w:rsidRDefault="00C46F6E" w:rsidP="00C46F6E">
      <w:pPr>
        <w:pStyle w:val="B1"/>
        <w:spacing w:after="0"/>
        <w:ind w:firstLine="0"/>
      </w:pPr>
    </w:p>
    <w:p w:rsidR="00C46F6E" w:rsidRDefault="00C46F6E" w:rsidP="00C46F6E">
      <w:pPr>
        <w:pStyle w:val="B1"/>
        <w:spacing w:after="0"/>
        <w:rPr>
          <w:lang w:val="en-US"/>
        </w:rPr>
      </w:pPr>
      <w:r>
        <w:rPr>
          <w:lang w:val="en-US"/>
        </w:rPr>
        <w:noBreakHyphen/>
      </w:r>
      <w:r>
        <w:rPr>
          <w:lang w:val="en-US"/>
        </w:rPr>
        <w:tab/>
        <w:t>PLMN</w:t>
      </w:r>
    </w:p>
    <w:p w:rsidR="00C46F6E" w:rsidRDefault="00C46F6E" w:rsidP="00C46F6E">
      <w:pPr>
        <w:spacing w:after="0"/>
        <w:rPr>
          <w:lang w:val="en-US"/>
        </w:rPr>
      </w:pPr>
      <w:r>
        <w:rPr>
          <w:lang w:val="en-US"/>
        </w:rPr>
        <w:t>Contents:</w:t>
      </w:r>
    </w:p>
    <w:p w:rsidR="00C46F6E" w:rsidRDefault="00C46F6E" w:rsidP="00C46F6E">
      <w:pPr>
        <w:spacing w:after="0"/>
      </w:pPr>
      <w:r>
        <w:t>-</w:t>
      </w:r>
      <w:r>
        <w:tab/>
        <w:t>Mobile Country Code (MCC) followed by the Mobile Network Code (MNC).</w:t>
      </w:r>
    </w:p>
    <w:p w:rsidR="00C46F6E" w:rsidRDefault="00C46F6E" w:rsidP="00C46F6E">
      <w:pPr>
        <w:spacing w:after="0"/>
      </w:pPr>
      <w:r>
        <w:t xml:space="preserve">Coding: </w:t>
      </w:r>
    </w:p>
    <w:p w:rsidR="00C46F6E" w:rsidRDefault="00C46F6E" w:rsidP="00C46F6E">
      <w:pPr>
        <w:spacing w:after="0"/>
      </w:pPr>
      <w:r>
        <w:t>-</w:t>
      </w:r>
      <w:r>
        <w:tab/>
        <w:t xml:space="preserve">According to </w:t>
      </w:r>
      <w:r>
        <w:rPr>
          <w:rFonts w:eastAsia="MS Mincho"/>
          <w:lang w:eastAsia="ja-JP"/>
        </w:rPr>
        <w:t>TS 24.008</w:t>
      </w:r>
      <w:r>
        <w:t> </w:t>
      </w:r>
      <w:r>
        <w:rPr>
          <w:rFonts w:eastAsia="MS Mincho"/>
          <w:lang w:eastAsia="ja-JP"/>
        </w:rPr>
        <w:t>[9]</w:t>
      </w:r>
      <w:r>
        <w:t>.</w:t>
      </w:r>
    </w:p>
    <w:p w:rsidR="00C46F6E" w:rsidRDefault="00C46F6E" w:rsidP="00C46F6E">
      <w:pPr>
        <w:pStyle w:val="FP"/>
        <w:rPr>
          <w:lang w:val="en-US"/>
        </w:rPr>
      </w:pPr>
    </w:p>
    <w:p w:rsidR="00C46F6E" w:rsidRDefault="00C46F6E" w:rsidP="00C46F6E">
      <w:pPr>
        <w:pStyle w:val="B1"/>
        <w:keepNext/>
        <w:keepLines/>
        <w:spacing w:after="0"/>
      </w:pPr>
      <w:r>
        <w:noBreakHyphen/>
      </w:r>
      <w:r>
        <w:tab/>
        <w:t>Total length of URSP rules</w:t>
      </w:r>
    </w:p>
    <w:p w:rsidR="00C46F6E" w:rsidRDefault="00C46F6E" w:rsidP="00C46F6E">
      <w:pPr>
        <w:pStyle w:val="B1"/>
        <w:spacing w:after="0"/>
        <w:ind w:left="0" w:firstLine="0"/>
        <w:rPr>
          <w:snapToGrid w:val="0"/>
          <w:lang w:val="en-US"/>
        </w:rPr>
      </w:pPr>
      <w:r>
        <w:t>Contents:</w:t>
      </w:r>
    </w:p>
    <w:p w:rsidR="00C46F6E" w:rsidRDefault="00C46F6E" w:rsidP="00C46F6E">
      <w:pPr>
        <w:pStyle w:val="B1"/>
        <w:spacing w:after="0"/>
        <w:ind w:left="284" w:firstLine="0"/>
        <w:rPr>
          <w:lang w:val="en-US"/>
        </w:rPr>
      </w:pPr>
      <w:r>
        <w:t>This field contains the Total length of URSP rules for this PLMN.</w:t>
      </w:r>
    </w:p>
    <w:p w:rsidR="00C46F6E" w:rsidRDefault="00C46F6E" w:rsidP="00C46F6E">
      <w:pPr>
        <w:pStyle w:val="B1"/>
        <w:spacing w:after="0"/>
        <w:ind w:left="0" w:firstLine="0"/>
      </w:pPr>
      <w:r>
        <w:t>Coding:</w:t>
      </w:r>
    </w:p>
    <w:p w:rsidR="00C46F6E" w:rsidRDefault="00C46F6E" w:rsidP="00C46F6E">
      <w:pPr>
        <w:pStyle w:val="B1"/>
        <w:spacing w:after="0"/>
        <w:ind w:left="284" w:firstLine="0"/>
        <w:rPr>
          <w:lang w:val="en-US"/>
        </w:rPr>
      </w:pPr>
      <w:r>
        <w:rPr>
          <w:lang w:val="en-US"/>
        </w:rPr>
        <w:t>The length is coded according to ISO/IEC 8825-1 [35].</w:t>
      </w:r>
    </w:p>
    <w:p w:rsidR="00C46F6E" w:rsidRDefault="00C46F6E" w:rsidP="00C46F6E">
      <w:pPr>
        <w:pStyle w:val="B1"/>
        <w:keepNext/>
        <w:keepLines/>
        <w:spacing w:after="0"/>
        <w:rPr>
          <w:lang w:val="en-US"/>
        </w:rPr>
      </w:pPr>
    </w:p>
    <w:p w:rsidR="00C46F6E" w:rsidRDefault="00C46F6E" w:rsidP="00C46F6E">
      <w:pPr>
        <w:pStyle w:val="B1"/>
        <w:keepNext/>
        <w:keepLines/>
        <w:spacing w:after="0"/>
      </w:pPr>
      <w:r>
        <w:noBreakHyphen/>
      </w:r>
      <w:r>
        <w:tab/>
        <w:t>UE Route Selection Policy rules for this PLMN</w:t>
      </w:r>
    </w:p>
    <w:p w:rsidR="00C46F6E" w:rsidRDefault="00C46F6E" w:rsidP="00C46F6E">
      <w:pPr>
        <w:pStyle w:val="B1"/>
        <w:spacing w:after="0"/>
        <w:ind w:left="0" w:firstLine="0"/>
        <w:rPr>
          <w:snapToGrid w:val="0"/>
          <w:lang w:val="en-US"/>
        </w:rPr>
      </w:pPr>
      <w:r>
        <w:t>Contents:</w:t>
      </w:r>
    </w:p>
    <w:p w:rsidR="00C46F6E" w:rsidRDefault="00C46F6E" w:rsidP="00C46F6E">
      <w:pPr>
        <w:pStyle w:val="B1"/>
        <w:spacing w:after="0"/>
        <w:ind w:left="284" w:firstLine="0"/>
        <w:rPr>
          <w:lang w:val="en-US"/>
        </w:rPr>
      </w:pPr>
      <w:r>
        <w:rPr>
          <w:lang w:val="en-US"/>
        </w:rPr>
        <w:t xml:space="preserve">UE Route Selection Policies </w:t>
      </w:r>
      <w:r>
        <w:t>used by the UE to determine how to route outgoing traffic.</w:t>
      </w:r>
    </w:p>
    <w:p w:rsidR="00C46F6E" w:rsidRDefault="00C46F6E" w:rsidP="00C46F6E">
      <w:pPr>
        <w:pStyle w:val="B1"/>
        <w:spacing w:after="0"/>
        <w:ind w:left="0" w:firstLine="0"/>
      </w:pPr>
      <w:r>
        <w:t>Coding:</w:t>
      </w:r>
    </w:p>
    <w:p w:rsidR="00C46F6E" w:rsidRDefault="00C46F6E" w:rsidP="00C46F6E">
      <w:pPr>
        <w:pStyle w:val="B1"/>
        <w:spacing w:after="0"/>
        <w:ind w:left="284" w:firstLine="0"/>
        <w:rPr>
          <w:lang w:val="en-US"/>
        </w:rPr>
      </w:pPr>
      <w:r>
        <w:rPr>
          <w:lang w:val="en-US"/>
        </w:rPr>
        <w:t xml:space="preserve">The coding of the URSP rules is specified in clause 5.2 and URSP rule is encoded as shown in figures 5.2.1 to 5.2.4 and table 5.2.1 of </w:t>
      </w:r>
      <w:r>
        <w:t>3GPP TS 24.526 [</w:t>
      </w:r>
      <w:r>
        <w:t>109</w:t>
      </w:r>
      <w:r>
        <w:t>].</w:t>
      </w:r>
    </w:p>
    <w:p w:rsidR="00C46F6E" w:rsidRPr="00D97B53" w:rsidRDefault="00C46F6E" w:rsidP="00C46F6E">
      <w:pPr>
        <w:rPr>
          <w:lang w:val="en-US"/>
        </w:rPr>
      </w:pPr>
    </w:p>
    <w:p w:rsidR="00522CD2" w:rsidRDefault="00522CD2">
      <w:pPr>
        <w:pStyle w:val="Heading2"/>
      </w:pPr>
      <w:bookmarkStart w:id="665" w:name="_Toc11052997"/>
      <w:bookmarkStart w:id="666" w:name="_Toc20391837"/>
      <w:bookmarkStart w:id="667" w:name="_Toc27773804"/>
      <w:r>
        <w:t>4.5</w:t>
      </w:r>
      <w:r>
        <w:tab/>
        <w:t>Contents of E</w:t>
      </w:r>
      <w:r w:rsidR="00856EA4">
        <w:t>f</w:t>
      </w:r>
      <w:r>
        <w:t xml:space="preserve">s at the </w:t>
      </w:r>
      <w:r>
        <w:rPr>
          <w:rFonts w:hint="eastAsia"/>
          <w:lang w:eastAsia="ja-JP"/>
        </w:rPr>
        <w:t>TELECOM</w:t>
      </w:r>
      <w:r>
        <w:t xml:space="preserve"> level</w:t>
      </w:r>
      <w:bookmarkEnd w:id="665"/>
      <w:bookmarkEnd w:id="666"/>
      <w:bookmarkEnd w:id="667"/>
    </w:p>
    <w:p w:rsidR="00522CD2" w:rsidRDefault="00522CD2">
      <w:r>
        <w:t>The E</w:t>
      </w:r>
      <w:r w:rsidR="00856EA4">
        <w:t>f</w:t>
      </w:r>
      <w:r>
        <w:t>s in the Dedicated File DF</w:t>
      </w:r>
      <w:r>
        <w:rPr>
          <w:vertAlign w:val="subscript"/>
        </w:rPr>
        <w:t>TELECOM</w:t>
      </w:r>
      <w:r>
        <w:t xml:space="preserve"> contain service related information.</w:t>
      </w:r>
    </w:p>
    <w:p w:rsidR="00522CD2" w:rsidRDefault="00522CD2">
      <w:pPr>
        <w:pStyle w:val="Heading3"/>
      </w:pPr>
      <w:bookmarkStart w:id="668" w:name="_Toc11052998"/>
      <w:bookmarkStart w:id="669" w:name="_Toc20391838"/>
      <w:bookmarkStart w:id="670" w:name="_Toc27773805"/>
      <w:r>
        <w:t>4.5.1</w:t>
      </w:r>
      <w:r>
        <w:tab/>
        <w:t>EF</w:t>
      </w:r>
      <w:r>
        <w:rPr>
          <w:vertAlign w:val="subscript"/>
        </w:rPr>
        <w:t>ADN</w:t>
      </w:r>
      <w:r>
        <w:t xml:space="preserve"> (Abbreviated dialling numbers)</w:t>
      </w:r>
      <w:bookmarkEnd w:id="668"/>
      <w:bookmarkEnd w:id="669"/>
      <w:bookmarkEnd w:id="670"/>
    </w:p>
    <w:p w:rsidR="00522CD2" w:rsidRDefault="00522CD2">
      <w:r>
        <w:t>In case of a present GSM application on the UICC the first EF</w:t>
      </w:r>
      <w:r>
        <w:rPr>
          <w:vertAlign w:val="subscript"/>
        </w:rPr>
        <w:t>ADN</w:t>
      </w:r>
      <w:r>
        <w:t xml:space="preserve"> (i.e. reflected by the first record in EF</w:t>
      </w:r>
      <w:r>
        <w:rPr>
          <w:vertAlign w:val="subscript"/>
        </w:rPr>
        <w:t>PBR</w:t>
      </w:r>
      <w:r>
        <w:t>) of the DF</w:t>
      </w:r>
      <w:r>
        <w:rPr>
          <w:vertAlign w:val="subscript"/>
        </w:rPr>
        <w:t>PHONEBOOK</w:t>
      </w:r>
      <w:r>
        <w:t xml:space="preserve"> is mapped (with an identifier equal to '6F3A')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ADN</w:t>
      </w:r>
      <w:r>
        <w:t xml:space="preserve"> under DF</w:t>
      </w:r>
      <w:r>
        <w:rPr>
          <w:vertAlign w:val="subscript"/>
        </w:rPr>
        <w:t>PHONEBOOK.</w:t>
      </w:r>
    </w:p>
    <w:p w:rsidR="00522CD2" w:rsidRDefault="00522CD2">
      <w:pPr>
        <w:pStyle w:val="Heading3"/>
      </w:pPr>
      <w:bookmarkStart w:id="671" w:name="_Toc11052999"/>
      <w:bookmarkStart w:id="672" w:name="_Toc20391839"/>
      <w:bookmarkStart w:id="673" w:name="_Toc27773806"/>
      <w:r>
        <w:t>4.5.2</w:t>
      </w:r>
      <w:r>
        <w:tab/>
        <w:t>EF</w:t>
      </w:r>
      <w:r>
        <w:rPr>
          <w:vertAlign w:val="subscript"/>
        </w:rPr>
        <w:t>EXT1</w:t>
      </w:r>
      <w:r>
        <w:t xml:space="preserve"> (Extension1)</w:t>
      </w:r>
      <w:bookmarkEnd w:id="671"/>
      <w:bookmarkEnd w:id="672"/>
      <w:bookmarkEnd w:id="673"/>
    </w:p>
    <w:p w:rsidR="00522CD2" w:rsidRDefault="00522CD2">
      <w:r>
        <w:t>In case of a present GSM application on the UICC the first EF</w:t>
      </w:r>
      <w:r>
        <w:rPr>
          <w:vertAlign w:val="subscript"/>
        </w:rPr>
        <w:t>EXT1</w:t>
      </w:r>
      <w:r>
        <w:t xml:space="preserve"> (i.e. reflected by the first record in EF</w:t>
      </w:r>
      <w:r>
        <w:rPr>
          <w:vertAlign w:val="subscript"/>
        </w:rPr>
        <w:t>PBR</w:t>
      </w:r>
      <w:r>
        <w:t>) of the DF</w:t>
      </w:r>
      <w:r>
        <w:rPr>
          <w:vertAlign w:val="subscript"/>
        </w:rPr>
        <w:t>PHONEBOOK</w:t>
      </w:r>
      <w:r>
        <w:t xml:space="preserve"> is mapped (with an identifier equal to '6F4A') to DF</w:t>
      </w:r>
      <w:r>
        <w:rPr>
          <w:vertAlign w:val="subscript"/>
        </w:rPr>
        <w:t>TELECOM</w:t>
      </w:r>
      <w:r>
        <w:t xml:space="preserve"> to ensure backwards compatibility.</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EXT1</w:t>
      </w:r>
      <w:r>
        <w:t xml:space="preserve"> under DF</w:t>
      </w:r>
      <w:r>
        <w:rPr>
          <w:vertAlign w:val="subscript"/>
        </w:rPr>
        <w:t>PHONEBOOK.</w:t>
      </w:r>
    </w:p>
    <w:p w:rsidR="00522CD2" w:rsidRDefault="00522CD2">
      <w:pPr>
        <w:pStyle w:val="Heading3"/>
      </w:pPr>
      <w:bookmarkStart w:id="674" w:name="_Toc11053000"/>
      <w:bookmarkStart w:id="675" w:name="_Toc20391840"/>
      <w:bookmarkStart w:id="676" w:name="_Toc27773807"/>
      <w:r>
        <w:lastRenderedPageBreak/>
        <w:t>4.5.3</w:t>
      </w:r>
      <w:r>
        <w:tab/>
        <w:t>EF</w:t>
      </w:r>
      <w:r>
        <w:rPr>
          <w:vertAlign w:val="subscript"/>
        </w:rPr>
        <w:t>ECCP</w:t>
      </w:r>
      <w:r>
        <w:t xml:space="preserve"> (Extended Capability Configuration Parameter)</w:t>
      </w:r>
      <w:bookmarkEnd w:id="674"/>
      <w:bookmarkEnd w:id="675"/>
      <w:bookmarkEnd w:id="676"/>
    </w:p>
    <w:p w:rsidR="00522CD2" w:rsidRDefault="00522CD2">
      <w:r>
        <w:t>In case of a present GSM application on the UICC the first EF</w:t>
      </w:r>
      <w:r>
        <w:rPr>
          <w:vertAlign w:val="subscript"/>
        </w:rPr>
        <w:t>CCP1</w:t>
      </w:r>
      <w:r>
        <w:t xml:space="preserve"> (i.e. reflected by the first record in EF</w:t>
      </w:r>
      <w:r>
        <w:rPr>
          <w:vertAlign w:val="subscript"/>
        </w:rPr>
        <w:t>PBR</w:t>
      </w:r>
      <w:r>
        <w:t>) of the DF</w:t>
      </w:r>
      <w:r>
        <w:rPr>
          <w:vertAlign w:val="subscript"/>
        </w:rPr>
        <w:t>PHONEBOOK</w:t>
      </w:r>
      <w:r>
        <w:t xml:space="preserve"> is mapped (with an identifier equal to '6F4F') to DF</w:t>
      </w:r>
      <w:r>
        <w:rPr>
          <w:vertAlign w:val="subscript"/>
        </w:rPr>
        <w:t>TELECOM</w:t>
      </w:r>
      <w:r>
        <w:t xml:space="preserve"> to ensure backwards compatibility. There shall not be any EF</w:t>
      </w:r>
      <w:r>
        <w:rPr>
          <w:vertAlign w:val="subscript"/>
        </w:rPr>
        <w:t>CCP</w:t>
      </w:r>
      <w:r>
        <w:t xml:space="preserve"> (with a file-id of '6F3D') under DF</w:t>
      </w:r>
      <w:r>
        <w:rPr>
          <w:vertAlign w:val="subscript"/>
        </w:rPr>
        <w:t>TELECOM</w:t>
      </w:r>
      <w:r>
        <w:t xml:space="preserve"> because otherwise a GSM terminal could create inconsistencies within the phonebook.</w:t>
      </w:r>
    </w:p>
    <w:p w:rsidR="00522CD2" w:rsidRDefault="00522CD2">
      <w:r>
        <w:t xml:space="preserve">A 3G </w:t>
      </w:r>
      <w:r>
        <w:rPr>
          <w:rFonts w:hint="eastAsia"/>
        </w:rPr>
        <w:t>ME</w:t>
      </w:r>
      <w:r>
        <w:t xml:space="preserve"> shall not access this file. The information is accessible for a 3G </w:t>
      </w:r>
      <w:r>
        <w:rPr>
          <w:rFonts w:hint="eastAsia"/>
        </w:rPr>
        <w:t>ME</w:t>
      </w:r>
      <w:r>
        <w:t xml:space="preserve"> in EF</w:t>
      </w:r>
      <w:r>
        <w:rPr>
          <w:vertAlign w:val="subscript"/>
        </w:rPr>
        <w:t>CCP1</w:t>
      </w:r>
      <w:r>
        <w:t xml:space="preserve"> under DF</w:t>
      </w:r>
      <w:r>
        <w:rPr>
          <w:vertAlign w:val="subscript"/>
        </w:rPr>
        <w:t>PHONEBOOK.</w:t>
      </w:r>
    </w:p>
    <w:p w:rsidR="00522CD2" w:rsidRDefault="00522CD2">
      <w:pPr>
        <w:pStyle w:val="Heading3"/>
      </w:pPr>
      <w:bookmarkStart w:id="677" w:name="_Toc11053001"/>
      <w:bookmarkStart w:id="678" w:name="_Toc20391841"/>
      <w:bookmarkStart w:id="679" w:name="_Toc27773808"/>
      <w:r>
        <w:t>4.5.4</w:t>
      </w:r>
      <w:r>
        <w:tab/>
        <w:t>EF</w:t>
      </w:r>
      <w:r>
        <w:rPr>
          <w:vertAlign w:val="subscript"/>
        </w:rPr>
        <w:t>SUME</w:t>
      </w:r>
      <w:r>
        <w:t xml:space="preserve"> (SetUpMenu Elements)</w:t>
      </w:r>
      <w:bookmarkEnd w:id="677"/>
      <w:bookmarkEnd w:id="678"/>
      <w:bookmarkEnd w:id="679"/>
    </w:p>
    <w:p w:rsidR="00522CD2" w:rsidRDefault="00522CD2">
      <w:r>
        <w:t>This File is defined in ETSI TS 102 222 [39], and has the file identifier '6F54'.</w:t>
      </w:r>
    </w:p>
    <w:p w:rsidR="00522CD2" w:rsidRDefault="00522CD2">
      <w:pPr>
        <w:pStyle w:val="Heading3"/>
      </w:pPr>
      <w:bookmarkStart w:id="680" w:name="_Toc11053002"/>
      <w:bookmarkStart w:id="681" w:name="_Toc20391842"/>
      <w:bookmarkStart w:id="682" w:name="_Toc27773809"/>
      <w:r>
        <w:t>4.5.5</w:t>
      </w:r>
      <w:r>
        <w:tab/>
        <w:t>EF</w:t>
      </w:r>
      <w:r>
        <w:rPr>
          <w:vertAlign w:val="subscript"/>
        </w:rPr>
        <w:t>ARR</w:t>
      </w:r>
      <w:r>
        <w:t xml:space="preserve"> (Access Rule Reference)</w:t>
      </w:r>
      <w:bookmarkEnd w:id="680"/>
      <w:bookmarkEnd w:id="681"/>
      <w:bookmarkEnd w:id="682"/>
    </w:p>
    <w:p w:rsidR="00522CD2" w:rsidRDefault="00522CD2">
      <w:r>
        <w:t>This EF contains the access rules for files located under the DF</w:t>
      </w:r>
      <w:r>
        <w:rPr>
          <w:vertAlign w:val="subscript"/>
        </w:rPr>
        <w:t>TELECOM</w:t>
      </w:r>
      <w:r>
        <w:t xml:space="preserve"> in the UICC. If the security attribute tag '8B' is indicated in the FCP it contains a reference to a record in this file.</w:t>
      </w:r>
    </w:p>
    <w:p w:rsidR="00522CD2" w:rsidRDefault="00522CD2" w:rsidP="005675EE">
      <w:pPr>
        <w:pStyle w:val="TH"/>
      </w:pPr>
      <w:r>
        <w:t>Structure of EF</w:t>
      </w:r>
      <w:r>
        <w:rPr>
          <w:vertAlign w:val="subscript"/>
        </w:rPr>
        <w:t>ARR</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522CD2">
        <w:trPr>
          <w:jc w:val="center"/>
        </w:trPr>
        <w:tc>
          <w:tcPr>
            <w:tcW w:w="2693" w:type="dxa"/>
            <w:gridSpan w:val="2"/>
          </w:tcPr>
          <w:p w:rsidR="00522CD2" w:rsidRPr="00783FDB" w:rsidRDefault="00522CD2">
            <w:pPr>
              <w:pStyle w:val="TAC"/>
              <w:rPr>
                <w:lang w:val="en-GB"/>
              </w:rPr>
            </w:pPr>
            <w:r w:rsidRPr="00783FDB">
              <w:rPr>
                <w:lang w:val="en-GB"/>
              </w:rPr>
              <w:t>Identifier: '6F06'</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Mandatory</w:t>
            </w:r>
          </w:p>
        </w:tc>
      </w:tr>
      <w:tr w:rsidR="00522CD2">
        <w:trPr>
          <w:jc w:val="center"/>
        </w:trPr>
        <w:tc>
          <w:tcPr>
            <w:tcW w:w="3686" w:type="dxa"/>
            <w:gridSpan w:val="3"/>
          </w:tcPr>
          <w:p w:rsidR="00522CD2" w:rsidRPr="00783FDB" w:rsidRDefault="00522CD2">
            <w:pPr>
              <w:pStyle w:val="TAC"/>
              <w:rPr>
                <w:lang w:val="en-GB"/>
              </w:rPr>
            </w:pPr>
            <w:r w:rsidRPr="00783FDB">
              <w:rPr>
                <w:lang w:val="en-GB"/>
              </w:rPr>
              <w:t>Record length: X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ALW</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jc w:val="center"/>
        </w:trPr>
        <w:tc>
          <w:tcPr>
            <w:tcW w:w="1275" w:type="dxa"/>
          </w:tcPr>
          <w:p w:rsidR="00522CD2" w:rsidRPr="00783FDB" w:rsidRDefault="00522CD2">
            <w:pPr>
              <w:pStyle w:val="TAC"/>
              <w:rPr>
                <w:lang w:val="en-GB"/>
              </w:rPr>
            </w:pPr>
            <w:r w:rsidRPr="00783FDB">
              <w:rPr>
                <w:lang w:val="en-GB"/>
              </w:rPr>
              <w:t>Bytes</w:t>
            </w:r>
          </w:p>
        </w:tc>
        <w:tc>
          <w:tcPr>
            <w:tcW w:w="4112" w:type="dxa"/>
            <w:gridSpan w:val="3"/>
          </w:tcPr>
          <w:p w:rsidR="00522CD2" w:rsidRPr="00783FDB" w:rsidRDefault="00522CD2">
            <w:pPr>
              <w:pStyle w:val="TAC"/>
              <w:rPr>
                <w:lang w:val="en-GB"/>
              </w:rPr>
            </w:pPr>
            <w:r w:rsidRPr="00783FDB">
              <w:rPr>
                <w:lang w:val="en-GB"/>
              </w:rPr>
              <w:t>Description</w:t>
            </w:r>
          </w:p>
        </w:tc>
        <w:tc>
          <w:tcPr>
            <w:tcW w:w="607" w:type="dxa"/>
            <w:gridSpan w:val="2"/>
          </w:tcPr>
          <w:p w:rsidR="00522CD2" w:rsidRPr="00783FDB" w:rsidRDefault="00522CD2">
            <w:pPr>
              <w:pStyle w:val="TAC"/>
              <w:rPr>
                <w:lang w:val="en-GB"/>
              </w:rPr>
            </w:pPr>
            <w:r w:rsidRPr="00783FDB">
              <w:rPr>
                <w:lang w:val="en-GB"/>
              </w:rPr>
              <w:t>M/O</w:t>
            </w:r>
          </w:p>
        </w:tc>
        <w:tc>
          <w:tcPr>
            <w:tcW w:w="1518" w:type="dxa"/>
          </w:tcPr>
          <w:p w:rsidR="00522CD2" w:rsidRPr="00783FDB" w:rsidRDefault="00522CD2">
            <w:pPr>
              <w:pStyle w:val="TAC"/>
              <w:rPr>
                <w:lang w:val="en-GB"/>
              </w:rPr>
            </w:pPr>
            <w:r w:rsidRPr="00783FDB">
              <w:rPr>
                <w:lang w:val="en-GB"/>
              </w:rPr>
              <w:t>Length</w:t>
            </w:r>
          </w:p>
        </w:tc>
      </w:tr>
      <w:tr w:rsidR="00522CD2">
        <w:trPr>
          <w:jc w:val="center"/>
        </w:trPr>
        <w:tc>
          <w:tcPr>
            <w:tcW w:w="1275" w:type="dxa"/>
          </w:tcPr>
          <w:p w:rsidR="00522CD2" w:rsidRPr="00783FDB" w:rsidRDefault="00522CD2">
            <w:pPr>
              <w:pStyle w:val="TAC"/>
              <w:rPr>
                <w:lang w:val="en-GB"/>
              </w:rPr>
            </w:pPr>
            <w:r w:rsidRPr="00783FDB">
              <w:rPr>
                <w:lang w:val="en-GB"/>
              </w:rPr>
              <w:t>1 to X</w:t>
            </w:r>
          </w:p>
        </w:tc>
        <w:tc>
          <w:tcPr>
            <w:tcW w:w="4112" w:type="dxa"/>
            <w:gridSpan w:val="3"/>
          </w:tcPr>
          <w:p w:rsidR="00522CD2" w:rsidRPr="00783FDB" w:rsidRDefault="00522CD2">
            <w:pPr>
              <w:pStyle w:val="TAC"/>
              <w:jc w:val="left"/>
              <w:rPr>
                <w:lang w:val="en-GB"/>
              </w:rPr>
            </w:pPr>
            <w:r w:rsidRPr="00783FDB">
              <w:rPr>
                <w:lang w:val="en-GB"/>
              </w:rPr>
              <w:t>Access Rule TLV data objects</w:t>
            </w:r>
          </w:p>
        </w:tc>
        <w:tc>
          <w:tcPr>
            <w:tcW w:w="607" w:type="dxa"/>
            <w:gridSpan w:val="2"/>
          </w:tcPr>
          <w:p w:rsidR="00522CD2" w:rsidRPr="00783FDB" w:rsidRDefault="00522CD2">
            <w:pPr>
              <w:pStyle w:val="TAC"/>
              <w:rPr>
                <w:lang w:val="en-GB"/>
              </w:rPr>
            </w:pPr>
            <w:r w:rsidRPr="00783FDB">
              <w:rPr>
                <w:lang w:val="en-GB"/>
              </w:rPr>
              <w:t>M</w:t>
            </w:r>
          </w:p>
        </w:tc>
        <w:tc>
          <w:tcPr>
            <w:tcW w:w="1518" w:type="dxa"/>
          </w:tcPr>
          <w:p w:rsidR="00522CD2" w:rsidRPr="00783FDB" w:rsidRDefault="00522CD2">
            <w:pPr>
              <w:pStyle w:val="TAC"/>
              <w:rPr>
                <w:lang w:val="en-GB"/>
              </w:rPr>
            </w:pPr>
            <w:r w:rsidRPr="00783FDB">
              <w:rPr>
                <w:lang w:val="en-GB"/>
              </w:rPr>
              <w:t>X bytes</w:t>
            </w:r>
          </w:p>
        </w:tc>
      </w:tr>
    </w:tbl>
    <w:p w:rsidR="00522CD2" w:rsidRDefault="00522CD2">
      <w:pPr>
        <w:pStyle w:val="FP"/>
      </w:pPr>
    </w:p>
    <w:p w:rsidR="00522CD2" w:rsidRDefault="00522CD2">
      <w:r>
        <w:t>This EF contains one or more records containing access rule information according to the reference to expanded format as defined in ISO/IEC 7816</w:t>
      </w:r>
      <w:r>
        <w:noBreakHyphen/>
        <w:t>4 [20]. Each record represents an access rule. Unused bytes in the record are set to 'FF'.</w:t>
      </w:r>
    </w:p>
    <w:p w:rsidR="00522CD2" w:rsidRDefault="00522CD2">
      <w:r>
        <w:t>If the card cannot access EF</w:t>
      </w:r>
      <w:r>
        <w:rPr>
          <w:vertAlign w:val="subscript"/>
        </w:rPr>
        <w:t>ARR</w:t>
      </w:r>
      <w:r>
        <w:t>, any attempt to access a file with access rules indicated in this EF</w:t>
      </w:r>
      <w:r>
        <w:rPr>
          <w:vertAlign w:val="subscript"/>
        </w:rPr>
        <w:t>ARR</w:t>
      </w:r>
      <w:r>
        <w:t xml:space="preserve"> shall not be granted.</w:t>
      </w:r>
    </w:p>
    <w:p w:rsidR="003D0194" w:rsidRDefault="003D0194" w:rsidP="003D0194">
      <w:pPr>
        <w:pStyle w:val="Heading3"/>
      </w:pPr>
      <w:bookmarkStart w:id="683" w:name="_Toc11053003"/>
      <w:bookmarkStart w:id="684" w:name="_Toc20391843"/>
      <w:bookmarkStart w:id="685" w:name="_Toc27773810"/>
      <w:r>
        <w:t>4.5.6</w:t>
      </w:r>
      <w:r>
        <w:tab/>
        <w:t>EF</w:t>
      </w:r>
      <w:r w:rsidRPr="00336D52">
        <w:rPr>
          <w:szCs w:val="16"/>
          <w:vertAlign w:val="subscript"/>
        </w:rPr>
        <w:t>ICE_DN</w:t>
      </w:r>
      <w:r>
        <w:t xml:space="preserve"> (In Case of Emergency – Dialling Number)</w:t>
      </w:r>
      <w:bookmarkEnd w:id="683"/>
      <w:bookmarkEnd w:id="684"/>
      <w:bookmarkEnd w:id="685"/>
    </w:p>
    <w:p w:rsidR="003D0194" w:rsidRDefault="003D0194" w:rsidP="003D0194">
      <w:r>
        <w:t>This EF contains one or more records containing number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lastRenderedPageBreak/>
        <w:t>Structure of EF</w:t>
      </w:r>
      <w:r>
        <w:rPr>
          <w:vertAlign w:val="subscript"/>
        </w:rPr>
        <w:t>ICE_DN</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3D0194" w:rsidTr="0054531A">
        <w:trPr>
          <w:jc w:val="center"/>
        </w:trPr>
        <w:tc>
          <w:tcPr>
            <w:tcW w:w="2693" w:type="dxa"/>
            <w:gridSpan w:val="2"/>
          </w:tcPr>
          <w:p w:rsidR="003D0194" w:rsidRPr="00783FDB" w:rsidRDefault="003D0194" w:rsidP="0054531A">
            <w:pPr>
              <w:pStyle w:val="TAC"/>
              <w:rPr>
                <w:lang w:val="en-GB"/>
              </w:rPr>
            </w:pPr>
            <w:r w:rsidRPr="00783FDB">
              <w:rPr>
                <w:lang w:val="en-GB"/>
              </w:rPr>
              <w:t>Identifier: '6</w:t>
            </w:r>
            <w:r w:rsidR="00833D0E" w:rsidRPr="00783FDB">
              <w:rPr>
                <w:lang w:val="en-GB"/>
              </w:rPr>
              <w:t>F</w:t>
            </w:r>
            <w:r w:rsidR="0016755E" w:rsidRPr="00783FDB">
              <w:rPr>
                <w:lang w:val="en-GB"/>
              </w:rPr>
              <w:t>E0</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Record length: X+14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Alpha Identifier</w:t>
            </w:r>
          </w:p>
        </w:tc>
        <w:tc>
          <w:tcPr>
            <w:tcW w:w="567" w:type="dxa"/>
          </w:tcPr>
          <w:p w:rsidR="003D0194" w:rsidRPr="00783FDB" w:rsidRDefault="003D0194" w:rsidP="0054531A">
            <w:pPr>
              <w:pStyle w:val="TAC"/>
              <w:rPr>
                <w:lang w:val="en-GB"/>
              </w:rPr>
            </w:pPr>
            <w:r w:rsidRPr="00783FDB">
              <w:rPr>
                <w:lang w:val="en-GB"/>
              </w:rPr>
              <w:t>O</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w:t>
            </w:r>
          </w:p>
        </w:tc>
        <w:tc>
          <w:tcPr>
            <w:tcW w:w="4111" w:type="dxa"/>
            <w:gridSpan w:val="3"/>
          </w:tcPr>
          <w:p w:rsidR="003D0194" w:rsidRPr="00783FDB" w:rsidRDefault="003D0194" w:rsidP="0054531A">
            <w:pPr>
              <w:pStyle w:val="TAC"/>
              <w:jc w:val="left"/>
              <w:rPr>
                <w:lang w:val="en-GB"/>
              </w:rPr>
            </w:pPr>
            <w:r w:rsidRPr="00783FDB">
              <w:rPr>
                <w:lang w:val="en-GB"/>
              </w:rPr>
              <w:t>Length of BCD number/SSC contents</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X+2</w:t>
            </w:r>
          </w:p>
        </w:tc>
        <w:tc>
          <w:tcPr>
            <w:tcW w:w="4111" w:type="dxa"/>
            <w:gridSpan w:val="3"/>
          </w:tcPr>
          <w:p w:rsidR="003D0194" w:rsidRPr="00783FDB" w:rsidRDefault="003D0194" w:rsidP="0054531A">
            <w:pPr>
              <w:pStyle w:val="TAC"/>
              <w:jc w:val="left"/>
              <w:rPr>
                <w:lang w:val="en-GB"/>
              </w:rPr>
            </w:pPr>
            <w:r w:rsidRPr="00783FDB">
              <w:rPr>
                <w:lang w:val="en-GB"/>
              </w:rPr>
              <w:t>TON and NPI</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X+3 to X+12</w:t>
            </w:r>
          </w:p>
        </w:tc>
        <w:tc>
          <w:tcPr>
            <w:tcW w:w="4111" w:type="dxa"/>
            <w:gridSpan w:val="3"/>
          </w:tcPr>
          <w:p w:rsidR="003D0194" w:rsidRPr="00783FDB" w:rsidRDefault="003D0194" w:rsidP="0054531A">
            <w:pPr>
              <w:pStyle w:val="TAC"/>
              <w:jc w:val="left"/>
              <w:rPr>
                <w:lang w:val="en-GB"/>
              </w:rPr>
            </w:pPr>
            <w:r w:rsidRPr="00783FDB">
              <w:rPr>
                <w:lang w:val="en-GB"/>
              </w:rPr>
              <w:t>Dialling Number/SSC String</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10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X+13</w:t>
            </w:r>
          </w:p>
        </w:tc>
        <w:tc>
          <w:tcPr>
            <w:tcW w:w="4111" w:type="dxa"/>
            <w:gridSpan w:val="3"/>
          </w:tcPr>
          <w:p w:rsidR="003D0194" w:rsidRPr="00783FDB" w:rsidRDefault="003D0194" w:rsidP="0054531A">
            <w:pPr>
              <w:pStyle w:val="TAC"/>
              <w:jc w:val="left"/>
              <w:rPr>
                <w:lang w:val="en-GB"/>
              </w:rPr>
            </w:pPr>
            <w:r w:rsidRPr="00783FDB">
              <w:rPr>
                <w:lang w:val="en-GB"/>
              </w:rPr>
              <w:t>Capability/Configuration1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X+14</w:t>
            </w:r>
          </w:p>
        </w:tc>
        <w:tc>
          <w:tcPr>
            <w:tcW w:w="4111" w:type="dxa"/>
            <w:gridSpan w:val="3"/>
          </w:tcPr>
          <w:p w:rsidR="003D0194" w:rsidRPr="00783FDB" w:rsidRDefault="003D0194" w:rsidP="0054531A">
            <w:pPr>
              <w:pStyle w:val="TAC"/>
              <w:jc w:val="left"/>
              <w:rPr>
                <w:lang w:val="en-GB"/>
              </w:rPr>
            </w:pPr>
            <w:r w:rsidRPr="00783FDB">
              <w:rPr>
                <w:lang w:val="en-GB"/>
              </w:rPr>
              <w:t>Extension1 Record Identifier</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1 byte</w:t>
            </w:r>
          </w:p>
        </w:tc>
      </w:tr>
      <w:tr w:rsidR="003D0194" w:rsidTr="0054531A">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pPr>
        <w:pStyle w:val="FP"/>
      </w:pPr>
      <w:r>
        <w:t>Coding:</w:t>
      </w:r>
    </w:p>
    <w:p w:rsidR="003D0194" w:rsidRDefault="00301A7B" w:rsidP="003D0194">
      <w:pPr>
        <w:pStyle w:val="FP"/>
      </w:pPr>
      <w:r>
        <w:tab/>
      </w:r>
      <w:r w:rsidR="003D0194">
        <w:t>As for EF</w:t>
      </w:r>
      <w:r w:rsidR="003D0194" w:rsidRPr="007F352F">
        <w:rPr>
          <w:vertAlign w:val="subscript"/>
        </w:rPr>
        <w:t>ADN</w:t>
      </w:r>
    </w:p>
    <w:p w:rsidR="003D0194" w:rsidRDefault="003D0194" w:rsidP="003D0194"/>
    <w:p w:rsidR="003D0194" w:rsidRDefault="003D0194" w:rsidP="003D0194">
      <w:pPr>
        <w:pStyle w:val="Heading3"/>
      </w:pPr>
      <w:bookmarkStart w:id="686" w:name="_Toc11053004"/>
      <w:bookmarkStart w:id="687" w:name="_Toc20391844"/>
      <w:bookmarkStart w:id="688" w:name="_Toc27773811"/>
      <w:r>
        <w:t>4.5.7</w:t>
      </w:r>
      <w:r>
        <w:tab/>
        <w:t>EF</w:t>
      </w:r>
      <w:r w:rsidRPr="00336D52">
        <w:rPr>
          <w:szCs w:val="16"/>
          <w:vertAlign w:val="subscript"/>
        </w:rPr>
        <w:t>ICE_FF</w:t>
      </w:r>
      <w:r>
        <w:t xml:space="preserve"> (In Case of Emergency – Free Format)</w:t>
      </w:r>
      <w:bookmarkEnd w:id="686"/>
      <w:bookmarkEnd w:id="687"/>
      <w:bookmarkEnd w:id="688"/>
    </w:p>
    <w:p w:rsidR="003D0194" w:rsidRDefault="003D0194" w:rsidP="003D0194">
      <w:r>
        <w:t>This EF contains one or more records containing free formatted ICE information</w:t>
      </w:r>
      <w:smartTag w:uri="urn:schemas-microsoft-com:office:smarttags" w:element="PersonName">
        <w:r>
          <w:t>,</w:t>
        </w:r>
      </w:smartTag>
      <w:r>
        <w:t xml:space="preserve"> according to TS 22.101 [24].</w:t>
      </w:r>
    </w:p>
    <w:p w:rsidR="003D0194" w:rsidRDefault="003D0194" w:rsidP="003D0194">
      <w:r>
        <w:t>This file shall be deactivated if the user does not wish the ICE information contained in this file to be available and activated if the user wishes the ICE information in this file to be available.</w:t>
      </w:r>
    </w:p>
    <w:p w:rsidR="003D0194" w:rsidRDefault="003D0194" w:rsidP="005675EE">
      <w:pPr>
        <w:pStyle w:val="TH"/>
      </w:pPr>
      <w:r>
        <w:t>Structure of EF</w:t>
      </w:r>
      <w:r>
        <w:rPr>
          <w:vertAlign w:val="subscript"/>
        </w:rPr>
        <w:t>ICE_FF</w:t>
      </w:r>
      <w:r>
        <w:t xml:space="preserve"> at DF</w:t>
      </w:r>
      <w:r>
        <w:rPr>
          <w:vertAlign w:val="subscript"/>
        </w:rPr>
        <w:t>Telecom</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3D0194" w:rsidTr="0054531A">
        <w:trPr>
          <w:jc w:val="center"/>
        </w:trPr>
        <w:tc>
          <w:tcPr>
            <w:tcW w:w="2693" w:type="dxa"/>
            <w:gridSpan w:val="2"/>
          </w:tcPr>
          <w:p w:rsidR="003D0194" w:rsidRPr="00783FDB" w:rsidRDefault="003D0194" w:rsidP="0054531A">
            <w:pPr>
              <w:pStyle w:val="TAC"/>
              <w:rPr>
                <w:lang w:val="en-GB"/>
              </w:rPr>
            </w:pPr>
            <w:r w:rsidRPr="00783FDB">
              <w:rPr>
                <w:lang w:val="en-GB"/>
              </w:rPr>
              <w:t>Identifier: '6F</w:t>
            </w:r>
            <w:r w:rsidR="0016755E" w:rsidRPr="00783FDB">
              <w:rPr>
                <w:lang w:val="en-GB"/>
              </w:rPr>
              <w:t>E1</w:t>
            </w:r>
            <w:r w:rsidRPr="00783FDB">
              <w:rPr>
                <w:lang w:val="en-GB"/>
              </w:rPr>
              <w:t>'</w:t>
            </w:r>
          </w:p>
        </w:tc>
        <w:tc>
          <w:tcPr>
            <w:tcW w:w="3332" w:type="dxa"/>
            <w:gridSpan w:val="3"/>
          </w:tcPr>
          <w:p w:rsidR="003D0194" w:rsidRPr="00783FDB" w:rsidRDefault="003D0194" w:rsidP="0054531A">
            <w:pPr>
              <w:pStyle w:val="TAC"/>
              <w:rPr>
                <w:lang w:val="en-GB"/>
              </w:rPr>
            </w:pPr>
            <w:r w:rsidRPr="00783FDB">
              <w:rPr>
                <w:lang w:val="en-GB"/>
              </w:rPr>
              <w:t>Structure: Linear fixed</w:t>
            </w:r>
          </w:p>
        </w:tc>
        <w:tc>
          <w:tcPr>
            <w:tcW w:w="1488" w:type="dxa"/>
          </w:tcPr>
          <w:p w:rsidR="003D0194" w:rsidRPr="00783FDB" w:rsidRDefault="003D0194" w:rsidP="0054531A">
            <w:pPr>
              <w:pStyle w:val="TAC"/>
              <w:rPr>
                <w:lang w:val="en-GB"/>
              </w:rPr>
            </w:pPr>
            <w:r w:rsidRPr="00783FDB">
              <w:rPr>
                <w:lang w:val="en-GB"/>
              </w:rPr>
              <w:t>Optional</w:t>
            </w: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SFI: Optional</w:t>
            </w:r>
          </w:p>
        </w:tc>
        <w:tc>
          <w:tcPr>
            <w:tcW w:w="3827" w:type="dxa"/>
            <w:gridSpan w:val="3"/>
          </w:tcPr>
          <w:p w:rsidR="003D0194" w:rsidRPr="00783FDB" w:rsidRDefault="003D0194" w:rsidP="0054531A">
            <w:pPr>
              <w:pStyle w:val="TAC"/>
              <w:rPr>
                <w:lang w:val="en-GB"/>
              </w:rPr>
            </w:pPr>
          </w:p>
        </w:tc>
      </w:tr>
      <w:tr w:rsidR="003D0194" w:rsidTr="0054531A">
        <w:trPr>
          <w:jc w:val="center"/>
        </w:trPr>
        <w:tc>
          <w:tcPr>
            <w:tcW w:w="3686" w:type="dxa"/>
            <w:gridSpan w:val="3"/>
          </w:tcPr>
          <w:p w:rsidR="003D0194" w:rsidRPr="00783FDB" w:rsidRDefault="003D0194" w:rsidP="0054531A">
            <w:pPr>
              <w:pStyle w:val="TAC"/>
              <w:rPr>
                <w:lang w:val="en-GB"/>
              </w:rPr>
            </w:pPr>
            <w:r w:rsidRPr="00783FDB">
              <w:rPr>
                <w:lang w:val="en-GB"/>
              </w:rPr>
              <w:t>Record length: &gt;=X+Y bytes</w:t>
            </w:r>
          </w:p>
        </w:tc>
        <w:tc>
          <w:tcPr>
            <w:tcW w:w="3827" w:type="dxa"/>
            <w:gridSpan w:val="3"/>
          </w:tcPr>
          <w:p w:rsidR="003D0194" w:rsidRPr="00783FDB" w:rsidRDefault="003D0194" w:rsidP="0054531A">
            <w:pPr>
              <w:pStyle w:val="TAC"/>
              <w:rPr>
                <w:lang w:val="en-GB"/>
              </w:rPr>
            </w:pPr>
            <w:r w:rsidRPr="00783FDB">
              <w:rPr>
                <w:lang w:val="en-GB"/>
              </w:rPr>
              <w:t>Update activity: low</w:t>
            </w:r>
          </w:p>
        </w:tc>
      </w:tr>
      <w:tr w:rsidR="003D0194" w:rsidTr="0054531A">
        <w:trPr>
          <w:jc w:val="center"/>
        </w:trPr>
        <w:tc>
          <w:tcPr>
            <w:tcW w:w="7513" w:type="dxa"/>
            <w:gridSpan w:val="6"/>
          </w:tcPr>
          <w:p w:rsidR="003D0194" w:rsidRDefault="003D0194" w:rsidP="0054531A">
            <w:pPr>
              <w:pStyle w:val="TAL"/>
            </w:pPr>
            <w:r>
              <w:t>Access Conditions:</w:t>
            </w:r>
          </w:p>
          <w:p w:rsidR="003D0194" w:rsidRPr="00783FDB" w:rsidRDefault="003D0194" w:rsidP="0054531A">
            <w:pPr>
              <w:pStyle w:val="TAC"/>
              <w:tabs>
                <w:tab w:val="left" w:pos="601"/>
                <w:tab w:val="left" w:pos="3153"/>
              </w:tabs>
              <w:jc w:val="left"/>
              <w:rPr>
                <w:lang w:val="en-GB"/>
              </w:rPr>
            </w:pPr>
            <w:r w:rsidRPr="00783FDB">
              <w:rPr>
                <w:lang w:val="en-GB"/>
              </w:rPr>
              <w:tab/>
              <w:t>READ</w:t>
            </w:r>
            <w:r w:rsidRPr="00783FDB">
              <w:rPr>
                <w:lang w:val="en-GB"/>
              </w:rPr>
              <w:tab/>
              <w:t>ALWAYS</w:t>
            </w:r>
          </w:p>
          <w:p w:rsidR="003D0194" w:rsidRPr="00783FDB" w:rsidRDefault="003D0194" w:rsidP="0054531A">
            <w:pPr>
              <w:pStyle w:val="TAC"/>
              <w:tabs>
                <w:tab w:val="left" w:pos="601"/>
                <w:tab w:val="left" w:pos="3153"/>
              </w:tabs>
              <w:jc w:val="left"/>
              <w:rPr>
                <w:lang w:val="en-GB"/>
              </w:rPr>
            </w:pPr>
            <w:r w:rsidRPr="00783FDB">
              <w:rPr>
                <w:lang w:val="en-GB"/>
              </w:rPr>
              <w:tab/>
              <w:t>UPDATE</w:t>
            </w:r>
            <w:r w:rsidRPr="00783FDB">
              <w:rPr>
                <w:lang w:val="en-GB"/>
              </w:rPr>
              <w:tab/>
              <w:t>PIN</w:t>
            </w:r>
          </w:p>
          <w:p w:rsidR="003D0194" w:rsidRPr="00783FDB" w:rsidRDefault="003D0194" w:rsidP="0054531A">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3D0194" w:rsidRPr="00783FDB" w:rsidRDefault="003D0194" w:rsidP="0054531A">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3D0194" w:rsidTr="0054531A">
        <w:trPr>
          <w:jc w:val="center"/>
        </w:trPr>
        <w:tc>
          <w:tcPr>
            <w:tcW w:w="1347" w:type="dxa"/>
          </w:tcPr>
          <w:p w:rsidR="003D0194" w:rsidRPr="00783FDB" w:rsidRDefault="003D0194" w:rsidP="0054531A">
            <w:pPr>
              <w:pStyle w:val="TAH"/>
              <w:rPr>
                <w:lang w:val="en-GB"/>
              </w:rPr>
            </w:pPr>
            <w:r w:rsidRPr="00783FDB">
              <w:rPr>
                <w:lang w:val="en-GB"/>
              </w:rPr>
              <w:t>Bytes</w:t>
            </w:r>
          </w:p>
        </w:tc>
        <w:tc>
          <w:tcPr>
            <w:tcW w:w="4111" w:type="dxa"/>
            <w:gridSpan w:val="3"/>
          </w:tcPr>
          <w:p w:rsidR="003D0194" w:rsidRPr="00783FDB" w:rsidRDefault="003D0194" w:rsidP="0054531A">
            <w:pPr>
              <w:pStyle w:val="TAH"/>
              <w:rPr>
                <w:lang w:val="en-GB"/>
              </w:rPr>
            </w:pPr>
            <w:r w:rsidRPr="00783FDB">
              <w:rPr>
                <w:lang w:val="en-GB"/>
              </w:rPr>
              <w:t>Description</w:t>
            </w:r>
          </w:p>
        </w:tc>
        <w:tc>
          <w:tcPr>
            <w:tcW w:w="567" w:type="dxa"/>
          </w:tcPr>
          <w:p w:rsidR="003D0194" w:rsidRPr="00783FDB" w:rsidRDefault="003D0194" w:rsidP="0054531A">
            <w:pPr>
              <w:pStyle w:val="TAH"/>
              <w:rPr>
                <w:lang w:val="en-GB"/>
              </w:rPr>
            </w:pPr>
            <w:r w:rsidRPr="00783FDB">
              <w:rPr>
                <w:lang w:val="en-GB"/>
              </w:rPr>
              <w:t>M/O</w:t>
            </w:r>
          </w:p>
        </w:tc>
        <w:tc>
          <w:tcPr>
            <w:tcW w:w="1488" w:type="dxa"/>
          </w:tcPr>
          <w:p w:rsidR="003D0194" w:rsidRPr="00783FDB" w:rsidRDefault="003D0194" w:rsidP="0054531A">
            <w:pPr>
              <w:pStyle w:val="TAH"/>
              <w:rPr>
                <w:lang w:val="en-GB"/>
              </w:rPr>
            </w:pPr>
            <w:r w:rsidRPr="00783FDB">
              <w:rPr>
                <w:lang w:val="en-GB"/>
              </w:rPr>
              <w:t>Length</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1 to X</w:t>
            </w:r>
          </w:p>
        </w:tc>
        <w:tc>
          <w:tcPr>
            <w:tcW w:w="4111" w:type="dxa"/>
            <w:gridSpan w:val="3"/>
          </w:tcPr>
          <w:p w:rsidR="003D0194" w:rsidRPr="00783FDB" w:rsidRDefault="003D0194" w:rsidP="0054531A">
            <w:pPr>
              <w:pStyle w:val="TAC"/>
              <w:jc w:val="left"/>
              <w:rPr>
                <w:lang w:val="en-GB"/>
              </w:rPr>
            </w:pPr>
            <w:r w:rsidRPr="00783FDB">
              <w:rPr>
                <w:lang w:val="en-GB"/>
              </w:rPr>
              <w:t>ICE Free Format Label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X bytes</w:t>
            </w:r>
          </w:p>
        </w:tc>
      </w:tr>
      <w:tr w:rsidR="003D0194" w:rsidTr="0054531A">
        <w:trPr>
          <w:jc w:val="center"/>
        </w:trPr>
        <w:tc>
          <w:tcPr>
            <w:tcW w:w="1347" w:type="dxa"/>
          </w:tcPr>
          <w:p w:rsidR="003D0194" w:rsidRPr="00783FDB" w:rsidRDefault="003D0194" w:rsidP="0054531A">
            <w:pPr>
              <w:pStyle w:val="TAC"/>
              <w:rPr>
                <w:lang w:val="en-GB"/>
              </w:rPr>
            </w:pPr>
            <w:r w:rsidRPr="00783FDB">
              <w:rPr>
                <w:lang w:val="en-GB"/>
              </w:rPr>
              <w:t>X+1 to X+Y</w:t>
            </w:r>
          </w:p>
        </w:tc>
        <w:tc>
          <w:tcPr>
            <w:tcW w:w="4111" w:type="dxa"/>
            <w:gridSpan w:val="3"/>
          </w:tcPr>
          <w:p w:rsidR="003D0194" w:rsidRPr="00783FDB" w:rsidRDefault="003D0194" w:rsidP="0054531A">
            <w:pPr>
              <w:pStyle w:val="TAC"/>
              <w:jc w:val="left"/>
              <w:rPr>
                <w:lang w:val="en-GB"/>
              </w:rPr>
            </w:pPr>
            <w:r w:rsidRPr="00783FDB">
              <w:rPr>
                <w:lang w:val="en-GB"/>
              </w:rPr>
              <w:t>ICE Free Format Content TLV</w:t>
            </w:r>
          </w:p>
        </w:tc>
        <w:tc>
          <w:tcPr>
            <w:tcW w:w="567" w:type="dxa"/>
          </w:tcPr>
          <w:p w:rsidR="003D0194" w:rsidRPr="00783FDB" w:rsidRDefault="003D0194" w:rsidP="0054531A">
            <w:pPr>
              <w:pStyle w:val="TAC"/>
              <w:rPr>
                <w:lang w:val="en-GB"/>
              </w:rPr>
            </w:pPr>
            <w:r w:rsidRPr="00783FDB">
              <w:rPr>
                <w:lang w:val="en-GB"/>
              </w:rPr>
              <w:t>M</w:t>
            </w:r>
          </w:p>
        </w:tc>
        <w:tc>
          <w:tcPr>
            <w:tcW w:w="1488" w:type="dxa"/>
          </w:tcPr>
          <w:p w:rsidR="003D0194" w:rsidRPr="00783FDB" w:rsidRDefault="003D0194" w:rsidP="0054531A">
            <w:pPr>
              <w:pStyle w:val="TAC"/>
              <w:rPr>
                <w:lang w:val="en-GB"/>
              </w:rPr>
            </w:pPr>
            <w:r w:rsidRPr="00783FDB">
              <w:rPr>
                <w:lang w:val="en-GB"/>
              </w:rPr>
              <w:t>Y bytes</w:t>
            </w:r>
          </w:p>
        </w:tc>
      </w:tr>
      <w:tr w:rsidR="003D0194" w:rsidTr="0054531A">
        <w:trPr>
          <w:jc w:val="center"/>
        </w:trPr>
        <w:tc>
          <w:tcPr>
            <w:tcW w:w="7513" w:type="dxa"/>
            <w:gridSpan w:val="6"/>
          </w:tcPr>
          <w:p w:rsidR="003D0194" w:rsidRPr="00783FDB" w:rsidRDefault="003D0194" w:rsidP="0054531A">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3D0194" w:rsidRDefault="003D0194" w:rsidP="003D0194"/>
    <w:p w:rsidR="003D0194" w:rsidRDefault="003D0194" w:rsidP="003D0194">
      <w:r>
        <w:t>- ICE Free Format Label TLV</w:t>
      </w:r>
    </w:p>
    <w:p w:rsidR="003D0194" w:rsidRDefault="003D0194" w:rsidP="003D0194">
      <w:pPr>
        <w:pStyle w:val="FP"/>
        <w:ind w:firstLine="284"/>
      </w:pPr>
      <w:r>
        <w:t>Contents:</w:t>
      </w:r>
    </w:p>
    <w:p w:rsidR="003D0194" w:rsidRDefault="003D0194" w:rsidP="003D0194">
      <w:pPr>
        <w:pStyle w:val="FP"/>
        <w:ind w:left="567" w:firstLine="1"/>
      </w:pPr>
      <w:r>
        <w:t>This TLV contains a label that summarises the type of content that is contained in the associated ICE Free Format Content TLV (e.g. "medical alert information").</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Label TLV is coded as follows:</w:t>
      </w:r>
    </w:p>
    <w:p w:rsidR="003D0194" w:rsidRDefault="003D0194" w:rsidP="003D0194">
      <w:pPr>
        <w:pStyle w:val="FP"/>
        <w:ind w:left="850" w:firstLine="284"/>
      </w:pPr>
      <w:r>
        <w:t>Tag value is '80'</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pPr>
    </w:p>
    <w:p w:rsidR="003D0194" w:rsidRDefault="003D0194" w:rsidP="003D0194">
      <w:r>
        <w:t>- ICE Free Format Content TLV</w:t>
      </w:r>
    </w:p>
    <w:p w:rsidR="003D0194" w:rsidRDefault="003D0194" w:rsidP="003D0194">
      <w:pPr>
        <w:pStyle w:val="FP"/>
        <w:ind w:firstLine="284"/>
      </w:pPr>
      <w:r>
        <w:lastRenderedPageBreak/>
        <w:t>Contents:</w:t>
      </w:r>
    </w:p>
    <w:p w:rsidR="003D0194" w:rsidRDefault="003D0194" w:rsidP="003D0194">
      <w:pPr>
        <w:pStyle w:val="FP"/>
        <w:ind w:left="567" w:firstLine="1"/>
      </w:pPr>
      <w:r>
        <w:t>This TLV contains a ICE Free Format Content  (e.g. "Allergy to work").</w:t>
      </w:r>
    </w:p>
    <w:p w:rsidR="003D0194" w:rsidRDefault="003D0194" w:rsidP="003D0194">
      <w:pPr>
        <w:pStyle w:val="FP"/>
        <w:ind w:left="567" w:firstLine="1"/>
      </w:pPr>
    </w:p>
    <w:p w:rsidR="003D0194" w:rsidRDefault="003D0194" w:rsidP="003D0194">
      <w:pPr>
        <w:pStyle w:val="FP"/>
        <w:ind w:firstLine="284"/>
      </w:pPr>
      <w:r>
        <w:t>Coding:</w:t>
      </w:r>
    </w:p>
    <w:p w:rsidR="003D0194" w:rsidRDefault="0089036E" w:rsidP="003D0194">
      <w:pPr>
        <w:pStyle w:val="FP"/>
      </w:pPr>
      <w:r>
        <w:tab/>
      </w:r>
      <w:r w:rsidR="003D0194">
        <w:t>ICE Free Format Content TLV is coded as follows:</w:t>
      </w:r>
    </w:p>
    <w:p w:rsidR="003D0194" w:rsidRDefault="003D0194" w:rsidP="003D0194">
      <w:pPr>
        <w:pStyle w:val="FP"/>
        <w:ind w:left="850" w:firstLine="284"/>
      </w:pPr>
      <w:r>
        <w:t>Tag value is '81'</w:t>
      </w:r>
    </w:p>
    <w:p w:rsidR="003D0194" w:rsidRDefault="003D0194" w:rsidP="003D0194">
      <w:pPr>
        <w:pStyle w:val="FP"/>
        <w:ind w:left="1134"/>
      </w:pPr>
      <w:r>
        <w:t xml:space="preserve">Length is </w:t>
      </w:r>
      <w:r>
        <w:rPr>
          <w:lang w:val="en-US"/>
        </w:rPr>
        <w:t xml:space="preserve">coded according to ISO/IEC </w:t>
      </w:r>
      <w:r w:rsidR="00032EBE">
        <w:rPr>
          <w:lang w:val="en-US"/>
        </w:rPr>
        <w:t>8825-1</w:t>
      </w:r>
      <w:r>
        <w:rPr>
          <w:lang w:val="en-US"/>
        </w:rPr>
        <w:t> [35].</w:t>
      </w:r>
    </w:p>
    <w:p w:rsidR="003D0194" w:rsidRDefault="003D0194" w:rsidP="003D0194">
      <w:pPr>
        <w:pStyle w:val="FP"/>
        <w:ind w:left="1134"/>
      </w:pPr>
      <w:r>
        <w:t>Value is as for value part of the text string TLV in 3GPP TS 31.111 [12].  If the length is 0 and there is no value part then the terminal shall interpret this as no label is used.</w:t>
      </w:r>
    </w:p>
    <w:p w:rsidR="003D0194" w:rsidRDefault="003D0194" w:rsidP="003D0194">
      <w:pPr>
        <w:pStyle w:val="FP"/>
        <w:ind w:left="1134"/>
      </w:pPr>
      <w:r w:rsidDel="00DD7F1D">
        <w:t xml:space="preserve"> </w:t>
      </w:r>
    </w:p>
    <w:p w:rsidR="003D0194" w:rsidRDefault="003D0194" w:rsidP="003D0194">
      <w:r>
        <w:t>Padding: unused bytes in each record shall be set to 'FF'.</w:t>
      </w:r>
    </w:p>
    <w:p w:rsidR="000701E9" w:rsidRPr="00434CB3" w:rsidRDefault="000701E9" w:rsidP="000701E9">
      <w:pPr>
        <w:pStyle w:val="Heading3"/>
        <w:rPr>
          <w:lang w:val="en-US"/>
        </w:rPr>
      </w:pPr>
      <w:bookmarkStart w:id="689" w:name="_Toc11053005"/>
      <w:bookmarkStart w:id="690" w:name="_Toc20391845"/>
      <w:bookmarkStart w:id="691" w:name="_Toc27773812"/>
      <w:r w:rsidRPr="00434CB3">
        <w:rPr>
          <w:lang w:val="en-US"/>
        </w:rPr>
        <w:t>4.5.8</w:t>
      </w:r>
      <w:r w:rsidRPr="00434CB3">
        <w:rPr>
          <w:lang w:val="en-US"/>
        </w:rPr>
        <w:tab/>
        <w:t>EF</w:t>
      </w:r>
      <w:r w:rsidRPr="00434CB3">
        <w:rPr>
          <w:vertAlign w:val="subscript"/>
          <w:lang w:val="en-US"/>
        </w:rPr>
        <w:t>RMA</w:t>
      </w:r>
      <w:r w:rsidRPr="00434CB3">
        <w:rPr>
          <w:lang w:val="en-US"/>
        </w:rPr>
        <w:t xml:space="preserve"> (Remote Management Actions)</w:t>
      </w:r>
      <w:bookmarkEnd w:id="689"/>
      <w:bookmarkEnd w:id="690"/>
      <w:bookmarkEnd w:id="691"/>
    </w:p>
    <w:p w:rsidR="000701E9" w:rsidRDefault="000701E9" w:rsidP="003D0194">
      <w:r>
        <w:t>This File is defined in ETSI TS 102 222 [39], and has the file identifier '6F53'.</w:t>
      </w:r>
    </w:p>
    <w:p w:rsidR="00336D52" w:rsidRPr="009B2E0E" w:rsidRDefault="00336D52" w:rsidP="00336D52">
      <w:pPr>
        <w:pStyle w:val="Heading3"/>
        <w:rPr>
          <w:lang w:val="en-US"/>
        </w:rPr>
      </w:pPr>
      <w:bookmarkStart w:id="692" w:name="_Toc11053006"/>
      <w:bookmarkStart w:id="693" w:name="_Toc20391846"/>
      <w:bookmarkStart w:id="694" w:name="_Toc27773813"/>
      <w:r>
        <w:t>4.5.9</w:t>
      </w:r>
      <w:r>
        <w:tab/>
      </w:r>
      <w:r w:rsidRPr="009B2E0E">
        <w:rPr>
          <w:lang w:val="en-US"/>
        </w:rPr>
        <w:t>EF</w:t>
      </w:r>
      <w:r>
        <w:rPr>
          <w:vertAlign w:val="subscript"/>
          <w:lang w:val="en-US"/>
        </w:rPr>
        <w:t>PSISMSC</w:t>
      </w:r>
      <w:r w:rsidRPr="009B2E0E">
        <w:rPr>
          <w:lang w:val="en-US"/>
        </w:rPr>
        <w:t xml:space="preserve"> (</w:t>
      </w:r>
      <w:r>
        <w:rPr>
          <w:lang w:val="en-US"/>
        </w:rPr>
        <w:t>Public Service Identity of the SM-SC</w:t>
      </w:r>
      <w:r w:rsidRPr="009B2E0E">
        <w:rPr>
          <w:lang w:val="en-US"/>
        </w:rPr>
        <w:t>)</w:t>
      </w:r>
      <w:bookmarkEnd w:id="692"/>
      <w:bookmarkEnd w:id="693"/>
      <w:bookmarkEnd w:id="694"/>
    </w:p>
    <w:p w:rsidR="00336D52" w:rsidRPr="00EA1B4A" w:rsidRDefault="00336D52" w:rsidP="00336D52">
      <w:pPr>
        <w:keepNext/>
        <w:keepLines/>
      </w:pPr>
      <w:r>
        <w:t>This file shall be present if and only if service n°12 and n°91 are "available".</w:t>
      </w:r>
    </w:p>
    <w:p w:rsidR="00336D52" w:rsidRDefault="00336D52" w:rsidP="00336D52">
      <w:pPr>
        <w:keepNext/>
        <w:keepLines/>
      </w:pPr>
      <w:r>
        <w:t xml:space="preserve">This EF contains the </w:t>
      </w:r>
      <w:r w:rsidRPr="007C1F4D">
        <w:rPr>
          <w:lang w:val="en-US"/>
        </w:rPr>
        <w:t xml:space="preserve">Public Service </w:t>
      </w:r>
      <w:r>
        <w:rPr>
          <w:lang w:val="en-US"/>
        </w:rPr>
        <w:t>Identity</w:t>
      </w:r>
      <w:r w:rsidRPr="007C1F4D">
        <w:rPr>
          <w:lang w:val="en-US"/>
        </w:rPr>
        <w:t xml:space="preserve"> of the SM-SC</w:t>
      </w:r>
      <w:r>
        <w:rPr>
          <w:lang w:val="en-US"/>
        </w:rPr>
        <w:t xml:space="preserve"> (either a S</w:t>
      </w:r>
      <w:r>
        <w:t>IP URI or tel URI) that the ME shall use to submit  SMS over IP as defined in 24.341 [55].</w:t>
      </w:r>
    </w:p>
    <w:p w:rsidR="00336D52" w:rsidRDefault="00336D52" w:rsidP="00336D5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336D52" w:rsidTr="008F570D">
        <w:trPr>
          <w:trHeight w:val="240"/>
        </w:trPr>
        <w:tc>
          <w:tcPr>
            <w:tcW w:w="2693" w:type="dxa"/>
            <w:gridSpan w:val="2"/>
          </w:tcPr>
          <w:p w:rsidR="00336D52" w:rsidRPr="00783FDB" w:rsidRDefault="00336D52" w:rsidP="008F570D">
            <w:pPr>
              <w:pStyle w:val="TAC"/>
              <w:rPr>
                <w:lang w:val="en-GB"/>
              </w:rPr>
            </w:pPr>
            <w:r w:rsidRPr="00783FDB">
              <w:rPr>
                <w:lang w:val="en-GB"/>
              </w:rPr>
              <w:t>Identifier: '6FE5'</w:t>
            </w:r>
          </w:p>
        </w:tc>
        <w:tc>
          <w:tcPr>
            <w:tcW w:w="3261" w:type="dxa"/>
            <w:gridSpan w:val="3"/>
          </w:tcPr>
          <w:p w:rsidR="00336D52" w:rsidRPr="00783FDB" w:rsidRDefault="00336D52" w:rsidP="008F570D">
            <w:pPr>
              <w:pStyle w:val="TAC"/>
              <w:rPr>
                <w:lang w:val="en-GB"/>
              </w:rPr>
            </w:pPr>
            <w:r w:rsidRPr="00783FDB">
              <w:rPr>
                <w:lang w:val="en-GB"/>
              </w:rPr>
              <w:t>Structure: linear fixed</w:t>
            </w:r>
          </w:p>
        </w:tc>
        <w:tc>
          <w:tcPr>
            <w:tcW w:w="1558" w:type="dxa"/>
            <w:gridSpan w:val="2"/>
          </w:tcPr>
          <w:p w:rsidR="00336D52" w:rsidRPr="00783FDB" w:rsidRDefault="00336D52" w:rsidP="008F570D">
            <w:pPr>
              <w:pStyle w:val="TAC"/>
              <w:rPr>
                <w:lang w:val="en-GB"/>
              </w:rPr>
            </w:pPr>
            <w:r w:rsidRPr="00783FDB">
              <w:rPr>
                <w:lang w:val="en-GB"/>
              </w:rPr>
              <w:t>Optional</w:t>
            </w:r>
          </w:p>
        </w:tc>
      </w:tr>
      <w:tr w:rsidR="00336D52" w:rsidTr="008F570D">
        <w:trPr>
          <w:trHeight w:val="240"/>
        </w:trPr>
        <w:tc>
          <w:tcPr>
            <w:tcW w:w="3686" w:type="dxa"/>
            <w:gridSpan w:val="3"/>
          </w:tcPr>
          <w:p w:rsidR="00336D52" w:rsidRPr="00783FDB" w:rsidRDefault="00336D52" w:rsidP="008F570D">
            <w:pPr>
              <w:pStyle w:val="TAC"/>
              <w:rPr>
                <w:lang w:val="en-GB"/>
              </w:rPr>
            </w:pPr>
            <w:r w:rsidRPr="00783FDB">
              <w:rPr>
                <w:lang w:val="en-GB"/>
              </w:rPr>
              <w:t>File size: X bytes</w:t>
            </w:r>
          </w:p>
        </w:tc>
        <w:tc>
          <w:tcPr>
            <w:tcW w:w="3826" w:type="dxa"/>
            <w:gridSpan w:val="4"/>
          </w:tcPr>
          <w:p w:rsidR="00336D52" w:rsidRPr="00783FDB" w:rsidRDefault="00336D52" w:rsidP="008F570D">
            <w:pPr>
              <w:pStyle w:val="TAC"/>
              <w:rPr>
                <w:lang w:val="en-GB"/>
              </w:rPr>
            </w:pPr>
            <w:r w:rsidRPr="00783FDB">
              <w:rPr>
                <w:lang w:val="en-GB"/>
              </w:rPr>
              <w:t>Update activity: low</w:t>
            </w:r>
          </w:p>
        </w:tc>
      </w:tr>
      <w:tr w:rsidR="00336D52" w:rsidTr="008F570D">
        <w:trPr>
          <w:trHeight w:val="240"/>
        </w:trPr>
        <w:tc>
          <w:tcPr>
            <w:tcW w:w="7512" w:type="dxa"/>
            <w:gridSpan w:val="7"/>
          </w:tcPr>
          <w:p w:rsidR="00336D52" w:rsidRPr="00783FDB" w:rsidRDefault="00336D52" w:rsidP="008F570D">
            <w:pPr>
              <w:pStyle w:val="TAC"/>
              <w:tabs>
                <w:tab w:val="left" w:pos="601"/>
                <w:tab w:val="left" w:pos="3153"/>
              </w:tabs>
              <w:spacing w:before="120"/>
              <w:jc w:val="left"/>
              <w:rPr>
                <w:lang w:val="en-GB"/>
              </w:rPr>
            </w:pPr>
            <w:r w:rsidRPr="00783FDB">
              <w:rPr>
                <w:lang w:val="en-GB"/>
              </w:rPr>
              <w:t>Access Conditions:</w:t>
            </w:r>
          </w:p>
          <w:p w:rsidR="00336D52" w:rsidRPr="00783FDB" w:rsidRDefault="00336D52" w:rsidP="008F570D">
            <w:pPr>
              <w:pStyle w:val="TAC"/>
              <w:tabs>
                <w:tab w:val="left" w:pos="601"/>
                <w:tab w:val="left" w:pos="3153"/>
              </w:tabs>
              <w:jc w:val="left"/>
              <w:rPr>
                <w:lang w:val="en-GB"/>
              </w:rPr>
            </w:pPr>
            <w:r w:rsidRPr="00783FDB">
              <w:rPr>
                <w:lang w:val="en-GB"/>
              </w:rPr>
              <w:tab/>
              <w:t>READ</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UPDATE</w:t>
            </w:r>
            <w:r w:rsidRPr="00783FDB">
              <w:rPr>
                <w:lang w:val="en-GB"/>
              </w:rPr>
              <w:tab/>
              <w:t>PIN</w:t>
            </w:r>
          </w:p>
          <w:p w:rsidR="00336D52" w:rsidRPr="00783FDB" w:rsidRDefault="00336D52" w:rsidP="008F570D">
            <w:pPr>
              <w:pStyle w:val="TAC"/>
              <w:tabs>
                <w:tab w:val="left" w:pos="601"/>
                <w:tab w:val="left" w:pos="3153"/>
              </w:tabs>
              <w:jc w:val="left"/>
              <w:rPr>
                <w:lang w:val="en-GB"/>
              </w:rPr>
            </w:pPr>
            <w:r w:rsidRPr="00783FDB">
              <w:rPr>
                <w:lang w:val="en-GB"/>
              </w:rPr>
              <w:tab/>
              <w:t>DEACTIVATE</w:t>
            </w:r>
            <w:r w:rsidRPr="00783FDB">
              <w:rPr>
                <w:lang w:val="en-GB"/>
              </w:rPr>
              <w:tab/>
              <w:t>ADM</w:t>
            </w:r>
          </w:p>
          <w:p w:rsidR="00336D52" w:rsidRPr="00783FDB" w:rsidRDefault="00336D52" w:rsidP="008F570D">
            <w:pPr>
              <w:pStyle w:val="TAC"/>
              <w:tabs>
                <w:tab w:val="left" w:pos="601"/>
                <w:tab w:val="left" w:pos="3153"/>
              </w:tabs>
              <w:jc w:val="left"/>
              <w:rPr>
                <w:lang w:val="en-GB"/>
              </w:rPr>
            </w:pPr>
            <w:r w:rsidRPr="00783FDB">
              <w:rPr>
                <w:lang w:val="en-GB"/>
              </w:rPr>
              <w:tab/>
              <w:t>ACTIVATE</w:t>
            </w:r>
            <w:r w:rsidRPr="00783FDB">
              <w:rPr>
                <w:lang w:val="en-GB"/>
              </w:rPr>
              <w:tab/>
              <w:t>ADM</w:t>
            </w:r>
          </w:p>
          <w:p w:rsidR="00336D52" w:rsidRPr="00783FDB" w:rsidRDefault="00336D52" w:rsidP="008F570D">
            <w:pPr>
              <w:pStyle w:val="TAC"/>
              <w:tabs>
                <w:tab w:val="left" w:pos="601"/>
                <w:tab w:val="left" w:pos="3153"/>
              </w:tabs>
              <w:jc w:val="left"/>
              <w:rPr>
                <w:lang w:val="en-GB"/>
              </w:rPr>
            </w:pPr>
          </w:p>
        </w:tc>
      </w:tr>
      <w:tr w:rsidR="00336D52" w:rsidTr="008F570D">
        <w:trPr>
          <w:trHeight w:val="240"/>
        </w:trPr>
        <w:tc>
          <w:tcPr>
            <w:tcW w:w="1275" w:type="dxa"/>
          </w:tcPr>
          <w:p w:rsidR="00336D52" w:rsidRPr="00783FDB" w:rsidRDefault="00336D52" w:rsidP="008F570D">
            <w:pPr>
              <w:pStyle w:val="TAC"/>
              <w:rPr>
                <w:lang w:val="en-GB"/>
              </w:rPr>
            </w:pPr>
            <w:r w:rsidRPr="00783FDB">
              <w:rPr>
                <w:lang w:val="en-GB"/>
              </w:rPr>
              <w:t>Bytes</w:t>
            </w:r>
          </w:p>
        </w:tc>
        <w:tc>
          <w:tcPr>
            <w:tcW w:w="4112" w:type="dxa"/>
            <w:gridSpan w:val="3"/>
          </w:tcPr>
          <w:p w:rsidR="00336D52" w:rsidRPr="00783FDB" w:rsidRDefault="00336D52" w:rsidP="008F570D">
            <w:pPr>
              <w:pStyle w:val="TAC"/>
              <w:rPr>
                <w:lang w:val="en-GB"/>
              </w:rPr>
            </w:pPr>
            <w:r w:rsidRPr="00783FDB">
              <w:rPr>
                <w:lang w:val="en-GB"/>
              </w:rPr>
              <w:t>Description</w:t>
            </w:r>
          </w:p>
        </w:tc>
        <w:tc>
          <w:tcPr>
            <w:tcW w:w="607" w:type="dxa"/>
            <w:gridSpan w:val="2"/>
          </w:tcPr>
          <w:p w:rsidR="00336D52" w:rsidRPr="00783FDB" w:rsidRDefault="00336D52" w:rsidP="008F570D">
            <w:pPr>
              <w:pStyle w:val="TAC"/>
              <w:rPr>
                <w:lang w:val="en-GB"/>
              </w:rPr>
            </w:pPr>
            <w:r w:rsidRPr="00783FDB">
              <w:rPr>
                <w:lang w:val="en-GB"/>
              </w:rPr>
              <w:t>M/O</w:t>
            </w:r>
          </w:p>
        </w:tc>
        <w:tc>
          <w:tcPr>
            <w:tcW w:w="1518" w:type="dxa"/>
          </w:tcPr>
          <w:p w:rsidR="00336D52" w:rsidRPr="00783FDB" w:rsidRDefault="00336D52" w:rsidP="008F570D">
            <w:pPr>
              <w:pStyle w:val="TAC"/>
              <w:rPr>
                <w:lang w:val="en-GB"/>
              </w:rPr>
            </w:pPr>
            <w:r w:rsidRPr="00783FDB">
              <w:rPr>
                <w:lang w:val="en-GB"/>
              </w:rPr>
              <w:t>Length</w:t>
            </w:r>
          </w:p>
        </w:tc>
      </w:tr>
      <w:tr w:rsidR="00336D52" w:rsidTr="008F570D">
        <w:trPr>
          <w:trHeight w:val="240"/>
        </w:trPr>
        <w:tc>
          <w:tcPr>
            <w:tcW w:w="1275" w:type="dxa"/>
          </w:tcPr>
          <w:p w:rsidR="00336D52" w:rsidRPr="00783FDB" w:rsidRDefault="00336D52" w:rsidP="008F570D">
            <w:pPr>
              <w:pStyle w:val="TAC"/>
              <w:rPr>
                <w:lang w:val="en-GB"/>
              </w:rPr>
            </w:pPr>
            <w:r w:rsidRPr="00783FDB">
              <w:rPr>
                <w:lang w:val="en-GB"/>
              </w:rPr>
              <w:t>1 to X</w:t>
            </w:r>
          </w:p>
        </w:tc>
        <w:tc>
          <w:tcPr>
            <w:tcW w:w="4112" w:type="dxa"/>
            <w:gridSpan w:val="3"/>
          </w:tcPr>
          <w:p w:rsidR="00336D52" w:rsidRPr="00783FDB" w:rsidRDefault="00336D52" w:rsidP="008F570D">
            <w:pPr>
              <w:pStyle w:val="TAC"/>
              <w:jc w:val="left"/>
              <w:rPr>
                <w:lang w:val="en-GB"/>
              </w:rPr>
            </w:pPr>
            <w:r w:rsidRPr="00783FDB">
              <w:rPr>
                <w:lang w:val="en-GB"/>
              </w:rPr>
              <w:t>URI TLV data object</w:t>
            </w:r>
          </w:p>
        </w:tc>
        <w:tc>
          <w:tcPr>
            <w:tcW w:w="607" w:type="dxa"/>
            <w:gridSpan w:val="2"/>
          </w:tcPr>
          <w:p w:rsidR="00336D52" w:rsidRPr="00783FDB" w:rsidRDefault="00336D52" w:rsidP="008F570D">
            <w:pPr>
              <w:pStyle w:val="TAC"/>
              <w:rPr>
                <w:lang w:val="en-GB"/>
              </w:rPr>
            </w:pPr>
            <w:r w:rsidRPr="00783FDB">
              <w:rPr>
                <w:lang w:val="en-GB"/>
              </w:rPr>
              <w:t>M</w:t>
            </w:r>
          </w:p>
        </w:tc>
        <w:tc>
          <w:tcPr>
            <w:tcW w:w="1518" w:type="dxa"/>
          </w:tcPr>
          <w:p w:rsidR="00336D52" w:rsidRPr="00783FDB" w:rsidRDefault="00336D52" w:rsidP="008F570D">
            <w:pPr>
              <w:pStyle w:val="TAC"/>
              <w:rPr>
                <w:lang w:val="en-GB"/>
              </w:rPr>
            </w:pPr>
            <w:r w:rsidRPr="00783FDB">
              <w:rPr>
                <w:lang w:val="en-GB"/>
              </w:rPr>
              <w:t>X bytes</w:t>
            </w:r>
          </w:p>
        </w:tc>
      </w:tr>
    </w:tbl>
    <w:p w:rsidR="00336D52" w:rsidRDefault="00336D52" w:rsidP="00336D52">
      <w:pPr>
        <w:pStyle w:val="FP"/>
      </w:pPr>
    </w:p>
    <w:p w:rsidR="00336D52" w:rsidRDefault="00336D52" w:rsidP="00336D52">
      <w:pPr>
        <w:pStyle w:val="B1"/>
      </w:pPr>
      <w:r>
        <w:noBreakHyphen/>
      </w:r>
      <w:r>
        <w:tab/>
        <w:t>URI</w:t>
      </w:r>
    </w:p>
    <w:p w:rsidR="00336D52" w:rsidRDefault="00336D52" w:rsidP="00336D52">
      <w:pPr>
        <w:pStyle w:val="B2"/>
      </w:pPr>
      <w:r>
        <w:t>Contents:</w:t>
      </w:r>
    </w:p>
    <w:p w:rsidR="00336D52" w:rsidRDefault="00336D52" w:rsidP="00336D52">
      <w:pPr>
        <w:pStyle w:val="B2"/>
      </w:pPr>
      <w:r>
        <w:t>-</w:t>
      </w:r>
      <w:r>
        <w:tab/>
        <w:t xml:space="preserve">SIP URI or tel URI of the </w:t>
      </w:r>
      <w:r w:rsidRPr="007C1F4D">
        <w:rPr>
          <w:lang w:val="en-US"/>
        </w:rPr>
        <w:t xml:space="preserve">Public Service </w:t>
      </w:r>
      <w:r>
        <w:rPr>
          <w:lang w:val="en-US"/>
        </w:rPr>
        <w:t xml:space="preserve">Identity </w:t>
      </w:r>
      <w:r w:rsidRPr="007C1F4D">
        <w:rPr>
          <w:lang w:val="en-US"/>
        </w:rPr>
        <w:t>of the SM-SC</w:t>
      </w:r>
      <w:r>
        <w:t>.</w:t>
      </w:r>
    </w:p>
    <w:p w:rsidR="00336D52" w:rsidRDefault="00336D52" w:rsidP="00336D52">
      <w:pPr>
        <w:pStyle w:val="B2"/>
      </w:pPr>
      <w:r>
        <w:t>Coding:</w:t>
      </w:r>
    </w:p>
    <w:p w:rsidR="00336D52" w:rsidRDefault="00336D52" w:rsidP="00336D52">
      <w:pPr>
        <w:pStyle w:val="B2"/>
      </w:pPr>
      <w:r>
        <w:t>-</w:t>
      </w:r>
      <w:r>
        <w:tab/>
        <w:t>For contents and syntax of URI TLV data object values see IETF </w:t>
      </w:r>
      <w:r>
        <w:rPr>
          <w:rFonts w:eastAsia="MS Mincho"/>
        </w:rPr>
        <w:t>RFC 3261 [56].</w:t>
      </w:r>
      <w:r>
        <w:t xml:space="preserve"> The URI shall be encoded to an octet string according to UTF-8 encoding rules as specified in IETF RFC 3629 [57]. The tag value of the URI TLV data object shall be '80'.</w:t>
      </w:r>
    </w:p>
    <w:p w:rsidR="00522CD2" w:rsidRDefault="00522CD2">
      <w:pPr>
        <w:pStyle w:val="Heading2"/>
        <w:rPr>
          <w:lang w:eastAsia="ja-JP"/>
        </w:rPr>
      </w:pPr>
      <w:bookmarkStart w:id="695" w:name="_Toc11053007"/>
      <w:bookmarkStart w:id="696" w:name="_Toc20391847"/>
      <w:bookmarkStart w:id="697" w:name="_Toc27773814"/>
      <w:r>
        <w:rPr>
          <w:rFonts w:hint="eastAsia"/>
          <w:lang w:eastAsia="ja-JP"/>
        </w:rPr>
        <w:t>4.6</w:t>
      </w:r>
      <w:r>
        <w:rPr>
          <w:rFonts w:hint="eastAsia"/>
          <w:lang w:eastAsia="ja-JP"/>
        </w:rPr>
        <w:tab/>
      </w:r>
      <w:r>
        <w:rPr>
          <w:lang w:eastAsia="ja-JP"/>
        </w:rPr>
        <w:t xml:space="preserve">Contents of DFs </w:t>
      </w:r>
      <w:r>
        <w:rPr>
          <w:rFonts w:hint="eastAsia"/>
          <w:lang w:eastAsia="ja-JP"/>
        </w:rPr>
        <w:t>at the TELECOM level</w:t>
      </w:r>
      <w:bookmarkEnd w:id="695"/>
      <w:bookmarkEnd w:id="696"/>
      <w:bookmarkEnd w:id="697"/>
    </w:p>
    <w:p w:rsidR="00DE0DE8" w:rsidRDefault="00DE0DE8" w:rsidP="00DE0DE8">
      <w:pPr>
        <w:pStyle w:val="Heading3"/>
      </w:pPr>
      <w:bookmarkStart w:id="698" w:name="_Toc11053008"/>
      <w:bookmarkStart w:id="699" w:name="_Toc20391848"/>
      <w:bookmarkStart w:id="700" w:name="_Toc27773815"/>
      <w:r>
        <w:t>4.6.0</w:t>
      </w:r>
      <w:r>
        <w:tab/>
        <w:t>List of DFs at the TELECOM level</w:t>
      </w:r>
      <w:bookmarkEnd w:id="698"/>
      <w:bookmarkEnd w:id="699"/>
      <w:bookmarkEnd w:id="700"/>
    </w:p>
    <w:p w:rsidR="00522CD2" w:rsidRDefault="00522CD2">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522CD2" w:rsidRDefault="00522CD2">
      <w:pPr>
        <w:pStyle w:val="B1"/>
      </w:pPr>
      <w:r>
        <w:t>-</w:t>
      </w:r>
      <w:r>
        <w:tab/>
        <w:t>DF</w:t>
      </w:r>
      <w:r>
        <w:rPr>
          <w:vertAlign w:val="subscript"/>
        </w:rPr>
        <w:t>GRAPHICS</w:t>
      </w:r>
      <w:r w:rsidR="0089036E">
        <w:rPr>
          <w:vertAlign w:val="subscript"/>
        </w:rPr>
        <w:tab/>
      </w:r>
      <w:r>
        <w:t>'</w:t>
      </w:r>
      <w:r>
        <w:rPr>
          <w:rFonts w:hint="eastAsia"/>
        </w:rPr>
        <w:t>5F50</w:t>
      </w:r>
      <w:r>
        <w:t>'.</w:t>
      </w:r>
    </w:p>
    <w:p w:rsidR="00522CD2" w:rsidRDefault="00522CD2">
      <w:pPr>
        <w:pStyle w:val="B1"/>
      </w:pPr>
      <w:r>
        <w:t>-</w:t>
      </w:r>
      <w:r>
        <w:tab/>
        <w:t>DF</w:t>
      </w:r>
      <w:r>
        <w:rPr>
          <w:vertAlign w:val="subscript"/>
        </w:rPr>
        <w:t>PHONEBOOK</w:t>
      </w:r>
      <w:r w:rsidR="0089036E">
        <w:rPr>
          <w:vertAlign w:val="subscript"/>
        </w:rPr>
        <w:tab/>
      </w:r>
      <w:r>
        <w:t>'</w:t>
      </w:r>
      <w:r>
        <w:rPr>
          <w:rFonts w:hint="eastAsia"/>
        </w:rPr>
        <w:t>5F3A</w:t>
      </w:r>
      <w:r>
        <w:t>'.</w:t>
      </w:r>
    </w:p>
    <w:p w:rsidR="00522CD2" w:rsidRDefault="00522CD2">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522CD2" w:rsidRDefault="00522CD2">
      <w:pPr>
        <w:pStyle w:val="B1"/>
      </w:pPr>
      <w:r>
        <w:t>-</w:t>
      </w:r>
      <w:r>
        <w:tab/>
        <w:t>DF</w:t>
      </w:r>
      <w:r>
        <w:rPr>
          <w:vertAlign w:val="subscript"/>
        </w:rPr>
        <w:t>MULTIMEDIA</w:t>
      </w:r>
      <w:r w:rsidR="0089036E">
        <w:tab/>
      </w:r>
      <w:r>
        <w:t>'</w:t>
      </w:r>
      <w:r>
        <w:rPr>
          <w:rFonts w:hint="eastAsia"/>
        </w:rPr>
        <w:t>5F</w:t>
      </w:r>
      <w:r>
        <w:t>3B'.</w:t>
      </w:r>
    </w:p>
    <w:p w:rsidR="000701E9" w:rsidRDefault="000701E9">
      <w:pPr>
        <w:pStyle w:val="B1"/>
      </w:pPr>
      <w:r>
        <w:lastRenderedPageBreak/>
        <w:t>-</w:t>
      </w:r>
      <w:r>
        <w:tab/>
        <w:t>DF</w:t>
      </w:r>
      <w:r w:rsidRPr="000701E9">
        <w:rPr>
          <w:vertAlign w:val="subscript"/>
        </w:rPr>
        <w:t>MMSS</w:t>
      </w:r>
      <w:r w:rsidR="00301A7B">
        <w:tab/>
      </w:r>
      <w:r>
        <w:t>'5F3C'</w:t>
      </w:r>
    </w:p>
    <w:p w:rsidR="007B2B8C" w:rsidRDefault="000701E9" w:rsidP="007B2B8C">
      <w:r>
        <w:rPr>
          <w:rFonts w:hint="eastAsia"/>
          <w:lang w:eastAsia="ja-JP"/>
        </w:rPr>
        <w:t>(</w:t>
      </w:r>
      <w:r>
        <w:rPr>
          <w:lang w:eastAsia="ja-JP"/>
        </w:rPr>
        <w:t xml:space="preserve">The contents of </w:t>
      </w:r>
      <w:r>
        <w:rPr>
          <w:rFonts w:hint="eastAsia"/>
          <w:lang w:eastAsia="ja-JP"/>
        </w:rPr>
        <w:t xml:space="preserve">DF for </w:t>
      </w:r>
      <w:r>
        <w:rPr>
          <w:lang w:eastAsia="ja-JP"/>
        </w:rPr>
        <w:t>MMSS are defined in C.S0074</w:t>
      </w:r>
      <w:r w:rsidR="00DF0ABC">
        <w:rPr>
          <w:lang w:eastAsia="ja-JP"/>
        </w:rPr>
        <w:t>-A</w:t>
      </w:r>
      <w:r>
        <w:rPr>
          <w:lang w:eastAsia="ja-JP"/>
        </w:rPr>
        <w:t xml:space="preserve">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007B2B8C" w:rsidRPr="007B2B8C">
        <w:t xml:space="preserve"> </w:t>
      </w:r>
    </w:p>
    <w:p w:rsidR="000701E9" w:rsidRDefault="007B2B8C" w:rsidP="007B2B8C">
      <w:pPr>
        <w:ind w:firstLine="283"/>
      </w:pPr>
      <w:r>
        <w:t>-</w:t>
      </w:r>
      <w:r>
        <w:tab/>
      </w:r>
      <w:r w:rsidR="001D47C5">
        <w:t>DF</w:t>
      </w:r>
      <w:r w:rsidR="001D47C5">
        <w:rPr>
          <w:vertAlign w:val="subscript"/>
        </w:rPr>
        <w:t>MCS</w:t>
      </w:r>
      <w:r w:rsidR="00301A7B">
        <w:rPr>
          <w:vertAlign w:val="subscript"/>
        </w:rPr>
        <w:tab/>
      </w:r>
      <w:r>
        <w:t>'</w:t>
      </w:r>
      <w:r>
        <w:rPr>
          <w:rFonts w:hint="eastAsia"/>
        </w:rPr>
        <w:t>5F</w:t>
      </w:r>
      <w:r>
        <w:t>3D'.</w:t>
      </w:r>
    </w:p>
    <w:p w:rsidR="00DE0DE8" w:rsidRDefault="00DE0DE8" w:rsidP="00DE0DE8">
      <w:pPr>
        <w:pStyle w:val="B1"/>
      </w:pPr>
      <w:r>
        <w:t>-</w:t>
      </w:r>
      <w:r>
        <w:tab/>
        <w:t>DF</w:t>
      </w:r>
      <w:r>
        <w:rPr>
          <w:vertAlign w:val="subscript"/>
        </w:rPr>
        <w:t>V2X</w:t>
      </w:r>
      <w:r w:rsidR="00301A7B">
        <w:rPr>
          <w:vertAlign w:val="subscript"/>
        </w:rPr>
        <w:tab/>
      </w:r>
      <w:r>
        <w:t>'</w:t>
      </w:r>
      <w:r>
        <w:rPr>
          <w:rFonts w:hint="eastAsia"/>
        </w:rPr>
        <w:t>5F</w:t>
      </w:r>
      <w:r w:rsidR="00635C96">
        <w:t>3E</w:t>
      </w:r>
      <w:r>
        <w:t>'.</w:t>
      </w:r>
    </w:p>
    <w:p w:rsidR="00522CD2" w:rsidRDefault="00522CD2">
      <w:pPr>
        <w:pStyle w:val="Heading3"/>
      </w:pPr>
      <w:bookmarkStart w:id="701" w:name="_Toc11053009"/>
      <w:bookmarkStart w:id="702" w:name="_Toc20391849"/>
      <w:bookmarkStart w:id="703" w:name="_Toc27773816"/>
      <w:r>
        <w:t>4.6.1</w:t>
      </w:r>
      <w:r>
        <w:tab/>
        <w:t xml:space="preserve">Contents of files at the </w:t>
      </w:r>
      <w:r>
        <w:rPr>
          <w:rFonts w:hint="eastAsia"/>
          <w:lang w:eastAsia="ja-JP"/>
        </w:rPr>
        <w:t>DF</w:t>
      </w:r>
      <w:r>
        <w:rPr>
          <w:rFonts w:hint="eastAsia"/>
          <w:vertAlign w:val="subscript"/>
          <w:lang w:eastAsia="ja-JP"/>
        </w:rPr>
        <w:t>GRAPHICS</w:t>
      </w:r>
      <w:r>
        <w:t xml:space="preserve"> level</w:t>
      </w:r>
      <w:bookmarkEnd w:id="701"/>
      <w:bookmarkEnd w:id="702"/>
      <w:bookmarkEnd w:id="703"/>
    </w:p>
    <w:p w:rsidR="00522CD2" w:rsidRDefault="00522CD2">
      <w:r>
        <w:t>The E</w:t>
      </w:r>
      <w:r w:rsidR="00856EA4">
        <w:t>f</w:t>
      </w:r>
      <w:r>
        <w:t>s in the Dedicated File DF</w:t>
      </w:r>
      <w:r>
        <w:rPr>
          <w:vertAlign w:val="subscript"/>
        </w:rPr>
        <w:t xml:space="preserve">GRAPHICS </w:t>
      </w:r>
      <w:r>
        <w:t>contain graphical information.</w:t>
      </w:r>
    </w:p>
    <w:p w:rsidR="00522CD2" w:rsidRDefault="00522CD2">
      <w:pPr>
        <w:pStyle w:val="Heading4"/>
        <w:ind w:left="1133" w:hanging="1133"/>
      </w:pPr>
      <w:bookmarkStart w:id="704" w:name="_Toc11053010"/>
      <w:bookmarkStart w:id="705" w:name="_Toc20391850"/>
      <w:bookmarkStart w:id="706" w:name="_Toc27773817"/>
      <w:r>
        <w:t>4.6.1.1</w:t>
      </w:r>
      <w:r>
        <w:tab/>
        <w:t>EF</w:t>
      </w:r>
      <w:r>
        <w:rPr>
          <w:vertAlign w:val="subscript"/>
        </w:rPr>
        <w:t>IMG</w:t>
      </w:r>
      <w:r>
        <w:t xml:space="preserve"> (Image)</w:t>
      </w:r>
      <w:bookmarkEnd w:id="704"/>
      <w:bookmarkEnd w:id="705"/>
      <w:bookmarkEnd w:id="706"/>
    </w:p>
    <w:p w:rsidR="00522CD2" w:rsidRDefault="00522CD2">
      <w:r>
        <w:t>Each record of this EF identifies instances of one particular graphical image, which graphical image is identified by this EF's record number.</w:t>
      </w:r>
    </w:p>
    <w:p w:rsidR="00522CD2" w:rsidRDefault="00522CD2">
      <w:r>
        <w:t>Image instances may differ as to their size, having different resolutions, and the way they are coded, using one of several image coding schemes.</w:t>
      </w:r>
    </w:p>
    <w:p w:rsidR="00522CD2" w:rsidRDefault="00522CD2">
      <w:r>
        <w:t>As an example, image k may represent a company logo, of which there are i instances in the UICC, of various resolutions and perhaps encoded in several image coding schemes. Then, the i instances of the company's logo are described in record k of this EF.</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522CD2">
        <w:trPr>
          <w:cantSplit/>
          <w:jc w:val="center"/>
        </w:trPr>
        <w:tc>
          <w:tcPr>
            <w:tcW w:w="2693" w:type="dxa"/>
            <w:gridSpan w:val="2"/>
          </w:tcPr>
          <w:p w:rsidR="00522CD2" w:rsidRPr="00783FDB" w:rsidRDefault="00522CD2">
            <w:pPr>
              <w:pStyle w:val="TAC"/>
              <w:rPr>
                <w:lang w:val="en-GB"/>
              </w:rPr>
            </w:pPr>
            <w:r w:rsidRPr="00783FDB">
              <w:rPr>
                <w:lang w:val="en-GB"/>
              </w:rPr>
              <w:t>Identifier: '4F20'</w:t>
            </w:r>
          </w:p>
        </w:tc>
        <w:tc>
          <w:tcPr>
            <w:tcW w:w="3261" w:type="dxa"/>
            <w:gridSpan w:val="3"/>
          </w:tcPr>
          <w:p w:rsidR="00522CD2" w:rsidRPr="00783FDB" w:rsidRDefault="00522CD2">
            <w:pPr>
              <w:pStyle w:val="TAC"/>
              <w:rPr>
                <w:lang w:val="en-GB"/>
              </w:rPr>
            </w:pPr>
            <w:r w:rsidRPr="00783FDB">
              <w:rPr>
                <w:lang w:val="en-GB"/>
              </w:rPr>
              <w:t>Structure: linear fixed</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Record length: 9n+1 or 9n+2 bytes, (n ≥ 1)</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702" w:type="dxa"/>
          </w:tcPr>
          <w:p w:rsidR="00522CD2" w:rsidRPr="00783FDB" w:rsidRDefault="00522CD2">
            <w:pPr>
              <w:pStyle w:val="TAC"/>
              <w:rPr>
                <w:lang w:val="en-GB"/>
              </w:rPr>
            </w:pPr>
            <w:r w:rsidRPr="00783FDB">
              <w:rPr>
                <w:lang w:val="en-GB"/>
              </w:rPr>
              <w:t>Bytes</w:t>
            </w:r>
          </w:p>
        </w:tc>
        <w:tc>
          <w:tcPr>
            <w:tcW w:w="3734"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702" w:type="dxa"/>
          </w:tcPr>
          <w:p w:rsidR="00522CD2" w:rsidRPr="00783FDB" w:rsidRDefault="00522CD2">
            <w:pPr>
              <w:pStyle w:val="TAC"/>
              <w:rPr>
                <w:lang w:val="en-GB"/>
              </w:rPr>
            </w:pPr>
            <w:r w:rsidRPr="00783FDB">
              <w:rPr>
                <w:lang w:val="en-GB"/>
              </w:rPr>
              <w:t>1</w:t>
            </w:r>
          </w:p>
        </w:tc>
        <w:tc>
          <w:tcPr>
            <w:tcW w:w="3734" w:type="dxa"/>
            <w:gridSpan w:val="3"/>
          </w:tcPr>
          <w:p w:rsidR="00522CD2" w:rsidRPr="00783FDB" w:rsidRDefault="00522CD2">
            <w:pPr>
              <w:pStyle w:val="TAC"/>
              <w:jc w:val="left"/>
              <w:rPr>
                <w:lang w:val="en-GB"/>
              </w:rPr>
            </w:pPr>
            <w:r w:rsidRPr="00783FDB">
              <w:rPr>
                <w:lang w:val="en-GB"/>
              </w:rPr>
              <w:t>Number of Actual Image Instances</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1 byte</w:t>
            </w:r>
          </w:p>
        </w:tc>
      </w:tr>
      <w:tr w:rsidR="00522CD2">
        <w:trPr>
          <w:cantSplit/>
          <w:jc w:val="center"/>
        </w:trPr>
        <w:tc>
          <w:tcPr>
            <w:tcW w:w="1702" w:type="dxa"/>
          </w:tcPr>
          <w:p w:rsidR="00522CD2" w:rsidRPr="00783FDB" w:rsidRDefault="00522CD2">
            <w:pPr>
              <w:pStyle w:val="TAC"/>
              <w:rPr>
                <w:lang w:val="en-GB"/>
              </w:rPr>
            </w:pPr>
            <w:r w:rsidRPr="00783FDB">
              <w:rPr>
                <w:lang w:val="en-GB"/>
              </w:rPr>
              <w:t>2 to 10</w:t>
            </w:r>
          </w:p>
        </w:tc>
        <w:tc>
          <w:tcPr>
            <w:tcW w:w="3734" w:type="dxa"/>
            <w:gridSpan w:val="3"/>
          </w:tcPr>
          <w:p w:rsidR="00522CD2" w:rsidRPr="00783FDB" w:rsidRDefault="00522CD2">
            <w:pPr>
              <w:pStyle w:val="TAC"/>
              <w:jc w:val="left"/>
              <w:rPr>
                <w:lang w:val="en-GB"/>
              </w:rPr>
            </w:pPr>
            <w:r w:rsidRPr="00783FDB">
              <w:rPr>
                <w:lang w:val="en-GB"/>
              </w:rPr>
              <w:t>Descriptor of Image Instance 1</w:t>
            </w:r>
          </w:p>
        </w:tc>
        <w:tc>
          <w:tcPr>
            <w:tcW w:w="593" w:type="dxa"/>
            <w:gridSpan w:val="2"/>
          </w:tcPr>
          <w:p w:rsidR="00522CD2" w:rsidRPr="00783FDB" w:rsidRDefault="00522CD2">
            <w:pPr>
              <w:pStyle w:val="TAC"/>
              <w:rPr>
                <w:lang w:val="en-GB"/>
              </w:rPr>
            </w:pPr>
            <w:r w:rsidRPr="00783FDB">
              <w:rPr>
                <w:lang w:val="en-GB"/>
              </w:rPr>
              <w:t>M</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11 to 19</w:t>
            </w:r>
          </w:p>
        </w:tc>
        <w:tc>
          <w:tcPr>
            <w:tcW w:w="3734" w:type="dxa"/>
            <w:gridSpan w:val="3"/>
          </w:tcPr>
          <w:p w:rsidR="00522CD2" w:rsidRPr="00783FDB" w:rsidRDefault="00522CD2">
            <w:pPr>
              <w:pStyle w:val="TAC"/>
              <w:jc w:val="left"/>
              <w:rPr>
                <w:lang w:val="en-GB"/>
              </w:rPr>
            </w:pPr>
            <w:r w:rsidRPr="00783FDB">
              <w:rPr>
                <w:lang w:val="en-GB"/>
              </w:rPr>
              <w:t>Descriptor of Image Instance 2</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w:t>
            </w:r>
          </w:p>
        </w:tc>
        <w:tc>
          <w:tcPr>
            <w:tcW w:w="3734" w:type="dxa"/>
            <w:gridSpan w:val="3"/>
          </w:tcPr>
          <w:p w:rsidR="00522CD2" w:rsidRPr="00783FDB" w:rsidRDefault="00522CD2">
            <w:pPr>
              <w:pStyle w:val="TAC"/>
              <w:rPr>
                <w:lang w:val="en-GB"/>
              </w:rPr>
            </w:pPr>
            <w:r w:rsidRPr="00783FDB">
              <w:rPr>
                <w:lang w:val="en-GB"/>
              </w:rPr>
              <w:t>:</w:t>
            </w:r>
          </w:p>
        </w:tc>
        <w:tc>
          <w:tcPr>
            <w:tcW w:w="593" w:type="dxa"/>
            <w:gridSpan w:val="2"/>
          </w:tcPr>
          <w:p w:rsidR="00522CD2" w:rsidRPr="00783FDB" w:rsidRDefault="00522CD2">
            <w:pPr>
              <w:pStyle w:val="TAC"/>
              <w:rPr>
                <w:lang w:val="en-GB"/>
              </w:rPr>
            </w:pPr>
            <w:r w:rsidRPr="00783FDB">
              <w:rPr>
                <w:lang w:val="en-GB"/>
              </w:rPr>
              <w:t>:</w:t>
            </w:r>
          </w:p>
        </w:tc>
        <w:tc>
          <w:tcPr>
            <w:tcW w:w="1483" w:type="dxa"/>
          </w:tcPr>
          <w:p w:rsidR="00522CD2" w:rsidRPr="00783FDB" w:rsidRDefault="00522CD2">
            <w:pPr>
              <w:pStyle w:val="TAC"/>
              <w:rPr>
                <w:lang w:val="en-GB"/>
              </w:rPr>
            </w:pPr>
            <w:r w:rsidRPr="00783FDB">
              <w:rPr>
                <w:lang w:val="en-GB"/>
              </w:rPr>
              <w:t>:</w:t>
            </w:r>
          </w:p>
        </w:tc>
      </w:tr>
      <w:tr w:rsidR="00522CD2">
        <w:trPr>
          <w:cantSplit/>
          <w:jc w:val="center"/>
        </w:trPr>
        <w:tc>
          <w:tcPr>
            <w:tcW w:w="1702" w:type="dxa"/>
          </w:tcPr>
          <w:p w:rsidR="00522CD2" w:rsidRPr="00783FDB" w:rsidRDefault="00522CD2">
            <w:pPr>
              <w:pStyle w:val="TAC"/>
              <w:rPr>
                <w:lang w:val="en-GB"/>
              </w:rPr>
            </w:pPr>
            <w:r w:rsidRPr="00783FDB">
              <w:rPr>
                <w:lang w:val="en-GB"/>
              </w:rPr>
              <w:t>9(n-1)+2 to 9n+1</w:t>
            </w:r>
          </w:p>
        </w:tc>
        <w:tc>
          <w:tcPr>
            <w:tcW w:w="3734" w:type="dxa"/>
            <w:gridSpan w:val="3"/>
          </w:tcPr>
          <w:p w:rsidR="00522CD2" w:rsidRPr="00783FDB" w:rsidRDefault="00522CD2">
            <w:pPr>
              <w:pStyle w:val="TAC"/>
              <w:jc w:val="left"/>
              <w:rPr>
                <w:lang w:val="en-GB"/>
              </w:rPr>
            </w:pPr>
            <w:r w:rsidRPr="00783FDB">
              <w:rPr>
                <w:lang w:val="en-GB"/>
              </w:rPr>
              <w:t>Descriptor of Image Instance n</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9 bytes</w:t>
            </w:r>
          </w:p>
        </w:tc>
      </w:tr>
      <w:tr w:rsidR="00522CD2">
        <w:trPr>
          <w:cantSplit/>
          <w:jc w:val="center"/>
        </w:trPr>
        <w:tc>
          <w:tcPr>
            <w:tcW w:w="1702" w:type="dxa"/>
          </w:tcPr>
          <w:p w:rsidR="00522CD2" w:rsidRPr="00783FDB" w:rsidRDefault="00522CD2">
            <w:pPr>
              <w:pStyle w:val="TAC"/>
              <w:rPr>
                <w:lang w:val="en-GB"/>
              </w:rPr>
            </w:pPr>
            <w:r w:rsidRPr="00783FDB">
              <w:rPr>
                <w:lang w:val="en-GB"/>
              </w:rPr>
              <w:t xml:space="preserve">9n + 2 </w:t>
            </w:r>
          </w:p>
        </w:tc>
        <w:tc>
          <w:tcPr>
            <w:tcW w:w="3734" w:type="dxa"/>
            <w:gridSpan w:val="3"/>
          </w:tcPr>
          <w:p w:rsidR="00522CD2" w:rsidRPr="00783FDB" w:rsidRDefault="00522CD2">
            <w:pPr>
              <w:pStyle w:val="TAC"/>
              <w:jc w:val="left"/>
              <w:rPr>
                <w:lang w:val="en-GB"/>
              </w:rPr>
            </w:pPr>
            <w:r w:rsidRPr="00783FDB">
              <w:rPr>
                <w:lang w:val="en-GB"/>
              </w:rPr>
              <w:t xml:space="preserve">RFU (see </w:t>
            </w:r>
            <w:r w:rsidRPr="00783FDB">
              <w:rPr>
                <w:rFonts w:hint="eastAsia"/>
                <w:lang w:val="en-GB"/>
              </w:rPr>
              <w:t>TS</w:t>
            </w:r>
            <w:r w:rsidRPr="00783FDB">
              <w:rPr>
                <w:lang w:val="en-GB"/>
              </w:rPr>
              <w:t> 31.101 [11])</w:t>
            </w:r>
          </w:p>
        </w:tc>
        <w:tc>
          <w:tcPr>
            <w:tcW w:w="593" w:type="dxa"/>
            <w:gridSpan w:val="2"/>
          </w:tcPr>
          <w:p w:rsidR="00522CD2" w:rsidRPr="00783FDB" w:rsidRDefault="00522CD2">
            <w:pPr>
              <w:pStyle w:val="TAC"/>
              <w:rPr>
                <w:lang w:val="en-GB"/>
              </w:rPr>
            </w:pPr>
            <w:r w:rsidRPr="00783FDB">
              <w:rPr>
                <w:lang w:val="en-GB"/>
              </w:rPr>
              <w:t>O</w:t>
            </w:r>
          </w:p>
        </w:tc>
        <w:tc>
          <w:tcPr>
            <w:tcW w:w="1483" w:type="dxa"/>
          </w:tcPr>
          <w:p w:rsidR="00522CD2" w:rsidRPr="00783FDB" w:rsidRDefault="00522CD2">
            <w:pPr>
              <w:pStyle w:val="TAC"/>
              <w:rPr>
                <w:lang w:val="en-GB"/>
              </w:rPr>
            </w:pPr>
            <w:r w:rsidRPr="00783FDB">
              <w:rPr>
                <w:lang w:val="en-GB"/>
              </w:rPr>
              <w:t>1 byte</w:t>
            </w:r>
          </w:p>
        </w:tc>
      </w:tr>
    </w:tbl>
    <w:p w:rsidR="00522CD2" w:rsidRDefault="00522CD2">
      <w:pPr>
        <w:pStyle w:val="FP"/>
      </w:pPr>
    </w:p>
    <w:p w:rsidR="00522CD2" w:rsidRDefault="00522CD2">
      <w:pPr>
        <w:pStyle w:val="B1"/>
      </w:pPr>
      <w:r>
        <w:noBreakHyphen/>
      </w:r>
      <w:r>
        <w:tab/>
        <w:t>Number of Actual Image Instances.</w:t>
      </w:r>
    </w:p>
    <w:p w:rsidR="00522CD2" w:rsidRDefault="00522CD2">
      <w:r>
        <w:t>Contents:</w:t>
      </w:r>
      <w:r>
        <w:br/>
        <w:t>-</w:t>
      </w:r>
      <w:r>
        <w:tab/>
        <w:t>this byte gives the number of actual image instances described in the following data items (i.e. unused descriptors are not counted).</w:t>
      </w:r>
    </w:p>
    <w:p w:rsidR="00522CD2" w:rsidRDefault="00522CD2">
      <w:r>
        <w:t>Coding:</w:t>
      </w:r>
      <w:r>
        <w:br/>
        <w:t>-</w:t>
      </w:r>
      <w:r>
        <w:tab/>
        <w:t>binary.</w:t>
      </w:r>
    </w:p>
    <w:p w:rsidR="00522CD2" w:rsidRDefault="00522CD2">
      <w:pPr>
        <w:pStyle w:val="B1"/>
      </w:pPr>
      <w:r>
        <w:noBreakHyphen/>
      </w:r>
      <w:r>
        <w:tab/>
        <w:t>Image Instance Descriptor</w:t>
      </w:r>
    </w:p>
    <w:p w:rsidR="00522CD2" w:rsidRDefault="00522CD2">
      <w:r>
        <w:t>Contents:</w:t>
      </w:r>
      <w:r>
        <w:br/>
        <w:t>-</w:t>
      </w:r>
      <w:r>
        <w:tab/>
        <w:t>a description of an image instance.</w:t>
      </w:r>
    </w:p>
    <w:p w:rsidR="00522CD2" w:rsidRDefault="00522CD2">
      <w:r>
        <w:t>Coding:</w:t>
      </w:r>
      <w:r>
        <w:br/>
        <w:t>-</w:t>
      </w:r>
      <w:r>
        <w:tab/>
        <w:t>Byte 1: Image Instance Width</w:t>
      </w:r>
    </w:p>
    <w:p w:rsidR="00522CD2" w:rsidRDefault="00522CD2">
      <w:r>
        <w:t>Contents:</w:t>
      </w:r>
      <w:r>
        <w:br/>
        <w:t>-</w:t>
      </w:r>
      <w:r>
        <w:tab/>
        <w:t>this byte specifies the image instance width, expressed in raster image points.</w:t>
      </w:r>
    </w:p>
    <w:p w:rsidR="00522CD2" w:rsidRDefault="00522CD2">
      <w:r>
        <w:t>Coding:</w:t>
      </w:r>
      <w:r>
        <w:br/>
        <w:t>-</w:t>
      </w:r>
      <w:r>
        <w:tab/>
        <w:t>binary.</w:t>
      </w:r>
    </w:p>
    <w:p w:rsidR="00522CD2" w:rsidRDefault="00522CD2">
      <w:pPr>
        <w:pStyle w:val="B1"/>
      </w:pPr>
      <w:r>
        <w:lastRenderedPageBreak/>
        <w:t>Byte 2: Image Instance Height.</w:t>
      </w:r>
    </w:p>
    <w:p w:rsidR="00522CD2" w:rsidRDefault="00522CD2">
      <w:r>
        <w:t>Contents:</w:t>
      </w:r>
      <w:r>
        <w:br/>
        <w:t>-</w:t>
      </w:r>
      <w:r>
        <w:tab/>
        <w:t>this byte specifies the image instance height, expressed in raster image points.</w:t>
      </w:r>
    </w:p>
    <w:p w:rsidR="00522CD2" w:rsidRDefault="00522CD2">
      <w:r>
        <w:t>Coding:</w:t>
      </w:r>
      <w:r>
        <w:br/>
        <w:t>-</w:t>
      </w:r>
      <w:r>
        <w:tab/>
        <w:t>binary.</w:t>
      </w:r>
    </w:p>
    <w:p w:rsidR="00522CD2" w:rsidRDefault="00522CD2">
      <w:pPr>
        <w:pStyle w:val="B1"/>
      </w:pPr>
      <w:r>
        <w:t>Byte 3: Image Coding Scheme.</w:t>
      </w:r>
    </w:p>
    <w:p w:rsidR="00522CD2" w:rsidRDefault="00522CD2">
      <w:r>
        <w:t>Contents:</w:t>
      </w:r>
      <w:r>
        <w:br/>
        <w:t>-</w:t>
      </w:r>
      <w:r>
        <w:tab/>
        <w:t>this byte identifies the image coding scheme that has been used in encoding the image instance.</w:t>
      </w:r>
    </w:p>
    <w:p w:rsidR="00522CD2" w:rsidRDefault="00522CD2">
      <w:r>
        <w:t>Coding:</w:t>
      </w:r>
      <w:r>
        <w:br/>
        <w:t>-</w:t>
      </w:r>
      <w:r>
        <w:tab/>
        <w:t>'11' - basic image coding scheme as defined in annex B;</w:t>
      </w:r>
      <w:r>
        <w:br/>
        <w:t>-</w:t>
      </w:r>
      <w:r>
        <w:tab/>
        <w:t>'21' - colour image coding scheme as defined in annex B;</w:t>
      </w:r>
      <w:r>
        <w:br/>
        <w:t>-</w:t>
      </w:r>
      <w:r>
        <w:tab/>
        <w:t>'22' - colour image coding scheme with transparency as defined in annex B;</w:t>
      </w:r>
      <w:r>
        <w:br/>
      </w:r>
      <w:r>
        <w:tab/>
        <w:t>other values are reserved for future use.</w:t>
      </w:r>
    </w:p>
    <w:p w:rsidR="00522CD2" w:rsidRDefault="00522CD2">
      <w:pPr>
        <w:pStyle w:val="B1"/>
      </w:pPr>
      <w:r>
        <w:t>Bytes 4 and 5: Image Instance Data File Identifier.</w:t>
      </w:r>
    </w:p>
    <w:p w:rsidR="00522CD2" w:rsidRDefault="00522CD2">
      <w:r>
        <w:t>Contents:</w:t>
      </w:r>
      <w:r>
        <w:br/>
        <w:t>-</w:t>
      </w:r>
      <w:r>
        <w:tab/>
        <w:t xml:space="preserve">these bytes identify an EF which is the image instance data file (see </w:t>
      </w:r>
      <w:r>
        <w:rPr>
          <w:lang w:eastAsia="ja-JP"/>
        </w:rPr>
        <w:t>clause</w:t>
      </w:r>
      <w:r>
        <w:t xml:space="preserve"> 4.6.1.2), holding the actual image data for this particular instance.</w:t>
      </w:r>
    </w:p>
    <w:p w:rsidR="00522CD2" w:rsidRDefault="00522CD2">
      <w:r>
        <w:t>Coding:</w:t>
      </w:r>
      <w:r>
        <w:br/>
        <w:t>-</w:t>
      </w:r>
      <w:r>
        <w:tab/>
        <w:t>byte 4: high byte of Image Instance Data File Identifier;</w:t>
      </w:r>
      <w:r>
        <w:br/>
        <w:t>-</w:t>
      </w:r>
      <w:r>
        <w:tab/>
        <w:t>byte 5: low byte of Image Instance Data File Identifier.</w:t>
      </w:r>
    </w:p>
    <w:p w:rsidR="00522CD2" w:rsidRDefault="00522CD2">
      <w:pPr>
        <w:pStyle w:val="B1"/>
      </w:pPr>
      <w:r>
        <w:t>Bytes 6 and 7: Offset into Image Instance Data File.</w:t>
      </w:r>
    </w:p>
    <w:p w:rsidR="00522CD2" w:rsidRDefault="00522CD2">
      <w:r>
        <w:t>Contents:</w:t>
      </w:r>
      <w:r>
        <w:br/>
        <w:t>-</w:t>
      </w:r>
      <w:r>
        <w:tab/>
        <w:t>these bytes specify an offset into the transparent Image Instance Data File identified in bytes 4 and 5. The data for this image instance is found starting at this offset in the Image Instance Data File.</w:t>
      </w:r>
    </w:p>
    <w:p w:rsidR="00522CD2" w:rsidRDefault="00522CD2">
      <w:r>
        <w:t>Coding:</w:t>
      </w:r>
      <w:r>
        <w:br/>
        <w:t>-</w:t>
      </w:r>
      <w:r>
        <w:tab/>
        <w:t>byte 6: high byte of offset into Image Instance Data File;</w:t>
      </w:r>
      <w:r>
        <w:br/>
      </w:r>
      <w:r>
        <w:tab/>
        <w:t>byte 7: low byte of offset into Image Instance Data File.</w:t>
      </w:r>
    </w:p>
    <w:p w:rsidR="00522CD2" w:rsidRDefault="00522CD2">
      <w:pPr>
        <w:pStyle w:val="B1"/>
      </w:pPr>
      <w:r>
        <w:t>Bytes 8 and 9: Length of Image Instance Data.</w:t>
      </w:r>
    </w:p>
    <w:p w:rsidR="00522CD2" w:rsidRDefault="00522CD2">
      <w:r>
        <w:t>Contents:</w:t>
      </w:r>
      <w:r>
        <w:br/>
        <w:t>-</w:t>
      </w:r>
      <w:r>
        <w:tab/>
        <w:t>these bytes yield the length of the image instance data, starting at the offset identified in bytes 6 and 7. For the colour image coding scheme, as defined in annex B, the length of image instance data excludes the CLUT.</w:t>
      </w:r>
    </w:p>
    <w:p w:rsidR="00522CD2" w:rsidRDefault="00522CD2">
      <w:r>
        <w:t>Coding:</w:t>
      </w:r>
      <w:r>
        <w:br/>
        <w:t>-</w:t>
      </w:r>
      <w:r>
        <w:tab/>
        <w:t>byte 8: high byte of Image Instance Data length;</w:t>
      </w:r>
      <w:r>
        <w:br/>
        <w:t>-</w:t>
      </w:r>
      <w:r>
        <w:tab/>
        <w:t>byte 9: low byte of Image Instance Data length.</w:t>
      </w:r>
    </w:p>
    <w:p w:rsidR="00522CD2" w:rsidRDefault="00522CD2">
      <w:pPr>
        <w:pStyle w:val="NO"/>
      </w:pPr>
      <w:r>
        <w:t>NOTE:</w:t>
      </w:r>
      <w:r>
        <w:tab/>
        <w:t>Transparent image instance data longer than 256 bytes may be read using successive READ BINARY commands.</w:t>
      </w:r>
    </w:p>
    <w:p w:rsidR="00522CD2" w:rsidRDefault="00522CD2">
      <w:pPr>
        <w:pStyle w:val="Heading4"/>
        <w:ind w:left="1133" w:hanging="1133"/>
      </w:pPr>
      <w:bookmarkStart w:id="707" w:name="_Toc11053011"/>
      <w:bookmarkStart w:id="708" w:name="_Toc20391851"/>
      <w:bookmarkStart w:id="709" w:name="_Toc27773818"/>
      <w:r>
        <w:t>4.6.1.2</w:t>
      </w:r>
      <w:r>
        <w:tab/>
      </w:r>
      <w:r>
        <w:rPr>
          <w:rFonts w:cs="Arial"/>
        </w:rPr>
        <w:t>EF</w:t>
      </w:r>
      <w:r>
        <w:rPr>
          <w:rFonts w:cs="Arial"/>
          <w:vertAlign w:val="subscript"/>
        </w:rPr>
        <w:t>IIDF</w:t>
      </w:r>
      <w:r>
        <w:rPr>
          <w:rFonts w:cs="Arial"/>
        </w:rPr>
        <w:t xml:space="preserve"> (</w:t>
      </w:r>
      <w:r>
        <w:t>Image Instance Data Files)</w:t>
      </w:r>
      <w:bookmarkEnd w:id="707"/>
      <w:bookmarkEnd w:id="708"/>
      <w:bookmarkEnd w:id="709"/>
    </w:p>
    <w:p w:rsidR="00522CD2" w:rsidRDefault="00522CD2">
      <w:r>
        <w:t>Residing under DF</w:t>
      </w:r>
      <w:r>
        <w:rPr>
          <w:vertAlign w:val="subscript"/>
        </w:rPr>
        <w:t>GRAPHICS</w:t>
      </w:r>
      <w:r>
        <w:t>, there may be several image instance data files. Each Image Instance Data File contains data for one or more image instances. These E</w:t>
      </w:r>
      <w:r w:rsidR="00856EA4">
        <w:t>f</w:t>
      </w:r>
      <w:r>
        <w:t>s containing image instance data shall have the following attributes: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fr-FR"/>
              </w:rPr>
            </w:pPr>
            <w:r>
              <w:rPr>
                <w:lang w:val="fr-FR"/>
              </w:rPr>
              <w:t>Identifier: '4FXX'</w:t>
            </w:r>
          </w:p>
        </w:tc>
        <w:tc>
          <w:tcPr>
            <w:tcW w:w="3261" w:type="dxa"/>
            <w:gridSpan w:val="3"/>
          </w:tcPr>
          <w:p w:rsidR="00522CD2" w:rsidRDefault="00522CD2">
            <w:pPr>
              <w:pStyle w:val="TAC"/>
              <w:rPr>
                <w:lang w:val="fr-FR"/>
              </w:rPr>
            </w:pPr>
            <w:r>
              <w:rPr>
                <w:lang w:val="fr-FR"/>
              </w:rPr>
              <w:t>Structure: transparent</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r w:rsidRPr="00783FDB">
              <w:rPr>
                <w:lang w:val="en-GB"/>
              </w:rPr>
              <w:t>File size: Y bytes</w:t>
            </w: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Pr>
          <w:p w:rsidR="00522CD2" w:rsidRPr="00783FDB" w:rsidRDefault="00522CD2">
            <w:pPr>
              <w:pStyle w:val="TAC"/>
              <w:rPr>
                <w:lang w:val="en-GB"/>
              </w:rPr>
            </w:pPr>
            <w:r w:rsidRPr="00783FDB">
              <w:rPr>
                <w:lang w:val="en-GB"/>
              </w:rPr>
              <w:t>1 to Y</w:t>
            </w:r>
          </w:p>
        </w:tc>
        <w:tc>
          <w:tcPr>
            <w:tcW w:w="4018" w:type="dxa"/>
            <w:gridSpan w:val="3"/>
          </w:tcPr>
          <w:p w:rsidR="00522CD2" w:rsidRPr="00783FDB" w:rsidRDefault="00522CD2">
            <w:pPr>
              <w:pStyle w:val="TAC"/>
              <w:jc w:val="left"/>
              <w:rPr>
                <w:lang w:val="en-GB"/>
              </w:rPr>
            </w:pPr>
            <w:r w:rsidRPr="00783FDB">
              <w:rPr>
                <w:lang w:val="en-GB"/>
              </w:rPr>
              <w:t>Image Instance Data</w:t>
            </w:r>
          </w:p>
        </w:tc>
        <w:tc>
          <w:tcPr>
            <w:tcW w:w="593" w:type="dxa"/>
            <w:gridSpan w:val="2"/>
          </w:tcPr>
          <w:p w:rsidR="00522CD2" w:rsidRDefault="00522CD2">
            <w:pPr>
              <w:pStyle w:val="TAC"/>
              <w:rPr>
                <w:lang w:val="fr-FR"/>
              </w:rPr>
            </w:pPr>
            <w:r>
              <w:rPr>
                <w:lang w:val="fr-FR"/>
              </w:rPr>
              <w:t>M</w:t>
            </w:r>
          </w:p>
        </w:tc>
        <w:tc>
          <w:tcPr>
            <w:tcW w:w="1483" w:type="dxa"/>
          </w:tcPr>
          <w:p w:rsidR="00522CD2" w:rsidRDefault="00522CD2">
            <w:pPr>
              <w:pStyle w:val="TAC"/>
              <w:rPr>
                <w:lang w:val="fr-FR"/>
              </w:rPr>
            </w:pPr>
            <w:r>
              <w:rPr>
                <w:lang w:val="fr-FR"/>
              </w:rPr>
              <w:t xml:space="preserve"> Y bytes</w:t>
            </w:r>
          </w:p>
        </w:tc>
      </w:tr>
    </w:tbl>
    <w:p w:rsidR="00522CD2" w:rsidRDefault="00522CD2">
      <w:pPr>
        <w:pStyle w:val="FP"/>
        <w:rPr>
          <w:lang w:val="fr-FR"/>
        </w:rPr>
      </w:pPr>
    </w:p>
    <w:p w:rsidR="00522CD2" w:rsidRDefault="00522CD2">
      <w:pPr>
        <w:pStyle w:val="B1"/>
      </w:pPr>
      <w:r>
        <w:t>Contents and coding:</w:t>
      </w:r>
      <w:r>
        <w:br/>
        <w:t>-</w:t>
      </w:r>
      <w:r>
        <w:tab/>
        <w:t>Image instance data are accessed using the image instance descriptors provided by EF</w:t>
      </w:r>
      <w:r>
        <w:rPr>
          <w:vertAlign w:val="subscript"/>
        </w:rPr>
        <w:t>IMG</w:t>
      </w:r>
      <w:r>
        <w:t xml:space="preserve"> (see clause 4.6.1.1).</w:t>
      </w:r>
    </w:p>
    <w:p w:rsidR="00522CD2" w:rsidRDefault="00522CD2">
      <w:r>
        <w:t>The identifier '4FXX' shall be different from one image instance data file to the other. For the range of 'XX', TS 31.101 [11]. The length Y may be different from one image instance data file to the other.</w:t>
      </w:r>
    </w:p>
    <w:p w:rsidR="00D03786" w:rsidRDefault="00D03786" w:rsidP="00D03786">
      <w:pPr>
        <w:pStyle w:val="Heading4"/>
      </w:pPr>
      <w:bookmarkStart w:id="710" w:name="_Toc11053012"/>
      <w:bookmarkStart w:id="711" w:name="_Toc20391852"/>
      <w:bookmarkStart w:id="712" w:name="_Toc27773819"/>
      <w:r>
        <w:t>4.6.1.3</w:t>
      </w:r>
      <w:r>
        <w:tab/>
        <w:t>EF</w:t>
      </w:r>
      <w:r>
        <w:rPr>
          <w:position w:val="-6"/>
          <w:sz w:val="16"/>
          <w:szCs w:val="16"/>
        </w:rPr>
        <w:t>ICE_graphics</w:t>
      </w:r>
      <w:r>
        <w:t xml:space="preserve"> (In Case of Emergency – Graphics)</w:t>
      </w:r>
      <w:bookmarkEnd w:id="710"/>
      <w:bookmarkEnd w:id="711"/>
      <w:bookmarkEnd w:id="712"/>
    </w:p>
    <w:p w:rsidR="00D03786" w:rsidRDefault="00D03786" w:rsidP="00D03786">
      <w:r>
        <w:t>This EF contains ICE graphical information, according to TS 22.101 [24].</w:t>
      </w:r>
    </w:p>
    <w:p w:rsidR="00D03786" w:rsidRDefault="00D03786" w:rsidP="00D03786">
      <w:r>
        <w:t>This file shall be deactivated if the user does not wish the ICE information contained in this file to be available and activated if the user wishes the ICE information in this file to be available.</w:t>
      </w:r>
    </w:p>
    <w:p w:rsidR="00D03786" w:rsidRDefault="00D03786" w:rsidP="00D03786">
      <w:r>
        <w:t>For this EF the Total File Size data object shall be present within the FCP template in order for the ME to fit the picture to the available memory.</w:t>
      </w:r>
    </w:p>
    <w:p w:rsidR="00D03786" w:rsidRDefault="00D03786" w:rsidP="00D03786"/>
    <w:p w:rsidR="00D03786" w:rsidRDefault="00D03786" w:rsidP="005675EE">
      <w:pPr>
        <w:pStyle w:val="TH"/>
      </w:pPr>
      <w:r>
        <w:t>Structure of EF</w:t>
      </w:r>
      <w:r>
        <w:rPr>
          <w:vertAlign w:val="subscript"/>
        </w:rPr>
        <w:t>ICE_graphics</w:t>
      </w:r>
      <w:r>
        <w:t xml:space="preserve"> at DF</w:t>
      </w:r>
      <w:r>
        <w:rPr>
          <w:vertAlign w:val="subscript"/>
        </w:rPr>
        <w:t>graphics</w:t>
      </w:r>
      <w:r>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D03786" w:rsidTr="00111B82">
        <w:trPr>
          <w:jc w:val="center"/>
        </w:trPr>
        <w:tc>
          <w:tcPr>
            <w:tcW w:w="2693" w:type="dxa"/>
            <w:gridSpan w:val="2"/>
          </w:tcPr>
          <w:p w:rsidR="00D03786" w:rsidRPr="00783FDB" w:rsidRDefault="00D03786" w:rsidP="00111B82">
            <w:pPr>
              <w:pStyle w:val="TAC"/>
              <w:rPr>
                <w:lang w:val="en-GB"/>
              </w:rPr>
            </w:pPr>
            <w:r w:rsidRPr="00783FDB">
              <w:rPr>
                <w:lang w:val="en-GB"/>
              </w:rPr>
              <w:t>Identifier: '4F</w:t>
            </w:r>
            <w:r w:rsidR="0055259B" w:rsidRPr="00783FDB">
              <w:rPr>
                <w:lang w:val="en-GB"/>
              </w:rPr>
              <w:t>21</w:t>
            </w:r>
            <w:r w:rsidRPr="00783FDB">
              <w:rPr>
                <w:lang w:val="en-GB"/>
              </w:rPr>
              <w:t>'</w:t>
            </w:r>
          </w:p>
        </w:tc>
        <w:tc>
          <w:tcPr>
            <w:tcW w:w="3332" w:type="dxa"/>
            <w:gridSpan w:val="3"/>
          </w:tcPr>
          <w:p w:rsidR="00D03786" w:rsidRPr="00783FDB" w:rsidRDefault="00D03786" w:rsidP="00111B82">
            <w:pPr>
              <w:pStyle w:val="TAC"/>
              <w:rPr>
                <w:lang w:val="en-GB"/>
              </w:rPr>
            </w:pPr>
            <w:r w:rsidRPr="00783FDB">
              <w:rPr>
                <w:lang w:val="en-GB"/>
              </w:rPr>
              <w:t>Structure: BER-TLV</w:t>
            </w:r>
          </w:p>
        </w:tc>
        <w:tc>
          <w:tcPr>
            <w:tcW w:w="1488" w:type="dxa"/>
          </w:tcPr>
          <w:p w:rsidR="00D03786" w:rsidRPr="00783FDB" w:rsidRDefault="00D03786" w:rsidP="00111B82">
            <w:pPr>
              <w:pStyle w:val="TAC"/>
              <w:rPr>
                <w:lang w:val="en-GB"/>
              </w:rPr>
            </w:pPr>
            <w:r w:rsidRPr="00783FDB">
              <w:rPr>
                <w:lang w:val="en-GB"/>
              </w:rPr>
              <w:t>Optional</w:t>
            </w:r>
          </w:p>
        </w:tc>
      </w:tr>
      <w:tr w:rsidR="00D03786" w:rsidTr="00111B82">
        <w:trPr>
          <w:jc w:val="center"/>
        </w:trPr>
        <w:tc>
          <w:tcPr>
            <w:tcW w:w="3686" w:type="dxa"/>
            <w:gridSpan w:val="3"/>
          </w:tcPr>
          <w:p w:rsidR="00D03786" w:rsidRPr="00783FDB" w:rsidRDefault="00D03786" w:rsidP="00111B82">
            <w:pPr>
              <w:pStyle w:val="TAC"/>
              <w:rPr>
                <w:lang w:val="en-GB"/>
              </w:rPr>
            </w:pPr>
            <w:r w:rsidRPr="00783FDB">
              <w:rPr>
                <w:lang w:val="en-GB"/>
              </w:rPr>
              <w:t>SFI: Optional</w:t>
            </w:r>
          </w:p>
        </w:tc>
        <w:tc>
          <w:tcPr>
            <w:tcW w:w="3827" w:type="dxa"/>
            <w:gridSpan w:val="3"/>
          </w:tcPr>
          <w:p w:rsidR="00D03786" w:rsidRPr="00783FDB" w:rsidRDefault="00D03786" w:rsidP="00111B82">
            <w:pPr>
              <w:pStyle w:val="TAC"/>
              <w:rPr>
                <w:lang w:val="en-GB"/>
              </w:rPr>
            </w:pPr>
          </w:p>
        </w:tc>
      </w:tr>
      <w:tr w:rsidR="00D03786" w:rsidTr="00111B82">
        <w:trPr>
          <w:jc w:val="center"/>
        </w:trPr>
        <w:tc>
          <w:tcPr>
            <w:tcW w:w="3686" w:type="dxa"/>
            <w:gridSpan w:val="3"/>
          </w:tcPr>
          <w:p w:rsidR="00D03786" w:rsidRPr="00783FDB" w:rsidRDefault="00D03786" w:rsidP="00111B82">
            <w:pPr>
              <w:pStyle w:val="TAC"/>
              <w:rPr>
                <w:lang w:val="en-GB"/>
              </w:rPr>
            </w:pPr>
            <w:r w:rsidRPr="00783FDB">
              <w:rPr>
                <w:lang w:val="en-GB"/>
              </w:rPr>
              <w:t>Record length: X</w:t>
            </w:r>
          </w:p>
        </w:tc>
        <w:tc>
          <w:tcPr>
            <w:tcW w:w="3827" w:type="dxa"/>
            <w:gridSpan w:val="3"/>
          </w:tcPr>
          <w:p w:rsidR="00D03786" w:rsidRPr="00783FDB" w:rsidRDefault="00D03786" w:rsidP="00111B82">
            <w:pPr>
              <w:pStyle w:val="TAC"/>
              <w:rPr>
                <w:lang w:val="en-GB"/>
              </w:rPr>
            </w:pPr>
            <w:r w:rsidRPr="00783FDB">
              <w:rPr>
                <w:lang w:val="en-GB"/>
              </w:rPr>
              <w:t>Update activity: low</w:t>
            </w:r>
          </w:p>
        </w:tc>
      </w:tr>
      <w:tr w:rsidR="00D03786" w:rsidTr="00111B82">
        <w:trPr>
          <w:jc w:val="center"/>
        </w:trPr>
        <w:tc>
          <w:tcPr>
            <w:tcW w:w="7513" w:type="dxa"/>
            <w:gridSpan w:val="6"/>
          </w:tcPr>
          <w:p w:rsidR="00D03786" w:rsidRDefault="00D03786" w:rsidP="00111B82">
            <w:pPr>
              <w:pStyle w:val="TAL"/>
            </w:pPr>
            <w:r>
              <w:t>Access Conditions:</w:t>
            </w:r>
          </w:p>
          <w:p w:rsidR="00D03786" w:rsidRPr="00783FDB" w:rsidRDefault="00D03786" w:rsidP="00111B82">
            <w:pPr>
              <w:pStyle w:val="TAC"/>
              <w:tabs>
                <w:tab w:val="left" w:pos="601"/>
                <w:tab w:val="left" w:pos="3153"/>
              </w:tabs>
              <w:jc w:val="left"/>
              <w:rPr>
                <w:lang w:val="en-GB"/>
              </w:rPr>
            </w:pPr>
            <w:r w:rsidRPr="00783FDB">
              <w:rPr>
                <w:lang w:val="en-GB"/>
              </w:rPr>
              <w:tab/>
              <w:t>READ</w:t>
            </w:r>
            <w:r w:rsidRPr="00783FDB">
              <w:rPr>
                <w:lang w:val="en-GB"/>
              </w:rPr>
              <w:tab/>
              <w:t>ALWAYS</w:t>
            </w:r>
          </w:p>
          <w:p w:rsidR="00D03786" w:rsidRPr="00783FDB" w:rsidRDefault="00D03786" w:rsidP="00111B82">
            <w:pPr>
              <w:pStyle w:val="TAC"/>
              <w:tabs>
                <w:tab w:val="left" w:pos="601"/>
                <w:tab w:val="left" w:pos="3153"/>
              </w:tabs>
              <w:jc w:val="left"/>
              <w:rPr>
                <w:lang w:val="en-GB"/>
              </w:rPr>
            </w:pPr>
            <w:r w:rsidRPr="00783FDB">
              <w:rPr>
                <w:lang w:val="en-GB"/>
              </w:rPr>
              <w:tab/>
              <w:t>UPDATE</w:t>
            </w:r>
            <w:r w:rsidRPr="00783FDB">
              <w:rPr>
                <w:lang w:val="en-GB"/>
              </w:rPr>
              <w:tab/>
              <w:t>PIN</w:t>
            </w:r>
          </w:p>
          <w:p w:rsidR="00D03786" w:rsidRPr="00783FDB" w:rsidRDefault="00D03786" w:rsidP="00111B82">
            <w:pPr>
              <w:pStyle w:val="TAC"/>
              <w:tabs>
                <w:tab w:val="left" w:pos="601"/>
                <w:tab w:val="left" w:pos="3153"/>
              </w:tabs>
              <w:jc w:val="left"/>
              <w:rPr>
                <w:lang w:val="en-GB"/>
              </w:rPr>
            </w:pPr>
            <w:r w:rsidRPr="00783FDB">
              <w:rPr>
                <w:lang w:val="en-GB"/>
              </w:rPr>
              <w:tab/>
              <w:t>DEACTIVATE</w:t>
            </w:r>
            <w:r w:rsidRPr="00783FDB">
              <w:rPr>
                <w:lang w:val="en-GB"/>
              </w:rPr>
              <w:tab/>
              <w:t>PIN or Issuer Specified PIN (see Note)</w:t>
            </w:r>
          </w:p>
          <w:p w:rsidR="00D03786" w:rsidRPr="00783FDB" w:rsidRDefault="00D03786" w:rsidP="00111B82">
            <w:pPr>
              <w:pStyle w:val="TAC"/>
              <w:tabs>
                <w:tab w:val="left" w:pos="601"/>
                <w:tab w:val="left" w:pos="3153"/>
              </w:tabs>
              <w:jc w:val="left"/>
              <w:rPr>
                <w:lang w:val="en-GB"/>
              </w:rPr>
            </w:pPr>
            <w:r w:rsidRPr="00783FDB">
              <w:rPr>
                <w:lang w:val="en-GB"/>
              </w:rPr>
              <w:tab/>
              <w:t>ACTIVATE</w:t>
            </w:r>
            <w:r w:rsidRPr="00783FDB">
              <w:rPr>
                <w:lang w:val="en-GB"/>
              </w:rPr>
              <w:tab/>
              <w:t>PIN or Issuer Specified PIN (see Note)</w:t>
            </w:r>
          </w:p>
        </w:tc>
      </w:tr>
      <w:tr w:rsidR="00D03786" w:rsidTr="00111B82">
        <w:trPr>
          <w:jc w:val="center"/>
        </w:trPr>
        <w:tc>
          <w:tcPr>
            <w:tcW w:w="1347" w:type="dxa"/>
          </w:tcPr>
          <w:p w:rsidR="00D03786" w:rsidRPr="00783FDB" w:rsidRDefault="00D03786" w:rsidP="00111B82">
            <w:pPr>
              <w:pStyle w:val="TAH"/>
              <w:rPr>
                <w:lang w:val="en-GB"/>
              </w:rPr>
            </w:pPr>
            <w:r w:rsidRPr="00783FDB">
              <w:rPr>
                <w:lang w:val="en-GB"/>
              </w:rPr>
              <w:t>Bytes</w:t>
            </w:r>
          </w:p>
        </w:tc>
        <w:tc>
          <w:tcPr>
            <w:tcW w:w="4111" w:type="dxa"/>
            <w:gridSpan w:val="3"/>
          </w:tcPr>
          <w:p w:rsidR="00D03786" w:rsidRPr="00783FDB" w:rsidRDefault="00D03786" w:rsidP="00111B82">
            <w:pPr>
              <w:pStyle w:val="TAH"/>
              <w:rPr>
                <w:lang w:val="en-GB"/>
              </w:rPr>
            </w:pPr>
            <w:r w:rsidRPr="00783FDB">
              <w:rPr>
                <w:lang w:val="en-GB"/>
              </w:rPr>
              <w:t>Description</w:t>
            </w:r>
          </w:p>
        </w:tc>
        <w:tc>
          <w:tcPr>
            <w:tcW w:w="567" w:type="dxa"/>
          </w:tcPr>
          <w:p w:rsidR="00D03786" w:rsidRPr="00783FDB" w:rsidRDefault="00D03786" w:rsidP="00111B82">
            <w:pPr>
              <w:pStyle w:val="TAH"/>
              <w:rPr>
                <w:lang w:val="en-GB"/>
              </w:rPr>
            </w:pPr>
            <w:r w:rsidRPr="00783FDB">
              <w:rPr>
                <w:lang w:val="en-GB"/>
              </w:rPr>
              <w:t>M/O</w:t>
            </w:r>
          </w:p>
        </w:tc>
        <w:tc>
          <w:tcPr>
            <w:tcW w:w="1488" w:type="dxa"/>
          </w:tcPr>
          <w:p w:rsidR="00D03786" w:rsidRPr="00783FDB" w:rsidRDefault="00D03786" w:rsidP="00111B82">
            <w:pPr>
              <w:pStyle w:val="TAH"/>
              <w:rPr>
                <w:lang w:val="en-GB"/>
              </w:rPr>
            </w:pPr>
            <w:r w:rsidRPr="00783FDB">
              <w:rPr>
                <w:lang w:val="en-GB"/>
              </w:rPr>
              <w:t>Length</w:t>
            </w:r>
          </w:p>
        </w:tc>
      </w:tr>
      <w:tr w:rsidR="00D03786" w:rsidTr="00111B82">
        <w:trPr>
          <w:jc w:val="center"/>
        </w:trPr>
        <w:tc>
          <w:tcPr>
            <w:tcW w:w="1347" w:type="dxa"/>
          </w:tcPr>
          <w:p w:rsidR="00D03786" w:rsidRPr="00783FDB" w:rsidRDefault="00D03786" w:rsidP="00111B82">
            <w:pPr>
              <w:pStyle w:val="TAC"/>
              <w:rPr>
                <w:lang w:val="en-GB"/>
              </w:rPr>
            </w:pPr>
            <w:r w:rsidRPr="00783FDB">
              <w:rPr>
                <w:lang w:val="en-GB"/>
              </w:rPr>
              <w:t>1 to X</w:t>
            </w:r>
          </w:p>
        </w:tc>
        <w:tc>
          <w:tcPr>
            <w:tcW w:w="4111" w:type="dxa"/>
            <w:gridSpan w:val="3"/>
          </w:tcPr>
          <w:p w:rsidR="00D03786" w:rsidRPr="00783FDB" w:rsidRDefault="00D03786" w:rsidP="00111B82">
            <w:pPr>
              <w:pStyle w:val="TAC"/>
              <w:jc w:val="left"/>
              <w:rPr>
                <w:lang w:val="en-GB"/>
              </w:rPr>
            </w:pPr>
            <w:r w:rsidRPr="00783FDB">
              <w:rPr>
                <w:lang w:val="en-GB"/>
              </w:rPr>
              <w:t>ICE graphics Data object</w:t>
            </w:r>
          </w:p>
        </w:tc>
        <w:tc>
          <w:tcPr>
            <w:tcW w:w="567" w:type="dxa"/>
          </w:tcPr>
          <w:p w:rsidR="00D03786" w:rsidRPr="00783FDB" w:rsidRDefault="00D03786" w:rsidP="00111B82">
            <w:pPr>
              <w:pStyle w:val="TAC"/>
              <w:rPr>
                <w:lang w:val="en-GB"/>
              </w:rPr>
            </w:pPr>
            <w:r w:rsidRPr="00783FDB">
              <w:rPr>
                <w:lang w:val="en-GB"/>
              </w:rPr>
              <w:t>M</w:t>
            </w:r>
          </w:p>
        </w:tc>
        <w:tc>
          <w:tcPr>
            <w:tcW w:w="1488" w:type="dxa"/>
          </w:tcPr>
          <w:p w:rsidR="00D03786" w:rsidRPr="00783FDB" w:rsidRDefault="00D03786" w:rsidP="00111B82">
            <w:pPr>
              <w:pStyle w:val="TAC"/>
              <w:rPr>
                <w:lang w:val="en-GB"/>
              </w:rPr>
            </w:pPr>
            <w:r w:rsidRPr="00783FDB">
              <w:rPr>
                <w:lang w:val="en-GB"/>
              </w:rPr>
              <w:t>X bytes</w:t>
            </w:r>
          </w:p>
        </w:tc>
      </w:tr>
      <w:tr w:rsidR="00D03786" w:rsidTr="00111B82">
        <w:trPr>
          <w:jc w:val="center"/>
        </w:trPr>
        <w:tc>
          <w:tcPr>
            <w:tcW w:w="7513" w:type="dxa"/>
            <w:gridSpan w:val="6"/>
          </w:tcPr>
          <w:p w:rsidR="00D03786" w:rsidRPr="00783FDB" w:rsidRDefault="00D03786" w:rsidP="00111B82">
            <w:pPr>
              <w:pStyle w:val="TAC"/>
              <w:jc w:val="left"/>
              <w:rPr>
                <w:lang w:val="en-GB"/>
              </w:rPr>
            </w:pPr>
            <w:r w:rsidRPr="00783FDB">
              <w:rPr>
                <w:lang w:val="en-GB"/>
              </w:rPr>
              <w:t>Note:</w:t>
            </w:r>
            <w:r w:rsidR="0089036E">
              <w:rPr>
                <w:lang w:val="en-GB"/>
              </w:rPr>
              <w:tab/>
            </w:r>
            <w:r w:rsidR="00112292" w:rsidRPr="00783FDB">
              <w:rPr>
                <w:lang w:val="en-GB"/>
              </w:rPr>
              <w:t>The Issuer Specified PIN is a PIN with a global key reference (see TS 31.101 [11]) specified by the card Issuer.</w:t>
            </w:r>
          </w:p>
        </w:tc>
      </w:tr>
    </w:tbl>
    <w:p w:rsidR="00D03786" w:rsidRDefault="00D03786" w:rsidP="00D03786"/>
    <w:p w:rsidR="00D03786" w:rsidRDefault="00D03786" w:rsidP="00D03786">
      <w:pPr>
        <w:pStyle w:val="B1"/>
        <w:spacing w:after="0"/>
        <w:rPr>
          <w:lang w:val="en-US"/>
        </w:rPr>
      </w:pPr>
      <w:r>
        <w:rPr>
          <w:lang w:val="en-US"/>
        </w:rPr>
        <w:t xml:space="preserve">-  </w:t>
      </w:r>
      <w:r>
        <w:t>ICE graphics Data Object</w:t>
      </w:r>
    </w:p>
    <w:p w:rsidR="00D03786" w:rsidRDefault="00D03786" w:rsidP="00D03786">
      <w:pPr>
        <w:pStyle w:val="B1"/>
        <w:spacing w:after="0"/>
        <w:ind w:firstLine="0"/>
      </w:pPr>
    </w:p>
    <w:p w:rsidR="00D03786" w:rsidRDefault="00D03786" w:rsidP="005675EE">
      <w:pPr>
        <w:pStyle w:val="TH"/>
      </w:pPr>
      <w:r>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D03786" w:rsidTr="00111B82">
        <w:trPr>
          <w:jc w:val="center"/>
        </w:trPr>
        <w:tc>
          <w:tcPr>
            <w:tcW w:w="1692" w:type="dxa"/>
          </w:tcPr>
          <w:p w:rsidR="00D03786" w:rsidRPr="00783FDB" w:rsidRDefault="00D03786" w:rsidP="00111B82">
            <w:pPr>
              <w:pStyle w:val="TAH"/>
              <w:rPr>
                <w:lang w:val="en-GB"/>
              </w:rPr>
            </w:pPr>
            <w:r w:rsidRPr="00783FDB">
              <w:rPr>
                <w:lang w:val="en-GB"/>
              </w:rPr>
              <w:t>Length</w:t>
            </w:r>
          </w:p>
        </w:tc>
        <w:tc>
          <w:tcPr>
            <w:tcW w:w="2700" w:type="dxa"/>
          </w:tcPr>
          <w:p w:rsidR="00D03786" w:rsidRPr="00783FDB" w:rsidRDefault="00D03786" w:rsidP="00111B82">
            <w:pPr>
              <w:pStyle w:val="TAH"/>
              <w:jc w:val="left"/>
              <w:rPr>
                <w:lang w:val="en-GB"/>
              </w:rPr>
            </w:pPr>
            <w:r w:rsidRPr="00783FDB">
              <w:rPr>
                <w:lang w:val="en-GB"/>
              </w:rPr>
              <w:t>Description</w:t>
            </w:r>
          </w:p>
        </w:tc>
        <w:tc>
          <w:tcPr>
            <w:tcW w:w="2583" w:type="dxa"/>
          </w:tcPr>
          <w:p w:rsidR="00D03786" w:rsidRPr="00783FDB" w:rsidRDefault="00D03786" w:rsidP="00111B82">
            <w:pPr>
              <w:pStyle w:val="TAH"/>
              <w:rPr>
                <w:lang w:val="en-GB"/>
              </w:rPr>
            </w:pPr>
            <w:r w:rsidRPr="00783FDB">
              <w:rPr>
                <w:lang w:val="en-GB"/>
              </w:rPr>
              <w:t>Coding</w:t>
            </w:r>
          </w:p>
        </w:tc>
        <w:tc>
          <w:tcPr>
            <w:tcW w:w="828" w:type="dxa"/>
          </w:tcPr>
          <w:p w:rsidR="00D03786" w:rsidRPr="00783FDB" w:rsidRDefault="00D03786" w:rsidP="00111B82">
            <w:pPr>
              <w:pStyle w:val="TAH"/>
              <w:rPr>
                <w:lang w:val="en-GB"/>
              </w:rPr>
            </w:pPr>
            <w:r w:rsidRPr="00783FDB">
              <w:rPr>
                <w:lang w:val="en-GB"/>
              </w:rPr>
              <w:t>Status</w:t>
            </w:r>
          </w:p>
        </w:tc>
      </w:tr>
      <w:tr w:rsidR="00D03786" w:rsidTr="00111B82">
        <w:trPr>
          <w:jc w:val="center"/>
        </w:trPr>
        <w:tc>
          <w:tcPr>
            <w:tcW w:w="1692" w:type="dxa"/>
          </w:tcPr>
          <w:p w:rsidR="00D03786" w:rsidRDefault="00D03786" w:rsidP="00111B82">
            <w:pPr>
              <w:pStyle w:val="TAC"/>
              <w:rPr>
                <w:lang w:val="fr-FR"/>
              </w:rPr>
            </w:pPr>
            <w:r>
              <w:rPr>
                <w:lang w:val="fr-FR"/>
              </w:rPr>
              <w:t>1 to T bytes (T ≤ 3)</w:t>
            </w:r>
          </w:p>
        </w:tc>
        <w:tc>
          <w:tcPr>
            <w:tcW w:w="2700" w:type="dxa"/>
          </w:tcPr>
          <w:p w:rsidR="00D03786" w:rsidRPr="00783FDB" w:rsidRDefault="00D03786" w:rsidP="00111B82">
            <w:pPr>
              <w:pStyle w:val="TAC"/>
              <w:jc w:val="left"/>
              <w:rPr>
                <w:lang w:val="en-GB"/>
              </w:rPr>
            </w:pPr>
            <w:r w:rsidRPr="00783FDB">
              <w:rPr>
                <w:lang w:val="en-GB"/>
              </w:rPr>
              <w:t>ICE graphics Data Object tag</w:t>
            </w:r>
          </w:p>
        </w:tc>
        <w:tc>
          <w:tcPr>
            <w:tcW w:w="2583" w:type="dxa"/>
          </w:tcPr>
          <w:p w:rsidR="00D03786" w:rsidRPr="00783FDB" w:rsidRDefault="00D03786" w:rsidP="00111B82">
            <w:pPr>
              <w:pStyle w:val="TAC"/>
              <w:rPr>
                <w:lang w:val="en-GB"/>
              </w:rPr>
            </w:pPr>
            <w:r w:rsidRPr="00783FDB">
              <w:rPr>
                <w:lang w:val="en-GB"/>
              </w:rPr>
              <w:t>As defined in TS 31.101 [11] for BER-TLV structured files</w:t>
            </w:r>
          </w:p>
        </w:tc>
        <w:tc>
          <w:tcPr>
            <w:tcW w:w="828" w:type="dxa"/>
          </w:tcPr>
          <w:p w:rsidR="00D03786" w:rsidRPr="00783FDB" w:rsidRDefault="00D03786" w:rsidP="00111B82">
            <w:pPr>
              <w:pStyle w:val="TAC"/>
              <w:rPr>
                <w:lang w:val="en-GB"/>
              </w:rPr>
            </w:pPr>
            <w:r w:rsidRPr="00783FDB">
              <w:rPr>
                <w:lang w:val="en-GB"/>
              </w:rPr>
              <w:t>M</w:t>
            </w:r>
          </w:p>
        </w:tc>
      </w:tr>
      <w:tr w:rsidR="00D03786" w:rsidTr="00111B82">
        <w:trPr>
          <w:jc w:val="center"/>
        </w:trPr>
        <w:tc>
          <w:tcPr>
            <w:tcW w:w="1692" w:type="dxa"/>
          </w:tcPr>
          <w:p w:rsidR="00D03786" w:rsidRPr="00783FDB" w:rsidRDefault="00D03786" w:rsidP="00111B82">
            <w:pPr>
              <w:pStyle w:val="TAC"/>
              <w:rPr>
                <w:lang w:val="en-GB"/>
              </w:rPr>
            </w:pPr>
            <w:r w:rsidRPr="00783FDB">
              <w:rPr>
                <w:lang w:val="en-GB"/>
              </w:rPr>
              <w:t xml:space="preserve">1 to L (L </w:t>
            </w:r>
            <w:r>
              <w:rPr>
                <w:lang w:val="en-US"/>
              </w:rPr>
              <w:t>≤ 4)</w:t>
            </w:r>
          </w:p>
        </w:tc>
        <w:tc>
          <w:tcPr>
            <w:tcW w:w="2700" w:type="dxa"/>
          </w:tcPr>
          <w:p w:rsidR="00D03786" w:rsidRPr="00783FDB" w:rsidRDefault="00D03786" w:rsidP="00111B82">
            <w:pPr>
              <w:pStyle w:val="TAC"/>
              <w:jc w:val="left"/>
              <w:rPr>
                <w:lang w:val="en-GB"/>
              </w:rPr>
            </w:pPr>
            <w:r w:rsidRPr="00783FDB">
              <w:rPr>
                <w:lang w:val="en-GB"/>
              </w:rPr>
              <w:t>ICE graphics  Data Object length</w:t>
            </w:r>
          </w:p>
        </w:tc>
        <w:tc>
          <w:tcPr>
            <w:tcW w:w="2583" w:type="dxa"/>
          </w:tcPr>
          <w:p w:rsidR="00D03786" w:rsidRDefault="00D03786" w:rsidP="00111B82">
            <w:pPr>
              <w:pStyle w:val="TAC"/>
              <w:rPr>
                <w:lang w:val="en-US"/>
              </w:rPr>
            </w:pPr>
            <w:r w:rsidRPr="00783FDB">
              <w:rPr>
                <w:lang w:val="en-GB"/>
              </w:rPr>
              <w:t>As defined in TS 31.101 [11] for BER-TLV structured files</w:t>
            </w:r>
          </w:p>
        </w:tc>
        <w:tc>
          <w:tcPr>
            <w:tcW w:w="828" w:type="dxa"/>
          </w:tcPr>
          <w:p w:rsidR="00D03786" w:rsidRDefault="00D03786" w:rsidP="00111B82">
            <w:pPr>
              <w:pStyle w:val="TAC"/>
              <w:rPr>
                <w:lang w:val="en-US"/>
              </w:rPr>
            </w:pPr>
            <w:r>
              <w:rPr>
                <w:lang w:val="en-US"/>
              </w:rPr>
              <w:t>M</w:t>
            </w:r>
          </w:p>
        </w:tc>
      </w:tr>
      <w:tr w:rsidR="00D03786" w:rsidTr="00111B82">
        <w:trPr>
          <w:jc w:val="center"/>
        </w:trPr>
        <w:tc>
          <w:tcPr>
            <w:tcW w:w="1692" w:type="dxa"/>
          </w:tcPr>
          <w:p w:rsidR="00D03786" w:rsidRDefault="00D03786" w:rsidP="00111B82">
            <w:pPr>
              <w:pStyle w:val="TAC"/>
              <w:rPr>
                <w:lang w:val="fr-FR"/>
              </w:rPr>
            </w:pPr>
            <w:r>
              <w:rPr>
                <w:lang w:val="fr-FR"/>
              </w:rPr>
              <w:t>X-L-T bytes</w:t>
            </w:r>
          </w:p>
        </w:tc>
        <w:tc>
          <w:tcPr>
            <w:tcW w:w="2700" w:type="dxa"/>
          </w:tcPr>
          <w:p w:rsidR="00D03786" w:rsidRPr="00783FDB" w:rsidRDefault="00D03786" w:rsidP="00111B82">
            <w:pPr>
              <w:pStyle w:val="TAC"/>
              <w:jc w:val="left"/>
              <w:rPr>
                <w:lang w:val="en-GB"/>
              </w:rPr>
            </w:pPr>
            <w:r>
              <w:rPr>
                <w:lang w:val="en-US"/>
              </w:rPr>
              <w:t>ICE graphics Content</w:t>
            </w:r>
          </w:p>
        </w:tc>
        <w:tc>
          <w:tcPr>
            <w:tcW w:w="2583" w:type="dxa"/>
          </w:tcPr>
          <w:p w:rsidR="00D03786" w:rsidRPr="00783FDB" w:rsidRDefault="00D03786" w:rsidP="00111B82">
            <w:pPr>
              <w:pStyle w:val="TAC"/>
              <w:rPr>
                <w:lang w:val="en-GB"/>
              </w:rPr>
            </w:pPr>
            <w:r w:rsidRPr="00783FDB">
              <w:rPr>
                <w:lang w:val="en-GB"/>
              </w:rPr>
              <w:t>JPEG format</w:t>
            </w:r>
          </w:p>
        </w:tc>
        <w:tc>
          <w:tcPr>
            <w:tcW w:w="828" w:type="dxa"/>
          </w:tcPr>
          <w:p w:rsidR="00D03786" w:rsidRPr="00783FDB" w:rsidRDefault="00D03786" w:rsidP="00111B82">
            <w:pPr>
              <w:pStyle w:val="TAC"/>
              <w:rPr>
                <w:lang w:val="en-GB"/>
              </w:rPr>
            </w:pPr>
            <w:r w:rsidRPr="00783FDB">
              <w:rPr>
                <w:lang w:val="en-GB"/>
              </w:rPr>
              <w:t>M</w:t>
            </w:r>
          </w:p>
        </w:tc>
      </w:tr>
    </w:tbl>
    <w:p w:rsidR="00D03786" w:rsidRDefault="00D03786"/>
    <w:p w:rsidR="00E9298C" w:rsidRDefault="00E9298C" w:rsidP="00E9298C">
      <w:pPr>
        <w:pStyle w:val="Heading4"/>
        <w:rPr>
          <w:vertAlign w:val="subscript"/>
        </w:rPr>
      </w:pPr>
      <w:bookmarkStart w:id="713" w:name="_Toc11053013"/>
      <w:bookmarkStart w:id="714" w:name="_Toc20391853"/>
      <w:bookmarkStart w:id="715" w:name="_Toc27773820"/>
      <w:r>
        <w:lastRenderedPageBreak/>
        <w:t>4.6.1.4</w:t>
      </w:r>
      <w:r w:rsidRPr="001913E2">
        <w:tab/>
      </w:r>
      <w:r w:rsidR="004D4960">
        <w:t>Void</w:t>
      </w:r>
      <w:bookmarkEnd w:id="713"/>
      <w:bookmarkEnd w:id="714"/>
      <w:bookmarkEnd w:id="715"/>
    </w:p>
    <w:p w:rsidR="00E9298C" w:rsidRPr="00CA6C6E" w:rsidRDefault="00E9298C" w:rsidP="00E9298C">
      <w:pPr>
        <w:pStyle w:val="Heading4"/>
      </w:pPr>
      <w:bookmarkStart w:id="716" w:name="_Toc11053014"/>
      <w:bookmarkStart w:id="717" w:name="_Toc20391854"/>
      <w:bookmarkStart w:id="718" w:name="_Toc27773821"/>
      <w:r>
        <w:t>4.6.1.5</w:t>
      </w:r>
      <w:r w:rsidRPr="001913E2">
        <w:tab/>
      </w:r>
      <w:r w:rsidR="004D4960">
        <w:t>Void</w:t>
      </w:r>
      <w:bookmarkEnd w:id="716"/>
      <w:bookmarkEnd w:id="717"/>
      <w:bookmarkEnd w:id="718"/>
      <w:r w:rsidR="004D4960">
        <w:t xml:space="preserve"> </w:t>
      </w:r>
    </w:p>
    <w:p w:rsidR="00522CD2" w:rsidRDefault="00522CD2">
      <w:pPr>
        <w:pStyle w:val="Heading3"/>
        <w:rPr>
          <w:vertAlign w:val="subscript"/>
        </w:rPr>
      </w:pPr>
      <w:bookmarkStart w:id="719" w:name="_Toc11053015"/>
      <w:bookmarkStart w:id="720" w:name="_Toc20391855"/>
      <w:bookmarkStart w:id="721" w:name="_Toc27773822"/>
      <w:r>
        <w:t>4.6.2</w:t>
      </w:r>
      <w:r>
        <w:tab/>
        <w:t>Contents of files at the DF</w:t>
      </w:r>
      <w:r>
        <w:rPr>
          <w:vertAlign w:val="subscript"/>
        </w:rPr>
        <w:t>PHONEBOOK</w:t>
      </w:r>
      <w:r>
        <w:t xml:space="preserve"> under the DF</w:t>
      </w:r>
      <w:r>
        <w:rPr>
          <w:vertAlign w:val="subscript"/>
        </w:rPr>
        <w:t>TELECOM</w:t>
      </w:r>
      <w:bookmarkEnd w:id="719"/>
      <w:bookmarkEnd w:id="720"/>
      <w:bookmarkEnd w:id="721"/>
    </w:p>
    <w:p w:rsidR="00522CD2" w:rsidRDefault="00522CD2" w:rsidP="005675EE">
      <w:r>
        <w:t>This DF has the same structure as DF</w:t>
      </w:r>
      <w:r>
        <w:rPr>
          <w:vertAlign w:val="subscript"/>
        </w:rPr>
        <w:t>PHONEBOOK</w:t>
      </w:r>
      <w:r>
        <w:t xml:space="preserve"> under the ADF</w:t>
      </w:r>
      <w:r>
        <w:rPr>
          <w:vertAlign w:val="subscript"/>
        </w:rPr>
        <w:t>USIM</w:t>
      </w:r>
      <w:r>
        <w:t>.</w:t>
      </w:r>
    </w:p>
    <w:p w:rsidR="00522CD2" w:rsidRDefault="00522CD2">
      <w:pPr>
        <w:pStyle w:val="Heading3"/>
      </w:pPr>
      <w:bookmarkStart w:id="722" w:name="_Toc11053016"/>
      <w:bookmarkStart w:id="723" w:name="_Toc20391856"/>
      <w:bookmarkStart w:id="724" w:name="_Toc27773823"/>
      <w:r>
        <w:t>4.6.3</w:t>
      </w:r>
      <w:r>
        <w:tab/>
        <w:t xml:space="preserve">Contents of files at the </w:t>
      </w:r>
      <w:r>
        <w:rPr>
          <w:rFonts w:hint="eastAsia"/>
          <w:lang w:eastAsia="ja-JP"/>
        </w:rPr>
        <w:t>DF</w:t>
      </w:r>
      <w:r>
        <w:rPr>
          <w:rFonts w:hint="eastAsia"/>
          <w:vertAlign w:val="subscript"/>
          <w:lang w:eastAsia="ja-JP"/>
        </w:rPr>
        <w:t>M</w:t>
      </w:r>
      <w:r>
        <w:rPr>
          <w:vertAlign w:val="subscript"/>
          <w:lang w:eastAsia="ja-JP"/>
        </w:rPr>
        <w:t>ULTIMEDIA</w:t>
      </w:r>
      <w:r>
        <w:t xml:space="preserve"> level</w:t>
      </w:r>
      <w:bookmarkEnd w:id="722"/>
      <w:bookmarkEnd w:id="723"/>
      <w:bookmarkEnd w:id="724"/>
    </w:p>
    <w:p w:rsidR="00522CD2" w:rsidRDefault="00522CD2">
      <w:r>
        <w:t>The E</w:t>
      </w:r>
      <w:r w:rsidR="00856EA4">
        <w:t>f</w:t>
      </w:r>
      <w:r>
        <w:t>s in the Dedicated File DF</w:t>
      </w:r>
      <w:r>
        <w:rPr>
          <w:vertAlign w:val="subscript"/>
        </w:rPr>
        <w:t xml:space="preserve">MULTIMEDIA </w:t>
      </w:r>
      <w:r>
        <w:t>contain multimedia information. This DF shall be present if service n°67 is available, i.e. if the card supports MMS storage.</w:t>
      </w:r>
    </w:p>
    <w:p w:rsidR="00522CD2" w:rsidRDefault="00522CD2">
      <w:pPr>
        <w:pStyle w:val="Heading4"/>
      </w:pPr>
      <w:bookmarkStart w:id="725" w:name="_Toc11053017"/>
      <w:bookmarkStart w:id="726" w:name="_Toc20391857"/>
      <w:bookmarkStart w:id="727" w:name="_Toc27773824"/>
      <w:r>
        <w:t>4.6.3.1</w:t>
      </w:r>
      <w:r>
        <w:tab/>
        <w:t>EF</w:t>
      </w:r>
      <w:r>
        <w:rPr>
          <w:b/>
          <w:sz w:val="20"/>
          <w:vertAlign w:val="subscript"/>
        </w:rPr>
        <w:t>MML</w:t>
      </w:r>
      <w:r>
        <w:t xml:space="preserve"> (Multimedia Messages List)</w:t>
      </w:r>
      <w:bookmarkEnd w:id="725"/>
      <w:bookmarkEnd w:id="726"/>
      <w:bookmarkEnd w:id="727"/>
    </w:p>
    <w:p w:rsidR="00522CD2" w:rsidRDefault="00522CD2">
      <w:r>
        <w:t>If service n°67 is "available", this file shall be present.</w:t>
      </w:r>
    </w:p>
    <w:p w:rsidR="00522CD2" w:rsidRDefault="00522CD2">
      <w:r>
        <w:t>This file contains information about the MM data stored in EF</w:t>
      </w:r>
      <w:r>
        <w:rPr>
          <w:vertAlign w:val="subscript"/>
        </w:rPr>
        <w:t>MMDF</w:t>
      </w:r>
      <w:r>
        <w:t xml:space="preserve">. </w:t>
      </w:r>
      <w:r>
        <w:rPr>
          <w:noProof/>
          <w:lang w:val="en-US"/>
        </w:rPr>
        <w:t xml:space="preserve">MM information are encapsulated in a BER-TLV data object. </w:t>
      </w:r>
      <w:r>
        <w:t>Each data object in EF</w:t>
      </w:r>
      <w:r>
        <w:rPr>
          <w:vertAlign w:val="subscript"/>
        </w:rPr>
        <w:t>MML</w:t>
      </w:r>
      <w:r>
        <w:t xml:space="preserve"> points to a corresponding MM in EF</w:t>
      </w:r>
      <w:r>
        <w:rPr>
          <w:vertAlign w:val="subscript"/>
        </w:rPr>
        <w:t>MMDF</w:t>
      </w:r>
      <w:r>
        <w:t>.</w:t>
      </w:r>
    </w:p>
    <w:p w:rsidR="00522CD2" w:rsidRDefault="00522CD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522CD2">
        <w:trPr>
          <w:cantSplit/>
          <w:trHeight w:val="240"/>
        </w:trPr>
        <w:tc>
          <w:tcPr>
            <w:tcW w:w="2693" w:type="dxa"/>
            <w:gridSpan w:val="2"/>
          </w:tcPr>
          <w:p w:rsidR="00522CD2" w:rsidRPr="00783FDB" w:rsidRDefault="00522CD2">
            <w:pPr>
              <w:pStyle w:val="TAC"/>
              <w:rPr>
                <w:lang w:val="en-GB"/>
              </w:rPr>
            </w:pPr>
            <w:r w:rsidRPr="00783FDB">
              <w:rPr>
                <w:lang w:val="en-GB"/>
              </w:rPr>
              <w:t>Identifier: '4F47'</w:t>
            </w:r>
          </w:p>
        </w:tc>
        <w:tc>
          <w:tcPr>
            <w:tcW w:w="3715" w:type="dxa"/>
            <w:gridSpan w:val="3"/>
          </w:tcPr>
          <w:p w:rsidR="00522CD2" w:rsidRPr="00783FDB" w:rsidRDefault="00522CD2">
            <w:pPr>
              <w:pStyle w:val="TAC"/>
              <w:rPr>
                <w:lang w:val="en-GB"/>
              </w:rPr>
            </w:pPr>
            <w:r w:rsidRPr="00783FDB">
              <w:rPr>
                <w:lang w:val="en-GB"/>
              </w:rPr>
              <w:t>Structure: BER-TLV</w:t>
            </w:r>
          </w:p>
        </w:tc>
        <w:tc>
          <w:tcPr>
            <w:tcW w:w="1600" w:type="dxa"/>
          </w:tcPr>
          <w:p w:rsidR="00522CD2" w:rsidRPr="00783FDB" w:rsidRDefault="00522CD2">
            <w:pPr>
              <w:pStyle w:val="TAC"/>
              <w:rPr>
                <w:lang w:val="en-GB"/>
              </w:rPr>
            </w:pPr>
            <w:r w:rsidRPr="00783FDB">
              <w:rPr>
                <w:lang w:val="en-GB"/>
              </w:rPr>
              <w:t>Optional</w:t>
            </w:r>
          </w:p>
        </w:tc>
      </w:tr>
      <w:tr w:rsidR="00522CD2">
        <w:trPr>
          <w:cantSplit/>
          <w:trHeight w:val="240"/>
        </w:trPr>
        <w:tc>
          <w:tcPr>
            <w:tcW w:w="3686" w:type="dxa"/>
            <w:gridSpan w:val="3"/>
          </w:tcPr>
          <w:p w:rsidR="00522CD2" w:rsidRPr="00783FDB" w:rsidRDefault="00522CD2">
            <w:pPr>
              <w:pStyle w:val="TAC"/>
              <w:rPr>
                <w:lang w:val="en-GB"/>
              </w:rPr>
            </w:pPr>
          </w:p>
        </w:tc>
        <w:tc>
          <w:tcPr>
            <w:tcW w:w="4322" w:type="dxa"/>
            <w:gridSpan w:val="3"/>
          </w:tcPr>
          <w:p w:rsidR="00522CD2" w:rsidRPr="00783FDB" w:rsidRDefault="00522CD2">
            <w:pPr>
              <w:pStyle w:val="TAC"/>
              <w:rPr>
                <w:lang w:val="en-GB"/>
              </w:rPr>
            </w:pPr>
            <w:r w:rsidRPr="00783FDB">
              <w:rPr>
                <w:lang w:val="en-GB"/>
              </w:rPr>
              <w:t>Update activity: low</w:t>
            </w:r>
          </w:p>
        </w:tc>
      </w:tr>
      <w:tr w:rsidR="00522CD2">
        <w:trPr>
          <w:cantSplit/>
          <w:trHeight w:val="240"/>
        </w:trPr>
        <w:tc>
          <w:tcPr>
            <w:tcW w:w="8008" w:type="dxa"/>
            <w:gridSpan w:val="6"/>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r>
            <w:r w:rsidR="001917F7" w:rsidRPr="00783FDB">
              <w:rPr>
                <w:lang w:val="en-GB"/>
              </w:rPr>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trHeight w:val="240"/>
        </w:trPr>
        <w:tc>
          <w:tcPr>
            <w:tcW w:w="1418" w:type="dxa"/>
          </w:tcPr>
          <w:p w:rsidR="00522CD2" w:rsidRPr="00783FDB" w:rsidRDefault="00522CD2">
            <w:pPr>
              <w:pStyle w:val="TAC"/>
              <w:rPr>
                <w:lang w:val="en-GB"/>
              </w:rPr>
            </w:pPr>
            <w:r w:rsidRPr="00783FDB">
              <w:rPr>
                <w:lang w:val="en-GB"/>
              </w:rPr>
              <w:t>Bytes</w:t>
            </w:r>
          </w:p>
        </w:tc>
        <w:tc>
          <w:tcPr>
            <w:tcW w:w="4290" w:type="dxa"/>
            <w:gridSpan w:val="3"/>
          </w:tcPr>
          <w:p w:rsidR="00522CD2" w:rsidRPr="00783FDB" w:rsidRDefault="00522CD2">
            <w:pPr>
              <w:pStyle w:val="TAC"/>
              <w:rPr>
                <w:lang w:val="en-GB"/>
              </w:rPr>
            </w:pPr>
            <w:r w:rsidRPr="00783FDB">
              <w:rPr>
                <w:lang w:val="en-GB"/>
              </w:rPr>
              <w:t>Description</w:t>
            </w:r>
          </w:p>
        </w:tc>
        <w:tc>
          <w:tcPr>
            <w:tcW w:w="700" w:type="dxa"/>
          </w:tcPr>
          <w:p w:rsidR="00522CD2" w:rsidRPr="00783FDB" w:rsidRDefault="00522CD2">
            <w:pPr>
              <w:pStyle w:val="TAC"/>
              <w:rPr>
                <w:lang w:val="en-GB"/>
              </w:rPr>
            </w:pPr>
            <w:r w:rsidRPr="00783FDB">
              <w:rPr>
                <w:lang w:val="en-GB"/>
              </w:rPr>
              <w:t>M/O</w:t>
            </w:r>
          </w:p>
        </w:tc>
        <w:tc>
          <w:tcPr>
            <w:tcW w:w="1600" w:type="dxa"/>
          </w:tcPr>
          <w:p w:rsidR="00522CD2" w:rsidRPr="00783FDB" w:rsidRDefault="00522CD2">
            <w:pPr>
              <w:pStyle w:val="TAC"/>
              <w:rPr>
                <w:lang w:val="en-GB"/>
              </w:rPr>
            </w:pPr>
            <w:r w:rsidRPr="00783FDB">
              <w:rPr>
                <w:lang w:val="en-GB"/>
              </w:rPr>
              <w:t>Length</w:t>
            </w:r>
          </w:p>
        </w:tc>
      </w:tr>
      <w:tr w:rsidR="00522CD2">
        <w:trPr>
          <w:cantSplit/>
          <w:trHeight w:val="240"/>
        </w:trPr>
        <w:tc>
          <w:tcPr>
            <w:tcW w:w="1418" w:type="dxa"/>
          </w:tcPr>
          <w:p w:rsidR="00522CD2" w:rsidRPr="00783FDB" w:rsidRDefault="00522CD2">
            <w:pPr>
              <w:pStyle w:val="TAC"/>
              <w:rPr>
                <w:lang w:val="en-GB"/>
              </w:rPr>
            </w:pPr>
            <w:r w:rsidRPr="00783FDB">
              <w:rPr>
                <w:lang w:val="en-GB"/>
              </w:rPr>
              <w:t>1 to X</w:t>
            </w:r>
          </w:p>
        </w:tc>
        <w:tc>
          <w:tcPr>
            <w:tcW w:w="4290" w:type="dxa"/>
            <w:gridSpan w:val="3"/>
          </w:tcPr>
          <w:p w:rsidR="00522CD2" w:rsidRPr="001E0D29" w:rsidRDefault="00522CD2">
            <w:pPr>
              <w:pStyle w:val="TAC"/>
              <w:jc w:val="left"/>
              <w:rPr>
                <w:lang w:val="pt-BR"/>
              </w:rPr>
            </w:pPr>
            <w:r w:rsidRPr="001E0D29">
              <w:rPr>
                <w:lang w:val="pt-BR"/>
              </w:rPr>
              <w:t>MM Descriptor Data Object(s)</w:t>
            </w:r>
          </w:p>
        </w:tc>
        <w:tc>
          <w:tcPr>
            <w:tcW w:w="700" w:type="dxa"/>
          </w:tcPr>
          <w:p w:rsidR="00522CD2" w:rsidRDefault="00522CD2">
            <w:pPr>
              <w:pStyle w:val="TAC"/>
              <w:rPr>
                <w:lang w:val="fr-FR"/>
              </w:rPr>
            </w:pPr>
            <w:r>
              <w:rPr>
                <w:lang w:val="fr-FR"/>
              </w:rPr>
              <w:t>M</w:t>
            </w:r>
          </w:p>
        </w:tc>
        <w:tc>
          <w:tcPr>
            <w:tcW w:w="1600" w:type="dxa"/>
          </w:tcPr>
          <w:p w:rsidR="00522CD2" w:rsidRDefault="00522CD2">
            <w:pPr>
              <w:pStyle w:val="TAC"/>
              <w:rPr>
                <w:lang w:val="fr-FR"/>
              </w:rPr>
            </w:pPr>
            <w:r>
              <w:rPr>
                <w:lang w:val="fr-FR"/>
              </w:rPr>
              <w:t>X bytes</w:t>
            </w:r>
          </w:p>
        </w:tc>
      </w:tr>
    </w:tbl>
    <w:p w:rsidR="00522CD2" w:rsidRDefault="00522CD2">
      <w:pPr>
        <w:pStyle w:val="FP"/>
        <w:rPr>
          <w:lang w:val="fr-FR"/>
        </w:rPr>
      </w:pPr>
    </w:p>
    <w:p w:rsidR="00522CD2" w:rsidRDefault="00522CD2">
      <w:pPr>
        <w:pStyle w:val="B1"/>
        <w:spacing w:after="0"/>
        <w:rPr>
          <w:lang w:val="en-US"/>
        </w:rPr>
      </w:pPr>
      <w:r>
        <w:rPr>
          <w:lang w:val="en-US"/>
        </w:rPr>
        <w:t>-  MM Descriptor Data Object</w:t>
      </w:r>
    </w:p>
    <w:p w:rsidR="00522CD2" w:rsidRDefault="00522CD2">
      <w:pPr>
        <w:pStyle w:val="B1"/>
        <w:spacing w:after="0"/>
        <w:ind w:firstLine="0"/>
      </w:pPr>
      <w:r>
        <w:t>The content and coding are defined below:</w:t>
      </w:r>
    </w:p>
    <w:p w:rsidR="00522CD2" w:rsidRDefault="00522CD2" w:rsidP="005675EE">
      <w:pPr>
        <w:pStyle w:val="TH"/>
      </w:pPr>
      <w:r>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522CD2">
        <w:trPr>
          <w:jc w:val="center"/>
        </w:trPr>
        <w:tc>
          <w:tcPr>
            <w:tcW w:w="2016" w:type="dxa"/>
          </w:tcPr>
          <w:p w:rsidR="00522CD2" w:rsidRPr="00783FDB" w:rsidRDefault="00522CD2">
            <w:pPr>
              <w:pStyle w:val="TAH"/>
              <w:rPr>
                <w:lang w:val="en-GB"/>
              </w:rPr>
            </w:pPr>
            <w:r w:rsidRPr="00783FDB">
              <w:rPr>
                <w:lang w:val="en-GB"/>
              </w:rPr>
              <w:t>Length</w:t>
            </w:r>
          </w:p>
        </w:tc>
        <w:tc>
          <w:tcPr>
            <w:tcW w:w="3150" w:type="dxa"/>
          </w:tcPr>
          <w:p w:rsidR="00522CD2" w:rsidRPr="00783FDB" w:rsidRDefault="00522CD2">
            <w:pPr>
              <w:pStyle w:val="TAH"/>
              <w:jc w:val="left"/>
              <w:rPr>
                <w:lang w:val="en-GB"/>
              </w:rPr>
            </w:pPr>
            <w:r w:rsidRPr="00783FDB">
              <w:rPr>
                <w:lang w:val="en-GB"/>
              </w:rPr>
              <w:t>Description</w:t>
            </w:r>
          </w:p>
        </w:tc>
        <w:tc>
          <w:tcPr>
            <w:tcW w:w="2430" w:type="dxa"/>
          </w:tcPr>
          <w:p w:rsidR="00522CD2" w:rsidRPr="00783FDB" w:rsidRDefault="00522CD2">
            <w:pPr>
              <w:pStyle w:val="TAH"/>
              <w:rPr>
                <w:lang w:val="en-GB"/>
              </w:rPr>
            </w:pPr>
            <w:r w:rsidRPr="00783FDB">
              <w:rPr>
                <w:lang w:val="en-GB"/>
              </w:rPr>
              <w:t>Coding</w:t>
            </w:r>
          </w:p>
        </w:tc>
        <w:tc>
          <w:tcPr>
            <w:tcW w:w="698" w:type="dxa"/>
          </w:tcPr>
          <w:p w:rsidR="00522CD2" w:rsidRPr="00783FDB" w:rsidRDefault="00522CD2">
            <w:pPr>
              <w:pStyle w:val="TAH"/>
              <w:rPr>
                <w:lang w:val="en-GB"/>
              </w:rPr>
            </w:pPr>
            <w:r w:rsidRPr="00783FDB">
              <w:rPr>
                <w:lang w:val="en-GB"/>
              </w:rPr>
              <w:t>Status</w:t>
            </w:r>
          </w:p>
        </w:tc>
      </w:tr>
      <w:tr w:rsidR="00522CD2">
        <w:trPr>
          <w:jc w:val="center"/>
        </w:trPr>
        <w:tc>
          <w:tcPr>
            <w:tcW w:w="2016" w:type="dxa"/>
          </w:tcPr>
          <w:p w:rsidR="00522CD2" w:rsidRDefault="00522CD2">
            <w:pPr>
              <w:pStyle w:val="TAC"/>
              <w:rPr>
                <w:lang w:val="en-US"/>
              </w:rPr>
            </w:pPr>
            <w:r>
              <w:rPr>
                <w:lang w:val="en-US"/>
              </w:rPr>
              <w:t>1 to A bytes (A ≤ 3)</w:t>
            </w:r>
          </w:p>
        </w:tc>
        <w:tc>
          <w:tcPr>
            <w:tcW w:w="3150" w:type="dxa"/>
          </w:tcPr>
          <w:p w:rsidR="00522CD2" w:rsidRPr="001E0D29" w:rsidRDefault="00522CD2">
            <w:pPr>
              <w:pStyle w:val="TAC"/>
              <w:jc w:val="left"/>
              <w:rPr>
                <w:lang w:val="pt-BR"/>
              </w:rPr>
            </w:pPr>
            <w:r w:rsidRPr="001E0D29">
              <w:rPr>
                <w:lang w:val="pt-BR"/>
              </w:rPr>
              <w:t>MM Descriptor Data Object tag</w:t>
            </w:r>
          </w:p>
        </w:tc>
        <w:tc>
          <w:tcPr>
            <w:tcW w:w="2430" w:type="dxa"/>
          </w:tcPr>
          <w:p w:rsidR="00522CD2" w:rsidRPr="00783FDB" w:rsidRDefault="00522CD2">
            <w:pPr>
              <w:pStyle w:val="TAC"/>
              <w:rPr>
                <w:lang w:val="en-GB"/>
              </w:rPr>
            </w:pPr>
            <w:r w:rsidRPr="00783FDB">
              <w:rPr>
                <w:lang w:val="en-GB"/>
              </w:rPr>
              <w:t>As defined in TS 31.101 [11] for BER-TLV structured files</w:t>
            </w:r>
          </w:p>
        </w:tc>
        <w:tc>
          <w:tcPr>
            <w:tcW w:w="698" w:type="dxa"/>
          </w:tcPr>
          <w:p w:rsidR="00522CD2" w:rsidRPr="00783FDB" w:rsidRDefault="00522CD2">
            <w:pPr>
              <w:pStyle w:val="TAC"/>
              <w:rPr>
                <w:lang w:val="en-GB"/>
              </w:rPr>
            </w:pPr>
            <w:r w:rsidRPr="00783FDB">
              <w:rPr>
                <w:lang w:val="en-GB"/>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B bytes (B </w:t>
            </w:r>
            <w:r>
              <w:rPr>
                <w:lang w:val="en-US"/>
              </w:rPr>
              <w:t>≤ 4)</w:t>
            </w:r>
          </w:p>
        </w:tc>
        <w:tc>
          <w:tcPr>
            <w:tcW w:w="3150" w:type="dxa"/>
          </w:tcPr>
          <w:p w:rsidR="00522CD2" w:rsidRPr="00783FDB" w:rsidRDefault="00522CD2">
            <w:pPr>
              <w:pStyle w:val="TAC"/>
              <w:jc w:val="left"/>
              <w:rPr>
                <w:lang w:val="en-GB"/>
              </w:rPr>
            </w:pPr>
            <w:r w:rsidRPr="00783FDB">
              <w:rPr>
                <w:lang w:val="en-GB"/>
              </w:rPr>
              <w:t>MM Descriptor Data Object length</w:t>
            </w:r>
          </w:p>
        </w:tc>
        <w:tc>
          <w:tcPr>
            <w:tcW w:w="2430" w:type="dxa"/>
          </w:tcPr>
          <w:p w:rsidR="00522CD2" w:rsidRDefault="00522CD2">
            <w:pPr>
              <w:pStyle w:val="TAC"/>
              <w:rPr>
                <w:lang w:val="en-US"/>
              </w:rPr>
            </w:pPr>
            <w:r w:rsidRPr="00783FDB">
              <w:rPr>
                <w:lang w:val="en-GB"/>
              </w:rPr>
              <w:t>As defined in TS 31.101 [11] for BER-TLV structured files</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it-IT"/>
              </w:rPr>
            </w:pPr>
            <w:r>
              <w:rPr>
                <w:lang w:val="fr-FR"/>
              </w:rPr>
              <w:t xml:space="preserve">MMS Implementation tag </w:t>
            </w:r>
            <w:r>
              <w:rPr>
                <w:lang w:val="it-IT"/>
              </w:rPr>
              <w:t xml:space="preserve"> '80'</w:t>
            </w:r>
          </w:p>
        </w:tc>
        <w:tc>
          <w:tcPr>
            <w:tcW w:w="2430" w:type="dxa"/>
          </w:tcPr>
          <w:p w:rsidR="00522CD2" w:rsidRDefault="00522CD2">
            <w:pPr>
              <w:pStyle w:val="TAC"/>
              <w:rPr>
                <w:lang w:val="fr-FR"/>
              </w:rPr>
            </w:pPr>
          </w:p>
        </w:tc>
        <w:tc>
          <w:tcPr>
            <w:tcW w:w="698" w:type="dxa"/>
          </w:tcPr>
          <w:p w:rsidR="00522CD2" w:rsidRDefault="00522CD2">
            <w:pPr>
              <w:pStyle w:val="TAC"/>
              <w:rPr>
                <w:lang w:val="fr-FR"/>
              </w:rPr>
            </w:pPr>
            <w:r>
              <w:rPr>
                <w:lang w:val="en-US"/>
              </w:rPr>
              <w:t>M</w:t>
            </w:r>
          </w:p>
        </w:tc>
      </w:tr>
      <w:tr w:rsidR="00522CD2">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Pr>
                <w:lang w:val="en-US"/>
              </w:rPr>
              <w:t xml:space="preserve">MMS Implementation </w:t>
            </w:r>
            <w:r w:rsidRPr="00783FDB">
              <w:rPr>
                <w:lang w:val="en-GB"/>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sidRPr="00783FDB">
              <w:rPr>
                <w:lang w:val="en-GB"/>
              </w:rPr>
              <w:t>1 byte</w:t>
            </w:r>
          </w:p>
        </w:tc>
        <w:tc>
          <w:tcPr>
            <w:tcW w:w="3150" w:type="dxa"/>
          </w:tcPr>
          <w:p w:rsidR="00522CD2" w:rsidRDefault="00522CD2">
            <w:pPr>
              <w:pStyle w:val="TAC"/>
              <w:jc w:val="left"/>
              <w:rPr>
                <w:lang w:val="it-IT"/>
              </w:rPr>
            </w:pPr>
            <w:r w:rsidRPr="00783FDB">
              <w:rPr>
                <w:lang w:val="en-GB"/>
              </w:rPr>
              <w:t>MMS Implementation</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fr-FR"/>
              </w:rPr>
            </w:pPr>
            <w:r>
              <w:rPr>
                <w:lang w:val="it-IT"/>
              </w:rPr>
              <w:t>MM File Identifier / SFI tag '81'</w:t>
            </w:r>
          </w:p>
        </w:tc>
        <w:tc>
          <w:tcPr>
            <w:tcW w:w="2430" w:type="dxa"/>
          </w:tcPr>
          <w:p w:rsidR="00522CD2" w:rsidRDefault="00522CD2">
            <w:pPr>
              <w:pStyle w:val="TAC"/>
              <w:rPr>
                <w:lang w:val="fr-FR"/>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File Identifier / SFI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or 2 bytes</w:t>
            </w:r>
          </w:p>
        </w:tc>
        <w:tc>
          <w:tcPr>
            <w:tcW w:w="3150" w:type="dxa"/>
          </w:tcPr>
          <w:p w:rsidR="00522CD2" w:rsidRDefault="00522CD2">
            <w:pPr>
              <w:pStyle w:val="TAC"/>
              <w:jc w:val="left"/>
              <w:rPr>
                <w:lang w:val="fr-FR"/>
              </w:rPr>
            </w:pPr>
            <w:r>
              <w:rPr>
                <w:lang w:val="it-IT"/>
              </w:rPr>
              <w:t>MM File Identifier / SFI</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0C239D" w:rsidRDefault="00522CD2">
            <w:pPr>
              <w:pStyle w:val="TAC"/>
              <w:jc w:val="left"/>
              <w:rPr>
                <w:lang w:val="sv-SE"/>
              </w:rPr>
            </w:pPr>
            <w:r w:rsidRPr="000C239D">
              <w:rPr>
                <w:lang w:val="sv-SE"/>
              </w:rPr>
              <w:t>MM Content Data Object Tag tag '82'</w:t>
            </w:r>
          </w:p>
        </w:tc>
        <w:tc>
          <w:tcPr>
            <w:tcW w:w="2430" w:type="dxa"/>
          </w:tcPr>
          <w:p w:rsidR="00522CD2" w:rsidRPr="000C239D" w:rsidRDefault="00522CD2">
            <w:pPr>
              <w:pStyle w:val="TAC"/>
              <w:rPr>
                <w:lang w:val="sv-SE"/>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sidRPr="00783FDB">
              <w:rPr>
                <w:lang w:val="en-GB"/>
              </w:rPr>
              <w:t xml:space="preserve">MM Content Data Object Tag </w:t>
            </w:r>
            <w:r>
              <w:rPr>
                <w:lang w:val="en-US"/>
              </w:rPr>
              <w:t>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C bytes (C </w:t>
            </w:r>
            <w:r>
              <w:rPr>
                <w:lang w:val="en-US"/>
              </w:rPr>
              <w:t>≤ 3)</w:t>
            </w:r>
          </w:p>
        </w:tc>
        <w:tc>
          <w:tcPr>
            <w:tcW w:w="3150" w:type="dxa"/>
          </w:tcPr>
          <w:p w:rsidR="00522CD2" w:rsidRPr="00783FDB" w:rsidRDefault="00522CD2">
            <w:pPr>
              <w:pStyle w:val="TAC"/>
              <w:jc w:val="left"/>
              <w:rPr>
                <w:lang w:val="en-GB"/>
              </w:rPr>
            </w:pPr>
            <w:r>
              <w:rPr>
                <w:lang w:val="it-IT"/>
              </w:rPr>
              <w:t xml:space="preserve">MM Content </w:t>
            </w:r>
            <w:r w:rsidRPr="00783FDB">
              <w:rPr>
                <w:lang w:val="en-GB"/>
              </w:rPr>
              <w:t>Data Object Tag</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it-IT"/>
              </w:rPr>
              <w:t>MM Size tag '83'</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Size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 xml:space="preserve">1 to D bytes (D </w:t>
            </w:r>
            <w:r>
              <w:rPr>
                <w:lang w:val="en-US"/>
              </w:rPr>
              <w:t>≤ 4)</w:t>
            </w:r>
          </w:p>
        </w:tc>
        <w:tc>
          <w:tcPr>
            <w:tcW w:w="3150" w:type="dxa"/>
          </w:tcPr>
          <w:p w:rsidR="00522CD2" w:rsidRPr="00783FDB" w:rsidRDefault="00522CD2">
            <w:pPr>
              <w:pStyle w:val="TAC"/>
              <w:jc w:val="left"/>
              <w:rPr>
                <w:lang w:val="en-GB"/>
              </w:rPr>
            </w:pPr>
            <w:r w:rsidRPr="00783FDB">
              <w:rPr>
                <w:lang w:val="en-GB"/>
              </w:rPr>
              <w:t>MM Size in bytes</w:t>
            </w:r>
          </w:p>
        </w:tc>
        <w:tc>
          <w:tcPr>
            <w:tcW w:w="2430" w:type="dxa"/>
          </w:tcPr>
          <w:p w:rsidR="00522CD2" w:rsidRDefault="00522CD2">
            <w:pPr>
              <w:pStyle w:val="TAC"/>
              <w:rPr>
                <w:lang w:val="en-US"/>
              </w:rPr>
            </w:pPr>
            <w:r>
              <w:rPr>
                <w:lang w:val="en-US"/>
              </w:rPr>
              <w:t>See</w:t>
            </w:r>
            <w:r w:rsidRPr="00783FDB">
              <w:rPr>
                <w:lang w:val="en-GB"/>
              </w:rPr>
              <w:t xml:space="preserv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Pr="00783FDB" w:rsidRDefault="00522CD2">
            <w:pPr>
              <w:pStyle w:val="TAC"/>
              <w:jc w:val="left"/>
              <w:rPr>
                <w:lang w:val="en-GB"/>
              </w:rPr>
            </w:pPr>
            <w:r>
              <w:rPr>
                <w:lang w:val="en-US"/>
              </w:rPr>
              <w:t>MM Status tag '84'</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byte</w:t>
            </w:r>
          </w:p>
        </w:tc>
        <w:tc>
          <w:tcPr>
            <w:tcW w:w="3150" w:type="dxa"/>
          </w:tcPr>
          <w:p w:rsidR="00522CD2" w:rsidRDefault="00522CD2">
            <w:pPr>
              <w:pStyle w:val="TAC"/>
              <w:jc w:val="left"/>
              <w:rPr>
                <w:lang w:val="en-US"/>
              </w:rPr>
            </w:pPr>
            <w:r>
              <w:rPr>
                <w:lang w:val="en-US"/>
              </w:rPr>
              <w:t>MM Status length</w:t>
            </w:r>
          </w:p>
        </w:tc>
        <w:tc>
          <w:tcPr>
            <w:tcW w:w="2430" w:type="dxa"/>
          </w:tcPr>
          <w:p w:rsidR="00522CD2" w:rsidRPr="00783FDB" w:rsidRDefault="00522CD2">
            <w:pPr>
              <w:pStyle w:val="TAC"/>
              <w:rPr>
                <w:lang w:val="en-GB"/>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2 bytes</w:t>
            </w:r>
          </w:p>
        </w:tc>
        <w:tc>
          <w:tcPr>
            <w:tcW w:w="3150" w:type="dxa"/>
          </w:tcPr>
          <w:p w:rsidR="00522CD2" w:rsidRDefault="00522CD2">
            <w:pPr>
              <w:pStyle w:val="TAC"/>
              <w:jc w:val="left"/>
              <w:rPr>
                <w:lang w:val="en-US"/>
              </w:rPr>
            </w:pPr>
            <w:r>
              <w:rPr>
                <w:lang w:val="en-US"/>
              </w:rPr>
              <w:t>MM Status</w:t>
            </w:r>
          </w:p>
        </w:tc>
        <w:tc>
          <w:tcPr>
            <w:tcW w:w="2430" w:type="dxa"/>
          </w:tcPr>
          <w:p w:rsidR="00522CD2" w:rsidRPr="00783FDB" w:rsidRDefault="00522CD2">
            <w:pPr>
              <w:pStyle w:val="TAC"/>
              <w:rPr>
                <w:lang w:val="en-GB"/>
              </w:rPr>
            </w:pPr>
            <w:r w:rsidRPr="00783FDB">
              <w:rPr>
                <w:lang w:val="en-GB"/>
              </w:rPr>
              <w:t>See below</w:t>
            </w: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byte</w:t>
            </w:r>
          </w:p>
        </w:tc>
        <w:tc>
          <w:tcPr>
            <w:tcW w:w="3150" w:type="dxa"/>
          </w:tcPr>
          <w:p w:rsidR="00522CD2" w:rsidRPr="00C949AE" w:rsidRDefault="00522CD2">
            <w:pPr>
              <w:pStyle w:val="TAC"/>
              <w:jc w:val="left"/>
              <w:rPr>
                <w:lang w:val="sv-SE"/>
              </w:rPr>
            </w:pPr>
            <w:r w:rsidRPr="00C949AE">
              <w:rPr>
                <w:lang w:val="sv-SE"/>
              </w:rPr>
              <w:t>MM Alpha Identifier tag '85'</w:t>
            </w:r>
          </w:p>
        </w:tc>
        <w:tc>
          <w:tcPr>
            <w:tcW w:w="2430" w:type="dxa"/>
          </w:tcPr>
          <w:p w:rsidR="00522CD2" w:rsidRPr="00C949AE" w:rsidRDefault="00522CD2">
            <w:pPr>
              <w:pStyle w:val="TAC"/>
              <w:rPr>
                <w:lang w:val="sv-SE"/>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Pr="00783FDB" w:rsidRDefault="00522CD2">
            <w:pPr>
              <w:pStyle w:val="TAC"/>
              <w:rPr>
                <w:lang w:val="en-GB"/>
              </w:rPr>
            </w:pPr>
            <w:r w:rsidRPr="00783FDB">
              <w:rPr>
                <w:lang w:val="en-GB"/>
              </w:rPr>
              <w:t>1 byte</w:t>
            </w:r>
          </w:p>
        </w:tc>
        <w:tc>
          <w:tcPr>
            <w:tcW w:w="3150" w:type="dxa"/>
          </w:tcPr>
          <w:p w:rsidR="00522CD2" w:rsidRDefault="00522CD2">
            <w:pPr>
              <w:pStyle w:val="TAC"/>
              <w:jc w:val="left"/>
              <w:rPr>
                <w:lang w:val="en-US"/>
              </w:rPr>
            </w:pPr>
            <w:r>
              <w:rPr>
                <w:lang w:val="en-US"/>
              </w:rPr>
              <w:t>MM Alpha Identifier length</w:t>
            </w:r>
          </w:p>
        </w:tc>
        <w:tc>
          <w:tcPr>
            <w:tcW w:w="2430" w:type="dxa"/>
          </w:tcPr>
          <w:p w:rsidR="00522CD2" w:rsidRDefault="00522CD2">
            <w:pPr>
              <w:pStyle w:val="TAC"/>
              <w:rPr>
                <w:lang w:val="en-US"/>
              </w:rPr>
            </w:pPr>
          </w:p>
        </w:tc>
        <w:tc>
          <w:tcPr>
            <w:tcW w:w="698" w:type="dxa"/>
          </w:tcPr>
          <w:p w:rsidR="00522CD2" w:rsidRDefault="00522CD2">
            <w:pPr>
              <w:pStyle w:val="TAC"/>
              <w:rPr>
                <w:lang w:val="en-US"/>
              </w:rPr>
            </w:pPr>
            <w:r>
              <w:rPr>
                <w:lang w:val="en-US"/>
              </w:rPr>
              <w:t>M</w:t>
            </w:r>
          </w:p>
        </w:tc>
      </w:tr>
      <w:tr w:rsidR="00522CD2">
        <w:trPr>
          <w:jc w:val="center"/>
        </w:trPr>
        <w:tc>
          <w:tcPr>
            <w:tcW w:w="2016" w:type="dxa"/>
          </w:tcPr>
          <w:p w:rsidR="00522CD2" w:rsidRDefault="00522CD2">
            <w:pPr>
              <w:pStyle w:val="TAC"/>
              <w:rPr>
                <w:lang w:val="en-US"/>
              </w:rPr>
            </w:pPr>
            <w:r>
              <w:rPr>
                <w:lang w:val="en-US"/>
              </w:rPr>
              <w:t>1 to E bytes</w:t>
            </w:r>
          </w:p>
        </w:tc>
        <w:tc>
          <w:tcPr>
            <w:tcW w:w="3150" w:type="dxa"/>
          </w:tcPr>
          <w:p w:rsidR="00522CD2" w:rsidRDefault="00522CD2">
            <w:pPr>
              <w:pStyle w:val="TAC"/>
              <w:jc w:val="left"/>
              <w:rPr>
                <w:lang w:val="fr-FR"/>
              </w:rPr>
            </w:pPr>
            <w:r>
              <w:rPr>
                <w:lang w:val="fr-FR"/>
              </w:rPr>
              <w:t>MM Alpha Identifier</w:t>
            </w:r>
          </w:p>
        </w:tc>
        <w:tc>
          <w:tcPr>
            <w:tcW w:w="2430" w:type="dxa"/>
          </w:tcPr>
          <w:p w:rsidR="00522CD2" w:rsidRDefault="00522CD2">
            <w:pPr>
              <w:pStyle w:val="TAC"/>
              <w:rPr>
                <w:lang w:val="en-US"/>
              </w:rPr>
            </w:pPr>
            <w:r w:rsidRPr="00783FDB">
              <w:rPr>
                <w:lang w:val="en-GB"/>
              </w:rPr>
              <w:t>See below</w:t>
            </w:r>
          </w:p>
        </w:tc>
        <w:tc>
          <w:tcPr>
            <w:tcW w:w="698" w:type="dxa"/>
          </w:tcPr>
          <w:p w:rsidR="00522CD2" w:rsidRDefault="00522CD2">
            <w:pPr>
              <w:pStyle w:val="TAC"/>
              <w:rPr>
                <w:lang w:val="en-US"/>
              </w:rPr>
            </w:pPr>
            <w:r>
              <w:rPr>
                <w:lang w:val="en-US"/>
              </w:rPr>
              <w:t>M</w:t>
            </w:r>
          </w:p>
        </w:tc>
      </w:tr>
    </w:tbl>
    <w:p w:rsidR="00522CD2" w:rsidRDefault="00522CD2">
      <w:pPr>
        <w:pStyle w:val="FP"/>
        <w:rPr>
          <w:lang w:val="fr-FR"/>
        </w:rPr>
      </w:pPr>
    </w:p>
    <w:p w:rsidR="00522CD2" w:rsidRDefault="00522CD2">
      <w:pPr>
        <w:pStyle w:val="B1"/>
        <w:spacing w:after="0"/>
        <w:rPr>
          <w:lang w:val="fr-FR"/>
        </w:rPr>
      </w:pPr>
      <w:r>
        <w:rPr>
          <w:lang w:val="fr-FR"/>
        </w:rPr>
        <w:t>-  MMS Implementation</w:t>
      </w:r>
    </w:p>
    <w:p w:rsidR="00522CD2" w:rsidRDefault="00522CD2">
      <w:pPr>
        <w:spacing w:after="0"/>
        <w:rPr>
          <w:lang w:val="fr-FR"/>
        </w:rPr>
      </w:pPr>
      <w:r>
        <w:rPr>
          <w:lang w:val="fr-FR"/>
        </w:rPr>
        <w:lastRenderedPageBreak/>
        <w:t>Contents:</w:t>
      </w:r>
    </w:p>
    <w:p w:rsidR="00522CD2" w:rsidRDefault="00522CD2">
      <w:pPr>
        <w:spacing w:after="0"/>
        <w:ind w:hanging="143"/>
        <w:rPr>
          <w:lang w:val="en-US"/>
        </w:rPr>
      </w:pPr>
      <w:r>
        <w:rPr>
          <w:lang w:val="en-US"/>
        </w:rPr>
        <w:t>The MMS Implementation indicates the used implementation type, e.g. WAP.</w:t>
      </w:r>
    </w:p>
    <w:p w:rsidR="00522CD2" w:rsidRDefault="00522CD2">
      <w:pPr>
        <w:spacing w:after="0"/>
        <w:rPr>
          <w:lang w:val="en-US"/>
        </w:rPr>
      </w:pPr>
      <w:r>
        <w:rPr>
          <w:lang w:val="en-US"/>
        </w:rPr>
        <w:t>Coding:</w:t>
      </w:r>
    </w:p>
    <w:p w:rsidR="00522CD2" w:rsidRDefault="00522CD2">
      <w:pPr>
        <w:spacing w:after="0"/>
        <w:ind w:hanging="143"/>
        <w:rPr>
          <w:lang w:val="en-US"/>
        </w:rPr>
      </w:pPr>
      <w:r>
        <w:t>Allocation of bits:</w:t>
      </w:r>
    </w:p>
    <w:p w:rsidR="00522CD2" w:rsidRDefault="00522CD2">
      <w:pPr>
        <w:spacing w:after="0"/>
        <w:ind w:hanging="143"/>
      </w:pPr>
      <w:r>
        <w:t>Bit number</w:t>
      </w:r>
      <w:r w:rsidR="0089036E">
        <w:tab/>
      </w:r>
      <w:r>
        <w:t>Parameter indicated</w:t>
      </w:r>
    </w:p>
    <w:p w:rsidR="00522CD2" w:rsidRDefault="00522CD2">
      <w:pPr>
        <w:spacing w:after="0"/>
      </w:pPr>
      <w:r>
        <w:t xml:space="preserve">      1</w:t>
      </w:r>
      <w:r w:rsidR="00301A7B">
        <w:tab/>
      </w:r>
      <w:r>
        <w:t>WAP implementation of MMS</w:t>
      </w:r>
    </w:p>
    <w:p w:rsidR="00522CD2" w:rsidRDefault="00522CD2">
      <w:pPr>
        <w:spacing w:after="0"/>
      </w:pPr>
      <w:r>
        <w:t xml:space="preserve">      2 to 8</w:t>
      </w:r>
      <w:r w:rsidR="00301A7B">
        <w:tab/>
      </w:r>
      <w:r>
        <w:t>Reserved for future use</w:t>
      </w:r>
    </w:p>
    <w:p w:rsidR="00522CD2" w:rsidRDefault="00522CD2">
      <w:pPr>
        <w:spacing w:after="0"/>
      </w:pPr>
    </w:p>
    <w:p w:rsidR="00522CD2" w:rsidRDefault="00522CD2">
      <w:pPr>
        <w:spacing w:after="0"/>
        <w:ind w:hanging="143"/>
      </w:pPr>
      <w:r>
        <w:t>Bit value</w:t>
      </w:r>
      <w:r w:rsidR="0089036E">
        <w:tab/>
      </w:r>
      <w:r>
        <w:t>Meaning</w:t>
      </w:r>
    </w:p>
    <w:p w:rsidR="00522CD2" w:rsidRDefault="00522CD2">
      <w:pPr>
        <w:spacing w:after="0"/>
        <w:rPr>
          <w:b/>
        </w:rPr>
      </w:pPr>
      <w:r>
        <w:t>0</w:t>
      </w:r>
      <w:r w:rsidR="00301A7B">
        <w:tab/>
      </w:r>
      <w:r>
        <w:t>Implementation not supported.</w:t>
      </w:r>
    </w:p>
    <w:p w:rsidR="00522CD2" w:rsidRPr="00D97B53" w:rsidRDefault="00522CD2">
      <w:pPr>
        <w:spacing w:after="0"/>
      </w:pPr>
      <w:r w:rsidRPr="00D97B53">
        <w:t>1</w:t>
      </w:r>
      <w:r w:rsidR="00301A7B">
        <w:tab/>
      </w:r>
      <w:r w:rsidRPr="00D97B53">
        <w:t>Implementation supported.</w:t>
      </w:r>
    </w:p>
    <w:p w:rsidR="00522CD2" w:rsidRPr="00D97B53" w:rsidRDefault="00522CD2">
      <w:pPr>
        <w:pStyle w:val="B1"/>
        <w:spacing w:after="0"/>
        <w:ind w:left="0" w:firstLine="0"/>
      </w:pPr>
    </w:p>
    <w:p w:rsidR="00522CD2" w:rsidRPr="00D97B53" w:rsidRDefault="00522CD2">
      <w:pPr>
        <w:pStyle w:val="B1"/>
        <w:spacing w:after="0"/>
      </w:pPr>
      <w:r w:rsidRPr="00D97B53">
        <w:t>- MM File Identifier / SFI</w:t>
      </w:r>
    </w:p>
    <w:p w:rsidR="00522CD2" w:rsidRPr="00D97B53" w:rsidRDefault="00522CD2">
      <w:pPr>
        <w:spacing w:after="0"/>
      </w:pPr>
      <w:r w:rsidRPr="00D97B53">
        <w:t>Contents:</w:t>
      </w:r>
    </w:p>
    <w:p w:rsidR="00522CD2" w:rsidRDefault="00522CD2">
      <w:pPr>
        <w:spacing w:after="0"/>
        <w:ind w:left="720" w:hanging="12"/>
      </w:pPr>
      <w:r>
        <w:t>file identifier or SFI of EF</w:t>
      </w:r>
      <w:r>
        <w:rPr>
          <w:vertAlign w:val="subscript"/>
        </w:rPr>
        <w:t>MMDF</w:t>
      </w:r>
      <w:r>
        <w:t xml:space="preserve"> which contains the actual MM message. If the length of this TLV object is equal to 1 then the content indicates the SFI of the EF</w:t>
      </w:r>
      <w:r>
        <w:rPr>
          <w:vertAlign w:val="subscript"/>
        </w:rPr>
        <w:t>MMDF</w:t>
      </w:r>
      <w:r>
        <w:t xml:space="preserve">, the SFI is coded on b1 to b5. Otherwise the TLV contains the file identifier. </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pPr>
      <w:r>
        <w:rPr>
          <w:lang w:val="en-US"/>
        </w:rPr>
        <w:t xml:space="preserve">according to </w:t>
      </w:r>
      <w:r>
        <w:t>TS 31.101 [11].</w:t>
      </w:r>
    </w:p>
    <w:p w:rsidR="00522CD2" w:rsidRDefault="00522CD2">
      <w:pPr>
        <w:spacing w:after="0"/>
      </w:pPr>
    </w:p>
    <w:p w:rsidR="00522CD2" w:rsidRDefault="00522CD2">
      <w:pPr>
        <w:pStyle w:val="B1"/>
        <w:spacing w:after="0"/>
        <w:rPr>
          <w:lang w:val="en-US"/>
        </w:rPr>
      </w:pPr>
      <w:r>
        <w:rPr>
          <w:lang w:val="en-US"/>
        </w:rPr>
        <w:t xml:space="preserve">-  </w:t>
      </w:r>
      <w:r w:rsidRPr="00656F6A">
        <w:t xml:space="preserve">MM Content </w:t>
      </w:r>
      <w:r>
        <w:t>Data Object Tag</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tag indentifying a MM (i.e. identifying a data object) within </w:t>
      </w:r>
      <w:r>
        <w:t>EF</w:t>
      </w:r>
      <w:r>
        <w:rPr>
          <w:vertAlign w:val="subscript"/>
        </w:rPr>
        <w:t>MMDF</w:t>
      </w:r>
      <w:r>
        <w:rPr>
          <w:lang w:val="en-US"/>
        </w:rPr>
        <w:t>.</w:t>
      </w: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 xml:space="preserve">according to </w:t>
      </w:r>
      <w:r>
        <w:t>TS 31.101 [11].</w:t>
      </w:r>
    </w:p>
    <w:p w:rsidR="00522CD2" w:rsidRDefault="00522CD2">
      <w:pPr>
        <w:spacing w:after="0"/>
        <w:rPr>
          <w:lang w:val="en-US"/>
        </w:rPr>
      </w:pPr>
    </w:p>
    <w:p w:rsidR="00522CD2" w:rsidRDefault="00522CD2">
      <w:pPr>
        <w:pStyle w:val="B1"/>
        <w:spacing w:after="0"/>
        <w:rPr>
          <w:lang w:val="en-US"/>
        </w:rPr>
      </w:pPr>
      <w:r>
        <w:rPr>
          <w:lang w:val="en-US"/>
        </w:rPr>
        <w:t>-  MM Size</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 xml:space="preserve">size of the corresponding MM stored in </w:t>
      </w:r>
      <w:r>
        <w:t>EF</w:t>
      </w:r>
      <w:r>
        <w:rPr>
          <w:vertAlign w:val="subscript"/>
        </w:rPr>
        <w:t>MMDF</w:t>
      </w:r>
      <w:r>
        <w:rPr>
          <w:lang w:val="en-US"/>
        </w:rPr>
        <w:t>.</w:t>
      </w:r>
    </w:p>
    <w:p w:rsidR="00522CD2" w:rsidRDefault="00522CD2">
      <w:pPr>
        <w:spacing w:after="0"/>
      </w:pPr>
      <w:r>
        <w:rPr>
          <w:lang w:val="en-US"/>
        </w:rPr>
        <w:t>Coding:</w:t>
      </w:r>
      <w:r>
        <w:rPr>
          <w:lang w:val="en-US"/>
        </w:rPr>
        <w:br/>
        <w:t xml:space="preserve">according to </w:t>
      </w:r>
      <w:r>
        <w:t>TS 31.101 [11].</w:t>
      </w:r>
    </w:p>
    <w:p w:rsidR="00522CD2" w:rsidRDefault="00522CD2">
      <w:pPr>
        <w:spacing w:after="0"/>
      </w:pPr>
    </w:p>
    <w:p w:rsidR="00522CD2" w:rsidRDefault="00522CD2">
      <w:pPr>
        <w:pStyle w:val="B1"/>
        <w:spacing w:after="0"/>
        <w:rPr>
          <w:lang w:val="en-US"/>
        </w:rPr>
      </w:pPr>
      <w:r>
        <w:rPr>
          <w:lang w:val="en-US"/>
        </w:rPr>
        <w:t>-  MM Status</w:t>
      </w:r>
    </w:p>
    <w:p w:rsidR="00522CD2" w:rsidRPr="00F93EAC" w:rsidRDefault="00522CD2">
      <w:pPr>
        <w:spacing w:after="0"/>
      </w:pPr>
      <w:r w:rsidRPr="00F93EAC">
        <w:t>Contents:</w:t>
      </w:r>
    </w:p>
    <w:p w:rsidR="00522CD2" w:rsidRDefault="00522CD2">
      <w:pPr>
        <w:spacing w:after="0"/>
        <w:ind w:hanging="143"/>
        <w:rPr>
          <w:lang w:val="en-US"/>
        </w:rPr>
      </w:pPr>
      <w:r>
        <w:rPr>
          <w:lang w:val="en-US"/>
        </w:rPr>
        <w:t>The status bytes contain the status information of the stored Multimedia Message.</w:t>
      </w:r>
    </w:p>
    <w:p w:rsidR="00522CD2" w:rsidRDefault="00522CD2">
      <w:pPr>
        <w:spacing w:after="0"/>
        <w:ind w:hanging="143"/>
        <w:rPr>
          <w:lang w:val="en-US"/>
        </w:rPr>
      </w:pPr>
    </w:p>
    <w:p w:rsidR="00522CD2" w:rsidRDefault="00522CD2">
      <w:pPr>
        <w:spacing w:after="0"/>
        <w:rPr>
          <w:lang w:val="en-US"/>
        </w:rPr>
      </w:pPr>
      <w:r>
        <w:rPr>
          <w:lang w:val="en-US"/>
        </w:rPr>
        <w:t>Coding:</w:t>
      </w:r>
    </w:p>
    <w:p w:rsidR="00522CD2" w:rsidRDefault="00522CD2">
      <w:pPr>
        <w:spacing w:after="0"/>
        <w:ind w:hanging="143"/>
        <w:rPr>
          <w:lang w:val="en-US"/>
        </w:rPr>
      </w:pPr>
      <w:r>
        <w:rPr>
          <w:lang w:val="en-US"/>
        </w:rPr>
        <w:t>First byte:</w:t>
      </w:r>
    </w:p>
    <w:p w:rsidR="00522CD2" w:rsidRDefault="00522CD2">
      <w:pPr>
        <w:spacing w:after="0"/>
      </w:pPr>
      <w:r>
        <w:rPr>
          <w:lang w:val="en-US"/>
        </w:rPr>
        <w:t>bit b1 indicates whether the MM has been read or not. Bit b2 indicates the MM forwarding status. Bit b3 indicates whether it is a received MM or an originated MM. Bits b4 to b8 are reserved for future use.</w:t>
      </w:r>
    </w:p>
    <w:p w:rsidR="00522CD2" w:rsidRDefault="00522CD2">
      <w:pPr>
        <w:spacing w:after="0"/>
      </w:pPr>
    </w:p>
    <w:p w:rsidR="00522CD2" w:rsidRDefault="00522CD2">
      <w:pPr>
        <w:spacing w:after="0"/>
        <w:ind w:hanging="143"/>
        <w:rPr>
          <w:lang w:val="en-US"/>
        </w:rPr>
      </w:pPr>
      <w:r>
        <w:rPr>
          <w:lang w:val="en-US"/>
        </w:rPr>
        <w:t>Second byte:</w:t>
      </w:r>
    </w:p>
    <w:p w:rsidR="00522CD2" w:rsidRDefault="00522CD2">
      <w:pPr>
        <w:spacing w:after="0"/>
        <w:rPr>
          <w:lang w:val="en-US"/>
        </w:rPr>
      </w:pPr>
      <w:r>
        <w:rPr>
          <w:lang w:val="en-US"/>
        </w:rPr>
        <w:t>Coding of the second byte depends on whether the MM has been identified as a received MM or originated MM in the first byte:</w:t>
      </w:r>
    </w:p>
    <w:p w:rsidR="00522CD2" w:rsidRDefault="00522CD2">
      <w:pPr>
        <w:pStyle w:val="B3"/>
        <w:ind w:left="1411" w:hanging="276"/>
        <w:rPr>
          <w:lang w:val="en-US"/>
        </w:rPr>
      </w:pPr>
      <w:r>
        <w:rPr>
          <w:lang w:val="en-US"/>
        </w:rPr>
        <w:t>-</w:t>
      </w:r>
      <w:r>
        <w:rPr>
          <w:lang w:val="en-US"/>
        </w:rPr>
        <w:tab/>
        <w:t xml:space="preserve">Received MM coding: </w:t>
      </w:r>
      <w:r>
        <w:rPr>
          <w:lang w:val="en-US"/>
        </w:rPr>
        <w:br/>
        <w:t>bits b1 and b2 are used to provide information on Read-reply reports. Bits b3 to b8 are reserved for future use.</w:t>
      </w:r>
    </w:p>
    <w:p w:rsidR="00522CD2" w:rsidRDefault="00522CD2">
      <w:pPr>
        <w:pStyle w:val="B3"/>
        <w:ind w:left="1411" w:hanging="276"/>
      </w:pPr>
      <w:r>
        <w:rPr>
          <w:lang w:val="en-US"/>
        </w:rPr>
        <w:t>-</w:t>
      </w:r>
      <w:r>
        <w:rPr>
          <w:lang w:val="en-US"/>
        </w:rPr>
        <w:tab/>
        <w:t xml:space="preserve">Originated MM coding: </w:t>
      </w:r>
      <w:r>
        <w:rPr>
          <w:lang w:val="en-US"/>
        </w:rPr>
        <w:br/>
        <w:t>bit b1 is used to provide information on Delivery-report. Bits b2 to b8 are reserved for future</w:t>
      </w:r>
      <w:r>
        <w:t xml:space="preserve"> use.</w:t>
      </w:r>
    </w:p>
    <w:p w:rsidR="00522CD2" w:rsidRDefault="00522CD2">
      <w:pPr>
        <w:rPr>
          <w:lang w:val="en-US"/>
        </w:rPr>
      </w:pPr>
      <w:r>
        <w:rPr>
          <w:lang w:val="en-US"/>
        </w:rPr>
        <w:t>First byte:</w:t>
      </w:r>
    </w:p>
    <w:p w:rsidR="00522CD2" w:rsidRDefault="00522CD2">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left w:val="single" w:sz="6" w:space="0" w:color="auto"/>
              <w:bottom w:val="nil"/>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nil"/>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read, bit = 1 / MM not read, bit = 0</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MM forwarded, bit = 1</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rPr>
              <w:t>Received MM, bit = 1 / Originated MM, bit = 0</w:t>
            </w:r>
          </w:p>
        </w:tc>
      </w:tr>
      <w:tr w:rsidR="00522CD2">
        <w:trPr>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522CD2" w:rsidRDefault="00522CD2">
            <w:pPr>
              <w:rPr>
                <w:rFonts w:ascii="Courier New" w:hAnsi="Courier New" w:cs="Courier New"/>
                <w:sz w:val="16"/>
              </w:rPr>
            </w:pPr>
          </w:p>
        </w:tc>
        <w:tc>
          <w:tcPr>
            <w:tcW w:w="397" w:type="dxa"/>
            <w:gridSpan w:val="2"/>
            <w:tcBorders>
              <w:bottom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397" w:type="dxa"/>
            <w:gridSpan w:val="2"/>
            <w:tcBorders>
              <w:top w:val="single" w:sz="6" w:space="0" w:color="auto"/>
              <w:bottom w:val="single" w:sz="6" w:space="0" w:color="auto"/>
            </w:tcBorders>
          </w:tcPr>
          <w:p w:rsidR="00522CD2" w:rsidRDefault="00522CD2">
            <w:pPr>
              <w:rPr>
                <w:rFonts w:ascii="Courier New" w:hAnsi="Courier New" w:cs="Courier New"/>
                <w:sz w:val="16"/>
              </w:rPr>
            </w:pPr>
          </w:p>
        </w:tc>
        <w:tc>
          <w:tcPr>
            <w:tcW w:w="5102" w:type="dxa"/>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cs="Courier New"/>
                <w:noProof w:val="0"/>
              </w:rPr>
            </w:pPr>
            <w:r>
              <w:rPr>
                <w:rFonts w:cs="Courier New"/>
                <w:lang w:val="en-US"/>
              </w:rPr>
              <w:t>RFU, bit = 0</w:t>
            </w:r>
          </w:p>
        </w:tc>
      </w:tr>
    </w:tbl>
    <w:p w:rsidR="00522CD2" w:rsidRDefault="00522CD2">
      <w:pPr>
        <w:pStyle w:val="FP"/>
      </w:pPr>
    </w:p>
    <w:p w:rsidR="00522CD2" w:rsidRDefault="00522CD2">
      <w:pPr>
        <w:rPr>
          <w:lang w:val="en-US"/>
        </w:rPr>
      </w:pPr>
      <w:r>
        <w:rPr>
          <w:lang w:val="en-US"/>
        </w:rPr>
        <w:t>Second byte coding for Received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Read-reply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sent,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created,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creation allowed,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pPr>
    </w:p>
    <w:p w:rsidR="00522CD2" w:rsidRDefault="00522CD2">
      <w:pPr>
        <w:rPr>
          <w:lang w:val="en-US"/>
        </w:rPr>
      </w:pPr>
      <w:r>
        <w:rPr>
          <w:lang w:val="en-US"/>
        </w:rPr>
        <w:t>Second byte coding for Originated MM:</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397" w:type="dxa"/>
            <w:tcBorders>
              <w:right w:val="single" w:sz="6" w:space="0" w:color="auto"/>
            </w:tcBorders>
          </w:tcPr>
          <w:p w:rsidR="00522CD2" w:rsidRDefault="00522CD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rPr>
                <w:rFonts w:ascii="Courier New" w:hAnsi="Courier New" w:cs="Courier New"/>
                <w:sz w:val="16"/>
              </w:rPr>
            </w:pPr>
            <w:r>
              <w:rPr>
                <w:rFonts w:ascii="Courier New" w:hAnsi="Courier New" w:cs="Courier New"/>
                <w:sz w:val="16"/>
              </w:rPr>
              <w:t>b1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right w:val="single" w:sz="4" w:space="0" w:color="auto"/>
            </w:tcBorders>
          </w:tcPr>
          <w:p w:rsidR="00522CD2" w:rsidRDefault="00522CD2">
            <w:pPr>
              <w:rPr>
                <w:rFonts w:ascii="Courier New" w:hAnsi="Courier New" w:cs="Courier New"/>
                <w:sz w:val="16"/>
              </w:rPr>
            </w:pPr>
          </w:p>
        </w:tc>
        <w:tc>
          <w:tcPr>
            <w:tcW w:w="397" w:type="dxa"/>
            <w:gridSpan w:val="2"/>
            <w:tcBorders>
              <w:left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rPr>
            </w:pPr>
            <w:r>
              <w:rPr>
                <w:rFonts w:ascii="Courier New" w:hAnsi="Courier New" w:cs="Courier New"/>
                <w:sz w:val="16"/>
                <w:lang w:val="en-US"/>
              </w:rPr>
              <w:t>Delivery report received,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Delivery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requested,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Read-Reply report received,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lang w:val="en-US"/>
              </w:rPr>
              <w:t>MM sent, bit = 1</w:t>
            </w:r>
          </w:p>
        </w:tc>
      </w:tr>
      <w:tr w:rsidR="00522CD2">
        <w:trPr>
          <w:cantSplit/>
          <w:trHeight w:val="24"/>
        </w:trPr>
        <w:tc>
          <w:tcPr>
            <w:tcW w:w="595" w:type="dxa"/>
            <w:gridSpan w:val="2"/>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left w:val="single" w:sz="6"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397" w:type="dxa"/>
            <w:gridSpan w:val="2"/>
            <w:tcBorders>
              <w:top w:val="single" w:sz="4" w:space="0" w:color="auto"/>
              <w:bottom w:val="single" w:sz="4" w:space="0" w:color="auto"/>
            </w:tcBorders>
          </w:tcPr>
          <w:p w:rsidR="00522CD2" w:rsidRDefault="00522CD2">
            <w:pPr>
              <w:rPr>
                <w:rFonts w:ascii="Courier New" w:hAnsi="Courier New" w:cs="Courier New"/>
                <w:sz w:val="16"/>
              </w:rPr>
            </w:pPr>
          </w:p>
        </w:tc>
        <w:tc>
          <w:tcPr>
            <w:tcW w:w="5102" w:type="dxa"/>
          </w:tcPr>
          <w:p w:rsidR="00522CD2" w:rsidRDefault="00522CD2">
            <w:pPr>
              <w:rPr>
                <w:rFonts w:ascii="Courier New" w:hAnsi="Courier New" w:cs="Courier New"/>
                <w:sz w:val="16"/>
                <w:lang w:val="en-US"/>
              </w:rPr>
            </w:pPr>
            <w:r>
              <w:rPr>
                <w:rFonts w:ascii="Courier New" w:hAnsi="Courier New" w:cs="Courier New"/>
                <w:sz w:val="16"/>
              </w:rPr>
              <w:t>RFU, bit = 0</w:t>
            </w:r>
          </w:p>
        </w:tc>
      </w:tr>
    </w:tbl>
    <w:p w:rsidR="00522CD2" w:rsidRDefault="00522CD2">
      <w:pPr>
        <w:pStyle w:val="FP"/>
        <w:rPr>
          <w:lang w:val="en-US"/>
        </w:rPr>
      </w:pPr>
    </w:p>
    <w:p w:rsidR="00522CD2" w:rsidRPr="001E0D29" w:rsidRDefault="00522CD2">
      <w:pPr>
        <w:pStyle w:val="B1"/>
        <w:spacing w:after="0"/>
      </w:pPr>
      <w:r w:rsidRPr="001E0D29">
        <w:t>-  MM Alpha Identifier</w:t>
      </w:r>
    </w:p>
    <w:p w:rsidR="00522CD2" w:rsidRDefault="00522CD2">
      <w:pPr>
        <w:spacing w:after="0"/>
        <w:rPr>
          <w:lang w:val="en-US"/>
        </w:rPr>
      </w:pPr>
      <w:r>
        <w:rPr>
          <w:lang w:val="en-US"/>
        </w:rPr>
        <w:t>Contents:</w:t>
      </w:r>
    </w:p>
    <w:p w:rsidR="00522CD2" w:rsidRDefault="00522CD2">
      <w:pPr>
        <w:spacing w:after="0"/>
        <w:ind w:hanging="143"/>
        <w:rPr>
          <w:lang w:val="en-US"/>
        </w:rPr>
      </w:pPr>
      <w:r>
        <w:rPr>
          <w:lang w:val="en-US"/>
        </w:rPr>
        <w:t>information about the MM  to be displayed to the user (e.g. sender, subject, date etc).</w:t>
      </w:r>
    </w:p>
    <w:p w:rsidR="00522CD2" w:rsidRDefault="00522CD2">
      <w:pPr>
        <w:spacing w:after="0"/>
      </w:pPr>
      <w:r>
        <w:rPr>
          <w:lang w:val="en-US"/>
        </w:rPr>
        <w:t>Coding:</w:t>
      </w:r>
      <w:r>
        <w:br/>
        <w:t>this alpha identifier shall use either:</w:t>
      </w:r>
    </w:p>
    <w:p w:rsidR="00522CD2" w:rsidRDefault="00522CD2">
      <w:pPr>
        <w:pStyle w:val="B3"/>
        <w:ind w:firstLine="0"/>
      </w:pPr>
      <w:r>
        <w:t>-</w:t>
      </w:r>
      <w:r>
        <w:tab/>
        <w:t>the SMS default 7</w:t>
      </w:r>
      <w:r>
        <w:noBreakHyphen/>
        <w:t xml:space="preserve">bit coded alphabet as defined in </w:t>
      </w:r>
      <w:r>
        <w:rPr>
          <w:rFonts w:hint="eastAsia"/>
        </w:rPr>
        <w:t>TS 23.038</w:t>
      </w:r>
      <w:r>
        <w:t xml:space="preserve"> [5] with bit 8 set to 0. The alpha identifier shall be left justified. Unused bytes shall be set to 'FF'; </w:t>
      </w:r>
      <w:r>
        <w:br/>
        <w:t>-</w:t>
      </w:r>
      <w:r>
        <w:tab/>
        <w:t>or one of the UCS2 coded options as defined in the annex of TS 31.101 </w:t>
      </w:r>
      <w:r>
        <w:rPr>
          <w:rFonts w:eastAsia="MS Mincho"/>
        </w:rPr>
        <w:t>[11]</w:t>
      </w:r>
      <w:r>
        <w:t>.</w:t>
      </w:r>
    </w:p>
    <w:p w:rsidR="00522CD2" w:rsidRPr="000C239D" w:rsidRDefault="00522CD2">
      <w:pPr>
        <w:pStyle w:val="Heading4"/>
        <w:ind w:left="1133" w:hanging="1133"/>
        <w:rPr>
          <w:lang w:val="en-US"/>
        </w:rPr>
      </w:pPr>
      <w:bookmarkStart w:id="728" w:name="_Toc11053018"/>
      <w:bookmarkStart w:id="729" w:name="_Toc20391858"/>
      <w:bookmarkStart w:id="730" w:name="_Toc27773825"/>
      <w:r w:rsidRPr="000C239D">
        <w:rPr>
          <w:lang w:val="en-US"/>
        </w:rPr>
        <w:t>4.6.3.2</w:t>
      </w:r>
      <w:r w:rsidRPr="000C239D">
        <w:rPr>
          <w:lang w:val="en-US"/>
        </w:rPr>
        <w:tab/>
        <w:t>EF</w:t>
      </w:r>
      <w:r w:rsidRPr="000C239D">
        <w:rPr>
          <w:vertAlign w:val="subscript"/>
          <w:lang w:val="en-US"/>
        </w:rPr>
        <w:t>MMDF</w:t>
      </w:r>
      <w:r w:rsidRPr="000C239D">
        <w:rPr>
          <w:lang w:val="en-US"/>
        </w:rPr>
        <w:t xml:space="preserve"> (Multimedia Messages Data File)</w:t>
      </w:r>
      <w:bookmarkEnd w:id="728"/>
      <w:bookmarkEnd w:id="729"/>
      <w:bookmarkEnd w:id="730"/>
    </w:p>
    <w:p w:rsidR="00522CD2" w:rsidRDefault="00522CD2">
      <w:r>
        <w:t>If service n°67 is "available", this file shall be present.</w:t>
      </w:r>
    </w:p>
    <w:p w:rsidR="00522CD2" w:rsidRDefault="00522CD2">
      <w:r>
        <w:t>Residing under DF</w:t>
      </w:r>
      <w:r>
        <w:rPr>
          <w:vertAlign w:val="subscript"/>
        </w:rPr>
        <w:t>MULTIMEDIA</w:t>
      </w:r>
      <w:r>
        <w:t>, this EF contains Multimedia Messages data. The structure of this EF is BER-TLV (see TS 31.101 [11]). Each MM in this file is identified by a tag. The tag value for a particular MM in this file is stored in EF</w:t>
      </w:r>
      <w:r>
        <w:rPr>
          <w:vertAlign w:val="subscript"/>
        </w:rPr>
        <w:t>MML</w:t>
      </w:r>
      <w:r>
        <w: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522CD2">
        <w:trPr>
          <w:cantSplit/>
          <w:jc w:val="center"/>
        </w:trPr>
        <w:tc>
          <w:tcPr>
            <w:tcW w:w="2693" w:type="dxa"/>
            <w:gridSpan w:val="2"/>
          </w:tcPr>
          <w:p w:rsidR="00522CD2" w:rsidRDefault="00522CD2">
            <w:pPr>
              <w:pStyle w:val="TAC"/>
              <w:rPr>
                <w:lang w:val="en-US"/>
              </w:rPr>
            </w:pPr>
            <w:r>
              <w:rPr>
                <w:lang w:val="en-US"/>
              </w:rPr>
              <w:t>Identifier: '4F48'</w:t>
            </w:r>
          </w:p>
        </w:tc>
        <w:tc>
          <w:tcPr>
            <w:tcW w:w="3261" w:type="dxa"/>
            <w:gridSpan w:val="3"/>
          </w:tcPr>
          <w:p w:rsidR="00522CD2" w:rsidRDefault="00522CD2">
            <w:pPr>
              <w:pStyle w:val="TAC"/>
              <w:rPr>
                <w:lang w:val="en-US"/>
              </w:rPr>
            </w:pPr>
            <w:r>
              <w:rPr>
                <w:lang w:val="en-US"/>
              </w:rPr>
              <w:t xml:space="preserve">Structure: </w:t>
            </w:r>
            <w:r w:rsidRPr="00783FDB">
              <w:rPr>
                <w:lang w:val="en-GB"/>
              </w:rPr>
              <w:t>BER-TLV</w:t>
            </w:r>
          </w:p>
        </w:tc>
        <w:tc>
          <w:tcPr>
            <w:tcW w:w="1558" w:type="dxa"/>
            <w:gridSpan w:val="2"/>
          </w:tcPr>
          <w:p w:rsidR="00522CD2" w:rsidRPr="00783FDB" w:rsidRDefault="00522CD2">
            <w:pPr>
              <w:pStyle w:val="TAC"/>
              <w:rPr>
                <w:lang w:val="en-GB"/>
              </w:rPr>
            </w:pPr>
            <w:r w:rsidRPr="00783FDB">
              <w:rPr>
                <w:lang w:val="en-GB"/>
              </w:rPr>
              <w:t>Optional</w:t>
            </w:r>
          </w:p>
        </w:tc>
      </w:tr>
      <w:tr w:rsidR="00522CD2">
        <w:trPr>
          <w:cantSplit/>
          <w:jc w:val="center"/>
        </w:trPr>
        <w:tc>
          <w:tcPr>
            <w:tcW w:w="3686" w:type="dxa"/>
            <w:gridSpan w:val="3"/>
          </w:tcPr>
          <w:p w:rsidR="00522CD2" w:rsidRPr="00783FDB" w:rsidRDefault="00522CD2">
            <w:pPr>
              <w:pStyle w:val="TAC"/>
              <w:rPr>
                <w:lang w:val="en-GB"/>
              </w:rPr>
            </w:pPr>
          </w:p>
        </w:tc>
        <w:tc>
          <w:tcPr>
            <w:tcW w:w="3826" w:type="dxa"/>
            <w:gridSpan w:val="4"/>
          </w:tcPr>
          <w:p w:rsidR="00522CD2" w:rsidRPr="00783FDB" w:rsidRDefault="00522CD2">
            <w:pPr>
              <w:pStyle w:val="TAC"/>
              <w:rPr>
                <w:lang w:val="en-GB"/>
              </w:rPr>
            </w:pPr>
            <w:r w:rsidRPr="00783FDB">
              <w:rPr>
                <w:lang w:val="en-GB"/>
              </w:rPr>
              <w:t>Update activity: low</w:t>
            </w:r>
          </w:p>
        </w:tc>
      </w:tr>
      <w:tr w:rsidR="00522CD2">
        <w:trPr>
          <w:cantSplit/>
          <w:jc w:val="center"/>
        </w:trPr>
        <w:tc>
          <w:tcPr>
            <w:tcW w:w="7512" w:type="dxa"/>
            <w:gridSpan w:val="7"/>
          </w:tcPr>
          <w:p w:rsidR="00522CD2" w:rsidRPr="00783FDB" w:rsidRDefault="00522CD2">
            <w:pPr>
              <w:pStyle w:val="TAC"/>
              <w:tabs>
                <w:tab w:val="left" w:pos="601"/>
                <w:tab w:val="left" w:pos="3153"/>
              </w:tabs>
              <w:spacing w:before="120"/>
              <w:jc w:val="left"/>
              <w:rPr>
                <w:lang w:val="en-GB"/>
              </w:rPr>
            </w:pPr>
            <w:r w:rsidRPr="00783FDB">
              <w:rPr>
                <w:lang w:val="en-GB"/>
              </w:rPr>
              <w:t>Access Conditions:</w:t>
            </w:r>
          </w:p>
          <w:p w:rsidR="00522CD2" w:rsidRPr="00783FDB" w:rsidRDefault="00522CD2">
            <w:pPr>
              <w:pStyle w:val="TAC"/>
              <w:tabs>
                <w:tab w:val="left" w:pos="601"/>
                <w:tab w:val="left" w:pos="3153"/>
              </w:tabs>
              <w:jc w:val="left"/>
              <w:rPr>
                <w:lang w:val="en-GB"/>
              </w:rPr>
            </w:pPr>
            <w:r w:rsidRPr="00783FDB">
              <w:rPr>
                <w:lang w:val="en-GB"/>
              </w:rPr>
              <w:tab/>
              <w:t>READ</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UPDATE</w:t>
            </w:r>
            <w:r w:rsidRPr="00783FDB">
              <w:rPr>
                <w:lang w:val="en-GB"/>
              </w:rPr>
              <w:tab/>
              <w:t>PIN</w:t>
            </w:r>
          </w:p>
          <w:p w:rsidR="00522CD2" w:rsidRPr="00783FDB" w:rsidRDefault="00522CD2">
            <w:pPr>
              <w:pStyle w:val="TAC"/>
              <w:tabs>
                <w:tab w:val="left" w:pos="601"/>
                <w:tab w:val="left" w:pos="3153"/>
              </w:tabs>
              <w:jc w:val="left"/>
              <w:rPr>
                <w:lang w:val="en-GB"/>
              </w:rPr>
            </w:pPr>
            <w:r w:rsidRPr="00783FDB">
              <w:rPr>
                <w:lang w:val="en-GB"/>
              </w:rPr>
              <w:tab/>
              <w:t>DEACTIVATE</w:t>
            </w:r>
            <w:r w:rsidRPr="00783FDB">
              <w:rPr>
                <w:lang w:val="en-GB"/>
              </w:rPr>
              <w:tab/>
              <w:t>ADM</w:t>
            </w:r>
          </w:p>
          <w:p w:rsidR="00522CD2" w:rsidRPr="00783FDB" w:rsidRDefault="00522CD2">
            <w:pPr>
              <w:pStyle w:val="TAC"/>
              <w:tabs>
                <w:tab w:val="left" w:pos="601"/>
                <w:tab w:val="left" w:pos="3153"/>
              </w:tabs>
              <w:jc w:val="left"/>
              <w:rPr>
                <w:lang w:val="en-GB"/>
              </w:rPr>
            </w:pPr>
            <w:r w:rsidRPr="00783FDB">
              <w:rPr>
                <w:lang w:val="en-GB"/>
              </w:rPr>
              <w:tab/>
              <w:t>ACTIVATE</w:t>
            </w:r>
            <w:r w:rsidRPr="00783FDB">
              <w:rPr>
                <w:lang w:val="en-GB"/>
              </w:rPr>
              <w:tab/>
              <w:t>ADM</w:t>
            </w:r>
          </w:p>
          <w:p w:rsidR="00522CD2" w:rsidRPr="00783FDB" w:rsidRDefault="00522CD2">
            <w:pPr>
              <w:pStyle w:val="TAC"/>
              <w:tabs>
                <w:tab w:val="left" w:pos="601"/>
                <w:tab w:val="left" w:pos="3153"/>
              </w:tabs>
              <w:jc w:val="left"/>
              <w:rPr>
                <w:lang w:val="en-GB"/>
              </w:rPr>
            </w:pPr>
          </w:p>
        </w:tc>
      </w:tr>
      <w:tr w:rsidR="00522CD2">
        <w:trPr>
          <w:cantSplit/>
          <w:jc w:val="center"/>
        </w:trPr>
        <w:tc>
          <w:tcPr>
            <w:tcW w:w="1418" w:type="dxa"/>
          </w:tcPr>
          <w:p w:rsidR="00522CD2" w:rsidRPr="00783FDB" w:rsidRDefault="00522CD2">
            <w:pPr>
              <w:pStyle w:val="TAC"/>
              <w:rPr>
                <w:lang w:val="en-GB"/>
              </w:rPr>
            </w:pPr>
            <w:r w:rsidRPr="00783FDB">
              <w:rPr>
                <w:lang w:val="en-GB"/>
              </w:rPr>
              <w:t>Bytes</w:t>
            </w:r>
          </w:p>
        </w:tc>
        <w:tc>
          <w:tcPr>
            <w:tcW w:w="4018" w:type="dxa"/>
            <w:gridSpan w:val="3"/>
          </w:tcPr>
          <w:p w:rsidR="00522CD2" w:rsidRPr="00783FDB" w:rsidRDefault="00522CD2">
            <w:pPr>
              <w:pStyle w:val="TAC"/>
              <w:rPr>
                <w:lang w:val="en-GB"/>
              </w:rPr>
            </w:pPr>
            <w:r w:rsidRPr="00783FDB">
              <w:rPr>
                <w:lang w:val="en-GB"/>
              </w:rPr>
              <w:t>Description</w:t>
            </w:r>
          </w:p>
        </w:tc>
        <w:tc>
          <w:tcPr>
            <w:tcW w:w="593" w:type="dxa"/>
            <w:gridSpan w:val="2"/>
          </w:tcPr>
          <w:p w:rsidR="00522CD2" w:rsidRPr="00783FDB" w:rsidRDefault="00522CD2">
            <w:pPr>
              <w:pStyle w:val="TAC"/>
              <w:rPr>
                <w:lang w:val="en-GB"/>
              </w:rPr>
            </w:pPr>
            <w:r w:rsidRPr="00783FDB">
              <w:rPr>
                <w:lang w:val="en-GB"/>
              </w:rPr>
              <w:t>M/O</w:t>
            </w:r>
          </w:p>
        </w:tc>
        <w:tc>
          <w:tcPr>
            <w:tcW w:w="1483" w:type="dxa"/>
          </w:tcPr>
          <w:p w:rsidR="00522CD2" w:rsidRPr="00783FDB" w:rsidRDefault="00522CD2">
            <w:pPr>
              <w:pStyle w:val="TAC"/>
              <w:rPr>
                <w:lang w:val="en-GB"/>
              </w:rPr>
            </w:pPr>
            <w:r w:rsidRPr="00783FDB">
              <w:rPr>
                <w:lang w:val="en-GB"/>
              </w:rPr>
              <w:t>Length</w:t>
            </w:r>
          </w:p>
        </w:tc>
      </w:tr>
      <w:tr w:rsidR="00522CD2">
        <w:trPr>
          <w:cantSplit/>
          <w:jc w:val="center"/>
        </w:trPr>
        <w:tc>
          <w:tcPr>
            <w:tcW w:w="1418" w:type="dxa"/>
            <w:tcBorders>
              <w:bottom w:val="single" w:sz="6" w:space="0" w:color="auto"/>
            </w:tcBorders>
          </w:tcPr>
          <w:p w:rsidR="00522CD2" w:rsidRPr="00783FDB" w:rsidRDefault="00522CD2">
            <w:pPr>
              <w:pStyle w:val="TAC"/>
              <w:rPr>
                <w:lang w:val="en-GB"/>
              </w:rPr>
            </w:pPr>
            <w:r w:rsidRPr="00783FDB">
              <w:rPr>
                <w:lang w:val="en-GB"/>
              </w:rPr>
              <w:t>1 to X</w:t>
            </w:r>
          </w:p>
        </w:tc>
        <w:tc>
          <w:tcPr>
            <w:tcW w:w="4018" w:type="dxa"/>
            <w:gridSpan w:val="3"/>
            <w:tcBorders>
              <w:bottom w:val="single" w:sz="6" w:space="0" w:color="auto"/>
            </w:tcBorders>
          </w:tcPr>
          <w:p w:rsidR="00522CD2" w:rsidRPr="00783FDB" w:rsidRDefault="00522CD2">
            <w:pPr>
              <w:pStyle w:val="TAC"/>
              <w:jc w:val="left"/>
              <w:rPr>
                <w:lang w:val="en-GB"/>
              </w:rPr>
            </w:pPr>
            <w:r w:rsidRPr="00783FDB">
              <w:rPr>
                <w:lang w:val="en-GB"/>
              </w:rPr>
              <w:t>MM Content Data Object(s)</w:t>
            </w:r>
          </w:p>
        </w:tc>
        <w:tc>
          <w:tcPr>
            <w:tcW w:w="593" w:type="dxa"/>
            <w:gridSpan w:val="2"/>
            <w:tcBorders>
              <w:bottom w:val="single" w:sz="6" w:space="0" w:color="auto"/>
            </w:tcBorders>
          </w:tcPr>
          <w:p w:rsidR="00522CD2" w:rsidRDefault="00522CD2">
            <w:pPr>
              <w:pStyle w:val="TAC"/>
              <w:rPr>
                <w:lang w:val="fr-FR"/>
              </w:rPr>
            </w:pPr>
            <w:r>
              <w:rPr>
                <w:lang w:val="fr-FR"/>
              </w:rPr>
              <w:t>M</w:t>
            </w:r>
          </w:p>
        </w:tc>
        <w:tc>
          <w:tcPr>
            <w:tcW w:w="1483" w:type="dxa"/>
            <w:tcBorders>
              <w:bottom w:val="single" w:sz="6" w:space="0" w:color="auto"/>
            </w:tcBorders>
          </w:tcPr>
          <w:p w:rsidR="00522CD2" w:rsidRDefault="00522CD2">
            <w:pPr>
              <w:pStyle w:val="TAC"/>
              <w:rPr>
                <w:lang w:val="fr-FR"/>
              </w:rPr>
            </w:pPr>
            <w:r>
              <w:rPr>
                <w:lang w:val="fr-FR"/>
              </w:rPr>
              <w:t>X bytes</w:t>
            </w:r>
          </w:p>
        </w:tc>
      </w:tr>
    </w:tbl>
    <w:p w:rsidR="00522CD2" w:rsidRDefault="00522CD2">
      <w:pPr>
        <w:pStyle w:val="FP"/>
        <w:rPr>
          <w:lang w:val="en-US"/>
        </w:rPr>
      </w:pPr>
    </w:p>
    <w:p w:rsidR="00522CD2" w:rsidRDefault="00522CD2">
      <w:pPr>
        <w:pStyle w:val="B1"/>
        <w:spacing w:after="0"/>
        <w:rPr>
          <w:lang w:val="en-US"/>
        </w:rPr>
      </w:pPr>
      <w:r>
        <w:rPr>
          <w:lang w:val="en-US"/>
        </w:rPr>
        <w:t xml:space="preserve">-  </w:t>
      </w:r>
      <w:r>
        <w:t>MM Content Data Object</w:t>
      </w:r>
    </w:p>
    <w:p w:rsidR="00522CD2" w:rsidRDefault="00522CD2">
      <w:pPr>
        <w:pStyle w:val="B1"/>
        <w:spacing w:after="0"/>
        <w:ind w:firstLine="0"/>
      </w:pPr>
      <w:r>
        <w:t>The content and coding are defined below:</w:t>
      </w:r>
    </w:p>
    <w:p w:rsidR="00522CD2" w:rsidRDefault="00522CD2">
      <w:pPr>
        <w:pStyle w:val="B1"/>
        <w:spacing w:after="0"/>
        <w:ind w:firstLine="0"/>
      </w:pPr>
    </w:p>
    <w:p w:rsidR="00522CD2" w:rsidRDefault="00522CD2" w:rsidP="005675EE">
      <w:pPr>
        <w:pStyle w:val="TH"/>
      </w:pPr>
      <w:r>
        <w:lastRenderedPageBreak/>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522CD2">
        <w:trPr>
          <w:jc w:val="center"/>
        </w:trPr>
        <w:tc>
          <w:tcPr>
            <w:tcW w:w="1692" w:type="dxa"/>
          </w:tcPr>
          <w:p w:rsidR="00522CD2" w:rsidRPr="00783FDB" w:rsidRDefault="00522CD2">
            <w:pPr>
              <w:pStyle w:val="TAH"/>
              <w:rPr>
                <w:lang w:val="en-GB"/>
              </w:rPr>
            </w:pPr>
            <w:r w:rsidRPr="00783FDB">
              <w:rPr>
                <w:lang w:val="en-GB"/>
              </w:rPr>
              <w:t>Length</w:t>
            </w:r>
          </w:p>
        </w:tc>
        <w:tc>
          <w:tcPr>
            <w:tcW w:w="2700" w:type="dxa"/>
          </w:tcPr>
          <w:p w:rsidR="00522CD2" w:rsidRPr="00783FDB" w:rsidRDefault="00522CD2">
            <w:pPr>
              <w:pStyle w:val="TAH"/>
              <w:jc w:val="left"/>
              <w:rPr>
                <w:lang w:val="en-GB"/>
              </w:rPr>
            </w:pPr>
            <w:r w:rsidRPr="00783FDB">
              <w:rPr>
                <w:lang w:val="en-GB"/>
              </w:rPr>
              <w:t>Description</w:t>
            </w:r>
          </w:p>
        </w:tc>
        <w:tc>
          <w:tcPr>
            <w:tcW w:w="2583" w:type="dxa"/>
          </w:tcPr>
          <w:p w:rsidR="00522CD2" w:rsidRPr="00783FDB" w:rsidRDefault="00522CD2">
            <w:pPr>
              <w:pStyle w:val="TAH"/>
              <w:rPr>
                <w:lang w:val="en-GB"/>
              </w:rPr>
            </w:pPr>
            <w:r w:rsidRPr="00783FDB">
              <w:rPr>
                <w:lang w:val="en-GB"/>
              </w:rPr>
              <w:t>Coding</w:t>
            </w:r>
          </w:p>
        </w:tc>
        <w:tc>
          <w:tcPr>
            <w:tcW w:w="828" w:type="dxa"/>
          </w:tcPr>
          <w:p w:rsidR="00522CD2" w:rsidRPr="00783FDB" w:rsidRDefault="00522CD2">
            <w:pPr>
              <w:pStyle w:val="TAH"/>
              <w:rPr>
                <w:lang w:val="en-GB"/>
              </w:rPr>
            </w:pPr>
            <w:r w:rsidRPr="00783FDB">
              <w:rPr>
                <w:lang w:val="en-GB"/>
              </w:rPr>
              <w:t>Status</w:t>
            </w:r>
          </w:p>
        </w:tc>
      </w:tr>
      <w:tr w:rsidR="00522CD2">
        <w:trPr>
          <w:jc w:val="center"/>
        </w:trPr>
        <w:tc>
          <w:tcPr>
            <w:tcW w:w="1692" w:type="dxa"/>
          </w:tcPr>
          <w:p w:rsidR="00522CD2" w:rsidRDefault="00522CD2">
            <w:pPr>
              <w:pStyle w:val="TAC"/>
              <w:rPr>
                <w:lang w:val="fr-FR"/>
              </w:rPr>
            </w:pPr>
            <w:r>
              <w:rPr>
                <w:lang w:val="fr-FR"/>
              </w:rPr>
              <w:t>1 to T bytes (T ≤ 3)</w:t>
            </w:r>
          </w:p>
        </w:tc>
        <w:tc>
          <w:tcPr>
            <w:tcW w:w="2700" w:type="dxa"/>
          </w:tcPr>
          <w:p w:rsidR="00522CD2" w:rsidRPr="00783FDB" w:rsidRDefault="00522CD2">
            <w:pPr>
              <w:pStyle w:val="TAC"/>
              <w:jc w:val="left"/>
              <w:rPr>
                <w:lang w:val="en-GB"/>
              </w:rPr>
            </w:pPr>
            <w:r w:rsidRPr="00783FDB">
              <w:rPr>
                <w:lang w:val="en-GB"/>
              </w:rPr>
              <w:t>MM Content Data Object tag</w:t>
            </w:r>
          </w:p>
        </w:tc>
        <w:tc>
          <w:tcPr>
            <w:tcW w:w="2583" w:type="dxa"/>
          </w:tcPr>
          <w:p w:rsidR="00522CD2" w:rsidRPr="00783FDB" w:rsidRDefault="00522CD2">
            <w:pPr>
              <w:pStyle w:val="TAC"/>
              <w:rPr>
                <w:lang w:val="en-GB"/>
              </w:rPr>
            </w:pPr>
            <w:r w:rsidRPr="00783FDB">
              <w:rPr>
                <w:lang w:val="en-GB"/>
              </w:rPr>
              <w:t>As defined in TS 31.101 [11] for BER-TLV structured files</w:t>
            </w:r>
          </w:p>
        </w:tc>
        <w:tc>
          <w:tcPr>
            <w:tcW w:w="828" w:type="dxa"/>
          </w:tcPr>
          <w:p w:rsidR="00522CD2" w:rsidRPr="00783FDB" w:rsidRDefault="00522CD2">
            <w:pPr>
              <w:pStyle w:val="TAC"/>
              <w:rPr>
                <w:lang w:val="en-GB"/>
              </w:rPr>
            </w:pPr>
            <w:r w:rsidRPr="00783FDB">
              <w:rPr>
                <w:lang w:val="en-GB"/>
              </w:rPr>
              <w:t>M</w:t>
            </w:r>
          </w:p>
        </w:tc>
      </w:tr>
      <w:tr w:rsidR="00522CD2">
        <w:trPr>
          <w:jc w:val="center"/>
        </w:trPr>
        <w:tc>
          <w:tcPr>
            <w:tcW w:w="1692" w:type="dxa"/>
          </w:tcPr>
          <w:p w:rsidR="00522CD2" w:rsidRPr="00783FDB" w:rsidRDefault="00522CD2">
            <w:pPr>
              <w:pStyle w:val="TAC"/>
              <w:rPr>
                <w:lang w:val="en-GB"/>
              </w:rPr>
            </w:pPr>
            <w:r w:rsidRPr="00783FDB">
              <w:rPr>
                <w:lang w:val="en-GB"/>
              </w:rPr>
              <w:t xml:space="preserve">1 to L (L </w:t>
            </w:r>
            <w:r>
              <w:rPr>
                <w:lang w:val="en-US"/>
              </w:rPr>
              <w:t>≤ 4)</w:t>
            </w:r>
          </w:p>
        </w:tc>
        <w:tc>
          <w:tcPr>
            <w:tcW w:w="2700" w:type="dxa"/>
          </w:tcPr>
          <w:p w:rsidR="00522CD2" w:rsidRPr="00783FDB" w:rsidRDefault="00522CD2">
            <w:pPr>
              <w:pStyle w:val="TAC"/>
              <w:jc w:val="left"/>
              <w:rPr>
                <w:lang w:val="en-GB"/>
              </w:rPr>
            </w:pPr>
            <w:r w:rsidRPr="00783FDB">
              <w:rPr>
                <w:lang w:val="en-GB"/>
              </w:rPr>
              <w:t>MM Content Data Object length</w:t>
            </w:r>
          </w:p>
        </w:tc>
        <w:tc>
          <w:tcPr>
            <w:tcW w:w="2583" w:type="dxa"/>
          </w:tcPr>
          <w:p w:rsidR="00522CD2" w:rsidRDefault="00522CD2">
            <w:pPr>
              <w:pStyle w:val="TAC"/>
              <w:rPr>
                <w:lang w:val="en-US"/>
              </w:rPr>
            </w:pPr>
            <w:r w:rsidRPr="00783FDB">
              <w:rPr>
                <w:lang w:val="en-GB"/>
              </w:rPr>
              <w:t>As defined in TS 31.101 [11] for BER-TLV structured files</w:t>
            </w:r>
          </w:p>
        </w:tc>
        <w:tc>
          <w:tcPr>
            <w:tcW w:w="828" w:type="dxa"/>
          </w:tcPr>
          <w:p w:rsidR="00522CD2" w:rsidRDefault="00522CD2">
            <w:pPr>
              <w:pStyle w:val="TAC"/>
              <w:rPr>
                <w:lang w:val="en-US"/>
              </w:rPr>
            </w:pPr>
            <w:r>
              <w:rPr>
                <w:lang w:val="en-US"/>
              </w:rPr>
              <w:t>M</w:t>
            </w:r>
          </w:p>
        </w:tc>
      </w:tr>
      <w:tr w:rsidR="00522CD2">
        <w:trPr>
          <w:jc w:val="center"/>
        </w:trPr>
        <w:tc>
          <w:tcPr>
            <w:tcW w:w="1692" w:type="dxa"/>
          </w:tcPr>
          <w:p w:rsidR="00522CD2" w:rsidRDefault="00522CD2">
            <w:pPr>
              <w:pStyle w:val="TAC"/>
              <w:rPr>
                <w:lang w:val="fr-FR"/>
              </w:rPr>
            </w:pPr>
            <w:r>
              <w:rPr>
                <w:lang w:val="fr-FR"/>
              </w:rPr>
              <w:t>X-L-T bytes</w:t>
            </w:r>
          </w:p>
        </w:tc>
        <w:tc>
          <w:tcPr>
            <w:tcW w:w="2700" w:type="dxa"/>
          </w:tcPr>
          <w:p w:rsidR="00522CD2" w:rsidRPr="00783FDB" w:rsidRDefault="00522CD2">
            <w:pPr>
              <w:pStyle w:val="TAC"/>
              <w:jc w:val="left"/>
              <w:rPr>
                <w:lang w:val="en-GB"/>
              </w:rPr>
            </w:pPr>
            <w:r>
              <w:rPr>
                <w:lang w:val="en-US"/>
              </w:rPr>
              <w:t>MM Content</w:t>
            </w:r>
          </w:p>
        </w:tc>
        <w:tc>
          <w:tcPr>
            <w:tcW w:w="2583" w:type="dxa"/>
          </w:tcPr>
          <w:p w:rsidR="00522CD2" w:rsidRPr="00783FDB" w:rsidRDefault="00522CD2">
            <w:pPr>
              <w:pStyle w:val="TAC"/>
              <w:rPr>
                <w:lang w:val="en-GB"/>
              </w:rPr>
            </w:pPr>
            <w:r w:rsidRPr="00783FDB">
              <w:rPr>
                <w:lang w:val="en-GB"/>
              </w:rPr>
              <w:t>According to MMS Implementation</w:t>
            </w:r>
          </w:p>
        </w:tc>
        <w:tc>
          <w:tcPr>
            <w:tcW w:w="828" w:type="dxa"/>
          </w:tcPr>
          <w:p w:rsidR="00522CD2" w:rsidRPr="00783FDB" w:rsidRDefault="00522CD2">
            <w:pPr>
              <w:pStyle w:val="TAC"/>
              <w:rPr>
                <w:lang w:val="en-GB"/>
              </w:rPr>
            </w:pPr>
            <w:r w:rsidRPr="00783FDB">
              <w:rPr>
                <w:lang w:val="en-GB"/>
              </w:rPr>
              <w:t>M</w:t>
            </w:r>
          </w:p>
        </w:tc>
      </w:tr>
    </w:tbl>
    <w:p w:rsidR="00522CD2" w:rsidRDefault="00522CD2">
      <w:pPr>
        <w:pStyle w:val="FP"/>
      </w:pPr>
    </w:p>
    <w:p w:rsidR="00522CD2" w:rsidRDefault="00522CD2">
      <w:pPr>
        <w:spacing w:after="0"/>
        <w:rPr>
          <w:lang w:val="en-US"/>
        </w:rPr>
      </w:pPr>
      <w:r>
        <w:rPr>
          <w:lang w:val="en-US"/>
        </w:rPr>
        <w:t>Contents:</w:t>
      </w:r>
    </w:p>
    <w:p w:rsidR="00522CD2" w:rsidRDefault="00522CD2">
      <w:pPr>
        <w:rPr>
          <w:lang w:val="en-US"/>
        </w:rPr>
      </w:pPr>
      <w:r>
        <w:t xml:space="preserve">The Multimedia Message content consists of MM headers and a message body. The content of the Multimedia Message data depends on </w:t>
      </w:r>
      <w:r>
        <w:rPr>
          <w:lang w:val="en-US"/>
        </w:rPr>
        <w:t>whether the MM has been identified as a received MM or an originated MM:</w:t>
      </w:r>
    </w:p>
    <w:p w:rsidR="00522CD2" w:rsidRDefault="00522CD2">
      <w:pPr>
        <w:ind w:left="1136" w:hanging="285"/>
      </w:pPr>
      <w:r>
        <w:t>-</w:t>
      </w:r>
      <w:r>
        <w:tab/>
        <w:t xml:space="preserve">For a received message, the stored Multimedia Message data consists of the information elements (i.e. relevant MM control information and MM content) of the MM1_retrieve.RES (see TS 23.140 [38]). </w:t>
      </w:r>
    </w:p>
    <w:p w:rsidR="00522CD2" w:rsidRDefault="00522CD2">
      <w:pPr>
        <w:ind w:left="1136" w:hanging="285"/>
      </w:pPr>
      <w:r>
        <w:t>-</w:t>
      </w:r>
      <w:r>
        <w:tab/>
        <w:t>For an originated message, the stored Multimedia Message data consists of the information elements (i.e. relevant MM control information and MM content) of the MM1_submit.REQ (see TS 23.140 [38]).</w:t>
      </w:r>
    </w:p>
    <w:p w:rsidR="00522CD2" w:rsidRDefault="00522CD2">
      <w:pPr>
        <w:spacing w:after="0"/>
        <w:rPr>
          <w:lang w:val="en-US"/>
        </w:rPr>
      </w:pPr>
      <w:r>
        <w:rPr>
          <w:lang w:val="en-US"/>
        </w:rPr>
        <w:t xml:space="preserve">Coding: </w:t>
      </w:r>
      <w:r>
        <w:rPr>
          <w:lang w:val="en-US"/>
        </w:rPr>
        <w:br/>
        <w:t>The MM data encapsulation scheme and encoding rules are defined by the MMS Implementation.</w:t>
      </w:r>
    </w:p>
    <w:p w:rsidR="007B2B8C" w:rsidRDefault="007B2B8C">
      <w:pPr>
        <w:spacing w:after="0"/>
        <w:rPr>
          <w:lang w:val="en-US"/>
        </w:rPr>
      </w:pPr>
    </w:p>
    <w:p w:rsidR="007B2B8C" w:rsidRDefault="007B2B8C" w:rsidP="007B2B8C">
      <w:pPr>
        <w:pStyle w:val="Heading3"/>
      </w:pPr>
      <w:bookmarkStart w:id="731" w:name="_Toc11053019"/>
      <w:bookmarkStart w:id="732" w:name="_Toc20391859"/>
      <w:bookmarkStart w:id="733" w:name="_Toc27773826"/>
      <w:r>
        <w:t>4.6.4</w:t>
      </w:r>
      <w:r>
        <w:tab/>
        <w:t xml:space="preserve">Contents of files at the </w:t>
      </w:r>
      <w:r w:rsidR="001D47C5">
        <w:rPr>
          <w:rFonts w:hint="eastAsia"/>
          <w:lang w:eastAsia="ja-JP"/>
        </w:rPr>
        <w:t>DF</w:t>
      </w:r>
      <w:r w:rsidR="001D47C5">
        <w:rPr>
          <w:rFonts w:hint="eastAsia"/>
          <w:vertAlign w:val="subscript"/>
          <w:lang w:eastAsia="ja-JP"/>
        </w:rPr>
        <w:t>MC</w:t>
      </w:r>
      <w:r w:rsidR="001D47C5">
        <w:rPr>
          <w:vertAlign w:val="subscript"/>
          <w:lang w:eastAsia="ja-JP"/>
        </w:rPr>
        <w:t>S</w:t>
      </w:r>
      <w:r>
        <w:t xml:space="preserve"> level</w:t>
      </w:r>
      <w:bookmarkEnd w:id="731"/>
      <w:bookmarkEnd w:id="732"/>
      <w:bookmarkEnd w:id="733"/>
    </w:p>
    <w:p w:rsidR="007B2B8C" w:rsidRDefault="007B2B8C" w:rsidP="007B2B8C">
      <w:r>
        <w:t xml:space="preserve">The EFs in the Dedicated File </w:t>
      </w:r>
      <w:r w:rsidR="001D47C5">
        <w:t>DF</w:t>
      </w:r>
      <w:r w:rsidR="001D47C5">
        <w:rPr>
          <w:vertAlign w:val="subscript"/>
        </w:rPr>
        <w:t>MCS</w:t>
      </w:r>
      <w:r>
        <w:rPr>
          <w:vertAlign w:val="subscript"/>
        </w:rPr>
        <w:t xml:space="preserve"> </w:t>
      </w:r>
      <w:r>
        <w:t xml:space="preserve">contain management objects related to </w:t>
      </w:r>
      <w:r w:rsidR="001D47C5">
        <w:t xml:space="preserve">Mission Critical Services (including </w:t>
      </w:r>
      <w:r>
        <w:t>MCPTT</w:t>
      </w:r>
      <w:r w:rsidR="001D47C5">
        <w:t>, MCS, MCData, MCVideo)</w:t>
      </w:r>
      <w:r>
        <w:t xml:space="preserve">, as specified in 3GPP TS </w:t>
      </w:r>
      <w:r w:rsidR="001D47C5">
        <w:t>24.483</w:t>
      </w:r>
      <w:r w:rsidR="003457D0">
        <w:t xml:space="preserve"> </w:t>
      </w:r>
      <w:r>
        <w:t>[</w:t>
      </w:r>
      <w:r w:rsidR="001D47C5">
        <w:t>8</w:t>
      </w:r>
      <w:r w:rsidR="003457D0">
        <w:t>9</w:t>
      </w:r>
      <w:r>
        <w:t>].</w:t>
      </w:r>
    </w:p>
    <w:p w:rsidR="007B2B8C" w:rsidRDefault="007B2B8C" w:rsidP="007B2B8C">
      <w:pPr>
        <w:pStyle w:val="Heading4"/>
      </w:pPr>
      <w:bookmarkStart w:id="734" w:name="_Toc11053020"/>
      <w:bookmarkStart w:id="735" w:name="_Toc20391860"/>
      <w:bookmarkStart w:id="736" w:name="_Toc27773827"/>
      <w:r>
        <w:t>4.6.4.1</w:t>
      </w:r>
      <w:r>
        <w:tab/>
        <w:t>EF</w:t>
      </w:r>
      <w:r>
        <w:rPr>
          <w:vertAlign w:val="subscript"/>
        </w:rPr>
        <w:t>MST</w:t>
      </w:r>
      <w:r>
        <w:t xml:space="preserve"> (</w:t>
      </w:r>
      <w:r w:rsidR="005E006A">
        <w:t>MCS</w:t>
      </w:r>
      <w:r>
        <w:t xml:space="preserve"> Service Table)</w:t>
      </w:r>
      <w:bookmarkEnd w:id="734"/>
      <w:bookmarkEnd w:id="735"/>
      <w:bookmarkEnd w:id="736"/>
    </w:p>
    <w:p w:rsidR="007B2B8C" w:rsidRDefault="007B2B8C" w:rsidP="007B2B8C">
      <w:pPr>
        <w:keepNext/>
        <w:keepLines/>
      </w:pPr>
      <w:r>
        <w:t>If service n°109 is "available"</w:t>
      </w:r>
      <w:r w:rsidRPr="00860142">
        <w:t xml:space="preserve"> </w:t>
      </w:r>
      <w:r>
        <w:t>in the USIM Service Table</w:t>
      </w:r>
      <w:r w:rsidRPr="00453237">
        <w:t xml:space="preserve"> </w:t>
      </w:r>
      <w:r>
        <w:t>or service n°</w:t>
      </w:r>
      <w:r w:rsidR="003457D0">
        <w:t>15</w:t>
      </w:r>
      <w:r>
        <w:t xml:space="preserve"> is "available"</w:t>
      </w:r>
      <w:r w:rsidRPr="00860142">
        <w:t xml:space="preserve"> </w:t>
      </w:r>
      <w:r>
        <w:t xml:space="preserve">in the ISIM Service Table, this file shall be present. This EF indicates the coding of the </w:t>
      </w:r>
      <w:r w:rsidR="005E006A">
        <w:t>MCS</w:t>
      </w:r>
      <w:r>
        <w:t xml:space="preserve"> management objects and which MCPTT</w:t>
      </w:r>
      <w:r w:rsidR="005E006A">
        <w:t>, MCS, MCData or MCVideo</w:t>
      </w:r>
      <w:r>
        <w:t xml:space="preserve"> services are available. If a service is not indicated as available in the </w:t>
      </w:r>
      <w:r w:rsidR="005E006A">
        <w:t>MCS</w:t>
      </w:r>
      <w:r>
        <w:t xml:space="preserve"> Service Table, the ME shall not select this service.</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7B2B8C" w:rsidTr="007B2B8C">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Optional</w:t>
            </w: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7B2B8C" w:rsidRDefault="007B2B8C" w:rsidP="007B2B8C">
            <w:pPr>
              <w:pStyle w:val="LD"/>
            </w:pPr>
          </w:p>
        </w:tc>
      </w:tr>
      <w:tr w:rsidR="007B2B8C" w:rsidTr="007B2B8C">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Update activity: low</w:t>
            </w:r>
          </w:p>
        </w:tc>
      </w:tr>
      <w:tr w:rsidR="007B2B8C" w:rsidTr="007B2B8C">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Length</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 xml:space="preserve">Coding of the </w:t>
            </w:r>
            <w:r w:rsidR="005E006A">
              <w:rPr>
                <w:lang w:eastAsia="en-US"/>
              </w:rPr>
              <w:t>MCS</w:t>
            </w:r>
            <w:r w:rsidR="005E006A" w:rsidRPr="00783FDB">
              <w:rPr>
                <w:lang w:eastAsia="en-US"/>
              </w:rPr>
              <w:t xml:space="preserve"> </w:t>
            </w:r>
            <w:r w:rsidRPr="00783FDB">
              <w:rPr>
                <w:lang w:val="en-GB" w:eastAsia="en-US"/>
              </w:rPr>
              <w:t xml:space="preserve">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3457D0" w:rsidP="007B2B8C">
            <w:pPr>
              <w:pStyle w:val="TAC"/>
              <w:rPr>
                <w:lang w:val="en-GB"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660FF5" w:rsidP="007B2B8C">
            <w:pPr>
              <w:pStyle w:val="TAC"/>
              <w:rPr>
                <w:lang w:val="en-GB"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jc w:val="left"/>
              <w:rPr>
                <w:lang w:val="en-GB" w:eastAsia="en-US"/>
              </w:rPr>
            </w:pPr>
            <w:r w:rsidRPr="00783FDB">
              <w:rPr>
                <w:lang w:val="en-GB"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7B2B8C" w:rsidRDefault="007B2B8C" w:rsidP="007B2B8C">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7B2B8C" w:rsidRDefault="007B2B8C" w:rsidP="007B2B8C">
            <w:pPr>
              <w:pStyle w:val="TAC"/>
              <w:rPr>
                <w:lang w:val="fr-FR" w:eastAsia="en-US"/>
              </w:rPr>
            </w:pPr>
          </w:p>
        </w:tc>
      </w:tr>
      <w:tr w:rsidR="007B2B8C" w:rsidTr="007B2B8C">
        <w:trPr>
          <w:jc w:val="center"/>
        </w:trPr>
        <w:tc>
          <w:tcPr>
            <w:tcW w:w="1275"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7B2B8C" w:rsidRDefault="007B2B8C" w:rsidP="007B2B8C">
            <w:pPr>
              <w:pStyle w:val="TAC"/>
              <w:jc w:val="left"/>
              <w:rPr>
                <w:lang w:val="pt-BR" w:eastAsia="en-US"/>
              </w:rPr>
            </w:pPr>
            <w:r>
              <w:rPr>
                <w:lang w:val="pt-BR" w:eastAsia="en-US"/>
              </w:rPr>
              <w:t>Services n</w:t>
            </w:r>
            <w:r w:rsidRPr="000C239D">
              <w:rPr>
                <w:lang w:val="pt-PT" w:eastAsia="en-US"/>
              </w:rPr>
              <w:t>°</w:t>
            </w:r>
            <w:r>
              <w:rPr>
                <w:lang w:val="pt-BR" w:eastAsia="en-US"/>
              </w:rPr>
              <w:t>(8X</w:t>
            </w:r>
            <w:r>
              <w:rPr>
                <w:lang w:val="pt-BR" w:eastAsia="en-US"/>
              </w:rPr>
              <w:noBreakHyphen/>
              <w:t>7) to n</w:t>
            </w:r>
            <w:r w:rsidRPr="000C239D">
              <w:rPr>
                <w:lang w:val="pt-PT"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C"/>
              <w:rPr>
                <w:lang w:val="en-GB" w:eastAsia="en-US"/>
              </w:rPr>
            </w:pPr>
            <w:r w:rsidRPr="00783FDB">
              <w:rPr>
                <w:lang w:val="en-GB" w:eastAsia="en-US"/>
              </w:rPr>
              <w:t>1 byte</w:t>
            </w:r>
          </w:p>
        </w:tc>
      </w:tr>
    </w:tbl>
    <w:p w:rsidR="007B2B8C" w:rsidRDefault="007B2B8C" w:rsidP="007B2B8C">
      <w:pPr>
        <w:pStyle w:val="TH"/>
      </w:pPr>
    </w:p>
    <w:p w:rsidR="007B2B8C" w:rsidRDefault="007B2B8C" w:rsidP="007B2B8C">
      <w:r>
        <w:t xml:space="preserve">Coding of the </w:t>
      </w:r>
      <w:r w:rsidR="005E006A">
        <w:t>MCS</w:t>
      </w:r>
      <w:r>
        <w:t xml:space="preserve"> management objects</w:t>
      </w:r>
    </w:p>
    <w:p w:rsidR="007B2B8C" w:rsidRDefault="007B2B8C" w:rsidP="007B2B8C">
      <w:pPr>
        <w:keepNext/>
        <w:spacing w:after="0"/>
        <w:ind w:firstLine="283"/>
      </w:pPr>
      <w:r>
        <w:t>Contents:</w:t>
      </w:r>
    </w:p>
    <w:p w:rsidR="007B2B8C" w:rsidRDefault="007B2B8C" w:rsidP="007B2B8C">
      <w:pPr>
        <w:keepNext/>
        <w:spacing w:after="0"/>
        <w:ind w:left="567" w:hanging="1"/>
      </w:pPr>
      <w:r>
        <w:t xml:space="preserve">Indicates the coding used for all the </w:t>
      </w:r>
      <w:r w:rsidR="005E006A">
        <w:t>MCS</w:t>
      </w:r>
      <w:r>
        <w:t xml:space="preserve"> management objects</w:t>
      </w:r>
      <w:r w:rsidR="00660FF5">
        <w:t xml:space="preserve"> </w:t>
      </w:r>
      <w:r>
        <w:t xml:space="preserve">stored in the </w:t>
      </w:r>
      <w:r w:rsidR="005E006A">
        <w:t>DF</w:t>
      </w:r>
      <w:r w:rsidR="005E006A" w:rsidRPr="00117179">
        <w:rPr>
          <w:vertAlign w:val="subscript"/>
        </w:rPr>
        <w:t>MC</w:t>
      </w:r>
      <w:r w:rsidR="005E006A">
        <w:rPr>
          <w:vertAlign w:val="subscript"/>
        </w:rPr>
        <w:t>S</w:t>
      </w:r>
      <w:r>
        <w:t>.</w:t>
      </w:r>
    </w:p>
    <w:p w:rsidR="007B2B8C" w:rsidRDefault="007B2B8C" w:rsidP="007B2B8C">
      <w:pPr>
        <w:keepNext/>
        <w:tabs>
          <w:tab w:val="left" w:pos="1680"/>
          <w:tab w:val="left" w:pos="2895"/>
        </w:tabs>
        <w:spacing w:after="0"/>
        <w:ind w:firstLine="283"/>
      </w:pPr>
      <w:r>
        <w:t>Coding:</w:t>
      </w:r>
      <w:r w:rsidR="0089036E">
        <w:tab/>
      </w:r>
    </w:p>
    <w:p w:rsidR="007B2B8C" w:rsidRDefault="007B2B8C" w:rsidP="007B2B8C">
      <w:pPr>
        <w:keepNext/>
        <w:spacing w:after="0"/>
        <w:ind w:left="630"/>
      </w:pPr>
      <w:r>
        <w:t>A value of '00' indicates the XML format described in TS 24.</w:t>
      </w:r>
      <w:r w:rsidR="00660FF5">
        <w:t xml:space="preserve">483 </w:t>
      </w:r>
      <w:r>
        <w:t>[</w:t>
      </w:r>
      <w:r w:rsidR="00AD764E">
        <w:t>89</w:t>
      </w:r>
      <w:r>
        <w:t>]. All other values are reserved.</w:t>
      </w:r>
    </w:p>
    <w:p w:rsidR="007B2B8C" w:rsidRDefault="007B2B8C" w:rsidP="007B2B8C">
      <w:pPr>
        <w:keepNext/>
        <w:spacing w:after="0"/>
      </w:pPr>
    </w:p>
    <w:p w:rsidR="007B2B8C" w:rsidRDefault="007B2B8C" w:rsidP="007B2B8C">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7B2B8C" w:rsidTr="007B2B8C">
        <w:tc>
          <w:tcPr>
            <w:tcW w:w="1276" w:type="dxa"/>
            <w:hideMark/>
          </w:tcPr>
          <w:p w:rsidR="007B2B8C" w:rsidRDefault="007B2B8C" w:rsidP="007B2B8C">
            <w:pPr>
              <w:pStyle w:val="TAL"/>
              <w:rPr>
                <w:lang w:eastAsia="en-US"/>
              </w:rPr>
            </w:pPr>
            <w:r>
              <w:rPr>
                <w:lang w:eastAsia="en-US"/>
              </w:rPr>
              <w:lastRenderedPageBreak/>
              <w:noBreakHyphen/>
              <w:t>Services</w:t>
            </w:r>
          </w:p>
        </w:tc>
        <w:tc>
          <w:tcPr>
            <w:tcW w:w="1755" w:type="dxa"/>
          </w:tcPr>
          <w:p w:rsidR="007B2B8C" w:rsidRDefault="007B2B8C" w:rsidP="007B2B8C">
            <w:pPr>
              <w:pStyle w:val="TAL"/>
              <w:rPr>
                <w:lang w:eastAsia="en-US"/>
              </w:rPr>
            </w:pPr>
          </w:p>
        </w:tc>
        <w:tc>
          <w:tcPr>
            <w:tcW w:w="5670" w:type="dxa"/>
          </w:tcPr>
          <w:p w:rsidR="007B2B8C" w:rsidRDefault="007B2B8C" w:rsidP="007B2B8C">
            <w:pPr>
              <w:pStyle w:val="TAL"/>
              <w:rPr>
                <w:lang w:eastAsia="en-US"/>
              </w:rPr>
            </w:pPr>
          </w:p>
        </w:tc>
      </w:tr>
      <w:tr w:rsidR="007B2B8C" w:rsidTr="007B2B8C">
        <w:tc>
          <w:tcPr>
            <w:tcW w:w="1276" w:type="dxa"/>
            <w:hideMark/>
          </w:tcPr>
          <w:p w:rsidR="007B2B8C" w:rsidRDefault="007B2B8C" w:rsidP="007B2B8C">
            <w:pPr>
              <w:pStyle w:val="TAL"/>
              <w:rPr>
                <w:lang w:eastAsia="en-US"/>
              </w:rPr>
            </w:pPr>
            <w:r>
              <w:rPr>
                <w:lang w:eastAsia="en-US"/>
              </w:rPr>
              <w:t xml:space="preserve">   Contents:</w:t>
            </w:r>
          </w:p>
        </w:tc>
        <w:tc>
          <w:tcPr>
            <w:tcW w:w="1755" w:type="dxa"/>
            <w:hideMark/>
          </w:tcPr>
          <w:p w:rsidR="007B2B8C" w:rsidRDefault="007B2B8C" w:rsidP="007B2B8C">
            <w:pPr>
              <w:pStyle w:val="TAL"/>
              <w:rPr>
                <w:lang w:eastAsia="en-US"/>
              </w:rPr>
            </w:pPr>
            <w:r>
              <w:rPr>
                <w:lang w:eastAsia="en-US"/>
              </w:rPr>
              <w:t>Service n°1:</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UE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n°2:</w:t>
            </w:r>
          </w:p>
        </w:tc>
        <w:tc>
          <w:tcPr>
            <w:tcW w:w="5670" w:type="dxa"/>
            <w:hideMark/>
          </w:tcPr>
          <w:p w:rsidR="007B2B8C" w:rsidRDefault="005E006A" w:rsidP="007B2B8C">
            <w:pPr>
              <w:pStyle w:val="TAL"/>
              <w:rPr>
                <w:lang w:eastAsia="en-US"/>
              </w:rPr>
            </w:pPr>
            <w:r>
              <w:t>MCPTT User profile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n°3:</w:t>
            </w:r>
          </w:p>
        </w:tc>
        <w:tc>
          <w:tcPr>
            <w:tcW w:w="5670" w:type="dxa"/>
            <w:hideMark/>
          </w:tcPr>
          <w:p w:rsidR="007B2B8C" w:rsidRDefault="005E006A" w:rsidP="007B2B8C">
            <w:pPr>
              <w:pStyle w:val="TAL"/>
              <w:rPr>
                <w:lang w:eastAsia="en-US"/>
              </w:rPr>
            </w:pPr>
            <w:r>
              <w:rPr>
                <w:lang w:eastAsia="en-US"/>
              </w:rPr>
              <w:t xml:space="preserve">MCS </w:t>
            </w:r>
            <w:r w:rsidR="007B2B8C">
              <w:rPr>
                <w:lang w:eastAsia="en-US"/>
              </w:rPr>
              <w:t>Group configuration data</w:t>
            </w:r>
          </w:p>
        </w:tc>
      </w:tr>
      <w:tr w:rsidR="007B2B8C" w:rsidTr="007B2B8C">
        <w:tc>
          <w:tcPr>
            <w:tcW w:w="1276" w:type="dxa"/>
          </w:tcPr>
          <w:p w:rsidR="007B2B8C" w:rsidRDefault="007B2B8C" w:rsidP="007B2B8C">
            <w:pPr>
              <w:pStyle w:val="TAL"/>
              <w:rPr>
                <w:lang w:eastAsia="en-US"/>
              </w:rPr>
            </w:pPr>
          </w:p>
        </w:tc>
        <w:tc>
          <w:tcPr>
            <w:tcW w:w="1755" w:type="dxa"/>
            <w:hideMark/>
          </w:tcPr>
          <w:p w:rsidR="007B2B8C" w:rsidRDefault="007B2B8C" w:rsidP="007B2B8C">
            <w:pPr>
              <w:pStyle w:val="TAL"/>
              <w:rPr>
                <w:lang w:eastAsia="en-US"/>
              </w:rPr>
            </w:pPr>
            <w:r>
              <w:rPr>
                <w:lang w:eastAsia="en-US"/>
              </w:rPr>
              <w:t>Service n°4:</w:t>
            </w:r>
          </w:p>
        </w:tc>
        <w:tc>
          <w:tcPr>
            <w:tcW w:w="5670" w:type="dxa"/>
            <w:hideMark/>
          </w:tcPr>
          <w:p w:rsidR="007B2B8C" w:rsidRDefault="005E006A" w:rsidP="007B2B8C">
            <w:pPr>
              <w:pStyle w:val="TAL"/>
              <w:rPr>
                <w:lang w:eastAsia="en-US"/>
              </w:rPr>
            </w:pPr>
            <w:r>
              <w:rPr>
                <w:lang w:eastAsia="en-US"/>
              </w:rPr>
              <w:t xml:space="preserve">MCPTT </w:t>
            </w:r>
            <w:r w:rsidR="007B2B8C">
              <w:rPr>
                <w:lang w:eastAsia="en-US"/>
              </w:rPr>
              <w:t>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n°5:</w:t>
            </w:r>
          </w:p>
        </w:tc>
        <w:tc>
          <w:tcPr>
            <w:tcW w:w="5670" w:type="dxa"/>
            <w:hideMark/>
          </w:tcPr>
          <w:p w:rsidR="005E006A" w:rsidRDefault="005E006A" w:rsidP="007B2B8C">
            <w:pPr>
              <w:pStyle w:val="TAL"/>
              <w:rPr>
                <w:lang w:eastAsia="en-US"/>
              </w:rPr>
            </w:pPr>
            <w:r>
              <w:rPr>
                <w:lang w:eastAsia="en-US"/>
              </w:rPr>
              <w:t>MCS UE initial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n°6:</w:t>
            </w:r>
          </w:p>
        </w:tc>
        <w:tc>
          <w:tcPr>
            <w:tcW w:w="5670" w:type="dxa"/>
            <w:hideMark/>
          </w:tcPr>
          <w:p w:rsidR="005E006A" w:rsidRDefault="005E006A" w:rsidP="007B2B8C">
            <w:pPr>
              <w:pStyle w:val="TAL"/>
              <w:rPr>
                <w:lang w:eastAsia="en-US"/>
              </w:rPr>
            </w:pPr>
            <w:r>
              <w:rPr>
                <w:lang w:eastAsia="en-US"/>
              </w:rPr>
              <w:t>MCData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n°7:</w:t>
            </w:r>
          </w:p>
        </w:tc>
        <w:tc>
          <w:tcPr>
            <w:tcW w:w="5670" w:type="dxa"/>
            <w:hideMark/>
          </w:tcPr>
          <w:p w:rsidR="005E006A" w:rsidRDefault="005E006A" w:rsidP="007B2B8C">
            <w:pPr>
              <w:pStyle w:val="TAL"/>
              <w:rPr>
                <w:lang w:eastAsia="en-US"/>
              </w:rPr>
            </w:pPr>
            <w:r>
              <w:rPr>
                <w:lang w:eastAsia="en-US"/>
              </w:rPr>
              <w:t>MCData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n°8:</w:t>
            </w:r>
          </w:p>
        </w:tc>
        <w:tc>
          <w:tcPr>
            <w:tcW w:w="5670" w:type="dxa"/>
            <w:hideMark/>
          </w:tcPr>
          <w:p w:rsidR="005E006A" w:rsidRDefault="005E006A" w:rsidP="007B2B8C">
            <w:pPr>
              <w:pStyle w:val="TAL"/>
              <w:rPr>
                <w:lang w:eastAsia="en-US"/>
              </w:rPr>
            </w:pPr>
            <w:r>
              <w:rPr>
                <w:lang w:eastAsia="en-US"/>
              </w:rPr>
              <w:t>MCData service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n°9:</w:t>
            </w:r>
          </w:p>
        </w:tc>
        <w:tc>
          <w:tcPr>
            <w:tcW w:w="5670" w:type="dxa"/>
            <w:hideMark/>
          </w:tcPr>
          <w:p w:rsidR="005E006A" w:rsidRDefault="005E006A" w:rsidP="007B2B8C">
            <w:pPr>
              <w:pStyle w:val="TAL"/>
              <w:rPr>
                <w:lang w:eastAsia="en-US"/>
              </w:rPr>
            </w:pPr>
            <w:r>
              <w:rPr>
                <w:lang w:eastAsia="en-US"/>
              </w:rPr>
              <w:t>MCVideo UE configuration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n°10:</w:t>
            </w:r>
          </w:p>
        </w:tc>
        <w:tc>
          <w:tcPr>
            <w:tcW w:w="5670" w:type="dxa"/>
            <w:hideMark/>
          </w:tcPr>
          <w:p w:rsidR="005E006A" w:rsidRDefault="005E006A" w:rsidP="007B2B8C">
            <w:pPr>
              <w:pStyle w:val="TAL"/>
              <w:rPr>
                <w:lang w:eastAsia="en-US"/>
              </w:rPr>
            </w:pPr>
            <w:r>
              <w:rPr>
                <w:lang w:eastAsia="en-US"/>
              </w:rPr>
              <w:t>MCVideo user profile data</w:t>
            </w:r>
          </w:p>
        </w:tc>
      </w:tr>
      <w:tr w:rsidR="005E006A" w:rsidTr="007B2B8C">
        <w:tc>
          <w:tcPr>
            <w:tcW w:w="1276" w:type="dxa"/>
          </w:tcPr>
          <w:p w:rsidR="005E006A" w:rsidRDefault="005E006A" w:rsidP="007B2B8C">
            <w:pPr>
              <w:pStyle w:val="TAL"/>
              <w:rPr>
                <w:lang w:eastAsia="en-US"/>
              </w:rPr>
            </w:pPr>
          </w:p>
        </w:tc>
        <w:tc>
          <w:tcPr>
            <w:tcW w:w="1755" w:type="dxa"/>
            <w:hideMark/>
          </w:tcPr>
          <w:p w:rsidR="005E006A" w:rsidRDefault="005E006A" w:rsidP="007B2B8C">
            <w:pPr>
              <w:pStyle w:val="TAL"/>
              <w:rPr>
                <w:lang w:eastAsia="en-US"/>
              </w:rPr>
            </w:pPr>
            <w:r>
              <w:rPr>
                <w:lang w:eastAsia="en-US"/>
              </w:rPr>
              <w:t>Service n°11:</w:t>
            </w:r>
          </w:p>
        </w:tc>
        <w:tc>
          <w:tcPr>
            <w:tcW w:w="5670" w:type="dxa"/>
            <w:hideMark/>
          </w:tcPr>
          <w:p w:rsidR="005E006A" w:rsidRDefault="005E006A" w:rsidP="007B2B8C">
            <w:pPr>
              <w:pStyle w:val="TAL"/>
              <w:rPr>
                <w:lang w:eastAsia="en-US"/>
              </w:rPr>
            </w:pPr>
            <w:r>
              <w:rPr>
                <w:lang w:eastAsia="en-US"/>
              </w:rPr>
              <w:t>MCVideo service configuration data</w:t>
            </w:r>
          </w:p>
        </w:tc>
      </w:tr>
    </w:tbl>
    <w:p w:rsidR="007B2B8C" w:rsidRDefault="007B2B8C" w:rsidP="007B2B8C">
      <w:pPr>
        <w:keepNext/>
        <w:tabs>
          <w:tab w:val="left" w:pos="1680"/>
          <w:tab w:val="left" w:pos="2895"/>
        </w:tabs>
        <w:spacing w:after="0"/>
        <w:ind w:firstLine="283"/>
      </w:pPr>
      <w:r>
        <w:t>Coding:</w:t>
      </w:r>
    </w:p>
    <w:p w:rsidR="007B2B8C" w:rsidRDefault="007B2B8C" w:rsidP="007B2B8C">
      <w:pPr>
        <w:keepNext/>
        <w:spacing w:after="0"/>
        <w:ind w:left="630"/>
      </w:pPr>
      <w:r>
        <w:t>Same as coding of USIM Service Table.</w:t>
      </w:r>
    </w:p>
    <w:p w:rsidR="007B2B8C" w:rsidRDefault="007B2B8C" w:rsidP="007B2B8C">
      <w:pPr>
        <w:keepNext/>
        <w:spacing w:after="0"/>
        <w:ind w:left="630"/>
      </w:pPr>
    </w:p>
    <w:p w:rsidR="007B2B8C" w:rsidRDefault="007B2B8C" w:rsidP="007B2B8C">
      <w:pPr>
        <w:pStyle w:val="Heading4"/>
        <w:ind w:left="1133" w:hanging="1133"/>
      </w:pPr>
      <w:bookmarkStart w:id="737" w:name="_Toc11053021"/>
      <w:bookmarkStart w:id="738" w:name="_Toc20391861"/>
      <w:bookmarkStart w:id="739" w:name="_Toc27773828"/>
      <w:r>
        <w:t>4.6.4.2</w:t>
      </w:r>
      <w:r>
        <w:tab/>
      </w:r>
      <w:r w:rsidR="005E006A">
        <w:t>EF</w:t>
      </w:r>
      <w:r w:rsidR="005E006A">
        <w:rPr>
          <w:vertAlign w:val="subscript"/>
        </w:rPr>
        <w:t>MCS</w:t>
      </w:r>
      <w:r>
        <w:rPr>
          <w:vertAlign w:val="subscript"/>
        </w:rPr>
        <w:t>_</w:t>
      </w:r>
      <w:r w:rsidR="00383CDA" w:rsidDel="00383CDA">
        <w:rPr>
          <w:vertAlign w:val="subscript"/>
        </w:rPr>
        <w:t xml:space="preserve"> </w:t>
      </w:r>
      <w:r>
        <w:rPr>
          <w:vertAlign w:val="subscript"/>
        </w:rPr>
        <w:t>CONFIG</w:t>
      </w:r>
      <w:r>
        <w:t xml:space="preserve"> (</w:t>
      </w:r>
      <w:r w:rsidR="005E006A">
        <w:t>MC</w:t>
      </w:r>
      <w:r w:rsidR="005E006A" w:rsidRPr="005E006A">
        <w:rPr>
          <w:lang w:val="en-GB"/>
        </w:rPr>
        <w:t>S</w:t>
      </w:r>
      <w:r w:rsidR="005E006A">
        <w:t xml:space="preserve"> </w:t>
      </w:r>
      <w:r>
        <w:t>configuration data)</w:t>
      </w:r>
      <w:bookmarkEnd w:id="737"/>
      <w:bookmarkEnd w:id="738"/>
      <w:bookmarkEnd w:id="739"/>
    </w:p>
    <w:p w:rsidR="007B2B8C" w:rsidRDefault="007B2B8C" w:rsidP="007B2B8C">
      <w:r>
        <w:t xml:space="preserve">If </w:t>
      </w:r>
      <w:r w:rsidR="005E006A">
        <w:t xml:space="preserve">at least one of the </w:t>
      </w:r>
      <w:r>
        <w:t>service</w:t>
      </w:r>
      <w:r w:rsidR="005E006A">
        <w:t>s</w:t>
      </w:r>
      <w:r>
        <w:t xml:space="preserve"> is "available" in the </w:t>
      </w:r>
      <w:r w:rsidR="005E006A">
        <w:t xml:space="preserve">MCS </w:t>
      </w:r>
      <w:r>
        <w:t>Service Table, this file shall be present.</w:t>
      </w:r>
    </w:p>
    <w:p w:rsidR="007B2B8C" w:rsidRDefault="007B2B8C" w:rsidP="007B2B8C">
      <w:r>
        <w:t xml:space="preserve">This EF contains </w:t>
      </w:r>
      <w:r w:rsidR="00383CDA">
        <w:t xml:space="preserve">zero, one or more </w:t>
      </w:r>
      <w:r>
        <w:t>configuration data</w:t>
      </w:r>
      <w:r w:rsidR="00383CDA">
        <w:t xml:space="preserve"> objects</w:t>
      </w:r>
      <w:r>
        <w:t xml:space="preserve">, as specified in </w:t>
      </w:r>
      <w:r w:rsidR="00383CDA">
        <w:t xml:space="preserve">3GPP </w:t>
      </w:r>
      <w:r>
        <w:t>TS 24.</w:t>
      </w:r>
      <w:r w:rsidR="00660FF5">
        <w:t xml:space="preserve">483 </w:t>
      </w:r>
      <w:r>
        <w:t>[</w:t>
      </w:r>
      <w:r w:rsidR="00976455">
        <w:t>89</w:t>
      </w:r>
      <w:r>
        <w:t>].</w:t>
      </w:r>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7B2B8C" w:rsidTr="007B2B8C">
        <w:trPr>
          <w:cantSplit/>
          <w:jc w:val="center"/>
        </w:trPr>
        <w:tc>
          <w:tcPr>
            <w:tcW w:w="2693" w:type="dxa"/>
            <w:gridSpan w:val="2"/>
          </w:tcPr>
          <w:p w:rsidR="007B2B8C" w:rsidRPr="00783FDB" w:rsidRDefault="007B2B8C" w:rsidP="007B2B8C">
            <w:pPr>
              <w:pStyle w:val="TAC"/>
              <w:rPr>
                <w:lang w:val="en-GB" w:eastAsia="en-US"/>
              </w:rPr>
            </w:pPr>
            <w:r w:rsidRPr="00783FDB">
              <w:rPr>
                <w:lang w:val="en-GB" w:eastAsia="en-US"/>
              </w:rPr>
              <w:t>Identifier: '4F02'</w:t>
            </w:r>
          </w:p>
        </w:tc>
        <w:tc>
          <w:tcPr>
            <w:tcW w:w="3261" w:type="dxa"/>
            <w:gridSpan w:val="3"/>
          </w:tcPr>
          <w:p w:rsidR="007B2B8C" w:rsidRPr="00783FDB" w:rsidRDefault="007B2B8C" w:rsidP="00383CDA">
            <w:pPr>
              <w:pStyle w:val="TAC"/>
              <w:rPr>
                <w:lang w:val="en-GB" w:eastAsia="en-US"/>
              </w:rPr>
            </w:pPr>
            <w:r w:rsidRPr="00783FDB">
              <w:rPr>
                <w:lang w:val="en-GB" w:eastAsia="en-US"/>
              </w:rPr>
              <w:t xml:space="preserve">Structure: </w:t>
            </w:r>
            <w:r w:rsidR="00383CDA" w:rsidRPr="00783FDB">
              <w:rPr>
                <w:lang w:val="en-GB" w:eastAsia="en-US"/>
              </w:rPr>
              <w:t>BER-TLV</w:t>
            </w:r>
          </w:p>
        </w:tc>
        <w:tc>
          <w:tcPr>
            <w:tcW w:w="1558" w:type="dxa"/>
            <w:gridSpan w:val="2"/>
          </w:tcPr>
          <w:p w:rsidR="007B2B8C" w:rsidRPr="00783FDB" w:rsidRDefault="007B2B8C" w:rsidP="007B2B8C">
            <w:pPr>
              <w:pStyle w:val="TAC"/>
              <w:rPr>
                <w:lang w:val="en-GB" w:eastAsia="en-US"/>
              </w:rPr>
            </w:pPr>
            <w:r w:rsidRPr="00783FDB">
              <w:rPr>
                <w:lang w:val="en-GB" w:eastAsia="en-US"/>
              </w:rPr>
              <w:t>Optional</w:t>
            </w:r>
          </w:p>
        </w:tc>
      </w:tr>
      <w:tr w:rsidR="007B2B8C" w:rsidTr="007B2B8C">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SFI: '02'</w:t>
            </w:r>
          </w:p>
        </w:tc>
        <w:tc>
          <w:tcPr>
            <w:tcW w:w="3826" w:type="dxa"/>
            <w:gridSpan w:val="4"/>
          </w:tcPr>
          <w:p w:rsidR="007B2B8C" w:rsidRPr="00783FDB" w:rsidRDefault="007B2B8C" w:rsidP="007B2B8C">
            <w:pPr>
              <w:pStyle w:val="TAC"/>
              <w:rPr>
                <w:lang w:val="en-GB" w:eastAsia="en-US"/>
              </w:rPr>
            </w:pPr>
          </w:p>
        </w:tc>
      </w:tr>
      <w:tr w:rsidR="007B2B8C" w:rsidTr="007B2B8C">
        <w:trPr>
          <w:cantSplit/>
          <w:jc w:val="center"/>
        </w:trPr>
        <w:tc>
          <w:tcPr>
            <w:tcW w:w="3686" w:type="dxa"/>
            <w:gridSpan w:val="3"/>
          </w:tcPr>
          <w:p w:rsidR="007B2B8C" w:rsidRPr="00783FDB" w:rsidRDefault="007B2B8C" w:rsidP="007B2B8C">
            <w:pPr>
              <w:pStyle w:val="TAC"/>
              <w:rPr>
                <w:lang w:val="en-GB" w:eastAsia="en-US"/>
              </w:rPr>
            </w:pPr>
            <w:r w:rsidRPr="00783FDB">
              <w:rPr>
                <w:lang w:val="en-GB" w:eastAsia="en-US"/>
              </w:rPr>
              <w:t>File size: X bytes</w:t>
            </w:r>
          </w:p>
        </w:tc>
        <w:tc>
          <w:tcPr>
            <w:tcW w:w="3826" w:type="dxa"/>
            <w:gridSpan w:val="4"/>
          </w:tcPr>
          <w:p w:rsidR="007B2B8C" w:rsidRPr="00783FDB" w:rsidRDefault="007B2B8C" w:rsidP="007B2B8C">
            <w:pPr>
              <w:pStyle w:val="TAC"/>
              <w:rPr>
                <w:lang w:val="en-GB" w:eastAsia="en-US"/>
              </w:rPr>
            </w:pPr>
            <w:r w:rsidRPr="00783FDB">
              <w:rPr>
                <w:lang w:val="en-GB" w:eastAsia="en-US"/>
              </w:rPr>
              <w:t>Update activity: low</w:t>
            </w:r>
          </w:p>
        </w:tc>
      </w:tr>
      <w:tr w:rsidR="007B2B8C" w:rsidTr="007B2B8C">
        <w:trPr>
          <w:cantSplit/>
          <w:jc w:val="center"/>
        </w:trPr>
        <w:tc>
          <w:tcPr>
            <w:tcW w:w="7512" w:type="dxa"/>
            <w:gridSpan w:val="7"/>
          </w:tcPr>
          <w:p w:rsidR="007B2B8C" w:rsidRPr="00783FDB" w:rsidRDefault="007B2B8C" w:rsidP="007B2B8C">
            <w:pPr>
              <w:pStyle w:val="TAC"/>
              <w:tabs>
                <w:tab w:val="left" w:pos="601"/>
                <w:tab w:val="left" w:pos="3153"/>
              </w:tabs>
              <w:spacing w:before="120"/>
              <w:jc w:val="left"/>
              <w:rPr>
                <w:lang w:val="en-GB" w:eastAsia="en-US"/>
              </w:rPr>
            </w:pPr>
            <w:r w:rsidRPr="00783FDB">
              <w:rPr>
                <w:lang w:val="en-GB" w:eastAsia="en-US"/>
              </w:rPr>
              <w:t>Access Conditions:</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READ</w:t>
            </w:r>
            <w:r w:rsidRPr="00783FDB">
              <w:rPr>
                <w:lang w:val="en-GB" w:eastAsia="en-US"/>
              </w:rPr>
              <w:tab/>
              <w:t>PIN</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UPDATE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DEACTIVATE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r w:rsidRPr="00783FDB">
              <w:rPr>
                <w:lang w:val="en-GB" w:eastAsia="en-US"/>
              </w:rPr>
              <w:tab/>
              <w:t>ACTIVATE</w:t>
            </w:r>
            <w:r w:rsidRPr="00783FDB">
              <w:rPr>
                <w:lang w:val="en-GB" w:eastAsia="en-US"/>
              </w:rPr>
              <w:tab/>
              <w:t>ADM</w:t>
            </w:r>
          </w:p>
          <w:p w:rsidR="007B2B8C" w:rsidRPr="00783FDB" w:rsidRDefault="007B2B8C" w:rsidP="007B2B8C">
            <w:pPr>
              <w:pStyle w:val="TAC"/>
              <w:tabs>
                <w:tab w:val="left" w:pos="601"/>
                <w:tab w:val="left" w:pos="3153"/>
              </w:tabs>
              <w:jc w:val="left"/>
              <w:rPr>
                <w:lang w:val="en-GB" w:eastAsia="en-US"/>
              </w:rPr>
            </w:pPr>
          </w:p>
        </w:tc>
      </w:tr>
      <w:tr w:rsidR="007B2B8C" w:rsidTr="007B2B8C">
        <w:trPr>
          <w:cantSplit/>
          <w:jc w:val="center"/>
        </w:trPr>
        <w:tc>
          <w:tcPr>
            <w:tcW w:w="1702" w:type="dxa"/>
          </w:tcPr>
          <w:p w:rsidR="007B2B8C" w:rsidRPr="00783FDB" w:rsidRDefault="007B2B8C" w:rsidP="007B2B8C">
            <w:pPr>
              <w:pStyle w:val="TAC"/>
              <w:rPr>
                <w:lang w:val="en-GB" w:eastAsia="en-US"/>
              </w:rPr>
            </w:pPr>
            <w:r w:rsidRPr="00783FDB">
              <w:rPr>
                <w:lang w:val="en-GB" w:eastAsia="en-US"/>
              </w:rPr>
              <w:t>Bytes</w:t>
            </w:r>
          </w:p>
        </w:tc>
        <w:tc>
          <w:tcPr>
            <w:tcW w:w="3734" w:type="dxa"/>
            <w:gridSpan w:val="3"/>
          </w:tcPr>
          <w:p w:rsidR="007B2B8C" w:rsidRPr="00783FDB" w:rsidRDefault="007B2B8C" w:rsidP="007B2B8C">
            <w:pPr>
              <w:pStyle w:val="TAC"/>
              <w:rPr>
                <w:lang w:val="en-GB" w:eastAsia="en-US"/>
              </w:rPr>
            </w:pPr>
            <w:r w:rsidRPr="00783FDB">
              <w:rPr>
                <w:lang w:val="en-GB" w:eastAsia="en-US"/>
              </w:rPr>
              <w:t>Description</w:t>
            </w:r>
          </w:p>
        </w:tc>
        <w:tc>
          <w:tcPr>
            <w:tcW w:w="593" w:type="dxa"/>
            <w:gridSpan w:val="2"/>
          </w:tcPr>
          <w:p w:rsidR="007B2B8C" w:rsidRPr="00783FDB" w:rsidRDefault="007B2B8C" w:rsidP="007B2B8C">
            <w:pPr>
              <w:pStyle w:val="TAC"/>
              <w:rPr>
                <w:lang w:val="en-GB" w:eastAsia="en-US"/>
              </w:rPr>
            </w:pPr>
            <w:r w:rsidRPr="00783FDB">
              <w:rPr>
                <w:lang w:val="en-GB" w:eastAsia="en-US"/>
              </w:rPr>
              <w:t>M/O</w:t>
            </w:r>
          </w:p>
        </w:tc>
        <w:tc>
          <w:tcPr>
            <w:tcW w:w="1483" w:type="dxa"/>
          </w:tcPr>
          <w:p w:rsidR="007B2B8C" w:rsidRPr="00783FDB" w:rsidRDefault="007B2B8C" w:rsidP="007B2B8C">
            <w:pPr>
              <w:pStyle w:val="TAC"/>
              <w:rPr>
                <w:lang w:val="en-GB" w:eastAsia="en-US"/>
              </w:rPr>
            </w:pPr>
            <w:r w:rsidRPr="00783FDB">
              <w:rPr>
                <w:lang w:val="en-GB" w:eastAsia="en-US"/>
              </w:rPr>
              <w:t>Length</w:t>
            </w:r>
          </w:p>
        </w:tc>
      </w:tr>
      <w:tr w:rsidR="007B2B8C" w:rsidTr="007B2B8C">
        <w:trPr>
          <w:cantSplit/>
          <w:jc w:val="center"/>
        </w:trPr>
        <w:tc>
          <w:tcPr>
            <w:tcW w:w="1702" w:type="dxa"/>
          </w:tcPr>
          <w:p w:rsidR="007B2B8C" w:rsidRPr="00783FDB" w:rsidRDefault="007B2B8C" w:rsidP="007B2B8C">
            <w:pPr>
              <w:pStyle w:val="TAC"/>
              <w:rPr>
                <w:lang w:val="en-GB" w:eastAsia="en-US"/>
              </w:rPr>
            </w:pPr>
            <w:r w:rsidRPr="00783FDB">
              <w:rPr>
                <w:lang w:val="en-GB" w:eastAsia="en-US"/>
              </w:rPr>
              <w:t>1 to Y</w:t>
            </w:r>
          </w:p>
        </w:tc>
        <w:tc>
          <w:tcPr>
            <w:tcW w:w="3734" w:type="dxa"/>
            <w:gridSpan w:val="3"/>
          </w:tcPr>
          <w:p w:rsidR="007B2B8C" w:rsidRPr="00783FDB" w:rsidRDefault="005E006A" w:rsidP="00383CDA">
            <w:pPr>
              <w:pStyle w:val="TAC"/>
              <w:jc w:val="left"/>
              <w:rPr>
                <w:lang w:val="en-GB" w:eastAsia="en-US"/>
              </w:rPr>
            </w:pPr>
            <w:r>
              <w:rPr>
                <w:lang w:eastAsia="en-US"/>
              </w:rPr>
              <w:t>Mission Critical Services</w:t>
            </w:r>
            <w:r w:rsidR="007B2B8C" w:rsidRPr="00783FDB">
              <w:rPr>
                <w:lang w:val="en-GB" w:eastAsia="en-US"/>
              </w:rPr>
              <w:t xml:space="preserve"> configuration data</w:t>
            </w:r>
            <w:r w:rsidR="00383CDA" w:rsidRPr="00783FDB">
              <w:rPr>
                <w:lang w:val="en-GB" w:eastAsia="en-US"/>
              </w:rPr>
              <w:t xml:space="preserve"> object</w:t>
            </w:r>
          </w:p>
        </w:tc>
        <w:tc>
          <w:tcPr>
            <w:tcW w:w="593" w:type="dxa"/>
            <w:gridSpan w:val="2"/>
          </w:tcPr>
          <w:p w:rsidR="007B2B8C" w:rsidRPr="00783FDB" w:rsidRDefault="00383CDA" w:rsidP="007B2B8C">
            <w:pPr>
              <w:pStyle w:val="TAC"/>
              <w:rPr>
                <w:lang w:val="en-GB" w:eastAsia="en-US"/>
              </w:rPr>
            </w:pPr>
            <w:r w:rsidRPr="00783FDB">
              <w:rPr>
                <w:lang w:val="en-GB" w:eastAsia="en-US"/>
              </w:rPr>
              <w:t>O</w:t>
            </w:r>
          </w:p>
        </w:tc>
        <w:tc>
          <w:tcPr>
            <w:tcW w:w="1483" w:type="dxa"/>
          </w:tcPr>
          <w:p w:rsidR="007B2B8C" w:rsidRPr="00783FDB" w:rsidRDefault="007B2B8C" w:rsidP="007B2B8C">
            <w:pPr>
              <w:pStyle w:val="TAC"/>
              <w:rPr>
                <w:lang w:val="en-GB" w:eastAsia="en-US"/>
              </w:rPr>
            </w:pPr>
            <w:r w:rsidRPr="00783FDB">
              <w:rPr>
                <w:lang w:val="en-GB" w:eastAsia="en-US"/>
              </w:rPr>
              <w:t>Y bytes</w:t>
            </w:r>
          </w:p>
        </w:tc>
      </w:tr>
    </w:tbl>
    <w:p w:rsidR="007B2B8C" w:rsidRDefault="007B2B8C" w:rsidP="007B2B8C">
      <w:pPr>
        <w:pStyle w:val="FP"/>
      </w:pPr>
    </w:p>
    <w:p w:rsidR="007B2B8C" w:rsidRDefault="007B2B8C" w:rsidP="007B2B8C">
      <w:pPr>
        <w:pStyle w:val="B3"/>
        <w:ind w:left="0" w:firstLine="0"/>
      </w:pPr>
      <w:r>
        <w:t>The MC</w:t>
      </w:r>
      <w:r w:rsidR="005E006A">
        <w:t>S</w:t>
      </w:r>
      <w:r>
        <w:t xml:space="preserve"> configuration data is encoded as specified in the MC</w:t>
      </w:r>
      <w:r w:rsidR="005E006A">
        <w:t>S</w:t>
      </w:r>
      <w:r>
        <w:t xml:space="preserve"> Service Table.</w:t>
      </w:r>
    </w:p>
    <w:p w:rsidR="00383CDA" w:rsidRDefault="007B2B8C" w:rsidP="00383CDA">
      <w:pPr>
        <w:pStyle w:val="B3"/>
        <w:ind w:left="0" w:firstLine="0"/>
      </w:pPr>
      <w:r w:rsidRPr="0082607C">
        <w:t xml:space="preserve">Unused bytes shall be set to </w:t>
      </w:r>
      <w:r>
        <w:t>'FF'.</w:t>
      </w:r>
      <w:r w:rsidR="00383CDA" w:rsidRPr="00383CDA">
        <w:t xml:space="preserve"> </w:t>
      </w:r>
    </w:p>
    <w:p w:rsidR="00383CDA" w:rsidRDefault="00383CDA" w:rsidP="00383CDA">
      <w:pPr>
        <w:pStyle w:val="B3"/>
        <w:ind w:left="0" w:firstLine="0"/>
      </w:pPr>
      <w:r>
        <w:t>M</w:t>
      </w:r>
      <w:r w:rsidR="005E006A">
        <w:t>ission Critical Services</w:t>
      </w:r>
      <w:r>
        <w:t xml:space="preserve">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383CDA" w:rsidTr="00F42B23">
        <w:trPr>
          <w:jc w:val="center"/>
        </w:trPr>
        <w:tc>
          <w:tcPr>
            <w:tcW w:w="3111" w:type="dxa"/>
          </w:tcPr>
          <w:p w:rsidR="00383CDA" w:rsidRPr="00783FDB" w:rsidRDefault="00383CDA" w:rsidP="00F42B23">
            <w:pPr>
              <w:pStyle w:val="TAH"/>
              <w:jc w:val="left"/>
              <w:rPr>
                <w:lang w:val="en-GB"/>
              </w:rPr>
            </w:pPr>
            <w:r w:rsidRPr="00783FDB">
              <w:rPr>
                <w:lang w:val="en-GB" w:eastAsia="en-US"/>
              </w:rPr>
              <w:t>MCPTT configuration data objects</w:t>
            </w:r>
          </w:p>
        </w:tc>
        <w:tc>
          <w:tcPr>
            <w:tcW w:w="1417" w:type="dxa"/>
          </w:tcPr>
          <w:p w:rsidR="00383CDA" w:rsidRPr="00783FDB" w:rsidRDefault="00383CDA" w:rsidP="00F42B23">
            <w:pPr>
              <w:pStyle w:val="TAH"/>
              <w:rPr>
                <w:lang w:val="en-GB"/>
              </w:rPr>
            </w:pPr>
            <w:r w:rsidRPr="00783FDB">
              <w:rPr>
                <w:lang w:val="en-GB"/>
              </w:rPr>
              <w:t>Tag Values</w:t>
            </w:r>
          </w:p>
        </w:tc>
        <w:tc>
          <w:tcPr>
            <w:tcW w:w="3548" w:type="dxa"/>
          </w:tcPr>
          <w:p w:rsidR="00383CDA" w:rsidRPr="00783FDB" w:rsidRDefault="00383CDA" w:rsidP="00F42B23">
            <w:pPr>
              <w:pStyle w:val="TAH"/>
              <w:rPr>
                <w:lang w:val="en-GB"/>
              </w:rPr>
            </w:pPr>
            <w:r w:rsidRPr="00783FDB">
              <w:rPr>
                <w:lang w:val="en-GB"/>
              </w:rPr>
              <w:t>Condition</w:t>
            </w:r>
          </w:p>
        </w:tc>
      </w:tr>
      <w:tr w:rsidR="00383CDA" w:rsidTr="00F42B23">
        <w:trPr>
          <w:jc w:val="center"/>
        </w:trPr>
        <w:tc>
          <w:tcPr>
            <w:tcW w:w="3111" w:type="dxa"/>
          </w:tcPr>
          <w:p w:rsidR="00383CDA" w:rsidRPr="00783FDB" w:rsidRDefault="00383CDA" w:rsidP="00F42B23">
            <w:pPr>
              <w:pStyle w:val="TAC"/>
              <w:jc w:val="left"/>
              <w:rPr>
                <w:lang w:val="en-GB"/>
              </w:rPr>
            </w:pPr>
            <w:r w:rsidRPr="00783FDB">
              <w:rPr>
                <w:lang w:val="en-GB" w:eastAsia="en-US"/>
              </w:rPr>
              <w:t>MCPTT UE configuration data</w:t>
            </w:r>
          </w:p>
        </w:tc>
        <w:tc>
          <w:tcPr>
            <w:tcW w:w="1417" w:type="dxa"/>
          </w:tcPr>
          <w:p w:rsidR="00383CDA" w:rsidRPr="00783FDB" w:rsidRDefault="00383CDA" w:rsidP="00383CDA">
            <w:pPr>
              <w:pStyle w:val="TAC"/>
              <w:rPr>
                <w:lang w:val="en-GB"/>
              </w:rPr>
            </w:pPr>
            <w:r w:rsidRPr="00783FDB">
              <w:rPr>
                <w:lang w:val="en-GB"/>
              </w:rPr>
              <w:t>'80'</w:t>
            </w:r>
          </w:p>
        </w:tc>
        <w:tc>
          <w:tcPr>
            <w:tcW w:w="3548" w:type="dxa"/>
          </w:tcPr>
          <w:p w:rsidR="00383CDA" w:rsidRPr="00783FDB" w:rsidRDefault="00383CDA" w:rsidP="00F42B23">
            <w:pPr>
              <w:pStyle w:val="TAC"/>
              <w:jc w:val="left"/>
              <w:rPr>
                <w:lang w:val="en-GB"/>
              </w:rPr>
            </w:pPr>
            <w:r w:rsidRPr="00783FDB">
              <w:rPr>
                <w:lang w:val="en-GB"/>
              </w:rPr>
              <w:t>Shall be present if service n°1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5E006A">
            <w:pPr>
              <w:pStyle w:val="TAC"/>
              <w:jc w:val="left"/>
              <w:rPr>
                <w:lang w:val="en-GB"/>
              </w:rPr>
            </w:pPr>
            <w:r w:rsidRPr="00783FDB">
              <w:rPr>
                <w:lang w:val="en-GB" w:eastAsia="en-US"/>
              </w:rPr>
              <w:t xml:space="preserve">MCPTT </w:t>
            </w:r>
            <w:r w:rsidR="005E006A">
              <w:rPr>
                <w:lang w:val="en-GB" w:eastAsia="en-US"/>
              </w:rPr>
              <w:t>u</w:t>
            </w:r>
            <w:r w:rsidRPr="00783FDB">
              <w:rPr>
                <w:lang w:val="en-GB" w:eastAsia="en-US"/>
              </w:rPr>
              <w:t xml:space="preserve">ser </w:t>
            </w:r>
            <w:r w:rsidR="005E006A">
              <w:rPr>
                <w:lang w:val="en-GB" w:eastAsia="en-US"/>
              </w:rPr>
              <w:t>profile</w:t>
            </w:r>
            <w:r w:rsidRPr="00783FDB">
              <w:rPr>
                <w:lang w:val="en-GB" w:eastAsia="en-US"/>
              </w:rPr>
              <w:t xml:space="preserve"> data</w:t>
            </w:r>
          </w:p>
        </w:tc>
        <w:tc>
          <w:tcPr>
            <w:tcW w:w="1417" w:type="dxa"/>
          </w:tcPr>
          <w:p w:rsidR="00383CDA" w:rsidRDefault="00383CDA" w:rsidP="00F42B23">
            <w:pPr>
              <w:pStyle w:val="TAC"/>
              <w:rPr>
                <w:lang w:val="en-US"/>
              </w:rPr>
            </w:pPr>
            <w:r>
              <w:rPr>
                <w:lang w:val="en-US"/>
              </w:rPr>
              <w:t>'81'</w:t>
            </w:r>
          </w:p>
        </w:tc>
        <w:tc>
          <w:tcPr>
            <w:tcW w:w="3548" w:type="dxa"/>
          </w:tcPr>
          <w:p w:rsidR="00383CDA" w:rsidRDefault="00383CDA" w:rsidP="005E006A">
            <w:pPr>
              <w:pStyle w:val="TAC"/>
              <w:jc w:val="left"/>
              <w:rPr>
                <w:lang w:val="en-US"/>
              </w:rPr>
            </w:pPr>
            <w:r w:rsidRPr="00783FDB">
              <w:rPr>
                <w:lang w:val="en-GB"/>
              </w:rPr>
              <w:t>Shall be present if service n°2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F42B23">
            <w:pPr>
              <w:pStyle w:val="TAC"/>
              <w:jc w:val="left"/>
              <w:rPr>
                <w:lang w:val="en-GB"/>
              </w:rPr>
            </w:pPr>
            <w:r w:rsidRPr="00783FDB">
              <w:rPr>
                <w:lang w:val="en-GB" w:eastAsia="en-US"/>
              </w:rPr>
              <w:t>MC</w:t>
            </w:r>
            <w:r w:rsidR="005E006A">
              <w:rPr>
                <w:lang w:val="en-GB" w:eastAsia="en-US"/>
              </w:rPr>
              <w:t>S</w:t>
            </w:r>
            <w:r w:rsidRPr="00783FDB">
              <w:rPr>
                <w:lang w:val="en-GB" w:eastAsia="en-US"/>
              </w:rPr>
              <w:t xml:space="preserve"> Group configuration data</w:t>
            </w:r>
          </w:p>
        </w:tc>
        <w:tc>
          <w:tcPr>
            <w:tcW w:w="1417" w:type="dxa"/>
          </w:tcPr>
          <w:p w:rsidR="00383CDA" w:rsidRPr="00783FDB" w:rsidRDefault="00383CDA" w:rsidP="00F42B23">
            <w:pPr>
              <w:pStyle w:val="TAC"/>
              <w:rPr>
                <w:lang w:val="en-GB"/>
              </w:rPr>
            </w:pPr>
            <w:r w:rsidRPr="00783FDB">
              <w:rPr>
                <w:lang w:val="en-GB"/>
              </w:rPr>
              <w:t>'82'</w:t>
            </w:r>
          </w:p>
        </w:tc>
        <w:tc>
          <w:tcPr>
            <w:tcW w:w="3548" w:type="dxa"/>
          </w:tcPr>
          <w:p w:rsidR="00383CDA" w:rsidRPr="00783FDB" w:rsidRDefault="00383CDA" w:rsidP="00F42B23">
            <w:pPr>
              <w:pStyle w:val="TAC"/>
              <w:jc w:val="left"/>
              <w:rPr>
                <w:lang w:val="en-GB"/>
              </w:rPr>
            </w:pPr>
            <w:r w:rsidRPr="00783FDB">
              <w:rPr>
                <w:lang w:val="en-GB"/>
              </w:rPr>
              <w:t>Shall be present if service n°3 is "available" in the MC</w:t>
            </w:r>
            <w:r w:rsidR="005E006A">
              <w:rPr>
                <w:lang w:val="en-GB"/>
              </w:rPr>
              <w:t>S</w:t>
            </w:r>
            <w:r w:rsidRPr="00783FDB">
              <w:rPr>
                <w:lang w:val="en-GB"/>
              </w:rPr>
              <w:t xml:space="preserve"> service table</w:t>
            </w:r>
          </w:p>
        </w:tc>
      </w:tr>
      <w:tr w:rsidR="00383CDA" w:rsidTr="00F42B23">
        <w:trPr>
          <w:jc w:val="center"/>
        </w:trPr>
        <w:tc>
          <w:tcPr>
            <w:tcW w:w="3111" w:type="dxa"/>
          </w:tcPr>
          <w:p w:rsidR="00383CDA" w:rsidRPr="00783FDB" w:rsidRDefault="00383CDA" w:rsidP="00F42B23">
            <w:pPr>
              <w:pStyle w:val="TAC"/>
              <w:jc w:val="left"/>
              <w:rPr>
                <w:lang w:val="en-GB" w:eastAsia="en-US"/>
              </w:rPr>
            </w:pPr>
            <w:r w:rsidRPr="00783FDB">
              <w:rPr>
                <w:lang w:val="en-GB" w:eastAsia="en-US"/>
              </w:rPr>
              <w:t>MCPTT Service configuration data</w:t>
            </w:r>
          </w:p>
        </w:tc>
        <w:tc>
          <w:tcPr>
            <w:tcW w:w="1417" w:type="dxa"/>
          </w:tcPr>
          <w:p w:rsidR="00383CDA" w:rsidRPr="00783FDB" w:rsidRDefault="00383CDA" w:rsidP="00F42B23">
            <w:pPr>
              <w:pStyle w:val="TAC"/>
              <w:rPr>
                <w:lang w:val="en-GB"/>
              </w:rPr>
            </w:pPr>
            <w:r w:rsidRPr="00783FDB">
              <w:rPr>
                <w:lang w:val="en-GB"/>
              </w:rPr>
              <w:t>'83'</w:t>
            </w:r>
          </w:p>
        </w:tc>
        <w:tc>
          <w:tcPr>
            <w:tcW w:w="3548" w:type="dxa"/>
          </w:tcPr>
          <w:p w:rsidR="00383CDA" w:rsidRPr="00783FDB" w:rsidRDefault="00383CDA" w:rsidP="00F42B23">
            <w:pPr>
              <w:pStyle w:val="TAC"/>
              <w:jc w:val="left"/>
              <w:rPr>
                <w:lang w:val="en-GB"/>
              </w:rPr>
            </w:pPr>
            <w:r w:rsidRPr="00783FDB">
              <w:rPr>
                <w:lang w:val="en-GB"/>
              </w:rPr>
              <w:t>Shall be present if service n°4 is "available" in the MC</w:t>
            </w:r>
            <w:r w:rsidR="005E006A">
              <w:rPr>
                <w:lang w:val="en-GB"/>
              </w:rPr>
              <w:t>S</w:t>
            </w:r>
            <w:r w:rsidRPr="00783FDB">
              <w:rPr>
                <w:lang w:val="en-GB"/>
              </w:rPr>
              <w:t xml:space="preserve"> service table</w:t>
            </w:r>
          </w:p>
        </w:tc>
      </w:tr>
      <w:tr w:rsidR="005E006A" w:rsidTr="00D33E1D">
        <w:trPr>
          <w:jc w:val="center"/>
        </w:trPr>
        <w:tc>
          <w:tcPr>
            <w:tcW w:w="3111" w:type="dxa"/>
          </w:tcPr>
          <w:p w:rsidR="005E006A" w:rsidRPr="00783FDB" w:rsidRDefault="005E006A" w:rsidP="00D33E1D">
            <w:pPr>
              <w:pStyle w:val="TAC"/>
              <w:jc w:val="left"/>
              <w:rPr>
                <w:lang w:eastAsia="en-US"/>
              </w:rPr>
            </w:pPr>
            <w:r>
              <w:rPr>
                <w:lang w:eastAsia="en-US"/>
              </w:rPr>
              <w:t>MCS UE initial configuration data</w:t>
            </w:r>
          </w:p>
        </w:tc>
        <w:tc>
          <w:tcPr>
            <w:tcW w:w="1417" w:type="dxa"/>
          </w:tcPr>
          <w:p w:rsidR="005E006A" w:rsidRPr="00783FDB" w:rsidRDefault="005E006A" w:rsidP="00D33E1D">
            <w:pPr>
              <w:pStyle w:val="TAC"/>
            </w:pPr>
            <w:r>
              <w:t>'84</w:t>
            </w:r>
            <w:r w:rsidRPr="00783FDB">
              <w:t>'</w:t>
            </w:r>
          </w:p>
        </w:tc>
        <w:tc>
          <w:tcPr>
            <w:tcW w:w="3548" w:type="dxa"/>
          </w:tcPr>
          <w:p w:rsidR="005E006A" w:rsidRPr="00783FDB" w:rsidRDefault="005E006A" w:rsidP="00D33E1D">
            <w:pPr>
              <w:pStyle w:val="TAC"/>
              <w:jc w:val="left"/>
            </w:pPr>
            <w:r w:rsidRPr="00783FDB">
              <w:t>Shall be present if service n°</w:t>
            </w:r>
            <w:r>
              <w:t>5</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UE configuration data</w:t>
            </w:r>
          </w:p>
        </w:tc>
        <w:tc>
          <w:tcPr>
            <w:tcW w:w="1417" w:type="dxa"/>
          </w:tcPr>
          <w:p w:rsidR="005E006A" w:rsidRDefault="005E006A" w:rsidP="00D33E1D">
            <w:pPr>
              <w:pStyle w:val="TAC"/>
            </w:pPr>
            <w:r>
              <w:t>'85</w:t>
            </w:r>
            <w:r w:rsidRPr="00783FDB">
              <w:t>'</w:t>
            </w:r>
          </w:p>
        </w:tc>
        <w:tc>
          <w:tcPr>
            <w:tcW w:w="3548" w:type="dxa"/>
          </w:tcPr>
          <w:p w:rsidR="005E006A" w:rsidRPr="00783FDB" w:rsidRDefault="005E006A" w:rsidP="00D33E1D">
            <w:pPr>
              <w:pStyle w:val="TAC"/>
              <w:jc w:val="left"/>
            </w:pPr>
            <w:r w:rsidRPr="00783FDB">
              <w:t>Shall be present if service n°</w:t>
            </w:r>
            <w:r>
              <w:t>6</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user profile data</w:t>
            </w:r>
          </w:p>
        </w:tc>
        <w:tc>
          <w:tcPr>
            <w:tcW w:w="1417" w:type="dxa"/>
          </w:tcPr>
          <w:p w:rsidR="005E006A" w:rsidRDefault="005E006A" w:rsidP="00D33E1D">
            <w:pPr>
              <w:pStyle w:val="TAC"/>
            </w:pPr>
            <w:r>
              <w:t>'86</w:t>
            </w:r>
            <w:r w:rsidRPr="00783FDB">
              <w:t>'</w:t>
            </w:r>
          </w:p>
        </w:tc>
        <w:tc>
          <w:tcPr>
            <w:tcW w:w="3548" w:type="dxa"/>
          </w:tcPr>
          <w:p w:rsidR="005E006A" w:rsidRPr="00783FDB" w:rsidRDefault="005E006A" w:rsidP="00D33E1D">
            <w:pPr>
              <w:pStyle w:val="TAC"/>
              <w:jc w:val="left"/>
            </w:pPr>
            <w:r w:rsidRPr="00783FDB">
              <w:t>Shall be present if service n°</w:t>
            </w:r>
            <w:r>
              <w:t>7</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MCData service configuration data</w:t>
            </w:r>
          </w:p>
        </w:tc>
        <w:tc>
          <w:tcPr>
            <w:tcW w:w="1417" w:type="dxa"/>
          </w:tcPr>
          <w:p w:rsidR="005E006A" w:rsidRDefault="005E006A" w:rsidP="00D33E1D">
            <w:pPr>
              <w:pStyle w:val="TAC"/>
            </w:pPr>
            <w:r>
              <w:t>'87</w:t>
            </w:r>
            <w:r w:rsidRPr="00783FDB">
              <w:t>'</w:t>
            </w:r>
          </w:p>
        </w:tc>
        <w:tc>
          <w:tcPr>
            <w:tcW w:w="3548" w:type="dxa"/>
          </w:tcPr>
          <w:p w:rsidR="005E006A" w:rsidRPr="00783FDB" w:rsidRDefault="005E006A" w:rsidP="00D33E1D">
            <w:pPr>
              <w:pStyle w:val="TAC"/>
              <w:jc w:val="left"/>
            </w:pPr>
            <w:r w:rsidRPr="00783FDB">
              <w:t>Shall be present if service n°</w:t>
            </w:r>
            <w:r>
              <w:t>8</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UE configuration data</w:t>
            </w:r>
          </w:p>
        </w:tc>
        <w:tc>
          <w:tcPr>
            <w:tcW w:w="1417" w:type="dxa"/>
          </w:tcPr>
          <w:p w:rsidR="005E006A" w:rsidRDefault="005E006A" w:rsidP="00D33E1D">
            <w:pPr>
              <w:pStyle w:val="TAC"/>
            </w:pPr>
            <w:r>
              <w:t>'88</w:t>
            </w:r>
            <w:r w:rsidRPr="00783FDB">
              <w:t>'</w:t>
            </w:r>
          </w:p>
        </w:tc>
        <w:tc>
          <w:tcPr>
            <w:tcW w:w="3548" w:type="dxa"/>
          </w:tcPr>
          <w:p w:rsidR="005E006A" w:rsidRPr="00783FDB" w:rsidRDefault="005E006A" w:rsidP="00D33E1D">
            <w:pPr>
              <w:pStyle w:val="TAC"/>
              <w:jc w:val="left"/>
            </w:pPr>
            <w:r w:rsidRPr="00783FDB">
              <w:t>Shall be present if service n°</w:t>
            </w:r>
            <w:r>
              <w:t>9</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user profile data</w:t>
            </w:r>
          </w:p>
        </w:tc>
        <w:tc>
          <w:tcPr>
            <w:tcW w:w="1417" w:type="dxa"/>
          </w:tcPr>
          <w:p w:rsidR="005E006A" w:rsidRDefault="005E006A" w:rsidP="00D33E1D">
            <w:pPr>
              <w:pStyle w:val="TAC"/>
            </w:pPr>
            <w:r>
              <w:t>'89</w:t>
            </w:r>
            <w:r w:rsidRPr="00783FDB">
              <w:t>'</w:t>
            </w:r>
          </w:p>
        </w:tc>
        <w:tc>
          <w:tcPr>
            <w:tcW w:w="3548" w:type="dxa"/>
          </w:tcPr>
          <w:p w:rsidR="005E006A" w:rsidRPr="00783FDB" w:rsidRDefault="005E006A" w:rsidP="00D33E1D">
            <w:pPr>
              <w:pStyle w:val="TAC"/>
              <w:jc w:val="left"/>
            </w:pPr>
            <w:r w:rsidRPr="00783FDB">
              <w:t>Shall be present if service n°</w:t>
            </w:r>
            <w:r>
              <w:t>10</w:t>
            </w:r>
            <w:r w:rsidRPr="00783FDB">
              <w:t xml:space="preserve"> is "available" in the </w:t>
            </w:r>
            <w:r>
              <w:t>MCS</w:t>
            </w:r>
            <w:r w:rsidRPr="00783FDB">
              <w:t xml:space="preserve"> service table</w:t>
            </w:r>
          </w:p>
        </w:tc>
      </w:tr>
      <w:tr w:rsidR="005E006A" w:rsidTr="00D33E1D">
        <w:trPr>
          <w:jc w:val="center"/>
        </w:trPr>
        <w:tc>
          <w:tcPr>
            <w:tcW w:w="3111" w:type="dxa"/>
          </w:tcPr>
          <w:p w:rsidR="005E006A" w:rsidRDefault="005E006A" w:rsidP="00D33E1D">
            <w:pPr>
              <w:pStyle w:val="TAC"/>
              <w:jc w:val="left"/>
              <w:rPr>
                <w:lang w:eastAsia="en-US"/>
              </w:rPr>
            </w:pPr>
            <w:r>
              <w:rPr>
                <w:lang w:eastAsia="en-US"/>
              </w:rPr>
              <w:t>MCVideo service configuration data</w:t>
            </w:r>
          </w:p>
        </w:tc>
        <w:tc>
          <w:tcPr>
            <w:tcW w:w="1417" w:type="dxa"/>
          </w:tcPr>
          <w:p w:rsidR="005E006A" w:rsidRDefault="005E006A" w:rsidP="00D33E1D">
            <w:pPr>
              <w:pStyle w:val="TAC"/>
            </w:pPr>
            <w:r>
              <w:t>'8A</w:t>
            </w:r>
            <w:r w:rsidRPr="00783FDB">
              <w:t>'</w:t>
            </w:r>
          </w:p>
        </w:tc>
        <w:tc>
          <w:tcPr>
            <w:tcW w:w="3548" w:type="dxa"/>
          </w:tcPr>
          <w:p w:rsidR="005E006A" w:rsidRPr="00783FDB" w:rsidRDefault="005E006A" w:rsidP="00D33E1D">
            <w:pPr>
              <w:pStyle w:val="TAC"/>
              <w:jc w:val="left"/>
            </w:pPr>
            <w:r w:rsidRPr="00783FDB">
              <w:t>Shall be present if service n°</w:t>
            </w:r>
            <w:r>
              <w:t>11</w:t>
            </w:r>
            <w:r w:rsidRPr="00783FDB">
              <w:t xml:space="preserve"> is "available" in the </w:t>
            </w:r>
            <w:r>
              <w:t>MCS</w:t>
            </w:r>
            <w:r w:rsidRPr="00783FDB">
              <w:t xml:space="preserve"> service table</w:t>
            </w:r>
          </w:p>
        </w:tc>
      </w:tr>
    </w:tbl>
    <w:p w:rsidR="007B2B8C" w:rsidRDefault="007B2B8C" w:rsidP="007B2B8C">
      <w:pPr>
        <w:pStyle w:val="B3"/>
        <w:ind w:left="0" w:firstLine="0"/>
      </w:pPr>
    </w:p>
    <w:p w:rsidR="007B2B8C" w:rsidRDefault="007B2B8C" w:rsidP="007B2B8C">
      <w:pPr>
        <w:pStyle w:val="Heading4"/>
        <w:ind w:left="1133" w:hanging="1133"/>
      </w:pPr>
      <w:bookmarkStart w:id="740" w:name="_Toc11053022"/>
      <w:bookmarkStart w:id="741" w:name="_Toc20391862"/>
      <w:bookmarkStart w:id="742" w:name="_Toc27773829"/>
      <w:r>
        <w:lastRenderedPageBreak/>
        <w:t>4.6.4.3</w:t>
      </w:r>
      <w:r>
        <w:tab/>
      </w:r>
      <w:r w:rsidR="009B5098">
        <w:t>Void</w:t>
      </w:r>
      <w:bookmarkEnd w:id="740"/>
      <w:bookmarkEnd w:id="741"/>
      <w:bookmarkEnd w:id="742"/>
    </w:p>
    <w:p w:rsidR="007B2B8C" w:rsidRDefault="007B2B8C" w:rsidP="007B2B8C">
      <w:pPr>
        <w:pStyle w:val="B3"/>
        <w:ind w:left="0" w:firstLine="0"/>
      </w:pPr>
    </w:p>
    <w:p w:rsidR="007B2B8C" w:rsidRDefault="007B2B8C" w:rsidP="007B2B8C">
      <w:pPr>
        <w:pStyle w:val="Heading4"/>
        <w:ind w:left="1133" w:hanging="1133"/>
      </w:pPr>
      <w:bookmarkStart w:id="743" w:name="_Toc11053023"/>
      <w:bookmarkStart w:id="744" w:name="_Toc20391863"/>
      <w:bookmarkStart w:id="745" w:name="_Toc27773830"/>
      <w:r>
        <w:t>4.6.4.4</w:t>
      </w:r>
      <w:r>
        <w:tab/>
      </w:r>
      <w:r w:rsidR="009B5098">
        <w:t>Void</w:t>
      </w:r>
      <w:bookmarkEnd w:id="743"/>
      <w:bookmarkEnd w:id="744"/>
      <w:bookmarkEnd w:id="745"/>
    </w:p>
    <w:p w:rsidR="007B2B8C" w:rsidRDefault="007B2B8C" w:rsidP="007B2B8C">
      <w:pPr>
        <w:pStyle w:val="B3"/>
        <w:ind w:left="0" w:firstLine="0"/>
      </w:pPr>
    </w:p>
    <w:p w:rsidR="007B2B8C" w:rsidRDefault="007B2B8C" w:rsidP="007B2B8C">
      <w:pPr>
        <w:pStyle w:val="Heading4"/>
        <w:ind w:left="1133" w:hanging="1133"/>
      </w:pPr>
      <w:bookmarkStart w:id="746" w:name="_Toc11053024"/>
      <w:bookmarkStart w:id="747" w:name="_Toc20391864"/>
      <w:bookmarkStart w:id="748" w:name="_Toc27773831"/>
      <w:r>
        <w:t>4.6.4.5</w:t>
      </w:r>
      <w:r>
        <w:tab/>
      </w:r>
      <w:r w:rsidR="009B5098">
        <w:t>Void</w:t>
      </w:r>
      <w:bookmarkEnd w:id="746"/>
      <w:bookmarkEnd w:id="747"/>
      <w:bookmarkEnd w:id="748"/>
    </w:p>
    <w:p w:rsidR="00DE0DE8" w:rsidRDefault="00DE0DE8" w:rsidP="00DE0DE8">
      <w:pPr>
        <w:pStyle w:val="Heading3"/>
      </w:pPr>
    </w:p>
    <w:p w:rsidR="00DE0DE8" w:rsidRDefault="00DE0DE8" w:rsidP="00DE0DE8">
      <w:pPr>
        <w:pStyle w:val="Heading3"/>
      </w:pPr>
      <w:bookmarkStart w:id="749" w:name="_Toc11053025"/>
      <w:bookmarkStart w:id="750" w:name="_Toc20391865"/>
      <w:bookmarkStart w:id="751" w:name="_Toc27773832"/>
      <w:r>
        <w:t>4.6.5</w:t>
      </w:r>
      <w:r>
        <w:tab/>
        <w:t xml:space="preserve">Contents of files at the </w:t>
      </w:r>
      <w:r>
        <w:rPr>
          <w:rFonts w:hint="eastAsia"/>
          <w:lang w:eastAsia="ja-JP"/>
        </w:rPr>
        <w:t>DF</w:t>
      </w:r>
      <w:r>
        <w:rPr>
          <w:vertAlign w:val="subscript"/>
          <w:lang w:eastAsia="ja-JP"/>
        </w:rPr>
        <w:t>V2X</w:t>
      </w:r>
      <w:r>
        <w:t xml:space="preserve"> level</w:t>
      </w:r>
      <w:bookmarkEnd w:id="749"/>
      <w:bookmarkEnd w:id="750"/>
      <w:bookmarkEnd w:id="751"/>
    </w:p>
    <w:p w:rsidR="00DE0DE8" w:rsidRDefault="00DE0DE8" w:rsidP="00DE0DE8">
      <w:pPr>
        <w:pStyle w:val="Heading4"/>
        <w:ind w:left="1133" w:hanging="1133"/>
      </w:pPr>
      <w:bookmarkStart w:id="752" w:name="_Toc11053026"/>
      <w:bookmarkStart w:id="753" w:name="_Toc20391866"/>
      <w:bookmarkStart w:id="754" w:name="_Toc27773833"/>
      <w:r>
        <w:t>4.6.5.1</w:t>
      </w:r>
      <w:r>
        <w:tab/>
        <w:t>V2X configuration data related files</w:t>
      </w:r>
      <w:bookmarkEnd w:id="752"/>
      <w:bookmarkEnd w:id="753"/>
      <w:bookmarkEnd w:id="754"/>
    </w:p>
    <w:p w:rsidR="00DE0DE8" w:rsidRDefault="00DE0DE8" w:rsidP="00DE0DE8">
      <w:r>
        <w:t>The EFs in the Dedicated File DF</w:t>
      </w:r>
      <w:r>
        <w:rPr>
          <w:vertAlign w:val="subscript"/>
        </w:rPr>
        <w:t>V2X</w:t>
      </w:r>
      <w:r w:rsidRPr="0049209B">
        <w:t xml:space="preserve"> </w:t>
      </w:r>
      <w:r>
        <w:t xml:space="preserve">contain management objects related to V2X, as specified in 3GPP TS </w:t>
      </w:r>
      <w:r w:rsidRPr="00C2302C">
        <w:t>2</w:t>
      </w:r>
      <w:r>
        <w:t>4</w:t>
      </w:r>
      <w:r w:rsidRPr="00C2302C">
        <w:t>.</w:t>
      </w:r>
      <w:r>
        <w:t>386 [98].</w:t>
      </w:r>
    </w:p>
    <w:p w:rsidR="00DE0DE8" w:rsidRDefault="00DE0DE8" w:rsidP="00DE0DE8">
      <w:pPr>
        <w:pStyle w:val="Heading4"/>
        <w:ind w:left="1133" w:hanging="1133"/>
      </w:pPr>
      <w:bookmarkStart w:id="755" w:name="_Toc11053027"/>
      <w:bookmarkStart w:id="756" w:name="_Toc20391867"/>
      <w:bookmarkStart w:id="757" w:name="_Toc27773834"/>
      <w:r>
        <w:t>4.6.5.2</w:t>
      </w:r>
      <w:r>
        <w:tab/>
        <w:t>EF</w:t>
      </w:r>
      <w:r w:rsidRPr="00B44D89">
        <w:rPr>
          <w:vertAlign w:val="subscript"/>
        </w:rPr>
        <w:t>VST</w:t>
      </w:r>
      <w:r>
        <w:t xml:space="preserve"> (V2X Service Table)</w:t>
      </w:r>
      <w:bookmarkEnd w:id="755"/>
      <w:bookmarkEnd w:id="756"/>
      <w:bookmarkEnd w:id="757"/>
    </w:p>
    <w:p w:rsidR="00DE0DE8" w:rsidRDefault="00DE0DE8" w:rsidP="00DE0DE8">
      <w:pPr>
        <w:keepNext/>
        <w:keepLines/>
      </w:pPr>
      <w:r>
        <w:t>If service n°</w:t>
      </w:r>
      <w:r w:rsidR="00D52834">
        <w:t>119</w:t>
      </w:r>
      <w:r>
        <w:t xml:space="preserve"> is "available"</w:t>
      </w:r>
      <w:r w:rsidRPr="00860142">
        <w:t xml:space="preserve"> </w:t>
      </w:r>
      <w:r>
        <w:t>in the USIM Service Table, this file shall be present. This EF indicates the coding of the V2X management objects and which V2X services are available. If a service is not indicated as available in the V2X Service Table, the ME shall not select this service.</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DE0DE8" w:rsidTr="00532D8D">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Optional</w:t>
            </w: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DE0DE8" w:rsidRDefault="00DE0DE8" w:rsidP="00532D8D">
            <w:pPr>
              <w:pStyle w:val="LD"/>
            </w:pPr>
          </w:p>
        </w:tc>
      </w:tr>
      <w:tr w:rsidR="00DE0DE8" w:rsidTr="00532D8D">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File size: X bytes,</w:t>
            </w:r>
            <w:r w:rsidRPr="000C239D">
              <w:rPr>
                <w:lang w:val="en-US"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Update activity: low</w:t>
            </w:r>
          </w:p>
        </w:tc>
      </w:tr>
      <w:tr w:rsidR="00DE0DE8" w:rsidTr="00532D8D">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DE0DE8" w:rsidRDefault="00DE0DE8" w:rsidP="00532D8D">
            <w:pPr>
              <w:pStyle w:val="TAC"/>
              <w:tabs>
                <w:tab w:val="left" w:pos="601"/>
                <w:tab w:val="left" w:pos="3153"/>
              </w:tabs>
              <w:spacing w:before="120"/>
              <w:jc w:val="left"/>
              <w:rPr>
                <w:lang w:eastAsia="en-US"/>
              </w:rPr>
            </w:pPr>
            <w:r>
              <w:rPr>
                <w:lang w:eastAsia="en-US"/>
              </w:rPr>
              <w:t>Access Conditions:</w:t>
            </w:r>
          </w:p>
          <w:p w:rsidR="00DE0DE8" w:rsidRDefault="00DE0DE8" w:rsidP="00532D8D">
            <w:pPr>
              <w:pStyle w:val="TAC"/>
              <w:tabs>
                <w:tab w:val="left" w:pos="601"/>
                <w:tab w:val="left" w:pos="3153"/>
              </w:tabs>
              <w:jc w:val="left"/>
              <w:rPr>
                <w:lang w:eastAsia="en-US"/>
              </w:rPr>
            </w:pPr>
            <w:r>
              <w:rPr>
                <w:lang w:eastAsia="en-US"/>
              </w:rPr>
              <w:tab/>
              <w:t>READ</w:t>
            </w:r>
            <w:r>
              <w:rPr>
                <w:lang w:eastAsia="en-US"/>
              </w:rPr>
              <w:tab/>
              <w:t>PIN</w:t>
            </w:r>
          </w:p>
          <w:p w:rsidR="00DE0DE8" w:rsidRDefault="00DE0DE8" w:rsidP="00532D8D">
            <w:pPr>
              <w:pStyle w:val="TAC"/>
              <w:tabs>
                <w:tab w:val="left" w:pos="601"/>
                <w:tab w:val="left" w:pos="3153"/>
              </w:tabs>
              <w:jc w:val="left"/>
              <w:rPr>
                <w:lang w:eastAsia="en-US"/>
              </w:rPr>
            </w:pPr>
            <w:r>
              <w:rPr>
                <w:lang w:eastAsia="en-US"/>
              </w:rPr>
              <w:tab/>
              <w:t>UPDATE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DEACTIVATE</w:t>
            </w:r>
            <w:r>
              <w:rPr>
                <w:lang w:eastAsia="en-US"/>
              </w:rPr>
              <w:tab/>
              <w:t>ADM</w:t>
            </w:r>
          </w:p>
          <w:p w:rsidR="00DE0DE8" w:rsidRDefault="00DE0DE8" w:rsidP="00532D8D">
            <w:pPr>
              <w:pStyle w:val="TAC"/>
              <w:tabs>
                <w:tab w:val="left" w:pos="601"/>
                <w:tab w:val="left" w:pos="3153"/>
              </w:tabs>
              <w:jc w:val="left"/>
              <w:rPr>
                <w:lang w:eastAsia="en-US"/>
              </w:rPr>
            </w:pPr>
            <w:r>
              <w:rPr>
                <w:lang w:eastAsia="en-US"/>
              </w:rPr>
              <w:tab/>
              <w:t>ACTIVATE</w:t>
            </w:r>
            <w:r>
              <w:rPr>
                <w:lang w:eastAsia="en-US"/>
              </w:rPr>
              <w:tab/>
              <w:t>ADM</w:t>
            </w:r>
          </w:p>
          <w:p w:rsidR="00DE0DE8" w:rsidRDefault="00DE0DE8" w:rsidP="00532D8D">
            <w:pPr>
              <w:pStyle w:val="TAC"/>
              <w:tabs>
                <w:tab w:val="left" w:pos="601"/>
                <w:tab w:val="left" w:pos="3153"/>
              </w:tabs>
              <w:jc w:val="left"/>
              <w:rPr>
                <w:lang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Length</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eastAsia="en-US"/>
              </w:rPr>
            </w:pPr>
            <w:r>
              <w:rPr>
                <w:lang w:eastAsia="en-US"/>
              </w:rPr>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DE0DE8" w:rsidRDefault="00DE0DE8" w:rsidP="00532D8D">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DE0DE8" w:rsidRDefault="00DE0DE8" w:rsidP="00532D8D">
            <w:pPr>
              <w:pStyle w:val="TAC"/>
              <w:rPr>
                <w:lang w:val="fr-FR" w:eastAsia="en-US"/>
              </w:rPr>
            </w:pPr>
          </w:p>
        </w:tc>
      </w:tr>
      <w:tr w:rsidR="00DE0DE8" w:rsidTr="00532D8D">
        <w:trPr>
          <w:jc w:val="center"/>
        </w:trPr>
        <w:tc>
          <w:tcPr>
            <w:tcW w:w="1275"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jc w:val="left"/>
              <w:rPr>
                <w:lang w:val="pt-BR" w:eastAsia="en-US"/>
              </w:rPr>
            </w:pPr>
            <w:r>
              <w:rPr>
                <w:lang w:val="pt-BR" w:eastAsia="en-US"/>
              </w:rPr>
              <w:t>Services n</w:t>
            </w:r>
            <w:r>
              <w:rPr>
                <w:lang w:eastAsia="en-US"/>
              </w:rPr>
              <w:t>°</w:t>
            </w:r>
            <w:r>
              <w:rPr>
                <w:lang w:val="pt-BR" w:eastAsia="en-US"/>
              </w:rPr>
              <w:t>(8X</w:t>
            </w:r>
            <w:r>
              <w:rPr>
                <w:lang w:val="pt-BR" w:eastAsia="en-US"/>
              </w:rPr>
              <w:noBreakHyphen/>
              <w:t>7) to n</w:t>
            </w:r>
            <w:r>
              <w:rPr>
                <w:lang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DE0DE8" w:rsidRDefault="00DE0DE8" w:rsidP="00532D8D">
            <w:pPr>
              <w:pStyle w:val="TAC"/>
              <w:rPr>
                <w:lang w:eastAsia="en-US"/>
              </w:rPr>
            </w:pPr>
            <w:r>
              <w:rPr>
                <w:lang w:eastAsia="en-US"/>
              </w:rPr>
              <w:t>1 byte</w:t>
            </w:r>
          </w:p>
        </w:tc>
      </w:tr>
    </w:tbl>
    <w:p w:rsidR="00DE0DE8" w:rsidRDefault="00DE0DE8" w:rsidP="00DE0DE8">
      <w:pPr>
        <w:pStyle w:val="TH"/>
      </w:pPr>
    </w:p>
    <w:p w:rsidR="00DE0DE8" w:rsidRDefault="00DE0DE8" w:rsidP="00DE0DE8">
      <w:r>
        <w:t>Coding of the V2X management objects</w:t>
      </w:r>
    </w:p>
    <w:p w:rsidR="00DE0DE8" w:rsidRDefault="00DE0DE8" w:rsidP="00DE0DE8">
      <w:pPr>
        <w:keepNext/>
        <w:spacing w:after="0"/>
        <w:ind w:firstLine="283"/>
      </w:pPr>
      <w:r>
        <w:t>Contents:</w:t>
      </w:r>
    </w:p>
    <w:p w:rsidR="00DE0DE8" w:rsidRDefault="00DE0DE8" w:rsidP="00DE0DE8">
      <w:pPr>
        <w:keepNext/>
        <w:spacing w:after="0"/>
        <w:ind w:left="567" w:hanging="1"/>
      </w:pPr>
      <w:r>
        <w:t>Indicates the coding used for all the V2X management objects.stored in the DF</w:t>
      </w:r>
      <w:r>
        <w:rPr>
          <w:vertAlign w:val="subscript"/>
        </w:rPr>
        <w:t>V2X</w:t>
      </w:r>
      <w:r>
        <w:t>.</w:t>
      </w:r>
    </w:p>
    <w:p w:rsidR="00DE0DE8" w:rsidRDefault="00DE0DE8" w:rsidP="00DE0DE8">
      <w:pPr>
        <w:keepNext/>
        <w:tabs>
          <w:tab w:val="left" w:pos="1680"/>
          <w:tab w:val="left" w:pos="2895"/>
        </w:tabs>
        <w:spacing w:after="0"/>
        <w:ind w:firstLine="283"/>
      </w:pPr>
      <w:r>
        <w:t>Coding:</w:t>
      </w:r>
      <w:r w:rsidR="0089036E">
        <w:tab/>
      </w:r>
    </w:p>
    <w:p w:rsidR="00DE0DE8" w:rsidRDefault="00DE0DE8" w:rsidP="00DE0DE8">
      <w:pPr>
        <w:keepNext/>
        <w:spacing w:after="0"/>
        <w:ind w:left="630"/>
      </w:pPr>
      <w:r>
        <w:t>A value of '00' indicates the XML format described in TS 24.385 [97]. All other values are reserved.</w:t>
      </w:r>
    </w:p>
    <w:p w:rsidR="00DE0DE8" w:rsidRDefault="00DE0DE8" w:rsidP="00DE0DE8">
      <w:pPr>
        <w:keepNext/>
        <w:spacing w:after="0"/>
      </w:pPr>
    </w:p>
    <w:p w:rsidR="00DE0DE8" w:rsidRPr="00C800DB" w:rsidRDefault="00DE0DE8" w:rsidP="00DE0DE8">
      <w:pPr>
        <w:pStyle w:val="EditorsNote"/>
      </w:pPr>
      <w:r>
        <w:t>Editor</w:t>
      </w:r>
      <w:r w:rsidR="0089036E">
        <w:t>'</w:t>
      </w:r>
      <w:r>
        <w:t>s Note: the definition of other encoding formats is for future study.</w:t>
      </w:r>
    </w:p>
    <w:p w:rsidR="00DE0DE8" w:rsidRDefault="00DE0DE8" w:rsidP="00DE0DE8">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DE0DE8" w:rsidTr="00532D8D">
        <w:tc>
          <w:tcPr>
            <w:tcW w:w="1276" w:type="dxa"/>
            <w:hideMark/>
          </w:tcPr>
          <w:p w:rsidR="00DE0DE8" w:rsidRDefault="00DE0DE8" w:rsidP="00532D8D">
            <w:pPr>
              <w:pStyle w:val="TAL"/>
              <w:ind w:left="176"/>
              <w:rPr>
                <w:lang w:eastAsia="en-US"/>
              </w:rPr>
            </w:pPr>
            <w:r>
              <w:rPr>
                <w:lang w:eastAsia="en-US"/>
              </w:rPr>
              <w:lastRenderedPageBreak/>
              <w:t>Services</w:t>
            </w:r>
          </w:p>
        </w:tc>
        <w:tc>
          <w:tcPr>
            <w:tcW w:w="1755" w:type="dxa"/>
          </w:tcPr>
          <w:p w:rsidR="00DE0DE8" w:rsidRDefault="00DE0DE8" w:rsidP="00532D8D">
            <w:pPr>
              <w:pStyle w:val="TAL"/>
              <w:rPr>
                <w:lang w:eastAsia="en-US"/>
              </w:rPr>
            </w:pPr>
          </w:p>
        </w:tc>
        <w:tc>
          <w:tcPr>
            <w:tcW w:w="5670" w:type="dxa"/>
          </w:tcPr>
          <w:p w:rsidR="00DE0DE8" w:rsidRDefault="00DE0DE8" w:rsidP="00532D8D">
            <w:pPr>
              <w:pStyle w:val="TAL"/>
              <w:rPr>
                <w:lang w:eastAsia="en-US"/>
              </w:rPr>
            </w:pPr>
          </w:p>
        </w:tc>
      </w:tr>
      <w:tr w:rsidR="00DE0DE8" w:rsidTr="00532D8D">
        <w:tc>
          <w:tcPr>
            <w:tcW w:w="1276" w:type="dxa"/>
            <w:hideMark/>
          </w:tcPr>
          <w:p w:rsidR="00DE0DE8" w:rsidRDefault="00DE0DE8" w:rsidP="00532D8D">
            <w:pPr>
              <w:pStyle w:val="TAL"/>
              <w:ind w:left="176"/>
              <w:rPr>
                <w:lang w:eastAsia="en-US"/>
              </w:rPr>
            </w:pPr>
            <w:r>
              <w:rPr>
                <w:lang w:eastAsia="en-US"/>
              </w:rPr>
              <w:t>Contents:</w:t>
            </w:r>
          </w:p>
        </w:tc>
        <w:tc>
          <w:tcPr>
            <w:tcW w:w="1755" w:type="dxa"/>
            <w:hideMark/>
          </w:tcPr>
          <w:p w:rsidR="00DE0DE8" w:rsidRDefault="00DE0DE8" w:rsidP="00532D8D">
            <w:pPr>
              <w:pStyle w:val="TAL"/>
              <w:rPr>
                <w:lang w:eastAsia="en-US"/>
              </w:rPr>
            </w:pPr>
            <w:r>
              <w:rPr>
                <w:lang w:eastAsia="en-US"/>
              </w:rPr>
              <w:t>Service n°1:</w:t>
            </w:r>
          </w:p>
        </w:tc>
        <w:tc>
          <w:tcPr>
            <w:tcW w:w="5670" w:type="dxa"/>
            <w:hideMark/>
          </w:tcPr>
          <w:p w:rsidR="00DE0DE8" w:rsidRDefault="00DE0DE8" w:rsidP="00532D8D">
            <w:pPr>
              <w:pStyle w:val="TAL"/>
              <w:rPr>
                <w:lang w:eastAsia="en-US"/>
              </w:rPr>
            </w:pPr>
            <w:r>
              <w:rPr>
                <w:lang w:eastAsia="en-US"/>
              </w:rPr>
              <w:t>V2X configuration data</w:t>
            </w:r>
          </w:p>
        </w:tc>
      </w:tr>
    </w:tbl>
    <w:p w:rsidR="00DE0DE8" w:rsidRDefault="00DE0DE8" w:rsidP="00DE0DE8">
      <w:pPr>
        <w:keepNext/>
        <w:tabs>
          <w:tab w:val="left" w:pos="1680"/>
          <w:tab w:val="left" w:pos="2895"/>
        </w:tabs>
        <w:spacing w:after="0"/>
        <w:ind w:firstLine="283"/>
      </w:pPr>
    </w:p>
    <w:p w:rsidR="00DE0DE8" w:rsidRDefault="00DE0DE8" w:rsidP="00DE0DE8">
      <w:pPr>
        <w:keepNext/>
        <w:tabs>
          <w:tab w:val="left" w:pos="1680"/>
          <w:tab w:val="left" w:pos="2895"/>
        </w:tabs>
        <w:spacing w:after="0"/>
        <w:ind w:firstLine="283"/>
      </w:pPr>
      <w:r>
        <w:t>Coding:</w:t>
      </w:r>
    </w:p>
    <w:p w:rsidR="00DE0DE8" w:rsidRDefault="00DE0DE8" w:rsidP="00DE0DE8">
      <w:pPr>
        <w:keepNext/>
        <w:spacing w:after="0"/>
        <w:ind w:left="630"/>
      </w:pPr>
      <w:r>
        <w:t>Same as coding of USIM Service Table.</w:t>
      </w:r>
    </w:p>
    <w:p w:rsidR="00DE0DE8" w:rsidRDefault="00DE0DE8" w:rsidP="00DE0DE8">
      <w:pPr>
        <w:pStyle w:val="Heading4"/>
        <w:ind w:left="1133" w:hanging="1133"/>
      </w:pPr>
    </w:p>
    <w:p w:rsidR="00DE0DE8" w:rsidRDefault="00DE0DE8" w:rsidP="00DE0DE8">
      <w:pPr>
        <w:pStyle w:val="Heading4"/>
        <w:ind w:left="1133" w:hanging="1133"/>
      </w:pPr>
      <w:bookmarkStart w:id="758" w:name="_Toc11053028"/>
      <w:bookmarkStart w:id="759" w:name="_Toc20391868"/>
      <w:bookmarkStart w:id="760" w:name="_Toc27773835"/>
      <w:r>
        <w:t>4.6.5.3</w:t>
      </w:r>
      <w:r>
        <w:tab/>
        <w:t>EF</w:t>
      </w:r>
      <w:r>
        <w:rPr>
          <w:vertAlign w:val="subscript"/>
        </w:rPr>
        <w:t>V2X_CONFIG</w:t>
      </w:r>
      <w:r>
        <w:t xml:space="preserve"> (V2X configuration data)</w:t>
      </w:r>
      <w:bookmarkEnd w:id="758"/>
      <w:bookmarkEnd w:id="759"/>
      <w:bookmarkEnd w:id="760"/>
    </w:p>
    <w:p w:rsidR="00DE0DE8" w:rsidRDefault="00DE0DE8" w:rsidP="00DE0DE8">
      <w:r>
        <w:t>This EF contains zero, one or more V2X configuration data objects, as specified in TS 24.385 [97].</w:t>
      </w:r>
    </w:p>
    <w:p w:rsidR="00DE0DE8" w:rsidRDefault="00DE0DE8" w:rsidP="00DE0DE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DE0DE8" w:rsidRPr="006553A6" w:rsidTr="00532D8D">
        <w:trPr>
          <w:cantSplit/>
          <w:jc w:val="center"/>
        </w:trPr>
        <w:tc>
          <w:tcPr>
            <w:tcW w:w="2693" w:type="dxa"/>
            <w:gridSpan w:val="2"/>
          </w:tcPr>
          <w:p w:rsidR="00DE0DE8" w:rsidRPr="006553A6" w:rsidRDefault="00DE0DE8" w:rsidP="00532D8D">
            <w:pPr>
              <w:pStyle w:val="TAC"/>
              <w:rPr>
                <w:lang w:eastAsia="en-US"/>
              </w:rPr>
            </w:pPr>
            <w:r w:rsidRPr="006553A6">
              <w:rPr>
                <w:lang w:eastAsia="en-US"/>
              </w:rPr>
              <w:t>Identifier: '4F</w:t>
            </w:r>
            <w:r>
              <w:rPr>
                <w:lang w:eastAsia="en-US"/>
              </w:rPr>
              <w:t>02</w:t>
            </w:r>
            <w:r w:rsidRPr="006553A6">
              <w:rPr>
                <w:lang w:eastAsia="en-US"/>
              </w:rPr>
              <w:t>'</w:t>
            </w:r>
          </w:p>
        </w:tc>
        <w:tc>
          <w:tcPr>
            <w:tcW w:w="3261" w:type="dxa"/>
            <w:gridSpan w:val="3"/>
          </w:tcPr>
          <w:p w:rsidR="00DE0DE8" w:rsidRPr="006553A6" w:rsidRDefault="00DE0DE8" w:rsidP="00532D8D">
            <w:pPr>
              <w:pStyle w:val="TAC"/>
              <w:rPr>
                <w:lang w:eastAsia="en-US"/>
              </w:rPr>
            </w:pPr>
            <w:r w:rsidRPr="006553A6">
              <w:rPr>
                <w:lang w:eastAsia="en-US"/>
              </w:rPr>
              <w:t>Structure: BER-TLV</w:t>
            </w:r>
          </w:p>
        </w:tc>
        <w:tc>
          <w:tcPr>
            <w:tcW w:w="1558" w:type="dxa"/>
            <w:gridSpan w:val="2"/>
          </w:tcPr>
          <w:p w:rsidR="00DE0DE8" w:rsidRPr="006553A6" w:rsidRDefault="00DE0DE8" w:rsidP="00532D8D">
            <w:pPr>
              <w:pStyle w:val="TAC"/>
              <w:rPr>
                <w:lang w:eastAsia="en-US"/>
              </w:rPr>
            </w:pPr>
            <w:r w:rsidRPr="006553A6">
              <w:rPr>
                <w:lang w:eastAsia="en-US"/>
              </w:rPr>
              <w:t>Optional</w:t>
            </w:r>
          </w:p>
        </w:tc>
      </w:tr>
      <w:tr w:rsidR="00DE0DE8" w:rsidRPr="006553A6" w:rsidTr="00532D8D">
        <w:trPr>
          <w:cantSplit/>
          <w:jc w:val="center"/>
        </w:trPr>
        <w:tc>
          <w:tcPr>
            <w:tcW w:w="3686" w:type="dxa"/>
            <w:gridSpan w:val="3"/>
          </w:tcPr>
          <w:p w:rsidR="00DE0DE8" w:rsidRPr="006553A6" w:rsidRDefault="00DE0DE8" w:rsidP="00532D8D">
            <w:pPr>
              <w:pStyle w:val="TAC"/>
              <w:rPr>
                <w:lang w:eastAsia="en-US"/>
              </w:rPr>
            </w:pPr>
            <w:r w:rsidRPr="006553A6">
              <w:rPr>
                <w:lang w:eastAsia="en-US"/>
              </w:rPr>
              <w:t>SFI: '</w:t>
            </w:r>
            <w:r>
              <w:rPr>
                <w:lang w:eastAsia="en-US"/>
              </w:rPr>
              <w:t>02</w:t>
            </w:r>
            <w:r w:rsidRPr="006553A6">
              <w:rPr>
                <w:lang w:eastAsia="en-US"/>
              </w:rPr>
              <w:t>'</w:t>
            </w:r>
          </w:p>
        </w:tc>
        <w:tc>
          <w:tcPr>
            <w:tcW w:w="3826" w:type="dxa"/>
            <w:gridSpan w:val="4"/>
          </w:tcPr>
          <w:p w:rsidR="00DE0DE8" w:rsidRPr="006553A6" w:rsidRDefault="00DE0DE8" w:rsidP="00532D8D">
            <w:pPr>
              <w:pStyle w:val="TAC"/>
              <w:rPr>
                <w:lang w:eastAsia="en-US"/>
              </w:rPr>
            </w:pPr>
          </w:p>
        </w:tc>
      </w:tr>
      <w:tr w:rsidR="00DE0DE8" w:rsidRPr="006553A6" w:rsidTr="00532D8D">
        <w:trPr>
          <w:cantSplit/>
          <w:jc w:val="center"/>
        </w:trPr>
        <w:tc>
          <w:tcPr>
            <w:tcW w:w="3686" w:type="dxa"/>
            <w:gridSpan w:val="3"/>
          </w:tcPr>
          <w:p w:rsidR="00DE0DE8" w:rsidRPr="006553A6" w:rsidRDefault="00DE0DE8" w:rsidP="00532D8D">
            <w:pPr>
              <w:pStyle w:val="TAC"/>
              <w:rPr>
                <w:lang w:eastAsia="en-US"/>
              </w:rPr>
            </w:pPr>
            <w:r w:rsidRPr="006553A6">
              <w:rPr>
                <w:lang w:eastAsia="en-US"/>
              </w:rPr>
              <w:t>File size: X bytes</w:t>
            </w:r>
          </w:p>
        </w:tc>
        <w:tc>
          <w:tcPr>
            <w:tcW w:w="3826" w:type="dxa"/>
            <w:gridSpan w:val="4"/>
          </w:tcPr>
          <w:p w:rsidR="00DE0DE8" w:rsidRPr="006553A6" w:rsidRDefault="00DE0DE8" w:rsidP="00532D8D">
            <w:pPr>
              <w:pStyle w:val="TAC"/>
              <w:rPr>
                <w:lang w:eastAsia="en-US"/>
              </w:rPr>
            </w:pPr>
            <w:r w:rsidRPr="006553A6">
              <w:rPr>
                <w:lang w:eastAsia="en-US"/>
              </w:rPr>
              <w:t>Update activity: low</w:t>
            </w:r>
          </w:p>
        </w:tc>
      </w:tr>
      <w:tr w:rsidR="00DE0DE8" w:rsidRPr="006553A6" w:rsidTr="00532D8D">
        <w:trPr>
          <w:cantSplit/>
          <w:jc w:val="center"/>
        </w:trPr>
        <w:tc>
          <w:tcPr>
            <w:tcW w:w="7512" w:type="dxa"/>
            <w:gridSpan w:val="7"/>
          </w:tcPr>
          <w:p w:rsidR="00DE0DE8" w:rsidRPr="006553A6" w:rsidRDefault="00DE0DE8" w:rsidP="00532D8D">
            <w:pPr>
              <w:pStyle w:val="TAC"/>
              <w:tabs>
                <w:tab w:val="left" w:pos="601"/>
                <w:tab w:val="left" w:pos="3153"/>
              </w:tabs>
              <w:spacing w:before="120"/>
              <w:jc w:val="left"/>
              <w:rPr>
                <w:lang w:eastAsia="en-US"/>
              </w:rPr>
            </w:pPr>
            <w:r w:rsidRPr="006553A6">
              <w:rPr>
                <w:lang w:eastAsia="en-US"/>
              </w:rPr>
              <w:t>Access Conditions:</w:t>
            </w:r>
          </w:p>
          <w:p w:rsidR="00DE0DE8" w:rsidRPr="006553A6" w:rsidRDefault="00DE0DE8" w:rsidP="00532D8D">
            <w:pPr>
              <w:pStyle w:val="TAC"/>
              <w:tabs>
                <w:tab w:val="left" w:pos="601"/>
                <w:tab w:val="left" w:pos="3153"/>
              </w:tabs>
              <w:jc w:val="left"/>
              <w:rPr>
                <w:lang w:eastAsia="en-US"/>
              </w:rPr>
            </w:pPr>
            <w:r w:rsidRPr="006553A6">
              <w:rPr>
                <w:lang w:eastAsia="en-US"/>
              </w:rPr>
              <w:tab/>
              <w:t>READ</w:t>
            </w:r>
            <w:r w:rsidRPr="006553A6">
              <w:rPr>
                <w:lang w:eastAsia="en-US"/>
              </w:rPr>
              <w:tab/>
              <w:t>PIN</w:t>
            </w:r>
          </w:p>
          <w:p w:rsidR="00DE0DE8" w:rsidRPr="006553A6" w:rsidRDefault="00DE0DE8" w:rsidP="00532D8D">
            <w:pPr>
              <w:pStyle w:val="TAC"/>
              <w:tabs>
                <w:tab w:val="left" w:pos="601"/>
                <w:tab w:val="left" w:pos="3153"/>
              </w:tabs>
              <w:jc w:val="left"/>
              <w:rPr>
                <w:lang w:eastAsia="en-US"/>
              </w:rPr>
            </w:pPr>
            <w:r w:rsidRPr="006553A6">
              <w:rPr>
                <w:lang w:eastAsia="en-US"/>
              </w:rPr>
              <w:tab/>
              <w:t>UPDATE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DEACTIVATE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r w:rsidRPr="006553A6">
              <w:rPr>
                <w:lang w:eastAsia="en-US"/>
              </w:rPr>
              <w:tab/>
              <w:t>ACTIVATE</w:t>
            </w:r>
            <w:r w:rsidRPr="006553A6">
              <w:rPr>
                <w:lang w:eastAsia="en-US"/>
              </w:rPr>
              <w:tab/>
              <w:t>ADM</w:t>
            </w:r>
          </w:p>
          <w:p w:rsidR="00DE0DE8" w:rsidRPr="006553A6" w:rsidRDefault="00DE0DE8" w:rsidP="00532D8D">
            <w:pPr>
              <w:pStyle w:val="TAC"/>
              <w:tabs>
                <w:tab w:val="left" w:pos="601"/>
                <w:tab w:val="left" w:pos="3153"/>
              </w:tabs>
              <w:jc w:val="left"/>
              <w:rPr>
                <w:lang w:eastAsia="en-US"/>
              </w:rPr>
            </w:pPr>
          </w:p>
        </w:tc>
      </w:tr>
      <w:tr w:rsidR="00DE0DE8" w:rsidRPr="006553A6" w:rsidTr="00532D8D">
        <w:trPr>
          <w:cantSplit/>
          <w:jc w:val="center"/>
        </w:trPr>
        <w:tc>
          <w:tcPr>
            <w:tcW w:w="1702" w:type="dxa"/>
          </w:tcPr>
          <w:p w:rsidR="00DE0DE8" w:rsidRPr="006553A6" w:rsidRDefault="00DE0DE8" w:rsidP="00532D8D">
            <w:pPr>
              <w:pStyle w:val="TAC"/>
              <w:rPr>
                <w:lang w:eastAsia="en-US"/>
              </w:rPr>
            </w:pPr>
            <w:r w:rsidRPr="006553A6">
              <w:rPr>
                <w:lang w:eastAsia="en-US"/>
              </w:rPr>
              <w:t>Bytes</w:t>
            </w:r>
          </w:p>
        </w:tc>
        <w:tc>
          <w:tcPr>
            <w:tcW w:w="3734" w:type="dxa"/>
            <w:gridSpan w:val="3"/>
          </w:tcPr>
          <w:p w:rsidR="00DE0DE8" w:rsidRPr="006553A6" w:rsidRDefault="00DE0DE8" w:rsidP="00532D8D">
            <w:pPr>
              <w:pStyle w:val="TAC"/>
              <w:rPr>
                <w:lang w:eastAsia="en-US"/>
              </w:rPr>
            </w:pPr>
            <w:r w:rsidRPr="006553A6">
              <w:rPr>
                <w:lang w:eastAsia="en-US"/>
              </w:rPr>
              <w:t>Description</w:t>
            </w:r>
          </w:p>
        </w:tc>
        <w:tc>
          <w:tcPr>
            <w:tcW w:w="593" w:type="dxa"/>
            <w:gridSpan w:val="2"/>
          </w:tcPr>
          <w:p w:rsidR="00DE0DE8" w:rsidRPr="006553A6" w:rsidRDefault="00DE0DE8" w:rsidP="00532D8D">
            <w:pPr>
              <w:pStyle w:val="TAC"/>
              <w:rPr>
                <w:lang w:eastAsia="en-US"/>
              </w:rPr>
            </w:pPr>
            <w:r w:rsidRPr="006553A6">
              <w:rPr>
                <w:lang w:eastAsia="en-US"/>
              </w:rPr>
              <w:t>M/O</w:t>
            </w:r>
          </w:p>
        </w:tc>
        <w:tc>
          <w:tcPr>
            <w:tcW w:w="1483" w:type="dxa"/>
          </w:tcPr>
          <w:p w:rsidR="00DE0DE8" w:rsidRPr="006553A6" w:rsidRDefault="00DE0DE8" w:rsidP="00532D8D">
            <w:pPr>
              <w:pStyle w:val="TAC"/>
              <w:rPr>
                <w:lang w:eastAsia="en-US"/>
              </w:rPr>
            </w:pPr>
            <w:r w:rsidRPr="006553A6">
              <w:rPr>
                <w:lang w:eastAsia="en-US"/>
              </w:rPr>
              <w:t>Length</w:t>
            </w:r>
          </w:p>
        </w:tc>
      </w:tr>
      <w:tr w:rsidR="00DE0DE8" w:rsidRPr="006553A6" w:rsidTr="00532D8D">
        <w:trPr>
          <w:cantSplit/>
          <w:jc w:val="center"/>
        </w:trPr>
        <w:tc>
          <w:tcPr>
            <w:tcW w:w="1702" w:type="dxa"/>
          </w:tcPr>
          <w:p w:rsidR="00DE0DE8" w:rsidRPr="006553A6" w:rsidRDefault="002E3E65" w:rsidP="00532D8D">
            <w:pPr>
              <w:pStyle w:val="TAC"/>
              <w:rPr>
                <w:lang w:eastAsia="en-US"/>
              </w:rPr>
            </w:pPr>
            <w:r>
              <w:rPr>
                <w:lang w:val="fr-FR" w:eastAsia="en-US"/>
              </w:rPr>
              <w:t>1</w:t>
            </w:r>
            <w:r w:rsidR="00DE0DE8" w:rsidRPr="006553A6">
              <w:rPr>
                <w:lang w:eastAsia="en-US"/>
              </w:rPr>
              <w:t xml:space="preserve"> to X</w:t>
            </w:r>
          </w:p>
        </w:tc>
        <w:tc>
          <w:tcPr>
            <w:tcW w:w="3734" w:type="dxa"/>
            <w:gridSpan w:val="3"/>
          </w:tcPr>
          <w:p w:rsidR="00DE0DE8" w:rsidRPr="006553A6" w:rsidRDefault="00DE0DE8" w:rsidP="00532D8D">
            <w:pPr>
              <w:pStyle w:val="TAC"/>
              <w:jc w:val="left"/>
              <w:rPr>
                <w:lang w:eastAsia="en-US"/>
              </w:rPr>
            </w:pPr>
            <w:r w:rsidRPr="006553A6">
              <w:rPr>
                <w:lang w:eastAsia="en-US"/>
              </w:rPr>
              <w:t>V2X configuration data</w:t>
            </w:r>
          </w:p>
        </w:tc>
        <w:tc>
          <w:tcPr>
            <w:tcW w:w="593" w:type="dxa"/>
            <w:gridSpan w:val="2"/>
          </w:tcPr>
          <w:p w:rsidR="00DE0DE8" w:rsidRPr="006553A6" w:rsidRDefault="00DE0DE8" w:rsidP="00532D8D">
            <w:pPr>
              <w:pStyle w:val="TAC"/>
              <w:rPr>
                <w:lang w:eastAsia="en-US"/>
              </w:rPr>
            </w:pPr>
            <w:r w:rsidRPr="006553A6">
              <w:rPr>
                <w:lang w:eastAsia="en-US"/>
              </w:rPr>
              <w:t>O</w:t>
            </w:r>
          </w:p>
        </w:tc>
        <w:tc>
          <w:tcPr>
            <w:tcW w:w="1483" w:type="dxa"/>
          </w:tcPr>
          <w:p w:rsidR="00DE0DE8" w:rsidRPr="006553A6" w:rsidRDefault="00DE0DE8" w:rsidP="00532D8D">
            <w:pPr>
              <w:pStyle w:val="TAC"/>
              <w:rPr>
                <w:lang w:eastAsia="en-US"/>
              </w:rPr>
            </w:pPr>
            <w:r w:rsidRPr="006553A6">
              <w:rPr>
                <w:lang w:eastAsia="en-US"/>
              </w:rPr>
              <w:t>X bytes</w:t>
            </w:r>
          </w:p>
        </w:tc>
      </w:tr>
    </w:tbl>
    <w:p w:rsidR="00DE0DE8" w:rsidRDefault="00DE0DE8" w:rsidP="00DE0DE8">
      <w:pPr>
        <w:pStyle w:val="FP"/>
      </w:pPr>
    </w:p>
    <w:p w:rsidR="002E3E65" w:rsidRPr="004940DD" w:rsidRDefault="002E3E65" w:rsidP="002E3E65">
      <w:pPr>
        <w:pStyle w:val="TAL"/>
        <w:rPr>
          <w:rFonts w:ascii="Times New Roman" w:hAnsi="Times New Roman"/>
          <w:sz w:val="20"/>
        </w:rPr>
      </w:pPr>
      <w:r w:rsidRPr="004940DD">
        <w:rPr>
          <w:rFonts w:ascii="Times New Roman" w:hAnsi="Times New Roman"/>
          <w:sz w:val="20"/>
        </w:rPr>
        <w:t>The V2X configuration data is encoded as specified in the V2X Service Table.</w:t>
      </w:r>
    </w:p>
    <w:p w:rsidR="007551BB" w:rsidRDefault="007551BB" w:rsidP="007551BB">
      <w:pPr>
        <w:pStyle w:val="TAL"/>
      </w:pPr>
    </w:p>
    <w:p w:rsidR="00D542AA" w:rsidRDefault="00D542AA" w:rsidP="00D542AA">
      <w:pPr>
        <w:pStyle w:val="B3"/>
        <w:ind w:left="0" w:firstLine="0"/>
      </w:pPr>
      <w:r w:rsidRPr="0082607C">
        <w:t xml:space="preserve">Unused bytes shall be set to </w:t>
      </w:r>
      <w:r>
        <w:t>'FF'.</w:t>
      </w:r>
    </w:p>
    <w:p w:rsidR="00D542AA" w:rsidRDefault="00D542AA" w:rsidP="00D542AA">
      <w:pPr>
        <w:pStyle w:val="B3"/>
        <w:ind w:left="0" w:firstLine="0"/>
      </w:pPr>
      <w:r>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D542AA" w:rsidTr="00532D8D">
        <w:trPr>
          <w:jc w:val="center"/>
        </w:trPr>
        <w:tc>
          <w:tcPr>
            <w:tcW w:w="3111" w:type="dxa"/>
          </w:tcPr>
          <w:p w:rsidR="00D542AA" w:rsidRDefault="00D542AA" w:rsidP="00532D8D">
            <w:pPr>
              <w:pStyle w:val="TAH"/>
              <w:jc w:val="left"/>
            </w:pPr>
            <w:r>
              <w:rPr>
                <w:lang w:eastAsia="en-US"/>
              </w:rPr>
              <w:t>V2X</w:t>
            </w:r>
            <w:r w:rsidRPr="00117179">
              <w:rPr>
                <w:lang w:eastAsia="en-US"/>
              </w:rPr>
              <w:t xml:space="preserve"> configuration data</w:t>
            </w:r>
            <w:r>
              <w:rPr>
                <w:lang w:eastAsia="en-US"/>
              </w:rPr>
              <w:t xml:space="preserve"> objects</w:t>
            </w:r>
          </w:p>
        </w:tc>
        <w:tc>
          <w:tcPr>
            <w:tcW w:w="1417" w:type="dxa"/>
          </w:tcPr>
          <w:p w:rsidR="00D542AA" w:rsidRDefault="00D542AA" w:rsidP="00532D8D">
            <w:pPr>
              <w:pStyle w:val="TAH"/>
            </w:pPr>
            <w:r>
              <w:t>Tag Values</w:t>
            </w:r>
          </w:p>
        </w:tc>
        <w:tc>
          <w:tcPr>
            <w:tcW w:w="3548" w:type="dxa"/>
          </w:tcPr>
          <w:p w:rsidR="00D542AA" w:rsidRDefault="00D542AA" w:rsidP="00532D8D">
            <w:pPr>
              <w:pStyle w:val="TAH"/>
            </w:pPr>
            <w:r>
              <w:t>Condition</w:t>
            </w:r>
          </w:p>
        </w:tc>
      </w:tr>
      <w:tr w:rsidR="00D542AA" w:rsidTr="00532D8D">
        <w:trPr>
          <w:jc w:val="center"/>
        </w:trPr>
        <w:tc>
          <w:tcPr>
            <w:tcW w:w="3111" w:type="dxa"/>
          </w:tcPr>
          <w:p w:rsidR="00D542AA" w:rsidRDefault="00D542AA" w:rsidP="00532D8D">
            <w:pPr>
              <w:pStyle w:val="TAC"/>
              <w:jc w:val="left"/>
            </w:pPr>
            <w:r>
              <w:rPr>
                <w:lang w:eastAsia="en-US"/>
              </w:rPr>
              <w:t xml:space="preserve">V2X </w:t>
            </w:r>
            <w:r w:rsidRPr="00117179">
              <w:rPr>
                <w:lang w:eastAsia="en-US"/>
              </w:rPr>
              <w:t>configuration data</w:t>
            </w:r>
          </w:p>
        </w:tc>
        <w:tc>
          <w:tcPr>
            <w:tcW w:w="1417" w:type="dxa"/>
          </w:tcPr>
          <w:p w:rsidR="00D542AA" w:rsidRDefault="00D542AA" w:rsidP="00532D8D">
            <w:pPr>
              <w:pStyle w:val="TAC"/>
            </w:pPr>
            <w:r>
              <w:t>'80'</w:t>
            </w:r>
          </w:p>
        </w:tc>
        <w:tc>
          <w:tcPr>
            <w:tcW w:w="3548" w:type="dxa"/>
          </w:tcPr>
          <w:p w:rsidR="00D542AA" w:rsidRDefault="00D542AA" w:rsidP="00532D8D">
            <w:pPr>
              <w:pStyle w:val="TAC"/>
              <w:jc w:val="left"/>
            </w:pPr>
            <w:r>
              <w:t>Shall be present if service n°1 is "available" in the V2X service table</w:t>
            </w:r>
          </w:p>
        </w:tc>
      </w:tr>
    </w:tbl>
    <w:p w:rsidR="00D542AA" w:rsidRPr="0089036E" w:rsidRDefault="00D542AA" w:rsidP="00D542AA">
      <w:pPr>
        <w:jc w:val="center"/>
        <w:rPr>
          <w:noProof/>
        </w:rPr>
      </w:pPr>
    </w:p>
    <w:p w:rsidR="00522CD2" w:rsidRDefault="00522CD2">
      <w:pPr>
        <w:pStyle w:val="Heading2"/>
        <w:rPr>
          <w:lang w:eastAsia="ja-JP"/>
        </w:rPr>
      </w:pPr>
      <w:bookmarkStart w:id="761" w:name="_Toc11053029"/>
      <w:bookmarkStart w:id="762" w:name="_Toc20391869"/>
      <w:bookmarkStart w:id="763" w:name="_Toc27773836"/>
      <w:r>
        <w:lastRenderedPageBreak/>
        <w:t>4.7</w:t>
      </w:r>
      <w:r>
        <w:tab/>
      </w:r>
      <w:r>
        <w:rPr>
          <w:rFonts w:hint="eastAsia"/>
          <w:lang w:eastAsia="ja-JP"/>
        </w:rPr>
        <w:t>Files of USIM</w:t>
      </w:r>
      <w:bookmarkEnd w:id="761"/>
      <w:bookmarkEnd w:id="762"/>
      <w:bookmarkEnd w:id="763"/>
    </w:p>
    <w:p w:rsidR="00522CD2" w:rsidRDefault="00522CD2">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522CD2" w:rsidRDefault="00522CD2">
      <w:pPr>
        <w:pStyle w:val="TH"/>
        <w:spacing w:before="0" w:after="0"/>
        <w:rPr>
          <w:sz w:val="8"/>
          <w:szCs w:val="8"/>
        </w:rPr>
      </w:pPr>
    </w:p>
    <w:p w:rsidR="00522CD2" w:rsidRDefault="00522CD2">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MF</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'3F00'</w:t>
            </w:r>
          </w:p>
        </w:tc>
        <w:tc>
          <w:tcPr>
            <w:tcW w:w="255" w:type="dxa"/>
            <w:tcBorders>
              <w:lef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3E45EF">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DIR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ICCID</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eastAsia="zh-CN"/>
              </w:rPr>
              <w:t>EF</w:t>
            </w:r>
            <w:r w:rsidRPr="008B6FB4">
              <w:rPr>
                <w:sz w:val="18"/>
                <w:vertAlign w:val="subscript"/>
                <w:lang w:eastAsia="zh-CN"/>
              </w:rPr>
              <w:t>UMPC</w:t>
            </w:r>
          </w:p>
        </w:tc>
      </w:tr>
      <w:tr w:rsidR="003E45EF" w:rsidTr="003E45EF">
        <w:trPr>
          <w:cantSplit/>
        </w:trPr>
        <w:tc>
          <w:tcPr>
            <w:tcW w:w="150" w:type="dxa"/>
            <w:tcBorders>
              <w:righ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'2F00'</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'2F05'</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'2F06'</w:t>
            </w:r>
          </w:p>
        </w:tc>
        <w:tc>
          <w:tcPr>
            <w:tcW w:w="255" w:type="dxa"/>
            <w:tcBorders>
              <w:left w:val="nil"/>
            </w:tcBorders>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'2FE2'</w:t>
            </w:r>
          </w:p>
        </w:tc>
        <w:tc>
          <w:tcPr>
            <w:tcW w:w="255" w:type="dxa"/>
            <w:tcBorders>
              <w:left w:val="nil"/>
              <w:right w:val="single" w:sz="6" w:space="0" w:color="auto"/>
            </w:tcBorders>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3E45EF" w:rsidRDefault="003E45EF"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lang w:eastAsia="zh-CN"/>
              </w:rPr>
              <w:t>'2F08'</w:t>
            </w:r>
          </w:p>
        </w:tc>
      </w:tr>
      <w:tr w:rsidR="00AE4668" w:rsidTr="003E45EF">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w:t>
            </w:r>
          </w:p>
        </w:tc>
        <w:tc>
          <w:tcPr>
            <w:tcW w:w="255" w:type="dxa"/>
            <w:tcBorders>
              <w:left w:val="double" w:sz="4" w:space="0" w:color="auto"/>
              <w:bottom w:val="dashed"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'7F20'</w:t>
            </w:r>
          </w:p>
        </w:tc>
        <w:tc>
          <w:tcPr>
            <w:tcW w:w="255" w:type="dxa"/>
            <w:tcBorders>
              <w:top w:val="dashed" w:sz="4" w:space="0" w:color="auto"/>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FB108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51.011 [18]</w:t>
            </w: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4D4960">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DF</w:t>
            </w:r>
            <w:r w:rsidRPr="001C2F43">
              <w:rPr>
                <w:rFonts w:cs="Courier New"/>
                <w:sz w:val="18"/>
                <w:vertAlign w:val="subscript"/>
              </w:rPr>
              <w:t>CD</w:t>
            </w:r>
          </w:p>
        </w:tc>
        <w:tc>
          <w:tcPr>
            <w:tcW w:w="255" w:type="dxa"/>
            <w:tcBorders>
              <w:left w:val="double" w:sz="4" w:space="0" w:color="auto"/>
              <w:bottom w:val="dashed"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FB108D">
              <w:rPr>
                <w:szCs w:val="16"/>
              </w:rPr>
              <w:t xml:space="preserve">see TS </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7F7B0F">
        <w:trPr>
          <w:cantSplit/>
        </w:trPr>
        <w:tc>
          <w:tcPr>
            <w:tcW w:w="150" w:type="dxa"/>
            <w:tcBorders>
              <w:right w:val="sing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4D4960"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1C2F43">
              <w:rPr>
                <w:rFonts w:cs="Courier New"/>
                <w:sz w:val="18"/>
              </w:rPr>
              <w:t>'7F11'</w:t>
            </w:r>
          </w:p>
        </w:tc>
        <w:tc>
          <w:tcPr>
            <w:tcW w:w="255" w:type="dxa"/>
            <w:tcBorders>
              <w:top w:val="dashed" w:sz="4" w:space="0" w:color="auto"/>
              <w:left w:val="double" w:sz="4" w:space="0" w:color="auto"/>
            </w:tcBorders>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D4960" w:rsidRPr="00FB108D" w:rsidRDefault="004D4960" w:rsidP="007F7B0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1C2F43">
              <w:rPr>
                <w:rFonts w:cs="Courier New"/>
                <w:szCs w:val="16"/>
              </w:rPr>
              <w:t>31.1</w:t>
            </w:r>
            <w:r>
              <w:rPr>
                <w:rFonts w:cs="Courier New"/>
                <w:szCs w:val="16"/>
              </w:rPr>
              <w:t>0</w:t>
            </w:r>
            <w:r w:rsidRPr="001C2F43">
              <w:rPr>
                <w:rFonts w:cs="Courier New"/>
                <w:szCs w:val="16"/>
              </w:rPr>
              <w:t>1 [11]</w:t>
            </w: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7F7B0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D4960" w:rsidTr="00AE4668">
        <w:trPr>
          <w:cantSplit/>
        </w:trPr>
        <w:tc>
          <w:tcPr>
            <w:tcW w:w="150" w:type="dxa"/>
            <w:tcBorders>
              <w:righ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D4960" w:rsidRDefault="004D4960"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TELECOM</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'7F10'</w:t>
            </w:r>
          </w:p>
        </w:tc>
        <w:tc>
          <w:tcPr>
            <w:tcW w:w="255" w:type="dxa"/>
            <w:tcBorders>
              <w:lef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r>
      <w:tr w:rsidR="00AE4668" w:rsidRPr="00AC52BD" w:rsidTr="00AE4668">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Pr="00AC52BD"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LND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'6F44'</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EXT1</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'6F4A'</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255" w:type="dxa"/>
            <w:tcBorders>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7D1181">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sidRPr="002244EC">
              <w:rPr>
                <w:sz w:val="18"/>
                <w:vertAlign w:val="subscript"/>
              </w:rPr>
              <w:t>ECCP</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EF</w:t>
            </w:r>
            <w:r>
              <w:rPr>
                <w:sz w:val="18"/>
                <w:vertAlign w:val="subscript"/>
              </w:rPr>
              <w:t>RMA</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SUME</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EF</w:t>
            </w:r>
            <w:r w:rsidRPr="002244EC">
              <w:rPr>
                <w:sz w:val="18"/>
                <w:vertAlign w:val="subscript"/>
              </w:rPr>
              <w:t>ICE_DN</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EF</w:t>
            </w:r>
            <w:r w:rsidRPr="002244EC">
              <w:rPr>
                <w:sz w:val="18"/>
                <w:vertAlign w:val="subscript"/>
              </w:rPr>
              <w:t>ICE_FF</w:t>
            </w:r>
          </w:p>
        </w:tc>
      </w:tr>
      <w:tr w:rsidR="007D1181" w:rsidTr="007D1181">
        <w:trPr>
          <w:cantSplit/>
        </w:trPr>
        <w:tc>
          <w:tcPr>
            <w:tcW w:w="150" w:type="dxa"/>
            <w:shd w:val="clear" w:color="auto" w:fill="auto"/>
          </w:tcPr>
          <w:p w:rsidR="007D1181" w:rsidRDefault="007D1181" w:rsidP="00AE4668">
            <w:pPr>
              <w:pStyle w:val="TOC7"/>
              <w:keepNext/>
              <w:jc w:val="center"/>
              <w:rPr>
                <w:sz w:val="18"/>
              </w:rPr>
            </w:pPr>
          </w:p>
        </w:tc>
        <w:tc>
          <w:tcPr>
            <w:tcW w:w="150" w:type="dxa"/>
            <w:shd w:val="clear" w:color="auto" w:fill="auto"/>
          </w:tcPr>
          <w:p w:rsidR="007D1181" w:rsidRDefault="007D1181" w:rsidP="00AE4668">
            <w:pPr>
              <w:pStyle w:val="TOC7"/>
              <w:keepNext/>
              <w:jc w:val="center"/>
              <w:rPr>
                <w:sz w:val="18"/>
              </w:rPr>
            </w:pPr>
          </w:p>
        </w:tc>
        <w:tc>
          <w:tcPr>
            <w:tcW w:w="567" w:type="dxa"/>
            <w:tcBorders>
              <w:right w:val="single" w:sz="4" w:space="0" w:color="auto"/>
            </w:tcBorders>
            <w:shd w:val="clear" w:color="auto" w:fill="auto"/>
          </w:tcPr>
          <w:p w:rsidR="007D1181" w:rsidRDefault="007D1181" w:rsidP="00AE4668">
            <w:pPr>
              <w:pStyle w:val="TOC7"/>
              <w:keepNext/>
              <w:jc w:val="center"/>
              <w:rPr>
                <w:sz w:val="18"/>
              </w:rPr>
            </w:pPr>
          </w:p>
        </w:tc>
        <w:tc>
          <w:tcPr>
            <w:tcW w:w="567" w:type="dxa"/>
            <w:tcBorders>
              <w:left w:val="single" w:sz="4" w:space="0" w:color="auto"/>
            </w:tcBorders>
            <w:shd w:val="clear" w:color="auto" w:fill="auto"/>
          </w:tcPr>
          <w:p w:rsidR="007D1181" w:rsidRDefault="007D1181" w:rsidP="00AE4668">
            <w:pPr>
              <w:pStyle w:val="TOC7"/>
              <w:keepNext/>
              <w:jc w:val="center"/>
              <w:rPr>
                <w:sz w:val="18"/>
              </w:rPr>
            </w:pPr>
          </w:p>
        </w:tc>
        <w:tc>
          <w:tcPr>
            <w:tcW w:w="255" w:type="dxa"/>
            <w:shd w:val="clear" w:color="auto" w:fill="auto"/>
          </w:tcPr>
          <w:p w:rsidR="007D1181" w:rsidRDefault="007D1181" w:rsidP="00AE4668">
            <w:pPr>
              <w:pStyle w:val="TOC7"/>
              <w:keepNext/>
              <w:jc w:val="center"/>
              <w:rPr>
                <w:sz w:val="18"/>
              </w:rPr>
            </w:pPr>
          </w:p>
        </w:tc>
        <w:tc>
          <w:tcPr>
            <w:tcW w:w="1134" w:type="dxa"/>
            <w:gridSpan w:val="2"/>
            <w:tcBorders>
              <w:right w:val="single" w:sz="6" w:space="0" w:color="auto"/>
            </w:tcBorders>
            <w:shd w:val="clear" w:color="auto" w:fill="auto"/>
          </w:tcPr>
          <w:p w:rsidR="007D1181" w:rsidRDefault="007D1181" w:rsidP="00AE4668">
            <w:pPr>
              <w:pStyle w:val="TOC7"/>
              <w:keepNext/>
              <w:jc w:val="center"/>
              <w:rPr>
                <w:sz w:val="18"/>
              </w:rPr>
            </w:pPr>
          </w:p>
        </w:tc>
        <w:tc>
          <w:tcPr>
            <w:tcW w:w="255" w:type="dxa"/>
            <w:tcBorders>
              <w:left w:val="single" w:sz="6" w:space="0" w:color="auto"/>
            </w:tcBorders>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sidRPr="002244EC">
              <w:rPr>
                <w:sz w:val="18"/>
              </w:rPr>
              <w:t>'6F4F'</w:t>
            </w:r>
          </w:p>
        </w:tc>
        <w:tc>
          <w:tcPr>
            <w:tcW w:w="255" w:type="dxa"/>
            <w:tcBorders>
              <w:left w:val="nil"/>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Pr="002244EC" w:rsidRDefault="007D1181" w:rsidP="00AE4668">
            <w:pPr>
              <w:pStyle w:val="PL"/>
              <w:jc w:val="center"/>
              <w:rPr>
                <w:sz w:val="18"/>
              </w:rPr>
            </w:pPr>
            <w:r>
              <w:rPr>
                <w:sz w:val="18"/>
              </w:rPr>
              <w:t>'6F53</w:t>
            </w:r>
            <w:r w:rsidRPr="002244EC">
              <w:rPr>
                <w:sz w:val="18"/>
              </w:rPr>
              <w:t>'</w:t>
            </w:r>
          </w:p>
        </w:tc>
        <w:tc>
          <w:tcPr>
            <w:tcW w:w="255" w:type="dxa"/>
            <w:tcBorders>
              <w:left w:val="nil"/>
              <w:right w:val="single" w:sz="6" w:space="0" w:color="auto"/>
            </w:tcBorders>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'6F54'</w:t>
            </w:r>
          </w:p>
        </w:tc>
        <w:tc>
          <w:tcPr>
            <w:tcW w:w="255" w:type="dxa"/>
            <w:tcBorders>
              <w:left w:val="single" w:sz="6" w:space="0" w:color="auto"/>
              <w:right w:val="single" w:sz="6" w:space="0" w:color="auto"/>
            </w:tcBorders>
            <w:shd w:val="clear" w:color="auto" w:fill="auto"/>
          </w:tcPr>
          <w:p w:rsidR="007D1181" w:rsidRPr="002244EC" w:rsidRDefault="007D1181" w:rsidP="00AE4668">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Pr="002244EC" w:rsidRDefault="007D1181" w:rsidP="00AE4668">
            <w:pPr>
              <w:pStyle w:val="PL"/>
              <w:jc w:val="center"/>
              <w:rPr>
                <w:sz w:val="18"/>
              </w:rPr>
            </w:pPr>
            <w:r w:rsidRPr="002244EC">
              <w:rPr>
                <w:sz w:val="18"/>
              </w:rPr>
              <w:t>'6FE0'</w:t>
            </w:r>
          </w:p>
        </w:tc>
        <w:tc>
          <w:tcPr>
            <w:tcW w:w="255" w:type="dxa"/>
            <w:tcBorders>
              <w:left w:val="single" w:sz="6" w:space="0" w:color="auto"/>
              <w:right w:val="single" w:sz="6" w:space="0" w:color="auto"/>
            </w:tcBorders>
            <w:shd w:val="clear" w:color="auto" w:fill="auto"/>
          </w:tcPr>
          <w:p w:rsidR="007D1181" w:rsidRDefault="007D1181" w:rsidP="00AE4668">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7D1181" w:rsidRDefault="007D1181" w:rsidP="000701E9">
            <w:pPr>
              <w:pStyle w:val="PL"/>
              <w:tabs>
                <w:tab w:val="clear" w:pos="384"/>
                <w:tab w:val="clear" w:pos="768"/>
              </w:tabs>
              <w:jc w:val="center"/>
            </w:pPr>
            <w:r w:rsidRPr="002244EC">
              <w:rPr>
                <w:sz w:val="18"/>
              </w:rPr>
              <w:t>'6FE1'</w:t>
            </w: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Pr>
                <w:sz w:val="18"/>
                <w:vertAlign w:val="subscript"/>
              </w:rPr>
              <w:t>PSISMSC</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'6FE5</w:t>
            </w:r>
            <w:r w:rsidRPr="002244EC">
              <w:rPr>
                <w:sz w:val="18"/>
              </w:rPr>
              <w:t>'</w:t>
            </w:r>
          </w:p>
        </w:tc>
        <w:tc>
          <w:tcPr>
            <w:tcW w:w="255" w:type="dxa"/>
            <w:tcBorders>
              <w:left w:val="nil"/>
            </w:tcBorders>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D1181" w:rsidTr="007D1181">
        <w:trPr>
          <w:cantSplit/>
        </w:trPr>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D1181" w:rsidRDefault="007D1181" w:rsidP="008F570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7D1181" w:rsidRDefault="007D1181" w:rsidP="008F570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RPr="00AC52BD" w:rsidTr="007D1181">
        <w:trPr>
          <w:cantSplit/>
        </w:trPr>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Pr="00AC52BD"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GRAPHICS</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AE4668" w:rsidRDefault="00AE4668"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'5F50'</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IMG</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A23715" w:rsidRDefault="00A23715" w:rsidP="00AE4668">
            <w:pPr>
              <w:pStyle w:val="PL"/>
              <w:jc w:val="center"/>
              <w:rPr>
                <w:sz w:val="18"/>
              </w:rPr>
            </w:pPr>
            <w:r>
              <w:rPr>
                <w:sz w:val="18"/>
              </w:rPr>
              <w:t>EF</w:t>
            </w:r>
            <w:r>
              <w:rPr>
                <w:sz w:val="18"/>
                <w:vertAlign w:val="subscript"/>
              </w:rPr>
              <w:t>IIDFn</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ICE_graphics</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23715" w:rsidTr="004D4960">
        <w:trPr>
          <w:cantSplit/>
        </w:trPr>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A23715" w:rsidRDefault="00A23715"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A23715" w:rsidRDefault="00A23715" w:rsidP="00AE4668">
            <w:pPr>
              <w:pStyle w:val="PL"/>
              <w:jc w:val="center"/>
              <w:rPr>
                <w:sz w:val="18"/>
              </w:rPr>
            </w:pPr>
            <w:r>
              <w:rPr>
                <w:sz w:val="18"/>
              </w:rPr>
              <w:t>'4FXX'</w:t>
            </w:r>
          </w:p>
        </w:tc>
        <w:tc>
          <w:tcPr>
            <w:tcW w:w="255" w:type="dxa"/>
            <w:tcBorders>
              <w:left w:val="single" w:sz="4" w:space="0" w:color="auto"/>
              <w:right w:val="single" w:sz="4" w:space="0" w:color="auto"/>
            </w:tcBorders>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single" w:sz="4" w:space="0" w:color="auto"/>
            </w:tcBorders>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23715" w:rsidRDefault="00A23715"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23715" w:rsidRDefault="00A23715" w:rsidP="00A23715">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4D4960">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255" w:type="dxa"/>
            <w:tcBorders>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nil"/>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AE4668" w:rsidTr="00AE4668">
        <w:trPr>
          <w:cantSplit/>
        </w:trPr>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AE4668" w:rsidRDefault="00AE4668"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EF</w:t>
            </w:r>
            <w:r w:rsidRPr="00B43D75">
              <w:rPr>
                <w:sz w:val="18"/>
                <w:vertAlign w:val="subscript"/>
              </w:rPr>
              <w:t>PURI</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right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255" w:type="dxa"/>
            <w:tcBorders>
              <w:left w:val="single" w:sz="6"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402436">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AE4668">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MULTIMEDIA</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255"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MML</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MMDF</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47'</w:t>
            </w:r>
          </w:p>
        </w:tc>
        <w:tc>
          <w:tcPr>
            <w:tcW w:w="255" w:type="dxa"/>
            <w:tcBorders>
              <w:left w:val="single" w:sz="4" w:space="0" w:color="auto"/>
              <w:right w:val="single" w:sz="4" w:space="0" w:color="auto"/>
            </w:tcBorders>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402436" w:rsidRDefault="00402436" w:rsidP="00AE466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48'</w:t>
            </w:r>
          </w:p>
        </w:tc>
        <w:tc>
          <w:tcPr>
            <w:tcW w:w="255"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0701E9">
        <w:trPr>
          <w:cantSplit/>
        </w:trPr>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402436" w:rsidRDefault="00402436" w:rsidP="00AE4668">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2B5427">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402436" w:rsidRDefault="00402436" w:rsidP="00E7327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MMSS</w:t>
            </w:r>
          </w:p>
        </w:tc>
        <w:tc>
          <w:tcPr>
            <w:tcW w:w="255" w:type="dxa"/>
            <w:tcBorders>
              <w:left w:val="nil"/>
              <w:bottom w:val="dashed"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See</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7B2B8C">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402436" w:rsidRDefault="00402436" w:rsidP="002B542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255" w:type="dxa"/>
            <w:tcBorders>
              <w:top w:val="dashed" w:sz="4" w:space="0" w:color="auto"/>
              <w:left w:val="nil"/>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402436" w:rsidRPr="000701E9"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0701E9">
              <w:rPr>
                <w:szCs w:val="16"/>
              </w:rPr>
              <w:t>C.S0074</w:t>
            </w:r>
            <w:r>
              <w:rPr>
                <w:szCs w:val="16"/>
              </w:rPr>
              <w:t>-A</w:t>
            </w:r>
            <w:r w:rsidRPr="000701E9">
              <w:rPr>
                <w:szCs w:val="16"/>
              </w:rPr>
              <w:t>[53]</w:t>
            </w: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7B2B8C">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RPr="00AC52BD" w:rsidTr="007B2B8C">
        <w:trPr>
          <w:cantSplit/>
        </w:trPr>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Pr="00AC52BD"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MC</w:t>
            </w:r>
            <w:r w:rsidR="00E64DF2">
              <w:rPr>
                <w:sz w:val="18"/>
                <w:vertAlign w:val="subscript"/>
              </w:rPr>
              <w:t>S</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7B2B8C" w:rsidRDefault="007B2B8C" w:rsidP="009B5098">
            <w:pPr>
              <w:pStyle w:val="PL"/>
              <w:jc w:val="center"/>
              <w:rPr>
                <w:sz w:val="18"/>
              </w:rPr>
            </w:pPr>
            <w:r>
              <w:rPr>
                <w:sz w:val="18"/>
              </w:rPr>
              <w:t>EF</w:t>
            </w:r>
            <w:r>
              <w:rPr>
                <w:sz w:val="18"/>
                <w:vertAlign w:val="subscript"/>
              </w:rPr>
              <w:t>MC</w:t>
            </w:r>
            <w:r w:rsidR="00E64DF2">
              <w:rPr>
                <w:sz w:val="18"/>
                <w:vertAlign w:val="subscript"/>
              </w:rPr>
              <w:t>S</w:t>
            </w:r>
            <w:r w:rsidR="009B5098" w:rsidDel="009B5098">
              <w:rPr>
                <w:sz w:val="18"/>
                <w:vertAlign w:val="subscript"/>
              </w:rPr>
              <w:t xml:space="preserve"> </w:t>
            </w:r>
            <w:r>
              <w:rPr>
                <w:sz w:val="18"/>
                <w:vertAlign w:val="subscript"/>
              </w:rPr>
              <w:t>_CONFIG</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B2B8C" w:rsidTr="00C73AD7">
        <w:trPr>
          <w:cantSplit/>
        </w:trPr>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7B2B8C" w:rsidRDefault="007B2B8C" w:rsidP="007B2B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7B2B8C" w:rsidRDefault="007B2B8C" w:rsidP="007B2B8C">
            <w:pPr>
              <w:pStyle w:val="PL"/>
              <w:jc w:val="center"/>
              <w:rPr>
                <w:sz w:val="18"/>
              </w:rPr>
            </w:pPr>
            <w:r>
              <w:rPr>
                <w:sz w:val="18"/>
              </w:rPr>
              <w:t>'4F02'</w:t>
            </w:r>
          </w:p>
        </w:tc>
        <w:tc>
          <w:tcPr>
            <w:tcW w:w="255" w:type="dxa"/>
            <w:tcBorders>
              <w:left w:val="single" w:sz="4" w:space="0" w:color="auto"/>
            </w:tcBorders>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7B2B8C" w:rsidRDefault="007B2B8C" w:rsidP="007B2B8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C73AD7">
        <w:trPr>
          <w:cantSplit/>
        </w:trPr>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402436" w:rsidRDefault="00402436"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532D8D">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532D8D">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73AD7" w:rsidRPr="0022584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rPr>
          <w:cantSplit/>
        </w:trPr>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73AD7" w:rsidRDefault="00C73AD7" w:rsidP="002B542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73AD7" w:rsidTr="00C73AD7">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73AD7" w:rsidRDefault="00225847" w:rsidP="00532D8D">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73AD7" w:rsidTr="00C73AD7">
        <w:trPr>
          <w:cantSplit/>
        </w:trPr>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C73AD7" w:rsidRDefault="00C73AD7" w:rsidP="00532D8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73AD7" w:rsidRDefault="00C73AD7" w:rsidP="00532D8D">
            <w:pPr>
              <w:pStyle w:val="PL"/>
              <w:jc w:val="center"/>
              <w:rPr>
                <w:sz w:val="18"/>
              </w:rPr>
            </w:pPr>
            <w:r>
              <w:rPr>
                <w:sz w:val="18"/>
              </w:rPr>
              <w:t>'4F02'</w:t>
            </w:r>
          </w:p>
        </w:tc>
        <w:tc>
          <w:tcPr>
            <w:tcW w:w="255" w:type="dxa"/>
            <w:tcBorders>
              <w:left w:val="single" w:sz="4" w:space="0" w:color="auto"/>
            </w:tcBorders>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73AD7" w:rsidRDefault="00C73AD7" w:rsidP="00532D8D">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NF"/>
      </w:pPr>
      <w:r>
        <w:t>NOTE 1:</w:t>
      </w:r>
      <w:r>
        <w:tab/>
        <w:t>Files under DF</w:t>
      </w:r>
      <w:r>
        <w:rPr>
          <w:vertAlign w:val="subscript"/>
        </w:rPr>
        <w:t>TELECOM</w:t>
      </w:r>
      <w:r>
        <w:t xml:space="preserve"> with shaded background are defined in </w:t>
      </w:r>
      <w:r w:rsidR="009B5098">
        <w:t xml:space="preserve">3GPP </w:t>
      </w:r>
      <w:r>
        <w:t>TS 51.011 [18].</w:t>
      </w:r>
    </w:p>
    <w:p w:rsidR="00522CD2" w:rsidRDefault="00522CD2">
      <w:pPr>
        <w:pStyle w:val="NF"/>
      </w:pPr>
      <w:r>
        <w:t>NOTE 2:</w:t>
      </w:r>
      <w:r>
        <w:tab/>
      </w:r>
      <w:r w:rsidR="009B5098">
        <w:t>Void</w:t>
      </w:r>
      <w:r>
        <w:t>.</w:t>
      </w:r>
    </w:p>
    <w:p w:rsidR="009B5098" w:rsidRDefault="00667C16" w:rsidP="009B5098">
      <w:pPr>
        <w:pStyle w:val="NF"/>
      </w:pPr>
      <w:r>
        <w:t>NOTE 3:</w:t>
      </w:r>
      <w:r>
        <w:tab/>
        <w:t>Files under DF</w:t>
      </w:r>
      <w:r>
        <w:rPr>
          <w:vertAlign w:val="subscript"/>
        </w:rPr>
        <w:t>MMSS</w:t>
      </w:r>
      <w:r>
        <w:t xml:space="preserve"> are defined in C.S0074</w:t>
      </w:r>
      <w:r w:rsidR="00DF0ABC">
        <w:t>-A</w:t>
      </w:r>
      <w:r>
        <w:t> [53].</w:t>
      </w:r>
      <w:r w:rsidR="009B5098" w:rsidRPr="009B5098">
        <w:t xml:space="preserve"> </w:t>
      </w:r>
    </w:p>
    <w:p w:rsidR="00667C16" w:rsidRDefault="009B5098" w:rsidP="009B5098">
      <w:pPr>
        <w:pStyle w:val="NF"/>
      </w:pPr>
      <w:r w:rsidRPr="00F824C7">
        <w:t>NOTE</w:t>
      </w:r>
      <w:r>
        <w:t xml:space="preserve"> 4</w:t>
      </w:r>
      <w:r w:rsidRPr="00F824C7">
        <w:t>:</w:t>
      </w:r>
      <w:r>
        <w:tab/>
        <w:t>The values '4F03', '4F04' and '4F05' under DF</w:t>
      </w:r>
      <w:r w:rsidRPr="00F824C7">
        <w:rPr>
          <w:vertAlign w:val="subscript"/>
        </w:rPr>
        <w:t>MC</w:t>
      </w:r>
      <w:r w:rsidR="00E64DF2">
        <w:rPr>
          <w:vertAlign w:val="subscript"/>
        </w:rPr>
        <w:t>S</w:t>
      </w:r>
      <w:r>
        <w:t xml:space="preserve"> were used in earlier versions of this specification, and should not be re-assigned in future versions.</w:t>
      </w:r>
    </w:p>
    <w:p w:rsidR="00522CD2" w:rsidRDefault="00522CD2">
      <w:pPr>
        <w:pStyle w:val="NF"/>
      </w:pPr>
    </w:p>
    <w:p w:rsidR="00522CD2" w:rsidRDefault="00522CD2">
      <w:pPr>
        <w:pStyle w:val="TF"/>
      </w:pPr>
      <w:r>
        <w:t>Figure 4.1: File identifiers and directory structures of UICC</w:t>
      </w:r>
    </w:p>
    <w:p w:rsidR="00522CD2" w:rsidRDefault="00522CD2">
      <w:pPr>
        <w:pStyle w:val="TH"/>
        <w:spacing w:before="0" w:after="0"/>
        <w:rPr>
          <w:sz w:val="8"/>
          <w:szCs w:val="8"/>
        </w:rPr>
      </w:pPr>
    </w:p>
    <w:p w:rsidR="00522CD2" w:rsidRDefault="00522CD2">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AE4668" w:rsidTr="00C46F6E">
        <w:trPr>
          <w:cantSplit/>
        </w:trPr>
        <w:tc>
          <w:tcPr>
            <w:tcW w:w="296" w:type="dxa"/>
          </w:tcPr>
          <w:p w:rsidR="00AE4668" w:rsidRDefault="00AE4668" w:rsidP="007E50A0">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AE4668" w:rsidRDefault="00AE4668" w:rsidP="007E50A0">
            <w:pPr>
              <w:pStyle w:val="TAC"/>
            </w:pPr>
            <w:r>
              <w:t>ADF</w:t>
            </w:r>
            <w:r>
              <w:rPr>
                <w:vertAlign w:val="subscript"/>
              </w:rPr>
              <w:t>USIM</w:t>
            </w:r>
          </w:p>
        </w:tc>
        <w:tc>
          <w:tcPr>
            <w:tcW w:w="256" w:type="dxa"/>
            <w:tcBorders>
              <w:left w:val="double" w:sz="4" w:space="0" w:color="auto"/>
            </w:tcBorders>
          </w:tcPr>
          <w:p w:rsidR="00AE4668" w:rsidRDefault="00AE4668" w:rsidP="007E50A0">
            <w:pPr>
              <w:pStyle w:val="TAC"/>
            </w:pPr>
          </w:p>
        </w:tc>
        <w:tc>
          <w:tcPr>
            <w:tcW w:w="1134" w:type="dxa"/>
            <w:gridSpan w:val="4"/>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4"/>
            <w:shd w:val="clear" w:color="auto" w:fill="auto"/>
          </w:tcPr>
          <w:p w:rsidR="00AE4668" w:rsidRDefault="00AE4668" w:rsidP="007E50A0">
            <w:pPr>
              <w:pStyle w:val="TAC"/>
            </w:pPr>
          </w:p>
        </w:tc>
        <w:tc>
          <w:tcPr>
            <w:tcW w:w="257" w:type="dxa"/>
            <w:gridSpan w:val="3"/>
            <w:shd w:val="clear" w:color="auto" w:fill="auto"/>
          </w:tcPr>
          <w:p w:rsidR="00AE4668" w:rsidRDefault="00AE4668" w:rsidP="007E50A0">
            <w:pPr>
              <w:pStyle w:val="TAC"/>
            </w:pPr>
          </w:p>
        </w:tc>
        <w:tc>
          <w:tcPr>
            <w:tcW w:w="1132" w:type="dxa"/>
            <w:gridSpan w:val="6"/>
            <w:shd w:val="clear" w:color="auto" w:fill="auto"/>
          </w:tcPr>
          <w:p w:rsidR="00AE4668" w:rsidRDefault="00AE4668" w:rsidP="007E50A0">
            <w:pPr>
              <w:pStyle w:val="TAC"/>
            </w:pPr>
          </w:p>
        </w:tc>
        <w:tc>
          <w:tcPr>
            <w:tcW w:w="265" w:type="dxa"/>
            <w:gridSpan w:val="3"/>
            <w:shd w:val="clear" w:color="auto" w:fill="auto"/>
          </w:tcPr>
          <w:p w:rsidR="00AE4668" w:rsidRDefault="00AE4668" w:rsidP="007E50A0">
            <w:pPr>
              <w:pStyle w:val="TAC"/>
            </w:pPr>
          </w:p>
        </w:tc>
        <w:tc>
          <w:tcPr>
            <w:tcW w:w="1138" w:type="dxa"/>
            <w:gridSpan w:val="4"/>
            <w:shd w:val="clear" w:color="auto" w:fill="auto"/>
          </w:tcPr>
          <w:p w:rsidR="00AE4668" w:rsidRDefault="00AE4668" w:rsidP="007E50A0">
            <w:pPr>
              <w:pStyle w:val="TAC"/>
            </w:pPr>
          </w:p>
        </w:tc>
        <w:tc>
          <w:tcPr>
            <w:tcW w:w="255" w:type="dxa"/>
            <w:gridSpan w:val="2"/>
            <w:shd w:val="clear" w:color="auto" w:fill="auto"/>
          </w:tcPr>
          <w:p w:rsidR="00AE4668" w:rsidRDefault="00AE4668" w:rsidP="007E50A0">
            <w:pPr>
              <w:pStyle w:val="TAC"/>
            </w:pPr>
          </w:p>
        </w:tc>
        <w:tc>
          <w:tcPr>
            <w:tcW w:w="1132" w:type="dxa"/>
            <w:gridSpan w:val="4"/>
            <w:shd w:val="clear" w:color="auto" w:fill="auto"/>
          </w:tcPr>
          <w:p w:rsidR="00AE4668" w:rsidRDefault="00AE4668" w:rsidP="007E50A0">
            <w:pPr>
              <w:pStyle w:val="TAC"/>
            </w:pPr>
          </w:p>
        </w:tc>
        <w:tc>
          <w:tcPr>
            <w:tcW w:w="255" w:type="dxa"/>
            <w:gridSpan w:val="2"/>
            <w:shd w:val="clear" w:color="auto" w:fill="auto"/>
          </w:tcPr>
          <w:p w:rsidR="00AE4668" w:rsidRDefault="00AE4668" w:rsidP="007E50A0">
            <w:pPr>
              <w:pStyle w:val="TAC"/>
            </w:pPr>
          </w:p>
        </w:tc>
        <w:tc>
          <w:tcPr>
            <w:tcW w:w="1132" w:type="dxa"/>
            <w:gridSpan w:val="3"/>
            <w:shd w:val="clear" w:color="auto" w:fill="auto"/>
          </w:tcPr>
          <w:p w:rsidR="00AE4668" w:rsidRDefault="00AE4668" w:rsidP="007E50A0">
            <w:pPr>
              <w:pStyle w:val="TAC"/>
            </w:pPr>
          </w:p>
        </w:tc>
      </w:tr>
      <w:tr w:rsidR="00AE4668" w:rsidTr="00C46F6E">
        <w:trPr>
          <w:cantSplit/>
        </w:trPr>
        <w:tc>
          <w:tcPr>
            <w:tcW w:w="296" w:type="dxa"/>
          </w:tcPr>
          <w:p w:rsidR="00AE4668" w:rsidRDefault="00AE4668" w:rsidP="007E50A0">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rsidR="00AE4668" w:rsidRDefault="00AE4668" w:rsidP="007E50A0">
            <w:pPr>
              <w:pStyle w:val="TAC"/>
            </w:pPr>
          </w:p>
        </w:tc>
        <w:tc>
          <w:tcPr>
            <w:tcW w:w="256" w:type="dxa"/>
            <w:tcBorders>
              <w:left w:val="double" w:sz="4" w:space="0" w:color="auto"/>
            </w:tcBorders>
          </w:tcPr>
          <w:p w:rsidR="00AE4668" w:rsidRDefault="00AE4668" w:rsidP="007E50A0">
            <w:pPr>
              <w:pStyle w:val="TAC"/>
            </w:pPr>
          </w:p>
        </w:tc>
        <w:tc>
          <w:tcPr>
            <w:tcW w:w="1134" w:type="dxa"/>
            <w:gridSpan w:val="4"/>
            <w:shd w:val="clear" w:color="auto" w:fill="auto"/>
          </w:tcPr>
          <w:p w:rsidR="00AE4668" w:rsidRDefault="00AE4668" w:rsidP="007E50A0">
            <w:pPr>
              <w:pStyle w:val="TAC"/>
            </w:pPr>
          </w:p>
        </w:tc>
        <w:tc>
          <w:tcPr>
            <w:tcW w:w="257" w:type="dxa"/>
            <w:gridSpan w:val="2"/>
            <w:shd w:val="clear" w:color="auto" w:fill="auto"/>
          </w:tcPr>
          <w:p w:rsidR="00AE4668" w:rsidRDefault="00AE4668" w:rsidP="007E50A0">
            <w:pPr>
              <w:pStyle w:val="TAC"/>
            </w:pPr>
          </w:p>
        </w:tc>
        <w:tc>
          <w:tcPr>
            <w:tcW w:w="1132" w:type="dxa"/>
            <w:gridSpan w:val="4"/>
            <w:shd w:val="clear" w:color="auto" w:fill="auto"/>
          </w:tcPr>
          <w:p w:rsidR="00AE4668" w:rsidRDefault="00AE4668" w:rsidP="007E50A0">
            <w:pPr>
              <w:pStyle w:val="TAC"/>
            </w:pPr>
          </w:p>
        </w:tc>
        <w:tc>
          <w:tcPr>
            <w:tcW w:w="257" w:type="dxa"/>
            <w:gridSpan w:val="3"/>
            <w:shd w:val="clear" w:color="auto" w:fill="auto"/>
          </w:tcPr>
          <w:p w:rsidR="00AE4668" w:rsidRDefault="00AE4668" w:rsidP="007E50A0">
            <w:pPr>
              <w:pStyle w:val="TAC"/>
            </w:pPr>
          </w:p>
        </w:tc>
        <w:tc>
          <w:tcPr>
            <w:tcW w:w="1132" w:type="dxa"/>
            <w:gridSpan w:val="6"/>
            <w:shd w:val="clear" w:color="auto" w:fill="auto"/>
          </w:tcPr>
          <w:p w:rsidR="00AE4668" w:rsidRDefault="00AE4668" w:rsidP="007E50A0">
            <w:pPr>
              <w:pStyle w:val="TAC"/>
            </w:pPr>
          </w:p>
        </w:tc>
        <w:tc>
          <w:tcPr>
            <w:tcW w:w="265" w:type="dxa"/>
            <w:gridSpan w:val="3"/>
            <w:shd w:val="clear" w:color="auto" w:fill="auto"/>
          </w:tcPr>
          <w:p w:rsidR="00AE4668" w:rsidRDefault="00AE4668" w:rsidP="007E50A0">
            <w:pPr>
              <w:pStyle w:val="TAC"/>
            </w:pPr>
          </w:p>
        </w:tc>
        <w:tc>
          <w:tcPr>
            <w:tcW w:w="1138" w:type="dxa"/>
            <w:gridSpan w:val="4"/>
            <w:shd w:val="clear" w:color="auto" w:fill="auto"/>
          </w:tcPr>
          <w:p w:rsidR="00AE4668" w:rsidRDefault="00AE4668" w:rsidP="007E50A0">
            <w:pPr>
              <w:pStyle w:val="TAC"/>
            </w:pPr>
          </w:p>
        </w:tc>
        <w:tc>
          <w:tcPr>
            <w:tcW w:w="255" w:type="dxa"/>
            <w:gridSpan w:val="2"/>
            <w:shd w:val="clear" w:color="auto" w:fill="auto"/>
          </w:tcPr>
          <w:p w:rsidR="00AE4668" w:rsidRDefault="00AE4668" w:rsidP="007E50A0">
            <w:pPr>
              <w:pStyle w:val="TAC"/>
            </w:pPr>
          </w:p>
        </w:tc>
        <w:tc>
          <w:tcPr>
            <w:tcW w:w="1132" w:type="dxa"/>
            <w:gridSpan w:val="4"/>
            <w:shd w:val="clear" w:color="auto" w:fill="auto"/>
          </w:tcPr>
          <w:p w:rsidR="00AE4668" w:rsidRDefault="00AE4668" w:rsidP="007E50A0">
            <w:pPr>
              <w:pStyle w:val="TAC"/>
            </w:pPr>
          </w:p>
        </w:tc>
        <w:tc>
          <w:tcPr>
            <w:tcW w:w="255" w:type="dxa"/>
            <w:gridSpan w:val="2"/>
            <w:shd w:val="clear" w:color="auto" w:fill="auto"/>
          </w:tcPr>
          <w:p w:rsidR="00AE4668" w:rsidRDefault="00AE4668" w:rsidP="007E50A0">
            <w:pPr>
              <w:pStyle w:val="TAC"/>
            </w:pPr>
          </w:p>
        </w:tc>
        <w:tc>
          <w:tcPr>
            <w:tcW w:w="1132" w:type="dxa"/>
            <w:gridSpan w:val="3"/>
            <w:shd w:val="clear" w:color="auto" w:fill="auto"/>
          </w:tcPr>
          <w:p w:rsidR="00AE4668" w:rsidRDefault="00AE4668" w:rsidP="007E50A0">
            <w:pPr>
              <w:pStyle w:val="TAC"/>
            </w:pP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tcPr>
          <w:p w:rsidR="00AE4668" w:rsidRDefault="00AE4668" w:rsidP="007E50A0">
            <w:pPr>
              <w:pStyle w:val="TAC"/>
              <w:rPr>
                <w:sz w:val="12"/>
                <w:szCs w:val="12"/>
              </w:rPr>
            </w:pPr>
          </w:p>
        </w:tc>
        <w:tc>
          <w:tcPr>
            <w:tcW w:w="564" w:type="dxa"/>
            <w:gridSpan w:val="2"/>
            <w:tcBorders>
              <w:left w:val="single" w:sz="4" w:space="0" w:color="auto"/>
              <w:bottom w:val="single" w:sz="6" w:space="0" w:color="auto"/>
            </w:tcBorders>
          </w:tcPr>
          <w:p w:rsidR="00AE4668" w:rsidRDefault="00AE4668" w:rsidP="007E50A0">
            <w:pPr>
              <w:pStyle w:val="TAC"/>
              <w:rPr>
                <w:sz w:val="12"/>
                <w:szCs w:val="12"/>
              </w:rPr>
            </w:pPr>
          </w:p>
        </w:tc>
        <w:tc>
          <w:tcPr>
            <w:tcW w:w="256" w:type="dxa"/>
            <w:tcBorders>
              <w:bottom w:val="single" w:sz="6" w:space="0" w:color="auto"/>
            </w:tcBorders>
          </w:tcPr>
          <w:p w:rsidR="00AE4668" w:rsidRDefault="00AE4668" w:rsidP="007E50A0">
            <w:pPr>
              <w:pStyle w:val="TAC"/>
              <w:rPr>
                <w:sz w:val="12"/>
                <w:szCs w:val="12"/>
              </w:rPr>
            </w:pPr>
          </w:p>
        </w:tc>
        <w:tc>
          <w:tcPr>
            <w:tcW w:w="568" w:type="dxa"/>
            <w:gridSpan w:val="2"/>
            <w:tcBorders>
              <w:bottom w:val="single" w:sz="6" w:space="0" w:color="auto"/>
            </w:tcBorders>
          </w:tcPr>
          <w:p w:rsidR="00AE4668" w:rsidRDefault="00AE4668" w:rsidP="007E50A0">
            <w:pPr>
              <w:pStyle w:val="TAC"/>
              <w:rPr>
                <w:sz w:val="12"/>
                <w:szCs w:val="12"/>
              </w:rPr>
            </w:pPr>
          </w:p>
        </w:tc>
        <w:tc>
          <w:tcPr>
            <w:tcW w:w="566" w:type="dxa"/>
            <w:gridSpan w:val="2"/>
            <w:tcBorders>
              <w:bottom w:val="single" w:sz="6" w:space="0" w:color="auto"/>
            </w:tcBorders>
          </w:tcPr>
          <w:p w:rsidR="00AE4668" w:rsidRDefault="00AE4668" w:rsidP="007E50A0">
            <w:pPr>
              <w:pStyle w:val="TAC"/>
              <w:rPr>
                <w:sz w:val="12"/>
                <w:szCs w:val="12"/>
              </w:rPr>
            </w:pPr>
          </w:p>
        </w:tc>
        <w:tc>
          <w:tcPr>
            <w:tcW w:w="257" w:type="dxa"/>
            <w:gridSpan w:val="2"/>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566" w:type="dxa"/>
            <w:gridSpan w:val="3"/>
          </w:tcPr>
          <w:p w:rsidR="00AE4668" w:rsidRDefault="00AE4668" w:rsidP="007E50A0">
            <w:pPr>
              <w:pStyle w:val="TAC"/>
              <w:rPr>
                <w:sz w:val="12"/>
                <w:szCs w:val="12"/>
              </w:rPr>
            </w:pPr>
          </w:p>
        </w:tc>
        <w:tc>
          <w:tcPr>
            <w:tcW w:w="566" w:type="dxa"/>
            <w:gridSpan w:val="3"/>
          </w:tcPr>
          <w:p w:rsidR="00AE4668" w:rsidRDefault="00AE4668" w:rsidP="007E50A0">
            <w:pPr>
              <w:pStyle w:val="TAC"/>
              <w:rPr>
                <w:sz w:val="12"/>
                <w:szCs w:val="12"/>
              </w:rPr>
            </w:pPr>
          </w:p>
        </w:tc>
        <w:tc>
          <w:tcPr>
            <w:tcW w:w="265" w:type="dxa"/>
            <w:gridSpan w:val="3"/>
          </w:tcPr>
          <w:p w:rsidR="00AE4668" w:rsidRDefault="00AE4668" w:rsidP="007E50A0">
            <w:pPr>
              <w:pStyle w:val="TAC"/>
              <w:rPr>
                <w:sz w:val="12"/>
                <w:szCs w:val="12"/>
              </w:rPr>
            </w:pPr>
          </w:p>
        </w:tc>
        <w:tc>
          <w:tcPr>
            <w:tcW w:w="569" w:type="dxa"/>
            <w:gridSpan w:val="2"/>
          </w:tcPr>
          <w:p w:rsidR="00AE4668" w:rsidRDefault="00AE4668" w:rsidP="007E50A0">
            <w:pPr>
              <w:pStyle w:val="TAC"/>
              <w:rPr>
                <w:sz w:val="12"/>
                <w:szCs w:val="12"/>
              </w:rPr>
            </w:pPr>
          </w:p>
        </w:tc>
        <w:tc>
          <w:tcPr>
            <w:tcW w:w="569" w:type="dxa"/>
            <w:gridSpan w:val="2"/>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C46F6E">
        <w:trPr>
          <w:cantSplit/>
        </w:trPr>
        <w:tc>
          <w:tcPr>
            <w:tcW w:w="296" w:type="dxa"/>
            <w:shd w:val="clear" w:color="auto" w:fill="auto"/>
          </w:tcPr>
          <w:p w:rsidR="00AE4668" w:rsidRDefault="00AE4668" w:rsidP="007E50A0">
            <w:pPr>
              <w:pStyle w:val="TAC"/>
              <w:rPr>
                <w:sz w:val="12"/>
                <w:szCs w:val="12"/>
              </w:rPr>
            </w:pPr>
          </w:p>
        </w:tc>
        <w:tc>
          <w:tcPr>
            <w:tcW w:w="563" w:type="dxa"/>
            <w:gridSpan w:val="2"/>
            <w:tcBorders>
              <w:right w:val="single" w:sz="6" w:space="0" w:color="auto"/>
            </w:tcBorders>
            <w:shd w:val="clear" w:color="auto" w:fill="auto"/>
          </w:tcPr>
          <w:p w:rsidR="00AE4668" w:rsidRDefault="00AE4668" w:rsidP="007E50A0">
            <w:pPr>
              <w:pStyle w:val="TAC"/>
              <w:rPr>
                <w:sz w:val="12"/>
                <w:szCs w:val="12"/>
              </w:rPr>
            </w:pPr>
          </w:p>
        </w:tc>
        <w:tc>
          <w:tcPr>
            <w:tcW w:w="564" w:type="dxa"/>
            <w:gridSpan w:val="2"/>
            <w:tcBorders>
              <w:top w:val="single" w:sz="6" w:space="0" w:color="auto"/>
              <w:left w:val="single" w:sz="6" w:space="0" w:color="auto"/>
            </w:tcBorders>
            <w:shd w:val="clear" w:color="auto" w:fill="auto"/>
          </w:tcPr>
          <w:p w:rsidR="00AE4668" w:rsidRDefault="00AE4668" w:rsidP="007E50A0">
            <w:pPr>
              <w:pStyle w:val="TAC"/>
              <w:rPr>
                <w:sz w:val="12"/>
                <w:szCs w:val="12"/>
              </w:rPr>
            </w:pPr>
          </w:p>
        </w:tc>
        <w:tc>
          <w:tcPr>
            <w:tcW w:w="256" w:type="dxa"/>
            <w:tcBorders>
              <w:top w:val="single" w:sz="6" w:space="0" w:color="auto"/>
            </w:tcBorders>
            <w:shd w:val="clear" w:color="auto" w:fill="auto"/>
          </w:tcPr>
          <w:p w:rsidR="00AE4668" w:rsidRDefault="00AE4668" w:rsidP="007E50A0">
            <w:pPr>
              <w:pStyle w:val="TAC"/>
              <w:rPr>
                <w:sz w:val="12"/>
                <w:szCs w:val="12"/>
              </w:rPr>
            </w:pPr>
          </w:p>
        </w:tc>
        <w:tc>
          <w:tcPr>
            <w:tcW w:w="568" w:type="dxa"/>
            <w:gridSpan w:val="2"/>
            <w:tcBorders>
              <w:top w:val="single" w:sz="6" w:space="0" w:color="auto"/>
            </w:tcBorders>
            <w:shd w:val="clear" w:color="auto" w:fill="auto"/>
          </w:tcPr>
          <w:p w:rsidR="00AE4668" w:rsidRDefault="00AE4668" w:rsidP="007E50A0">
            <w:pPr>
              <w:pStyle w:val="TAC"/>
              <w:rPr>
                <w:sz w:val="12"/>
                <w:szCs w:val="12"/>
              </w:rPr>
            </w:pPr>
          </w:p>
        </w:tc>
        <w:tc>
          <w:tcPr>
            <w:tcW w:w="566" w:type="dxa"/>
            <w:gridSpan w:val="2"/>
            <w:tcBorders>
              <w:top w:val="single" w:sz="6" w:space="0" w:color="auto"/>
              <w:right w:val="single" w:sz="6" w:space="0" w:color="auto"/>
            </w:tcBorders>
            <w:shd w:val="clear" w:color="auto" w:fill="auto"/>
          </w:tcPr>
          <w:p w:rsidR="00AE4668" w:rsidRDefault="00AE4668" w:rsidP="007E50A0">
            <w:pPr>
              <w:pStyle w:val="TAC"/>
              <w:rPr>
                <w:sz w:val="12"/>
                <w:szCs w:val="12"/>
              </w:rPr>
            </w:pPr>
          </w:p>
        </w:tc>
        <w:tc>
          <w:tcPr>
            <w:tcW w:w="257" w:type="dxa"/>
            <w:gridSpan w:val="2"/>
            <w:tcBorders>
              <w:top w:val="single" w:sz="6" w:space="0" w:color="auto"/>
              <w:left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7"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93" w:type="dxa"/>
            <w:gridSpan w:val="4"/>
            <w:tcBorders>
              <w:top w:val="single" w:sz="6" w:space="0" w:color="auto"/>
              <w:left w:val="single" w:sz="6" w:space="0" w:color="auto"/>
            </w:tcBorders>
          </w:tcPr>
          <w:p w:rsidR="00AE4668" w:rsidRDefault="00AE4668" w:rsidP="007E50A0">
            <w:pPr>
              <w:pStyle w:val="TAC"/>
              <w:rPr>
                <w:sz w:val="12"/>
                <w:szCs w:val="12"/>
              </w:rPr>
            </w:pPr>
          </w:p>
        </w:tc>
        <w:tc>
          <w:tcPr>
            <w:tcW w:w="238" w:type="dxa"/>
            <w:gridSpan w:val="2"/>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left w:val="single" w:sz="6"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C46F6E">
        <w:trPr>
          <w:cantSplit/>
        </w:trPr>
        <w:tc>
          <w:tcPr>
            <w:tcW w:w="296" w:type="dxa"/>
            <w:shd w:val="clear" w:color="auto" w:fill="auto"/>
          </w:tcPr>
          <w:p w:rsidR="00AE4668" w:rsidRDefault="00AE4668" w:rsidP="007E50A0">
            <w:pPr>
              <w:pStyle w:val="TAC"/>
            </w:pPr>
          </w:p>
        </w:tc>
        <w:tc>
          <w:tcPr>
            <w:tcW w:w="563" w:type="dxa"/>
            <w:gridSpan w:val="2"/>
            <w:tcBorders>
              <w:right w:val="single" w:sz="6" w:space="0" w:color="auto"/>
            </w:tcBorders>
            <w:shd w:val="clear" w:color="auto" w:fill="auto"/>
          </w:tcPr>
          <w:p w:rsidR="00AE4668" w:rsidRDefault="00AE4668" w:rsidP="007E50A0">
            <w:pPr>
              <w:pStyle w:val="TAC"/>
            </w:pPr>
          </w:p>
        </w:tc>
        <w:tc>
          <w:tcPr>
            <w:tcW w:w="564" w:type="dxa"/>
            <w:gridSpan w:val="2"/>
            <w:tcBorders>
              <w:left w:val="single" w:sz="6"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6" w:space="0" w:color="auto"/>
            </w:tcBorders>
            <w:shd w:val="clear" w:color="auto" w:fill="auto"/>
          </w:tcPr>
          <w:p w:rsidR="00AE4668" w:rsidRDefault="00AE4668" w:rsidP="007E50A0">
            <w:pPr>
              <w:pStyle w:val="TAC"/>
            </w:pPr>
          </w:p>
        </w:tc>
        <w:tc>
          <w:tcPr>
            <w:tcW w:w="257" w:type="dxa"/>
            <w:gridSpan w:val="2"/>
            <w:tcBorders>
              <w:left w:val="single" w:sz="6" w:space="0" w:color="auto"/>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LI</w:t>
            </w:r>
          </w:p>
        </w:tc>
        <w:tc>
          <w:tcPr>
            <w:tcW w:w="257" w:type="dxa"/>
            <w:gridSpan w:val="3"/>
            <w:tcBorders>
              <w:left w:val="nil"/>
            </w:tcBorders>
          </w:tcPr>
          <w:p w:rsidR="00AE4668" w:rsidRDefault="00AE4668" w:rsidP="007E50A0">
            <w:pPr>
              <w:pStyle w:val="TAC"/>
            </w:pPr>
          </w:p>
        </w:tc>
        <w:tc>
          <w:tcPr>
            <w:tcW w:w="1159" w:type="dxa"/>
            <w:gridSpan w:val="7"/>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ARR</w:t>
            </w:r>
          </w:p>
        </w:tc>
        <w:tc>
          <w:tcPr>
            <w:tcW w:w="238" w:type="dxa"/>
            <w:gridSpan w:val="2"/>
            <w:tcBorders>
              <w:left w:val="nil"/>
            </w:tcBorders>
          </w:tcPr>
          <w:p w:rsidR="00AE4668" w:rsidRDefault="00AE4668" w:rsidP="007E50A0">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IMSI</w:t>
            </w:r>
          </w:p>
        </w:tc>
        <w:tc>
          <w:tcPr>
            <w:tcW w:w="255" w:type="dxa"/>
            <w:gridSpan w:val="2"/>
            <w:tcBorders>
              <w:left w:val="nil"/>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Keys</w:t>
            </w:r>
          </w:p>
        </w:tc>
        <w:tc>
          <w:tcPr>
            <w:tcW w:w="255" w:type="dxa"/>
            <w:gridSpan w:val="2"/>
            <w:tcBorders>
              <w:left w:val="nil"/>
            </w:tcBorders>
          </w:tcPr>
          <w:p w:rsidR="00AE4668" w:rsidRDefault="00AE4668" w:rsidP="007E50A0">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 xml:space="preserve">KeysPS </w:t>
            </w:r>
          </w:p>
        </w:tc>
      </w:tr>
      <w:tr w:rsidR="00AE4668" w:rsidTr="00C46F6E">
        <w:trPr>
          <w:cantSplit/>
        </w:trPr>
        <w:tc>
          <w:tcPr>
            <w:tcW w:w="296" w:type="dxa"/>
            <w:shd w:val="clear" w:color="auto" w:fill="auto"/>
          </w:tcPr>
          <w:p w:rsidR="00AE4668" w:rsidRDefault="00AE4668" w:rsidP="007E50A0">
            <w:pPr>
              <w:pStyle w:val="TAC"/>
            </w:pPr>
          </w:p>
        </w:tc>
        <w:tc>
          <w:tcPr>
            <w:tcW w:w="563" w:type="dxa"/>
            <w:gridSpan w:val="2"/>
            <w:tcBorders>
              <w:right w:val="single" w:sz="6" w:space="0" w:color="auto"/>
            </w:tcBorders>
            <w:shd w:val="clear" w:color="auto" w:fill="auto"/>
          </w:tcPr>
          <w:p w:rsidR="00AE4668" w:rsidRDefault="00AE4668" w:rsidP="007E50A0">
            <w:pPr>
              <w:pStyle w:val="TAC"/>
            </w:pPr>
          </w:p>
        </w:tc>
        <w:tc>
          <w:tcPr>
            <w:tcW w:w="564" w:type="dxa"/>
            <w:gridSpan w:val="2"/>
            <w:tcBorders>
              <w:left w:val="single" w:sz="6"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6" w:space="0" w:color="auto"/>
            </w:tcBorders>
            <w:shd w:val="clear" w:color="auto" w:fill="auto"/>
          </w:tcPr>
          <w:p w:rsidR="00AE4668" w:rsidRDefault="00AE4668" w:rsidP="007E50A0">
            <w:pPr>
              <w:pStyle w:val="TAC"/>
            </w:pPr>
          </w:p>
        </w:tc>
        <w:tc>
          <w:tcPr>
            <w:tcW w:w="257" w:type="dxa"/>
            <w:gridSpan w:val="2"/>
            <w:tcBorders>
              <w:left w:val="single" w:sz="6" w:space="0" w:color="auto"/>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'6F05'</w:t>
            </w:r>
          </w:p>
        </w:tc>
        <w:tc>
          <w:tcPr>
            <w:tcW w:w="257" w:type="dxa"/>
            <w:gridSpan w:val="3"/>
            <w:tcBorders>
              <w:left w:val="nil"/>
            </w:tcBorders>
          </w:tcPr>
          <w:p w:rsidR="00AE4668" w:rsidRDefault="00AE4668" w:rsidP="007E50A0">
            <w:pPr>
              <w:pStyle w:val="TAC"/>
            </w:pPr>
          </w:p>
        </w:tc>
        <w:tc>
          <w:tcPr>
            <w:tcW w:w="1159" w:type="dxa"/>
            <w:gridSpan w:val="7"/>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'6F06'</w:t>
            </w:r>
          </w:p>
        </w:tc>
        <w:tc>
          <w:tcPr>
            <w:tcW w:w="238" w:type="dxa"/>
            <w:gridSpan w:val="2"/>
            <w:tcBorders>
              <w:left w:val="nil"/>
            </w:tcBorders>
          </w:tcPr>
          <w:p w:rsidR="00AE4668" w:rsidRDefault="00AE4668" w:rsidP="007E50A0">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'6F07'</w:t>
            </w:r>
          </w:p>
        </w:tc>
        <w:tc>
          <w:tcPr>
            <w:tcW w:w="255" w:type="dxa"/>
            <w:gridSpan w:val="2"/>
            <w:tcBorders>
              <w:left w:val="nil"/>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'6F08'</w:t>
            </w:r>
          </w:p>
        </w:tc>
        <w:tc>
          <w:tcPr>
            <w:tcW w:w="255" w:type="dxa"/>
            <w:gridSpan w:val="2"/>
            <w:tcBorders>
              <w:left w:val="nil"/>
            </w:tcBorders>
          </w:tcPr>
          <w:p w:rsidR="00AE4668" w:rsidRDefault="00AE4668"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'6F09'</w:t>
            </w:r>
          </w:p>
        </w:tc>
      </w:tr>
      <w:tr w:rsidR="00AE4668" w:rsidTr="00C46F6E">
        <w:trPr>
          <w:cantSplit/>
        </w:trPr>
        <w:tc>
          <w:tcPr>
            <w:tcW w:w="296" w:type="dxa"/>
            <w:shd w:val="clear" w:color="auto" w:fill="auto"/>
          </w:tcPr>
          <w:p w:rsidR="00AE4668" w:rsidRDefault="00AE4668" w:rsidP="007E50A0">
            <w:pPr>
              <w:pStyle w:val="TAC"/>
              <w:rPr>
                <w:sz w:val="12"/>
                <w:szCs w:val="12"/>
              </w:rPr>
            </w:pPr>
          </w:p>
        </w:tc>
        <w:tc>
          <w:tcPr>
            <w:tcW w:w="563" w:type="dxa"/>
            <w:gridSpan w:val="2"/>
            <w:tcBorders>
              <w:right w:val="single" w:sz="6" w:space="0" w:color="auto"/>
            </w:tcBorders>
            <w:shd w:val="clear" w:color="auto" w:fill="auto"/>
          </w:tcPr>
          <w:p w:rsidR="00AE4668" w:rsidRDefault="00AE4668" w:rsidP="007E50A0">
            <w:pPr>
              <w:pStyle w:val="TAC"/>
              <w:rPr>
                <w:sz w:val="12"/>
                <w:szCs w:val="12"/>
              </w:rPr>
            </w:pPr>
          </w:p>
        </w:tc>
        <w:tc>
          <w:tcPr>
            <w:tcW w:w="564" w:type="dxa"/>
            <w:gridSpan w:val="2"/>
            <w:tcBorders>
              <w:left w:val="single" w:sz="6"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6" w:space="0" w:color="auto"/>
            </w:tcBorders>
            <w:shd w:val="clear" w:color="auto" w:fill="auto"/>
          </w:tcPr>
          <w:p w:rsidR="00AE4668" w:rsidRDefault="00AE4668" w:rsidP="007E50A0">
            <w:pPr>
              <w:pStyle w:val="TAC"/>
              <w:rPr>
                <w:sz w:val="12"/>
                <w:szCs w:val="12"/>
              </w:rPr>
            </w:pPr>
          </w:p>
        </w:tc>
        <w:tc>
          <w:tcPr>
            <w:tcW w:w="257" w:type="dxa"/>
            <w:gridSpan w:val="2"/>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1159" w:type="dxa"/>
            <w:gridSpan w:val="7"/>
          </w:tcPr>
          <w:p w:rsidR="00AE4668" w:rsidRDefault="00AE4668" w:rsidP="007E50A0">
            <w:pPr>
              <w:pStyle w:val="TAC"/>
              <w:rPr>
                <w:sz w:val="12"/>
                <w:szCs w:val="12"/>
              </w:rPr>
            </w:pPr>
          </w:p>
        </w:tc>
        <w:tc>
          <w:tcPr>
            <w:tcW w:w="238" w:type="dxa"/>
            <w:gridSpan w:val="2"/>
          </w:tcPr>
          <w:p w:rsidR="00AE4668" w:rsidRDefault="00AE4668" w:rsidP="007E50A0">
            <w:pPr>
              <w:pStyle w:val="TAC"/>
              <w:rPr>
                <w:sz w:val="12"/>
                <w:szCs w:val="12"/>
              </w:rPr>
            </w:pPr>
          </w:p>
        </w:tc>
        <w:tc>
          <w:tcPr>
            <w:tcW w:w="1138"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3"/>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tcPr>
          <w:p w:rsidR="00AE4668" w:rsidRDefault="00AE4668" w:rsidP="007E50A0">
            <w:pPr>
              <w:pStyle w:val="TAC"/>
              <w:rPr>
                <w:sz w:val="12"/>
                <w:szCs w:val="12"/>
              </w:rPr>
            </w:pPr>
          </w:p>
        </w:tc>
        <w:tc>
          <w:tcPr>
            <w:tcW w:w="564" w:type="dxa"/>
            <w:gridSpan w:val="2"/>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gridSpan w:val="2"/>
          </w:tcPr>
          <w:p w:rsidR="00AE4668" w:rsidRDefault="00AE4668" w:rsidP="007E50A0">
            <w:pPr>
              <w:pStyle w:val="TAC"/>
              <w:rPr>
                <w:sz w:val="12"/>
                <w:szCs w:val="12"/>
              </w:rPr>
            </w:pPr>
          </w:p>
        </w:tc>
        <w:tc>
          <w:tcPr>
            <w:tcW w:w="566" w:type="dxa"/>
            <w:gridSpan w:val="2"/>
            <w:tcBorders>
              <w:right w:val="single" w:sz="4" w:space="0" w:color="auto"/>
            </w:tcBorders>
          </w:tcPr>
          <w:p w:rsidR="00AE4668" w:rsidRDefault="00AE4668" w:rsidP="007E50A0">
            <w:pPr>
              <w:pStyle w:val="TAC"/>
              <w:rPr>
                <w:sz w:val="12"/>
                <w:szCs w:val="12"/>
              </w:rPr>
            </w:pPr>
          </w:p>
        </w:tc>
        <w:tc>
          <w:tcPr>
            <w:tcW w:w="257" w:type="dxa"/>
            <w:gridSpan w:val="2"/>
            <w:tcBorders>
              <w:top w:val="single" w:sz="6" w:space="0" w:color="auto"/>
              <w:left w:val="single" w:sz="4"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7"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left w:val="single" w:sz="6" w:space="0" w:color="auto"/>
            </w:tcBorders>
          </w:tcPr>
          <w:p w:rsidR="00AE4668" w:rsidRDefault="00AE4668" w:rsidP="007E50A0">
            <w:pPr>
              <w:pStyle w:val="TAC"/>
              <w:rPr>
                <w:sz w:val="12"/>
                <w:szCs w:val="12"/>
              </w:rPr>
            </w:pPr>
          </w:p>
        </w:tc>
        <w:tc>
          <w:tcPr>
            <w:tcW w:w="265" w:type="dxa"/>
            <w:gridSpan w:val="3"/>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left w:val="single" w:sz="6"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DCK</w:t>
            </w:r>
          </w:p>
        </w:tc>
        <w:tc>
          <w:tcPr>
            <w:tcW w:w="257" w:type="dxa"/>
            <w:gridSpan w:val="3"/>
            <w:tcBorders>
              <w:left w:val="nil"/>
            </w:tcBorders>
          </w:tcPr>
          <w:p w:rsidR="00AE4668" w:rsidRDefault="00AE4668" w:rsidP="007E50A0">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HPPLMN</w:t>
            </w:r>
          </w:p>
        </w:tc>
        <w:tc>
          <w:tcPr>
            <w:tcW w:w="265" w:type="dxa"/>
            <w:gridSpan w:val="3"/>
            <w:tcBorders>
              <w:left w:val="nil"/>
            </w:tcBorders>
          </w:tcPr>
          <w:p w:rsidR="00AE4668" w:rsidRDefault="00AE4668" w:rsidP="007E50A0">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CNL</w:t>
            </w:r>
          </w:p>
        </w:tc>
        <w:tc>
          <w:tcPr>
            <w:tcW w:w="255" w:type="dxa"/>
            <w:gridSpan w:val="2"/>
            <w:tcBorders>
              <w:left w:val="nil"/>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ACMmax</w:t>
            </w:r>
          </w:p>
        </w:tc>
        <w:tc>
          <w:tcPr>
            <w:tcW w:w="255" w:type="dxa"/>
            <w:gridSpan w:val="2"/>
            <w:tcBorders>
              <w:left w:val="nil"/>
            </w:tcBorders>
          </w:tcPr>
          <w:p w:rsidR="00AE4668" w:rsidRDefault="00AE4668" w:rsidP="007E50A0">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UST</w:t>
            </w: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'6F2C'</w:t>
            </w:r>
          </w:p>
        </w:tc>
        <w:tc>
          <w:tcPr>
            <w:tcW w:w="257" w:type="dxa"/>
            <w:gridSpan w:val="3"/>
            <w:tcBorders>
              <w:left w:val="nil"/>
            </w:tcBorders>
          </w:tcPr>
          <w:p w:rsidR="00AE4668" w:rsidRDefault="00AE4668" w:rsidP="007E50A0">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'6F31'</w:t>
            </w:r>
          </w:p>
        </w:tc>
        <w:tc>
          <w:tcPr>
            <w:tcW w:w="265" w:type="dxa"/>
            <w:gridSpan w:val="3"/>
            <w:tcBorders>
              <w:left w:val="nil"/>
            </w:tcBorders>
          </w:tcPr>
          <w:p w:rsidR="00AE4668" w:rsidRDefault="00AE4668" w:rsidP="007E50A0">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'6F32'</w:t>
            </w:r>
          </w:p>
        </w:tc>
        <w:tc>
          <w:tcPr>
            <w:tcW w:w="255" w:type="dxa"/>
            <w:gridSpan w:val="2"/>
            <w:tcBorders>
              <w:left w:val="nil"/>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'6F37'</w:t>
            </w:r>
          </w:p>
        </w:tc>
        <w:tc>
          <w:tcPr>
            <w:tcW w:w="255" w:type="dxa"/>
            <w:gridSpan w:val="2"/>
            <w:tcBorders>
              <w:left w:val="nil"/>
            </w:tcBorders>
          </w:tcPr>
          <w:p w:rsidR="00AE4668" w:rsidRDefault="00AE4668"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'6F38'</w:t>
            </w: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left w:val="single" w:sz="4" w:space="0" w:color="auto"/>
            </w:tcBorders>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1132" w:type="dxa"/>
            <w:gridSpan w:val="6"/>
          </w:tcPr>
          <w:p w:rsidR="00AE4668" w:rsidRDefault="00AE4668" w:rsidP="007E50A0">
            <w:pPr>
              <w:pStyle w:val="TAC"/>
              <w:rPr>
                <w:sz w:val="12"/>
                <w:szCs w:val="12"/>
              </w:rPr>
            </w:pPr>
          </w:p>
        </w:tc>
        <w:tc>
          <w:tcPr>
            <w:tcW w:w="265" w:type="dxa"/>
            <w:gridSpan w:val="3"/>
          </w:tcPr>
          <w:p w:rsidR="00AE4668" w:rsidRDefault="00AE4668" w:rsidP="007E50A0">
            <w:pPr>
              <w:pStyle w:val="TAC"/>
              <w:rPr>
                <w:sz w:val="12"/>
                <w:szCs w:val="12"/>
              </w:rPr>
            </w:pPr>
          </w:p>
        </w:tc>
        <w:tc>
          <w:tcPr>
            <w:tcW w:w="1138"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3"/>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top w:val="single" w:sz="6" w:space="0" w:color="auto"/>
              <w:left w:val="single" w:sz="4"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7"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left w:val="single" w:sz="6" w:space="0" w:color="auto"/>
            </w:tcBorders>
          </w:tcPr>
          <w:p w:rsidR="00AE4668" w:rsidRDefault="00AE4668" w:rsidP="007E50A0">
            <w:pPr>
              <w:pStyle w:val="TAC"/>
              <w:rPr>
                <w:sz w:val="12"/>
                <w:szCs w:val="12"/>
              </w:rPr>
            </w:pPr>
          </w:p>
        </w:tc>
        <w:tc>
          <w:tcPr>
            <w:tcW w:w="265" w:type="dxa"/>
            <w:gridSpan w:val="3"/>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left w:val="single" w:sz="6"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right w:val="single" w:sz="4" w:space="0" w:color="auto"/>
            </w:tcBorders>
          </w:tcPr>
          <w:p w:rsidR="00AE4668" w:rsidRDefault="00AE4668" w:rsidP="007E50A0">
            <w:pPr>
              <w:pStyle w:val="TAC"/>
              <w:rPr>
                <w:sz w:val="12"/>
                <w:szCs w:val="12"/>
              </w:rPr>
            </w:pPr>
          </w:p>
        </w:tc>
        <w:tc>
          <w:tcPr>
            <w:tcW w:w="566" w:type="dxa"/>
            <w:gridSpan w:val="2"/>
            <w:tcBorders>
              <w:top w:val="single" w:sz="6" w:space="0" w:color="auto"/>
              <w:left w:val="single" w:sz="4"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ACM</w:t>
            </w:r>
          </w:p>
        </w:tc>
        <w:tc>
          <w:tcPr>
            <w:tcW w:w="257" w:type="dxa"/>
            <w:gridSpan w:val="3"/>
            <w:tcBorders>
              <w:left w:val="nil"/>
            </w:tcBorders>
          </w:tcPr>
          <w:p w:rsidR="00AE4668" w:rsidRDefault="00AE4668" w:rsidP="007E50A0">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FDN</w:t>
            </w:r>
          </w:p>
        </w:tc>
        <w:tc>
          <w:tcPr>
            <w:tcW w:w="265" w:type="dxa"/>
            <w:gridSpan w:val="3"/>
            <w:tcBorders>
              <w:left w:val="nil"/>
            </w:tcBorders>
          </w:tcPr>
          <w:p w:rsidR="00AE4668" w:rsidRDefault="00AE4668" w:rsidP="007E50A0">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w:t>
            </w:r>
          </w:p>
        </w:tc>
        <w:tc>
          <w:tcPr>
            <w:tcW w:w="255" w:type="dxa"/>
            <w:gridSpan w:val="2"/>
            <w:tcBorders>
              <w:left w:val="nil"/>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GID1</w:t>
            </w:r>
          </w:p>
        </w:tc>
        <w:tc>
          <w:tcPr>
            <w:tcW w:w="255" w:type="dxa"/>
            <w:gridSpan w:val="2"/>
            <w:tcBorders>
              <w:left w:val="nil"/>
            </w:tcBorders>
          </w:tcPr>
          <w:p w:rsidR="00AE4668" w:rsidRDefault="00AE4668" w:rsidP="007E50A0">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GID2</w:t>
            </w: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'6F39'</w:t>
            </w:r>
          </w:p>
        </w:tc>
        <w:tc>
          <w:tcPr>
            <w:tcW w:w="257" w:type="dxa"/>
            <w:gridSpan w:val="3"/>
            <w:tcBorders>
              <w:left w:val="nil"/>
            </w:tcBorders>
          </w:tcPr>
          <w:p w:rsidR="00AE4668" w:rsidRDefault="00AE4668" w:rsidP="007E50A0">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'6F3B'</w:t>
            </w:r>
          </w:p>
        </w:tc>
        <w:tc>
          <w:tcPr>
            <w:tcW w:w="265" w:type="dxa"/>
            <w:gridSpan w:val="3"/>
            <w:tcBorders>
              <w:left w:val="nil"/>
            </w:tcBorders>
          </w:tcPr>
          <w:p w:rsidR="00AE4668" w:rsidRDefault="00AE4668" w:rsidP="007E50A0">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'6F3C'</w:t>
            </w:r>
          </w:p>
        </w:tc>
        <w:tc>
          <w:tcPr>
            <w:tcW w:w="255" w:type="dxa"/>
            <w:gridSpan w:val="2"/>
            <w:tcBorders>
              <w:left w:val="nil"/>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'6F3E'</w:t>
            </w:r>
          </w:p>
        </w:tc>
        <w:tc>
          <w:tcPr>
            <w:tcW w:w="255" w:type="dxa"/>
            <w:gridSpan w:val="2"/>
            <w:tcBorders>
              <w:left w:val="nil"/>
            </w:tcBorders>
          </w:tcPr>
          <w:p w:rsidR="00AE4668" w:rsidRDefault="00AE4668"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'6F3F'</w:t>
            </w: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left w:val="single" w:sz="4" w:space="0" w:color="auto"/>
            </w:tcBorders>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1132" w:type="dxa"/>
            <w:gridSpan w:val="6"/>
          </w:tcPr>
          <w:p w:rsidR="00AE4668" w:rsidRDefault="00AE4668" w:rsidP="007E50A0">
            <w:pPr>
              <w:pStyle w:val="TAC"/>
              <w:rPr>
                <w:sz w:val="12"/>
                <w:szCs w:val="12"/>
              </w:rPr>
            </w:pPr>
          </w:p>
        </w:tc>
        <w:tc>
          <w:tcPr>
            <w:tcW w:w="265" w:type="dxa"/>
            <w:gridSpan w:val="3"/>
          </w:tcPr>
          <w:p w:rsidR="00AE4668" w:rsidRDefault="00AE4668" w:rsidP="007E50A0">
            <w:pPr>
              <w:pStyle w:val="TAC"/>
              <w:rPr>
                <w:sz w:val="12"/>
                <w:szCs w:val="12"/>
              </w:rPr>
            </w:pPr>
          </w:p>
        </w:tc>
        <w:tc>
          <w:tcPr>
            <w:tcW w:w="1138"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3"/>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top w:val="single" w:sz="6" w:space="0" w:color="auto"/>
              <w:left w:val="single" w:sz="4"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7"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left w:val="single" w:sz="6" w:space="0" w:color="auto"/>
            </w:tcBorders>
          </w:tcPr>
          <w:p w:rsidR="00AE4668" w:rsidRDefault="00AE4668" w:rsidP="007E50A0">
            <w:pPr>
              <w:pStyle w:val="TAC"/>
              <w:rPr>
                <w:sz w:val="12"/>
                <w:szCs w:val="12"/>
              </w:rPr>
            </w:pPr>
          </w:p>
        </w:tc>
        <w:tc>
          <w:tcPr>
            <w:tcW w:w="265" w:type="dxa"/>
            <w:gridSpan w:val="3"/>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left w:val="single" w:sz="6"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MSISDN</w:t>
            </w:r>
          </w:p>
        </w:tc>
        <w:tc>
          <w:tcPr>
            <w:tcW w:w="257" w:type="dxa"/>
            <w:gridSpan w:val="3"/>
            <w:tcBorders>
              <w:left w:val="nil"/>
            </w:tcBorders>
          </w:tcPr>
          <w:p w:rsidR="00AE4668" w:rsidRDefault="00AE4668" w:rsidP="007E50A0">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PUCT</w:t>
            </w:r>
          </w:p>
        </w:tc>
        <w:tc>
          <w:tcPr>
            <w:tcW w:w="265" w:type="dxa"/>
            <w:gridSpan w:val="3"/>
            <w:tcBorders>
              <w:left w:val="nil"/>
            </w:tcBorders>
          </w:tcPr>
          <w:p w:rsidR="00AE4668" w:rsidRDefault="00AE4668" w:rsidP="007E50A0">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SMSP</w:t>
            </w:r>
          </w:p>
        </w:tc>
        <w:tc>
          <w:tcPr>
            <w:tcW w:w="255" w:type="dxa"/>
            <w:gridSpan w:val="2"/>
            <w:tcBorders>
              <w:left w:val="nil"/>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SMSS</w:t>
            </w:r>
          </w:p>
        </w:tc>
        <w:tc>
          <w:tcPr>
            <w:tcW w:w="255" w:type="dxa"/>
            <w:gridSpan w:val="2"/>
            <w:tcBorders>
              <w:left w:val="nil"/>
            </w:tcBorders>
          </w:tcPr>
          <w:p w:rsidR="00AE4668" w:rsidRDefault="00AE4668" w:rsidP="007E50A0">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w:t>
            </w: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'6F40'</w:t>
            </w:r>
          </w:p>
        </w:tc>
        <w:tc>
          <w:tcPr>
            <w:tcW w:w="257" w:type="dxa"/>
            <w:gridSpan w:val="3"/>
            <w:tcBorders>
              <w:left w:val="nil"/>
            </w:tcBorders>
          </w:tcPr>
          <w:p w:rsidR="00AE4668" w:rsidRDefault="00AE4668" w:rsidP="007E50A0">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'6F41'</w:t>
            </w:r>
          </w:p>
        </w:tc>
        <w:tc>
          <w:tcPr>
            <w:tcW w:w="265" w:type="dxa"/>
            <w:gridSpan w:val="3"/>
            <w:tcBorders>
              <w:left w:val="nil"/>
            </w:tcBorders>
          </w:tcPr>
          <w:p w:rsidR="00AE4668" w:rsidRDefault="00AE4668" w:rsidP="007E50A0">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'6F42'</w:t>
            </w:r>
          </w:p>
        </w:tc>
        <w:tc>
          <w:tcPr>
            <w:tcW w:w="255" w:type="dxa"/>
            <w:gridSpan w:val="2"/>
            <w:tcBorders>
              <w:left w:val="nil"/>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'6F43'</w:t>
            </w:r>
          </w:p>
        </w:tc>
        <w:tc>
          <w:tcPr>
            <w:tcW w:w="255" w:type="dxa"/>
            <w:gridSpan w:val="2"/>
            <w:tcBorders>
              <w:left w:val="nil"/>
            </w:tcBorders>
          </w:tcPr>
          <w:p w:rsidR="00AE4668" w:rsidRDefault="00AE4668"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'6F45'</w:t>
            </w: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left w:val="single" w:sz="4" w:space="0" w:color="auto"/>
            </w:tcBorders>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1132" w:type="dxa"/>
            <w:gridSpan w:val="6"/>
          </w:tcPr>
          <w:p w:rsidR="00AE4668" w:rsidRDefault="00AE4668" w:rsidP="007E50A0">
            <w:pPr>
              <w:pStyle w:val="TAC"/>
              <w:rPr>
                <w:sz w:val="12"/>
                <w:szCs w:val="12"/>
              </w:rPr>
            </w:pPr>
          </w:p>
        </w:tc>
        <w:tc>
          <w:tcPr>
            <w:tcW w:w="265" w:type="dxa"/>
            <w:gridSpan w:val="3"/>
          </w:tcPr>
          <w:p w:rsidR="00AE4668" w:rsidRDefault="00AE4668" w:rsidP="007E50A0">
            <w:pPr>
              <w:pStyle w:val="TAC"/>
              <w:rPr>
                <w:sz w:val="12"/>
                <w:szCs w:val="12"/>
              </w:rPr>
            </w:pPr>
          </w:p>
        </w:tc>
        <w:tc>
          <w:tcPr>
            <w:tcW w:w="1138"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3"/>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top w:val="single" w:sz="6" w:space="0" w:color="auto"/>
              <w:left w:val="single" w:sz="4"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7"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left w:val="single" w:sz="6" w:space="0" w:color="auto"/>
            </w:tcBorders>
          </w:tcPr>
          <w:p w:rsidR="00AE4668" w:rsidRDefault="00AE4668" w:rsidP="007E50A0">
            <w:pPr>
              <w:pStyle w:val="TAC"/>
              <w:rPr>
                <w:sz w:val="12"/>
                <w:szCs w:val="12"/>
              </w:rPr>
            </w:pPr>
          </w:p>
        </w:tc>
        <w:tc>
          <w:tcPr>
            <w:tcW w:w="265" w:type="dxa"/>
            <w:gridSpan w:val="3"/>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left w:val="single" w:sz="4"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tcBorders>
              <w:left w:val="single" w:sz="6" w:space="0" w:color="auto"/>
            </w:tcBorders>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SPN</w:t>
            </w:r>
          </w:p>
        </w:tc>
        <w:tc>
          <w:tcPr>
            <w:tcW w:w="257" w:type="dxa"/>
            <w:gridSpan w:val="3"/>
            <w:tcBorders>
              <w:left w:val="nil"/>
            </w:tcBorders>
          </w:tcPr>
          <w:p w:rsidR="00AE4668" w:rsidRDefault="00AE4668" w:rsidP="007E50A0">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SMSR</w:t>
            </w:r>
          </w:p>
        </w:tc>
        <w:tc>
          <w:tcPr>
            <w:tcW w:w="265" w:type="dxa"/>
            <w:gridSpan w:val="3"/>
            <w:tcBorders>
              <w:left w:val="nil"/>
            </w:tcBorders>
          </w:tcPr>
          <w:p w:rsidR="00AE4668" w:rsidRDefault="00AE4668" w:rsidP="007E50A0">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w:t>
            </w:r>
            <w:r>
              <w:rPr>
                <w:rFonts w:hint="eastAsia"/>
                <w:vertAlign w:val="subscript"/>
              </w:rPr>
              <w:t>D</w:t>
            </w:r>
          </w:p>
        </w:tc>
        <w:tc>
          <w:tcPr>
            <w:tcW w:w="255" w:type="dxa"/>
            <w:gridSpan w:val="2"/>
            <w:tcBorders>
              <w:left w:val="nil"/>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SDN</w:t>
            </w:r>
          </w:p>
        </w:tc>
        <w:tc>
          <w:tcPr>
            <w:tcW w:w="255" w:type="dxa"/>
            <w:gridSpan w:val="2"/>
            <w:tcBorders>
              <w:left w:val="nil"/>
            </w:tcBorders>
          </w:tcPr>
          <w:p w:rsidR="00AE4668" w:rsidRDefault="00AE4668" w:rsidP="007E50A0">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EXT2</w:t>
            </w: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'6F46'</w:t>
            </w:r>
          </w:p>
        </w:tc>
        <w:tc>
          <w:tcPr>
            <w:tcW w:w="257" w:type="dxa"/>
            <w:gridSpan w:val="3"/>
            <w:tcBorders>
              <w:left w:val="nil"/>
            </w:tcBorders>
          </w:tcPr>
          <w:p w:rsidR="00AE4668" w:rsidRDefault="00AE4668" w:rsidP="007E50A0">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'6F47'</w:t>
            </w:r>
          </w:p>
        </w:tc>
        <w:tc>
          <w:tcPr>
            <w:tcW w:w="265" w:type="dxa"/>
            <w:gridSpan w:val="3"/>
            <w:tcBorders>
              <w:left w:val="nil"/>
            </w:tcBorders>
          </w:tcPr>
          <w:p w:rsidR="00AE4668" w:rsidRDefault="00AE4668" w:rsidP="007E50A0">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'6F48'</w:t>
            </w:r>
          </w:p>
        </w:tc>
        <w:tc>
          <w:tcPr>
            <w:tcW w:w="255" w:type="dxa"/>
            <w:gridSpan w:val="2"/>
            <w:tcBorders>
              <w:left w:val="nil"/>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'6F49'</w:t>
            </w:r>
          </w:p>
        </w:tc>
        <w:tc>
          <w:tcPr>
            <w:tcW w:w="255" w:type="dxa"/>
            <w:gridSpan w:val="2"/>
            <w:tcBorders>
              <w:left w:val="nil"/>
            </w:tcBorders>
          </w:tcPr>
          <w:p w:rsidR="00AE4668" w:rsidRDefault="00AE4668"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'6F4B'</w:t>
            </w: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left w:val="single" w:sz="4" w:space="0" w:color="auto"/>
            </w:tcBorders>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566" w:type="dxa"/>
            <w:gridSpan w:val="3"/>
            <w:tcBorders>
              <w:bottom w:val="single" w:sz="6" w:space="0" w:color="auto"/>
            </w:tcBorders>
          </w:tcPr>
          <w:p w:rsidR="00AE4668" w:rsidRDefault="00AE4668" w:rsidP="007E50A0">
            <w:pPr>
              <w:pStyle w:val="TAC"/>
              <w:rPr>
                <w:sz w:val="12"/>
                <w:szCs w:val="12"/>
              </w:rPr>
            </w:pPr>
          </w:p>
        </w:tc>
        <w:tc>
          <w:tcPr>
            <w:tcW w:w="566" w:type="dxa"/>
            <w:gridSpan w:val="3"/>
          </w:tcPr>
          <w:p w:rsidR="00AE4668" w:rsidRDefault="00AE4668" w:rsidP="007E50A0">
            <w:pPr>
              <w:pStyle w:val="TAC"/>
              <w:rPr>
                <w:sz w:val="12"/>
                <w:szCs w:val="12"/>
              </w:rPr>
            </w:pPr>
          </w:p>
        </w:tc>
        <w:tc>
          <w:tcPr>
            <w:tcW w:w="265" w:type="dxa"/>
            <w:gridSpan w:val="3"/>
          </w:tcPr>
          <w:p w:rsidR="00AE4668" w:rsidRDefault="00AE4668" w:rsidP="007E50A0">
            <w:pPr>
              <w:pStyle w:val="TAC"/>
              <w:rPr>
                <w:sz w:val="12"/>
                <w:szCs w:val="12"/>
              </w:rPr>
            </w:pPr>
          </w:p>
        </w:tc>
        <w:tc>
          <w:tcPr>
            <w:tcW w:w="569" w:type="dxa"/>
            <w:gridSpan w:val="2"/>
          </w:tcPr>
          <w:p w:rsidR="00AE4668" w:rsidRDefault="00AE4668" w:rsidP="007E50A0">
            <w:pPr>
              <w:pStyle w:val="TAC"/>
              <w:rPr>
                <w:sz w:val="12"/>
                <w:szCs w:val="12"/>
              </w:rPr>
            </w:pPr>
          </w:p>
        </w:tc>
        <w:tc>
          <w:tcPr>
            <w:tcW w:w="569" w:type="dxa"/>
            <w:gridSpan w:val="2"/>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566" w:type="dxa"/>
            <w:gridSpan w:val="2"/>
          </w:tcPr>
          <w:p w:rsidR="00AE4668" w:rsidRDefault="00AE4668" w:rsidP="007E50A0">
            <w:pPr>
              <w:pStyle w:val="TAC"/>
              <w:rPr>
                <w:sz w:val="12"/>
                <w:szCs w:val="12"/>
              </w:rPr>
            </w:pPr>
          </w:p>
        </w:tc>
        <w:tc>
          <w:tcPr>
            <w:tcW w:w="566" w:type="dxa"/>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top w:val="single" w:sz="6" w:space="0" w:color="auto"/>
              <w:left w:val="single" w:sz="4"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7"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3"/>
            <w:tcBorders>
              <w:top w:val="single" w:sz="6"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3"/>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left w:val="single" w:sz="6"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EXT3</w:t>
            </w:r>
          </w:p>
        </w:tc>
        <w:tc>
          <w:tcPr>
            <w:tcW w:w="257" w:type="dxa"/>
            <w:gridSpan w:val="3"/>
            <w:tcBorders>
              <w:left w:val="nil"/>
              <w:right w:val="single" w:sz="4" w:space="0" w:color="auto"/>
            </w:tcBorders>
          </w:tcPr>
          <w:p w:rsidR="00AE4668" w:rsidRDefault="00AE4668" w:rsidP="007E50A0">
            <w:pPr>
              <w:pStyle w:val="TAC"/>
            </w:pPr>
          </w:p>
        </w:tc>
        <w:tc>
          <w:tcPr>
            <w:tcW w:w="1132" w:type="dxa"/>
            <w:gridSpan w:val="6"/>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BDN</w:t>
            </w:r>
          </w:p>
        </w:tc>
        <w:tc>
          <w:tcPr>
            <w:tcW w:w="265" w:type="dxa"/>
            <w:gridSpan w:val="3"/>
            <w:tcBorders>
              <w:left w:val="single" w:sz="4" w:space="0" w:color="auto"/>
            </w:tcBorders>
          </w:tcPr>
          <w:p w:rsidR="00AE4668" w:rsidRDefault="00AE4668" w:rsidP="007E50A0">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EXT5</w:t>
            </w:r>
          </w:p>
        </w:tc>
        <w:tc>
          <w:tcPr>
            <w:tcW w:w="255" w:type="dxa"/>
            <w:gridSpan w:val="2"/>
            <w:tcBorders>
              <w:left w:val="nil"/>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rFonts w:hint="eastAsia"/>
                <w:vertAlign w:val="subscript"/>
              </w:rPr>
              <w:t>C</w:t>
            </w:r>
            <w:r>
              <w:rPr>
                <w:vertAlign w:val="subscript"/>
              </w:rPr>
              <w:t>C</w:t>
            </w:r>
            <w:r>
              <w:rPr>
                <w:rFonts w:hint="eastAsia"/>
                <w:vertAlign w:val="subscript"/>
              </w:rPr>
              <w:t>P2</w:t>
            </w:r>
          </w:p>
        </w:tc>
        <w:tc>
          <w:tcPr>
            <w:tcW w:w="255" w:type="dxa"/>
            <w:gridSpan w:val="2"/>
            <w:tcBorders>
              <w:left w:val="nil"/>
            </w:tcBorders>
          </w:tcPr>
          <w:p w:rsidR="00AE4668" w:rsidRDefault="00AE4668" w:rsidP="007E50A0">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CBMIR</w:t>
            </w:r>
          </w:p>
        </w:tc>
      </w:tr>
      <w:tr w:rsidR="00AE4668" w:rsidTr="00C46F6E">
        <w:trPr>
          <w:cantSplit/>
        </w:trPr>
        <w:tc>
          <w:tcPr>
            <w:tcW w:w="296" w:type="dxa"/>
          </w:tcPr>
          <w:p w:rsidR="00AE4668" w:rsidRDefault="00AE4668" w:rsidP="007E50A0">
            <w:pPr>
              <w:pStyle w:val="TAC"/>
              <w:rPr>
                <w:lang w:val="en-US"/>
              </w:rPr>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'6F4C'</w:t>
            </w:r>
          </w:p>
        </w:tc>
        <w:tc>
          <w:tcPr>
            <w:tcW w:w="257" w:type="dxa"/>
            <w:gridSpan w:val="3"/>
            <w:tcBorders>
              <w:left w:val="nil"/>
              <w:right w:val="single" w:sz="4" w:space="0" w:color="auto"/>
            </w:tcBorders>
          </w:tcPr>
          <w:p w:rsidR="00AE4668" w:rsidRDefault="00AE4668" w:rsidP="007E50A0">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'6F4D'</w:t>
            </w:r>
          </w:p>
        </w:tc>
        <w:tc>
          <w:tcPr>
            <w:tcW w:w="265" w:type="dxa"/>
            <w:gridSpan w:val="3"/>
            <w:tcBorders>
              <w:left w:val="single" w:sz="4" w:space="0" w:color="auto"/>
            </w:tcBorders>
          </w:tcPr>
          <w:p w:rsidR="00AE4668" w:rsidRDefault="00AE4668" w:rsidP="007E50A0">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'6F4E'</w:t>
            </w:r>
          </w:p>
        </w:tc>
        <w:tc>
          <w:tcPr>
            <w:tcW w:w="255" w:type="dxa"/>
            <w:gridSpan w:val="2"/>
            <w:tcBorders>
              <w:left w:val="nil"/>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'6F4F'</w:t>
            </w:r>
          </w:p>
        </w:tc>
        <w:tc>
          <w:tcPr>
            <w:tcW w:w="255" w:type="dxa"/>
            <w:gridSpan w:val="2"/>
            <w:tcBorders>
              <w:left w:val="nil"/>
            </w:tcBorders>
          </w:tcPr>
          <w:p w:rsidR="00AE4668" w:rsidRDefault="00AE4668"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'6F50'</w:t>
            </w:r>
          </w:p>
        </w:tc>
      </w:tr>
      <w:tr w:rsidR="00AE4668" w:rsidTr="00C46F6E">
        <w:trPr>
          <w:cantSplit/>
        </w:trPr>
        <w:tc>
          <w:tcPr>
            <w:tcW w:w="296" w:type="dxa"/>
          </w:tcPr>
          <w:p w:rsidR="00AE4668" w:rsidRDefault="00AE4668" w:rsidP="007E50A0">
            <w:pPr>
              <w:pStyle w:val="TAC"/>
              <w:rPr>
                <w:sz w:val="12"/>
                <w:szCs w:val="12"/>
                <w:lang w:val="en-US"/>
              </w:rPr>
            </w:pPr>
          </w:p>
        </w:tc>
        <w:tc>
          <w:tcPr>
            <w:tcW w:w="563" w:type="dxa"/>
            <w:gridSpan w:val="2"/>
            <w:tcBorders>
              <w:right w:val="single" w:sz="4" w:space="0" w:color="auto"/>
            </w:tcBorders>
            <w:shd w:val="clear" w:color="auto" w:fill="auto"/>
          </w:tcPr>
          <w:p w:rsidR="00AE4668" w:rsidRDefault="00AE4668" w:rsidP="007E50A0">
            <w:pPr>
              <w:pStyle w:val="TAC"/>
              <w:rPr>
                <w:sz w:val="12"/>
                <w:szCs w:val="12"/>
                <w:lang w:val="en-US"/>
              </w:rPr>
            </w:pPr>
          </w:p>
        </w:tc>
        <w:tc>
          <w:tcPr>
            <w:tcW w:w="564" w:type="dxa"/>
            <w:gridSpan w:val="2"/>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gridSpan w:val="2"/>
            <w:shd w:val="clear" w:color="auto" w:fill="auto"/>
          </w:tcPr>
          <w:p w:rsidR="00AE4668" w:rsidRDefault="00AE4668" w:rsidP="007E50A0">
            <w:pPr>
              <w:pStyle w:val="TAC"/>
              <w:rPr>
                <w:sz w:val="12"/>
                <w:szCs w:val="12"/>
                <w:lang w:val="en-US"/>
              </w:rPr>
            </w:pPr>
          </w:p>
        </w:tc>
        <w:tc>
          <w:tcPr>
            <w:tcW w:w="566" w:type="dxa"/>
            <w:gridSpan w:val="2"/>
            <w:tcBorders>
              <w:right w:val="single" w:sz="4" w:space="0" w:color="auto"/>
            </w:tcBorders>
            <w:shd w:val="clear" w:color="auto" w:fill="auto"/>
          </w:tcPr>
          <w:p w:rsidR="00AE4668" w:rsidRDefault="00AE4668" w:rsidP="007E50A0">
            <w:pPr>
              <w:pStyle w:val="TAC"/>
              <w:rPr>
                <w:sz w:val="12"/>
                <w:szCs w:val="12"/>
                <w:lang w:val="en-US"/>
              </w:rPr>
            </w:pPr>
          </w:p>
        </w:tc>
        <w:tc>
          <w:tcPr>
            <w:tcW w:w="257" w:type="dxa"/>
            <w:gridSpan w:val="2"/>
            <w:tcBorders>
              <w:left w:val="single" w:sz="4" w:space="0" w:color="auto"/>
            </w:tcBorders>
          </w:tcPr>
          <w:p w:rsidR="00AE4668" w:rsidRDefault="00AE4668" w:rsidP="007E50A0">
            <w:pPr>
              <w:pStyle w:val="TAC"/>
              <w:rPr>
                <w:sz w:val="12"/>
                <w:szCs w:val="12"/>
                <w:lang w:val="en-US"/>
              </w:rPr>
            </w:pPr>
          </w:p>
        </w:tc>
        <w:tc>
          <w:tcPr>
            <w:tcW w:w="1132" w:type="dxa"/>
            <w:gridSpan w:val="4"/>
          </w:tcPr>
          <w:p w:rsidR="00AE4668" w:rsidRDefault="00AE4668" w:rsidP="007E50A0">
            <w:pPr>
              <w:pStyle w:val="TAC"/>
              <w:rPr>
                <w:sz w:val="12"/>
                <w:szCs w:val="12"/>
                <w:lang w:val="en-US"/>
              </w:rPr>
            </w:pPr>
          </w:p>
        </w:tc>
        <w:tc>
          <w:tcPr>
            <w:tcW w:w="257" w:type="dxa"/>
            <w:gridSpan w:val="3"/>
          </w:tcPr>
          <w:p w:rsidR="00AE4668" w:rsidRDefault="00AE4668" w:rsidP="007E50A0">
            <w:pPr>
              <w:pStyle w:val="TAC"/>
              <w:rPr>
                <w:sz w:val="12"/>
                <w:szCs w:val="12"/>
                <w:lang w:val="en-US"/>
              </w:rPr>
            </w:pPr>
          </w:p>
        </w:tc>
        <w:tc>
          <w:tcPr>
            <w:tcW w:w="1132" w:type="dxa"/>
            <w:gridSpan w:val="6"/>
            <w:tcBorders>
              <w:top w:val="single" w:sz="4" w:space="0" w:color="auto"/>
            </w:tcBorders>
          </w:tcPr>
          <w:p w:rsidR="00AE4668" w:rsidRDefault="00AE4668" w:rsidP="007E50A0">
            <w:pPr>
              <w:pStyle w:val="TAC"/>
              <w:rPr>
                <w:sz w:val="12"/>
                <w:szCs w:val="12"/>
                <w:lang w:val="en-US"/>
              </w:rPr>
            </w:pPr>
          </w:p>
        </w:tc>
        <w:tc>
          <w:tcPr>
            <w:tcW w:w="265" w:type="dxa"/>
            <w:gridSpan w:val="3"/>
          </w:tcPr>
          <w:p w:rsidR="00AE4668" w:rsidRDefault="00AE4668" w:rsidP="007E50A0">
            <w:pPr>
              <w:pStyle w:val="TAC"/>
              <w:rPr>
                <w:sz w:val="12"/>
                <w:szCs w:val="12"/>
                <w:lang w:val="en-US"/>
              </w:rPr>
            </w:pPr>
          </w:p>
        </w:tc>
        <w:tc>
          <w:tcPr>
            <w:tcW w:w="1138" w:type="dxa"/>
            <w:gridSpan w:val="4"/>
          </w:tcPr>
          <w:p w:rsidR="00AE4668" w:rsidRDefault="00AE4668" w:rsidP="007E50A0">
            <w:pPr>
              <w:pStyle w:val="TAC"/>
              <w:rPr>
                <w:sz w:val="12"/>
                <w:szCs w:val="12"/>
                <w:lang w:val="en-US"/>
              </w:rPr>
            </w:pPr>
          </w:p>
        </w:tc>
        <w:tc>
          <w:tcPr>
            <w:tcW w:w="255" w:type="dxa"/>
            <w:gridSpan w:val="2"/>
          </w:tcPr>
          <w:p w:rsidR="00AE4668" w:rsidRDefault="00AE4668" w:rsidP="007E50A0">
            <w:pPr>
              <w:pStyle w:val="TAC"/>
              <w:rPr>
                <w:sz w:val="12"/>
                <w:szCs w:val="12"/>
                <w:lang w:val="en-US"/>
              </w:rPr>
            </w:pPr>
          </w:p>
        </w:tc>
        <w:tc>
          <w:tcPr>
            <w:tcW w:w="1132" w:type="dxa"/>
            <w:gridSpan w:val="4"/>
          </w:tcPr>
          <w:p w:rsidR="00AE4668" w:rsidRDefault="00AE4668" w:rsidP="007E50A0">
            <w:pPr>
              <w:pStyle w:val="TAC"/>
              <w:rPr>
                <w:sz w:val="12"/>
                <w:szCs w:val="12"/>
                <w:lang w:val="en-US"/>
              </w:rPr>
            </w:pPr>
          </w:p>
        </w:tc>
        <w:tc>
          <w:tcPr>
            <w:tcW w:w="255" w:type="dxa"/>
            <w:gridSpan w:val="2"/>
          </w:tcPr>
          <w:p w:rsidR="00AE4668" w:rsidRDefault="00AE4668" w:rsidP="007E50A0">
            <w:pPr>
              <w:pStyle w:val="TAC"/>
              <w:rPr>
                <w:sz w:val="12"/>
                <w:szCs w:val="12"/>
                <w:lang w:val="en-US"/>
              </w:rPr>
            </w:pPr>
          </w:p>
        </w:tc>
        <w:tc>
          <w:tcPr>
            <w:tcW w:w="1132" w:type="dxa"/>
            <w:gridSpan w:val="3"/>
          </w:tcPr>
          <w:p w:rsidR="00AE4668" w:rsidRDefault="00AE4668" w:rsidP="007E50A0">
            <w:pPr>
              <w:pStyle w:val="TAC"/>
              <w:rPr>
                <w:sz w:val="12"/>
                <w:szCs w:val="12"/>
                <w:lang w:val="en-US"/>
              </w:rPr>
            </w:pPr>
          </w:p>
        </w:tc>
      </w:tr>
      <w:tr w:rsidR="00AE4668" w:rsidTr="00C46F6E">
        <w:trPr>
          <w:cantSplit/>
        </w:trPr>
        <w:tc>
          <w:tcPr>
            <w:tcW w:w="296" w:type="dxa"/>
          </w:tcPr>
          <w:p w:rsidR="00AE4668" w:rsidRDefault="00AE4668" w:rsidP="007E50A0">
            <w:pPr>
              <w:pStyle w:val="TAC"/>
              <w:rPr>
                <w:sz w:val="12"/>
                <w:szCs w:val="12"/>
                <w:lang w:val="en-US"/>
              </w:rPr>
            </w:pPr>
          </w:p>
        </w:tc>
        <w:tc>
          <w:tcPr>
            <w:tcW w:w="563" w:type="dxa"/>
            <w:gridSpan w:val="2"/>
            <w:tcBorders>
              <w:right w:val="single" w:sz="4" w:space="0" w:color="auto"/>
            </w:tcBorders>
            <w:shd w:val="clear" w:color="auto" w:fill="auto"/>
          </w:tcPr>
          <w:p w:rsidR="00AE4668" w:rsidRDefault="00AE4668" w:rsidP="007E50A0">
            <w:pPr>
              <w:pStyle w:val="TAC"/>
              <w:rPr>
                <w:sz w:val="12"/>
                <w:szCs w:val="12"/>
                <w:lang w:val="en-US"/>
              </w:rPr>
            </w:pPr>
          </w:p>
        </w:tc>
        <w:tc>
          <w:tcPr>
            <w:tcW w:w="564" w:type="dxa"/>
            <w:gridSpan w:val="2"/>
            <w:tcBorders>
              <w:left w:val="single" w:sz="4" w:space="0" w:color="auto"/>
            </w:tcBorders>
            <w:shd w:val="clear" w:color="auto" w:fill="auto"/>
          </w:tcPr>
          <w:p w:rsidR="00AE4668" w:rsidRDefault="00AE4668" w:rsidP="007E50A0">
            <w:pPr>
              <w:pStyle w:val="TAC"/>
              <w:rPr>
                <w:sz w:val="12"/>
                <w:szCs w:val="12"/>
                <w:lang w:val="en-US"/>
              </w:rPr>
            </w:pPr>
          </w:p>
        </w:tc>
        <w:tc>
          <w:tcPr>
            <w:tcW w:w="256" w:type="dxa"/>
            <w:shd w:val="clear" w:color="auto" w:fill="auto"/>
          </w:tcPr>
          <w:p w:rsidR="00AE4668" w:rsidRDefault="00AE4668" w:rsidP="007E50A0">
            <w:pPr>
              <w:pStyle w:val="TAC"/>
              <w:rPr>
                <w:sz w:val="12"/>
                <w:szCs w:val="12"/>
                <w:lang w:val="en-US"/>
              </w:rPr>
            </w:pPr>
          </w:p>
        </w:tc>
        <w:tc>
          <w:tcPr>
            <w:tcW w:w="568" w:type="dxa"/>
            <w:gridSpan w:val="2"/>
            <w:shd w:val="clear" w:color="auto" w:fill="auto"/>
          </w:tcPr>
          <w:p w:rsidR="00AE4668" w:rsidRDefault="00AE4668" w:rsidP="007E50A0">
            <w:pPr>
              <w:pStyle w:val="TAC"/>
              <w:rPr>
                <w:sz w:val="12"/>
                <w:szCs w:val="12"/>
                <w:lang w:val="en-US"/>
              </w:rPr>
            </w:pPr>
          </w:p>
        </w:tc>
        <w:tc>
          <w:tcPr>
            <w:tcW w:w="566" w:type="dxa"/>
            <w:gridSpan w:val="2"/>
            <w:tcBorders>
              <w:right w:val="single" w:sz="4" w:space="0" w:color="auto"/>
            </w:tcBorders>
            <w:shd w:val="clear" w:color="auto" w:fill="auto"/>
          </w:tcPr>
          <w:p w:rsidR="00AE4668" w:rsidRDefault="00AE4668" w:rsidP="007E50A0">
            <w:pPr>
              <w:pStyle w:val="TAC"/>
              <w:rPr>
                <w:sz w:val="12"/>
                <w:szCs w:val="12"/>
                <w:lang w:val="en-US"/>
              </w:rPr>
            </w:pPr>
          </w:p>
        </w:tc>
        <w:tc>
          <w:tcPr>
            <w:tcW w:w="257" w:type="dxa"/>
            <w:gridSpan w:val="2"/>
            <w:tcBorders>
              <w:top w:val="single" w:sz="6" w:space="0" w:color="auto"/>
              <w:left w:val="single" w:sz="4" w:space="0" w:color="auto"/>
            </w:tcBorders>
          </w:tcPr>
          <w:p w:rsidR="00AE4668" w:rsidRDefault="00AE4668" w:rsidP="007E50A0">
            <w:pPr>
              <w:pStyle w:val="TAC"/>
              <w:rPr>
                <w:sz w:val="12"/>
                <w:szCs w:val="12"/>
                <w:lang w:val="en-US"/>
              </w:rPr>
            </w:pPr>
          </w:p>
        </w:tc>
        <w:tc>
          <w:tcPr>
            <w:tcW w:w="566" w:type="dxa"/>
            <w:gridSpan w:val="2"/>
            <w:tcBorders>
              <w:top w:val="single" w:sz="6" w:space="0" w:color="auto"/>
            </w:tcBorders>
          </w:tcPr>
          <w:p w:rsidR="00AE4668" w:rsidRDefault="00AE4668" w:rsidP="007E50A0">
            <w:pPr>
              <w:pStyle w:val="TAC"/>
              <w:rPr>
                <w:sz w:val="12"/>
                <w:szCs w:val="12"/>
                <w:lang w:val="en-US"/>
              </w:rPr>
            </w:pPr>
          </w:p>
        </w:tc>
        <w:tc>
          <w:tcPr>
            <w:tcW w:w="566" w:type="dxa"/>
            <w:gridSpan w:val="2"/>
            <w:tcBorders>
              <w:top w:val="single" w:sz="6" w:space="0" w:color="auto"/>
              <w:left w:val="single" w:sz="6" w:space="0" w:color="auto"/>
            </w:tcBorders>
          </w:tcPr>
          <w:p w:rsidR="00AE4668" w:rsidRDefault="00AE4668" w:rsidP="007E50A0">
            <w:pPr>
              <w:pStyle w:val="TAC"/>
              <w:rPr>
                <w:sz w:val="12"/>
                <w:szCs w:val="12"/>
                <w:lang w:val="en-US"/>
              </w:rPr>
            </w:pPr>
          </w:p>
        </w:tc>
        <w:tc>
          <w:tcPr>
            <w:tcW w:w="257" w:type="dxa"/>
            <w:gridSpan w:val="3"/>
            <w:tcBorders>
              <w:top w:val="single" w:sz="6" w:space="0" w:color="auto"/>
            </w:tcBorders>
          </w:tcPr>
          <w:p w:rsidR="00AE4668" w:rsidRDefault="00AE4668" w:rsidP="007E50A0">
            <w:pPr>
              <w:pStyle w:val="TAC"/>
              <w:rPr>
                <w:sz w:val="12"/>
                <w:szCs w:val="12"/>
                <w:lang w:val="en-US"/>
              </w:rPr>
            </w:pPr>
          </w:p>
        </w:tc>
        <w:tc>
          <w:tcPr>
            <w:tcW w:w="566" w:type="dxa"/>
            <w:gridSpan w:val="3"/>
            <w:tcBorders>
              <w:top w:val="single" w:sz="6" w:space="0" w:color="auto"/>
              <w:right w:val="single" w:sz="4" w:space="0" w:color="auto"/>
            </w:tcBorders>
          </w:tcPr>
          <w:p w:rsidR="00AE4668" w:rsidRDefault="00AE4668" w:rsidP="007E50A0">
            <w:pPr>
              <w:pStyle w:val="TAC"/>
              <w:rPr>
                <w:sz w:val="12"/>
                <w:szCs w:val="12"/>
                <w:lang w:val="en-US"/>
              </w:rPr>
            </w:pPr>
          </w:p>
        </w:tc>
        <w:tc>
          <w:tcPr>
            <w:tcW w:w="566" w:type="dxa"/>
            <w:gridSpan w:val="3"/>
            <w:tcBorders>
              <w:top w:val="single" w:sz="6" w:space="0" w:color="auto"/>
              <w:left w:val="single" w:sz="4" w:space="0" w:color="auto"/>
            </w:tcBorders>
          </w:tcPr>
          <w:p w:rsidR="00AE4668" w:rsidRDefault="00AE4668" w:rsidP="007E50A0">
            <w:pPr>
              <w:pStyle w:val="TAC"/>
              <w:rPr>
                <w:sz w:val="12"/>
                <w:szCs w:val="12"/>
                <w:lang w:val="en-US"/>
              </w:rPr>
            </w:pPr>
          </w:p>
        </w:tc>
        <w:tc>
          <w:tcPr>
            <w:tcW w:w="265" w:type="dxa"/>
            <w:gridSpan w:val="3"/>
            <w:tcBorders>
              <w:top w:val="single" w:sz="6" w:space="0" w:color="auto"/>
            </w:tcBorders>
          </w:tcPr>
          <w:p w:rsidR="00AE4668" w:rsidRDefault="00AE4668" w:rsidP="007E50A0">
            <w:pPr>
              <w:pStyle w:val="TAC"/>
              <w:rPr>
                <w:sz w:val="12"/>
                <w:szCs w:val="12"/>
                <w:lang w:val="en-US"/>
              </w:rPr>
            </w:pPr>
          </w:p>
        </w:tc>
        <w:tc>
          <w:tcPr>
            <w:tcW w:w="569" w:type="dxa"/>
            <w:gridSpan w:val="2"/>
            <w:tcBorders>
              <w:top w:val="single" w:sz="6" w:space="0" w:color="auto"/>
            </w:tcBorders>
          </w:tcPr>
          <w:p w:rsidR="00AE4668" w:rsidRDefault="00AE4668" w:rsidP="007E50A0">
            <w:pPr>
              <w:pStyle w:val="TAC"/>
              <w:rPr>
                <w:sz w:val="12"/>
                <w:szCs w:val="12"/>
                <w:lang w:val="en-US"/>
              </w:rPr>
            </w:pPr>
          </w:p>
        </w:tc>
        <w:tc>
          <w:tcPr>
            <w:tcW w:w="569" w:type="dxa"/>
            <w:gridSpan w:val="2"/>
            <w:tcBorders>
              <w:top w:val="single" w:sz="6" w:space="0" w:color="auto"/>
              <w:left w:val="single" w:sz="6" w:space="0" w:color="auto"/>
            </w:tcBorders>
          </w:tcPr>
          <w:p w:rsidR="00AE4668" w:rsidRDefault="00AE4668" w:rsidP="007E50A0">
            <w:pPr>
              <w:pStyle w:val="TAC"/>
              <w:rPr>
                <w:sz w:val="12"/>
                <w:szCs w:val="12"/>
                <w:lang w:val="en-US"/>
              </w:rPr>
            </w:pPr>
          </w:p>
        </w:tc>
        <w:tc>
          <w:tcPr>
            <w:tcW w:w="255" w:type="dxa"/>
            <w:gridSpan w:val="2"/>
            <w:tcBorders>
              <w:top w:val="single" w:sz="6" w:space="0" w:color="auto"/>
            </w:tcBorders>
          </w:tcPr>
          <w:p w:rsidR="00AE4668" w:rsidRDefault="00AE4668" w:rsidP="007E50A0">
            <w:pPr>
              <w:pStyle w:val="TAC"/>
              <w:rPr>
                <w:sz w:val="12"/>
                <w:szCs w:val="12"/>
                <w:lang w:val="en-US"/>
              </w:rPr>
            </w:pPr>
          </w:p>
        </w:tc>
        <w:tc>
          <w:tcPr>
            <w:tcW w:w="566" w:type="dxa"/>
            <w:gridSpan w:val="2"/>
            <w:tcBorders>
              <w:top w:val="single" w:sz="6" w:space="0" w:color="auto"/>
            </w:tcBorders>
          </w:tcPr>
          <w:p w:rsidR="00AE4668" w:rsidRDefault="00AE4668" w:rsidP="007E50A0">
            <w:pPr>
              <w:pStyle w:val="TAC"/>
              <w:rPr>
                <w:sz w:val="12"/>
                <w:szCs w:val="12"/>
                <w:lang w:val="en-US"/>
              </w:rPr>
            </w:pPr>
          </w:p>
        </w:tc>
        <w:tc>
          <w:tcPr>
            <w:tcW w:w="566" w:type="dxa"/>
            <w:gridSpan w:val="2"/>
            <w:tcBorders>
              <w:top w:val="single" w:sz="4" w:space="0" w:color="auto"/>
              <w:left w:val="single" w:sz="6" w:space="0" w:color="auto"/>
            </w:tcBorders>
          </w:tcPr>
          <w:p w:rsidR="00AE4668" w:rsidRDefault="00AE4668" w:rsidP="007E50A0">
            <w:pPr>
              <w:pStyle w:val="TAC"/>
              <w:rPr>
                <w:sz w:val="12"/>
                <w:szCs w:val="12"/>
                <w:lang w:val="en-US"/>
              </w:rPr>
            </w:pPr>
          </w:p>
        </w:tc>
        <w:tc>
          <w:tcPr>
            <w:tcW w:w="255" w:type="dxa"/>
            <w:gridSpan w:val="2"/>
            <w:tcBorders>
              <w:top w:val="single" w:sz="4" w:space="0" w:color="auto"/>
            </w:tcBorders>
          </w:tcPr>
          <w:p w:rsidR="00AE4668" w:rsidRDefault="00AE4668" w:rsidP="007E50A0">
            <w:pPr>
              <w:pStyle w:val="TAC"/>
              <w:rPr>
                <w:sz w:val="12"/>
                <w:szCs w:val="12"/>
                <w:lang w:val="en-US"/>
              </w:rPr>
            </w:pPr>
          </w:p>
        </w:tc>
        <w:tc>
          <w:tcPr>
            <w:tcW w:w="566" w:type="dxa"/>
            <w:gridSpan w:val="2"/>
            <w:tcBorders>
              <w:top w:val="single" w:sz="4" w:space="0" w:color="auto"/>
              <w:right w:val="single" w:sz="4" w:space="0" w:color="auto"/>
            </w:tcBorders>
          </w:tcPr>
          <w:p w:rsidR="00AE4668" w:rsidRDefault="00AE4668" w:rsidP="007E50A0">
            <w:pPr>
              <w:pStyle w:val="TAC"/>
              <w:rPr>
                <w:sz w:val="12"/>
                <w:szCs w:val="12"/>
                <w:lang w:val="en-US"/>
              </w:rPr>
            </w:pPr>
          </w:p>
        </w:tc>
        <w:tc>
          <w:tcPr>
            <w:tcW w:w="566" w:type="dxa"/>
            <w:tcBorders>
              <w:left w:val="single" w:sz="4" w:space="0" w:color="auto"/>
            </w:tcBorders>
          </w:tcPr>
          <w:p w:rsidR="00AE4668" w:rsidRDefault="00AE4668" w:rsidP="007E50A0">
            <w:pPr>
              <w:pStyle w:val="TAC"/>
              <w:rPr>
                <w:sz w:val="12"/>
                <w:szCs w:val="12"/>
                <w:lang w:val="en-US"/>
              </w:rPr>
            </w:pPr>
          </w:p>
        </w:tc>
      </w:tr>
      <w:tr w:rsidR="00AE4668" w:rsidTr="00C46F6E">
        <w:trPr>
          <w:cantSplit/>
        </w:trPr>
        <w:tc>
          <w:tcPr>
            <w:tcW w:w="296" w:type="dxa"/>
          </w:tcPr>
          <w:p w:rsidR="00AE4668" w:rsidRDefault="00AE4668" w:rsidP="007E50A0">
            <w:pPr>
              <w:pStyle w:val="TAC"/>
              <w:rPr>
                <w:lang w:val="en-US"/>
              </w:rPr>
            </w:pPr>
          </w:p>
        </w:tc>
        <w:tc>
          <w:tcPr>
            <w:tcW w:w="563" w:type="dxa"/>
            <w:gridSpan w:val="2"/>
            <w:tcBorders>
              <w:right w:val="single" w:sz="4" w:space="0" w:color="auto"/>
            </w:tcBorders>
            <w:shd w:val="clear" w:color="auto" w:fill="auto"/>
          </w:tcPr>
          <w:p w:rsidR="00AE4668" w:rsidRDefault="00AE4668" w:rsidP="007E50A0">
            <w:pPr>
              <w:pStyle w:val="TAC"/>
              <w:rPr>
                <w:lang w:val="fr-FR"/>
              </w:rPr>
            </w:pPr>
          </w:p>
        </w:tc>
        <w:tc>
          <w:tcPr>
            <w:tcW w:w="564" w:type="dxa"/>
            <w:gridSpan w:val="2"/>
            <w:tcBorders>
              <w:left w:val="single" w:sz="4" w:space="0" w:color="auto"/>
            </w:tcBorders>
            <w:shd w:val="clear" w:color="auto" w:fill="auto"/>
          </w:tcPr>
          <w:p w:rsidR="00AE4668" w:rsidRDefault="00AE4668" w:rsidP="007E50A0">
            <w:pPr>
              <w:pStyle w:val="TAC"/>
              <w:rPr>
                <w:lang w:val="fr-FR"/>
              </w:rPr>
            </w:pPr>
          </w:p>
        </w:tc>
        <w:tc>
          <w:tcPr>
            <w:tcW w:w="256" w:type="dxa"/>
            <w:shd w:val="clear" w:color="auto" w:fill="auto"/>
          </w:tcPr>
          <w:p w:rsidR="00AE4668" w:rsidRDefault="00AE4668" w:rsidP="007E50A0">
            <w:pPr>
              <w:pStyle w:val="TAC"/>
              <w:rPr>
                <w:lang w:val="fr-FR"/>
              </w:rPr>
            </w:pPr>
          </w:p>
        </w:tc>
        <w:tc>
          <w:tcPr>
            <w:tcW w:w="1134" w:type="dxa"/>
            <w:gridSpan w:val="4"/>
            <w:tcBorders>
              <w:right w:val="single" w:sz="4" w:space="0" w:color="auto"/>
            </w:tcBorders>
            <w:shd w:val="clear" w:color="auto" w:fill="auto"/>
          </w:tcPr>
          <w:p w:rsidR="00AE4668" w:rsidRDefault="00AE4668" w:rsidP="007E50A0">
            <w:pPr>
              <w:pStyle w:val="TAC"/>
              <w:rPr>
                <w:lang w:val="fr-FR"/>
              </w:rPr>
            </w:pPr>
          </w:p>
        </w:tc>
        <w:tc>
          <w:tcPr>
            <w:tcW w:w="257" w:type="dxa"/>
            <w:gridSpan w:val="2"/>
            <w:tcBorders>
              <w:left w:val="single" w:sz="4" w:space="0" w:color="auto"/>
            </w:tcBorders>
          </w:tcPr>
          <w:p w:rsidR="00AE4668" w:rsidRDefault="00AE4668" w:rsidP="007E50A0">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EXT4</w:t>
            </w:r>
          </w:p>
        </w:tc>
        <w:tc>
          <w:tcPr>
            <w:tcW w:w="257" w:type="dxa"/>
            <w:gridSpan w:val="3"/>
            <w:tcBorders>
              <w:left w:val="nil"/>
            </w:tcBorders>
          </w:tcPr>
          <w:p w:rsidR="00AE4668" w:rsidRDefault="00AE4668" w:rsidP="007E50A0">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EST</w:t>
            </w:r>
          </w:p>
        </w:tc>
        <w:tc>
          <w:tcPr>
            <w:tcW w:w="265" w:type="dxa"/>
            <w:gridSpan w:val="3"/>
            <w:tcBorders>
              <w:left w:val="nil"/>
            </w:tcBorders>
          </w:tcPr>
          <w:p w:rsidR="00AE4668" w:rsidRDefault="00AE4668" w:rsidP="007E50A0">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ACL</w:t>
            </w:r>
          </w:p>
        </w:tc>
        <w:tc>
          <w:tcPr>
            <w:tcW w:w="255" w:type="dxa"/>
            <w:gridSpan w:val="2"/>
            <w:tcBorders>
              <w:left w:val="nil"/>
            </w:tcBorders>
          </w:tcPr>
          <w:p w:rsidR="00AE4668" w:rsidRDefault="00AE4668" w:rsidP="007E50A0">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CMI</w:t>
            </w:r>
          </w:p>
        </w:tc>
        <w:tc>
          <w:tcPr>
            <w:tcW w:w="255" w:type="dxa"/>
            <w:gridSpan w:val="2"/>
            <w:tcBorders>
              <w:left w:val="nil"/>
            </w:tcBorders>
          </w:tcPr>
          <w:p w:rsidR="00AE4668" w:rsidRDefault="00AE4668" w:rsidP="007E50A0">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START-HFN</w:t>
            </w: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'6F55'</w:t>
            </w:r>
          </w:p>
        </w:tc>
        <w:tc>
          <w:tcPr>
            <w:tcW w:w="257" w:type="dxa"/>
            <w:gridSpan w:val="3"/>
            <w:tcBorders>
              <w:left w:val="nil"/>
            </w:tcBorders>
          </w:tcPr>
          <w:p w:rsidR="00AE4668" w:rsidRDefault="00AE4668" w:rsidP="007E50A0">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'6F56'</w:t>
            </w:r>
          </w:p>
        </w:tc>
        <w:tc>
          <w:tcPr>
            <w:tcW w:w="265" w:type="dxa"/>
            <w:gridSpan w:val="3"/>
            <w:tcBorders>
              <w:left w:val="nil"/>
            </w:tcBorders>
          </w:tcPr>
          <w:p w:rsidR="00AE4668" w:rsidRDefault="00AE4668" w:rsidP="007E50A0">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'6F57'</w:t>
            </w:r>
          </w:p>
        </w:tc>
        <w:tc>
          <w:tcPr>
            <w:tcW w:w="255" w:type="dxa"/>
            <w:gridSpan w:val="2"/>
            <w:tcBorders>
              <w:left w:val="nil"/>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'6F58'</w:t>
            </w:r>
          </w:p>
        </w:tc>
        <w:tc>
          <w:tcPr>
            <w:tcW w:w="255" w:type="dxa"/>
            <w:gridSpan w:val="2"/>
            <w:tcBorders>
              <w:left w:val="nil"/>
            </w:tcBorders>
          </w:tcPr>
          <w:p w:rsidR="00AE4668" w:rsidRDefault="00AE4668"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'6F5B'</w:t>
            </w: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left w:val="single" w:sz="4" w:space="0" w:color="auto"/>
            </w:tcBorders>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1132" w:type="dxa"/>
            <w:gridSpan w:val="6"/>
          </w:tcPr>
          <w:p w:rsidR="00AE4668" w:rsidRDefault="00AE4668" w:rsidP="007E50A0">
            <w:pPr>
              <w:pStyle w:val="TAC"/>
              <w:rPr>
                <w:sz w:val="12"/>
                <w:szCs w:val="12"/>
              </w:rPr>
            </w:pPr>
          </w:p>
        </w:tc>
        <w:tc>
          <w:tcPr>
            <w:tcW w:w="265" w:type="dxa"/>
            <w:gridSpan w:val="3"/>
          </w:tcPr>
          <w:p w:rsidR="00AE4668" w:rsidRDefault="00AE4668" w:rsidP="007E50A0">
            <w:pPr>
              <w:pStyle w:val="TAC"/>
              <w:rPr>
                <w:sz w:val="12"/>
                <w:szCs w:val="12"/>
              </w:rPr>
            </w:pPr>
          </w:p>
        </w:tc>
        <w:tc>
          <w:tcPr>
            <w:tcW w:w="1138"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3"/>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top w:val="single" w:sz="6" w:space="0" w:color="auto"/>
              <w:left w:val="single" w:sz="4"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tcBorders>
          </w:tcPr>
          <w:p w:rsidR="00AE4668" w:rsidRDefault="00AE4668" w:rsidP="007E50A0">
            <w:pPr>
              <w:pStyle w:val="TAC"/>
              <w:rPr>
                <w:sz w:val="12"/>
                <w:szCs w:val="12"/>
              </w:rPr>
            </w:pPr>
          </w:p>
        </w:tc>
        <w:tc>
          <w:tcPr>
            <w:tcW w:w="257"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left w:val="single" w:sz="6" w:space="0" w:color="auto"/>
            </w:tcBorders>
          </w:tcPr>
          <w:p w:rsidR="00AE4668" w:rsidRDefault="00AE4668" w:rsidP="007E50A0">
            <w:pPr>
              <w:pStyle w:val="TAC"/>
              <w:rPr>
                <w:sz w:val="12"/>
                <w:szCs w:val="12"/>
              </w:rPr>
            </w:pPr>
          </w:p>
        </w:tc>
        <w:tc>
          <w:tcPr>
            <w:tcW w:w="265" w:type="dxa"/>
            <w:gridSpan w:val="3"/>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left w:val="single" w:sz="6"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4" w:space="0" w:color="auto"/>
            </w:tcBorders>
          </w:tcPr>
          <w:p w:rsidR="00AE4668" w:rsidRDefault="00AE4668" w:rsidP="007E50A0">
            <w:pPr>
              <w:pStyle w:val="TAC"/>
              <w:rPr>
                <w:sz w:val="12"/>
                <w:szCs w:val="12"/>
              </w:rPr>
            </w:pPr>
          </w:p>
        </w:tc>
        <w:tc>
          <w:tcPr>
            <w:tcW w:w="255"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6" w:space="0" w:color="auto"/>
              <w:right w:val="single" w:sz="6" w:space="0" w:color="auto"/>
            </w:tcBorders>
          </w:tcPr>
          <w:p w:rsidR="00AE4668" w:rsidRDefault="00AE4668" w:rsidP="007E50A0">
            <w:pPr>
              <w:pStyle w:val="TAC"/>
              <w:rPr>
                <w:sz w:val="12"/>
                <w:szCs w:val="12"/>
              </w:rPr>
            </w:pPr>
          </w:p>
        </w:tc>
        <w:tc>
          <w:tcPr>
            <w:tcW w:w="566" w:type="dxa"/>
            <w:tcBorders>
              <w:left w:val="nil"/>
            </w:tcBorders>
          </w:tcPr>
          <w:p w:rsidR="00AE4668" w:rsidRDefault="00AE4668" w:rsidP="007E50A0">
            <w:pPr>
              <w:pStyle w:val="TAC"/>
              <w:rPr>
                <w:sz w:val="12"/>
                <w:szCs w:val="12"/>
              </w:rPr>
            </w:pPr>
          </w:p>
        </w:tc>
      </w:tr>
      <w:tr w:rsidR="00AE4668" w:rsidTr="00C46F6E">
        <w:trPr>
          <w:cantSplit/>
        </w:trPr>
        <w:tc>
          <w:tcPr>
            <w:tcW w:w="296" w:type="dxa"/>
          </w:tcPr>
          <w:p w:rsidR="00AE4668" w:rsidRPr="00783FDB" w:rsidRDefault="00AE4668" w:rsidP="007E50A0">
            <w:pPr>
              <w:pStyle w:val="TAC"/>
              <w:rPr>
                <w:lang w:val="en-GB"/>
              </w:rPr>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Pr="00783FDB" w:rsidRDefault="00AE4668" w:rsidP="007E50A0">
            <w:pPr>
              <w:pStyle w:val="TAC"/>
              <w:rPr>
                <w:lang w:val="en-GB"/>
              </w:rPr>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THRESHOLD</w:t>
            </w:r>
          </w:p>
        </w:tc>
        <w:tc>
          <w:tcPr>
            <w:tcW w:w="257" w:type="dxa"/>
            <w:gridSpan w:val="3"/>
            <w:tcBorders>
              <w:left w:val="nil"/>
            </w:tcBorders>
          </w:tcPr>
          <w:p w:rsidR="00AE4668" w:rsidRDefault="00AE4668" w:rsidP="007E50A0">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PLMNwAcT</w:t>
            </w:r>
          </w:p>
        </w:tc>
        <w:tc>
          <w:tcPr>
            <w:tcW w:w="265" w:type="dxa"/>
            <w:gridSpan w:val="3"/>
            <w:tcBorders>
              <w:left w:val="nil"/>
            </w:tcBorders>
          </w:tcPr>
          <w:p w:rsidR="00AE4668" w:rsidRDefault="00AE4668" w:rsidP="007E50A0">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OPLMNwAcT</w:t>
            </w:r>
          </w:p>
        </w:tc>
        <w:tc>
          <w:tcPr>
            <w:tcW w:w="255" w:type="dxa"/>
            <w:gridSpan w:val="2"/>
            <w:tcBorders>
              <w:left w:val="nil"/>
            </w:tcBorders>
          </w:tcPr>
          <w:p w:rsidR="00AE4668" w:rsidRDefault="00AE4668"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HPLMNwAcT</w:t>
            </w:r>
          </w:p>
        </w:tc>
        <w:tc>
          <w:tcPr>
            <w:tcW w:w="255" w:type="dxa"/>
            <w:gridSpan w:val="2"/>
            <w:tcBorders>
              <w:left w:val="nil"/>
            </w:tcBorders>
          </w:tcPr>
          <w:p w:rsidR="00AE4668" w:rsidRDefault="00AE4668" w:rsidP="007E50A0">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PSLOCI</w:t>
            </w: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pPr>
          </w:p>
        </w:tc>
        <w:tc>
          <w:tcPr>
            <w:tcW w:w="564" w:type="dxa"/>
            <w:gridSpan w:val="2"/>
            <w:tcBorders>
              <w:left w:val="single" w:sz="4" w:space="0" w:color="auto"/>
            </w:tcBorders>
            <w:shd w:val="clear" w:color="auto" w:fill="auto"/>
          </w:tcPr>
          <w:p w:rsidR="00AE4668" w:rsidRDefault="00AE4668" w:rsidP="007E50A0">
            <w:pPr>
              <w:pStyle w:val="TAC"/>
            </w:pPr>
          </w:p>
        </w:tc>
        <w:tc>
          <w:tcPr>
            <w:tcW w:w="256" w:type="dxa"/>
            <w:shd w:val="clear" w:color="auto" w:fill="auto"/>
          </w:tcPr>
          <w:p w:rsidR="00AE4668" w:rsidRDefault="00AE4668" w:rsidP="007E50A0">
            <w:pPr>
              <w:pStyle w:val="TAC"/>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'6F5C'</w:t>
            </w:r>
          </w:p>
        </w:tc>
        <w:tc>
          <w:tcPr>
            <w:tcW w:w="257" w:type="dxa"/>
            <w:gridSpan w:val="3"/>
            <w:tcBorders>
              <w:left w:val="nil"/>
            </w:tcBorders>
          </w:tcPr>
          <w:p w:rsidR="00AE4668" w:rsidRDefault="00AE4668" w:rsidP="007E50A0">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'6F60'</w:t>
            </w:r>
          </w:p>
        </w:tc>
        <w:tc>
          <w:tcPr>
            <w:tcW w:w="265" w:type="dxa"/>
            <w:gridSpan w:val="3"/>
            <w:tcBorders>
              <w:left w:val="nil"/>
            </w:tcBorders>
          </w:tcPr>
          <w:p w:rsidR="00AE4668" w:rsidRDefault="00AE4668" w:rsidP="007E50A0">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'6F61'</w:t>
            </w:r>
          </w:p>
        </w:tc>
        <w:tc>
          <w:tcPr>
            <w:tcW w:w="255" w:type="dxa"/>
            <w:gridSpan w:val="2"/>
            <w:tcBorders>
              <w:left w:val="nil"/>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'6F62'</w:t>
            </w:r>
          </w:p>
        </w:tc>
        <w:tc>
          <w:tcPr>
            <w:tcW w:w="255" w:type="dxa"/>
            <w:gridSpan w:val="2"/>
            <w:tcBorders>
              <w:left w:val="nil"/>
            </w:tcBorders>
          </w:tcPr>
          <w:p w:rsidR="00AE4668" w:rsidRDefault="00AE4668"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'6F73'</w:t>
            </w: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left w:val="single" w:sz="4" w:space="0" w:color="auto"/>
            </w:tcBorders>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1132" w:type="dxa"/>
            <w:gridSpan w:val="6"/>
          </w:tcPr>
          <w:p w:rsidR="00AE4668" w:rsidRDefault="00AE4668" w:rsidP="007E50A0">
            <w:pPr>
              <w:pStyle w:val="TAC"/>
              <w:rPr>
                <w:sz w:val="12"/>
                <w:szCs w:val="12"/>
              </w:rPr>
            </w:pPr>
          </w:p>
        </w:tc>
        <w:tc>
          <w:tcPr>
            <w:tcW w:w="265" w:type="dxa"/>
            <w:gridSpan w:val="3"/>
          </w:tcPr>
          <w:p w:rsidR="00AE4668" w:rsidRDefault="00AE4668" w:rsidP="007E50A0">
            <w:pPr>
              <w:pStyle w:val="TAC"/>
              <w:rPr>
                <w:sz w:val="12"/>
                <w:szCs w:val="12"/>
              </w:rPr>
            </w:pPr>
          </w:p>
        </w:tc>
        <w:tc>
          <w:tcPr>
            <w:tcW w:w="1138" w:type="dxa"/>
            <w:gridSpan w:val="4"/>
          </w:tcPr>
          <w:p w:rsidR="00AE4668" w:rsidRDefault="00AE4668" w:rsidP="007E50A0">
            <w:pPr>
              <w:pStyle w:val="TAC"/>
              <w:rPr>
                <w:sz w:val="12"/>
                <w:szCs w:val="12"/>
              </w:rPr>
            </w:pPr>
          </w:p>
        </w:tc>
        <w:tc>
          <w:tcPr>
            <w:tcW w:w="255" w:type="dxa"/>
            <w:gridSpan w:val="2"/>
            <w:tcBorders>
              <w:bottom w:val="single" w:sz="4" w:space="0" w:color="auto"/>
            </w:tcBorders>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3"/>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top w:val="single" w:sz="6" w:space="0" w:color="auto"/>
              <w:left w:val="single" w:sz="4" w:space="0" w:color="auto"/>
            </w:tcBorders>
          </w:tcPr>
          <w:p w:rsidR="00AE4668" w:rsidRDefault="00AE4668" w:rsidP="007E50A0">
            <w:pPr>
              <w:pStyle w:val="TAC"/>
              <w:rPr>
                <w:sz w:val="12"/>
                <w:szCs w:val="12"/>
              </w:rPr>
            </w:pPr>
          </w:p>
        </w:tc>
        <w:tc>
          <w:tcPr>
            <w:tcW w:w="566" w:type="dxa"/>
            <w:gridSpan w:val="2"/>
            <w:tcBorders>
              <w:top w:val="single" w:sz="6" w:space="0" w:color="auto"/>
            </w:tcBorders>
          </w:tcPr>
          <w:p w:rsidR="00AE4668" w:rsidRDefault="00AE4668" w:rsidP="007E50A0">
            <w:pPr>
              <w:pStyle w:val="TAC"/>
              <w:rPr>
                <w:sz w:val="12"/>
                <w:szCs w:val="12"/>
              </w:rPr>
            </w:pPr>
          </w:p>
        </w:tc>
        <w:tc>
          <w:tcPr>
            <w:tcW w:w="566" w:type="dxa"/>
            <w:gridSpan w:val="2"/>
            <w:tcBorders>
              <w:top w:val="single" w:sz="4" w:space="0" w:color="auto"/>
              <w:left w:val="single" w:sz="6" w:space="0" w:color="auto"/>
            </w:tcBorders>
          </w:tcPr>
          <w:p w:rsidR="00AE4668" w:rsidRDefault="00AE4668" w:rsidP="007E50A0">
            <w:pPr>
              <w:pStyle w:val="TAC"/>
              <w:rPr>
                <w:sz w:val="12"/>
                <w:szCs w:val="12"/>
              </w:rPr>
            </w:pPr>
          </w:p>
        </w:tc>
        <w:tc>
          <w:tcPr>
            <w:tcW w:w="257" w:type="dxa"/>
            <w:gridSpan w:val="3"/>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left w:val="single" w:sz="4" w:space="0" w:color="auto"/>
            </w:tcBorders>
          </w:tcPr>
          <w:p w:rsidR="00AE4668" w:rsidRDefault="00AE4668" w:rsidP="007E50A0">
            <w:pPr>
              <w:pStyle w:val="TAC"/>
              <w:rPr>
                <w:sz w:val="12"/>
                <w:szCs w:val="12"/>
              </w:rPr>
            </w:pPr>
          </w:p>
        </w:tc>
        <w:tc>
          <w:tcPr>
            <w:tcW w:w="265" w:type="dxa"/>
            <w:gridSpan w:val="3"/>
            <w:tcBorders>
              <w:top w:val="single" w:sz="4" w:space="0" w:color="auto"/>
            </w:tcBorders>
          </w:tcPr>
          <w:p w:rsidR="00AE4668" w:rsidRDefault="00AE4668" w:rsidP="007E50A0">
            <w:pPr>
              <w:pStyle w:val="TAC"/>
              <w:rPr>
                <w:sz w:val="12"/>
                <w:szCs w:val="12"/>
              </w:rPr>
            </w:pPr>
          </w:p>
        </w:tc>
        <w:tc>
          <w:tcPr>
            <w:tcW w:w="569" w:type="dxa"/>
            <w:gridSpan w:val="2"/>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gridSpan w:val="2"/>
            <w:tcBorders>
              <w:top w:val="single" w:sz="4" w:space="0" w:color="auto"/>
            </w:tcBorders>
          </w:tcPr>
          <w:p w:rsidR="00AE4668" w:rsidRDefault="00AE4668"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gridSpan w:val="2"/>
            <w:tcBorders>
              <w:top w:val="single" w:sz="4" w:space="0" w:color="auto"/>
            </w:tcBorders>
          </w:tcPr>
          <w:p w:rsidR="00AE4668" w:rsidRDefault="00AE4668"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rPr>
                <w:rFonts w:cs="Courier New"/>
              </w:rPr>
            </w:pPr>
          </w:p>
        </w:tc>
        <w:tc>
          <w:tcPr>
            <w:tcW w:w="564" w:type="dxa"/>
            <w:gridSpan w:val="2"/>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4"/>
            <w:tcBorders>
              <w:right w:val="single" w:sz="4" w:space="0" w:color="auto"/>
            </w:tcBorders>
            <w:shd w:val="clear" w:color="auto" w:fill="auto"/>
          </w:tcPr>
          <w:p w:rsidR="00AE4668" w:rsidRDefault="00AE4668" w:rsidP="007E50A0">
            <w:pPr>
              <w:pStyle w:val="TAC"/>
              <w:rPr>
                <w:rFonts w:cs="Courier New"/>
                <w:lang w:val="fr-FR"/>
              </w:rPr>
            </w:pPr>
          </w:p>
        </w:tc>
        <w:tc>
          <w:tcPr>
            <w:tcW w:w="257" w:type="dxa"/>
            <w:gridSpan w:val="2"/>
            <w:tcBorders>
              <w:left w:val="single" w:sz="4" w:space="0" w:color="auto"/>
            </w:tcBorders>
          </w:tcPr>
          <w:p w:rsidR="00AE4668" w:rsidRDefault="00AE4668" w:rsidP="007E50A0">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rPr>
                <w:lang w:val="en-US"/>
              </w:rPr>
            </w:pPr>
            <w:r>
              <w:rPr>
                <w:lang w:val="en-US"/>
              </w:rPr>
              <w:t>EF</w:t>
            </w:r>
            <w:r>
              <w:rPr>
                <w:vertAlign w:val="subscript"/>
                <w:lang w:val="en-US"/>
              </w:rPr>
              <w:t>ACC</w:t>
            </w:r>
          </w:p>
        </w:tc>
        <w:tc>
          <w:tcPr>
            <w:tcW w:w="257" w:type="dxa"/>
            <w:gridSpan w:val="3"/>
            <w:tcBorders>
              <w:left w:val="nil"/>
            </w:tcBorders>
          </w:tcPr>
          <w:p w:rsidR="00AE4668" w:rsidRDefault="00AE4668" w:rsidP="007E50A0">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rPr>
                <w:lang w:val="en-US"/>
              </w:rPr>
              <w:t>EF</w:t>
            </w:r>
            <w:r>
              <w:rPr>
                <w:vertAlign w:val="subscript"/>
                <w:lang w:val="en-US"/>
              </w:rPr>
              <w:t>FPLMN</w:t>
            </w:r>
          </w:p>
        </w:tc>
        <w:tc>
          <w:tcPr>
            <w:tcW w:w="265" w:type="dxa"/>
            <w:gridSpan w:val="3"/>
            <w:tcBorders>
              <w:left w:val="nil"/>
              <w:right w:val="single" w:sz="4" w:space="0" w:color="auto"/>
            </w:tcBorders>
          </w:tcPr>
          <w:p w:rsidR="00AE4668" w:rsidRDefault="00AE4668" w:rsidP="007E50A0">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LOCI</w:t>
            </w:r>
          </w:p>
        </w:tc>
        <w:tc>
          <w:tcPr>
            <w:tcW w:w="255" w:type="dxa"/>
            <w:gridSpan w:val="2"/>
            <w:tcBorders>
              <w:left w:val="single" w:sz="4" w:space="0" w:color="auto"/>
              <w:right w:val="single" w:sz="4" w:space="0" w:color="auto"/>
            </w:tcBorders>
          </w:tcPr>
          <w:p w:rsidR="00AE4668" w:rsidRDefault="00AE4668" w:rsidP="007E50A0">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ICI</w:t>
            </w:r>
          </w:p>
        </w:tc>
        <w:tc>
          <w:tcPr>
            <w:tcW w:w="255" w:type="dxa"/>
            <w:gridSpan w:val="2"/>
            <w:tcBorders>
              <w:left w:val="single" w:sz="4" w:space="0" w:color="auto"/>
              <w:right w:val="single" w:sz="4" w:space="0" w:color="auto"/>
            </w:tcBorders>
          </w:tcPr>
          <w:p w:rsidR="00AE4668" w:rsidRDefault="00AE4668" w:rsidP="007E50A0">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OCI</w:t>
            </w:r>
          </w:p>
        </w:tc>
      </w:tr>
      <w:tr w:rsidR="00AE4668" w:rsidTr="00C46F6E">
        <w:trPr>
          <w:cantSplit/>
        </w:trPr>
        <w:tc>
          <w:tcPr>
            <w:tcW w:w="296" w:type="dxa"/>
          </w:tcPr>
          <w:p w:rsidR="00AE4668" w:rsidRPr="00783FDB" w:rsidRDefault="00AE4668" w:rsidP="007E50A0">
            <w:pPr>
              <w:pStyle w:val="TAC"/>
              <w:rPr>
                <w:lang w:val="en-GB"/>
              </w:rPr>
            </w:pPr>
          </w:p>
        </w:tc>
        <w:tc>
          <w:tcPr>
            <w:tcW w:w="563" w:type="dxa"/>
            <w:gridSpan w:val="2"/>
            <w:tcBorders>
              <w:right w:val="single" w:sz="4" w:space="0" w:color="auto"/>
            </w:tcBorders>
            <w:shd w:val="clear" w:color="auto" w:fill="auto"/>
          </w:tcPr>
          <w:p w:rsidR="00AE4668" w:rsidRDefault="00AE4668" w:rsidP="007E50A0">
            <w:pPr>
              <w:pStyle w:val="TAC"/>
              <w:rPr>
                <w:rFonts w:cs="Courier New"/>
              </w:rPr>
            </w:pPr>
          </w:p>
        </w:tc>
        <w:tc>
          <w:tcPr>
            <w:tcW w:w="564" w:type="dxa"/>
            <w:gridSpan w:val="2"/>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4"/>
            <w:tcBorders>
              <w:right w:val="single" w:sz="4" w:space="0" w:color="auto"/>
            </w:tcBorders>
            <w:shd w:val="clear" w:color="auto" w:fill="auto"/>
          </w:tcPr>
          <w:p w:rsidR="00AE4668" w:rsidRDefault="00AE4668" w:rsidP="007E50A0">
            <w:pPr>
              <w:pStyle w:val="TAC"/>
              <w:rPr>
                <w:rFonts w:cs="Courier New"/>
              </w:rPr>
            </w:pPr>
          </w:p>
        </w:tc>
        <w:tc>
          <w:tcPr>
            <w:tcW w:w="257" w:type="dxa"/>
            <w:gridSpan w:val="2"/>
            <w:tcBorders>
              <w:left w:val="single" w:sz="4" w:space="0" w:color="auto"/>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'6F78'</w:t>
            </w:r>
          </w:p>
        </w:tc>
        <w:tc>
          <w:tcPr>
            <w:tcW w:w="257" w:type="dxa"/>
            <w:gridSpan w:val="3"/>
            <w:tcBorders>
              <w:left w:val="nil"/>
            </w:tcBorders>
          </w:tcPr>
          <w:p w:rsidR="00AE4668" w:rsidRDefault="00AE4668" w:rsidP="007E50A0">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AE4668" w:rsidRDefault="00AE4668" w:rsidP="007E50A0">
            <w:pPr>
              <w:pStyle w:val="TAC"/>
              <w:rPr>
                <w:lang w:val="en-US"/>
              </w:rPr>
            </w:pPr>
            <w:r>
              <w:rPr>
                <w:lang w:val="en-US"/>
              </w:rPr>
              <w:t>'6F7B'</w:t>
            </w:r>
          </w:p>
        </w:tc>
        <w:tc>
          <w:tcPr>
            <w:tcW w:w="265" w:type="dxa"/>
            <w:gridSpan w:val="3"/>
            <w:tcBorders>
              <w:left w:val="nil"/>
              <w:right w:val="single" w:sz="4" w:space="0" w:color="auto"/>
            </w:tcBorders>
          </w:tcPr>
          <w:p w:rsidR="00AE4668" w:rsidRDefault="00AE4668" w:rsidP="007E50A0">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'6F7E'</w:t>
            </w:r>
          </w:p>
        </w:tc>
        <w:tc>
          <w:tcPr>
            <w:tcW w:w="255" w:type="dxa"/>
            <w:gridSpan w:val="2"/>
            <w:tcBorders>
              <w:left w:val="single" w:sz="4" w:space="0" w:color="auto"/>
              <w:right w:val="single" w:sz="4" w:space="0" w:color="auto"/>
            </w:tcBorders>
          </w:tcPr>
          <w:p w:rsidR="00AE4668" w:rsidRDefault="00AE4668" w:rsidP="007E50A0">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'6F80'</w:t>
            </w:r>
          </w:p>
        </w:tc>
        <w:tc>
          <w:tcPr>
            <w:tcW w:w="255" w:type="dxa"/>
            <w:gridSpan w:val="2"/>
            <w:tcBorders>
              <w:left w:val="single" w:sz="4" w:space="0" w:color="auto"/>
              <w:right w:val="single" w:sz="4" w:space="0" w:color="auto"/>
            </w:tcBorders>
          </w:tcPr>
          <w:p w:rsidR="00AE4668" w:rsidRDefault="00AE4668" w:rsidP="007E50A0">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'6F81'</w:t>
            </w: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left w:val="single" w:sz="4" w:space="0" w:color="auto"/>
            </w:tcBorders>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1132" w:type="dxa"/>
            <w:gridSpan w:val="6"/>
          </w:tcPr>
          <w:p w:rsidR="00AE4668" w:rsidRDefault="00AE4668" w:rsidP="007E50A0">
            <w:pPr>
              <w:pStyle w:val="TAC"/>
              <w:rPr>
                <w:sz w:val="12"/>
                <w:szCs w:val="12"/>
              </w:rPr>
            </w:pPr>
          </w:p>
        </w:tc>
        <w:tc>
          <w:tcPr>
            <w:tcW w:w="265" w:type="dxa"/>
            <w:gridSpan w:val="3"/>
          </w:tcPr>
          <w:p w:rsidR="00AE4668" w:rsidRDefault="00AE4668" w:rsidP="007E50A0">
            <w:pPr>
              <w:pStyle w:val="TAC"/>
              <w:rPr>
                <w:sz w:val="12"/>
                <w:szCs w:val="12"/>
              </w:rPr>
            </w:pPr>
          </w:p>
        </w:tc>
        <w:tc>
          <w:tcPr>
            <w:tcW w:w="1138" w:type="dxa"/>
            <w:gridSpan w:val="4"/>
            <w:tcBorders>
              <w:top w:val="single" w:sz="4" w:space="0" w:color="auto"/>
            </w:tcBorders>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4"/>
            <w:tcBorders>
              <w:top w:val="single" w:sz="4" w:space="0" w:color="auto"/>
            </w:tcBorders>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3"/>
            <w:tcBorders>
              <w:top w:val="single" w:sz="4" w:space="0" w:color="auto"/>
            </w:tcBorders>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top w:val="single" w:sz="4" w:space="0" w:color="auto"/>
              <w:left w:val="single" w:sz="4" w:space="0" w:color="auto"/>
            </w:tcBorders>
          </w:tcPr>
          <w:p w:rsidR="00AE4668" w:rsidRDefault="00AE4668" w:rsidP="007E50A0">
            <w:pPr>
              <w:pStyle w:val="TAC"/>
              <w:rPr>
                <w:sz w:val="12"/>
                <w:szCs w:val="12"/>
              </w:rPr>
            </w:pPr>
          </w:p>
        </w:tc>
        <w:tc>
          <w:tcPr>
            <w:tcW w:w="566" w:type="dxa"/>
            <w:gridSpan w:val="2"/>
            <w:tcBorders>
              <w:top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tcBorders>
          </w:tcPr>
          <w:p w:rsidR="00AE4668" w:rsidRDefault="00AE4668" w:rsidP="007E50A0">
            <w:pPr>
              <w:pStyle w:val="TAC"/>
              <w:rPr>
                <w:sz w:val="12"/>
                <w:szCs w:val="12"/>
              </w:rPr>
            </w:pPr>
          </w:p>
        </w:tc>
        <w:tc>
          <w:tcPr>
            <w:tcW w:w="257" w:type="dxa"/>
            <w:gridSpan w:val="3"/>
            <w:tcBorders>
              <w:top w:val="single" w:sz="4" w:space="0" w:color="auto"/>
            </w:tcBorders>
          </w:tcPr>
          <w:p w:rsidR="00AE4668" w:rsidRDefault="00AE4668"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3"/>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3"/>
            <w:tcBorders>
              <w:top w:val="single" w:sz="4" w:space="0" w:color="auto"/>
            </w:tcBorders>
          </w:tcPr>
          <w:p w:rsidR="00AE4668" w:rsidRDefault="00AE4668" w:rsidP="007E50A0">
            <w:pPr>
              <w:pStyle w:val="TAC"/>
              <w:rPr>
                <w:sz w:val="12"/>
                <w:szCs w:val="12"/>
              </w:rPr>
            </w:pPr>
          </w:p>
        </w:tc>
        <w:tc>
          <w:tcPr>
            <w:tcW w:w="569" w:type="dxa"/>
            <w:gridSpan w:val="2"/>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9"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gridSpan w:val="2"/>
            <w:tcBorders>
              <w:top w:val="single" w:sz="4" w:space="0" w:color="auto"/>
            </w:tcBorders>
          </w:tcPr>
          <w:p w:rsidR="00AE4668" w:rsidRDefault="00AE4668"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55" w:type="dxa"/>
            <w:gridSpan w:val="2"/>
            <w:tcBorders>
              <w:top w:val="single" w:sz="4" w:space="0" w:color="auto"/>
            </w:tcBorders>
          </w:tcPr>
          <w:p w:rsidR="00AE4668" w:rsidRDefault="00AE4668"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tcBorders>
              <w:left w:val="single" w:sz="4" w:space="0" w:color="auto"/>
              <w:bottom w:val="single" w:sz="4" w:space="0" w:color="auto"/>
            </w:tcBorders>
          </w:tcPr>
          <w:p w:rsidR="00AE4668" w:rsidRDefault="00AE4668" w:rsidP="007E50A0">
            <w:pPr>
              <w:pStyle w:val="TAC"/>
              <w:rPr>
                <w:sz w:val="12"/>
                <w:szCs w:val="12"/>
              </w:rPr>
            </w:pP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rPr>
                <w:rFonts w:cs="Courier New"/>
              </w:rPr>
            </w:pPr>
          </w:p>
        </w:tc>
        <w:tc>
          <w:tcPr>
            <w:tcW w:w="564" w:type="dxa"/>
            <w:gridSpan w:val="2"/>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4"/>
            <w:tcBorders>
              <w:right w:val="single" w:sz="4" w:space="0" w:color="auto"/>
            </w:tcBorders>
            <w:shd w:val="clear" w:color="auto" w:fill="auto"/>
          </w:tcPr>
          <w:p w:rsidR="00AE4668" w:rsidRDefault="00AE4668" w:rsidP="007E50A0">
            <w:pPr>
              <w:pStyle w:val="TAC"/>
              <w:rPr>
                <w:rFonts w:cs="Courier New"/>
                <w:lang w:val="en-US"/>
              </w:rPr>
            </w:pPr>
          </w:p>
        </w:tc>
        <w:tc>
          <w:tcPr>
            <w:tcW w:w="257" w:type="dxa"/>
            <w:gridSpan w:val="2"/>
            <w:tcBorders>
              <w:left w:val="single" w:sz="4" w:space="0" w:color="auto"/>
            </w:tcBorders>
          </w:tcPr>
          <w:p w:rsidR="00AE4668" w:rsidRDefault="00AE4668" w:rsidP="007E50A0">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AE4668" w:rsidRDefault="00AE4668" w:rsidP="007E50A0">
            <w:pPr>
              <w:pStyle w:val="TAC"/>
            </w:pPr>
            <w:r>
              <w:t>EF</w:t>
            </w:r>
            <w:r>
              <w:rPr>
                <w:vertAlign w:val="subscript"/>
              </w:rPr>
              <w:t>ICT</w:t>
            </w:r>
          </w:p>
        </w:tc>
        <w:tc>
          <w:tcPr>
            <w:tcW w:w="257" w:type="dxa"/>
            <w:gridSpan w:val="3"/>
            <w:tcBorders>
              <w:left w:val="nil"/>
              <w:right w:val="single" w:sz="4" w:space="0" w:color="auto"/>
            </w:tcBorders>
          </w:tcPr>
          <w:p w:rsidR="00AE4668" w:rsidRDefault="00AE4668" w:rsidP="007E50A0">
            <w:pPr>
              <w:pStyle w:val="TAC"/>
            </w:pPr>
          </w:p>
        </w:tc>
        <w:tc>
          <w:tcPr>
            <w:tcW w:w="1132" w:type="dxa"/>
            <w:gridSpan w:val="6"/>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OCT</w:t>
            </w:r>
          </w:p>
        </w:tc>
        <w:tc>
          <w:tcPr>
            <w:tcW w:w="265" w:type="dxa"/>
            <w:gridSpan w:val="3"/>
            <w:tcBorders>
              <w:left w:val="single" w:sz="4" w:space="0" w:color="auto"/>
              <w:right w:val="single" w:sz="4" w:space="0" w:color="auto"/>
            </w:tcBorders>
          </w:tcPr>
          <w:p w:rsidR="00AE4668" w:rsidRDefault="00AE4668" w:rsidP="007E50A0">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AD</w:t>
            </w:r>
          </w:p>
        </w:tc>
        <w:tc>
          <w:tcPr>
            <w:tcW w:w="255" w:type="dxa"/>
            <w:gridSpan w:val="2"/>
            <w:tcBorders>
              <w:left w:val="single" w:sz="4" w:space="0" w:color="auto"/>
              <w:right w:val="single" w:sz="4" w:space="0" w:color="auto"/>
            </w:tcBorders>
          </w:tcPr>
          <w:p w:rsidR="00AE4668" w:rsidRDefault="00AE4668" w:rsidP="007E50A0">
            <w:pPr>
              <w:pStyle w:val="TAC"/>
            </w:pPr>
          </w:p>
        </w:tc>
        <w:tc>
          <w:tcPr>
            <w:tcW w:w="1132"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rFonts w:ascii="Courier" w:hAnsi="Courier"/>
                <w:vertAlign w:val="subscript"/>
              </w:rPr>
              <w:t>VGCS</w:t>
            </w:r>
          </w:p>
        </w:tc>
        <w:tc>
          <w:tcPr>
            <w:tcW w:w="255"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VGCSS</w:t>
            </w:r>
          </w:p>
        </w:tc>
      </w:tr>
      <w:tr w:rsidR="00AE4668" w:rsidTr="00C46F6E">
        <w:trPr>
          <w:cantSplit/>
        </w:trPr>
        <w:tc>
          <w:tcPr>
            <w:tcW w:w="296" w:type="dxa"/>
          </w:tcPr>
          <w:p w:rsidR="00AE4668" w:rsidRDefault="00AE4668" w:rsidP="007E50A0">
            <w:pPr>
              <w:pStyle w:val="TAC"/>
            </w:pPr>
          </w:p>
        </w:tc>
        <w:tc>
          <w:tcPr>
            <w:tcW w:w="563" w:type="dxa"/>
            <w:gridSpan w:val="2"/>
            <w:tcBorders>
              <w:right w:val="single" w:sz="4" w:space="0" w:color="auto"/>
            </w:tcBorders>
            <w:shd w:val="clear" w:color="auto" w:fill="auto"/>
          </w:tcPr>
          <w:p w:rsidR="00AE4668" w:rsidRDefault="00AE4668" w:rsidP="007E50A0">
            <w:pPr>
              <w:pStyle w:val="TAC"/>
              <w:rPr>
                <w:rFonts w:cs="Courier New"/>
              </w:rPr>
            </w:pPr>
          </w:p>
        </w:tc>
        <w:tc>
          <w:tcPr>
            <w:tcW w:w="564" w:type="dxa"/>
            <w:gridSpan w:val="2"/>
            <w:tcBorders>
              <w:left w:val="single" w:sz="4" w:space="0" w:color="auto"/>
            </w:tcBorders>
            <w:shd w:val="clear" w:color="auto" w:fill="auto"/>
          </w:tcPr>
          <w:p w:rsidR="00AE4668" w:rsidRDefault="00AE4668" w:rsidP="007E50A0">
            <w:pPr>
              <w:pStyle w:val="TAC"/>
              <w:rPr>
                <w:rFonts w:cs="Courier New"/>
              </w:rPr>
            </w:pPr>
          </w:p>
        </w:tc>
        <w:tc>
          <w:tcPr>
            <w:tcW w:w="256" w:type="dxa"/>
            <w:shd w:val="clear" w:color="auto" w:fill="auto"/>
          </w:tcPr>
          <w:p w:rsidR="00AE4668" w:rsidRDefault="00AE4668" w:rsidP="007E50A0">
            <w:pPr>
              <w:pStyle w:val="TAC"/>
              <w:rPr>
                <w:rFonts w:cs="Courier New"/>
              </w:rPr>
            </w:pPr>
          </w:p>
        </w:tc>
        <w:tc>
          <w:tcPr>
            <w:tcW w:w="1134" w:type="dxa"/>
            <w:gridSpan w:val="4"/>
            <w:tcBorders>
              <w:right w:val="single" w:sz="4" w:space="0" w:color="auto"/>
            </w:tcBorders>
            <w:shd w:val="clear" w:color="auto" w:fill="auto"/>
          </w:tcPr>
          <w:p w:rsidR="00AE4668" w:rsidRDefault="00AE4668" w:rsidP="007E50A0">
            <w:pPr>
              <w:pStyle w:val="TAC"/>
              <w:rPr>
                <w:rFonts w:cs="Courier New"/>
              </w:rPr>
            </w:pPr>
          </w:p>
        </w:tc>
        <w:tc>
          <w:tcPr>
            <w:tcW w:w="257" w:type="dxa"/>
            <w:gridSpan w:val="2"/>
            <w:tcBorders>
              <w:left w:val="single" w:sz="4" w:space="0" w:color="auto"/>
            </w:tcBorders>
          </w:tcPr>
          <w:p w:rsidR="00AE4668" w:rsidRDefault="00AE4668"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AE4668" w:rsidRDefault="00AE4668" w:rsidP="007E50A0">
            <w:pPr>
              <w:pStyle w:val="TAC"/>
            </w:pPr>
            <w:r>
              <w:t>'6F82'</w:t>
            </w:r>
          </w:p>
        </w:tc>
        <w:tc>
          <w:tcPr>
            <w:tcW w:w="257" w:type="dxa"/>
            <w:gridSpan w:val="3"/>
            <w:tcBorders>
              <w:left w:val="nil"/>
              <w:right w:val="single" w:sz="4" w:space="0" w:color="auto"/>
            </w:tcBorders>
          </w:tcPr>
          <w:p w:rsidR="00AE4668" w:rsidRDefault="00AE4668" w:rsidP="007E50A0">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'6F83'</w:t>
            </w:r>
          </w:p>
        </w:tc>
        <w:tc>
          <w:tcPr>
            <w:tcW w:w="265" w:type="dxa"/>
            <w:gridSpan w:val="3"/>
            <w:tcBorders>
              <w:left w:val="single" w:sz="4" w:space="0" w:color="auto"/>
              <w:right w:val="single" w:sz="4" w:space="0" w:color="auto"/>
            </w:tcBorders>
          </w:tcPr>
          <w:p w:rsidR="00AE4668" w:rsidRDefault="00AE4668" w:rsidP="007E50A0">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'6FAD'</w:t>
            </w:r>
          </w:p>
        </w:tc>
        <w:tc>
          <w:tcPr>
            <w:tcW w:w="255" w:type="dxa"/>
            <w:gridSpan w:val="2"/>
            <w:tcBorders>
              <w:left w:val="single" w:sz="4" w:space="0" w:color="auto"/>
              <w:right w:val="single" w:sz="4" w:space="0" w:color="auto"/>
            </w:tcBorders>
          </w:tcPr>
          <w:p w:rsidR="00AE4668" w:rsidRDefault="00AE4668" w:rsidP="007E50A0">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'6FB1'</w:t>
            </w:r>
          </w:p>
        </w:tc>
        <w:tc>
          <w:tcPr>
            <w:tcW w:w="255" w:type="dxa"/>
            <w:gridSpan w:val="2"/>
            <w:tcBorders>
              <w:left w:val="single" w:sz="4" w:space="0" w:color="auto"/>
              <w:right w:val="single" w:sz="4" w:space="0" w:color="auto"/>
            </w:tcBorders>
          </w:tcPr>
          <w:p w:rsidR="00AE4668" w:rsidRDefault="00AE4668" w:rsidP="007E50A0">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'6FB2'</w:t>
            </w: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4" w:space="0" w:color="auto"/>
            </w:tcBorders>
            <w:shd w:val="clear" w:color="auto" w:fill="auto"/>
          </w:tcPr>
          <w:p w:rsidR="00AE4668" w:rsidRDefault="00AE4668" w:rsidP="007E50A0">
            <w:pPr>
              <w:pStyle w:val="TAC"/>
              <w:rPr>
                <w:sz w:val="12"/>
                <w:szCs w:val="12"/>
              </w:rPr>
            </w:pPr>
          </w:p>
        </w:tc>
        <w:tc>
          <w:tcPr>
            <w:tcW w:w="257" w:type="dxa"/>
            <w:gridSpan w:val="2"/>
            <w:tcBorders>
              <w:left w:val="single" w:sz="4" w:space="0" w:color="auto"/>
            </w:tcBorders>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1132" w:type="dxa"/>
            <w:gridSpan w:val="6"/>
            <w:tcBorders>
              <w:top w:val="single" w:sz="4" w:space="0" w:color="auto"/>
            </w:tcBorders>
          </w:tcPr>
          <w:p w:rsidR="00AE4668" w:rsidRDefault="00AE4668" w:rsidP="007E50A0">
            <w:pPr>
              <w:pStyle w:val="TAC"/>
              <w:rPr>
                <w:sz w:val="12"/>
                <w:szCs w:val="12"/>
              </w:rPr>
            </w:pPr>
          </w:p>
        </w:tc>
        <w:tc>
          <w:tcPr>
            <w:tcW w:w="265" w:type="dxa"/>
            <w:gridSpan w:val="3"/>
          </w:tcPr>
          <w:p w:rsidR="00AE4668" w:rsidRDefault="00AE4668" w:rsidP="007E50A0">
            <w:pPr>
              <w:pStyle w:val="TAC"/>
              <w:rPr>
                <w:sz w:val="12"/>
                <w:szCs w:val="12"/>
              </w:rPr>
            </w:pPr>
          </w:p>
        </w:tc>
        <w:tc>
          <w:tcPr>
            <w:tcW w:w="1138" w:type="dxa"/>
            <w:gridSpan w:val="4"/>
            <w:tcBorders>
              <w:top w:val="single" w:sz="4" w:space="0" w:color="auto"/>
            </w:tcBorders>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4"/>
            <w:tcBorders>
              <w:top w:val="single" w:sz="4" w:space="0" w:color="auto"/>
            </w:tcBorders>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3"/>
            <w:tcBorders>
              <w:top w:val="single" w:sz="4" w:space="0" w:color="auto"/>
            </w:tcBorders>
          </w:tcPr>
          <w:p w:rsidR="00AE4668" w:rsidRDefault="00AE4668" w:rsidP="007E50A0">
            <w:pPr>
              <w:pStyle w:val="TAC"/>
              <w:rPr>
                <w:sz w:val="12"/>
                <w:szCs w:val="12"/>
              </w:rPr>
            </w:pPr>
          </w:p>
        </w:tc>
      </w:tr>
      <w:tr w:rsidR="00AE4668" w:rsidTr="00C46F6E">
        <w:trPr>
          <w:cantSplit/>
        </w:trPr>
        <w:tc>
          <w:tcPr>
            <w:tcW w:w="296" w:type="dxa"/>
          </w:tcPr>
          <w:p w:rsidR="00AE4668" w:rsidRPr="00783FDB" w:rsidRDefault="00AE4668" w:rsidP="007E50A0">
            <w:pPr>
              <w:pStyle w:val="TAC"/>
              <w:rPr>
                <w:sz w:val="12"/>
                <w:szCs w:val="12"/>
                <w:lang w:val="en-GB"/>
              </w:rPr>
            </w:pPr>
          </w:p>
        </w:tc>
        <w:tc>
          <w:tcPr>
            <w:tcW w:w="563"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gridSpan w:val="2"/>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gridSpan w:val="2"/>
            <w:shd w:val="clear" w:color="auto" w:fill="auto"/>
          </w:tcPr>
          <w:p w:rsidR="00AE4668" w:rsidRPr="00783FDB" w:rsidRDefault="00AE4668" w:rsidP="007E50A0">
            <w:pPr>
              <w:pStyle w:val="TAC"/>
              <w:rPr>
                <w:sz w:val="12"/>
                <w:szCs w:val="12"/>
                <w:lang w:val="en-GB"/>
              </w:rPr>
            </w:pPr>
          </w:p>
        </w:tc>
        <w:tc>
          <w:tcPr>
            <w:tcW w:w="566"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gridSpan w:val="2"/>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3"/>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3"/>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3"/>
            <w:tcBorders>
              <w:top w:val="single" w:sz="4"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w:t>
            </w:r>
          </w:p>
        </w:tc>
        <w:tc>
          <w:tcPr>
            <w:tcW w:w="257" w:type="dxa"/>
            <w:gridSpan w:val="3"/>
            <w:tcBorders>
              <w:left w:val="single" w:sz="4" w:space="0" w:color="auto"/>
              <w:right w:val="single" w:sz="4" w:space="0" w:color="auto"/>
            </w:tcBorders>
          </w:tcPr>
          <w:p w:rsidR="00AE4668" w:rsidRPr="00783FDB" w:rsidRDefault="00AE4668" w:rsidP="007E50A0">
            <w:pPr>
              <w:pStyle w:val="TAC"/>
              <w:rPr>
                <w:lang w:val="en-GB"/>
              </w:rPr>
            </w:pPr>
          </w:p>
        </w:tc>
        <w:tc>
          <w:tcPr>
            <w:tcW w:w="1132" w:type="dxa"/>
            <w:gridSpan w:val="6"/>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VBSS</w:t>
            </w:r>
          </w:p>
        </w:tc>
        <w:tc>
          <w:tcPr>
            <w:tcW w:w="265" w:type="dxa"/>
            <w:gridSpan w:val="3"/>
            <w:tcBorders>
              <w:left w:val="single" w:sz="4" w:space="0" w:color="auto"/>
              <w:right w:val="single" w:sz="4" w:space="0" w:color="auto"/>
            </w:tcBorders>
          </w:tcPr>
          <w:p w:rsidR="00AE4668" w:rsidRDefault="00AE4668" w:rsidP="007E50A0">
            <w:pPr>
              <w:pStyle w:val="TAC"/>
            </w:pPr>
          </w:p>
        </w:tc>
        <w:tc>
          <w:tcPr>
            <w:tcW w:w="1138"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eMLPP</w:t>
            </w:r>
          </w:p>
        </w:tc>
        <w:tc>
          <w:tcPr>
            <w:tcW w:w="255" w:type="dxa"/>
            <w:gridSpan w:val="2"/>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A</w:t>
            </w:r>
            <w:r w:rsidR="00856EA4">
              <w:rPr>
                <w:vertAlign w:val="subscript"/>
              </w:rPr>
              <w:t>a</w:t>
            </w:r>
            <w:r>
              <w:rPr>
                <w:vertAlign w:val="subscript"/>
              </w:rPr>
              <w:t>eM</w:t>
            </w:r>
          </w:p>
        </w:tc>
        <w:tc>
          <w:tcPr>
            <w:tcW w:w="255" w:type="dxa"/>
            <w:gridSpan w:val="2"/>
            <w:tcBorders>
              <w:left w:val="single" w:sz="4" w:space="0" w:color="auto"/>
              <w:right w:val="single" w:sz="4" w:space="0" w:color="auto"/>
            </w:tcBorders>
          </w:tcPr>
          <w:p w:rsidR="00AE4668" w:rsidRDefault="00AE4668" w:rsidP="007E50A0">
            <w:pPr>
              <w:pStyle w:val="TAC"/>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rFonts w:hint="eastAsia"/>
                <w:vertAlign w:val="subscript"/>
              </w:rPr>
              <w:t>ECC</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'6FB3'</w:t>
            </w:r>
          </w:p>
        </w:tc>
        <w:tc>
          <w:tcPr>
            <w:tcW w:w="257" w:type="dxa"/>
            <w:gridSpan w:val="3"/>
            <w:tcBorders>
              <w:left w:val="single" w:sz="4" w:space="0" w:color="auto"/>
              <w:right w:val="single" w:sz="4" w:space="0" w:color="auto"/>
            </w:tcBorders>
          </w:tcPr>
          <w:p w:rsidR="00AE4668" w:rsidRDefault="00AE4668" w:rsidP="007E50A0">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'6FB4'</w:t>
            </w:r>
          </w:p>
        </w:tc>
        <w:tc>
          <w:tcPr>
            <w:tcW w:w="265" w:type="dxa"/>
            <w:gridSpan w:val="3"/>
            <w:tcBorders>
              <w:left w:val="single" w:sz="4" w:space="0" w:color="auto"/>
              <w:right w:val="single" w:sz="4" w:space="0" w:color="auto"/>
            </w:tcBorders>
          </w:tcPr>
          <w:p w:rsidR="00AE4668" w:rsidRDefault="00AE4668" w:rsidP="007E50A0">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'6FB5'</w:t>
            </w:r>
          </w:p>
        </w:tc>
        <w:tc>
          <w:tcPr>
            <w:tcW w:w="255" w:type="dxa"/>
            <w:gridSpan w:val="2"/>
            <w:tcBorders>
              <w:left w:val="single" w:sz="4" w:space="0" w:color="auto"/>
              <w:right w:val="single" w:sz="4" w:space="0" w:color="auto"/>
            </w:tcBorders>
          </w:tcPr>
          <w:p w:rsidR="00AE4668" w:rsidRDefault="00AE4668" w:rsidP="007E50A0">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'6FB6'</w:t>
            </w:r>
          </w:p>
        </w:tc>
        <w:tc>
          <w:tcPr>
            <w:tcW w:w="255" w:type="dxa"/>
            <w:gridSpan w:val="2"/>
            <w:tcBorders>
              <w:left w:val="single" w:sz="4" w:space="0" w:color="auto"/>
              <w:right w:val="single" w:sz="4" w:space="0" w:color="auto"/>
            </w:tcBorders>
          </w:tcPr>
          <w:p w:rsidR="00AE4668" w:rsidRDefault="00AE4668" w:rsidP="007E50A0">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'6FB7'</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gridSpan w:val="2"/>
            <w:shd w:val="clear" w:color="auto" w:fill="auto"/>
          </w:tcPr>
          <w:p w:rsidR="00AE4668" w:rsidRPr="0084320C" w:rsidRDefault="00AE4668" w:rsidP="007E50A0">
            <w:pPr>
              <w:pStyle w:val="TAC"/>
              <w:rPr>
                <w:rFonts w:cs="Courier New"/>
                <w:szCs w:val="18"/>
              </w:rPr>
            </w:pPr>
          </w:p>
        </w:tc>
        <w:tc>
          <w:tcPr>
            <w:tcW w:w="566"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3"/>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3"/>
            <w:tcBorders>
              <w:bottom w:val="single" w:sz="4" w:space="0" w:color="auto"/>
            </w:tcBorders>
          </w:tcPr>
          <w:p w:rsidR="00AE4668" w:rsidRPr="0084320C" w:rsidRDefault="00AE4668" w:rsidP="007E50A0">
            <w:pPr>
              <w:pStyle w:val="TAC"/>
              <w:rPr>
                <w:rFonts w:cs="Courier New"/>
                <w:szCs w:val="18"/>
              </w:rPr>
            </w:pPr>
          </w:p>
        </w:tc>
        <w:tc>
          <w:tcPr>
            <w:tcW w:w="569"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C46F6E">
        <w:trPr>
          <w:cantSplit/>
        </w:trPr>
        <w:tc>
          <w:tcPr>
            <w:tcW w:w="296" w:type="dxa"/>
          </w:tcPr>
          <w:p w:rsidR="00AE4668" w:rsidRPr="00783FDB" w:rsidRDefault="00AE4668" w:rsidP="007E50A0">
            <w:pPr>
              <w:pStyle w:val="TAC"/>
              <w:rPr>
                <w:sz w:val="12"/>
                <w:szCs w:val="12"/>
                <w:lang w:val="en-GB"/>
              </w:rPr>
            </w:pPr>
          </w:p>
        </w:tc>
        <w:tc>
          <w:tcPr>
            <w:tcW w:w="563"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gridSpan w:val="2"/>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gridSpan w:val="2"/>
            <w:shd w:val="clear" w:color="auto" w:fill="auto"/>
          </w:tcPr>
          <w:p w:rsidR="00AE4668" w:rsidRPr="00783FDB" w:rsidRDefault="00AE4668" w:rsidP="007E50A0">
            <w:pPr>
              <w:pStyle w:val="TAC"/>
              <w:rPr>
                <w:sz w:val="12"/>
                <w:szCs w:val="12"/>
                <w:lang w:val="en-GB"/>
              </w:rPr>
            </w:pPr>
          </w:p>
        </w:tc>
        <w:tc>
          <w:tcPr>
            <w:tcW w:w="566"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gridSpan w:val="2"/>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3"/>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3"/>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3"/>
            <w:tcBorders>
              <w:top w:val="single" w:sz="4"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C46F6E">
        <w:trPr>
          <w:cantSplit/>
          <w:trHeight w:val="172"/>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Hiddenkey</w:t>
            </w:r>
          </w:p>
        </w:tc>
        <w:tc>
          <w:tcPr>
            <w:tcW w:w="257"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NETPAR</w:t>
            </w:r>
          </w:p>
        </w:tc>
        <w:tc>
          <w:tcPr>
            <w:tcW w:w="265" w:type="dxa"/>
            <w:gridSpan w:val="3"/>
            <w:tcBorders>
              <w:left w:val="single" w:sz="4" w:space="0" w:color="auto"/>
              <w:right w:val="single" w:sz="4" w:space="0" w:color="auto"/>
            </w:tcBorders>
          </w:tcPr>
          <w:p w:rsidR="00AE4668" w:rsidRDefault="00AE4668" w:rsidP="007E50A0">
            <w:pPr>
              <w:pStyle w:val="TAC"/>
            </w:pPr>
          </w:p>
        </w:tc>
        <w:tc>
          <w:tcPr>
            <w:tcW w:w="1138"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PN</w:t>
            </w:r>
            <w:r>
              <w:rPr>
                <w:rFonts w:hint="eastAsia"/>
                <w:vertAlign w:val="subscript"/>
              </w:rPr>
              <w:t>N</w:t>
            </w:r>
          </w:p>
        </w:tc>
        <w:tc>
          <w:tcPr>
            <w:tcW w:w="255" w:type="dxa"/>
            <w:gridSpan w:val="2"/>
            <w:tcBorders>
              <w:left w:val="single" w:sz="4" w:space="0" w:color="auto"/>
              <w:right w:val="single" w:sz="4" w:space="0" w:color="auto"/>
            </w:tcBorders>
          </w:tcPr>
          <w:p w:rsidR="00AE4668" w:rsidRDefault="00AE4668" w:rsidP="007E50A0">
            <w:pPr>
              <w:pStyle w:val="TAC"/>
            </w:pPr>
          </w:p>
        </w:tc>
        <w:tc>
          <w:tcPr>
            <w:tcW w:w="1132"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OPL</w:t>
            </w:r>
          </w:p>
        </w:tc>
        <w:tc>
          <w:tcPr>
            <w:tcW w:w="255" w:type="dxa"/>
            <w:gridSpan w:val="2"/>
            <w:tcBorders>
              <w:left w:val="single" w:sz="4" w:space="0" w:color="auto"/>
              <w:right w:val="single" w:sz="4" w:space="0" w:color="auto"/>
            </w:tcBorders>
          </w:tcPr>
          <w:p w:rsidR="00AE4668" w:rsidRDefault="00AE4668" w:rsidP="007E50A0">
            <w:pPr>
              <w:pStyle w:val="TAC"/>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MBDN</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Default="00AE4668" w:rsidP="007E50A0">
            <w:pPr>
              <w:pStyle w:val="TAC"/>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'6FC3'</w:t>
            </w:r>
          </w:p>
        </w:tc>
        <w:tc>
          <w:tcPr>
            <w:tcW w:w="257"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'6FC4'</w:t>
            </w:r>
          </w:p>
        </w:tc>
        <w:tc>
          <w:tcPr>
            <w:tcW w:w="265" w:type="dxa"/>
            <w:gridSpan w:val="3"/>
            <w:tcBorders>
              <w:left w:val="single" w:sz="4" w:space="0" w:color="auto"/>
              <w:right w:val="single" w:sz="4" w:space="0" w:color="auto"/>
            </w:tcBorders>
          </w:tcPr>
          <w:p w:rsidR="00AE4668" w:rsidRDefault="00AE4668" w:rsidP="007E50A0">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'6FC5'</w:t>
            </w:r>
          </w:p>
        </w:tc>
        <w:tc>
          <w:tcPr>
            <w:tcW w:w="255" w:type="dxa"/>
            <w:gridSpan w:val="2"/>
            <w:tcBorders>
              <w:left w:val="single" w:sz="4" w:space="0" w:color="auto"/>
              <w:right w:val="single" w:sz="4" w:space="0" w:color="auto"/>
            </w:tcBorders>
          </w:tcPr>
          <w:p w:rsidR="00AE4668" w:rsidRDefault="00AE4668" w:rsidP="007E50A0">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'6FC6'</w:t>
            </w:r>
          </w:p>
        </w:tc>
        <w:tc>
          <w:tcPr>
            <w:tcW w:w="255" w:type="dxa"/>
            <w:gridSpan w:val="2"/>
            <w:tcBorders>
              <w:left w:val="single" w:sz="4" w:space="0" w:color="auto"/>
              <w:right w:val="single" w:sz="4" w:space="0" w:color="auto"/>
            </w:tcBorders>
          </w:tcPr>
          <w:p w:rsidR="00AE4668" w:rsidRDefault="00AE4668" w:rsidP="007E50A0">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'6FC7'</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gridSpan w:val="2"/>
            <w:shd w:val="clear" w:color="auto" w:fill="auto"/>
          </w:tcPr>
          <w:p w:rsidR="00AE4668" w:rsidRPr="0084320C" w:rsidRDefault="00AE4668" w:rsidP="007E50A0">
            <w:pPr>
              <w:pStyle w:val="TAC"/>
              <w:rPr>
                <w:rFonts w:cs="Courier New"/>
                <w:szCs w:val="18"/>
              </w:rPr>
            </w:pPr>
          </w:p>
        </w:tc>
        <w:tc>
          <w:tcPr>
            <w:tcW w:w="566"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3"/>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3"/>
            <w:tcBorders>
              <w:bottom w:val="single" w:sz="4" w:space="0" w:color="auto"/>
            </w:tcBorders>
          </w:tcPr>
          <w:p w:rsidR="00AE4668" w:rsidRPr="0084320C" w:rsidRDefault="00AE4668" w:rsidP="007E50A0">
            <w:pPr>
              <w:pStyle w:val="TAC"/>
              <w:rPr>
                <w:rFonts w:cs="Courier New"/>
                <w:szCs w:val="18"/>
              </w:rPr>
            </w:pPr>
          </w:p>
        </w:tc>
        <w:tc>
          <w:tcPr>
            <w:tcW w:w="569"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C46F6E">
        <w:trPr>
          <w:cantSplit/>
        </w:trPr>
        <w:tc>
          <w:tcPr>
            <w:tcW w:w="296" w:type="dxa"/>
          </w:tcPr>
          <w:p w:rsidR="00AE4668" w:rsidRPr="00783FDB" w:rsidRDefault="00AE4668" w:rsidP="007E50A0">
            <w:pPr>
              <w:pStyle w:val="TAC"/>
              <w:rPr>
                <w:sz w:val="12"/>
                <w:szCs w:val="12"/>
                <w:lang w:val="en-GB"/>
              </w:rPr>
            </w:pPr>
          </w:p>
        </w:tc>
        <w:tc>
          <w:tcPr>
            <w:tcW w:w="563"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gridSpan w:val="2"/>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gridSpan w:val="2"/>
            <w:shd w:val="clear" w:color="auto" w:fill="auto"/>
          </w:tcPr>
          <w:p w:rsidR="00AE4668" w:rsidRPr="00783FDB" w:rsidRDefault="00AE4668" w:rsidP="007E50A0">
            <w:pPr>
              <w:pStyle w:val="TAC"/>
              <w:rPr>
                <w:sz w:val="12"/>
                <w:szCs w:val="12"/>
                <w:lang w:val="en-GB"/>
              </w:rPr>
            </w:pPr>
          </w:p>
        </w:tc>
        <w:tc>
          <w:tcPr>
            <w:tcW w:w="566"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gridSpan w:val="2"/>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3"/>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3"/>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3"/>
            <w:tcBorders>
              <w:top w:val="single" w:sz="4"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EXT6</w:t>
            </w:r>
          </w:p>
        </w:tc>
        <w:tc>
          <w:tcPr>
            <w:tcW w:w="257"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fr-FR"/>
              </w:rPr>
            </w:pPr>
            <w:r>
              <w:rPr>
                <w:rFonts w:cs="Courier New"/>
                <w:lang w:val="fr-FR"/>
              </w:rPr>
              <w:t>EF</w:t>
            </w:r>
            <w:r>
              <w:rPr>
                <w:rFonts w:cs="Courier New"/>
                <w:vertAlign w:val="subscript"/>
                <w:lang w:val="fr-FR"/>
              </w:rPr>
              <w:t>MBI</w:t>
            </w:r>
          </w:p>
        </w:tc>
        <w:tc>
          <w:tcPr>
            <w:tcW w:w="265" w:type="dxa"/>
            <w:gridSpan w:val="3"/>
            <w:tcBorders>
              <w:left w:val="single" w:sz="4" w:space="0" w:color="auto"/>
              <w:right w:val="single" w:sz="4" w:space="0" w:color="auto"/>
            </w:tcBorders>
          </w:tcPr>
          <w:p w:rsidR="00AE4668" w:rsidRDefault="00AE4668" w:rsidP="007E50A0">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vertAlign w:val="subscript"/>
                <w:lang w:val="fr-FR"/>
              </w:rPr>
              <w:t>MWIS</w:t>
            </w:r>
          </w:p>
        </w:tc>
        <w:tc>
          <w:tcPr>
            <w:tcW w:w="255" w:type="dxa"/>
            <w:gridSpan w:val="2"/>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fr-FR"/>
              </w:rPr>
            </w:pPr>
            <w:r>
              <w:rPr>
                <w:lang w:val="fr-FR"/>
              </w:rPr>
              <w:t>EF</w:t>
            </w:r>
            <w:r>
              <w:rPr>
                <w:rFonts w:hint="eastAsia"/>
                <w:vertAlign w:val="subscript"/>
                <w:lang w:val="fr-FR"/>
              </w:rPr>
              <w:t>CFIS</w:t>
            </w:r>
          </w:p>
        </w:tc>
        <w:tc>
          <w:tcPr>
            <w:tcW w:w="255" w:type="dxa"/>
            <w:gridSpan w:val="2"/>
            <w:tcBorders>
              <w:left w:val="single" w:sz="4" w:space="0" w:color="auto"/>
              <w:right w:val="single" w:sz="4" w:space="0" w:color="auto"/>
            </w:tcBorders>
          </w:tcPr>
          <w:p w:rsidR="00AE4668" w:rsidRDefault="00AE4668" w:rsidP="007E50A0">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EXT7</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'6FC8'</w:t>
            </w:r>
          </w:p>
        </w:tc>
        <w:tc>
          <w:tcPr>
            <w:tcW w:w="257"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'6FC9'</w:t>
            </w:r>
          </w:p>
        </w:tc>
        <w:tc>
          <w:tcPr>
            <w:tcW w:w="265" w:type="dxa"/>
            <w:gridSpan w:val="3"/>
            <w:tcBorders>
              <w:left w:val="single" w:sz="4" w:space="0" w:color="auto"/>
              <w:right w:val="single" w:sz="4" w:space="0" w:color="auto"/>
            </w:tcBorders>
          </w:tcPr>
          <w:p w:rsidR="00AE4668" w:rsidRDefault="00AE4668" w:rsidP="007E50A0">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'6FCA'</w:t>
            </w:r>
          </w:p>
        </w:tc>
        <w:tc>
          <w:tcPr>
            <w:tcW w:w="255" w:type="dxa"/>
            <w:gridSpan w:val="2"/>
            <w:tcBorders>
              <w:left w:val="single" w:sz="4" w:space="0" w:color="auto"/>
              <w:right w:val="single" w:sz="4" w:space="0" w:color="auto"/>
            </w:tcBorders>
          </w:tcPr>
          <w:p w:rsidR="00AE4668" w:rsidRDefault="00AE4668" w:rsidP="007E50A0">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'6FCB'</w:t>
            </w:r>
          </w:p>
        </w:tc>
        <w:tc>
          <w:tcPr>
            <w:tcW w:w="255" w:type="dxa"/>
            <w:gridSpan w:val="2"/>
            <w:tcBorders>
              <w:left w:val="single" w:sz="4" w:space="0" w:color="auto"/>
              <w:right w:val="single" w:sz="4" w:space="0" w:color="auto"/>
            </w:tcBorders>
          </w:tcPr>
          <w:p w:rsidR="00AE4668" w:rsidRDefault="00AE4668" w:rsidP="007E50A0">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'6FCC'</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gridSpan w:val="2"/>
            <w:shd w:val="clear" w:color="auto" w:fill="auto"/>
          </w:tcPr>
          <w:p w:rsidR="00AE4668" w:rsidRPr="0084320C" w:rsidRDefault="00AE4668" w:rsidP="007E50A0">
            <w:pPr>
              <w:pStyle w:val="TAC"/>
              <w:rPr>
                <w:rFonts w:cs="Courier New"/>
                <w:szCs w:val="18"/>
              </w:rPr>
            </w:pPr>
          </w:p>
        </w:tc>
        <w:tc>
          <w:tcPr>
            <w:tcW w:w="566"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3"/>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3"/>
            <w:tcBorders>
              <w:bottom w:val="single" w:sz="4" w:space="0" w:color="auto"/>
            </w:tcBorders>
          </w:tcPr>
          <w:p w:rsidR="00AE4668" w:rsidRPr="0084320C" w:rsidRDefault="00AE4668" w:rsidP="007E50A0">
            <w:pPr>
              <w:pStyle w:val="TAC"/>
              <w:rPr>
                <w:rFonts w:cs="Courier New"/>
                <w:szCs w:val="18"/>
              </w:rPr>
            </w:pPr>
          </w:p>
        </w:tc>
        <w:tc>
          <w:tcPr>
            <w:tcW w:w="569"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C46F6E">
        <w:trPr>
          <w:cantSplit/>
        </w:trPr>
        <w:tc>
          <w:tcPr>
            <w:tcW w:w="296" w:type="dxa"/>
          </w:tcPr>
          <w:p w:rsidR="00AE4668" w:rsidRPr="00783FDB" w:rsidRDefault="00AE4668" w:rsidP="007E50A0">
            <w:pPr>
              <w:pStyle w:val="TAC"/>
              <w:rPr>
                <w:sz w:val="12"/>
                <w:szCs w:val="12"/>
                <w:lang w:val="en-GB"/>
              </w:rPr>
            </w:pPr>
          </w:p>
        </w:tc>
        <w:tc>
          <w:tcPr>
            <w:tcW w:w="563"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gridSpan w:val="2"/>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gridSpan w:val="2"/>
            <w:shd w:val="clear" w:color="auto" w:fill="auto"/>
          </w:tcPr>
          <w:p w:rsidR="00AE4668" w:rsidRPr="00783FDB" w:rsidRDefault="00AE4668" w:rsidP="007E50A0">
            <w:pPr>
              <w:pStyle w:val="TAC"/>
              <w:rPr>
                <w:sz w:val="12"/>
                <w:szCs w:val="12"/>
                <w:lang w:val="en-GB"/>
              </w:rPr>
            </w:pPr>
          </w:p>
        </w:tc>
        <w:tc>
          <w:tcPr>
            <w:tcW w:w="566"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gridSpan w:val="2"/>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3"/>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3"/>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3"/>
            <w:tcBorders>
              <w:top w:val="single" w:sz="4"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pPr>
            <w:r>
              <w:rPr>
                <w:rFonts w:cs="Courier New"/>
              </w:rPr>
              <w:t>EF</w:t>
            </w:r>
            <w:r>
              <w:rPr>
                <w:rFonts w:cs="Courier New"/>
                <w:vertAlign w:val="subscript"/>
              </w:rPr>
              <w:t>SPDI</w:t>
            </w:r>
          </w:p>
        </w:tc>
        <w:tc>
          <w:tcPr>
            <w:tcW w:w="257" w:type="dxa"/>
            <w:gridSpan w:val="3"/>
            <w:tcBorders>
              <w:left w:val="single" w:sz="4" w:space="0" w:color="auto"/>
              <w:right w:val="single" w:sz="4" w:space="0" w:color="auto"/>
            </w:tcBorders>
          </w:tcPr>
          <w:p w:rsidR="00AE4668" w:rsidRDefault="00AE4668" w:rsidP="007E50A0">
            <w:pPr>
              <w:pStyle w:val="TAC"/>
            </w:pPr>
          </w:p>
        </w:tc>
        <w:tc>
          <w:tcPr>
            <w:tcW w:w="1132" w:type="dxa"/>
            <w:gridSpan w:val="6"/>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MMSN</w:t>
            </w:r>
          </w:p>
        </w:tc>
        <w:tc>
          <w:tcPr>
            <w:tcW w:w="265" w:type="dxa"/>
            <w:gridSpan w:val="3"/>
            <w:tcBorders>
              <w:left w:val="single" w:sz="4" w:space="0" w:color="auto"/>
              <w:right w:val="single" w:sz="4" w:space="0" w:color="auto"/>
            </w:tcBorders>
          </w:tcPr>
          <w:p w:rsidR="00AE4668" w:rsidRDefault="00AE4668" w:rsidP="007E50A0">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t>EF</w:t>
            </w:r>
            <w:r>
              <w:rPr>
                <w:vertAlign w:val="subscript"/>
              </w:rPr>
              <w:t>EXT8</w:t>
            </w:r>
          </w:p>
        </w:tc>
        <w:tc>
          <w:tcPr>
            <w:tcW w:w="255" w:type="dxa"/>
            <w:gridSpan w:val="2"/>
            <w:tcBorders>
              <w:left w:val="single" w:sz="4" w:space="0" w:color="auto"/>
              <w:right w:val="single" w:sz="4" w:space="0" w:color="auto"/>
            </w:tcBorders>
          </w:tcPr>
          <w:p w:rsidR="00AE4668" w:rsidRDefault="00AE4668" w:rsidP="007E50A0">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lang w:val="en-US"/>
              </w:rPr>
            </w:pPr>
            <w:r>
              <w:t>EF</w:t>
            </w:r>
            <w:r>
              <w:rPr>
                <w:vertAlign w:val="subscript"/>
              </w:rPr>
              <w:t>MMSICP</w:t>
            </w:r>
          </w:p>
        </w:tc>
        <w:tc>
          <w:tcPr>
            <w:tcW w:w="255" w:type="dxa"/>
            <w:gridSpan w:val="2"/>
            <w:tcBorders>
              <w:left w:val="single" w:sz="4" w:space="0" w:color="auto"/>
              <w:right w:val="single" w:sz="4" w:space="0" w:color="auto"/>
            </w:tcBorders>
          </w:tcPr>
          <w:p w:rsidR="00AE4668" w:rsidRDefault="00AE4668" w:rsidP="007E50A0">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t>EF</w:t>
            </w:r>
            <w:r>
              <w:rPr>
                <w:vertAlign w:val="subscript"/>
              </w:rPr>
              <w:t>MMSUP</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rPr>
                <w:rFonts w:cs="Courier New"/>
              </w:rPr>
              <w:t>'6FCD'</w:t>
            </w:r>
          </w:p>
        </w:tc>
        <w:tc>
          <w:tcPr>
            <w:tcW w:w="257" w:type="dxa"/>
            <w:gridSpan w:val="3"/>
            <w:tcBorders>
              <w:left w:val="single" w:sz="4" w:space="0" w:color="auto"/>
              <w:right w:val="single" w:sz="4" w:space="0" w:color="auto"/>
            </w:tcBorders>
          </w:tcPr>
          <w:p w:rsidR="00AE4668" w:rsidRDefault="00AE4668" w:rsidP="007E50A0">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'6FCE'</w:t>
            </w:r>
          </w:p>
        </w:tc>
        <w:tc>
          <w:tcPr>
            <w:tcW w:w="265" w:type="dxa"/>
            <w:gridSpan w:val="3"/>
            <w:tcBorders>
              <w:left w:val="single" w:sz="4" w:space="0" w:color="auto"/>
              <w:right w:val="single" w:sz="4" w:space="0" w:color="auto"/>
            </w:tcBorders>
          </w:tcPr>
          <w:p w:rsidR="00AE4668" w:rsidRDefault="00AE4668" w:rsidP="007E50A0">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'6FCF'</w:t>
            </w:r>
          </w:p>
        </w:tc>
        <w:tc>
          <w:tcPr>
            <w:tcW w:w="255" w:type="dxa"/>
            <w:gridSpan w:val="2"/>
            <w:tcBorders>
              <w:left w:val="single" w:sz="4" w:space="0" w:color="auto"/>
              <w:right w:val="single" w:sz="4" w:space="0" w:color="auto"/>
            </w:tcBorders>
          </w:tcPr>
          <w:p w:rsidR="00AE4668" w:rsidRDefault="00AE4668" w:rsidP="007E50A0">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'6FD0'</w:t>
            </w:r>
          </w:p>
        </w:tc>
        <w:tc>
          <w:tcPr>
            <w:tcW w:w="255" w:type="dxa"/>
            <w:gridSpan w:val="2"/>
            <w:tcBorders>
              <w:left w:val="single" w:sz="4" w:space="0" w:color="auto"/>
              <w:right w:val="single" w:sz="4" w:space="0" w:color="auto"/>
            </w:tcBorders>
          </w:tcPr>
          <w:p w:rsidR="00AE4668" w:rsidRDefault="00AE4668" w:rsidP="007E50A0">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'6FD1'</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gridSpan w:val="2"/>
            <w:shd w:val="clear" w:color="auto" w:fill="auto"/>
          </w:tcPr>
          <w:p w:rsidR="00AE4668" w:rsidRPr="0084320C" w:rsidRDefault="00AE4668" w:rsidP="007E50A0">
            <w:pPr>
              <w:pStyle w:val="TAC"/>
              <w:rPr>
                <w:rFonts w:cs="Courier New"/>
                <w:szCs w:val="18"/>
              </w:rPr>
            </w:pPr>
          </w:p>
        </w:tc>
        <w:tc>
          <w:tcPr>
            <w:tcW w:w="566"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3"/>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3"/>
            <w:tcBorders>
              <w:bottom w:val="single" w:sz="4" w:space="0" w:color="auto"/>
            </w:tcBorders>
          </w:tcPr>
          <w:p w:rsidR="00AE4668" w:rsidRPr="0084320C" w:rsidRDefault="00AE4668" w:rsidP="007E50A0">
            <w:pPr>
              <w:pStyle w:val="TAC"/>
              <w:rPr>
                <w:rFonts w:cs="Courier New"/>
                <w:szCs w:val="18"/>
              </w:rPr>
            </w:pPr>
          </w:p>
        </w:tc>
        <w:tc>
          <w:tcPr>
            <w:tcW w:w="569"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C46F6E">
        <w:trPr>
          <w:cantSplit/>
        </w:trPr>
        <w:tc>
          <w:tcPr>
            <w:tcW w:w="296" w:type="dxa"/>
          </w:tcPr>
          <w:p w:rsidR="00AE4668" w:rsidRPr="00783FDB" w:rsidRDefault="00AE4668" w:rsidP="007E50A0">
            <w:pPr>
              <w:pStyle w:val="TAC"/>
              <w:rPr>
                <w:sz w:val="12"/>
                <w:szCs w:val="12"/>
                <w:lang w:val="en-GB"/>
              </w:rPr>
            </w:pPr>
          </w:p>
        </w:tc>
        <w:tc>
          <w:tcPr>
            <w:tcW w:w="563"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gridSpan w:val="2"/>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gridSpan w:val="2"/>
            <w:shd w:val="clear" w:color="auto" w:fill="auto"/>
          </w:tcPr>
          <w:p w:rsidR="00AE4668" w:rsidRPr="00783FDB" w:rsidRDefault="00AE4668" w:rsidP="007E50A0">
            <w:pPr>
              <w:pStyle w:val="TAC"/>
              <w:rPr>
                <w:sz w:val="12"/>
                <w:szCs w:val="12"/>
                <w:lang w:val="en-GB"/>
              </w:rPr>
            </w:pPr>
          </w:p>
        </w:tc>
        <w:tc>
          <w:tcPr>
            <w:tcW w:w="566"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gridSpan w:val="2"/>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3"/>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3"/>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3"/>
            <w:tcBorders>
              <w:top w:val="single" w:sz="4"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rPr>
                <w:lang w:val="en-US"/>
              </w:rPr>
            </w:pPr>
            <w:r>
              <w:t>EF</w:t>
            </w:r>
            <w:r>
              <w:rPr>
                <w:vertAlign w:val="subscript"/>
              </w:rPr>
              <w:t>MMSUCP</w:t>
            </w:r>
          </w:p>
        </w:tc>
        <w:tc>
          <w:tcPr>
            <w:tcW w:w="257" w:type="dxa"/>
            <w:gridSpan w:val="3"/>
            <w:tcBorders>
              <w:left w:val="single" w:sz="4" w:space="0" w:color="auto"/>
              <w:right w:val="single" w:sz="4" w:space="0" w:color="auto"/>
            </w:tcBorders>
          </w:tcPr>
          <w:p w:rsidR="00AE4668" w:rsidRDefault="00AE4668" w:rsidP="007E50A0">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AE4668" w:rsidRDefault="00AE4668" w:rsidP="007E50A0">
            <w:pPr>
              <w:pStyle w:val="TAC"/>
              <w:rPr>
                <w:rFonts w:cs="Courier New"/>
              </w:rPr>
            </w:pPr>
            <w:r>
              <w:rPr>
                <w:rFonts w:cs="Courier New"/>
              </w:rPr>
              <w:t>EF</w:t>
            </w:r>
            <w:r>
              <w:rPr>
                <w:rFonts w:cs="Courier New"/>
                <w:vertAlign w:val="subscript"/>
              </w:rPr>
              <w:t>NIA</w:t>
            </w:r>
          </w:p>
        </w:tc>
        <w:tc>
          <w:tcPr>
            <w:tcW w:w="265"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vertAlign w:val="subscript"/>
              </w:rPr>
            </w:pPr>
            <w:r w:rsidRPr="0084320C">
              <w:rPr>
                <w:rFonts w:cs="Courier New"/>
                <w:szCs w:val="18"/>
              </w:rPr>
              <w:t>EF</w:t>
            </w:r>
            <w:r w:rsidRPr="0084320C">
              <w:rPr>
                <w:rFonts w:cs="Courier New"/>
                <w:szCs w:val="18"/>
                <w:vertAlign w:val="subscript"/>
              </w:rPr>
              <w:t>VGCSCA</w:t>
            </w:r>
          </w:p>
        </w:tc>
        <w:tc>
          <w:tcPr>
            <w:tcW w:w="25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VBSCA</w:t>
            </w:r>
          </w:p>
        </w:tc>
        <w:tc>
          <w:tcPr>
            <w:tcW w:w="25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GBAP</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'6FD2'</w:t>
            </w:r>
          </w:p>
        </w:tc>
        <w:tc>
          <w:tcPr>
            <w:tcW w:w="257" w:type="dxa"/>
            <w:gridSpan w:val="3"/>
            <w:tcBorders>
              <w:left w:val="single" w:sz="4" w:space="0" w:color="auto"/>
              <w:right w:val="single" w:sz="4" w:space="0" w:color="auto"/>
            </w:tcBorders>
          </w:tcPr>
          <w:p w:rsidR="00AE4668" w:rsidRDefault="00AE4668" w:rsidP="007E50A0">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rsidR="00AE4668" w:rsidRDefault="00AE4668" w:rsidP="007E50A0">
            <w:pPr>
              <w:pStyle w:val="TAC"/>
              <w:rPr>
                <w:rFonts w:cs="Courier New"/>
              </w:rPr>
            </w:pPr>
            <w:r>
              <w:t>'6FD3'</w:t>
            </w:r>
          </w:p>
        </w:tc>
        <w:tc>
          <w:tcPr>
            <w:tcW w:w="265"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'6FD4'</w:t>
            </w:r>
          </w:p>
        </w:tc>
        <w:tc>
          <w:tcPr>
            <w:tcW w:w="25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'6FD5'</w:t>
            </w:r>
          </w:p>
        </w:tc>
        <w:tc>
          <w:tcPr>
            <w:tcW w:w="25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'6FD6'</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gridSpan w:val="2"/>
            <w:shd w:val="clear" w:color="auto" w:fill="auto"/>
          </w:tcPr>
          <w:p w:rsidR="00AE4668" w:rsidRPr="0084320C" w:rsidRDefault="00AE4668" w:rsidP="007E50A0">
            <w:pPr>
              <w:pStyle w:val="TAC"/>
              <w:rPr>
                <w:rFonts w:cs="Courier New"/>
                <w:szCs w:val="18"/>
              </w:rPr>
            </w:pPr>
          </w:p>
        </w:tc>
        <w:tc>
          <w:tcPr>
            <w:tcW w:w="566"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57" w:type="dxa"/>
            <w:gridSpan w:val="3"/>
            <w:tcBorders>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265" w:type="dxa"/>
            <w:gridSpan w:val="3"/>
            <w:tcBorders>
              <w:bottom w:val="single" w:sz="4" w:space="0" w:color="auto"/>
            </w:tcBorders>
          </w:tcPr>
          <w:p w:rsidR="00AE4668" w:rsidRPr="0084320C" w:rsidRDefault="00AE4668" w:rsidP="007E50A0">
            <w:pPr>
              <w:pStyle w:val="TAC"/>
              <w:rPr>
                <w:rFonts w:cs="Courier New"/>
                <w:szCs w:val="18"/>
              </w:rPr>
            </w:pPr>
          </w:p>
        </w:tc>
        <w:tc>
          <w:tcPr>
            <w:tcW w:w="569" w:type="dxa"/>
            <w:gridSpan w:val="2"/>
            <w:tcBorders>
              <w:top w:val="single" w:sz="4" w:space="0" w:color="auto"/>
              <w:bottom w:val="single" w:sz="4" w:space="0" w:color="auto"/>
            </w:tcBorders>
          </w:tcPr>
          <w:p w:rsidR="00AE4668" w:rsidRPr="0084320C" w:rsidRDefault="00AE4668" w:rsidP="007E50A0">
            <w:pPr>
              <w:pStyle w:val="TAC"/>
              <w:rPr>
                <w:rFonts w:cs="Courier New"/>
                <w:szCs w:val="18"/>
              </w:rPr>
            </w:pPr>
          </w:p>
        </w:tc>
        <w:tc>
          <w:tcPr>
            <w:tcW w:w="569"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C46F6E">
        <w:trPr>
          <w:cantSplit/>
        </w:trPr>
        <w:tc>
          <w:tcPr>
            <w:tcW w:w="296" w:type="dxa"/>
          </w:tcPr>
          <w:p w:rsidR="00AE4668" w:rsidRPr="00783FDB" w:rsidRDefault="00AE4668" w:rsidP="007E50A0">
            <w:pPr>
              <w:pStyle w:val="TAC"/>
              <w:rPr>
                <w:sz w:val="12"/>
                <w:szCs w:val="12"/>
                <w:lang w:val="en-GB"/>
              </w:rPr>
            </w:pPr>
          </w:p>
        </w:tc>
        <w:tc>
          <w:tcPr>
            <w:tcW w:w="563"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gridSpan w:val="2"/>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gridSpan w:val="2"/>
            <w:shd w:val="clear" w:color="auto" w:fill="auto"/>
          </w:tcPr>
          <w:p w:rsidR="00AE4668" w:rsidRPr="00783FDB" w:rsidRDefault="00AE4668" w:rsidP="007E50A0">
            <w:pPr>
              <w:pStyle w:val="TAC"/>
              <w:rPr>
                <w:sz w:val="12"/>
                <w:szCs w:val="12"/>
                <w:lang w:val="en-GB"/>
              </w:rPr>
            </w:pPr>
          </w:p>
        </w:tc>
        <w:tc>
          <w:tcPr>
            <w:tcW w:w="566"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257" w:type="dxa"/>
            <w:gridSpan w:val="2"/>
            <w:tcBorders>
              <w:top w:val="single" w:sz="4" w:space="0" w:color="auto"/>
              <w:lef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3"/>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3"/>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3"/>
            <w:tcBorders>
              <w:top w:val="single" w:sz="4"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MSK</w:t>
            </w:r>
          </w:p>
        </w:tc>
        <w:tc>
          <w:tcPr>
            <w:tcW w:w="257"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MUK</w:t>
            </w:r>
          </w:p>
        </w:tc>
        <w:tc>
          <w:tcPr>
            <w:tcW w:w="265"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rsidR="00AE4668" w:rsidRDefault="00AE4668" w:rsidP="007E50A0">
            <w:pPr>
              <w:pStyle w:val="TAC"/>
            </w:pPr>
            <w:r>
              <w:t>EF</w:t>
            </w:r>
            <w:r>
              <w:rPr>
                <w:vertAlign w:val="subscript"/>
              </w:rPr>
              <w:t>EHPLMN</w:t>
            </w:r>
          </w:p>
        </w:tc>
        <w:tc>
          <w:tcPr>
            <w:tcW w:w="25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EF</w:t>
            </w:r>
            <w:r w:rsidRPr="0084320C">
              <w:rPr>
                <w:rFonts w:cs="Courier New"/>
                <w:szCs w:val="18"/>
                <w:vertAlign w:val="subscript"/>
              </w:rPr>
              <w:t>GBANL</w:t>
            </w:r>
          </w:p>
        </w:tc>
        <w:tc>
          <w:tcPr>
            <w:tcW w:w="25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EHPLMNPI</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'6FD7'</w:t>
            </w:r>
          </w:p>
        </w:tc>
        <w:tc>
          <w:tcPr>
            <w:tcW w:w="257"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'6FD8'</w:t>
            </w:r>
          </w:p>
        </w:tc>
        <w:tc>
          <w:tcPr>
            <w:tcW w:w="265"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AE4668" w:rsidRDefault="00AE4668" w:rsidP="007E50A0">
            <w:pPr>
              <w:pStyle w:val="TAC"/>
            </w:pPr>
            <w:r>
              <w:t>'6FD9'</w:t>
            </w:r>
          </w:p>
        </w:tc>
        <w:tc>
          <w:tcPr>
            <w:tcW w:w="25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rPr>
              <w:t>'6FDA'</w:t>
            </w:r>
          </w:p>
        </w:tc>
        <w:tc>
          <w:tcPr>
            <w:tcW w:w="25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'6FDB'</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568" w:type="dxa"/>
            <w:gridSpan w:val="2"/>
            <w:shd w:val="clear" w:color="auto" w:fill="auto"/>
          </w:tcPr>
          <w:p w:rsidR="00AE4668" w:rsidRPr="0084320C" w:rsidRDefault="00AE4668" w:rsidP="007E50A0">
            <w:pPr>
              <w:pStyle w:val="TAC"/>
              <w:rPr>
                <w:rFonts w:cs="Courier New"/>
                <w:szCs w:val="18"/>
              </w:rPr>
            </w:pPr>
          </w:p>
        </w:tc>
        <w:tc>
          <w:tcPr>
            <w:tcW w:w="566"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4" w:space="0" w:color="auto"/>
              <w:bottom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57" w:type="dxa"/>
            <w:gridSpan w:val="3"/>
          </w:tcPr>
          <w:p w:rsidR="00AE4668" w:rsidRPr="0084320C" w:rsidRDefault="00AE4668" w:rsidP="007E50A0">
            <w:pPr>
              <w:pStyle w:val="TAC"/>
              <w:rPr>
                <w:rFonts w:cs="Courier New"/>
                <w:szCs w:val="18"/>
              </w:rPr>
            </w:pPr>
          </w:p>
        </w:tc>
        <w:tc>
          <w:tcPr>
            <w:tcW w:w="566" w:type="dxa"/>
            <w:gridSpan w:val="3"/>
            <w:tcBorders>
              <w:top w:val="single" w:sz="4" w:space="0" w:color="auto"/>
            </w:tcBorders>
          </w:tcPr>
          <w:p w:rsidR="00AE4668" w:rsidRPr="0084320C" w:rsidRDefault="00AE4668" w:rsidP="007E50A0">
            <w:pPr>
              <w:pStyle w:val="TAC"/>
              <w:rPr>
                <w:rFonts w:cs="Courier New"/>
                <w:szCs w:val="18"/>
              </w:rPr>
            </w:pPr>
          </w:p>
        </w:tc>
        <w:tc>
          <w:tcPr>
            <w:tcW w:w="566" w:type="dxa"/>
            <w:gridSpan w:val="3"/>
            <w:tcBorders>
              <w:top w:val="single" w:sz="4" w:space="0" w:color="auto"/>
            </w:tcBorders>
          </w:tcPr>
          <w:p w:rsidR="00AE4668" w:rsidRPr="0084320C" w:rsidRDefault="00AE4668" w:rsidP="007E50A0">
            <w:pPr>
              <w:pStyle w:val="TAC"/>
              <w:rPr>
                <w:rFonts w:cs="Courier New"/>
                <w:szCs w:val="18"/>
              </w:rPr>
            </w:pPr>
          </w:p>
        </w:tc>
        <w:tc>
          <w:tcPr>
            <w:tcW w:w="265" w:type="dxa"/>
            <w:gridSpan w:val="3"/>
          </w:tcPr>
          <w:p w:rsidR="00AE4668" w:rsidRPr="0084320C" w:rsidRDefault="00AE4668" w:rsidP="007E50A0">
            <w:pPr>
              <w:pStyle w:val="TAC"/>
              <w:rPr>
                <w:rFonts w:cs="Courier New"/>
                <w:szCs w:val="18"/>
              </w:rPr>
            </w:pPr>
          </w:p>
        </w:tc>
        <w:tc>
          <w:tcPr>
            <w:tcW w:w="569" w:type="dxa"/>
            <w:gridSpan w:val="2"/>
            <w:tcBorders>
              <w:top w:val="single" w:sz="4" w:space="0" w:color="auto"/>
            </w:tcBorders>
          </w:tcPr>
          <w:p w:rsidR="00AE4668" w:rsidRPr="0084320C" w:rsidRDefault="00AE4668" w:rsidP="007E50A0">
            <w:pPr>
              <w:pStyle w:val="TAC"/>
              <w:rPr>
                <w:rFonts w:cs="Courier New"/>
                <w:szCs w:val="18"/>
              </w:rPr>
            </w:pPr>
          </w:p>
        </w:tc>
        <w:tc>
          <w:tcPr>
            <w:tcW w:w="569"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255" w:type="dxa"/>
            <w:gridSpan w:val="2"/>
          </w:tcPr>
          <w:p w:rsidR="00AE4668" w:rsidRPr="0084320C" w:rsidRDefault="00AE4668" w:rsidP="007E50A0">
            <w:pPr>
              <w:pStyle w:val="TAC"/>
              <w:rPr>
                <w:rFonts w:cs="Courier New"/>
                <w:szCs w:val="18"/>
              </w:rPr>
            </w:pPr>
          </w:p>
        </w:tc>
        <w:tc>
          <w:tcPr>
            <w:tcW w:w="566" w:type="dxa"/>
            <w:gridSpan w:val="2"/>
            <w:tcBorders>
              <w:top w:val="single" w:sz="4" w:space="0" w:color="auto"/>
            </w:tcBorders>
          </w:tcPr>
          <w:p w:rsidR="00AE4668" w:rsidRPr="0084320C" w:rsidRDefault="00AE4668" w:rsidP="007E50A0">
            <w:pPr>
              <w:pStyle w:val="TAC"/>
              <w:rPr>
                <w:rFonts w:cs="Courier New"/>
                <w:szCs w:val="18"/>
              </w:rPr>
            </w:pPr>
          </w:p>
        </w:tc>
        <w:tc>
          <w:tcPr>
            <w:tcW w:w="566" w:type="dxa"/>
            <w:tcBorders>
              <w:top w:val="single" w:sz="4" w:space="0" w:color="auto"/>
            </w:tcBorders>
          </w:tcPr>
          <w:p w:rsidR="00AE4668" w:rsidRPr="0084320C" w:rsidRDefault="00AE4668" w:rsidP="007E50A0">
            <w:pPr>
              <w:pStyle w:val="TAC"/>
              <w:rPr>
                <w:rFonts w:cs="Courier New"/>
                <w:szCs w:val="18"/>
              </w:rPr>
            </w:pPr>
          </w:p>
        </w:tc>
      </w:tr>
      <w:tr w:rsidR="00AE4668" w:rsidTr="00C46F6E">
        <w:trPr>
          <w:cantSplit/>
        </w:trPr>
        <w:tc>
          <w:tcPr>
            <w:tcW w:w="296" w:type="dxa"/>
          </w:tcPr>
          <w:p w:rsidR="00AE4668" w:rsidRPr="00783FDB" w:rsidRDefault="00AE4668" w:rsidP="007E50A0">
            <w:pPr>
              <w:pStyle w:val="TAC"/>
              <w:rPr>
                <w:sz w:val="12"/>
                <w:szCs w:val="12"/>
                <w:lang w:val="en-GB"/>
              </w:rPr>
            </w:pPr>
          </w:p>
        </w:tc>
        <w:tc>
          <w:tcPr>
            <w:tcW w:w="563" w:type="dxa"/>
            <w:gridSpan w:val="2"/>
            <w:tcBorders>
              <w:right w:val="single" w:sz="4" w:space="0" w:color="auto"/>
            </w:tcBorders>
            <w:shd w:val="clear" w:color="auto" w:fill="auto"/>
          </w:tcPr>
          <w:p w:rsidR="00AE4668" w:rsidRPr="00783FDB" w:rsidRDefault="00AE4668" w:rsidP="007E50A0">
            <w:pPr>
              <w:pStyle w:val="TAC"/>
              <w:rPr>
                <w:sz w:val="12"/>
                <w:szCs w:val="12"/>
                <w:lang w:val="en-GB"/>
              </w:rPr>
            </w:pPr>
          </w:p>
        </w:tc>
        <w:tc>
          <w:tcPr>
            <w:tcW w:w="564" w:type="dxa"/>
            <w:gridSpan w:val="2"/>
            <w:tcBorders>
              <w:left w:val="single" w:sz="4" w:space="0" w:color="auto"/>
            </w:tcBorders>
            <w:shd w:val="clear" w:color="auto" w:fill="auto"/>
          </w:tcPr>
          <w:p w:rsidR="00AE4668" w:rsidRPr="00783FDB" w:rsidRDefault="00AE4668" w:rsidP="007E50A0">
            <w:pPr>
              <w:pStyle w:val="TAC"/>
              <w:rPr>
                <w:sz w:val="12"/>
                <w:szCs w:val="12"/>
                <w:lang w:val="en-GB"/>
              </w:rPr>
            </w:pPr>
          </w:p>
        </w:tc>
        <w:tc>
          <w:tcPr>
            <w:tcW w:w="256" w:type="dxa"/>
            <w:shd w:val="clear" w:color="auto" w:fill="auto"/>
          </w:tcPr>
          <w:p w:rsidR="00AE4668" w:rsidRPr="00783FDB" w:rsidRDefault="00AE4668" w:rsidP="007E50A0">
            <w:pPr>
              <w:pStyle w:val="TAC"/>
              <w:rPr>
                <w:sz w:val="12"/>
                <w:szCs w:val="12"/>
                <w:lang w:val="en-GB"/>
              </w:rPr>
            </w:pPr>
          </w:p>
        </w:tc>
        <w:tc>
          <w:tcPr>
            <w:tcW w:w="568" w:type="dxa"/>
            <w:gridSpan w:val="2"/>
            <w:shd w:val="clear" w:color="auto" w:fill="auto"/>
          </w:tcPr>
          <w:p w:rsidR="00AE4668" w:rsidRPr="00783FDB" w:rsidRDefault="00AE4668" w:rsidP="007E50A0">
            <w:pPr>
              <w:pStyle w:val="TAC"/>
              <w:rPr>
                <w:sz w:val="12"/>
                <w:szCs w:val="12"/>
                <w:lang w:val="en-GB"/>
              </w:rPr>
            </w:pPr>
          </w:p>
        </w:tc>
        <w:tc>
          <w:tcPr>
            <w:tcW w:w="566" w:type="dxa"/>
            <w:gridSpan w:val="2"/>
            <w:tcBorders>
              <w:right w:val="single" w:sz="6" w:space="0" w:color="auto"/>
            </w:tcBorders>
            <w:shd w:val="clear" w:color="auto" w:fill="auto"/>
          </w:tcPr>
          <w:p w:rsidR="00AE4668" w:rsidRPr="00783FDB" w:rsidRDefault="00AE4668" w:rsidP="007E50A0">
            <w:pPr>
              <w:pStyle w:val="TAC"/>
              <w:rPr>
                <w:sz w:val="12"/>
                <w:szCs w:val="12"/>
                <w:lang w:val="en-GB"/>
              </w:rPr>
            </w:pPr>
          </w:p>
        </w:tc>
        <w:tc>
          <w:tcPr>
            <w:tcW w:w="257" w:type="dxa"/>
            <w:gridSpan w:val="2"/>
            <w:tcBorders>
              <w:top w:val="single" w:sz="4" w:space="0" w:color="auto"/>
              <w:left w:val="single" w:sz="6"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7" w:type="dxa"/>
            <w:gridSpan w:val="3"/>
            <w:tcBorders>
              <w:top w:val="single" w:sz="4" w:space="0" w:color="auto"/>
            </w:tcBorders>
          </w:tcPr>
          <w:p w:rsidR="00AE4668" w:rsidRPr="00783FDB" w:rsidRDefault="00AE4668" w:rsidP="007E50A0">
            <w:pPr>
              <w:pStyle w:val="TAC"/>
              <w:rPr>
                <w:sz w:val="12"/>
                <w:szCs w:val="12"/>
                <w:lang w:val="en-GB"/>
              </w:rPr>
            </w:pPr>
          </w:p>
        </w:tc>
        <w:tc>
          <w:tcPr>
            <w:tcW w:w="566" w:type="dxa"/>
            <w:gridSpan w:val="3"/>
            <w:tcBorders>
              <w:top w:val="single" w:sz="4" w:space="0" w:color="auto"/>
              <w:bottom w:val="single" w:sz="4" w:space="0" w:color="auto"/>
              <w:right w:val="single" w:sz="4" w:space="0" w:color="auto"/>
            </w:tcBorders>
          </w:tcPr>
          <w:p w:rsidR="00AE4668" w:rsidRDefault="00AE4668" w:rsidP="007E50A0">
            <w:pPr>
              <w:pStyle w:val="TAC"/>
              <w:rPr>
                <w:sz w:val="12"/>
                <w:szCs w:val="12"/>
              </w:rPr>
            </w:pPr>
          </w:p>
        </w:tc>
        <w:tc>
          <w:tcPr>
            <w:tcW w:w="566" w:type="dxa"/>
            <w:gridSpan w:val="3"/>
            <w:tcBorders>
              <w:top w:val="single" w:sz="4" w:space="0" w:color="auto"/>
              <w:left w:val="single" w:sz="4" w:space="0" w:color="auto"/>
              <w:bottom w:val="single" w:sz="4" w:space="0" w:color="auto"/>
            </w:tcBorders>
          </w:tcPr>
          <w:p w:rsidR="00AE4668" w:rsidRDefault="00AE4668" w:rsidP="007E50A0">
            <w:pPr>
              <w:pStyle w:val="TAC"/>
              <w:rPr>
                <w:sz w:val="12"/>
                <w:szCs w:val="12"/>
              </w:rPr>
            </w:pPr>
          </w:p>
        </w:tc>
        <w:tc>
          <w:tcPr>
            <w:tcW w:w="265" w:type="dxa"/>
            <w:gridSpan w:val="3"/>
            <w:tcBorders>
              <w:top w:val="single" w:sz="4"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bottom w:val="single" w:sz="4" w:space="0" w:color="auto"/>
              <w:right w:val="single" w:sz="6" w:space="0" w:color="auto"/>
            </w:tcBorders>
          </w:tcPr>
          <w:p w:rsidR="00AE4668" w:rsidRPr="00783FDB" w:rsidRDefault="00AE4668" w:rsidP="007E50A0">
            <w:pPr>
              <w:pStyle w:val="TAC"/>
              <w:rPr>
                <w:sz w:val="12"/>
                <w:szCs w:val="12"/>
                <w:lang w:val="en-GB"/>
              </w:rPr>
            </w:pPr>
          </w:p>
        </w:tc>
        <w:tc>
          <w:tcPr>
            <w:tcW w:w="569" w:type="dxa"/>
            <w:gridSpan w:val="2"/>
            <w:tcBorders>
              <w:top w:val="single" w:sz="4" w:space="0" w:color="auto"/>
              <w:left w:val="single" w:sz="6"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left w:val="single" w:sz="4" w:space="0" w:color="auto"/>
              <w:bottom w:val="single" w:sz="4" w:space="0" w:color="auto"/>
            </w:tcBorders>
          </w:tcPr>
          <w:p w:rsidR="00AE4668" w:rsidRPr="00783FDB" w:rsidRDefault="00AE4668" w:rsidP="007E50A0">
            <w:pPr>
              <w:pStyle w:val="TAC"/>
              <w:rPr>
                <w:sz w:val="12"/>
                <w:szCs w:val="12"/>
                <w:lang w:val="en-GB"/>
              </w:rPr>
            </w:pPr>
          </w:p>
        </w:tc>
        <w:tc>
          <w:tcPr>
            <w:tcW w:w="255" w:type="dxa"/>
            <w:gridSpan w:val="2"/>
            <w:tcBorders>
              <w:top w:val="single" w:sz="4" w:space="0" w:color="auto"/>
            </w:tcBorders>
          </w:tcPr>
          <w:p w:rsidR="00AE4668" w:rsidRPr="00783FDB" w:rsidRDefault="00AE4668" w:rsidP="007E50A0">
            <w:pPr>
              <w:pStyle w:val="TAC"/>
              <w:rPr>
                <w:sz w:val="12"/>
                <w:szCs w:val="12"/>
                <w:lang w:val="en-GB"/>
              </w:rPr>
            </w:pPr>
          </w:p>
        </w:tc>
        <w:tc>
          <w:tcPr>
            <w:tcW w:w="566" w:type="dxa"/>
            <w:gridSpan w:val="2"/>
            <w:tcBorders>
              <w:top w:val="single" w:sz="4" w:space="0" w:color="auto"/>
              <w:bottom w:val="single" w:sz="4" w:space="0" w:color="auto"/>
              <w:right w:val="single" w:sz="4" w:space="0" w:color="auto"/>
            </w:tcBorders>
          </w:tcPr>
          <w:p w:rsidR="00AE4668" w:rsidRPr="00783FDB" w:rsidRDefault="00AE4668" w:rsidP="007E50A0">
            <w:pPr>
              <w:pStyle w:val="TAC"/>
              <w:rPr>
                <w:sz w:val="12"/>
                <w:szCs w:val="12"/>
                <w:lang w:val="en-GB"/>
              </w:rPr>
            </w:pPr>
          </w:p>
        </w:tc>
        <w:tc>
          <w:tcPr>
            <w:tcW w:w="566" w:type="dxa"/>
            <w:tcBorders>
              <w:left w:val="single" w:sz="4" w:space="0" w:color="auto"/>
              <w:bottom w:val="single" w:sz="4" w:space="0" w:color="auto"/>
            </w:tcBorders>
          </w:tcPr>
          <w:p w:rsidR="00AE4668" w:rsidRPr="00783FDB" w:rsidRDefault="00AE4668" w:rsidP="007E50A0">
            <w:pPr>
              <w:pStyle w:val="TAC"/>
              <w:rPr>
                <w:sz w:val="12"/>
                <w:szCs w:val="12"/>
                <w:lang w:val="en-GB"/>
              </w:rPr>
            </w:pP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LRPLMNSI</w:t>
            </w:r>
          </w:p>
        </w:tc>
        <w:tc>
          <w:tcPr>
            <w:tcW w:w="257"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EF</w:t>
            </w:r>
            <w:r w:rsidRPr="0084320C">
              <w:rPr>
                <w:rFonts w:cs="Courier New"/>
                <w:szCs w:val="18"/>
                <w:vertAlign w:val="subscript"/>
                <w:lang w:val="en-US"/>
              </w:rPr>
              <w:t>NAFKCA</w:t>
            </w:r>
          </w:p>
        </w:tc>
        <w:tc>
          <w:tcPr>
            <w:tcW w:w="265"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pPr>
            <w:r w:rsidRPr="00762158">
              <w:t>EF</w:t>
            </w:r>
            <w:r w:rsidRPr="00762158">
              <w:rPr>
                <w:vertAlign w:val="subscript"/>
              </w:rPr>
              <w:t>SPNI</w:t>
            </w:r>
          </w:p>
        </w:tc>
        <w:tc>
          <w:tcPr>
            <w:tcW w:w="255" w:type="dxa"/>
            <w:gridSpan w:val="2"/>
            <w:tcBorders>
              <w:left w:val="single" w:sz="4" w:space="0" w:color="auto"/>
              <w:right w:val="single" w:sz="4" w:space="0" w:color="auto"/>
            </w:tcBorders>
          </w:tcPr>
          <w:p w:rsidR="00AE4668" w:rsidRPr="00762158" w:rsidRDefault="00AE4668" w:rsidP="007E50A0">
            <w:pPr>
              <w:pStyle w:val="TAC"/>
            </w:pPr>
          </w:p>
        </w:tc>
        <w:tc>
          <w:tcPr>
            <w:tcW w:w="1132" w:type="dxa"/>
            <w:gridSpan w:val="4"/>
            <w:tcBorders>
              <w:top w:val="single" w:sz="4" w:space="0" w:color="auto"/>
              <w:left w:val="single" w:sz="4" w:space="0" w:color="auto"/>
              <w:right w:val="single" w:sz="4" w:space="0" w:color="auto"/>
            </w:tcBorders>
            <w:shd w:val="pct20" w:color="FFFF00" w:fill="auto"/>
          </w:tcPr>
          <w:p w:rsidR="00AE4668" w:rsidRPr="00762158" w:rsidRDefault="00AE4668" w:rsidP="007E50A0">
            <w:pPr>
              <w:pStyle w:val="TAC"/>
            </w:pPr>
            <w:r w:rsidRPr="00762158">
              <w:t>EF</w:t>
            </w:r>
            <w:r w:rsidRPr="00762158">
              <w:rPr>
                <w:vertAlign w:val="subscript"/>
              </w:rPr>
              <w:t>PNNI</w:t>
            </w:r>
          </w:p>
        </w:tc>
        <w:tc>
          <w:tcPr>
            <w:tcW w:w="25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rsidR="00AE4668" w:rsidRPr="007602E6" w:rsidRDefault="00AE4668" w:rsidP="007E50A0">
            <w:pPr>
              <w:pStyle w:val="TAC"/>
              <w:rPr>
                <w:szCs w:val="18"/>
              </w:rPr>
            </w:pPr>
            <w:r w:rsidRPr="007602E6">
              <w:rPr>
                <w:szCs w:val="18"/>
              </w:rPr>
              <w:t>EF</w:t>
            </w:r>
            <w:r w:rsidRPr="007602E6">
              <w:rPr>
                <w:szCs w:val="18"/>
                <w:vertAlign w:val="subscript"/>
              </w:rPr>
              <w:t>NCP-IP</w:t>
            </w:r>
          </w:p>
        </w:tc>
      </w:tr>
      <w:tr w:rsidR="00AE4668" w:rsidRPr="0084320C" w:rsidTr="00C46F6E">
        <w:trPr>
          <w:cantSplit/>
        </w:trPr>
        <w:tc>
          <w:tcPr>
            <w:tcW w:w="296" w:type="dxa"/>
          </w:tcPr>
          <w:p w:rsidR="00AE4668" w:rsidRPr="0084320C" w:rsidRDefault="00AE4668" w:rsidP="007E50A0">
            <w:pPr>
              <w:pStyle w:val="TAC"/>
              <w:rPr>
                <w:rFonts w:cs="Courier New"/>
                <w:szCs w:val="18"/>
              </w:rPr>
            </w:pPr>
          </w:p>
        </w:tc>
        <w:tc>
          <w:tcPr>
            <w:tcW w:w="563" w:type="dxa"/>
            <w:gridSpan w:val="2"/>
            <w:tcBorders>
              <w:right w:val="single" w:sz="4" w:space="0" w:color="auto"/>
            </w:tcBorders>
            <w:shd w:val="clear" w:color="auto" w:fill="auto"/>
          </w:tcPr>
          <w:p w:rsidR="00AE4668" w:rsidRPr="0084320C" w:rsidRDefault="00AE4668" w:rsidP="007E50A0">
            <w:pPr>
              <w:pStyle w:val="TAC"/>
              <w:rPr>
                <w:rFonts w:cs="Courier New"/>
                <w:szCs w:val="18"/>
              </w:rPr>
            </w:pPr>
          </w:p>
        </w:tc>
        <w:tc>
          <w:tcPr>
            <w:tcW w:w="564" w:type="dxa"/>
            <w:gridSpan w:val="2"/>
            <w:tcBorders>
              <w:left w:val="single" w:sz="4" w:space="0" w:color="auto"/>
            </w:tcBorders>
            <w:shd w:val="clear" w:color="auto" w:fill="auto"/>
          </w:tcPr>
          <w:p w:rsidR="00AE4668" w:rsidRPr="0084320C" w:rsidRDefault="00AE4668" w:rsidP="007E50A0">
            <w:pPr>
              <w:pStyle w:val="TAC"/>
              <w:rPr>
                <w:rFonts w:cs="Courier New"/>
                <w:szCs w:val="18"/>
              </w:rPr>
            </w:pPr>
          </w:p>
        </w:tc>
        <w:tc>
          <w:tcPr>
            <w:tcW w:w="256" w:type="dxa"/>
            <w:shd w:val="clear" w:color="auto" w:fill="auto"/>
          </w:tcPr>
          <w:p w:rsidR="00AE4668" w:rsidRPr="0084320C" w:rsidRDefault="00AE4668" w:rsidP="007E50A0">
            <w:pPr>
              <w:pStyle w:val="TAC"/>
              <w:rPr>
                <w:rFonts w:cs="Courier New"/>
                <w:szCs w:val="18"/>
              </w:rPr>
            </w:pPr>
          </w:p>
        </w:tc>
        <w:tc>
          <w:tcPr>
            <w:tcW w:w="1134" w:type="dxa"/>
            <w:gridSpan w:val="4"/>
            <w:tcBorders>
              <w:right w:val="single" w:sz="6" w:space="0" w:color="auto"/>
            </w:tcBorders>
            <w:shd w:val="clear" w:color="auto" w:fill="auto"/>
          </w:tcPr>
          <w:p w:rsidR="00AE4668" w:rsidRPr="0084320C" w:rsidRDefault="00AE4668" w:rsidP="007E50A0">
            <w:pPr>
              <w:pStyle w:val="TAC"/>
              <w:rPr>
                <w:rFonts w:cs="Courier New"/>
                <w:szCs w:val="18"/>
              </w:rPr>
            </w:pPr>
          </w:p>
        </w:tc>
        <w:tc>
          <w:tcPr>
            <w:tcW w:w="257" w:type="dxa"/>
            <w:gridSpan w:val="2"/>
            <w:tcBorders>
              <w:left w:val="single" w:sz="6" w:space="0" w:color="auto"/>
              <w:right w:val="single" w:sz="4" w:space="0" w:color="auto"/>
            </w:tcBorders>
          </w:tcPr>
          <w:p w:rsidR="00AE4668" w:rsidRPr="0084320C" w:rsidRDefault="00AE4668" w:rsidP="007E50A0">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'6FDC'</w:t>
            </w:r>
          </w:p>
        </w:tc>
        <w:tc>
          <w:tcPr>
            <w:tcW w:w="257"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AE4668" w:rsidRPr="0084320C" w:rsidRDefault="00AE4668" w:rsidP="007E50A0">
            <w:pPr>
              <w:pStyle w:val="TAC"/>
              <w:rPr>
                <w:rFonts w:cs="Courier New"/>
                <w:szCs w:val="18"/>
              </w:rPr>
            </w:pPr>
            <w:r w:rsidRPr="0084320C">
              <w:rPr>
                <w:rFonts w:cs="Courier New"/>
                <w:szCs w:val="18"/>
                <w:lang w:val="en-US"/>
              </w:rPr>
              <w:t>'6FDD'</w:t>
            </w:r>
          </w:p>
        </w:tc>
        <w:tc>
          <w:tcPr>
            <w:tcW w:w="265" w:type="dxa"/>
            <w:gridSpan w:val="3"/>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rsidR="00AE4668" w:rsidRPr="00762158" w:rsidRDefault="00AE4668" w:rsidP="007E50A0">
            <w:pPr>
              <w:pStyle w:val="TAC"/>
            </w:pPr>
            <w:r w:rsidRPr="00762158">
              <w:t>'6FDE'</w:t>
            </w:r>
          </w:p>
        </w:tc>
        <w:tc>
          <w:tcPr>
            <w:tcW w:w="255" w:type="dxa"/>
            <w:gridSpan w:val="2"/>
            <w:tcBorders>
              <w:left w:val="single" w:sz="4" w:space="0" w:color="auto"/>
              <w:right w:val="single" w:sz="4" w:space="0" w:color="auto"/>
            </w:tcBorders>
          </w:tcPr>
          <w:p w:rsidR="00AE4668" w:rsidRPr="00762158" w:rsidRDefault="00AE4668" w:rsidP="007E50A0">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AE4668" w:rsidRPr="00762158" w:rsidRDefault="00AE4668" w:rsidP="007E50A0">
            <w:pPr>
              <w:pStyle w:val="TAC"/>
            </w:pPr>
            <w:r w:rsidRPr="00762158">
              <w:t>'6FDF'</w:t>
            </w:r>
          </w:p>
        </w:tc>
        <w:tc>
          <w:tcPr>
            <w:tcW w:w="255" w:type="dxa"/>
            <w:gridSpan w:val="2"/>
            <w:tcBorders>
              <w:left w:val="single" w:sz="4" w:space="0" w:color="auto"/>
              <w:right w:val="single" w:sz="4" w:space="0" w:color="auto"/>
            </w:tcBorders>
          </w:tcPr>
          <w:p w:rsidR="00AE4668" w:rsidRPr="0084320C" w:rsidRDefault="00AE4668" w:rsidP="007E50A0">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AE4668" w:rsidRPr="007602E6" w:rsidRDefault="00AE4668" w:rsidP="007E50A0">
            <w:pPr>
              <w:pStyle w:val="TAC"/>
              <w:rPr>
                <w:szCs w:val="18"/>
              </w:rPr>
            </w:pPr>
            <w:r w:rsidRPr="007602E6">
              <w:rPr>
                <w:szCs w:val="18"/>
              </w:rPr>
              <w:t>'6FE2'</w:t>
            </w:r>
          </w:p>
        </w:tc>
      </w:tr>
      <w:tr w:rsidR="00AE4668" w:rsidTr="00C46F6E">
        <w:trPr>
          <w:cantSplit/>
        </w:trPr>
        <w:tc>
          <w:tcPr>
            <w:tcW w:w="296" w:type="dxa"/>
          </w:tcPr>
          <w:p w:rsidR="00AE4668" w:rsidRDefault="00AE4668" w:rsidP="007E50A0">
            <w:pPr>
              <w:pStyle w:val="TAC"/>
              <w:rPr>
                <w:sz w:val="12"/>
                <w:szCs w:val="12"/>
              </w:rPr>
            </w:pPr>
          </w:p>
        </w:tc>
        <w:tc>
          <w:tcPr>
            <w:tcW w:w="563" w:type="dxa"/>
            <w:gridSpan w:val="2"/>
            <w:tcBorders>
              <w:right w:val="single" w:sz="4" w:space="0" w:color="auto"/>
            </w:tcBorders>
          </w:tcPr>
          <w:p w:rsidR="00AE4668" w:rsidRDefault="00AE4668" w:rsidP="007E50A0">
            <w:pPr>
              <w:pStyle w:val="TAC"/>
              <w:rPr>
                <w:sz w:val="12"/>
                <w:szCs w:val="12"/>
              </w:rPr>
            </w:pPr>
          </w:p>
        </w:tc>
        <w:tc>
          <w:tcPr>
            <w:tcW w:w="564" w:type="dxa"/>
            <w:gridSpan w:val="2"/>
            <w:tcBorders>
              <w:left w:val="single" w:sz="4" w:space="0" w:color="auto"/>
            </w:tcBorders>
          </w:tcPr>
          <w:p w:rsidR="00AE4668" w:rsidRDefault="00AE4668" w:rsidP="007E50A0">
            <w:pPr>
              <w:pStyle w:val="TAC"/>
              <w:rPr>
                <w:sz w:val="12"/>
                <w:szCs w:val="12"/>
              </w:rPr>
            </w:pPr>
          </w:p>
        </w:tc>
        <w:tc>
          <w:tcPr>
            <w:tcW w:w="256" w:type="dxa"/>
          </w:tcPr>
          <w:p w:rsidR="00AE4668" w:rsidRDefault="00AE4668" w:rsidP="007E50A0">
            <w:pPr>
              <w:pStyle w:val="TAC"/>
              <w:rPr>
                <w:sz w:val="12"/>
                <w:szCs w:val="12"/>
              </w:rPr>
            </w:pPr>
          </w:p>
        </w:tc>
        <w:tc>
          <w:tcPr>
            <w:tcW w:w="568" w:type="dxa"/>
            <w:gridSpan w:val="2"/>
          </w:tcPr>
          <w:p w:rsidR="00AE4668" w:rsidRDefault="00AE4668" w:rsidP="007E50A0">
            <w:pPr>
              <w:pStyle w:val="TAC"/>
              <w:rPr>
                <w:sz w:val="12"/>
                <w:szCs w:val="12"/>
              </w:rPr>
            </w:pPr>
          </w:p>
        </w:tc>
        <w:tc>
          <w:tcPr>
            <w:tcW w:w="566" w:type="dxa"/>
            <w:gridSpan w:val="2"/>
            <w:tcBorders>
              <w:right w:val="single" w:sz="6" w:space="0" w:color="auto"/>
            </w:tcBorders>
          </w:tcPr>
          <w:p w:rsidR="00AE4668" w:rsidRDefault="00AE4668" w:rsidP="007E50A0">
            <w:pPr>
              <w:pStyle w:val="TAC"/>
              <w:rPr>
                <w:sz w:val="12"/>
                <w:szCs w:val="12"/>
              </w:rPr>
            </w:pPr>
          </w:p>
        </w:tc>
        <w:tc>
          <w:tcPr>
            <w:tcW w:w="257" w:type="dxa"/>
            <w:gridSpan w:val="2"/>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1132" w:type="dxa"/>
            <w:gridSpan w:val="6"/>
          </w:tcPr>
          <w:p w:rsidR="00AE4668" w:rsidRDefault="00AE4668" w:rsidP="007E50A0">
            <w:pPr>
              <w:pStyle w:val="TAC"/>
              <w:rPr>
                <w:sz w:val="12"/>
                <w:szCs w:val="12"/>
              </w:rPr>
            </w:pPr>
          </w:p>
        </w:tc>
        <w:tc>
          <w:tcPr>
            <w:tcW w:w="265" w:type="dxa"/>
            <w:gridSpan w:val="3"/>
          </w:tcPr>
          <w:p w:rsidR="00AE4668" w:rsidRDefault="00AE4668" w:rsidP="007E50A0">
            <w:pPr>
              <w:pStyle w:val="TAC"/>
              <w:rPr>
                <w:sz w:val="12"/>
                <w:szCs w:val="12"/>
              </w:rPr>
            </w:pPr>
          </w:p>
        </w:tc>
        <w:tc>
          <w:tcPr>
            <w:tcW w:w="1138"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5" w:type="dxa"/>
            <w:gridSpan w:val="2"/>
          </w:tcPr>
          <w:p w:rsidR="00AE4668" w:rsidRDefault="00AE4668" w:rsidP="007E50A0">
            <w:pPr>
              <w:pStyle w:val="TAC"/>
              <w:rPr>
                <w:sz w:val="12"/>
                <w:szCs w:val="12"/>
              </w:rPr>
            </w:pPr>
          </w:p>
        </w:tc>
        <w:tc>
          <w:tcPr>
            <w:tcW w:w="1132" w:type="dxa"/>
            <w:gridSpan w:val="3"/>
          </w:tcPr>
          <w:p w:rsidR="00AE4668" w:rsidRDefault="00AE4668" w:rsidP="007E50A0">
            <w:pPr>
              <w:pStyle w:val="TAC"/>
              <w:rPr>
                <w:sz w:val="12"/>
                <w:szCs w:val="12"/>
              </w:rPr>
            </w:pPr>
          </w:p>
        </w:tc>
      </w:tr>
      <w:tr w:rsidR="00AE4668" w:rsidTr="00C46F6E">
        <w:trPr>
          <w:cantSplit/>
        </w:trPr>
        <w:tc>
          <w:tcPr>
            <w:tcW w:w="296" w:type="dxa"/>
            <w:shd w:val="clear" w:color="auto" w:fill="auto"/>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6" w:space="0" w:color="auto"/>
            </w:tcBorders>
            <w:shd w:val="clear" w:color="auto" w:fill="auto"/>
          </w:tcPr>
          <w:p w:rsidR="00AE4668" w:rsidRDefault="00AE4668" w:rsidP="007E50A0">
            <w:pPr>
              <w:pStyle w:val="TAC"/>
              <w:rPr>
                <w:sz w:val="12"/>
                <w:szCs w:val="12"/>
              </w:rPr>
            </w:pPr>
          </w:p>
        </w:tc>
        <w:tc>
          <w:tcPr>
            <w:tcW w:w="257" w:type="dxa"/>
            <w:gridSpan w:val="2"/>
            <w:tcBorders>
              <w:top w:val="single" w:sz="6" w:space="0" w:color="auto"/>
              <w:left w:val="single" w:sz="6" w:space="0" w:color="auto"/>
            </w:tcBorders>
          </w:tcPr>
          <w:p w:rsidR="00AE4668" w:rsidRDefault="00AE4668" w:rsidP="007E50A0">
            <w:pPr>
              <w:pStyle w:val="TAC"/>
              <w:rPr>
                <w:sz w:val="12"/>
                <w:szCs w:val="12"/>
              </w:rPr>
            </w:pPr>
          </w:p>
        </w:tc>
        <w:tc>
          <w:tcPr>
            <w:tcW w:w="566" w:type="dxa"/>
            <w:gridSpan w:val="2"/>
            <w:tcBorders>
              <w:top w:val="single" w:sz="6" w:space="0" w:color="auto"/>
              <w:bottom w:val="single" w:sz="6" w:space="0" w:color="auto"/>
            </w:tcBorders>
          </w:tcPr>
          <w:p w:rsidR="00AE4668" w:rsidRDefault="00AE4668"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57" w:type="dxa"/>
            <w:gridSpan w:val="3"/>
            <w:tcBorders>
              <w:top w:val="single" w:sz="6" w:space="0" w:color="auto"/>
            </w:tcBorders>
          </w:tcPr>
          <w:p w:rsidR="00AE4668" w:rsidRDefault="00AE4668" w:rsidP="007E50A0">
            <w:pPr>
              <w:pStyle w:val="TAC"/>
              <w:rPr>
                <w:sz w:val="12"/>
                <w:szCs w:val="12"/>
              </w:rPr>
            </w:pPr>
          </w:p>
        </w:tc>
        <w:tc>
          <w:tcPr>
            <w:tcW w:w="566" w:type="dxa"/>
            <w:gridSpan w:val="3"/>
            <w:tcBorders>
              <w:top w:val="single" w:sz="6" w:space="0" w:color="auto"/>
              <w:bottom w:val="single" w:sz="6" w:space="0" w:color="auto"/>
            </w:tcBorders>
          </w:tcPr>
          <w:p w:rsidR="00AE4668" w:rsidRDefault="00AE4668" w:rsidP="007E50A0">
            <w:pPr>
              <w:pStyle w:val="TAC"/>
              <w:rPr>
                <w:sz w:val="12"/>
                <w:szCs w:val="12"/>
              </w:rPr>
            </w:pPr>
          </w:p>
        </w:tc>
        <w:tc>
          <w:tcPr>
            <w:tcW w:w="566" w:type="dxa"/>
            <w:gridSpan w:val="3"/>
            <w:tcBorders>
              <w:top w:val="single" w:sz="6" w:space="0" w:color="auto"/>
              <w:left w:val="single" w:sz="6" w:space="0" w:color="auto"/>
              <w:bottom w:val="single" w:sz="6" w:space="0" w:color="auto"/>
            </w:tcBorders>
          </w:tcPr>
          <w:p w:rsidR="00AE4668" w:rsidRDefault="00AE4668" w:rsidP="007E50A0">
            <w:pPr>
              <w:pStyle w:val="TAC"/>
              <w:rPr>
                <w:sz w:val="12"/>
                <w:szCs w:val="12"/>
              </w:rPr>
            </w:pPr>
          </w:p>
        </w:tc>
        <w:tc>
          <w:tcPr>
            <w:tcW w:w="265" w:type="dxa"/>
            <w:gridSpan w:val="3"/>
            <w:tcBorders>
              <w:top w:val="single" w:sz="6" w:space="0" w:color="auto"/>
            </w:tcBorders>
          </w:tcPr>
          <w:p w:rsidR="00AE4668" w:rsidRDefault="00AE4668" w:rsidP="007E50A0">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gridSpan w:val="2"/>
            <w:tcBorders>
              <w:top w:val="single" w:sz="6" w:space="0" w:color="auto"/>
            </w:tcBorders>
            <w:shd w:val="clear" w:color="auto" w:fill="auto"/>
          </w:tcPr>
          <w:p w:rsidR="00AE4668" w:rsidRDefault="00AE4668" w:rsidP="007E50A0">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AE4668" w:rsidRDefault="00AE4668" w:rsidP="007E50A0">
            <w:pPr>
              <w:pStyle w:val="TAC"/>
              <w:rPr>
                <w:sz w:val="12"/>
                <w:szCs w:val="12"/>
              </w:rPr>
            </w:pPr>
          </w:p>
        </w:tc>
        <w:tc>
          <w:tcPr>
            <w:tcW w:w="255" w:type="dxa"/>
            <w:gridSpan w:val="2"/>
            <w:tcBorders>
              <w:top w:val="single" w:sz="6" w:space="0" w:color="auto"/>
            </w:tcBorders>
            <w:shd w:val="clear" w:color="auto" w:fill="auto"/>
          </w:tcPr>
          <w:p w:rsidR="00AE4668" w:rsidRDefault="00AE4668" w:rsidP="007E50A0">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AE4668" w:rsidRDefault="00AE4668" w:rsidP="007E50A0">
            <w:pPr>
              <w:pStyle w:val="TAC"/>
              <w:rPr>
                <w:sz w:val="12"/>
                <w:szCs w:val="12"/>
              </w:rPr>
            </w:pPr>
          </w:p>
        </w:tc>
        <w:tc>
          <w:tcPr>
            <w:tcW w:w="566" w:type="dxa"/>
            <w:tcBorders>
              <w:left w:val="single" w:sz="6" w:space="0" w:color="auto"/>
              <w:bottom w:val="single" w:sz="6" w:space="0" w:color="auto"/>
            </w:tcBorders>
            <w:shd w:val="clear" w:color="auto" w:fill="auto"/>
          </w:tcPr>
          <w:p w:rsidR="00AE4668" w:rsidRDefault="00AE4668" w:rsidP="007E50A0">
            <w:pPr>
              <w:pStyle w:val="TAC"/>
              <w:rPr>
                <w:sz w:val="12"/>
                <w:szCs w:val="12"/>
              </w:rPr>
            </w:pPr>
          </w:p>
        </w:tc>
      </w:tr>
      <w:tr w:rsidR="0047554C" w:rsidTr="00C46F6E">
        <w:trPr>
          <w:cantSplit/>
        </w:trPr>
        <w:tc>
          <w:tcPr>
            <w:tcW w:w="296" w:type="dxa"/>
          </w:tcPr>
          <w:p w:rsidR="0047554C" w:rsidRDefault="0047554C" w:rsidP="007E50A0">
            <w:pPr>
              <w:pStyle w:val="TAC"/>
            </w:pPr>
          </w:p>
        </w:tc>
        <w:tc>
          <w:tcPr>
            <w:tcW w:w="563" w:type="dxa"/>
            <w:gridSpan w:val="2"/>
            <w:tcBorders>
              <w:right w:val="single" w:sz="4" w:space="0" w:color="auto"/>
            </w:tcBorders>
          </w:tcPr>
          <w:p w:rsidR="0047554C" w:rsidRDefault="0047554C" w:rsidP="007E50A0">
            <w:pPr>
              <w:pStyle w:val="TAC"/>
            </w:pPr>
          </w:p>
        </w:tc>
        <w:tc>
          <w:tcPr>
            <w:tcW w:w="564" w:type="dxa"/>
            <w:gridSpan w:val="2"/>
            <w:tcBorders>
              <w:left w:val="single" w:sz="4" w:space="0" w:color="auto"/>
            </w:tcBorders>
          </w:tcPr>
          <w:p w:rsidR="0047554C" w:rsidRDefault="0047554C" w:rsidP="007E50A0">
            <w:pPr>
              <w:pStyle w:val="TAC"/>
            </w:pPr>
          </w:p>
        </w:tc>
        <w:tc>
          <w:tcPr>
            <w:tcW w:w="256" w:type="dxa"/>
          </w:tcPr>
          <w:p w:rsidR="0047554C" w:rsidRDefault="0047554C" w:rsidP="007E50A0">
            <w:pPr>
              <w:pStyle w:val="TAC"/>
            </w:pPr>
          </w:p>
        </w:tc>
        <w:tc>
          <w:tcPr>
            <w:tcW w:w="1134" w:type="dxa"/>
            <w:gridSpan w:val="4"/>
            <w:tcBorders>
              <w:right w:val="single" w:sz="6" w:space="0" w:color="auto"/>
            </w:tcBorders>
          </w:tcPr>
          <w:p w:rsidR="0047554C" w:rsidRDefault="0047554C" w:rsidP="007E50A0">
            <w:pPr>
              <w:pStyle w:val="TAC"/>
            </w:pPr>
          </w:p>
        </w:tc>
        <w:tc>
          <w:tcPr>
            <w:tcW w:w="257" w:type="dxa"/>
            <w:gridSpan w:val="2"/>
            <w:tcBorders>
              <w:left w:val="single" w:sz="6" w:space="0" w:color="auto"/>
            </w:tcBorders>
          </w:tcPr>
          <w:p w:rsidR="0047554C" w:rsidRDefault="0047554C"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EPSLOCI</w:t>
            </w:r>
          </w:p>
        </w:tc>
        <w:tc>
          <w:tcPr>
            <w:tcW w:w="257" w:type="dxa"/>
            <w:gridSpan w:val="3"/>
            <w:tcBorders>
              <w:left w:val="nil"/>
            </w:tcBorders>
          </w:tcPr>
          <w:p w:rsidR="0047554C" w:rsidRDefault="0047554C" w:rsidP="007E50A0">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EF</w:t>
            </w:r>
            <w:r w:rsidRPr="007602E6">
              <w:rPr>
                <w:szCs w:val="18"/>
                <w:vertAlign w:val="subscript"/>
              </w:rPr>
              <w:t>EPSNSC</w:t>
            </w:r>
          </w:p>
        </w:tc>
        <w:tc>
          <w:tcPr>
            <w:tcW w:w="265" w:type="dxa"/>
            <w:gridSpan w:val="3"/>
            <w:tcBorders>
              <w:left w:val="nil"/>
              <w:right w:val="single" w:sz="6" w:space="0" w:color="auto"/>
            </w:tcBorders>
          </w:tcPr>
          <w:p w:rsidR="0047554C" w:rsidRDefault="0047554C" w:rsidP="007E50A0">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47554C" w:rsidRDefault="0047554C" w:rsidP="007E50A0">
            <w:pPr>
              <w:pStyle w:val="TAC"/>
            </w:pPr>
            <w:r w:rsidRPr="007602E6">
              <w:rPr>
                <w:szCs w:val="18"/>
              </w:rPr>
              <w:t>EF</w:t>
            </w:r>
            <w:r>
              <w:rPr>
                <w:szCs w:val="18"/>
                <w:vertAlign w:val="subscript"/>
              </w:rPr>
              <w:t>UFC</w:t>
            </w:r>
          </w:p>
        </w:tc>
        <w:tc>
          <w:tcPr>
            <w:tcW w:w="255" w:type="dxa"/>
            <w:gridSpan w:val="2"/>
            <w:tcBorders>
              <w:left w:val="single" w:sz="6" w:space="0" w:color="auto"/>
              <w:right w:val="single" w:sz="6" w:space="0" w:color="auto"/>
            </w:tcBorders>
          </w:tcPr>
          <w:p w:rsidR="0047554C" w:rsidRDefault="0047554C"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47554C" w:rsidRDefault="0047554C" w:rsidP="007E50A0">
            <w:pPr>
              <w:pStyle w:val="TAC"/>
            </w:pPr>
            <w:r w:rsidRPr="002244EC">
              <w:t>EF</w:t>
            </w:r>
            <w:r w:rsidRPr="0097285B">
              <w:rPr>
                <w:vertAlign w:val="subscript"/>
              </w:rPr>
              <w:t>UICCIARI</w:t>
            </w:r>
          </w:p>
        </w:tc>
        <w:tc>
          <w:tcPr>
            <w:tcW w:w="255" w:type="dxa"/>
            <w:gridSpan w:val="2"/>
            <w:tcBorders>
              <w:left w:val="single" w:sz="6" w:space="0" w:color="auto"/>
              <w:right w:val="single" w:sz="6" w:space="0" w:color="auto"/>
            </w:tcBorders>
          </w:tcPr>
          <w:p w:rsidR="0047554C" w:rsidRDefault="0047554C" w:rsidP="007E50A0">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47554C" w:rsidRDefault="0047554C" w:rsidP="007E50A0">
            <w:pPr>
              <w:pStyle w:val="TAC"/>
            </w:pPr>
            <w:r>
              <w:t>EF</w:t>
            </w:r>
            <w:r>
              <w:rPr>
                <w:vertAlign w:val="subscript"/>
              </w:rPr>
              <w:t>NAS</w:t>
            </w:r>
            <w:r w:rsidRPr="00A45AB7">
              <w:rPr>
                <w:vertAlign w:val="subscript"/>
              </w:rPr>
              <w:t>CONFIG</w:t>
            </w:r>
          </w:p>
        </w:tc>
      </w:tr>
      <w:tr w:rsidR="0047554C" w:rsidTr="00C46F6E">
        <w:trPr>
          <w:cantSplit/>
        </w:trPr>
        <w:tc>
          <w:tcPr>
            <w:tcW w:w="296" w:type="dxa"/>
          </w:tcPr>
          <w:p w:rsidR="0047554C" w:rsidRDefault="0047554C" w:rsidP="007E50A0">
            <w:pPr>
              <w:pStyle w:val="TAC"/>
            </w:pPr>
          </w:p>
        </w:tc>
        <w:tc>
          <w:tcPr>
            <w:tcW w:w="563" w:type="dxa"/>
            <w:gridSpan w:val="2"/>
            <w:tcBorders>
              <w:right w:val="single" w:sz="4" w:space="0" w:color="auto"/>
            </w:tcBorders>
          </w:tcPr>
          <w:p w:rsidR="0047554C" w:rsidRDefault="0047554C" w:rsidP="007E50A0">
            <w:pPr>
              <w:pStyle w:val="TAC"/>
            </w:pPr>
          </w:p>
        </w:tc>
        <w:tc>
          <w:tcPr>
            <w:tcW w:w="564" w:type="dxa"/>
            <w:gridSpan w:val="2"/>
            <w:tcBorders>
              <w:left w:val="single" w:sz="4" w:space="0" w:color="auto"/>
            </w:tcBorders>
          </w:tcPr>
          <w:p w:rsidR="0047554C" w:rsidRDefault="0047554C" w:rsidP="007E50A0">
            <w:pPr>
              <w:pStyle w:val="TAC"/>
            </w:pPr>
          </w:p>
        </w:tc>
        <w:tc>
          <w:tcPr>
            <w:tcW w:w="256" w:type="dxa"/>
          </w:tcPr>
          <w:p w:rsidR="0047554C" w:rsidRDefault="0047554C" w:rsidP="007E50A0">
            <w:pPr>
              <w:pStyle w:val="TAC"/>
            </w:pPr>
          </w:p>
        </w:tc>
        <w:tc>
          <w:tcPr>
            <w:tcW w:w="1134" w:type="dxa"/>
            <w:gridSpan w:val="4"/>
            <w:tcBorders>
              <w:right w:val="single" w:sz="6" w:space="0" w:color="auto"/>
            </w:tcBorders>
          </w:tcPr>
          <w:p w:rsidR="0047554C" w:rsidRDefault="0047554C" w:rsidP="007E50A0">
            <w:pPr>
              <w:pStyle w:val="TAC"/>
            </w:pPr>
          </w:p>
        </w:tc>
        <w:tc>
          <w:tcPr>
            <w:tcW w:w="257" w:type="dxa"/>
            <w:gridSpan w:val="2"/>
            <w:tcBorders>
              <w:left w:val="single" w:sz="6" w:space="0" w:color="auto"/>
            </w:tcBorders>
          </w:tcPr>
          <w:p w:rsidR="0047554C" w:rsidRDefault="0047554C"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'6FE3'</w:t>
            </w:r>
          </w:p>
        </w:tc>
        <w:tc>
          <w:tcPr>
            <w:tcW w:w="257" w:type="dxa"/>
            <w:gridSpan w:val="3"/>
            <w:tcBorders>
              <w:left w:val="nil"/>
            </w:tcBorders>
          </w:tcPr>
          <w:p w:rsidR="0047554C" w:rsidRDefault="0047554C" w:rsidP="007E50A0">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47554C" w:rsidRPr="007602E6" w:rsidRDefault="0047554C" w:rsidP="007E50A0">
            <w:pPr>
              <w:pStyle w:val="TAC"/>
              <w:rPr>
                <w:szCs w:val="18"/>
              </w:rPr>
            </w:pPr>
            <w:r w:rsidRPr="007602E6">
              <w:rPr>
                <w:szCs w:val="18"/>
              </w:rPr>
              <w:t>'6FE4'</w:t>
            </w:r>
          </w:p>
        </w:tc>
        <w:tc>
          <w:tcPr>
            <w:tcW w:w="265" w:type="dxa"/>
            <w:gridSpan w:val="3"/>
            <w:tcBorders>
              <w:left w:val="nil"/>
              <w:right w:val="single" w:sz="6" w:space="0" w:color="auto"/>
            </w:tcBorders>
          </w:tcPr>
          <w:p w:rsidR="0047554C" w:rsidRDefault="0047554C" w:rsidP="007E50A0">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47554C" w:rsidRDefault="0047554C" w:rsidP="007E50A0">
            <w:pPr>
              <w:pStyle w:val="TAC"/>
            </w:pPr>
            <w:r>
              <w:rPr>
                <w:szCs w:val="18"/>
              </w:rPr>
              <w:t>'6FE6</w:t>
            </w:r>
            <w:r w:rsidRPr="007602E6">
              <w:rPr>
                <w:szCs w:val="18"/>
              </w:rPr>
              <w:t>'</w:t>
            </w:r>
          </w:p>
        </w:tc>
        <w:tc>
          <w:tcPr>
            <w:tcW w:w="255" w:type="dxa"/>
            <w:gridSpan w:val="2"/>
            <w:tcBorders>
              <w:left w:val="single" w:sz="6" w:space="0" w:color="auto"/>
              <w:right w:val="single" w:sz="6" w:space="0" w:color="auto"/>
            </w:tcBorders>
          </w:tcPr>
          <w:p w:rsidR="0047554C" w:rsidRDefault="0047554C"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'6FE7</w:t>
            </w:r>
            <w:r w:rsidRPr="002244EC">
              <w:t>'</w:t>
            </w:r>
          </w:p>
        </w:tc>
        <w:tc>
          <w:tcPr>
            <w:tcW w:w="255" w:type="dxa"/>
            <w:gridSpan w:val="2"/>
            <w:tcBorders>
              <w:left w:val="single" w:sz="6" w:space="0" w:color="auto"/>
              <w:right w:val="single" w:sz="6" w:space="0" w:color="auto"/>
            </w:tcBorders>
          </w:tcPr>
          <w:p w:rsidR="0047554C" w:rsidRDefault="0047554C"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47554C" w:rsidRDefault="0047554C" w:rsidP="007E50A0">
            <w:pPr>
              <w:pStyle w:val="TAC"/>
            </w:pPr>
            <w:r>
              <w:t>'6FE8'</w:t>
            </w:r>
          </w:p>
        </w:tc>
      </w:tr>
      <w:tr w:rsidR="00347A7E" w:rsidTr="00C46F6E">
        <w:trPr>
          <w:cantSplit/>
        </w:trPr>
        <w:tc>
          <w:tcPr>
            <w:tcW w:w="296" w:type="dxa"/>
          </w:tcPr>
          <w:p w:rsidR="00347A7E" w:rsidRDefault="00347A7E" w:rsidP="007E50A0">
            <w:pPr>
              <w:pStyle w:val="TAC"/>
              <w:rPr>
                <w:sz w:val="12"/>
                <w:szCs w:val="12"/>
              </w:rPr>
            </w:pPr>
          </w:p>
        </w:tc>
        <w:tc>
          <w:tcPr>
            <w:tcW w:w="563" w:type="dxa"/>
            <w:gridSpan w:val="2"/>
            <w:tcBorders>
              <w:right w:val="single" w:sz="4" w:space="0" w:color="auto"/>
            </w:tcBorders>
          </w:tcPr>
          <w:p w:rsidR="00347A7E" w:rsidRDefault="00347A7E" w:rsidP="007E50A0">
            <w:pPr>
              <w:pStyle w:val="TAC"/>
              <w:rPr>
                <w:sz w:val="12"/>
                <w:szCs w:val="12"/>
              </w:rPr>
            </w:pPr>
          </w:p>
        </w:tc>
        <w:tc>
          <w:tcPr>
            <w:tcW w:w="564" w:type="dxa"/>
            <w:gridSpan w:val="2"/>
            <w:tcBorders>
              <w:left w:val="single" w:sz="4" w:space="0" w:color="auto"/>
            </w:tcBorders>
          </w:tcPr>
          <w:p w:rsidR="00347A7E" w:rsidRDefault="00347A7E" w:rsidP="007E50A0">
            <w:pPr>
              <w:pStyle w:val="TAC"/>
              <w:rPr>
                <w:sz w:val="12"/>
                <w:szCs w:val="12"/>
              </w:rPr>
            </w:pPr>
          </w:p>
        </w:tc>
        <w:tc>
          <w:tcPr>
            <w:tcW w:w="256" w:type="dxa"/>
          </w:tcPr>
          <w:p w:rsidR="00347A7E" w:rsidRDefault="00347A7E" w:rsidP="007E50A0">
            <w:pPr>
              <w:pStyle w:val="TAC"/>
              <w:rPr>
                <w:sz w:val="12"/>
                <w:szCs w:val="12"/>
              </w:rPr>
            </w:pPr>
          </w:p>
        </w:tc>
        <w:tc>
          <w:tcPr>
            <w:tcW w:w="568" w:type="dxa"/>
            <w:gridSpan w:val="2"/>
          </w:tcPr>
          <w:p w:rsidR="00347A7E" w:rsidRDefault="00347A7E" w:rsidP="007E50A0">
            <w:pPr>
              <w:pStyle w:val="TAC"/>
              <w:rPr>
                <w:sz w:val="12"/>
                <w:szCs w:val="12"/>
              </w:rPr>
            </w:pPr>
          </w:p>
        </w:tc>
        <w:tc>
          <w:tcPr>
            <w:tcW w:w="566" w:type="dxa"/>
            <w:gridSpan w:val="2"/>
            <w:tcBorders>
              <w:right w:val="single" w:sz="6" w:space="0" w:color="auto"/>
            </w:tcBorders>
          </w:tcPr>
          <w:p w:rsidR="00347A7E" w:rsidRDefault="00347A7E" w:rsidP="007E50A0">
            <w:pPr>
              <w:pStyle w:val="TAC"/>
              <w:rPr>
                <w:sz w:val="12"/>
                <w:szCs w:val="12"/>
              </w:rPr>
            </w:pPr>
          </w:p>
        </w:tc>
        <w:tc>
          <w:tcPr>
            <w:tcW w:w="257" w:type="dxa"/>
            <w:gridSpan w:val="2"/>
            <w:tcBorders>
              <w:left w:val="single" w:sz="6" w:space="0" w:color="auto"/>
              <w:bottom w:val="single" w:sz="6" w:space="0" w:color="auto"/>
            </w:tcBorders>
          </w:tcPr>
          <w:p w:rsidR="00347A7E" w:rsidRDefault="00347A7E" w:rsidP="007E50A0">
            <w:pPr>
              <w:pStyle w:val="TAC"/>
              <w:rPr>
                <w:sz w:val="12"/>
                <w:szCs w:val="12"/>
              </w:rPr>
            </w:pPr>
          </w:p>
        </w:tc>
        <w:tc>
          <w:tcPr>
            <w:tcW w:w="1132" w:type="dxa"/>
            <w:gridSpan w:val="4"/>
          </w:tcPr>
          <w:p w:rsidR="00347A7E" w:rsidRDefault="00347A7E" w:rsidP="007E50A0">
            <w:pPr>
              <w:pStyle w:val="TAC"/>
              <w:rPr>
                <w:sz w:val="12"/>
                <w:szCs w:val="12"/>
              </w:rPr>
            </w:pPr>
          </w:p>
        </w:tc>
        <w:tc>
          <w:tcPr>
            <w:tcW w:w="257" w:type="dxa"/>
            <w:gridSpan w:val="3"/>
          </w:tcPr>
          <w:p w:rsidR="00347A7E" w:rsidRDefault="00347A7E" w:rsidP="007E50A0">
            <w:pPr>
              <w:pStyle w:val="TAC"/>
              <w:rPr>
                <w:sz w:val="12"/>
                <w:szCs w:val="12"/>
              </w:rPr>
            </w:pPr>
          </w:p>
        </w:tc>
        <w:tc>
          <w:tcPr>
            <w:tcW w:w="1132" w:type="dxa"/>
            <w:gridSpan w:val="6"/>
          </w:tcPr>
          <w:p w:rsidR="00347A7E" w:rsidRDefault="00347A7E" w:rsidP="007E50A0">
            <w:pPr>
              <w:pStyle w:val="TAC"/>
              <w:rPr>
                <w:sz w:val="12"/>
                <w:szCs w:val="12"/>
              </w:rPr>
            </w:pPr>
          </w:p>
        </w:tc>
        <w:tc>
          <w:tcPr>
            <w:tcW w:w="265" w:type="dxa"/>
            <w:gridSpan w:val="3"/>
          </w:tcPr>
          <w:p w:rsidR="00347A7E" w:rsidRDefault="00347A7E" w:rsidP="007E50A0">
            <w:pPr>
              <w:pStyle w:val="TAC"/>
              <w:rPr>
                <w:sz w:val="12"/>
                <w:szCs w:val="12"/>
              </w:rPr>
            </w:pPr>
          </w:p>
        </w:tc>
        <w:tc>
          <w:tcPr>
            <w:tcW w:w="1138" w:type="dxa"/>
            <w:gridSpan w:val="4"/>
          </w:tcPr>
          <w:p w:rsidR="00347A7E" w:rsidRDefault="00347A7E" w:rsidP="007E50A0">
            <w:pPr>
              <w:pStyle w:val="TAC"/>
              <w:rPr>
                <w:sz w:val="12"/>
                <w:szCs w:val="12"/>
              </w:rPr>
            </w:pPr>
          </w:p>
        </w:tc>
        <w:tc>
          <w:tcPr>
            <w:tcW w:w="255" w:type="dxa"/>
            <w:gridSpan w:val="2"/>
          </w:tcPr>
          <w:p w:rsidR="00347A7E" w:rsidRDefault="00347A7E" w:rsidP="007E50A0">
            <w:pPr>
              <w:pStyle w:val="TAC"/>
              <w:rPr>
                <w:sz w:val="12"/>
                <w:szCs w:val="12"/>
              </w:rPr>
            </w:pPr>
          </w:p>
        </w:tc>
        <w:tc>
          <w:tcPr>
            <w:tcW w:w="1132" w:type="dxa"/>
            <w:gridSpan w:val="4"/>
          </w:tcPr>
          <w:p w:rsidR="00347A7E" w:rsidRDefault="00347A7E" w:rsidP="007E50A0">
            <w:pPr>
              <w:pStyle w:val="TAC"/>
              <w:rPr>
                <w:sz w:val="12"/>
                <w:szCs w:val="12"/>
              </w:rPr>
            </w:pPr>
          </w:p>
        </w:tc>
        <w:tc>
          <w:tcPr>
            <w:tcW w:w="255" w:type="dxa"/>
            <w:gridSpan w:val="2"/>
          </w:tcPr>
          <w:p w:rsidR="00347A7E" w:rsidRDefault="00347A7E" w:rsidP="007E50A0">
            <w:pPr>
              <w:pStyle w:val="TAC"/>
              <w:rPr>
                <w:sz w:val="12"/>
                <w:szCs w:val="12"/>
              </w:rPr>
            </w:pPr>
          </w:p>
        </w:tc>
        <w:tc>
          <w:tcPr>
            <w:tcW w:w="1132" w:type="dxa"/>
            <w:gridSpan w:val="3"/>
          </w:tcPr>
          <w:p w:rsidR="00347A7E" w:rsidRDefault="00347A7E" w:rsidP="007E50A0">
            <w:pPr>
              <w:pStyle w:val="TAC"/>
              <w:rPr>
                <w:sz w:val="12"/>
                <w:szCs w:val="12"/>
              </w:rPr>
            </w:pPr>
          </w:p>
        </w:tc>
      </w:tr>
      <w:tr w:rsidR="00347A7E" w:rsidTr="00C46F6E">
        <w:trPr>
          <w:cantSplit/>
        </w:trPr>
        <w:tc>
          <w:tcPr>
            <w:tcW w:w="296" w:type="dxa"/>
            <w:shd w:val="clear" w:color="auto" w:fill="auto"/>
          </w:tcPr>
          <w:p w:rsidR="00347A7E" w:rsidRDefault="00347A7E" w:rsidP="007E50A0">
            <w:pPr>
              <w:pStyle w:val="TAC"/>
              <w:rPr>
                <w:sz w:val="12"/>
                <w:szCs w:val="12"/>
              </w:rPr>
            </w:pPr>
          </w:p>
        </w:tc>
        <w:tc>
          <w:tcPr>
            <w:tcW w:w="563" w:type="dxa"/>
            <w:gridSpan w:val="2"/>
            <w:tcBorders>
              <w:right w:val="single" w:sz="4" w:space="0" w:color="auto"/>
            </w:tcBorders>
            <w:shd w:val="clear" w:color="auto" w:fill="auto"/>
          </w:tcPr>
          <w:p w:rsidR="00347A7E" w:rsidRDefault="00347A7E" w:rsidP="007E50A0">
            <w:pPr>
              <w:pStyle w:val="TAC"/>
              <w:rPr>
                <w:sz w:val="12"/>
                <w:szCs w:val="12"/>
              </w:rPr>
            </w:pPr>
          </w:p>
        </w:tc>
        <w:tc>
          <w:tcPr>
            <w:tcW w:w="564" w:type="dxa"/>
            <w:gridSpan w:val="2"/>
            <w:tcBorders>
              <w:left w:val="single" w:sz="4" w:space="0" w:color="auto"/>
            </w:tcBorders>
            <w:shd w:val="clear" w:color="auto" w:fill="auto"/>
          </w:tcPr>
          <w:p w:rsidR="00347A7E" w:rsidRDefault="00347A7E" w:rsidP="007E50A0">
            <w:pPr>
              <w:pStyle w:val="TAC"/>
              <w:rPr>
                <w:sz w:val="12"/>
                <w:szCs w:val="12"/>
              </w:rPr>
            </w:pPr>
          </w:p>
        </w:tc>
        <w:tc>
          <w:tcPr>
            <w:tcW w:w="256" w:type="dxa"/>
            <w:shd w:val="clear" w:color="auto" w:fill="auto"/>
          </w:tcPr>
          <w:p w:rsidR="00347A7E" w:rsidRDefault="00347A7E" w:rsidP="007E50A0">
            <w:pPr>
              <w:pStyle w:val="TAC"/>
              <w:rPr>
                <w:sz w:val="12"/>
                <w:szCs w:val="12"/>
              </w:rPr>
            </w:pPr>
          </w:p>
        </w:tc>
        <w:tc>
          <w:tcPr>
            <w:tcW w:w="568" w:type="dxa"/>
            <w:gridSpan w:val="2"/>
            <w:shd w:val="clear" w:color="auto" w:fill="auto"/>
          </w:tcPr>
          <w:p w:rsidR="00347A7E" w:rsidRDefault="00347A7E" w:rsidP="007E50A0">
            <w:pPr>
              <w:pStyle w:val="TAC"/>
              <w:rPr>
                <w:sz w:val="12"/>
                <w:szCs w:val="12"/>
              </w:rPr>
            </w:pPr>
          </w:p>
        </w:tc>
        <w:tc>
          <w:tcPr>
            <w:tcW w:w="566" w:type="dxa"/>
            <w:gridSpan w:val="2"/>
            <w:tcBorders>
              <w:right w:val="single" w:sz="6" w:space="0" w:color="auto"/>
            </w:tcBorders>
            <w:shd w:val="clear" w:color="auto" w:fill="auto"/>
          </w:tcPr>
          <w:p w:rsidR="00347A7E" w:rsidRDefault="00347A7E" w:rsidP="007E50A0">
            <w:pPr>
              <w:pStyle w:val="TAC"/>
              <w:rPr>
                <w:sz w:val="12"/>
                <w:szCs w:val="12"/>
              </w:rPr>
            </w:pPr>
          </w:p>
        </w:tc>
        <w:tc>
          <w:tcPr>
            <w:tcW w:w="257" w:type="dxa"/>
            <w:gridSpan w:val="2"/>
            <w:tcBorders>
              <w:top w:val="single" w:sz="6" w:space="0" w:color="auto"/>
              <w:left w:val="single" w:sz="6" w:space="0" w:color="auto"/>
            </w:tcBorders>
          </w:tcPr>
          <w:p w:rsidR="00347A7E" w:rsidRDefault="00347A7E" w:rsidP="007E50A0">
            <w:pPr>
              <w:pStyle w:val="TAC"/>
              <w:rPr>
                <w:sz w:val="12"/>
                <w:szCs w:val="12"/>
              </w:rPr>
            </w:pPr>
          </w:p>
        </w:tc>
        <w:tc>
          <w:tcPr>
            <w:tcW w:w="566" w:type="dxa"/>
            <w:gridSpan w:val="2"/>
            <w:tcBorders>
              <w:top w:val="single" w:sz="6" w:space="0" w:color="auto"/>
              <w:bottom w:val="single" w:sz="6" w:space="0" w:color="auto"/>
            </w:tcBorders>
          </w:tcPr>
          <w:p w:rsidR="00347A7E" w:rsidRDefault="00347A7E"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57" w:type="dxa"/>
            <w:gridSpan w:val="3"/>
            <w:tcBorders>
              <w:top w:val="single" w:sz="6" w:space="0" w:color="auto"/>
            </w:tcBorders>
          </w:tcPr>
          <w:p w:rsidR="00347A7E" w:rsidRDefault="00347A7E"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347A7E" w:rsidRDefault="00347A7E" w:rsidP="007E50A0">
            <w:pPr>
              <w:pStyle w:val="TAC"/>
              <w:rPr>
                <w:sz w:val="12"/>
                <w:szCs w:val="12"/>
              </w:rPr>
            </w:pPr>
          </w:p>
        </w:tc>
        <w:tc>
          <w:tcPr>
            <w:tcW w:w="566" w:type="dxa"/>
            <w:gridSpan w:val="3"/>
            <w:tcBorders>
              <w:top w:val="single" w:sz="6" w:space="0" w:color="auto"/>
              <w:left w:val="single" w:sz="6" w:space="0" w:color="auto"/>
              <w:bottom w:val="single" w:sz="6" w:space="0" w:color="auto"/>
            </w:tcBorders>
          </w:tcPr>
          <w:p w:rsidR="00347A7E" w:rsidRDefault="00347A7E" w:rsidP="007E50A0">
            <w:pPr>
              <w:pStyle w:val="TAC"/>
              <w:rPr>
                <w:sz w:val="12"/>
                <w:szCs w:val="12"/>
              </w:rPr>
            </w:pPr>
          </w:p>
        </w:tc>
        <w:tc>
          <w:tcPr>
            <w:tcW w:w="265" w:type="dxa"/>
            <w:gridSpan w:val="3"/>
            <w:tcBorders>
              <w:top w:val="single" w:sz="6" w:space="0" w:color="auto"/>
            </w:tcBorders>
          </w:tcPr>
          <w:p w:rsidR="00347A7E" w:rsidRDefault="00347A7E" w:rsidP="007E50A0">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rsidR="00347A7E" w:rsidRDefault="00347A7E" w:rsidP="007E50A0">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rsidR="00347A7E" w:rsidRDefault="00347A7E" w:rsidP="007E50A0">
            <w:pPr>
              <w:pStyle w:val="TAC"/>
              <w:rPr>
                <w:sz w:val="12"/>
                <w:szCs w:val="12"/>
              </w:rPr>
            </w:pPr>
          </w:p>
        </w:tc>
        <w:tc>
          <w:tcPr>
            <w:tcW w:w="255" w:type="dxa"/>
            <w:gridSpan w:val="2"/>
            <w:tcBorders>
              <w:top w:val="single" w:sz="6" w:space="0" w:color="auto"/>
            </w:tcBorders>
            <w:shd w:val="clear" w:color="auto" w:fill="auto"/>
          </w:tcPr>
          <w:p w:rsidR="00347A7E" w:rsidRDefault="00347A7E" w:rsidP="007E50A0">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347A7E" w:rsidRDefault="00347A7E" w:rsidP="007E50A0">
            <w:pPr>
              <w:pStyle w:val="TAC"/>
              <w:rPr>
                <w:sz w:val="12"/>
                <w:szCs w:val="12"/>
              </w:rPr>
            </w:pPr>
          </w:p>
        </w:tc>
        <w:tc>
          <w:tcPr>
            <w:tcW w:w="255" w:type="dxa"/>
            <w:gridSpan w:val="2"/>
            <w:tcBorders>
              <w:top w:val="single" w:sz="6" w:space="0" w:color="auto"/>
            </w:tcBorders>
            <w:shd w:val="clear" w:color="auto" w:fill="auto"/>
          </w:tcPr>
          <w:p w:rsidR="00347A7E" w:rsidRDefault="00347A7E" w:rsidP="007E50A0">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347A7E" w:rsidRDefault="00347A7E" w:rsidP="007E50A0">
            <w:pPr>
              <w:pStyle w:val="TAC"/>
              <w:rPr>
                <w:sz w:val="12"/>
                <w:szCs w:val="12"/>
              </w:rPr>
            </w:pPr>
          </w:p>
        </w:tc>
        <w:tc>
          <w:tcPr>
            <w:tcW w:w="566" w:type="dxa"/>
            <w:tcBorders>
              <w:left w:val="single" w:sz="6" w:space="0" w:color="auto"/>
              <w:bottom w:val="single" w:sz="6" w:space="0" w:color="auto"/>
            </w:tcBorders>
            <w:shd w:val="clear" w:color="auto" w:fill="auto"/>
          </w:tcPr>
          <w:p w:rsidR="00347A7E" w:rsidRDefault="00347A7E" w:rsidP="007E50A0">
            <w:pPr>
              <w:pStyle w:val="TAC"/>
              <w:rPr>
                <w:sz w:val="12"/>
                <w:szCs w:val="12"/>
              </w:rPr>
            </w:pPr>
          </w:p>
        </w:tc>
      </w:tr>
      <w:tr w:rsidR="009275C1" w:rsidTr="00C46F6E">
        <w:trPr>
          <w:cantSplit/>
        </w:trPr>
        <w:tc>
          <w:tcPr>
            <w:tcW w:w="296" w:type="dxa"/>
          </w:tcPr>
          <w:p w:rsidR="00F007C2" w:rsidRDefault="00F007C2" w:rsidP="007E50A0">
            <w:pPr>
              <w:pStyle w:val="TAC"/>
            </w:pPr>
          </w:p>
        </w:tc>
        <w:tc>
          <w:tcPr>
            <w:tcW w:w="563" w:type="dxa"/>
            <w:gridSpan w:val="2"/>
            <w:tcBorders>
              <w:right w:val="single" w:sz="4" w:space="0" w:color="auto"/>
            </w:tcBorders>
          </w:tcPr>
          <w:p w:rsidR="00F007C2" w:rsidRDefault="00F007C2" w:rsidP="007E50A0">
            <w:pPr>
              <w:pStyle w:val="TAC"/>
            </w:pPr>
          </w:p>
        </w:tc>
        <w:tc>
          <w:tcPr>
            <w:tcW w:w="564" w:type="dxa"/>
            <w:gridSpan w:val="2"/>
            <w:tcBorders>
              <w:left w:val="single" w:sz="4" w:space="0" w:color="auto"/>
            </w:tcBorders>
          </w:tcPr>
          <w:p w:rsidR="00F007C2" w:rsidRDefault="00F007C2" w:rsidP="007E50A0">
            <w:pPr>
              <w:pStyle w:val="TAC"/>
            </w:pPr>
          </w:p>
        </w:tc>
        <w:tc>
          <w:tcPr>
            <w:tcW w:w="256" w:type="dxa"/>
          </w:tcPr>
          <w:p w:rsidR="00F007C2" w:rsidRDefault="00F007C2" w:rsidP="007E50A0">
            <w:pPr>
              <w:pStyle w:val="TAC"/>
            </w:pPr>
          </w:p>
        </w:tc>
        <w:tc>
          <w:tcPr>
            <w:tcW w:w="1134" w:type="dxa"/>
            <w:gridSpan w:val="4"/>
            <w:tcBorders>
              <w:right w:val="single" w:sz="6" w:space="0" w:color="auto"/>
            </w:tcBorders>
          </w:tcPr>
          <w:p w:rsidR="00F007C2" w:rsidRDefault="00F007C2" w:rsidP="007E50A0">
            <w:pPr>
              <w:pStyle w:val="TAC"/>
            </w:pPr>
          </w:p>
        </w:tc>
        <w:tc>
          <w:tcPr>
            <w:tcW w:w="257" w:type="dxa"/>
            <w:gridSpan w:val="2"/>
            <w:tcBorders>
              <w:left w:val="single" w:sz="6" w:space="0" w:color="auto"/>
            </w:tcBorders>
          </w:tcPr>
          <w:p w:rsidR="00F007C2" w:rsidRDefault="00F007C2"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PWS</w:t>
            </w:r>
          </w:p>
        </w:tc>
        <w:tc>
          <w:tcPr>
            <w:tcW w:w="257" w:type="dxa"/>
            <w:gridSpan w:val="3"/>
            <w:tcBorders>
              <w:left w:val="nil"/>
              <w:right w:val="single" w:sz="6" w:space="0" w:color="auto"/>
            </w:tcBorders>
          </w:tcPr>
          <w:p w:rsidR="00F007C2" w:rsidRDefault="00F007C2" w:rsidP="007E50A0">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EF</w:t>
            </w:r>
            <w:r>
              <w:rPr>
                <w:szCs w:val="18"/>
                <w:vertAlign w:val="subscript"/>
              </w:rPr>
              <w:t>FDNURI</w:t>
            </w:r>
          </w:p>
        </w:tc>
        <w:tc>
          <w:tcPr>
            <w:tcW w:w="265" w:type="dxa"/>
            <w:gridSpan w:val="3"/>
            <w:tcBorders>
              <w:left w:val="single" w:sz="6" w:space="0" w:color="auto"/>
              <w:right w:val="single" w:sz="4" w:space="0" w:color="auto"/>
            </w:tcBorders>
          </w:tcPr>
          <w:p w:rsidR="00F007C2" w:rsidRDefault="00F007C2" w:rsidP="007E50A0">
            <w:pPr>
              <w:pStyle w:val="TAC"/>
            </w:pPr>
          </w:p>
        </w:tc>
        <w:tc>
          <w:tcPr>
            <w:tcW w:w="1138" w:type="dxa"/>
            <w:gridSpan w:val="4"/>
            <w:tcBorders>
              <w:top w:val="single" w:sz="4" w:space="0" w:color="auto"/>
              <w:left w:val="single" w:sz="4" w:space="0" w:color="auto"/>
              <w:right w:val="single" w:sz="4" w:space="0" w:color="auto"/>
            </w:tcBorders>
            <w:shd w:val="pct20" w:color="FFFF00" w:fill="auto"/>
          </w:tcPr>
          <w:p w:rsidR="00F007C2" w:rsidRDefault="00F007C2" w:rsidP="007E50A0">
            <w:pPr>
              <w:pStyle w:val="TAC"/>
            </w:pPr>
            <w:r>
              <w:rPr>
                <w:szCs w:val="18"/>
              </w:rPr>
              <w:t>EF</w:t>
            </w:r>
            <w:r>
              <w:rPr>
                <w:szCs w:val="18"/>
                <w:vertAlign w:val="subscript"/>
              </w:rPr>
              <w:t>BDNURI</w:t>
            </w:r>
          </w:p>
        </w:tc>
        <w:tc>
          <w:tcPr>
            <w:tcW w:w="255" w:type="dxa"/>
            <w:gridSpan w:val="2"/>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F007C2" w:rsidRDefault="00F007C2" w:rsidP="007E50A0">
            <w:pPr>
              <w:pStyle w:val="TAC"/>
            </w:pPr>
            <w:r>
              <w:rPr>
                <w:szCs w:val="18"/>
              </w:rPr>
              <w:t>EF</w:t>
            </w:r>
            <w:r>
              <w:rPr>
                <w:szCs w:val="18"/>
                <w:vertAlign w:val="subscript"/>
              </w:rPr>
              <w:t>SDNURI</w:t>
            </w:r>
          </w:p>
        </w:tc>
        <w:tc>
          <w:tcPr>
            <w:tcW w:w="255" w:type="dxa"/>
            <w:gridSpan w:val="2"/>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EF</w:t>
            </w:r>
            <w:r w:rsidRPr="003A779E">
              <w:rPr>
                <w:rFonts w:cs="Courier New"/>
                <w:szCs w:val="18"/>
                <w:vertAlign w:val="subscript"/>
              </w:rPr>
              <w:t>IWL</w:t>
            </w:r>
          </w:p>
        </w:tc>
      </w:tr>
      <w:tr w:rsidR="00F007C2" w:rsidTr="00C46F6E">
        <w:trPr>
          <w:cantSplit/>
        </w:trPr>
        <w:tc>
          <w:tcPr>
            <w:tcW w:w="296" w:type="dxa"/>
          </w:tcPr>
          <w:p w:rsidR="00F007C2" w:rsidRDefault="00F007C2" w:rsidP="007E50A0">
            <w:pPr>
              <w:pStyle w:val="TAC"/>
            </w:pPr>
          </w:p>
        </w:tc>
        <w:tc>
          <w:tcPr>
            <w:tcW w:w="563" w:type="dxa"/>
            <w:gridSpan w:val="2"/>
            <w:tcBorders>
              <w:right w:val="single" w:sz="4" w:space="0" w:color="auto"/>
            </w:tcBorders>
          </w:tcPr>
          <w:p w:rsidR="00F007C2" w:rsidRDefault="00F007C2" w:rsidP="007E50A0">
            <w:pPr>
              <w:pStyle w:val="TAC"/>
            </w:pPr>
          </w:p>
        </w:tc>
        <w:tc>
          <w:tcPr>
            <w:tcW w:w="564" w:type="dxa"/>
            <w:gridSpan w:val="2"/>
            <w:tcBorders>
              <w:left w:val="single" w:sz="4" w:space="0" w:color="auto"/>
            </w:tcBorders>
          </w:tcPr>
          <w:p w:rsidR="00F007C2" w:rsidRDefault="00F007C2" w:rsidP="007E50A0">
            <w:pPr>
              <w:pStyle w:val="TAC"/>
            </w:pPr>
          </w:p>
        </w:tc>
        <w:tc>
          <w:tcPr>
            <w:tcW w:w="256" w:type="dxa"/>
          </w:tcPr>
          <w:p w:rsidR="00F007C2" w:rsidRDefault="00F007C2" w:rsidP="007E50A0">
            <w:pPr>
              <w:pStyle w:val="TAC"/>
            </w:pPr>
          </w:p>
        </w:tc>
        <w:tc>
          <w:tcPr>
            <w:tcW w:w="1134" w:type="dxa"/>
            <w:gridSpan w:val="4"/>
            <w:tcBorders>
              <w:right w:val="single" w:sz="6" w:space="0" w:color="auto"/>
            </w:tcBorders>
          </w:tcPr>
          <w:p w:rsidR="00F007C2" w:rsidRDefault="00F007C2" w:rsidP="007E50A0">
            <w:pPr>
              <w:pStyle w:val="TAC"/>
            </w:pPr>
          </w:p>
        </w:tc>
        <w:tc>
          <w:tcPr>
            <w:tcW w:w="257" w:type="dxa"/>
            <w:gridSpan w:val="2"/>
            <w:tcBorders>
              <w:left w:val="single" w:sz="6" w:space="0" w:color="auto"/>
            </w:tcBorders>
          </w:tcPr>
          <w:p w:rsidR="00F007C2" w:rsidRDefault="00F007C2"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'6FEC</w:t>
            </w:r>
            <w:r w:rsidRPr="007602E6">
              <w:rPr>
                <w:szCs w:val="18"/>
              </w:rPr>
              <w:t>'</w:t>
            </w:r>
          </w:p>
        </w:tc>
        <w:tc>
          <w:tcPr>
            <w:tcW w:w="257" w:type="dxa"/>
            <w:gridSpan w:val="3"/>
            <w:tcBorders>
              <w:left w:val="nil"/>
              <w:right w:val="single" w:sz="6" w:space="0" w:color="auto"/>
            </w:tcBorders>
          </w:tcPr>
          <w:p w:rsidR="00F007C2" w:rsidRDefault="00F007C2" w:rsidP="007E50A0">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F007C2" w:rsidRPr="007602E6" w:rsidRDefault="00F007C2" w:rsidP="007E50A0">
            <w:pPr>
              <w:pStyle w:val="TAC"/>
              <w:rPr>
                <w:szCs w:val="18"/>
              </w:rPr>
            </w:pPr>
            <w:r>
              <w:rPr>
                <w:szCs w:val="18"/>
              </w:rPr>
              <w:t>'6FED</w:t>
            </w:r>
            <w:r w:rsidRPr="007602E6">
              <w:rPr>
                <w:szCs w:val="18"/>
              </w:rPr>
              <w:t>'</w:t>
            </w:r>
          </w:p>
        </w:tc>
        <w:tc>
          <w:tcPr>
            <w:tcW w:w="265" w:type="dxa"/>
            <w:gridSpan w:val="3"/>
            <w:tcBorders>
              <w:left w:val="single" w:sz="6" w:space="0" w:color="auto"/>
              <w:right w:val="single" w:sz="4" w:space="0" w:color="auto"/>
            </w:tcBorders>
          </w:tcPr>
          <w:p w:rsidR="00F007C2" w:rsidRDefault="00F007C2" w:rsidP="007E50A0">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F007C2" w:rsidRDefault="00F007C2" w:rsidP="007E50A0">
            <w:pPr>
              <w:pStyle w:val="TAC"/>
            </w:pPr>
            <w:r>
              <w:rPr>
                <w:szCs w:val="18"/>
              </w:rPr>
              <w:t>'6FEE</w:t>
            </w:r>
            <w:r w:rsidRPr="007602E6">
              <w:rPr>
                <w:szCs w:val="18"/>
              </w:rPr>
              <w:t>'</w:t>
            </w:r>
          </w:p>
        </w:tc>
        <w:tc>
          <w:tcPr>
            <w:tcW w:w="255" w:type="dxa"/>
            <w:gridSpan w:val="2"/>
            <w:tcBorders>
              <w:left w:val="single" w:sz="4" w:space="0" w:color="auto"/>
              <w:right w:val="single" w:sz="6" w:space="0" w:color="auto"/>
            </w:tcBorders>
            <w:shd w:val="clear" w:color="auto" w:fill="auto"/>
          </w:tcPr>
          <w:p w:rsidR="00F007C2" w:rsidRDefault="00F007C2"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F007C2" w:rsidRDefault="00F007C2" w:rsidP="007E50A0">
            <w:pPr>
              <w:pStyle w:val="TAC"/>
            </w:pPr>
            <w:r>
              <w:rPr>
                <w:szCs w:val="18"/>
              </w:rPr>
              <w:t>'6FEF</w:t>
            </w:r>
            <w:r w:rsidRPr="007602E6">
              <w:rPr>
                <w:szCs w:val="18"/>
              </w:rPr>
              <w:t>'</w:t>
            </w:r>
          </w:p>
        </w:tc>
        <w:tc>
          <w:tcPr>
            <w:tcW w:w="255" w:type="dxa"/>
            <w:gridSpan w:val="2"/>
            <w:tcBorders>
              <w:left w:val="single" w:sz="6" w:space="0" w:color="auto"/>
              <w:right w:val="single" w:sz="6" w:space="0" w:color="auto"/>
            </w:tcBorders>
            <w:shd w:val="clear" w:color="auto" w:fill="auto"/>
          </w:tcPr>
          <w:p w:rsidR="00F007C2" w:rsidRDefault="00F007C2"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F007C2" w:rsidRDefault="00F007C2" w:rsidP="007E50A0">
            <w:pPr>
              <w:pStyle w:val="TAC"/>
            </w:pPr>
            <w:r w:rsidRPr="003A779E">
              <w:rPr>
                <w:rFonts w:cs="Courier New"/>
                <w:szCs w:val="18"/>
              </w:rPr>
              <w:t>'</w:t>
            </w:r>
            <w:r>
              <w:rPr>
                <w:rFonts w:cs="Courier New"/>
                <w:szCs w:val="18"/>
              </w:rPr>
              <w:t>6FF0</w:t>
            </w:r>
            <w:r w:rsidRPr="003A779E">
              <w:rPr>
                <w:rFonts w:cs="Courier New"/>
                <w:szCs w:val="18"/>
              </w:rPr>
              <w:t>'</w:t>
            </w:r>
          </w:p>
        </w:tc>
      </w:tr>
      <w:tr w:rsidR="009275C1" w:rsidTr="00C46F6E">
        <w:trPr>
          <w:cantSplit/>
        </w:trPr>
        <w:tc>
          <w:tcPr>
            <w:tcW w:w="296" w:type="dxa"/>
          </w:tcPr>
          <w:p w:rsidR="009275C1" w:rsidRDefault="009275C1" w:rsidP="007E50A0">
            <w:pPr>
              <w:pStyle w:val="TAC"/>
              <w:rPr>
                <w:sz w:val="12"/>
                <w:szCs w:val="12"/>
              </w:rPr>
            </w:pPr>
          </w:p>
        </w:tc>
        <w:tc>
          <w:tcPr>
            <w:tcW w:w="563" w:type="dxa"/>
            <w:gridSpan w:val="2"/>
            <w:tcBorders>
              <w:right w:val="single" w:sz="4" w:space="0" w:color="auto"/>
            </w:tcBorders>
          </w:tcPr>
          <w:p w:rsidR="009275C1" w:rsidRDefault="009275C1" w:rsidP="007E50A0">
            <w:pPr>
              <w:pStyle w:val="TAC"/>
              <w:rPr>
                <w:sz w:val="12"/>
                <w:szCs w:val="12"/>
              </w:rPr>
            </w:pPr>
          </w:p>
        </w:tc>
        <w:tc>
          <w:tcPr>
            <w:tcW w:w="564" w:type="dxa"/>
            <w:gridSpan w:val="2"/>
            <w:tcBorders>
              <w:left w:val="single" w:sz="4" w:space="0" w:color="auto"/>
            </w:tcBorders>
          </w:tcPr>
          <w:p w:rsidR="009275C1" w:rsidRDefault="009275C1" w:rsidP="007E50A0">
            <w:pPr>
              <w:pStyle w:val="TAC"/>
              <w:rPr>
                <w:sz w:val="12"/>
                <w:szCs w:val="12"/>
              </w:rPr>
            </w:pPr>
          </w:p>
        </w:tc>
        <w:tc>
          <w:tcPr>
            <w:tcW w:w="256" w:type="dxa"/>
          </w:tcPr>
          <w:p w:rsidR="009275C1" w:rsidRDefault="009275C1" w:rsidP="007E50A0">
            <w:pPr>
              <w:pStyle w:val="TAC"/>
              <w:rPr>
                <w:sz w:val="12"/>
                <w:szCs w:val="12"/>
              </w:rPr>
            </w:pPr>
          </w:p>
        </w:tc>
        <w:tc>
          <w:tcPr>
            <w:tcW w:w="568" w:type="dxa"/>
            <w:gridSpan w:val="2"/>
          </w:tcPr>
          <w:p w:rsidR="009275C1" w:rsidRDefault="009275C1" w:rsidP="007E50A0">
            <w:pPr>
              <w:pStyle w:val="TAC"/>
              <w:rPr>
                <w:sz w:val="12"/>
                <w:szCs w:val="12"/>
              </w:rPr>
            </w:pPr>
          </w:p>
        </w:tc>
        <w:tc>
          <w:tcPr>
            <w:tcW w:w="566" w:type="dxa"/>
            <w:gridSpan w:val="2"/>
            <w:tcBorders>
              <w:right w:val="single" w:sz="6" w:space="0" w:color="auto"/>
            </w:tcBorders>
          </w:tcPr>
          <w:p w:rsidR="009275C1" w:rsidRDefault="009275C1" w:rsidP="007E50A0">
            <w:pPr>
              <w:pStyle w:val="TAC"/>
              <w:rPr>
                <w:sz w:val="12"/>
                <w:szCs w:val="12"/>
              </w:rPr>
            </w:pPr>
          </w:p>
        </w:tc>
        <w:tc>
          <w:tcPr>
            <w:tcW w:w="257" w:type="dxa"/>
            <w:gridSpan w:val="2"/>
            <w:tcBorders>
              <w:left w:val="single" w:sz="6" w:space="0" w:color="auto"/>
              <w:bottom w:val="single" w:sz="6" w:space="0" w:color="auto"/>
            </w:tcBorders>
          </w:tcPr>
          <w:p w:rsidR="009275C1" w:rsidRDefault="009275C1" w:rsidP="007E50A0">
            <w:pPr>
              <w:pStyle w:val="TAC"/>
              <w:rPr>
                <w:sz w:val="12"/>
                <w:szCs w:val="12"/>
              </w:rPr>
            </w:pPr>
          </w:p>
        </w:tc>
        <w:tc>
          <w:tcPr>
            <w:tcW w:w="1132" w:type="dxa"/>
            <w:gridSpan w:val="4"/>
          </w:tcPr>
          <w:p w:rsidR="009275C1" w:rsidRDefault="009275C1" w:rsidP="007E50A0">
            <w:pPr>
              <w:pStyle w:val="TAC"/>
              <w:rPr>
                <w:sz w:val="12"/>
                <w:szCs w:val="12"/>
              </w:rPr>
            </w:pPr>
          </w:p>
        </w:tc>
        <w:tc>
          <w:tcPr>
            <w:tcW w:w="257" w:type="dxa"/>
            <w:gridSpan w:val="3"/>
          </w:tcPr>
          <w:p w:rsidR="009275C1" w:rsidRDefault="009275C1" w:rsidP="007E50A0">
            <w:pPr>
              <w:pStyle w:val="TAC"/>
              <w:rPr>
                <w:sz w:val="12"/>
                <w:szCs w:val="12"/>
              </w:rPr>
            </w:pPr>
          </w:p>
        </w:tc>
        <w:tc>
          <w:tcPr>
            <w:tcW w:w="1132" w:type="dxa"/>
            <w:gridSpan w:val="6"/>
          </w:tcPr>
          <w:p w:rsidR="009275C1" w:rsidRDefault="009275C1" w:rsidP="007E50A0">
            <w:pPr>
              <w:pStyle w:val="TAC"/>
              <w:rPr>
                <w:sz w:val="12"/>
                <w:szCs w:val="12"/>
              </w:rPr>
            </w:pPr>
          </w:p>
        </w:tc>
        <w:tc>
          <w:tcPr>
            <w:tcW w:w="265" w:type="dxa"/>
            <w:gridSpan w:val="3"/>
          </w:tcPr>
          <w:p w:rsidR="009275C1" w:rsidRDefault="009275C1" w:rsidP="007E50A0">
            <w:pPr>
              <w:pStyle w:val="TAC"/>
              <w:rPr>
                <w:sz w:val="12"/>
                <w:szCs w:val="12"/>
              </w:rPr>
            </w:pPr>
          </w:p>
        </w:tc>
        <w:tc>
          <w:tcPr>
            <w:tcW w:w="1138" w:type="dxa"/>
            <w:gridSpan w:val="4"/>
          </w:tcPr>
          <w:p w:rsidR="009275C1" w:rsidRDefault="009275C1" w:rsidP="007E50A0">
            <w:pPr>
              <w:pStyle w:val="TAC"/>
              <w:rPr>
                <w:sz w:val="12"/>
                <w:szCs w:val="12"/>
              </w:rPr>
            </w:pPr>
          </w:p>
        </w:tc>
        <w:tc>
          <w:tcPr>
            <w:tcW w:w="255" w:type="dxa"/>
            <w:gridSpan w:val="2"/>
          </w:tcPr>
          <w:p w:rsidR="009275C1" w:rsidRDefault="009275C1" w:rsidP="007E50A0">
            <w:pPr>
              <w:pStyle w:val="TAC"/>
              <w:rPr>
                <w:sz w:val="12"/>
                <w:szCs w:val="12"/>
              </w:rPr>
            </w:pPr>
          </w:p>
        </w:tc>
        <w:tc>
          <w:tcPr>
            <w:tcW w:w="1132" w:type="dxa"/>
            <w:gridSpan w:val="4"/>
          </w:tcPr>
          <w:p w:rsidR="009275C1" w:rsidRDefault="009275C1" w:rsidP="007E50A0">
            <w:pPr>
              <w:pStyle w:val="TAC"/>
              <w:rPr>
                <w:sz w:val="12"/>
                <w:szCs w:val="12"/>
              </w:rPr>
            </w:pPr>
          </w:p>
        </w:tc>
        <w:tc>
          <w:tcPr>
            <w:tcW w:w="255" w:type="dxa"/>
            <w:gridSpan w:val="2"/>
          </w:tcPr>
          <w:p w:rsidR="009275C1" w:rsidRDefault="009275C1" w:rsidP="007E50A0">
            <w:pPr>
              <w:pStyle w:val="TAC"/>
              <w:rPr>
                <w:sz w:val="12"/>
                <w:szCs w:val="12"/>
              </w:rPr>
            </w:pPr>
          </w:p>
        </w:tc>
        <w:tc>
          <w:tcPr>
            <w:tcW w:w="1132" w:type="dxa"/>
            <w:gridSpan w:val="3"/>
          </w:tcPr>
          <w:p w:rsidR="009275C1" w:rsidRDefault="009275C1" w:rsidP="007E50A0">
            <w:pPr>
              <w:pStyle w:val="TAC"/>
              <w:rPr>
                <w:sz w:val="12"/>
                <w:szCs w:val="12"/>
              </w:rPr>
            </w:pPr>
          </w:p>
        </w:tc>
      </w:tr>
      <w:tr w:rsidR="00CB5AE0" w:rsidTr="00C46F6E">
        <w:trPr>
          <w:cantSplit/>
        </w:trPr>
        <w:tc>
          <w:tcPr>
            <w:tcW w:w="296" w:type="dxa"/>
            <w:shd w:val="clear" w:color="auto" w:fill="auto"/>
          </w:tcPr>
          <w:p w:rsidR="00CB5AE0" w:rsidRDefault="00CB5AE0" w:rsidP="007E50A0">
            <w:pPr>
              <w:pStyle w:val="TAC"/>
              <w:rPr>
                <w:sz w:val="12"/>
                <w:szCs w:val="12"/>
              </w:rPr>
            </w:pPr>
          </w:p>
        </w:tc>
        <w:tc>
          <w:tcPr>
            <w:tcW w:w="563" w:type="dxa"/>
            <w:gridSpan w:val="2"/>
            <w:tcBorders>
              <w:right w:val="single" w:sz="4" w:space="0" w:color="auto"/>
            </w:tcBorders>
            <w:shd w:val="clear" w:color="auto" w:fill="auto"/>
          </w:tcPr>
          <w:p w:rsidR="00CB5AE0" w:rsidRDefault="00CB5AE0" w:rsidP="007E50A0">
            <w:pPr>
              <w:pStyle w:val="TAC"/>
              <w:rPr>
                <w:sz w:val="12"/>
                <w:szCs w:val="12"/>
              </w:rPr>
            </w:pPr>
          </w:p>
        </w:tc>
        <w:tc>
          <w:tcPr>
            <w:tcW w:w="564" w:type="dxa"/>
            <w:gridSpan w:val="2"/>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gridSpan w:val="2"/>
            <w:shd w:val="clear" w:color="auto" w:fill="auto"/>
          </w:tcPr>
          <w:p w:rsidR="00CB5AE0" w:rsidRDefault="00CB5AE0" w:rsidP="007E50A0">
            <w:pPr>
              <w:pStyle w:val="TAC"/>
              <w:rPr>
                <w:sz w:val="12"/>
                <w:szCs w:val="12"/>
              </w:rPr>
            </w:pPr>
          </w:p>
        </w:tc>
        <w:tc>
          <w:tcPr>
            <w:tcW w:w="566" w:type="dxa"/>
            <w:gridSpan w:val="2"/>
            <w:tcBorders>
              <w:right w:val="single" w:sz="6" w:space="0" w:color="auto"/>
            </w:tcBorders>
            <w:shd w:val="clear" w:color="auto" w:fill="auto"/>
          </w:tcPr>
          <w:p w:rsidR="00CB5AE0" w:rsidRDefault="00CB5AE0" w:rsidP="007E50A0">
            <w:pPr>
              <w:pStyle w:val="TAC"/>
              <w:rPr>
                <w:sz w:val="12"/>
                <w:szCs w:val="12"/>
              </w:rPr>
            </w:pPr>
          </w:p>
        </w:tc>
        <w:tc>
          <w:tcPr>
            <w:tcW w:w="257" w:type="dxa"/>
            <w:gridSpan w:val="2"/>
            <w:tcBorders>
              <w:top w:val="single" w:sz="6" w:space="0" w:color="auto"/>
              <w:left w:val="single" w:sz="6" w:space="0" w:color="auto"/>
            </w:tcBorders>
          </w:tcPr>
          <w:p w:rsidR="00CB5AE0" w:rsidRDefault="00CB5AE0" w:rsidP="007E50A0">
            <w:pPr>
              <w:pStyle w:val="TAC"/>
              <w:rPr>
                <w:sz w:val="12"/>
                <w:szCs w:val="12"/>
              </w:rPr>
            </w:pPr>
          </w:p>
        </w:tc>
        <w:tc>
          <w:tcPr>
            <w:tcW w:w="566" w:type="dxa"/>
            <w:gridSpan w:val="2"/>
            <w:tcBorders>
              <w:top w:val="single" w:sz="6" w:space="0" w:color="auto"/>
              <w:bottom w:val="single" w:sz="6" w:space="0" w:color="auto"/>
            </w:tcBorders>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3"/>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CB5AE0" w:rsidRDefault="00CB5AE0" w:rsidP="007E50A0">
            <w:pPr>
              <w:pStyle w:val="TAC"/>
              <w:rPr>
                <w:sz w:val="12"/>
                <w:szCs w:val="12"/>
              </w:rPr>
            </w:pPr>
          </w:p>
        </w:tc>
        <w:tc>
          <w:tcPr>
            <w:tcW w:w="566" w:type="dxa"/>
            <w:gridSpan w:val="3"/>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65" w:type="dxa"/>
            <w:gridSpan w:val="3"/>
            <w:tcBorders>
              <w:top w:val="single" w:sz="6" w:space="0" w:color="auto"/>
            </w:tcBorders>
          </w:tcPr>
          <w:p w:rsidR="00CB5AE0" w:rsidRDefault="00CB5AE0" w:rsidP="007E50A0">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gridSpan w:val="2"/>
            <w:tcBorders>
              <w:top w:val="single" w:sz="6" w:space="0" w:color="auto"/>
            </w:tcBorders>
            <w:shd w:val="clear" w:color="auto" w:fill="auto"/>
          </w:tcPr>
          <w:p w:rsidR="00CB5AE0" w:rsidRDefault="00CB5AE0" w:rsidP="007E50A0">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gridSpan w:val="2"/>
            <w:tcBorders>
              <w:top w:val="single" w:sz="6" w:space="0" w:color="auto"/>
            </w:tcBorders>
            <w:shd w:val="clear" w:color="auto" w:fill="auto"/>
          </w:tcPr>
          <w:p w:rsidR="00CB5AE0" w:rsidRDefault="00CB5AE0" w:rsidP="007E50A0">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CB5AE0" w:rsidTr="00C46F6E">
        <w:trPr>
          <w:cantSplit/>
        </w:trPr>
        <w:tc>
          <w:tcPr>
            <w:tcW w:w="296" w:type="dxa"/>
          </w:tcPr>
          <w:p w:rsidR="00CB5AE0" w:rsidRDefault="00CB5AE0" w:rsidP="007E50A0">
            <w:pPr>
              <w:pStyle w:val="TAC"/>
            </w:pPr>
          </w:p>
        </w:tc>
        <w:tc>
          <w:tcPr>
            <w:tcW w:w="563" w:type="dxa"/>
            <w:gridSpan w:val="2"/>
            <w:tcBorders>
              <w:right w:val="single" w:sz="4" w:space="0" w:color="auto"/>
            </w:tcBorders>
          </w:tcPr>
          <w:p w:rsidR="00CB5AE0" w:rsidRDefault="00CB5AE0" w:rsidP="007E50A0">
            <w:pPr>
              <w:pStyle w:val="TAC"/>
            </w:pPr>
          </w:p>
        </w:tc>
        <w:tc>
          <w:tcPr>
            <w:tcW w:w="564" w:type="dxa"/>
            <w:gridSpan w:val="2"/>
            <w:tcBorders>
              <w:left w:val="single" w:sz="4" w:space="0" w:color="auto"/>
            </w:tcBorders>
          </w:tcPr>
          <w:p w:rsidR="00CB5AE0" w:rsidRDefault="00CB5AE0" w:rsidP="007E50A0">
            <w:pPr>
              <w:pStyle w:val="TAC"/>
            </w:pPr>
          </w:p>
        </w:tc>
        <w:tc>
          <w:tcPr>
            <w:tcW w:w="256" w:type="dxa"/>
          </w:tcPr>
          <w:p w:rsidR="00CB5AE0" w:rsidRDefault="00CB5AE0" w:rsidP="007E50A0">
            <w:pPr>
              <w:pStyle w:val="TAC"/>
            </w:pPr>
          </w:p>
        </w:tc>
        <w:tc>
          <w:tcPr>
            <w:tcW w:w="1134" w:type="dxa"/>
            <w:gridSpan w:val="4"/>
            <w:tcBorders>
              <w:right w:val="single" w:sz="6" w:space="0" w:color="auto"/>
            </w:tcBorders>
          </w:tcPr>
          <w:p w:rsidR="00CB5AE0" w:rsidRDefault="00CB5AE0" w:rsidP="007E50A0">
            <w:pPr>
              <w:pStyle w:val="TAC"/>
            </w:pPr>
          </w:p>
        </w:tc>
        <w:tc>
          <w:tcPr>
            <w:tcW w:w="257" w:type="dxa"/>
            <w:gridSpan w:val="2"/>
            <w:tcBorders>
              <w:left w:val="single" w:sz="6" w:space="0" w:color="auto"/>
            </w:tcBorders>
          </w:tcPr>
          <w:p w:rsidR="00CB5AE0" w:rsidRDefault="00CB5AE0"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IPS</w:t>
            </w:r>
          </w:p>
        </w:tc>
        <w:tc>
          <w:tcPr>
            <w:tcW w:w="257" w:type="dxa"/>
            <w:gridSpan w:val="3"/>
            <w:tcBorders>
              <w:left w:val="nil"/>
              <w:right w:val="single" w:sz="6" w:space="0" w:color="auto"/>
            </w:tcBorders>
          </w:tcPr>
          <w:p w:rsidR="00CB5AE0" w:rsidRDefault="00CB5AE0" w:rsidP="007E50A0">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EF</w:t>
            </w:r>
            <w:r w:rsidRPr="003A779E">
              <w:rPr>
                <w:rFonts w:cs="Courier New"/>
                <w:szCs w:val="18"/>
                <w:vertAlign w:val="subscript"/>
              </w:rPr>
              <w:t>IP</w:t>
            </w:r>
            <w:r>
              <w:rPr>
                <w:rFonts w:cs="Courier New"/>
                <w:szCs w:val="18"/>
                <w:vertAlign w:val="subscript"/>
              </w:rPr>
              <w:t>D</w:t>
            </w:r>
          </w:p>
        </w:tc>
        <w:tc>
          <w:tcPr>
            <w:tcW w:w="265" w:type="dxa"/>
            <w:gridSpan w:val="3"/>
            <w:tcBorders>
              <w:left w:val="single" w:sz="6" w:space="0" w:color="auto"/>
              <w:right w:val="single" w:sz="6" w:space="0" w:color="auto"/>
            </w:tcBorders>
          </w:tcPr>
          <w:p w:rsidR="00CB5AE0" w:rsidRDefault="00CB5AE0" w:rsidP="007E50A0">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w:t>
            </w:r>
          </w:p>
        </w:tc>
        <w:tc>
          <w:tcPr>
            <w:tcW w:w="255" w:type="dxa"/>
            <w:gridSpan w:val="2"/>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ePDGSelection</w:t>
            </w:r>
          </w:p>
        </w:tc>
        <w:tc>
          <w:tcPr>
            <w:tcW w:w="255" w:type="dxa"/>
            <w:gridSpan w:val="2"/>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EF</w:t>
            </w:r>
            <w:r>
              <w:rPr>
                <w:rFonts w:cs="Courier New"/>
                <w:szCs w:val="18"/>
                <w:vertAlign w:val="subscript"/>
              </w:rPr>
              <w:t>ePDGIdEm</w:t>
            </w:r>
          </w:p>
        </w:tc>
      </w:tr>
      <w:tr w:rsidR="00CB5AE0" w:rsidTr="00C46F6E">
        <w:trPr>
          <w:cantSplit/>
        </w:trPr>
        <w:tc>
          <w:tcPr>
            <w:tcW w:w="296" w:type="dxa"/>
          </w:tcPr>
          <w:p w:rsidR="00CB5AE0" w:rsidRDefault="00CB5AE0" w:rsidP="007E50A0">
            <w:pPr>
              <w:pStyle w:val="TAC"/>
            </w:pPr>
          </w:p>
        </w:tc>
        <w:tc>
          <w:tcPr>
            <w:tcW w:w="563" w:type="dxa"/>
            <w:gridSpan w:val="2"/>
            <w:tcBorders>
              <w:right w:val="single" w:sz="4" w:space="0" w:color="auto"/>
            </w:tcBorders>
          </w:tcPr>
          <w:p w:rsidR="00CB5AE0" w:rsidRDefault="00CB5AE0" w:rsidP="007E50A0">
            <w:pPr>
              <w:pStyle w:val="TAC"/>
            </w:pPr>
          </w:p>
        </w:tc>
        <w:tc>
          <w:tcPr>
            <w:tcW w:w="564" w:type="dxa"/>
            <w:gridSpan w:val="2"/>
            <w:tcBorders>
              <w:left w:val="single" w:sz="4" w:space="0" w:color="auto"/>
            </w:tcBorders>
          </w:tcPr>
          <w:p w:rsidR="00CB5AE0" w:rsidRDefault="00CB5AE0" w:rsidP="007E50A0">
            <w:pPr>
              <w:pStyle w:val="TAC"/>
            </w:pPr>
          </w:p>
        </w:tc>
        <w:tc>
          <w:tcPr>
            <w:tcW w:w="256" w:type="dxa"/>
          </w:tcPr>
          <w:p w:rsidR="00CB5AE0" w:rsidRDefault="00CB5AE0" w:rsidP="007E50A0">
            <w:pPr>
              <w:pStyle w:val="TAC"/>
            </w:pPr>
          </w:p>
        </w:tc>
        <w:tc>
          <w:tcPr>
            <w:tcW w:w="1134" w:type="dxa"/>
            <w:gridSpan w:val="4"/>
            <w:tcBorders>
              <w:right w:val="single" w:sz="6" w:space="0" w:color="auto"/>
            </w:tcBorders>
          </w:tcPr>
          <w:p w:rsidR="00CB5AE0" w:rsidRDefault="00CB5AE0" w:rsidP="007E50A0">
            <w:pPr>
              <w:pStyle w:val="TAC"/>
            </w:pPr>
          </w:p>
        </w:tc>
        <w:tc>
          <w:tcPr>
            <w:tcW w:w="257" w:type="dxa"/>
            <w:gridSpan w:val="2"/>
            <w:tcBorders>
              <w:left w:val="single" w:sz="6" w:space="0" w:color="auto"/>
            </w:tcBorders>
          </w:tcPr>
          <w:p w:rsidR="00CB5AE0" w:rsidRDefault="00CB5AE0"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Pr>
                <w:rFonts w:cs="Courier New"/>
                <w:szCs w:val="18"/>
              </w:rPr>
              <w:t>'6FF1</w:t>
            </w:r>
            <w:r w:rsidRPr="003A779E">
              <w:rPr>
                <w:rFonts w:cs="Courier New"/>
                <w:szCs w:val="18"/>
              </w:rPr>
              <w:t>'</w:t>
            </w:r>
          </w:p>
        </w:tc>
        <w:tc>
          <w:tcPr>
            <w:tcW w:w="257" w:type="dxa"/>
            <w:gridSpan w:val="3"/>
            <w:tcBorders>
              <w:left w:val="nil"/>
              <w:right w:val="single" w:sz="6" w:space="0" w:color="auto"/>
            </w:tcBorders>
          </w:tcPr>
          <w:p w:rsidR="00CB5AE0" w:rsidRDefault="00CB5AE0" w:rsidP="007E50A0">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B5AE0" w:rsidRPr="007602E6" w:rsidRDefault="00CB5AE0" w:rsidP="007E50A0">
            <w:pPr>
              <w:pStyle w:val="TAC"/>
              <w:rPr>
                <w:szCs w:val="18"/>
              </w:rPr>
            </w:pPr>
            <w:r w:rsidRPr="003A779E">
              <w:rPr>
                <w:rFonts w:cs="Courier New"/>
                <w:szCs w:val="18"/>
              </w:rPr>
              <w:t>'</w:t>
            </w:r>
            <w:r>
              <w:rPr>
                <w:rFonts w:cs="Courier New"/>
                <w:szCs w:val="18"/>
              </w:rPr>
              <w:t>6FF2'</w:t>
            </w:r>
          </w:p>
        </w:tc>
        <w:tc>
          <w:tcPr>
            <w:tcW w:w="265" w:type="dxa"/>
            <w:gridSpan w:val="3"/>
            <w:tcBorders>
              <w:left w:val="single" w:sz="6" w:space="0" w:color="auto"/>
              <w:right w:val="single" w:sz="6" w:space="0" w:color="auto"/>
            </w:tcBorders>
          </w:tcPr>
          <w:p w:rsidR="00CB5AE0" w:rsidRDefault="00CB5AE0" w:rsidP="007E50A0">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6FF3'</w:t>
            </w:r>
          </w:p>
        </w:tc>
        <w:tc>
          <w:tcPr>
            <w:tcW w:w="255" w:type="dxa"/>
            <w:gridSpan w:val="2"/>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6FF4'</w:t>
            </w:r>
          </w:p>
        </w:tc>
        <w:tc>
          <w:tcPr>
            <w:tcW w:w="255" w:type="dxa"/>
            <w:gridSpan w:val="2"/>
            <w:tcBorders>
              <w:left w:val="single" w:sz="6" w:space="0" w:color="auto"/>
              <w:right w:val="single" w:sz="6" w:space="0" w:color="auto"/>
            </w:tcBorders>
            <w:shd w:val="clear" w:color="auto" w:fill="auto"/>
          </w:tcPr>
          <w:p w:rsidR="00CB5AE0" w:rsidRDefault="00CB5AE0"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B5AE0" w:rsidRDefault="00CB5AE0" w:rsidP="007E50A0">
            <w:pPr>
              <w:pStyle w:val="TAC"/>
            </w:pPr>
            <w:r w:rsidRPr="003A779E">
              <w:rPr>
                <w:rFonts w:cs="Courier New"/>
                <w:szCs w:val="18"/>
              </w:rPr>
              <w:t>'</w:t>
            </w:r>
            <w:r>
              <w:rPr>
                <w:rFonts w:cs="Courier New"/>
                <w:szCs w:val="18"/>
              </w:rPr>
              <w:t>6FF5'</w:t>
            </w:r>
          </w:p>
        </w:tc>
      </w:tr>
      <w:tr w:rsidR="00AE4668" w:rsidTr="00C46F6E">
        <w:trPr>
          <w:cantSplit/>
        </w:trPr>
        <w:tc>
          <w:tcPr>
            <w:tcW w:w="296" w:type="dxa"/>
            <w:shd w:val="clear" w:color="auto" w:fill="auto"/>
          </w:tcPr>
          <w:p w:rsidR="00AE4668" w:rsidRDefault="00AE4668" w:rsidP="007E50A0">
            <w:pPr>
              <w:pStyle w:val="TAC"/>
              <w:rPr>
                <w:sz w:val="12"/>
                <w:szCs w:val="12"/>
              </w:rPr>
            </w:pPr>
          </w:p>
        </w:tc>
        <w:tc>
          <w:tcPr>
            <w:tcW w:w="563" w:type="dxa"/>
            <w:gridSpan w:val="2"/>
            <w:tcBorders>
              <w:right w:val="single" w:sz="4" w:space="0" w:color="auto"/>
            </w:tcBorders>
            <w:shd w:val="clear" w:color="auto" w:fill="auto"/>
          </w:tcPr>
          <w:p w:rsidR="00AE4668" w:rsidRDefault="00AE4668" w:rsidP="007E50A0">
            <w:pPr>
              <w:pStyle w:val="TAC"/>
              <w:rPr>
                <w:sz w:val="12"/>
                <w:szCs w:val="12"/>
              </w:rPr>
            </w:pPr>
          </w:p>
        </w:tc>
        <w:tc>
          <w:tcPr>
            <w:tcW w:w="564" w:type="dxa"/>
            <w:gridSpan w:val="2"/>
            <w:tcBorders>
              <w:left w:val="single" w:sz="4" w:space="0" w:color="auto"/>
            </w:tcBorders>
            <w:shd w:val="clear" w:color="auto" w:fill="auto"/>
          </w:tcPr>
          <w:p w:rsidR="00AE4668" w:rsidRDefault="00AE4668" w:rsidP="007E50A0">
            <w:pPr>
              <w:pStyle w:val="TAC"/>
              <w:rPr>
                <w:sz w:val="12"/>
                <w:szCs w:val="12"/>
              </w:rPr>
            </w:pPr>
          </w:p>
        </w:tc>
        <w:tc>
          <w:tcPr>
            <w:tcW w:w="256" w:type="dxa"/>
            <w:shd w:val="clear" w:color="auto" w:fill="auto"/>
          </w:tcPr>
          <w:p w:rsidR="00AE4668" w:rsidRDefault="00AE4668" w:rsidP="007E50A0">
            <w:pPr>
              <w:pStyle w:val="TAC"/>
              <w:rPr>
                <w:sz w:val="12"/>
                <w:szCs w:val="12"/>
              </w:rPr>
            </w:pPr>
          </w:p>
        </w:tc>
        <w:tc>
          <w:tcPr>
            <w:tcW w:w="568" w:type="dxa"/>
            <w:gridSpan w:val="2"/>
            <w:shd w:val="clear" w:color="auto" w:fill="auto"/>
          </w:tcPr>
          <w:p w:rsidR="00AE4668" w:rsidRDefault="00AE4668" w:rsidP="007E50A0">
            <w:pPr>
              <w:pStyle w:val="TAC"/>
              <w:rPr>
                <w:sz w:val="12"/>
                <w:szCs w:val="12"/>
              </w:rPr>
            </w:pPr>
          </w:p>
        </w:tc>
        <w:tc>
          <w:tcPr>
            <w:tcW w:w="566" w:type="dxa"/>
            <w:gridSpan w:val="2"/>
            <w:tcBorders>
              <w:right w:val="single" w:sz="6" w:space="0" w:color="auto"/>
            </w:tcBorders>
            <w:shd w:val="clear" w:color="auto" w:fill="auto"/>
          </w:tcPr>
          <w:p w:rsidR="00AE4668" w:rsidRDefault="00AE4668" w:rsidP="007E50A0">
            <w:pPr>
              <w:pStyle w:val="TAC"/>
              <w:rPr>
                <w:sz w:val="12"/>
                <w:szCs w:val="12"/>
              </w:rPr>
            </w:pPr>
          </w:p>
        </w:tc>
        <w:tc>
          <w:tcPr>
            <w:tcW w:w="257" w:type="dxa"/>
            <w:gridSpan w:val="2"/>
            <w:tcBorders>
              <w:left w:val="single" w:sz="6" w:space="0" w:color="auto"/>
              <w:bottom w:val="single" w:sz="6" w:space="0" w:color="auto"/>
            </w:tcBorders>
          </w:tcPr>
          <w:p w:rsidR="00AE4668" w:rsidRDefault="00AE4668" w:rsidP="007E50A0">
            <w:pPr>
              <w:pStyle w:val="TAC"/>
              <w:rPr>
                <w:sz w:val="12"/>
                <w:szCs w:val="12"/>
              </w:rPr>
            </w:pPr>
          </w:p>
        </w:tc>
        <w:tc>
          <w:tcPr>
            <w:tcW w:w="1132" w:type="dxa"/>
            <w:gridSpan w:val="4"/>
          </w:tcPr>
          <w:p w:rsidR="00AE4668" w:rsidRDefault="00AE4668" w:rsidP="007E50A0">
            <w:pPr>
              <w:pStyle w:val="TAC"/>
              <w:rPr>
                <w:sz w:val="12"/>
                <w:szCs w:val="12"/>
              </w:rPr>
            </w:pPr>
          </w:p>
        </w:tc>
        <w:tc>
          <w:tcPr>
            <w:tcW w:w="257" w:type="dxa"/>
            <w:gridSpan w:val="3"/>
          </w:tcPr>
          <w:p w:rsidR="00AE4668" w:rsidRDefault="00AE4668" w:rsidP="007E50A0">
            <w:pPr>
              <w:pStyle w:val="TAC"/>
              <w:rPr>
                <w:sz w:val="12"/>
                <w:szCs w:val="12"/>
              </w:rPr>
            </w:pPr>
          </w:p>
        </w:tc>
        <w:tc>
          <w:tcPr>
            <w:tcW w:w="1132" w:type="dxa"/>
            <w:gridSpan w:val="6"/>
            <w:tcBorders>
              <w:top w:val="single" w:sz="6" w:space="0" w:color="auto"/>
            </w:tcBorders>
          </w:tcPr>
          <w:p w:rsidR="00AE4668" w:rsidRDefault="00AE4668" w:rsidP="007E50A0">
            <w:pPr>
              <w:pStyle w:val="TAC"/>
              <w:rPr>
                <w:sz w:val="12"/>
                <w:szCs w:val="12"/>
              </w:rPr>
            </w:pPr>
          </w:p>
        </w:tc>
        <w:tc>
          <w:tcPr>
            <w:tcW w:w="265" w:type="dxa"/>
            <w:gridSpan w:val="3"/>
          </w:tcPr>
          <w:p w:rsidR="00AE4668" w:rsidRDefault="00AE4668" w:rsidP="007E50A0">
            <w:pPr>
              <w:pStyle w:val="TAC"/>
              <w:rPr>
                <w:sz w:val="12"/>
                <w:szCs w:val="12"/>
              </w:rPr>
            </w:pPr>
          </w:p>
        </w:tc>
        <w:tc>
          <w:tcPr>
            <w:tcW w:w="1138" w:type="dxa"/>
            <w:gridSpan w:val="4"/>
            <w:tcBorders>
              <w:top w:val="single" w:sz="6" w:space="0" w:color="auto"/>
              <w:bottom w:val="single" w:sz="4" w:space="0" w:color="auto"/>
            </w:tcBorders>
          </w:tcPr>
          <w:p w:rsidR="00AE4668" w:rsidRDefault="00AE4668" w:rsidP="007E50A0">
            <w:pPr>
              <w:pStyle w:val="TAC"/>
              <w:rPr>
                <w:sz w:val="12"/>
                <w:szCs w:val="12"/>
              </w:rPr>
            </w:pPr>
          </w:p>
        </w:tc>
        <w:tc>
          <w:tcPr>
            <w:tcW w:w="255" w:type="dxa"/>
            <w:gridSpan w:val="2"/>
            <w:tcBorders>
              <w:bottom w:val="single" w:sz="4" w:space="0" w:color="auto"/>
            </w:tcBorders>
          </w:tcPr>
          <w:p w:rsidR="00AE4668" w:rsidRDefault="00AE4668" w:rsidP="007E50A0">
            <w:pPr>
              <w:pStyle w:val="TAC"/>
              <w:rPr>
                <w:sz w:val="12"/>
                <w:szCs w:val="12"/>
              </w:rPr>
            </w:pPr>
          </w:p>
        </w:tc>
        <w:tc>
          <w:tcPr>
            <w:tcW w:w="1132" w:type="dxa"/>
            <w:gridSpan w:val="4"/>
            <w:tcBorders>
              <w:top w:val="single" w:sz="6" w:space="0" w:color="auto"/>
              <w:bottom w:val="single" w:sz="4" w:space="0" w:color="auto"/>
            </w:tcBorders>
          </w:tcPr>
          <w:p w:rsidR="00AE4668" w:rsidRDefault="00AE4668" w:rsidP="007E50A0">
            <w:pPr>
              <w:pStyle w:val="TAC"/>
              <w:rPr>
                <w:sz w:val="12"/>
                <w:szCs w:val="12"/>
              </w:rPr>
            </w:pPr>
          </w:p>
        </w:tc>
        <w:tc>
          <w:tcPr>
            <w:tcW w:w="255" w:type="dxa"/>
            <w:gridSpan w:val="2"/>
            <w:tcBorders>
              <w:bottom w:val="single" w:sz="4" w:space="0" w:color="auto"/>
            </w:tcBorders>
          </w:tcPr>
          <w:p w:rsidR="00AE4668" w:rsidRDefault="00AE4668" w:rsidP="007E50A0">
            <w:pPr>
              <w:pStyle w:val="TAC"/>
              <w:rPr>
                <w:sz w:val="12"/>
                <w:szCs w:val="12"/>
              </w:rPr>
            </w:pPr>
          </w:p>
        </w:tc>
        <w:tc>
          <w:tcPr>
            <w:tcW w:w="1132" w:type="dxa"/>
            <w:gridSpan w:val="3"/>
            <w:tcBorders>
              <w:top w:val="single" w:sz="6" w:space="0" w:color="auto"/>
            </w:tcBorders>
          </w:tcPr>
          <w:p w:rsidR="00AE4668" w:rsidRDefault="00AE4668" w:rsidP="007E50A0">
            <w:pPr>
              <w:pStyle w:val="TAC"/>
              <w:rPr>
                <w:sz w:val="12"/>
                <w:szCs w:val="12"/>
              </w:rPr>
            </w:pPr>
          </w:p>
        </w:tc>
      </w:tr>
      <w:tr w:rsidR="00CB5AE0" w:rsidTr="00C46F6E">
        <w:trPr>
          <w:cantSplit/>
        </w:trPr>
        <w:tc>
          <w:tcPr>
            <w:tcW w:w="296" w:type="dxa"/>
            <w:shd w:val="clear" w:color="auto" w:fill="auto"/>
          </w:tcPr>
          <w:p w:rsidR="00CB5AE0" w:rsidRDefault="00CB5AE0" w:rsidP="007E50A0">
            <w:pPr>
              <w:pStyle w:val="TAC"/>
              <w:rPr>
                <w:sz w:val="12"/>
                <w:szCs w:val="12"/>
              </w:rPr>
            </w:pPr>
          </w:p>
        </w:tc>
        <w:tc>
          <w:tcPr>
            <w:tcW w:w="563" w:type="dxa"/>
            <w:gridSpan w:val="2"/>
            <w:tcBorders>
              <w:right w:val="single" w:sz="4" w:space="0" w:color="auto"/>
            </w:tcBorders>
            <w:shd w:val="clear" w:color="auto" w:fill="auto"/>
          </w:tcPr>
          <w:p w:rsidR="00CB5AE0" w:rsidRDefault="00CB5AE0" w:rsidP="007E50A0">
            <w:pPr>
              <w:pStyle w:val="TAC"/>
              <w:rPr>
                <w:sz w:val="12"/>
                <w:szCs w:val="12"/>
              </w:rPr>
            </w:pPr>
          </w:p>
        </w:tc>
        <w:tc>
          <w:tcPr>
            <w:tcW w:w="564" w:type="dxa"/>
            <w:gridSpan w:val="2"/>
            <w:tcBorders>
              <w:left w:val="single" w:sz="4" w:space="0" w:color="auto"/>
            </w:tcBorders>
            <w:shd w:val="clear" w:color="auto" w:fill="auto"/>
          </w:tcPr>
          <w:p w:rsidR="00CB5AE0" w:rsidRDefault="00CB5AE0" w:rsidP="007E50A0">
            <w:pPr>
              <w:pStyle w:val="TAC"/>
              <w:rPr>
                <w:sz w:val="12"/>
                <w:szCs w:val="12"/>
              </w:rPr>
            </w:pPr>
          </w:p>
        </w:tc>
        <w:tc>
          <w:tcPr>
            <w:tcW w:w="256" w:type="dxa"/>
            <w:shd w:val="clear" w:color="auto" w:fill="auto"/>
          </w:tcPr>
          <w:p w:rsidR="00CB5AE0" w:rsidRDefault="00CB5AE0" w:rsidP="007E50A0">
            <w:pPr>
              <w:pStyle w:val="TAC"/>
              <w:rPr>
                <w:sz w:val="12"/>
                <w:szCs w:val="12"/>
              </w:rPr>
            </w:pPr>
          </w:p>
        </w:tc>
        <w:tc>
          <w:tcPr>
            <w:tcW w:w="568" w:type="dxa"/>
            <w:gridSpan w:val="2"/>
            <w:shd w:val="clear" w:color="auto" w:fill="auto"/>
          </w:tcPr>
          <w:p w:rsidR="00CB5AE0" w:rsidRDefault="00CB5AE0" w:rsidP="007E50A0">
            <w:pPr>
              <w:pStyle w:val="TAC"/>
              <w:rPr>
                <w:sz w:val="12"/>
                <w:szCs w:val="12"/>
              </w:rPr>
            </w:pPr>
          </w:p>
        </w:tc>
        <w:tc>
          <w:tcPr>
            <w:tcW w:w="566" w:type="dxa"/>
            <w:gridSpan w:val="2"/>
            <w:tcBorders>
              <w:right w:val="single" w:sz="6" w:space="0" w:color="auto"/>
            </w:tcBorders>
            <w:shd w:val="clear" w:color="auto" w:fill="auto"/>
          </w:tcPr>
          <w:p w:rsidR="00CB5AE0" w:rsidRDefault="00CB5AE0" w:rsidP="007E50A0">
            <w:pPr>
              <w:pStyle w:val="TAC"/>
              <w:rPr>
                <w:sz w:val="12"/>
                <w:szCs w:val="12"/>
              </w:rPr>
            </w:pPr>
          </w:p>
        </w:tc>
        <w:tc>
          <w:tcPr>
            <w:tcW w:w="257" w:type="dxa"/>
            <w:gridSpan w:val="2"/>
            <w:tcBorders>
              <w:top w:val="single" w:sz="6" w:space="0" w:color="auto"/>
              <w:left w:val="single" w:sz="6" w:space="0" w:color="auto"/>
            </w:tcBorders>
          </w:tcPr>
          <w:p w:rsidR="00CB5AE0" w:rsidRDefault="00CB5AE0" w:rsidP="007E50A0">
            <w:pPr>
              <w:pStyle w:val="TAC"/>
              <w:rPr>
                <w:sz w:val="12"/>
                <w:szCs w:val="12"/>
              </w:rPr>
            </w:pPr>
          </w:p>
        </w:tc>
        <w:tc>
          <w:tcPr>
            <w:tcW w:w="566" w:type="dxa"/>
            <w:gridSpan w:val="2"/>
            <w:tcBorders>
              <w:top w:val="single" w:sz="6" w:space="0" w:color="auto"/>
              <w:bottom w:val="single" w:sz="6" w:space="0" w:color="auto"/>
            </w:tcBorders>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CB5AE0" w:rsidRDefault="00CB5AE0" w:rsidP="007E50A0">
            <w:pPr>
              <w:pStyle w:val="TAC"/>
              <w:rPr>
                <w:sz w:val="12"/>
                <w:szCs w:val="12"/>
              </w:rPr>
            </w:pPr>
          </w:p>
        </w:tc>
        <w:tc>
          <w:tcPr>
            <w:tcW w:w="257" w:type="dxa"/>
            <w:gridSpan w:val="3"/>
            <w:tcBorders>
              <w:top w:val="single" w:sz="6" w:space="0" w:color="auto"/>
            </w:tcBorders>
          </w:tcPr>
          <w:p w:rsidR="00CB5AE0" w:rsidRDefault="00CB5AE0"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65" w:type="dxa"/>
            <w:gridSpan w:val="3"/>
            <w:tcBorders>
              <w:top w:val="single" w:sz="6" w:space="0" w:color="auto"/>
            </w:tcBorders>
            <w:shd w:val="clear" w:color="auto" w:fill="auto"/>
          </w:tcPr>
          <w:p w:rsidR="00CB5AE0" w:rsidRDefault="00CB5AE0" w:rsidP="007E50A0">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gridSpan w:val="2"/>
            <w:tcBorders>
              <w:top w:val="single" w:sz="6" w:space="0" w:color="auto"/>
            </w:tcBorders>
            <w:shd w:val="clear" w:color="auto" w:fill="auto"/>
          </w:tcPr>
          <w:p w:rsidR="00CB5AE0" w:rsidRDefault="00CB5AE0" w:rsidP="007E50A0">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B5AE0" w:rsidRDefault="00CB5AE0" w:rsidP="007E50A0">
            <w:pPr>
              <w:pStyle w:val="TAC"/>
              <w:rPr>
                <w:sz w:val="12"/>
                <w:szCs w:val="12"/>
              </w:rPr>
            </w:pPr>
          </w:p>
        </w:tc>
        <w:tc>
          <w:tcPr>
            <w:tcW w:w="255" w:type="dxa"/>
            <w:gridSpan w:val="2"/>
            <w:tcBorders>
              <w:top w:val="single" w:sz="6" w:space="0" w:color="auto"/>
            </w:tcBorders>
            <w:shd w:val="clear" w:color="auto" w:fill="auto"/>
          </w:tcPr>
          <w:p w:rsidR="00CB5AE0" w:rsidRDefault="00CB5AE0" w:rsidP="007E50A0">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B5AE0" w:rsidRDefault="00CB5AE0" w:rsidP="007E50A0">
            <w:pPr>
              <w:pStyle w:val="TAC"/>
              <w:rPr>
                <w:sz w:val="12"/>
                <w:szCs w:val="12"/>
              </w:rPr>
            </w:pPr>
          </w:p>
        </w:tc>
        <w:tc>
          <w:tcPr>
            <w:tcW w:w="566" w:type="dxa"/>
            <w:tcBorders>
              <w:left w:val="single" w:sz="6" w:space="0" w:color="auto"/>
              <w:bottom w:val="single" w:sz="6" w:space="0" w:color="auto"/>
            </w:tcBorders>
            <w:shd w:val="clear" w:color="auto" w:fill="auto"/>
          </w:tcPr>
          <w:p w:rsidR="00CB5AE0" w:rsidRDefault="00CB5AE0" w:rsidP="007E50A0">
            <w:pPr>
              <w:pStyle w:val="TAC"/>
              <w:rPr>
                <w:sz w:val="12"/>
                <w:szCs w:val="12"/>
              </w:rPr>
            </w:pPr>
          </w:p>
        </w:tc>
      </w:tr>
      <w:tr w:rsidR="000D481B" w:rsidTr="00C46F6E">
        <w:trPr>
          <w:cantSplit/>
        </w:trPr>
        <w:tc>
          <w:tcPr>
            <w:tcW w:w="296" w:type="dxa"/>
          </w:tcPr>
          <w:p w:rsidR="000D481B" w:rsidRDefault="000D481B" w:rsidP="007E50A0">
            <w:pPr>
              <w:pStyle w:val="TAC"/>
            </w:pPr>
          </w:p>
        </w:tc>
        <w:tc>
          <w:tcPr>
            <w:tcW w:w="563" w:type="dxa"/>
            <w:gridSpan w:val="2"/>
            <w:tcBorders>
              <w:right w:val="single" w:sz="4" w:space="0" w:color="auto"/>
            </w:tcBorders>
          </w:tcPr>
          <w:p w:rsidR="000D481B" w:rsidRDefault="000D481B" w:rsidP="007E50A0">
            <w:pPr>
              <w:pStyle w:val="TAC"/>
            </w:pPr>
          </w:p>
        </w:tc>
        <w:tc>
          <w:tcPr>
            <w:tcW w:w="564" w:type="dxa"/>
            <w:gridSpan w:val="2"/>
            <w:tcBorders>
              <w:left w:val="single" w:sz="4" w:space="0" w:color="auto"/>
            </w:tcBorders>
          </w:tcPr>
          <w:p w:rsidR="000D481B" w:rsidRDefault="000D481B" w:rsidP="007E50A0">
            <w:pPr>
              <w:pStyle w:val="TAC"/>
            </w:pPr>
          </w:p>
        </w:tc>
        <w:tc>
          <w:tcPr>
            <w:tcW w:w="256" w:type="dxa"/>
          </w:tcPr>
          <w:p w:rsidR="000D481B" w:rsidRDefault="000D481B" w:rsidP="007E50A0">
            <w:pPr>
              <w:pStyle w:val="TAC"/>
            </w:pPr>
          </w:p>
        </w:tc>
        <w:tc>
          <w:tcPr>
            <w:tcW w:w="1134" w:type="dxa"/>
            <w:gridSpan w:val="4"/>
            <w:tcBorders>
              <w:right w:val="single" w:sz="6" w:space="0" w:color="auto"/>
            </w:tcBorders>
          </w:tcPr>
          <w:p w:rsidR="000D481B" w:rsidRDefault="000D481B" w:rsidP="007E50A0">
            <w:pPr>
              <w:pStyle w:val="TAC"/>
            </w:pPr>
          </w:p>
        </w:tc>
        <w:tc>
          <w:tcPr>
            <w:tcW w:w="257" w:type="dxa"/>
            <w:gridSpan w:val="2"/>
            <w:tcBorders>
              <w:left w:val="single" w:sz="6" w:space="0" w:color="auto"/>
            </w:tcBorders>
          </w:tcPr>
          <w:p w:rsidR="000D481B" w:rsidRDefault="000D481B" w:rsidP="007E50A0">
            <w:pPr>
              <w:pStyle w:val="TAC"/>
            </w:pPr>
          </w:p>
        </w:tc>
        <w:tc>
          <w:tcPr>
            <w:tcW w:w="1132" w:type="dxa"/>
            <w:gridSpan w:val="4"/>
            <w:tcBorders>
              <w:top w:val="single" w:sz="6" w:space="0" w:color="auto"/>
              <w:left w:val="single" w:sz="6" w:space="0" w:color="auto"/>
              <w:right w:val="single" w:sz="6" w:space="0" w:color="auto"/>
            </w:tcBorders>
          </w:tcPr>
          <w:p w:rsidR="00E04834" w:rsidRPr="007602E6" w:rsidRDefault="000D481B" w:rsidP="007E50A0">
            <w:pPr>
              <w:pStyle w:val="TAC"/>
              <w:rPr>
                <w:szCs w:val="18"/>
              </w:rPr>
            </w:pPr>
            <w:r w:rsidRPr="003A779E">
              <w:rPr>
                <w:rFonts w:cs="Courier New"/>
                <w:szCs w:val="18"/>
              </w:rPr>
              <w:t>EF</w:t>
            </w:r>
            <w:r>
              <w:rPr>
                <w:rFonts w:cs="Courier New"/>
                <w:szCs w:val="18"/>
                <w:vertAlign w:val="subscript"/>
              </w:rPr>
              <w:t>ePDGSelectionEm</w:t>
            </w:r>
          </w:p>
        </w:tc>
        <w:tc>
          <w:tcPr>
            <w:tcW w:w="257" w:type="dxa"/>
            <w:gridSpan w:val="3"/>
            <w:tcBorders>
              <w:left w:val="nil"/>
              <w:right w:val="single" w:sz="6" w:space="0" w:color="auto"/>
            </w:tcBorders>
          </w:tcPr>
          <w:p w:rsidR="000D481B" w:rsidRDefault="000D481B" w:rsidP="007E50A0">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EF</w:t>
            </w:r>
            <w:r w:rsidRPr="0016428F">
              <w:rPr>
                <w:rFonts w:cs="Courier New"/>
                <w:szCs w:val="18"/>
                <w:vertAlign w:val="subscript"/>
              </w:rPr>
              <w:t>FromPreferred</w:t>
            </w:r>
          </w:p>
        </w:tc>
        <w:tc>
          <w:tcPr>
            <w:tcW w:w="265" w:type="dxa"/>
            <w:gridSpan w:val="3"/>
            <w:tcBorders>
              <w:left w:val="single" w:sz="6" w:space="0" w:color="auto"/>
              <w:right w:val="single" w:sz="6" w:space="0" w:color="auto"/>
            </w:tcBorders>
          </w:tcPr>
          <w:p w:rsidR="000D481B" w:rsidRDefault="000D481B" w:rsidP="007E50A0">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sidRPr="000D481B">
              <w:rPr>
                <w:rFonts w:cs="Courier New"/>
                <w:szCs w:val="18"/>
              </w:rPr>
              <w:t>EF</w:t>
            </w:r>
            <w:r w:rsidRPr="000D481B">
              <w:rPr>
                <w:rFonts w:cs="Courier New"/>
                <w:szCs w:val="18"/>
                <w:vertAlign w:val="subscript"/>
              </w:rPr>
              <w:t>IMSConfigData</w:t>
            </w:r>
          </w:p>
        </w:tc>
        <w:tc>
          <w:tcPr>
            <w:tcW w:w="255" w:type="dxa"/>
            <w:gridSpan w:val="2"/>
            <w:tcBorders>
              <w:left w:val="single" w:sz="6" w:space="0" w:color="auto"/>
              <w:right w:val="single" w:sz="6" w:space="0" w:color="auto"/>
            </w:tcBorders>
          </w:tcPr>
          <w:p w:rsidR="000D481B" w:rsidRDefault="000D481B" w:rsidP="007E50A0">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E04834" w:rsidRDefault="00E04834" w:rsidP="007E50A0">
            <w:pPr>
              <w:pStyle w:val="TAC"/>
            </w:pPr>
            <w:r w:rsidRPr="00F93B4C">
              <w:rPr>
                <w:rFonts w:cs="Courier New"/>
                <w:szCs w:val="18"/>
              </w:rPr>
              <w:t>EF</w:t>
            </w:r>
            <w:r w:rsidRPr="00F93B4C">
              <w:rPr>
                <w:rFonts w:cs="Courier New"/>
                <w:szCs w:val="18"/>
                <w:vertAlign w:val="subscript"/>
              </w:rPr>
              <w:t>3GPPPSDATAOFF</w:t>
            </w:r>
          </w:p>
        </w:tc>
        <w:tc>
          <w:tcPr>
            <w:tcW w:w="255" w:type="dxa"/>
            <w:gridSpan w:val="2"/>
            <w:tcBorders>
              <w:left w:val="single" w:sz="6" w:space="0" w:color="auto"/>
              <w:right w:val="single" w:sz="6" w:space="0" w:color="auto"/>
            </w:tcBorders>
          </w:tcPr>
          <w:p w:rsidR="000D481B" w:rsidRDefault="000D481B" w:rsidP="007E50A0">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0D481B" w:rsidRDefault="00E04834" w:rsidP="007E50A0">
            <w:pPr>
              <w:pStyle w:val="TAC"/>
            </w:pPr>
            <w:r w:rsidRPr="00F93B4C">
              <w:rPr>
                <w:rFonts w:cs="Courier New"/>
                <w:szCs w:val="18"/>
              </w:rPr>
              <w:t>EF</w:t>
            </w:r>
            <w:r w:rsidRPr="00F93B4C">
              <w:rPr>
                <w:rFonts w:cs="Courier New"/>
                <w:szCs w:val="18"/>
                <w:vertAlign w:val="subscript"/>
              </w:rPr>
              <w:t>3GPPPSDATAOFFservicelist</w:t>
            </w:r>
          </w:p>
        </w:tc>
      </w:tr>
      <w:tr w:rsidR="000D481B" w:rsidTr="00C46F6E">
        <w:trPr>
          <w:cantSplit/>
        </w:trPr>
        <w:tc>
          <w:tcPr>
            <w:tcW w:w="296" w:type="dxa"/>
          </w:tcPr>
          <w:p w:rsidR="000D481B" w:rsidRDefault="000D481B" w:rsidP="007E50A0">
            <w:pPr>
              <w:pStyle w:val="TAC"/>
            </w:pPr>
          </w:p>
        </w:tc>
        <w:tc>
          <w:tcPr>
            <w:tcW w:w="563" w:type="dxa"/>
            <w:gridSpan w:val="2"/>
            <w:tcBorders>
              <w:right w:val="single" w:sz="4" w:space="0" w:color="auto"/>
            </w:tcBorders>
          </w:tcPr>
          <w:p w:rsidR="000D481B" w:rsidRDefault="000D481B" w:rsidP="007E50A0">
            <w:pPr>
              <w:pStyle w:val="TAC"/>
            </w:pPr>
          </w:p>
        </w:tc>
        <w:tc>
          <w:tcPr>
            <w:tcW w:w="564" w:type="dxa"/>
            <w:gridSpan w:val="2"/>
            <w:tcBorders>
              <w:left w:val="single" w:sz="4" w:space="0" w:color="auto"/>
            </w:tcBorders>
          </w:tcPr>
          <w:p w:rsidR="000D481B" w:rsidRDefault="000D481B" w:rsidP="007E50A0">
            <w:pPr>
              <w:pStyle w:val="TAC"/>
            </w:pPr>
          </w:p>
        </w:tc>
        <w:tc>
          <w:tcPr>
            <w:tcW w:w="256" w:type="dxa"/>
          </w:tcPr>
          <w:p w:rsidR="000D481B" w:rsidRDefault="000D481B" w:rsidP="007E50A0">
            <w:pPr>
              <w:pStyle w:val="TAC"/>
            </w:pPr>
          </w:p>
        </w:tc>
        <w:tc>
          <w:tcPr>
            <w:tcW w:w="1134" w:type="dxa"/>
            <w:gridSpan w:val="4"/>
            <w:tcBorders>
              <w:right w:val="single" w:sz="6" w:space="0" w:color="auto"/>
            </w:tcBorders>
          </w:tcPr>
          <w:p w:rsidR="000D481B" w:rsidRDefault="000D481B" w:rsidP="007E50A0">
            <w:pPr>
              <w:pStyle w:val="TAC"/>
            </w:pPr>
          </w:p>
        </w:tc>
        <w:tc>
          <w:tcPr>
            <w:tcW w:w="257" w:type="dxa"/>
            <w:gridSpan w:val="2"/>
            <w:tcBorders>
              <w:left w:val="single" w:sz="6" w:space="0" w:color="auto"/>
            </w:tcBorders>
          </w:tcPr>
          <w:p w:rsidR="000D481B" w:rsidRDefault="000D481B" w:rsidP="007E50A0">
            <w:pPr>
              <w:pStyle w:val="TAC"/>
            </w:pPr>
          </w:p>
        </w:tc>
        <w:tc>
          <w:tcPr>
            <w:tcW w:w="1132" w:type="dxa"/>
            <w:gridSpan w:val="4"/>
            <w:tcBorders>
              <w:left w:val="single" w:sz="6" w:space="0" w:color="auto"/>
              <w:bottom w:val="single" w:sz="6" w:space="0" w:color="auto"/>
              <w:right w:val="single" w:sz="6" w:space="0" w:color="auto"/>
            </w:tcBorders>
          </w:tcPr>
          <w:p w:rsidR="000D481B" w:rsidRPr="007602E6" w:rsidRDefault="000D481B" w:rsidP="007E50A0">
            <w:pPr>
              <w:pStyle w:val="TAC"/>
              <w:rPr>
                <w:szCs w:val="18"/>
              </w:rPr>
            </w:pPr>
            <w:r w:rsidRPr="003A779E">
              <w:rPr>
                <w:rFonts w:cs="Courier New"/>
                <w:szCs w:val="18"/>
              </w:rPr>
              <w:t>'</w:t>
            </w:r>
            <w:r>
              <w:rPr>
                <w:rFonts w:cs="Courier New"/>
                <w:szCs w:val="18"/>
              </w:rPr>
              <w:t>6FF6'</w:t>
            </w:r>
          </w:p>
        </w:tc>
        <w:tc>
          <w:tcPr>
            <w:tcW w:w="257" w:type="dxa"/>
            <w:gridSpan w:val="3"/>
            <w:tcBorders>
              <w:left w:val="nil"/>
              <w:right w:val="single" w:sz="6" w:space="0" w:color="auto"/>
            </w:tcBorders>
          </w:tcPr>
          <w:p w:rsidR="000D481B" w:rsidRDefault="000D481B" w:rsidP="007E50A0">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0D481B" w:rsidRPr="0016428F" w:rsidRDefault="000D481B" w:rsidP="007E50A0">
            <w:pPr>
              <w:pStyle w:val="TAC"/>
              <w:rPr>
                <w:rFonts w:cs="Courier New"/>
                <w:szCs w:val="18"/>
              </w:rPr>
            </w:pPr>
            <w:r w:rsidRPr="0016428F">
              <w:rPr>
                <w:rFonts w:cs="Courier New"/>
                <w:szCs w:val="18"/>
              </w:rPr>
              <w:t>'6FF7'</w:t>
            </w:r>
          </w:p>
        </w:tc>
        <w:tc>
          <w:tcPr>
            <w:tcW w:w="265" w:type="dxa"/>
            <w:gridSpan w:val="3"/>
            <w:tcBorders>
              <w:left w:val="single" w:sz="6" w:space="0" w:color="auto"/>
              <w:right w:val="single" w:sz="6" w:space="0" w:color="auto"/>
            </w:tcBorders>
          </w:tcPr>
          <w:p w:rsidR="000D481B" w:rsidRDefault="000D481B" w:rsidP="007E50A0">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0D481B" w:rsidRPr="000D481B" w:rsidRDefault="000D481B" w:rsidP="007E50A0">
            <w:pPr>
              <w:pStyle w:val="TAC"/>
              <w:rPr>
                <w:rFonts w:cs="Courier New"/>
                <w:szCs w:val="18"/>
              </w:rPr>
            </w:pPr>
            <w:r>
              <w:rPr>
                <w:rFonts w:cs="Courier New"/>
                <w:szCs w:val="18"/>
              </w:rPr>
              <w:t>'6FF8</w:t>
            </w:r>
            <w:r w:rsidRPr="000D481B">
              <w:rPr>
                <w:rFonts w:cs="Courier New"/>
                <w:szCs w:val="18"/>
              </w:rPr>
              <w:t>'</w:t>
            </w:r>
          </w:p>
        </w:tc>
        <w:tc>
          <w:tcPr>
            <w:tcW w:w="255" w:type="dxa"/>
            <w:gridSpan w:val="2"/>
            <w:tcBorders>
              <w:left w:val="single" w:sz="6" w:space="0" w:color="auto"/>
              <w:right w:val="single" w:sz="6" w:space="0" w:color="auto"/>
            </w:tcBorders>
          </w:tcPr>
          <w:p w:rsidR="000D481B" w:rsidRDefault="000D481B" w:rsidP="007E50A0">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6FF9</w:t>
            </w:r>
            <w:r w:rsidRPr="000D0F6F">
              <w:rPr>
                <w:rFonts w:cs="Courier New"/>
                <w:szCs w:val="18"/>
              </w:rPr>
              <w:t>'</w:t>
            </w:r>
          </w:p>
        </w:tc>
        <w:tc>
          <w:tcPr>
            <w:tcW w:w="255" w:type="dxa"/>
            <w:gridSpan w:val="2"/>
            <w:tcBorders>
              <w:left w:val="single" w:sz="6" w:space="0" w:color="auto"/>
              <w:right w:val="single" w:sz="6" w:space="0" w:color="auto"/>
            </w:tcBorders>
          </w:tcPr>
          <w:p w:rsidR="000D481B" w:rsidRDefault="000D481B" w:rsidP="007E50A0">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0D481B" w:rsidRDefault="000604DC" w:rsidP="007E50A0">
            <w:pPr>
              <w:pStyle w:val="TAC"/>
            </w:pPr>
            <w:r w:rsidRPr="000D0F6F">
              <w:rPr>
                <w:rFonts w:cs="Courier New"/>
                <w:szCs w:val="18"/>
              </w:rPr>
              <w:t>'</w:t>
            </w:r>
            <w:r w:rsidR="00AA303A">
              <w:rPr>
                <w:rFonts w:cs="Courier New"/>
                <w:szCs w:val="18"/>
              </w:rPr>
              <w:t>6FFA</w:t>
            </w:r>
            <w:r w:rsidRPr="000D0F6F">
              <w:rPr>
                <w:rFonts w:cs="Courier New"/>
                <w:szCs w:val="18"/>
              </w:rPr>
              <w:t>'</w:t>
            </w:r>
          </w:p>
        </w:tc>
      </w:tr>
      <w:tr w:rsidR="009212D3" w:rsidTr="00C46F6E">
        <w:trPr>
          <w:cantSplit/>
        </w:trPr>
        <w:tc>
          <w:tcPr>
            <w:tcW w:w="296" w:type="dxa"/>
            <w:shd w:val="clear" w:color="auto" w:fill="auto"/>
          </w:tcPr>
          <w:p w:rsidR="009212D3" w:rsidRDefault="009212D3" w:rsidP="007E50A0">
            <w:pPr>
              <w:pStyle w:val="TAC"/>
              <w:rPr>
                <w:sz w:val="12"/>
                <w:szCs w:val="12"/>
              </w:rPr>
            </w:pPr>
          </w:p>
        </w:tc>
        <w:tc>
          <w:tcPr>
            <w:tcW w:w="563" w:type="dxa"/>
            <w:gridSpan w:val="2"/>
            <w:tcBorders>
              <w:right w:val="single" w:sz="4" w:space="0" w:color="auto"/>
            </w:tcBorders>
            <w:shd w:val="clear" w:color="auto" w:fill="auto"/>
          </w:tcPr>
          <w:p w:rsidR="009212D3" w:rsidRDefault="009212D3" w:rsidP="007E50A0">
            <w:pPr>
              <w:pStyle w:val="TAC"/>
              <w:rPr>
                <w:sz w:val="12"/>
                <w:szCs w:val="12"/>
              </w:rPr>
            </w:pPr>
          </w:p>
        </w:tc>
        <w:tc>
          <w:tcPr>
            <w:tcW w:w="564" w:type="dxa"/>
            <w:gridSpan w:val="2"/>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gridSpan w:val="2"/>
            <w:shd w:val="clear" w:color="auto" w:fill="auto"/>
          </w:tcPr>
          <w:p w:rsidR="009212D3" w:rsidRDefault="009212D3" w:rsidP="007E50A0">
            <w:pPr>
              <w:pStyle w:val="TAC"/>
              <w:rPr>
                <w:sz w:val="12"/>
                <w:szCs w:val="12"/>
              </w:rPr>
            </w:pPr>
          </w:p>
        </w:tc>
        <w:tc>
          <w:tcPr>
            <w:tcW w:w="566" w:type="dxa"/>
            <w:gridSpan w:val="2"/>
            <w:tcBorders>
              <w:right w:val="single" w:sz="6" w:space="0" w:color="auto"/>
            </w:tcBorders>
            <w:shd w:val="clear" w:color="auto" w:fill="auto"/>
          </w:tcPr>
          <w:p w:rsidR="009212D3" w:rsidRDefault="009212D3" w:rsidP="007E50A0">
            <w:pPr>
              <w:pStyle w:val="TAC"/>
              <w:rPr>
                <w:sz w:val="12"/>
                <w:szCs w:val="12"/>
              </w:rPr>
            </w:pPr>
          </w:p>
        </w:tc>
        <w:tc>
          <w:tcPr>
            <w:tcW w:w="257" w:type="dxa"/>
            <w:gridSpan w:val="2"/>
            <w:tcBorders>
              <w:left w:val="single" w:sz="6" w:space="0" w:color="auto"/>
              <w:bottom w:val="single" w:sz="6" w:space="0" w:color="auto"/>
            </w:tcBorders>
          </w:tcPr>
          <w:p w:rsidR="009212D3" w:rsidRDefault="009212D3" w:rsidP="007E50A0">
            <w:pPr>
              <w:pStyle w:val="TAC"/>
              <w:rPr>
                <w:sz w:val="12"/>
                <w:szCs w:val="12"/>
              </w:rPr>
            </w:pPr>
          </w:p>
        </w:tc>
        <w:tc>
          <w:tcPr>
            <w:tcW w:w="1132" w:type="dxa"/>
            <w:gridSpan w:val="4"/>
          </w:tcPr>
          <w:p w:rsidR="009212D3" w:rsidRDefault="009212D3" w:rsidP="007E50A0">
            <w:pPr>
              <w:pStyle w:val="TAC"/>
              <w:rPr>
                <w:sz w:val="12"/>
                <w:szCs w:val="12"/>
              </w:rPr>
            </w:pPr>
          </w:p>
        </w:tc>
        <w:tc>
          <w:tcPr>
            <w:tcW w:w="257" w:type="dxa"/>
            <w:gridSpan w:val="3"/>
          </w:tcPr>
          <w:p w:rsidR="009212D3" w:rsidRDefault="009212D3" w:rsidP="007E50A0">
            <w:pPr>
              <w:pStyle w:val="TAC"/>
              <w:rPr>
                <w:sz w:val="12"/>
                <w:szCs w:val="12"/>
              </w:rPr>
            </w:pPr>
          </w:p>
        </w:tc>
        <w:tc>
          <w:tcPr>
            <w:tcW w:w="1132" w:type="dxa"/>
            <w:gridSpan w:val="6"/>
            <w:tcBorders>
              <w:top w:val="single" w:sz="6" w:space="0" w:color="auto"/>
            </w:tcBorders>
          </w:tcPr>
          <w:p w:rsidR="009212D3" w:rsidRDefault="009212D3" w:rsidP="007E50A0">
            <w:pPr>
              <w:pStyle w:val="TAC"/>
              <w:rPr>
                <w:sz w:val="12"/>
                <w:szCs w:val="12"/>
              </w:rPr>
            </w:pPr>
          </w:p>
        </w:tc>
        <w:tc>
          <w:tcPr>
            <w:tcW w:w="265" w:type="dxa"/>
            <w:gridSpan w:val="3"/>
          </w:tcPr>
          <w:p w:rsidR="009212D3" w:rsidRDefault="009212D3" w:rsidP="007E50A0">
            <w:pPr>
              <w:pStyle w:val="TAC"/>
              <w:rPr>
                <w:sz w:val="12"/>
                <w:szCs w:val="12"/>
              </w:rPr>
            </w:pPr>
          </w:p>
        </w:tc>
        <w:tc>
          <w:tcPr>
            <w:tcW w:w="1138" w:type="dxa"/>
            <w:gridSpan w:val="4"/>
            <w:tcBorders>
              <w:top w:val="single" w:sz="6" w:space="0" w:color="auto"/>
            </w:tcBorders>
          </w:tcPr>
          <w:p w:rsidR="009212D3" w:rsidRDefault="009212D3" w:rsidP="007E50A0">
            <w:pPr>
              <w:pStyle w:val="TAC"/>
              <w:rPr>
                <w:sz w:val="12"/>
                <w:szCs w:val="12"/>
              </w:rPr>
            </w:pPr>
          </w:p>
        </w:tc>
        <w:tc>
          <w:tcPr>
            <w:tcW w:w="255" w:type="dxa"/>
            <w:gridSpan w:val="2"/>
          </w:tcPr>
          <w:p w:rsidR="009212D3" w:rsidRDefault="009212D3" w:rsidP="007E50A0">
            <w:pPr>
              <w:pStyle w:val="TAC"/>
              <w:rPr>
                <w:sz w:val="12"/>
                <w:szCs w:val="12"/>
              </w:rPr>
            </w:pPr>
          </w:p>
        </w:tc>
        <w:tc>
          <w:tcPr>
            <w:tcW w:w="1132" w:type="dxa"/>
            <w:gridSpan w:val="4"/>
            <w:tcBorders>
              <w:top w:val="single" w:sz="6" w:space="0" w:color="auto"/>
            </w:tcBorders>
          </w:tcPr>
          <w:p w:rsidR="009212D3" w:rsidRDefault="009212D3" w:rsidP="007E50A0">
            <w:pPr>
              <w:pStyle w:val="TAC"/>
              <w:rPr>
                <w:sz w:val="12"/>
                <w:szCs w:val="12"/>
              </w:rPr>
            </w:pPr>
          </w:p>
        </w:tc>
        <w:tc>
          <w:tcPr>
            <w:tcW w:w="255" w:type="dxa"/>
            <w:gridSpan w:val="2"/>
          </w:tcPr>
          <w:p w:rsidR="009212D3" w:rsidRDefault="009212D3" w:rsidP="007E50A0">
            <w:pPr>
              <w:pStyle w:val="TAC"/>
              <w:rPr>
                <w:sz w:val="12"/>
                <w:szCs w:val="12"/>
              </w:rPr>
            </w:pPr>
          </w:p>
        </w:tc>
        <w:tc>
          <w:tcPr>
            <w:tcW w:w="1132" w:type="dxa"/>
            <w:gridSpan w:val="3"/>
            <w:tcBorders>
              <w:top w:val="single" w:sz="6" w:space="0" w:color="auto"/>
            </w:tcBorders>
          </w:tcPr>
          <w:p w:rsidR="009212D3" w:rsidRDefault="009212D3" w:rsidP="007E50A0">
            <w:pPr>
              <w:pStyle w:val="TAC"/>
              <w:rPr>
                <w:sz w:val="12"/>
                <w:szCs w:val="12"/>
              </w:rPr>
            </w:pPr>
          </w:p>
        </w:tc>
      </w:tr>
      <w:tr w:rsidR="004446BA" w:rsidTr="00C46F6E">
        <w:trPr>
          <w:cantSplit/>
        </w:trPr>
        <w:tc>
          <w:tcPr>
            <w:tcW w:w="296" w:type="dxa"/>
            <w:shd w:val="clear" w:color="auto" w:fill="auto"/>
          </w:tcPr>
          <w:p w:rsidR="009212D3" w:rsidRDefault="009212D3" w:rsidP="007E50A0">
            <w:pPr>
              <w:pStyle w:val="TAC"/>
              <w:rPr>
                <w:sz w:val="12"/>
                <w:szCs w:val="12"/>
              </w:rPr>
            </w:pPr>
          </w:p>
        </w:tc>
        <w:tc>
          <w:tcPr>
            <w:tcW w:w="563" w:type="dxa"/>
            <w:gridSpan w:val="2"/>
            <w:tcBorders>
              <w:right w:val="single" w:sz="4" w:space="0" w:color="auto"/>
            </w:tcBorders>
            <w:shd w:val="clear" w:color="auto" w:fill="auto"/>
          </w:tcPr>
          <w:p w:rsidR="009212D3" w:rsidRDefault="009212D3" w:rsidP="007E50A0">
            <w:pPr>
              <w:pStyle w:val="TAC"/>
              <w:rPr>
                <w:sz w:val="12"/>
                <w:szCs w:val="12"/>
              </w:rPr>
            </w:pPr>
          </w:p>
        </w:tc>
        <w:tc>
          <w:tcPr>
            <w:tcW w:w="564" w:type="dxa"/>
            <w:gridSpan w:val="2"/>
            <w:tcBorders>
              <w:left w:val="single" w:sz="4" w:space="0" w:color="auto"/>
            </w:tcBorders>
            <w:shd w:val="clear" w:color="auto" w:fill="auto"/>
          </w:tcPr>
          <w:p w:rsidR="009212D3" w:rsidRDefault="009212D3" w:rsidP="007E50A0">
            <w:pPr>
              <w:pStyle w:val="TAC"/>
              <w:rPr>
                <w:sz w:val="12"/>
                <w:szCs w:val="12"/>
              </w:rPr>
            </w:pPr>
          </w:p>
        </w:tc>
        <w:tc>
          <w:tcPr>
            <w:tcW w:w="256" w:type="dxa"/>
            <w:shd w:val="clear" w:color="auto" w:fill="auto"/>
          </w:tcPr>
          <w:p w:rsidR="009212D3" w:rsidRDefault="009212D3" w:rsidP="007E50A0">
            <w:pPr>
              <w:pStyle w:val="TAC"/>
              <w:rPr>
                <w:sz w:val="12"/>
                <w:szCs w:val="12"/>
              </w:rPr>
            </w:pPr>
          </w:p>
        </w:tc>
        <w:tc>
          <w:tcPr>
            <w:tcW w:w="568" w:type="dxa"/>
            <w:gridSpan w:val="2"/>
            <w:shd w:val="clear" w:color="auto" w:fill="auto"/>
          </w:tcPr>
          <w:p w:rsidR="009212D3" w:rsidRDefault="009212D3" w:rsidP="007E50A0">
            <w:pPr>
              <w:pStyle w:val="TAC"/>
              <w:rPr>
                <w:sz w:val="12"/>
                <w:szCs w:val="12"/>
              </w:rPr>
            </w:pPr>
          </w:p>
        </w:tc>
        <w:tc>
          <w:tcPr>
            <w:tcW w:w="566" w:type="dxa"/>
            <w:gridSpan w:val="2"/>
            <w:shd w:val="clear" w:color="auto" w:fill="auto"/>
          </w:tcPr>
          <w:p w:rsidR="009212D3" w:rsidRDefault="009212D3" w:rsidP="007E50A0">
            <w:pPr>
              <w:pStyle w:val="TAC"/>
              <w:rPr>
                <w:sz w:val="12"/>
                <w:szCs w:val="12"/>
              </w:rPr>
            </w:pPr>
          </w:p>
        </w:tc>
        <w:tc>
          <w:tcPr>
            <w:tcW w:w="257" w:type="dxa"/>
            <w:gridSpan w:val="2"/>
            <w:tcBorders>
              <w:top w:val="single" w:sz="6" w:space="0" w:color="auto"/>
              <w:left w:val="nil"/>
            </w:tcBorders>
          </w:tcPr>
          <w:p w:rsidR="009212D3" w:rsidRDefault="009212D3" w:rsidP="007E50A0">
            <w:pPr>
              <w:pStyle w:val="TAC"/>
              <w:rPr>
                <w:sz w:val="12"/>
                <w:szCs w:val="12"/>
              </w:rPr>
            </w:pPr>
          </w:p>
        </w:tc>
        <w:tc>
          <w:tcPr>
            <w:tcW w:w="566" w:type="dxa"/>
            <w:gridSpan w:val="2"/>
            <w:tcBorders>
              <w:top w:val="single" w:sz="6" w:space="0" w:color="auto"/>
              <w:bottom w:val="single" w:sz="6" w:space="0" w:color="auto"/>
            </w:tcBorders>
          </w:tcPr>
          <w:p w:rsidR="009212D3" w:rsidRDefault="009212D3"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9212D3" w:rsidRDefault="009212D3" w:rsidP="007E50A0">
            <w:pPr>
              <w:pStyle w:val="TAC"/>
              <w:rPr>
                <w:sz w:val="12"/>
                <w:szCs w:val="12"/>
              </w:rPr>
            </w:pPr>
          </w:p>
        </w:tc>
        <w:tc>
          <w:tcPr>
            <w:tcW w:w="257" w:type="dxa"/>
            <w:gridSpan w:val="3"/>
            <w:tcBorders>
              <w:top w:val="single" w:sz="6" w:space="0" w:color="auto"/>
            </w:tcBorders>
          </w:tcPr>
          <w:p w:rsidR="009212D3" w:rsidRDefault="009212D3" w:rsidP="007E50A0">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9212D3" w:rsidRDefault="009212D3" w:rsidP="007E50A0">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rsidR="009212D3" w:rsidRDefault="009212D3" w:rsidP="007E50A0">
            <w:pPr>
              <w:pStyle w:val="TAC"/>
              <w:rPr>
                <w:sz w:val="12"/>
                <w:szCs w:val="12"/>
              </w:rPr>
            </w:pPr>
          </w:p>
        </w:tc>
        <w:tc>
          <w:tcPr>
            <w:tcW w:w="265" w:type="dxa"/>
            <w:gridSpan w:val="3"/>
            <w:tcBorders>
              <w:top w:val="single" w:sz="8" w:space="0" w:color="auto"/>
            </w:tcBorders>
            <w:shd w:val="clear" w:color="auto" w:fill="auto"/>
          </w:tcPr>
          <w:p w:rsidR="009212D3" w:rsidRDefault="009212D3" w:rsidP="007E50A0">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rsidR="009212D3" w:rsidRDefault="009212D3" w:rsidP="007E50A0">
            <w:pPr>
              <w:pStyle w:val="TAC"/>
              <w:rPr>
                <w:sz w:val="12"/>
                <w:szCs w:val="12"/>
              </w:rPr>
            </w:pPr>
          </w:p>
        </w:tc>
        <w:tc>
          <w:tcPr>
            <w:tcW w:w="569" w:type="dxa"/>
            <w:gridSpan w:val="2"/>
            <w:tcBorders>
              <w:left w:val="single" w:sz="8" w:space="0" w:color="auto"/>
              <w:bottom w:val="single" w:sz="8" w:space="0" w:color="auto"/>
            </w:tcBorders>
            <w:shd w:val="clear" w:color="auto" w:fill="auto"/>
          </w:tcPr>
          <w:p w:rsidR="009212D3" w:rsidRDefault="009212D3" w:rsidP="007E50A0">
            <w:pPr>
              <w:pStyle w:val="TAC"/>
              <w:rPr>
                <w:sz w:val="12"/>
                <w:szCs w:val="12"/>
              </w:rPr>
            </w:pPr>
          </w:p>
        </w:tc>
        <w:tc>
          <w:tcPr>
            <w:tcW w:w="255" w:type="dxa"/>
            <w:gridSpan w:val="2"/>
            <w:shd w:val="clear" w:color="auto" w:fill="auto"/>
          </w:tcPr>
          <w:p w:rsidR="009212D3" w:rsidRDefault="009212D3" w:rsidP="007E50A0">
            <w:pPr>
              <w:pStyle w:val="TAC"/>
              <w:rPr>
                <w:sz w:val="12"/>
                <w:szCs w:val="12"/>
              </w:rPr>
            </w:pPr>
          </w:p>
        </w:tc>
        <w:tc>
          <w:tcPr>
            <w:tcW w:w="566" w:type="dxa"/>
            <w:gridSpan w:val="2"/>
            <w:shd w:val="clear" w:color="auto" w:fill="auto"/>
          </w:tcPr>
          <w:p w:rsidR="009212D3" w:rsidRDefault="009212D3" w:rsidP="007E50A0">
            <w:pPr>
              <w:pStyle w:val="TAC"/>
              <w:rPr>
                <w:sz w:val="12"/>
                <w:szCs w:val="12"/>
              </w:rPr>
            </w:pPr>
          </w:p>
        </w:tc>
        <w:tc>
          <w:tcPr>
            <w:tcW w:w="566" w:type="dxa"/>
            <w:gridSpan w:val="2"/>
            <w:shd w:val="clear" w:color="auto" w:fill="auto"/>
          </w:tcPr>
          <w:p w:rsidR="009212D3" w:rsidRDefault="009212D3" w:rsidP="007E50A0">
            <w:pPr>
              <w:pStyle w:val="TAC"/>
              <w:rPr>
                <w:sz w:val="12"/>
                <w:szCs w:val="12"/>
              </w:rPr>
            </w:pPr>
          </w:p>
        </w:tc>
        <w:tc>
          <w:tcPr>
            <w:tcW w:w="255" w:type="dxa"/>
            <w:gridSpan w:val="2"/>
            <w:shd w:val="clear" w:color="auto" w:fill="auto"/>
          </w:tcPr>
          <w:p w:rsidR="009212D3" w:rsidRDefault="009212D3" w:rsidP="007E50A0">
            <w:pPr>
              <w:pStyle w:val="TAC"/>
              <w:rPr>
                <w:sz w:val="12"/>
                <w:szCs w:val="12"/>
              </w:rPr>
            </w:pPr>
          </w:p>
        </w:tc>
        <w:tc>
          <w:tcPr>
            <w:tcW w:w="566" w:type="dxa"/>
            <w:gridSpan w:val="2"/>
            <w:shd w:val="clear" w:color="auto" w:fill="auto"/>
          </w:tcPr>
          <w:p w:rsidR="009212D3" w:rsidRDefault="009212D3" w:rsidP="007E50A0">
            <w:pPr>
              <w:pStyle w:val="TAC"/>
              <w:rPr>
                <w:sz w:val="12"/>
                <w:szCs w:val="12"/>
              </w:rPr>
            </w:pPr>
          </w:p>
        </w:tc>
        <w:tc>
          <w:tcPr>
            <w:tcW w:w="566" w:type="dxa"/>
            <w:shd w:val="clear" w:color="auto" w:fill="auto"/>
          </w:tcPr>
          <w:p w:rsidR="009212D3" w:rsidRDefault="009212D3"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4"/>
          </w:tcPr>
          <w:p w:rsidR="00895BB6" w:rsidRDefault="00895BB6" w:rsidP="007E50A0">
            <w:pPr>
              <w:pStyle w:val="TAC"/>
            </w:pPr>
          </w:p>
        </w:tc>
        <w:tc>
          <w:tcPr>
            <w:tcW w:w="257" w:type="dxa"/>
            <w:gridSpan w:val="2"/>
            <w:tcBorders>
              <w:left w:val="nil"/>
            </w:tcBorders>
          </w:tcPr>
          <w:p w:rsidR="00895BB6" w:rsidRDefault="00895BB6" w:rsidP="007E50A0">
            <w:pPr>
              <w:pStyle w:val="TAC"/>
            </w:pPr>
          </w:p>
        </w:tc>
        <w:tc>
          <w:tcPr>
            <w:tcW w:w="1132" w:type="dxa"/>
            <w:gridSpan w:val="4"/>
            <w:tcBorders>
              <w:top w:val="single" w:sz="6" w:space="0" w:color="auto"/>
              <w:left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EF</w:t>
            </w:r>
            <w:r>
              <w:rPr>
                <w:rFonts w:cs="Courier New"/>
                <w:szCs w:val="18"/>
                <w:vertAlign w:val="subscript"/>
              </w:rPr>
              <w:t>TVCONFIG</w:t>
            </w:r>
          </w:p>
        </w:tc>
        <w:tc>
          <w:tcPr>
            <w:tcW w:w="257" w:type="dxa"/>
            <w:gridSpan w:val="3"/>
            <w:tcBorders>
              <w:left w:val="nil"/>
              <w:right w:val="single" w:sz="6" w:space="0" w:color="auto"/>
            </w:tcBorders>
          </w:tcPr>
          <w:p w:rsidR="00895BB6" w:rsidRDefault="00895BB6" w:rsidP="007E50A0">
            <w:pPr>
              <w:pStyle w:val="TAC"/>
            </w:pPr>
          </w:p>
        </w:tc>
        <w:tc>
          <w:tcPr>
            <w:tcW w:w="1132" w:type="dxa"/>
            <w:gridSpan w:val="6"/>
            <w:tcBorders>
              <w:top w:val="single" w:sz="6" w:space="0" w:color="auto"/>
              <w:left w:val="single" w:sz="6" w:space="0" w:color="auto"/>
              <w:right w:val="single" w:sz="6" w:space="0" w:color="auto"/>
            </w:tcBorders>
          </w:tcPr>
          <w:p w:rsidR="00895BB6" w:rsidRPr="0016428F" w:rsidRDefault="00895BB6" w:rsidP="007E50A0">
            <w:pPr>
              <w:pStyle w:val="TAC"/>
              <w:rPr>
                <w:rFonts w:cs="Courier New"/>
                <w:szCs w:val="18"/>
              </w:rPr>
            </w:pPr>
            <w:r>
              <w:t>EF</w:t>
            </w:r>
            <w:r>
              <w:rPr>
                <w:vertAlign w:val="subscript"/>
              </w:rPr>
              <w:t>XCAP</w:t>
            </w:r>
            <w:r w:rsidRPr="007C0BE6">
              <w:rPr>
                <w:vertAlign w:val="subscript"/>
              </w:rPr>
              <w:t>ConfigData</w:t>
            </w:r>
          </w:p>
        </w:tc>
        <w:tc>
          <w:tcPr>
            <w:tcW w:w="265" w:type="dxa"/>
            <w:gridSpan w:val="3"/>
            <w:tcBorders>
              <w:left w:val="single" w:sz="6" w:space="0" w:color="auto"/>
              <w:right w:val="single" w:sz="8" w:space="0" w:color="auto"/>
            </w:tcBorders>
          </w:tcPr>
          <w:p w:rsidR="00895BB6" w:rsidRDefault="00895BB6" w:rsidP="007E50A0">
            <w:pPr>
              <w:pStyle w:val="TAC"/>
            </w:pPr>
          </w:p>
        </w:tc>
        <w:tc>
          <w:tcPr>
            <w:tcW w:w="1138" w:type="dxa"/>
            <w:gridSpan w:val="4"/>
            <w:tcBorders>
              <w:top w:val="single" w:sz="8" w:space="0" w:color="auto"/>
              <w:left w:val="single" w:sz="8" w:space="0" w:color="auto"/>
              <w:right w:val="single" w:sz="8" w:space="0" w:color="auto"/>
            </w:tcBorders>
          </w:tcPr>
          <w:p w:rsidR="00895BB6" w:rsidRDefault="00895BB6" w:rsidP="007E50A0">
            <w:pPr>
              <w:pStyle w:val="TAC"/>
            </w:pPr>
            <w:r>
              <w:t>EF</w:t>
            </w:r>
            <w:r>
              <w:rPr>
                <w:vertAlign w:val="subscript"/>
              </w:rPr>
              <w:t>EARFCNList</w:t>
            </w:r>
          </w:p>
        </w:tc>
        <w:tc>
          <w:tcPr>
            <w:tcW w:w="255" w:type="dxa"/>
            <w:gridSpan w:val="2"/>
            <w:tcBorders>
              <w:left w:val="single" w:sz="8" w:space="0" w:color="auto"/>
            </w:tcBorders>
          </w:tcPr>
          <w:p w:rsidR="00895BB6" w:rsidRPr="00DC14CF" w:rsidRDefault="00895BB6" w:rsidP="007E50A0">
            <w:pPr>
              <w:pStyle w:val="TAC"/>
            </w:pPr>
          </w:p>
        </w:tc>
        <w:tc>
          <w:tcPr>
            <w:tcW w:w="1132" w:type="dxa"/>
            <w:gridSpan w:val="4"/>
            <w:shd w:val="clear" w:color="auto" w:fill="auto"/>
          </w:tcPr>
          <w:p w:rsidR="00895BB6" w:rsidRPr="00DC14CF" w:rsidRDefault="00895BB6" w:rsidP="007E50A0">
            <w:pPr>
              <w:pStyle w:val="TAC"/>
            </w:pPr>
          </w:p>
        </w:tc>
        <w:tc>
          <w:tcPr>
            <w:tcW w:w="255" w:type="dxa"/>
            <w:gridSpan w:val="2"/>
          </w:tcPr>
          <w:p w:rsidR="00895BB6" w:rsidRPr="00DC14CF" w:rsidRDefault="00895BB6" w:rsidP="007E50A0">
            <w:pPr>
              <w:pStyle w:val="TAC"/>
            </w:pPr>
          </w:p>
        </w:tc>
        <w:tc>
          <w:tcPr>
            <w:tcW w:w="1132" w:type="dxa"/>
            <w:gridSpan w:val="3"/>
            <w:shd w:val="clear" w:color="auto" w:fill="auto"/>
          </w:tcPr>
          <w:p w:rsidR="00895BB6" w:rsidRPr="00DC14CF" w:rsidRDefault="00895BB6" w:rsidP="007E50A0">
            <w:pPr>
              <w:pStyle w:val="TAC"/>
              <w:rPr>
                <w:szCs w:val="18"/>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4"/>
          </w:tcPr>
          <w:p w:rsidR="00895BB6" w:rsidRDefault="00895BB6" w:rsidP="007E50A0">
            <w:pPr>
              <w:pStyle w:val="TAC"/>
            </w:pPr>
          </w:p>
        </w:tc>
        <w:tc>
          <w:tcPr>
            <w:tcW w:w="257" w:type="dxa"/>
            <w:gridSpan w:val="2"/>
            <w:tcBorders>
              <w:left w:val="nil"/>
            </w:tcBorders>
          </w:tcPr>
          <w:p w:rsidR="00895BB6" w:rsidRDefault="00895BB6" w:rsidP="007E50A0">
            <w:pPr>
              <w:pStyle w:val="TAC"/>
            </w:pPr>
          </w:p>
        </w:tc>
        <w:tc>
          <w:tcPr>
            <w:tcW w:w="1132" w:type="dxa"/>
            <w:gridSpan w:val="4"/>
            <w:tcBorders>
              <w:left w:val="single" w:sz="6" w:space="0" w:color="auto"/>
              <w:bottom w:val="single" w:sz="6" w:space="0" w:color="auto"/>
              <w:right w:val="single" w:sz="6" w:space="0" w:color="auto"/>
            </w:tcBorders>
          </w:tcPr>
          <w:p w:rsidR="00895BB6" w:rsidRPr="007602E6" w:rsidRDefault="00895BB6" w:rsidP="007E50A0">
            <w:pPr>
              <w:pStyle w:val="TAC"/>
              <w:rPr>
                <w:szCs w:val="18"/>
              </w:rPr>
            </w:pPr>
            <w:r w:rsidRPr="003A779E">
              <w:rPr>
                <w:rFonts w:cs="Courier New"/>
                <w:szCs w:val="18"/>
              </w:rPr>
              <w:t>'</w:t>
            </w:r>
            <w:r>
              <w:rPr>
                <w:rFonts w:cs="Courier New"/>
                <w:szCs w:val="18"/>
              </w:rPr>
              <w:t>6FFB'</w:t>
            </w:r>
          </w:p>
        </w:tc>
        <w:tc>
          <w:tcPr>
            <w:tcW w:w="257" w:type="dxa"/>
            <w:gridSpan w:val="3"/>
            <w:tcBorders>
              <w:left w:val="nil"/>
              <w:right w:val="single" w:sz="6" w:space="0" w:color="auto"/>
            </w:tcBorders>
          </w:tcPr>
          <w:p w:rsidR="00895BB6" w:rsidRDefault="00895BB6" w:rsidP="007E50A0">
            <w:pPr>
              <w:pStyle w:val="TAC"/>
            </w:pPr>
          </w:p>
        </w:tc>
        <w:tc>
          <w:tcPr>
            <w:tcW w:w="1132" w:type="dxa"/>
            <w:gridSpan w:val="6"/>
            <w:tcBorders>
              <w:left w:val="single" w:sz="6" w:space="0" w:color="auto"/>
              <w:bottom w:val="single" w:sz="6" w:space="0" w:color="auto"/>
              <w:right w:val="single" w:sz="6" w:space="0" w:color="auto"/>
            </w:tcBorders>
          </w:tcPr>
          <w:p w:rsidR="00895BB6" w:rsidRPr="0016428F" w:rsidRDefault="00895BB6" w:rsidP="007E50A0">
            <w:pPr>
              <w:pStyle w:val="TAC"/>
              <w:rPr>
                <w:rFonts w:cs="Courier New"/>
                <w:szCs w:val="18"/>
              </w:rPr>
            </w:pPr>
            <w:r>
              <w:rPr>
                <w:rFonts w:ascii="Times New Roman" w:hAnsi="Times New Roman"/>
              </w:rPr>
              <w:t>'6FFC'</w:t>
            </w:r>
          </w:p>
        </w:tc>
        <w:tc>
          <w:tcPr>
            <w:tcW w:w="265" w:type="dxa"/>
            <w:gridSpan w:val="3"/>
            <w:tcBorders>
              <w:left w:val="single" w:sz="6" w:space="0" w:color="auto"/>
              <w:right w:val="single" w:sz="8" w:space="0" w:color="auto"/>
            </w:tcBorders>
          </w:tcPr>
          <w:p w:rsidR="00895BB6" w:rsidRDefault="00895BB6" w:rsidP="007E50A0">
            <w:pPr>
              <w:pStyle w:val="TAC"/>
            </w:pPr>
          </w:p>
        </w:tc>
        <w:tc>
          <w:tcPr>
            <w:tcW w:w="1138" w:type="dxa"/>
            <w:gridSpan w:val="4"/>
            <w:tcBorders>
              <w:left w:val="single" w:sz="8" w:space="0" w:color="auto"/>
              <w:bottom w:val="single" w:sz="8" w:space="0" w:color="auto"/>
              <w:right w:val="single" w:sz="8" w:space="0" w:color="auto"/>
            </w:tcBorders>
          </w:tcPr>
          <w:p w:rsidR="00895BB6" w:rsidRDefault="00895BB6" w:rsidP="007E50A0">
            <w:pPr>
              <w:pStyle w:val="TAC"/>
            </w:pPr>
            <w:r>
              <w:rPr>
                <w:rFonts w:ascii="Times New Roman" w:hAnsi="Times New Roman"/>
              </w:rPr>
              <w:t>'6FFE</w:t>
            </w:r>
          </w:p>
        </w:tc>
        <w:tc>
          <w:tcPr>
            <w:tcW w:w="255" w:type="dxa"/>
            <w:gridSpan w:val="2"/>
            <w:tcBorders>
              <w:left w:val="single" w:sz="8" w:space="0" w:color="auto"/>
            </w:tcBorders>
          </w:tcPr>
          <w:p w:rsidR="00895BB6" w:rsidRPr="00DC14CF" w:rsidRDefault="00895BB6" w:rsidP="007E50A0">
            <w:pPr>
              <w:pStyle w:val="TAC"/>
            </w:pPr>
          </w:p>
        </w:tc>
        <w:tc>
          <w:tcPr>
            <w:tcW w:w="1132" w:type="dxa"/>
            <w:gridSpan w:val="4"/>
            <w:shd w:val="clear" w:color="auto" w:fill="auto"/>
          </w:tcPr>
          <w:p w:rsidR="00895BB6" w:rsidRPr="00062E6B" w:rsidRDefault="00895BB6" w:rsidP="007E50A0">
            <w:pPr>
              <w:pStyle w:val="TAC"/>
            </w:pPr>
          </w:p>
        </w:tc>
        <w:tc>
          <w:tcPr>
            <w:tcW w:w="255" w:type="dxa"/>
            <w:gridSpan w:val="2"/>
          </w:tcPr>
          <w:p w:rsidR="00895BB6" w:rsidRPr="00062E6B" w:rsidRDefault="00895BB6" w:rsidP="007E50A0">
            <w:pPr>
              <w:pStyle w:val="TAC"/>
            </w:pPr>
          </w:p>
        </w:tc>
        <w:tc>
          <w:tcPr>
            <w:tcW w:w="1132" w:type="dxa"/>
            <w:gridSpan w:val="3"/>
            <w:shd w:val="clear" w:color="auto" w:fill="auto"/>
          </w:tcPr>
          <w:p w:rsidR="00895BB6" w:rsidRPr="00062E6B" w:rsidRDefault="00895BB6" w:rsidP="007E50A0">
            <w:pPr>
              <w:pStyle w:val="TAC"/>
              <w:rPr>
                <w:szCs w:val="18"/>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2"/>
            <w:tcBorders>
              <w:left w:val="nil"/>
            </w:tcBorders>
          </w:tcPr>
          <w:p w:rsidR="00895BB6" w:rsidRDefault="00895BB6" w:rsidP="007E50A0">
            <w:pPr>
              <w:pStyle w:val="TAC"/>
              <w:rPr>
                <w:sz w:val="12"/>
                <w:szCs w:val="12"/>
              </w:rPr>
            </w:pPr>
          </w:p>
        </w:tc>
        <w:tc>
          <w:tcPr>
            <w:tcW w:w="1132" w:type="dxa"/>
            <w:gridSpan w:val="4"/>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1132" w:type="dxa"/>
            <w:gridSpan w:val="6"/>
            <w:tcBorders>
              <w:top w:val="single" w:sz="6" w:space="0" w:color="auto"/>
            </w:tcBorders>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1138" w:type="dxa"/>
            <w:gridSpan w:val="4"/>
            <w:tcBorders>
              <w:top w:val="single" w:sz="8" w:space="0" w:color="auto"/>
            </w:tcBorders>
          </w:tcPr>
          <w:p w:rsidR="00895BB6" w:rsidRDefault="00895BB6" w:rsidP="007E50A0">
            <w:pPr>
              <w:pStyle w:val="TAC"/>
              <w:rPr>
                <w:sz w:val="12"/>
                <w:szCs w:val="12"/>
              </w:rPr>
            </w:pPr>
          </w:p>
        </w:tc>
        <w:tc>
          <w:tcPr>
            <w:tcW w:w="255" w:type="dxa"/>
            <w:gridSpan w:val="2"/>
          </w:tcPr>
          <w:p w:rsidR="00895BB6" w:rsidRPr="00DC14CF" w:rsidRDefault="00895BB6" w:rsidP="007E50A0">
            <w:pPr>
              <w:pStyle w:val="TAC"/>
              <w:rPr>
                <w:sz w:val="12"/>
                <w:szCs w:val="12"/>
              </w:rPr>
            </w:pPr>
          </w:p>
        </w:tc>
        <w:tc>
          <w:tcPr>
            <w:tcW w:w="1132" w:type="dxa"/>
            <w:gridSpan w:val="4"/>
          </w:tcPr>
          <w:p w:rsidR="00895BB6" w:rsidRPr="00DC14CF" w:rsidRDefault="00895BB6" w:rsidP="007E50A0">
            <w:pPr>
              <w:pStyle w:val="TAC"/>
              <w:rPr>
                <w:sz w:val="12"/>
                <w:szCs w:val="12"/>
              </w:rPr>
            </w:pPr>
          </w:p>
        </w:tc>
        <w:tc>
          <w:tcPr>
            <w:tcW w:w="255" w:type="dxa"/>
            <w:gridSpan w:val="2"/>
            <w:shd w:val="clear" w:color="auto" w:fill="auto"/>
          </w:tcPr>
          <w:p w:rsidR="00895BB6" w:rsidRPr="00DC14CF" w:rsidRDefault="00895BB6" w:rsidP="007E50A0">
            <w:pPr>
              <w:pStyle w:val="TAC"/>
              <w:rPr>
                <w:sz w:val="12"/>
                <w:szCs w:val="12"/>
              </w:rPr>
            </w:pPr>
          </w:p>
        </w:tc>
        <w:tc>
          <w:tcPr>
            <w:tcW w:w="1132" w:type="dxa"/>
            <w:gridSpan w:val="3"/>
            <w:shd w:val="clear" w:color="auto" w:fill="auto"/>
          </w:tcPr>
          <w:p w:rsidR="00895BB6" w:rsidRPr="00DC14CF"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Pr="00DC14CF" w:rsidRDefault="00895BB6" w:rsidP="007E50A0">
            <w:pPr>
              <w:pStyle w:val="TAC"/>
              <w:rPr>
                <w:sz w:val="12"/>
                <w:szCs w:val="12"/>
              </w:rPr>
            </w:pPr>
          </w:p>
        </w:tc>
        <w:tc>
          <w:tcPr>
            <w:tcW w:w="566" w:type="dxa"/>
            <w:gridSpan w:val="2"/>
            <w:shd w:val="clear" w:color="auto" w:fill="auto"/>
          </w:tcPr>
          <w:p w:rsidR="00895BB6" w:rsidRPr="00DC14CF" w:rsidRDefault="00895BB6" w:rsidP="007E50A0">
            <w:pPr>
              <w:pStyle w:val="TAC"/>
              <w:rPr>
                <w:sz w:val="12"/>
                <w:szCs w:val="12"/>
              </w:rPr>
            </w:pPr>
          </w:p>
        </w:tc>
        <w:tc>
          <w:tcPr>
            <w:tcW w:w="566" w:type="dxa"/>
            <w:gridSpan w:val="2"/>
            <w:shd w:val="clear" w:color="auto" w:fill="auto"/>
          </w:tcPr>
          <w:p w:rsidR="00895BB6" w:rsidRPr="00DC14CF" w:rsidRDefault="00895BB6" w:rsidP="007E50A0">
            <w:pPr>
              <w:pStyle w:val="TAC"/>
              <w:rPr>
                <w:sz w:val="12"/>
                <w:szCs w:val="12"/>
              </w:rPr>
            </w:pPr>
          </w:p>
        </w:tc>
        <w:tc>
          <w:tcPr>
            <w:tcW w:w="255" w:type="dxa"/>
            <w:gridSpan w:val="2"/>
            <w:shd w:val="clear" w:color="auto" w:fill="auto"/>
          </w:tcPr>
          <w:p w:rsidR="00895BB6" w:rsidRPr="00DC14CF" w:rsidRDefault="00895BB6" w:rsidP="007E50A0">
            <w:pPr>
              <w:pStyle w:val="TAC"/>
              <w:rPr>
                <w:sz w:val="12"/>
                <w:szCs w:val="12"/>
              </w:rPr>
            </w:pPr>
          </w:p>
        </w:tc>
        <w:tc>
          <w:tcPr>
            <w:tcW w:w="566" w:type="dxa"/>
            <w:gridSpan w:val="2"/>
            <w:shd w:val="clear" w:color="auto" w:fill="auto"/>
          </w:tcPr>
          <w:p w:rsidR="00895BB6" w:rsidRPr="00DC14CF" w:rsidRDefault="00895BB6" w:rsidP="007E50A0">
            <w:pPr>
              <w:pStyle w:val="TAC"/>
              <w:rPr>
                <w:sz w:val="12"/>
                <w:szCs w:val="12"/>
              </w:rPr>
            </w:pPr>
          </w:p>
        </w:tc>
        <w:tc>
          <w:tcPr>
            <w:tcW w:w="566" w:type="dxa"/>
            <w:shd w:val="clear" w:color="auto" w:fill="auto"/>
          </w:tcPr>
          <w:p w:rsidR="00895BB6" w:rsidRPr="00DC14CF" w:rsidRDefault="00895BB6" w:rsidP="007E50A0">
            <w:pPr>
              <w:pStyle w:val="TAC"/>
              <w:rPr>
                <w:sz w:val="12"/>
                <w:szCs w:val="12"/>
              </w:rPr>
            </w:pPr>
          </w:p>
        </w:tc>
      </w:tr>
      <w:tr w:rsidR="000D4400" w:rsidTr="00C46F6E">
        <w:trPr>
          <w:cantSplit/>
        </w:trPr>
        <w:tc>
          <w:tcPr>
            <w:tcW w:w="296" w:type="dxa"/>
          </w:tcPr>
          <w:p w:rsidR="000D4400" w:rsidRDefault="000D4400" w:rsidP="007E50A0">
            <w:pPr>
              <w:pStyle w:val="TAC"/>
            </w:pPr>
          </w:p>
        </w:tc>
        <w:tc>
          <w:tcPr>
            <w:tcW w:w="563" w:type="dxa"/>
            <w:gridSpan w:val="2"/>
            <w:tcBorders>
              <w:right w:val="single" w:sz="4" w:space="0" w:color="auto"/>
            </w:tcBorders>
          </w:tcPr>
          <w:p w:rsidR="000D4400" w:rsidRDefault="000D4400" w:rsidP="007E50A0">
            <w:pPr>
              <w:pStyle w:val="TAC"/>
            </w:pPr>
          </w:p>
        </w:tc>
        <w:tc>
          <w:tcPr>
            <w:tcW w:w="564" w:type="dxa"/>
            <w:gridSpan w:val="2"/>
            <w:tcBorders>
              <w:left w:val="single" w:sz="4" w:space="0" w:color="auto"/>
            </w:tcBorders>
          </w:tcPr>
          <w:p w:rsidR="000D4400" w:rsidRDefault="000D4400" w:rsidP="007E50A0">
            <w:pPr>
              <w:pStyle w:val="TAC"/>
            </w:pPr>
          </w:p>
        </w:tc>
        <w:tc>
          <w:tcPr>
            <w:tcW w:w="256" w:type="dxa"/>
          </w:tcPr>
          <w:p w:rsidR="000D4400" w:rsidRDefault="000D4400" w:rsidP="007E50A0">
            <w:pPr>
              <w:pStyle w:val="TAC"/>
            </w:pPr>
          </w:p>
        </w:tc>
        <w:tc>
          <w:tcPr>
            <w:tcW w:w="1134" w:type="dxa"/>
            <w:gridSpan w:val="4"/>
          </w:tcPr>
          <w:p w:rsidR="000D4400" w:rsidRDefault="000D4400" w:rsidP="007E50A0">
            <w:pPr>
              <w:pStyle w:val="TAC"/>
            </w:pPr>
          </w:p>
        </w:tc>
        <w:tc>
          <w:tcPr>
            <w:tcW w:w="257" w:type="dxa"/>
            <w:gridSpan w:val="2"/>
            <w:tcBorders>
              <w:left w:val="nil"/>
            </w:tcBorders>
          </w:tcPr>
          <w:p w:rsidR="000D4400" w:rsidRDefault="000D4400" w:rsidP="007E50A0">
            <w:pPr>
              <w:pStyle w:val="TAC"/>
            </w:pPr>
          </w:p>
        </w:tc>
        <w:tc>
          <w:tcPr>
            <w:tcW w:w="1132" w:type="dxa"/>
            <w:gridSpan w:val="4"/>
            <w:shd w:val="clear" w:color="auto" w:fill="auto"/>
          </w:tcPr>
          <w:p w:rsidR="000D4400" w:rsidRPr="0016428F" w:rsidRDefault="000D4400" w:rsidP="007E50A0">
            <w:pPr>
              <w:pStyle w:val="TAC"/>
              <w:rPr>
                <w:rFonts w:cs="Courier New"/>
                <w:szCs w:val="18"/>
              </w:rPr>
            </w:pPr>
          </w:p>
        </w:tc>
        <w:tc>
          <w:tcPr>
            <w:tcW w:w="257" w:type="dxa"/>
            <w:gridSpan w:val="3"/>
            <w:shd w:val="clear" w:color="auto" w:fill="auto"/>
          </w:tcPr>
          <w:p w:rsidR="000D4400" w:rsidRDefault="000D4400" w:rsidP="007E50A0">
            <w:pPr>
              <w:pStyle w:val="TAC"/>
            </w:pPr>
          </w:p>
        </w:tc>
        <w:tc>
          <w:tcPr>
            <w:tcW w:w="1132" w:type="dxa"/>
            <w:gridSpan w:val="6"/>
            <w:shd w:val="clear" w:color="auto" w:fill="auto"/>
          </w:tcPr>
          <w:p w:rsidR="000D4400" w:rsidRPr="0016428F" w:rsidRDefault="000D4400" w:rsidP="007E50A0">
            <w:pPr>
              <w:pStyle w:val="TAC"/>
              <w:rPr>
                <w:rFonts w:cs="Courier New"/>
                <w:szCs w:val="18"/>
              </w:rPr>
            </w:pPr>
          </w:p>
        </w:tc>
        <w:tc>
          <w:tcPr>
            <w:tcW w:w="265" w:type="dxa"/>
            <w:gridSpan w:val="3"/>
            <w:tcBorders>
              <w:left w:val="nil"/>
            </w:tcBorders>
            <w:shd w:val="clear" w:color="auto" w:fill="auto"/>
          </w:tcPr>
          <w:p w:rsidR="000D4400" w:rsidRDefault="000D4400" w:rsidP="007E50A0">
            <w:pPr>
              <w:pStyle w:val="TAC"/>
            </w:pPr>
          </w:p>
        </w:tc>
        <w:tc>
          <w:tcPr>
            <w:tcW w:w="1138" w:type="dxa"/>
            <w:gridSpan w:val="4"/>
            <w:shd w:val="clear" w:color="auto" w:fill="auto"/>
          </w:tcPr>
          <w:p w:rsidR="000D4400" w:rsidRPr="000D481B" w:rsidRDefault="000D4400" w:rsidP="007E50A0">
            <w:pPr>
              <w:pStyle w:val="TAC"/>
              <w:rPr>
                <w:rFonts w:cs="Courier New"/>
                <w:szCs w:val="18"/>
              </w:rPr>
            </w:pPr>
          </w:p>
        </w:tc>
        <w:tc>
          <w:tcPr>
            <w:tcW w:w="255" w:type="dxa"/>
            <w:gridSpan w:val="2"/>
            <w:tcBorders>
              <w:left w:val="nil"/>
            </w:tcBorders>
          </w:tcPr>
          <w:p w:rsidR="000D4400" w:rsidRPr="00DC14CF" w:rsidRDefault="000D4400" w:rsidP="007E50A0">
            <w:pPr>
              <w:pStyle w:val="TAC"/>
            </w:pPr>
          </w:p>
        </w:tc>
        <w:tc>
          <w:tcPr>
            <w:tcW w:w="1132" w:type="dxa"/>
            <w:gridSpan w:val="4"/>
            <w:shd w:val="clear" w:color="auto" w:fill="auto"/>
          </w:tcPr>
          <w:p w:rsidR="000D4400" w:rsidRPr="00DC14CF" w:rsidRDefault="000D4400" w:rsidP="007E50A0">
            <w:pPr>
              <w:pStyle w:val="TAC"/>
            </w:pPr>
          </w:p>
        </w:tc>
        <w:tc>
          <w:tcPr>
            <w:tcW w:w="255" w:type="dxa"/>
            <w:gridSpan w:val="2"/>
          </w:tcPr>
          <w:p w:rsidR="000D4400" w:rsidRPr="00DC14CF" w:rsidRDefault="000D4400" w:rsidP="007E50A0">
            <w:pPr>
              <w:pStyle w:val="TAC"/>
            </w:pPr>
          </w:p>
        </w:tc>
        <w:tc>
          <w:tcPr>
            <w:tcW w:w="1132" w:type="dxa"/>
            <w:gridSpan w:val="3"/>
            <w:shd w:val="clear" w:color="auto" w:fill="auto"/>
          </w:tcPr>
          <w:p w:rsidR="000D4400" w:rsidRPr="00DC14CF" w:rsidRDefault="000D4400" w:rsidP="007E50A0">
            <w:pPr>
              <w:pStyle w:val="TAC"/>
            </w:pPr>
          </w:p>
        </w:tc>
      </w:tr>
      <w:tr w:rsidR="000D4400" w:rsidTr="00C46F6E">
        <w:trPr>
          <w:cantSplit/>
        </w:trPr>
        <w:tc>
          <w:tcPr>
            <w:tcW w:w="296" w:type="dxa"/>
          </w:tcPr>
          <w:p w:rsidR="000D4400" w:rsidRDefault="000D4400" w:rsidP="007E50A0">
            <w:pPr>
              <w:pStyle w:val="TAC"/>
            </w:pPr>
          </w:p>
        </w:tc>
        <w:tc>
          <w:tcPr>
            <w:tcW w:w="563" w:type="dxa"/>
            <w:gridSpan w:val="2"/>
            <w:tcBorders>
              <w:right w:val="single" w:sz="4" w:space="0" w:color="auto"/>
            </w:tcBorders>
          </w:tcPr>
          <w:p w:rsidR="000D4400" w:rsidRDefault="000D4400" w:rsidP="007E50A0">
            <w:pPr>
              <w:pStyle w:val="TAC"/>
            </w:pPr>
          </w:p>
        </w:tc>
        <w:tc>
          <w:tcPr>
            <w:tcW w:w="564" w:type="dxa"/>
            <w:gridSpan w:val="2"/>
            <w:tcBorders>
              <w:left w:val="single" w:sz="4" w:space="0" w:color="auto"/>
            </w:tcBorders>
          </w:tcPr>
          <w:p w:rsidR="000D4400" w:rsidRDefault="000D4400" w:rsidP="007E50A0">
            <w:pPr>
              <w:pStyle w:val="TAC"/>
            </w:pPr>
          </w:p>
        </w:tc>
        <w:tc>
          <w:tcPr>
            <w:tcW w:w="256" w:type="dxa"/>
          </w:tcPr>
          <w:p w:rsidR="000D4400" w:rsidRDefault="000D4400" w:rsidP="007E50A0">
            <w:pPr>
              <w:pStyle w:val="TAC"/>
            </w:pPr>
          </w:p>
        </w:tc>
        <w:tc>
          <w:tcPr>
            <w:tcW w:w="1134" w:type="dxa"/>
            <w:gridSpan w:val="4"/>
          </w:tcPr>
          <w:p w:rsidR="000D4400" w:rsidRDefault="000D4400" w:rsidP="007E50A0">
            <w:pPr>
              <w:pStyle w:val="TAC"/>
            </w:pPr>
          </w:p>
        </w:tc>
        <w:tc>
          <w:tcPr>
            <w:tcW w:w="257" w:type="dxa"/>
            <w:gridSpan w:val="2"/>
            <w:tcBorders>
              <w:left w:val="nil"/>
            </w:tcBorders>
          </w:tcPr>
          <w:p w:rsidR="000D4400" w:rsidRDefault="000D4400" w:rsidP="007E50A0">
            <w:pPr>
              <w:pStyle w:val="TAC"/>
            </w:pPr>
          </w:p>
        </w:tc>
        <w:tc>
          <w:tcPr>
            <w:tcW w:w="1132" w:type="dxa"/>
            <w:gridSpan w:val="4"/>
            <w:shd w:val="clear" w:color="auto" w:fill="auto"/>
          </w:tcPr>
          <w:p w:rsidR="000D4400" w:rsidRPr="0016428F" w:rsidRDefault="000D4400" w:rsidP="007E50A0">
            <w:pPr>
              <w:pStyle w:val="TAC"/>
              <w:rPr>
                <w:rFonts w:cs="Courier New"/>
                <w:szCs w:val="18"/>
              </w:rPr>
            </w:pPr>
          </w:p>
        </w:tc>
        <w:tc>
          <w:tcPr>
            <w:tcW w:w="257" w:type="dxa"/>
            <w:gridSpan w:val="3"/>
            <w:shd w:val="clear" w:color="auto" w:fill="auto"/>
          </w:tcPr>
          <w:p w:rsidR="000D4400" w:rsidRDefault="000D4400" w:rsidP="007E50A0">
            <w:pPr>
              <w:pStyle w:val="TAC"/>
            </w:pPr>
          </w:p>
        </w:tc>
        <w:tc>
          <w:tcPr>
            <w:tcW w:w="1132" w:type="dxa"/>
            <w:gridSpan w:val="6"/>
            <w:shd w:val="clear" w:color="auto" w:fill="auto"/>
          </w:tcPr>
          <w:p w:rsidR="000D4400" w:rsidRPr="0016428F" w:rsidRDefault="000D4400" w:rsidP="007E50A0">
            <w:pPr>
              <w:pStyle w:val="TAC"/>
              <w:rPr>
                <w:rFonts w:cs="Courier New"/>
                <w:szCs w:val="18"/>
              </w:rPr>
            </w:pPr>
          </w:p>
        </w:tc>
        <w:tc>
          <w:tcPr>
            <w:tcW w:w="265" w:type="dxa"/>
            <w:gridSpan w:val="3"/>
            <w:tcBorders>
              <w:left w:val="nil"/>
            </w:tcBorders>
            <w:shd w:val="clear" w:color="auto" w:fill="auto"/>
          </w:tcPr>
          <w:p w:rsidR="000D4400" w:rsidRDefault="000D4400" w:rsidP="007E50A0">
            <w:pPr>
              <w:pStyle w:val="TAC"/>
            </w:pPr>
          </w:p>
        </w:tc>
        <w:tc>
          <w:tcPr>
            <w:tcW w:w="1138" w:type="dxa"/>
            <w:gridSpan w:val="4"/>
            <w:shd w:val="clear" w:color="auto" w:fill="auto"/>
          </w:tcPr>
          <w:p w:rsidR="000D4400" w:rsidRPr="000D481B" w:rsidRDefault="000D4400" w:rsidP="007E50A0">
            <w:pPr>
              <w:pStyle w:val="TAC"/>
              <w:rPr>
                <w:rFonts w:cs="Courier New"/>
                <w:szCs w:val="18"/>
              </w:rPr>
            </w:pPr>
          </w:p>
        </w:tc>
        <w:tc>
          <w:tcPr>
            <w:tcW w:w="255" w:type="dxa"/>
            <w:gridSpan w:val="2"/>
            <w:tcBorders>
              <w:left w:val="nil"/>
            </w:tcBorders>
          </w:tcPr>
          <w:p w:rsidR="000D4400" w:rsidRPr="00DC14CF" w:rsidRDefault="000D4400" w:rsidP="007E50A0">
            <w:pPr>
              <w:pStyle w:val="TAC"/>
            </w:pPr>
          </w:p>
        </w:tc>
        <w:tc>
          <w:tcPr>
            <w:tcW w:w="1132" w:type="dxa"/>
            <w:gridSpan w:val="4"/>
            <w:shd w:val="clear" w:color="auto" w:fill="auto"/>
          </w:tcPr>
          <w:p w:rsidR="000D4400" w:rsidRPr="00DC14CF" w:rsidRDefault="000D4400" w:rsidP="007E50A0">
            <w:pPr>
              <w:pStyle w:val="TAC"/>
            </w:pPr>
          </w:p>
        </w:tc>
        <w:tc>
          <w:tcPr>
            <w:tcW w:w="255" w:type="dxa"/>
            <w:gridSpan w:val="2"/>
          </w:tcPr>
          <w:p w:rsidR="000D4400" w:rsidRPr="00DC14CF" w:rsidRDefault="000D4400" w:rsidP="007E50A0">
            <w:pPr>
              <w:pStyle w:val="TAC"/>
            </w:pPr>
          </w:p>
        </w:tc>
        <w:tc>
          <w:tcPr>
            <w:tcW w:w="1132" w:type="dxa"/>
            <w:gridSpan w:val="3"/>
            <w:shd w:val="clear" w:color="auto" w:fill="auto"/>
          </w:tcPr>
          <w:p w:rsidR="000D4400" w:rsidRPr="00DC14CF" w:rsidRDefault="000D4400" w:rsidP="007E50A0">
            <w:pPr>
              <w:pStyle w:val="TAC"/>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4"/>
            <w:tcBorders>
              <w:top w:val="double" w:sz="4" w:space="0" w:color="auto"/>
              <w:left w:val="nil"/>
              <w:right w:val="double" w:sz="4" w:space="0" w:color="auto"/>
            </w:tcBorders>
            <w:shd w:val="pct20" w:color="00FFFF" w:fill="auto"/>
          </w:tcPr>
          <w:p w:rsidR="00895BB6" w:rsidRDefault="00895BB6" w:rsidP="007E50A0">
            <w:pPr>
              <w:pStyle w:val="TAC"/>
            </w:pPr>
            <w:r>
              <w:t>DF</w:t>
            </w:r>
            <w:r>
              <w:rPr>
                <w:vertAlign w:val="subscript"/>
              </w:rPr>
              <w:t>PHONE</w:t>
            </w:r>
            <w:r>
              <w:rPr>
                <w:rFonts w:hint="eastAsia"/>
                <w:vertAlign w:val="subscript"/>
              </w:rPr>
              <w:t>BOOK</w:t>
            </w:r>
          </w:p>
        </w:tc>
        <w:tc>
          <w:tcPr>
            <w:tcW w:w="257" w:type="dxa"/>
            <w:gridSpan w:val="2"/>
            <w:tcBorders>
              <w:left w:val="nil"/>
            </w:tcBorders>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7" w:type="dxa"/>
            <w:gridSpan w:val="3"/>
            <w:shd w:val="clear" w:color="auto" w:fill="auto"/>
          </w:tcPr>
          <w:p w:rsidR="00895BB6" w:rsidRDefault="00895BB6" w:rsidP="007E50A0">
            <w:pPr>
              <w:pStyle w:val="TAC"/>
            </w:pPr>
          </w:p>
        </w:tc>
        <w:tc>
          <w:tcPr>
            <w:tcW w:w="1132" w:type="dxa"/>
            <w:gridSpan w:val="6"/>
            <w:shd w:val="clear" w:color="auto" w:fill="auto"/>
          </w:tcPr>
          <w:p w:rsidR="00895BB6" w:rsidRDefault="00895BB6" w:rsidP="007E50A0">
            <w:pPr>
              <w:pStyle w:val="TAC"/>
            </w:pPr>
          </w:p>
        </w:tc>
        <w:tc>
          <w:tcPr>
            <w:tcW w:w="265" w:type="dxa"/>
            <w:gridSpan w:val="3"/>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tcBorders>
              <w:left w:val="nil"/>
            </w:tcBorders>
          </w:tcPr>
          <w:p w:rsidR="00895BB6" w:rsidRDefault="00895BB6" w:rsidP="007E50A0">
            <w:pPr>
              <w:pStyle w:val="TAC"/>
            </w:pPr>
          </w:p>
        </w:tc>
        <w:tc>
          <w:tcPr>
            <w:tcW w:w="1132" w:type="dxa"/>
            <w:gridSpan w:val="3"/>
            <w:tcBorders>
              <w:left w:val="nil"/>
            </w:tcBorders>
          </w:tcPr>
          <w:p w:rsidR="00895BB6" w:rsidRDefault="00895BB6" w:rsidP="007E50A0">
            <w:pPr>
              <w:pStyle w:val="TAC"/>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4"/>
            <w:tcBorders>
              <w:left w:val="nil"/>
              <w:bottom w:val="double" w:sz="4" w:space="0" w:color="auto"/>
              <w:right w:val="double" w:sz="4" w:space="0" w:color="auto"/>
            </w:tcBorders>
            <w:shd w:val="pct20" w:color="00FFFF" w:fill="auto"/>
          </w:tcPr>
          <w:p w:rsidR="00895BB6" w:rsidRDefault="00895BB6" w:rsidP="007E50A0">
            <w:pPr>
              <w:pStyle w:val="TAC"/>
              <w:rPr>
                <w:lang w:val="fr-FR"/>
              </w:rPr>
            </w:pPr>
            <w:r>
              <w:rPr>
                <w:lang w:val="fr-FR"/>
              </w:rPr>
              <w:t>'5F3A'</w:t>
            </w:r>
          </w:p>
        </w:tc>
        <w:tc>
          <w:tcPr>
            <w:tcW w:w="257" w:type="dxa"/>
            <w:gridSpan w:val="2"/>
            <w:tcBorders>
              <w:left w:val="nil"/>
            </w:tcBorders>
          </w:tcPr>
          <w:p w:rsidR="00895BB6" w:rsidRDefault="00895BB6" w:rsidP="007E50A0">
            <w:pPr>
              <w:pStyle w:val="TAC"/>
              <w:rPr>
                <w:lang w:val="fr-FR"/>
              </w:rPr>
            </w:pPr>
          </w:p>
        </w:tc>
        <w:tc>
          <w:tcPr>
            <w:tcW w:w="1132" w:type="dxa"/>
            <w:gridSpan w:val="4"/>
            <w:shd w:val="clear" w:color="auto" w:fill="auto"/>
          </w:tcPr>
          <w:p w:rsidR="00895BB6" w:rsidRDefault="00895BB6" w:rsidP="007E50A0">
            <w:pPr>
              <w:pStyle w:val="TAC"/>
            </w:pPr>
          </w:p>
        </w:tc>
        <w:tc>
          <w:tcPr>
            <w:tcW w:w="257" w:type="dxa"/>
            <w:gridSpan w:val="3"/>
            <w:shd w:val="clear" w:color="auto" w:fill="auto"/>
          </w:tcPr>
          <w:p w:rsidR="00895BB6" w:rsidRDefault="00895BB6" w:rsidP="007E50A0">
            <w:pPr>
              <w:pStyle w:val="TAC"/>
            </w:pPr>
          </w:p>
        </w:tc>
        <w:tc>
          <w:tcPr>
            <w:tcW w:w="1132" w:type="dxa"/>
            <w:gridSpan w:val="6"/>
            <w:shd w:val="clear" w:color="auto" w:fill="auto"/>
          </w:tcPr>
          <w:p w:rsidR="00895BB6" w:rsidRDefault="00895BB6" w:rsidP="007E50A0">
            <w:pPr>
              <w:pStyle w:val="TAC"/>
            </w:pPr>
          </w:p>
        </w:tc>
        <w:tc>
          <w:tcPr>
            <w:tcW w:w="265" w:type="dxa"/>
            <w:gridSpan w:val="3"/>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tcBorders>
              <w:left w:val="nil"/>
            </w:tcBorders>
          </w:tcPr>
          <w:p w:rsidR="00895BB6" w:rsidRDefault="00895BB6" w:rsidP="007E50A0">
            <w:pPr>
              <w:pStyle w:val="TAC"/>
            </w:pPr>
          </w:p>
        </w:tc>
        <w:tc>
          <w:tcPr>
            <w:tcW w:w="1132" w:type="dxa"/>
            <w:gridSpan w:val="3"/>
          </w:tcPr>
          <w:p w:rsidR="00895BB6" w:rsidRDefault="00895BB6" w:rsidP="007E50A0">
            <w:pPr>
              <w:pStyle w:val="TAC"/>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Borders>
              <w:top w:val="double" w:sz="4" w:space="0" w:color="auto"/>
              <w:right w:val="single" w:sz="4" w:space="0" w:color="auto"/>
            </w:tcBorders>
          </w:tcPr>
          <w:p w:rsidR="00895BB6" w:rsidRDefault="00895BB6" w:rsidP="007E50A0">
            <w:pPr>
              <w:pStyle w:val="TAC"/>
              <w:rPr>
                <w:sz w:val="12"/>
                <w:szCs w:val="12"/>
              </w:rPr>
            </w:pPr>
          </w:p>
        </w:tc>
        <w:tc>
          <w:tcPr>
            <w:tcW w:w="566" w:type="dxa"/>
            <w:gridSpan w:val="2"/>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Borders>
              <w:top w:val="single" w:sz="4" w:space="0" w:color="auto"/>
              <w:right w:val="single" w:sz="6" w:space="0" w:color="auto"/>
            </w:tcBorders>
          </w:tcPr>
          <w:p w:rsidR="00895BB6" w:rsidRDefault="00895BB6" w:rsidP="007E50A0">
            <w:pPr>
              <w:pStyle w:val="TAC"/>
              <w:rPr>
                <w:sz w:val="12"/>
                <w:szCs w:val="12"/>
              </w:rPr>
            </w:pPr>
          </w:p>
        </w:tc>
        <w:tc>
          <w:tcPr>
            <w:tcW w:w="257" w:type="dxa"/>
            <w:gridSpan w:val="2"/>
            <w:tcBorders>
              <w:top w:val="single" w:sz="4" w:space="0" w:color="auto"/>
              <w:left w:val="single" w:sz="6" w:space="0" w:color="auto"/>
            </w:tcBorders>
          </w:tcPr>
          <w:p w:rsidR="00895BB6" w:rsidRDefault="00895BB6" w:rsidP="007E50A0">
            <w:pPr>
              <w:pStyle w:val="TAC"/>
              <w:rPr>
                <w:sz w:val="12"/>
                <w:szCs w:val="12"/>
              </w:rPr>
            </w:pPr>
          </w:p>
        </w:tc>
        <w:tc>
          <w:tcPr>
            <w:tcW w:w="566" w:type="dxa"/>
            <w:gridSpan w:val="2"/>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3"/>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3"/>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3"/>
            <w:tcBorders>
              <w:top w:val="single" w:sz="6" w:space="0" w:color="auto"/>
            </w:tcBorders>
          </w:tcPr>
          <w:p w:rsidR="00895BB6" w:rsidRDefault="00895BB6" w:rsidP="007E50A0">
            <w:pPr>
              <w:pStyle w:val="TAC"/>
              <w:rPr>
                <w:sz w:val="12"/>
                <w:szCs w:val="12"/>
              </w:rPr>
            </w:pPr>
          </w:p>
        </w:tc>
        <w:tc>
          <w:tcPr>
            <w:tcW w:w="569" w:type="dxa"/>
            <w:gridSpan w:val="2"/>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55"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nil"/>
              <w:bottom w:val="single" w:sz="6" w:space="0" w:color="auto"/>
            </w:tcBorders>
          </w:tcPr>
          <w:p w:rsidR="00895BB6" w:rsidRDefault="00895BB6" w:rsidP="007E50A0">
            <w:pPr>
              <w:pStyle w:val="TAC"/>
              <w:rPr>
                <w:sz w:val="12"/>
                <w:szCs w:val="12"/>
              </w:rPr>
            </w:pPr>
          </w:p>
        </w:tc>
        <w:tc>
          <w:tcPr>
            <w:tcW w:w="255"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tcPr>
          <w:p w:rsidR="00895BB6" w:rsidRDefault="00895BB6" w:rsidP="007E50A0">
            <w:pPr>
              <w:pStyle w:val="TAC"/>
            </w:pPr>
          </w:p>
        </w:tc>
        <w:tc>
          <w:tcPr>
            <w:tcW w:w="566" w:type="dxa"/>
            <w:gridSpan w:val="2"/>
            <w:tcBorders>
              <w:right w:val="single" w:sz="6" w:space="0" w:color="auto"/>
            </w:tcBorders>
          </w:tcPr>
          <w:p w:rsidR="00895BB6" w:rsidRDefault="00895BB6" w:rsidP="007E50A0">
            <w:pPr>
              <w:pStyle w:val="TAC"/>
            </w:pP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en-US"/>
              </w:rPr>
            </w:pPr>
            <w:r>
              <w:rPr>
                <w:rFonts w:hint="eastAsia"/>
                <w:lang w:val="en-US"/>
              </w:rPr>
              <w:t>E</w:t>
            </w:r>
            <w:r>
              <w:rPr>
                <w:lang w:val="en-US"/>
              </w:rPr>
              <w:t>F</w:t>
            </w:r>
            <w:r>
              <w:rPr>
                <w:vertAlign w:val="subscript"/>
                <w:lang w:val="en-US"/>
              </w:rPr>
              <w:t>PSC</w:t>
            </w:r>
          </w:p>
        </w:tc>
        <w:tc>
          <w:tcPr>
            <w:tcW w:w="257" w:type="dxa"/>
            <w:gridSpan w:val="3"/>
            <w:tcBorders>
              <w:left w:val="single" w:sz="6" w:space="0" w:color="auto"/>
            </w:tcBorders>
          </w:tcPr>
          <w:p w:rsidR="00895BB6" w:rsidRDefault="00895BB6" w:rsidP="007E50A0">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en-US"/>
              </w:rPr>
            </w:pPr>
            <w:r>
              <w:rPr>
                <w:rFonts w:hint="eastAsia"/>
                <w:lang w:val="en-US"/>
              </w:rPr>
              <w:t>E</w:t>
            </w:r>
            <w:r>
              <w:rPr>
                <w:lang w:val="en-US"/>
              </w:rPr>
              <w:t>F</w:t>
            </w:r>
            <w:r>
              <w:rPr>
                <w:vertAlign w:val="subscript"/>
                <w:lang w:val="en-US"/>
              </w:rPr>
              <w:t>CC</w:t>
            </w:r>
          </w:p>
        </w:tc>
        <w:tc>
          <w:tcPr>
            <w:tcW w:w="265" w:type="dxa"/>
            <w:gridSpan w:val="3"/>
            <w:tcBorders>
              <w:left w:val="nil"/>
            </w:tcBorders>
          </w:tcPr>
          <w:p w:rsidR="00895BB6" w:rsidRDefault="00895BB6" w:rsidP="007E50A0">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rsidR="00895BB6" w:rsidRDefault="00895BB6" w:rsidP="007E50A0">
            <w:pPr>
              <w:pStyle w:val="TAC"/>
              <w:rPr>
                <w:lang w:val="fr-FR"/>
              </w:rPr>
            </w:pPr>
            <w:r>
              <w:rPr>
                <w:rFonts w:hint="eastAsia"/>
                <w:lang w:val="fr-FR"/>
              </w:rPr>
              <w:t>E</w:t>
            </w:r>
            <w:r>
              <w:rPr>
                <w:lang w:val="fr-FR"/>
              </w:rPr>
              <w:t>F</w:t>
            </w:r>
            <w:r>
              <w:rPr>
                <w:vertAlign w:val="subscript"/>
                <w:lang w:val="fr-FR"/>
              </w:rPr>
              <w:t>PUID</w:t>
            </w:r>
          </w:p>
        </w:tc>
        <w:tc>
          <w:tcPr>
            <w:tcW w:w="255" w:type="dxa"/>
            <w:gridSpan w:val="2"/>
            <w:tcBorders>
              <w:left w:val="nil"/>
            </w:tcBorders>
          </w:tcPr>
          <w:p w:rsidR="00895BB6" w:rsidRDefault="00895BB6" w:rsidP="007E50A0">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PBR</w:t>
            </w:r>
          </w:p>
        </w:tc>
        <w:tc>
          <w:tcPr>
            <w:tcW w:w="255" w:type="dxa"/>
            <w:gridSpan w:val="2"/>
            <w:tcBorders>
              <w:left w:val="nil"/>
            </w:tcBorders>
          </w:tcPr>
          <w:p w:rsidR="00895BB6" w:rsidRDefault="00895BB6" w:rsidP="007E50A0">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UID</w:t>
            </w: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tcPr>
          <w:p w:rsidR="00895BB6" w:rsidRDefault="00895BB6" w:rsidP="007E50A0">
            <w:pPr>
              <w:pStyle w:val="TAC"/>
            </w:pPr>
          </w:p>
        </w:tc>
        <w:tc>
          <w:tcPr>
            <w:tcW w:w="566" w:type="dxa"/>
            <w:gridSpan w:val="2"/>
            <w:tcBorders>
              <w:right w:val="single" w:sz="6" w:space="0" w:color="auto"/>
            </w:tcBorders>
          </w:tcPr>
          <w:p w:rsidR="00895BB6" w:rsidRDefault="00895BB6" w:rsidP="007E50A0">
            <w:pPr>
              <w:pStyle w:val="TAC"/>
            </w:pP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4F22</w:t>
            </w:r>
            <w:r>
              <w:t>'</w:t>
            </w:r>
          </w:p>
        </w:tc>
        <w:tc>
          <w:tcPr>
            <w:tcW w:w="257" w:type="dxa"/>
            <w:gridSpan w:val="3"/>
            <w:tcBorders>
              <w:left w:val="single" w:sz="6" w:space="0" w:color="auto"/>
            </w:tcBorders>
          </w:tcPr>
          <w:p w:rsidR="00895BB6" w:rsidRDefault="00895BB6" w:rsidP="007E50A0">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4F2</w:t>
            </w:r>
            <w:r>
              <w:t>3'</w:t>
            </w:r>
          </w:p>
        </w:tc>
        <w:tc>
          <w:tcPr>
            <w:tcW w:w="265" w:type="dxa"/>
            <w:gridSpan w:val="3"/>
            <w:tcBorders>
              <w:left w:val="nil"/>
            </w:tcBorders>
          </w:tcPr>
          <w:p w:rsidR="00895BB6" w:rsidRDefault="00895BB6" w:rsidP="007E50A0">
            <w:pPr>
              <w:pStyle w:val="TAC"/>
            </w:pPr>
          </w:p>
        </w:tc>
        <w:tc>
          <w:tcPr>
            <w:tcW w:w="1138" w:type="dxa"/>
            <w:gridSpan w:val="4"/>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24'</w:t>
            </w:r>
          </w:p>
        </w:tc>
        <w:tc>
          <w:tcPr>
            <w:tcW w:w="255" w:type="dxa"/>
            <w:gridSpan w:val="2"/>
            <w:tcBorders>
              <w:left w:val="nil"/>
            </w:tcBorders>
          </w:tcPr>
          <w:p w:rsidR="00895BB6" w:rsidRDefault="00895BB6" w:rsidP="007E50A0">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4F30</w:t>
            </w:r>
            <w:r>
              <w:t>'</w:t>
            </w:r>
          </w:p>
        </w:tc>
        <w:tc>
          <w:tcPr>
            <w:tcW w:w="255" w:type="dxa"/>
            <w:gridSpan w:val="2"/>
            <w:tcBorders>
              <w:left w:val="nil"/>
            </w:tcBorders>
          </w:tcPr>
          <w:p w:rsidR="00895BB6" w:rsidRDefault="00895BB6" w:rsidP="007E50A0">
            <w:pPr>
              <w:pStyle w:val="TAC"/>
            </w:pPr>
          </w:p>
        </w:tc>
        <w:tc>
          <w:tcPr>
            <w:tcW w:w="1132" w:type="dxa"/>
            <w:gridSpan w:val="3"/>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Borders>
              <w:right w:val="single" w:sz="6" w:space="0" w:color="auto"/>
            </w:tcBorders>
          </w:tcPr>
          <w:p w:rsidR="00895BB6" w:rsidRDefault="00895BB6" w:rsidP="007E50A0">
            <w:pPr>
              <w:pStyle w:val="TAC"/>
              <w:rPr>
                <w:sz w:val="12"/>
                <w:szCs w:val="12"/>
              </w:rPr>
            </w:pPr>
          </w:p>
        </w:tc>
        <w:tc>
          <w:tcPr>
            <w:tcW w:w="257" w:type="dxa"/>
            <w:gridSpan w:val="2"/>
            <w:tcBorders>
              <w:left w:val="single" w:sz="6" w:space="0" w:color="auto"/>
              <w:bottom w:val="single" w:sz="4" w:space="0" w:color="auto"/>
            </w:tcBorders>
          </w:tcPr>
          <w:p w:rsidR="00895BB6" w:rsidRDefault="00895BB6" w:rsidP="007E50A0">
            <w:pPr>
              <w:pStyle w:val="TAC"/>
              <w:rPr>
                <w:sz w:val="12"/>
                <w:szCs w:val="12"/>
              </w:rPr>
            </w:pPr>
          </w:p>
        </w:tc>
        <w:tc>
          <w:tcPr>
            <w:tcW w:w="566" w:type="dxa"/>
            <w:gridSpan w:val="2"/>
            <w:tcBorders>
              <w:top w:val="single" w:sz="6" w:space="0" w:color="auto"/>
              <w:bottom w:val="single" w:sz="4" w:space="0" w:color="auto"/>
            </w:tcBorders>
          </w:tcPr>
          <w:p w:rsidR="00895BB6" w:rsidRDefault="00895BB6" w:rsidP="007E50A0">
            <w:pPr>
              <w:pStyle w:val="TAC"/>
              <w:rPr>
                <w:sz w:val="12"/>
                <w:szCs w:val="12"/>
              </w:rPr>
            </w:pPr>
          </w:p>
        </w:tc>
        <w:tc>
          <w:tcPr>
            <w:tcW w:w="566" w:type="dxa"/>
            <w:gridSpan w:val="2"/>
            <w:tcBorders>
              <w:top w:val="single" w:sz="6" w:space="0" w:color="auto"/>
              <w:bottom w:val="single" w:sz="4" w:space="0" w:color="auto"/>
            </w:tcBorders>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1132" w:type="dxa"/>
            <w:gridSpan w:val="6"/>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1138" w:type="dxa"/>
            <w:gridSpan w:val="4"/>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1132" w:type="dxa"/>
            <w:gridSpan w:val="4"/>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1132" w:type="dxa"/>
            <w:gridSpan w:val="3"/>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Borders>
              <w:right w:val="single" w:sz="6" w:space="0" w:color="auto"/>
            </w:tcBorders>
          </w:tcPr>
          <w:p w:rsidR="00895BB6" w:rsidRDefault="00895BB6" w:rsidP="007E50A0">
            <w:pPr>
              <w:pStyle w:val="TAC"/>
              <w:rPr>
                <w:sz w:val="12"/>
                <w:szCs w:val="12"/>
              </w:rPr>
            </w:pPr>
          </w:p>
        </w:tc>
        <w:tc>
          <w:tcPr>
            <w:tcW w:w="257" w:type="dxa"/>
            <w:gridSpan w:val="2"/>
            <w:tcBorders>
              <w:top w:val="single" w:sz="4" w:space="0" w:color="auto"/>
              <w:left w:val="single" w:sz="6" w:space="0" w:color="auto"/>
            </w:tcBorders>
          </w:tcPr>
          <w:p w:rsidR="00895BB6" w:rsidRDefault="00895BB6" w:rsidP="007E50A0">
            <w:pPr>
              <w:pStyle w:val="TAC"/>
              <w:rPr>
                <w:sz w:val="12"/>
                <w:szCs w:val="12"/>
              </w:rPr>
            </w:pPr>
          </w:p>
        </w:tc>
        <w:tc>
          <w:tcPr>
            <w:tcW w:w="566" w:type="dxa"/>
            <w:gridSpan w:val="2"/>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3"/>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3"/>
            <w:tcBorders>
              <w:top w:val="single" w:sz="6" w:space="0" w:color="auto"/>
              <w:left w:val="nil"/>
              <w:bottom w:val="single" w:sz="6" w:space="0" w:color="auto"/>
            </w:tcBorders>
          </w:tcPr>
          <w:p w:rsidR="00895BB6" w:rsidRDefault="00895BB6" w:rsidP="007E50A0">
            <w:pPr>
              <w:pStyle w:val="TAC"/>
              <w:rPr>
                <w:sz w:val="12"/>
                <w:szCs w:val="12"/>
              </w:rPr>
            </w:pPr>
          </w:p>
        </w:tc>
        <w:tc>
          <w:tcPr>
            <w:tcW w:w="265" w:type="dxa"/>
            <w:gridSpan w:val="3"/>
            <w:tcBorders>
              <w:top w:val="single" w:sz="6" w:space="0" w:color="auto"/>
            </w:tcBorders>
          </w:tcPr>
          <w:p w:rsidR="00895BB6" w:rsidRDefault="00895BB6" w:rsidP="007E50A0">
            <w:pPr>
              <w:pStyle w:val="TAC"/>
              <w:rPr>
                <w:sz w:val="12"/>
                <w:szCs w:val="12"/>
              </w:rPr>
            </w:pPr>
          </w:p>
        </w:tc>
        <w:tc>
          <w:tcPr>
            <w:tcW w:w="569" w:type="dxa"/>
            <w:gridSpan w:val="2"/>
            <w:tcBorders>
              <w:top w:val="single" w:sz="6" w:space="0" w:color="auto"/>
              <w:bottom w:val="single" w:sz="6" w:space="0" w:color="auto"/>
            </w:tcBorders>
          </w:tcPr>
          <w:p w:rsidR="00895BB6" w:rsidRDefault="00895BB6" w:rsidP="007E50A0">
            <w:pPr>
              <w:pStyle w:val="TAC"/>
              <w:rPr>
                <w:sz w:val="12"/>
                <w:szCs w:val="12"/>
              </w:rPr>
            </w:pPr>
          </w:p>
        </w:tc>
        <w:tc>
          <w:tcPr>
            <w:tcW w:w="569" w:type="dxa"/>
            <w:gridSpan w:val="2"/>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bottom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tcBorders>
              <w:left w:val="nil"/>
              <w:bottom w:val="single" w:sz="6" w:space="0" w:color="auto"/>
            </w:tcBorders>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tcPr>
          <w:p w:rsidR="00895BB6" w:rsidRDefault="00895BB6" w:rsidP="007E50A0">
            <w:pPr>
              <w:pStyle w:val="TAC"/>
            </w:pPr>
          </w:p>
        </w:tc>
        <w:tc>
          <w:tcPr>
            <w:tcW w:w="566" w:type="dxa"/>
            <w:gridSpan w:val="2"/>
            <w:tcBorders>
              <w:right w:val="single" w:sz="6" w:space="0" w:color="auto"/>
            </w:tcBorders>
          </w:tcPr>
          <w:p w:rsidR="00895BB6" w:rsidRDefault="00895BB6" w:rsidP="007E50A0">
            <w:pPr>
              <w:pStyle w:val="TAC"/>
            </w:pP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895BB6" w:rsidRDefault="00895BB6" w:rsidP="007E50A0">
            <w:pPr>
              <w:pStyle w:val="TAC"/>
            </w:pPr>
            <w:r>
              <w:t>EF</w:t>
            </w:r>
            <w:r>
              <w:rPr>
                <w:vertAlign w:val="subscript"/>
              </w:rPr>
              <w:t>CCP1</w:t>
            </w:r>
          </w:p>
        </w:tc>
        <w:tc>
          <w:tcPr>
            <w:tcW w:w="257" w:type="dxa"/>
            <w:gridSpan w:val="3"/>
            <w:tcBorders>
              <w:left w:val="single" w:sz="6" w:space="0" w:color="auto"/>
            </w:tcBorders>
          </w:tcPr>
          <w:p w:rsidR="00895BB6" w:rsidRDefault="00895BB6" w:rsidP="007E50A0">
            <w:pPr>
              <w:pStyle w:val="TAC"/>
            </w:pPr>
          </w:p>
        </w:tc>
        <w:tc>
          <w:tcPr>
            <w:tcW w:w="1132" w:type="dxa"/>
            <w:gridSpan w:val="6"/>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IAP</w:t>
            </w:r>
          </w:p>
        </w:tc>
        <w:tc>
          <w:tcPr>
            <w:tcW w:w="265" w:type="dxa"/>
            <w:gridSpan w:val="3"/>
            <w:tcBorders>
              <w:left w:val="nil"/>
            </w:tcBorders>
          </w:tcPr>
          <w:p w:rsidR="00895BB6" w:rsidRDefault="00895BB6" w:rsidP="007E50A0">
            <w:pPr>
              <w:pStyle w:val="TAC"/>
            </w:pPr>
          </w:p>
        </w:tc>
        <w:tc>
          <w:tcPr>
            <w:tcW w:w="1138" w:type="dxa"/>
            <w:gridSpan w:val="4"/>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ADN</w:t>
            </w:r>
          </w:p>
        </w:tc>
        <w:tc>
          <w:tcPr>
            <w:tcW w:w="255" w:type="dxa"/>
            <w:gridSpan w:val="2"/>
            <w:tcBorders>
              <w:left w:val="nil"/>
            </w:tcBorders>
          </w:tcPr>
          <w:p w:rsidR="00895BB6" w:rsidRDefault="00895BB6" w:rsidP="007E50A0">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EXT1</w:t>
            </w:r>
          </w:p>
        </w:tc>
        <w:tc>
          <w:tcPr>
            <w:tcW w:w="255" w:type="dxa"/>
            <w:gridSpan w:val="2"/>
            <w:tcBorders>
              <w:left w:val="nil"/>
            </w:tcBorders>
          </w:tcPr>
          <w:p w:rsidR="00895BB6" w:rsidRDefault="00895BB6" w:rsidP="007E50A0">
            <w:pPr>
              <w:pStyle w:val="TAC"/>
            </w:pPr>
          </w:p>
        </w:tc>
        <w:tc>
          <w:tcPr>
            <w:tcW w:w="1132" w:type="dxa"/>
            <w:gridSpan w:val="3"/>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PBC</w:t>
            </w: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tcPr>
          <w:p w:rsidR="00895BB6" w:rsidRDefault="00895BB6" w:rsidP="007E50A0">
            <w:pPr>
              <w:pStyle w:val="TAC"/>
            </w:pPr>
          </w:p>
        </w:tc>
        <w:tc>
          <w:tcPr>
            <w:tcW w:w="566" w:type="dxa"/>
            <w:gridSpan w:val="2"/>
            <w:tcBorders>
              <w:right w:val="single" w:sz="6" w:space="0" w:color="auto"/>
            </w:tcBorders>
          </w:tcPr>
          <w:p w:rsidR="00895BB6" w:rsidRDefault="00895BB6" w:rsidP="007E50A0">
            <w:pPr>
              <w:pStyle w:val="TAC"/>
            </w:pP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895BB6" w:rsidRDefault="00895BB6" w:rsidP="007E50A0">
            <w:pPr>
              <w:pStyle w:val="TAC"/>
            </w:pPr>
            <w:r>
              <w:t>'4FXX'</w:t>
            </w:r>
          </w:p>
        </w:tc>
        <w:tc>
          <w:tcPr>
            <w:tcW w:w="257" w:type="dxa"/>
            <w:gridSpan w:val="3"/>
            <w:tcBorders>
              <w:left w:val="single" w:sz="6" w:space="0" w:color="auto"/>
            </w:tcBorders>
          </w:tcPr>
          <w:p w:rsidR="00895BB6" w:rsidRDefault="00895BB6" w:rsidP="007E50A0">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3"/>
            <w:tcBorders>
              <w:left w:val="nil"/>
            </w:tcBorders>
          </w:tcPr>
          <w:p w:rsidR="00895BB6" w:rsidRDefault="00895BB6" w:rsidP="007E50A0">
            <w:pPr>
              <w:pStyle w:val="TAC"/>
            </w:pPr>
          </w:p>
        </w:tc>
        <w:tc>
          <w:tcPr>
            <w:tcW w:w="1138" w:type="dxa"/>
            <w:gridSpan w:val="4"/>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gridSpan w:val="2"/>
            <w:tcBorders>
              <w:left w:val="nil"/>
            </w:tcBorders>
          </w:tcPr>
          <w:p w:rsidR="00895BB6" w:rsidRDefault="00895BB6" w:rsidP="007E50A0">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gridSpan w:val="2"/>
            <w:tcBorders>
              <w:left w:val="nil"/>
            </w:tcBorders>
          </w:tcPr>
          <w:p w:rsidR="00895BB6" w:rsidRDefault="00895BB6" w:rsidP="007E50A0">
            <w:pPr>
              <w:pStyle w:val="TAC"/>
            </w:pPr>
          </w:p>
        </w:tc>
        <w:tc>
          <w:tcPr>
            <w:tcW w:w="1132" w:type="dxa"/>
            <w:gridSpan w:val="3"/>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Borders>
              <w:right w:val="single" w:sz="6" w:space="0" w:color="auto"/>
            </w:tcBorders>
          </w:tcPr>
          <w:p w:rsidR="00895BB6" w:rsidRDefault="00895BB6" w:rsidP="007E50A0">
            <w:pPr>
              <w:pStyle w:val="TAC"/>
              <w:rPr>
                <w:sz w:val="12"/>
                <w:szCs w:val="12"/>
              </w:rPr>
            </w:pPr>
          </w:p>
        </w:tc>
        <w:tc>
          <w:tcPr>
            <w:tcW w:w="257" w:type="dxa"/>
            <w:gridSpan w:val="2"/>
            <w:tcBorders>
              <w:left w:val="single" w:sz="6" w:space="0" w:color="auto"/>
              <w:bottom w:val="single" w:sz="4" w:space="0" w:color="auto"/>
            </w:tcBorders>
          </w:tcPr>
          <w:p w:rsidR="00895BB6" w:rsidRDefault="00895BB6" w:rsidP="007E50A0">
            <w:pPr>
              <w:pStyle w:val="TAC"/>
              <w:rPr>
                <w:sz w:val="12"/>
                <w:szCs w:val="12"/>
              </w:rPr>
            </w:pPr>
          </w:p>
        </w:tc>
        <w:tc>
          <w:tcPr>
            <w:tcW w:w="566" w:type="dxa"/>
            <w:gridSpan w:val="2"/>
            <w:tcBorders>
              <w:top w:val="single" w:sz="6" w:space="0" w:color="auto"/>
              <w:bottom w:val="single" w:sz="4" w:space="0" w:color="auto"/>
            </w:tcBorders>
          </w:tcPr>
          <w:p w:rsidR="00895BB6" w:rsidRDefault="00895BB6" w:rsidP="007E50A0">
            <w:pPr>
              <w:pStyle w:val="TAC"/>
              <w:rPr>
                <w:sz w:val="12"/>
                <w:szCs w:val="12"/>
              </w:rPr>
            </w:pPr>
          </w:p>
        </w:tc>
        <w:tc>
          <w:tcPr>
            <w:tcW w:w="566" w:type="dxa"/>
            <w:gridSpan w:val="2"/>
            <w:tcBorders>
              <w:top w:val="single" w:sz="6" w:space="0" w:color="auto"/>
              <w:bottom w:val="single" w:sz="4" w:space="0" w:color="auto"/>
            </w:tcBorders>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1132" w:type="dxa"/>
            <w:gridSpan w:val="6"/>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1138" w:type="dxa"/>
            <w:gridSpan w:val="4"/>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1132" w:type="dxa"/>
            <w:gridSpan w:val="4"/>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1132" w:type="dxa"/>
            <w:gridSpan w:val="3"/>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Borders>
              <w:right w:val="single" w:sz="6" w:space="0" w:color="auto"/>
            </w:tcBorders>
          </w:tcPr>
          <w:p w:rsidR="00895BB6" w:rsidRDefault="00895BB6" w:rsidP="007E50A0">
            <w:pPr>
              <w:pStyle w:val="TAC"/>
              <w:rPr>
                <w:sz w:val="12"/>
                <w:szCs w:val="12"/>
              </w:rPr>
            </w:pPr>
          </w:p>
        </w:tc>
        <w:tc>
          <w:tcPr>
            <w:tcW w:w="257" w:type="dxa"/>
            <w:gridSpan w:val="2"/>
            <w:tcBorders>
              <w:top w:val="single" w:sz="4" w:space="0" w:color="auto"/>
              <w:left w:val="single" w:sz="6" w:space="0" w:color="auto"/>
            </w:tcBorders>
          </w:tcPr>
          <w:p w:rsidR="00895BB6" w:rsidRDefault="00895BB6" w:rsidP="007E50A0">
            <w:pPr>
              <w:pStyle w:val="TAC"/>
              <w:rPr>
                <w:sz w:val="12"/>
                <w:szCs w:val="12"/>
              </w:rPr>
            </w:pPr>
          </w:p>
        </w:tc>
        <w:tc>
          <w:tcPr>
            <w:tcW w:w="566" w:type="dxa"/>
            <w:gridSpan w:val="2"/>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3"/>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6" w:space="0" w:color="auto"/>
            </w:tcBorders>
          </w:tcPr>
          <w:p w:rsidR="00895BB6" w:rsidRDefault="00895BB6" w:rsidP="007E50A0">
            <w:pPr>
              <w:pStyle w:val="TAC"/>
              <w:rPr>
                <w:sz w:val="12"/>
                <w:szCs w:val="12"/>
              </w:rPr>
            </w:pPr>
          </w:p>
        </w:tc>
        <w:tc>
          <w:tcPr>
            <w:tcW w:w="566" w:type="dxa"/>
            <w:gridSpan w:val="3"/>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65" w:type="dxa"/>
            <w:gridSpan w:val="3"/>
            <w:tcBorders>
              <w:top w:val="single" w:sz="4" w:space="0" w:color="auto"/>
            </w:tcBorders>
          </w:tcPr>
          <w:p w:rsidR="00895BB6" w:rsidRDefault="00895BB6" w:rsidP="007E50A0">
            <w:pPr>
              <w:pStyle w:val="TAC"/>
              <w:rPr>
                <w:sz w:val="12"/>
                <w:szCs w:val="12"/>
              </w:rPr>
            </w:pPr>
          </w:p>
        </w:tc>
        <w:tc>
          <w:tcPr>
            <w:tcW w:w="569" w:type="dxa"/>
            <w:gridSpan w:val="2"/>
            <w:tcBorders>
              <w:top w:val="single" w:sz="4" w:space="0" w:color="auto"/>
              <w:bottom w:val="single" w:sz="6" w:space="0" w:color="auto"/>
              <w:right w:val="single" w:sz="4" w:space="0" w:color="auto"/>
            </w:tcBorders>
          </w:tcPr>
          <w:p w:rsidR="00895BB6" w:rsidRDefault="00895BB6" w:rsidP="007E50A0">
            <w:pPr>
              <w:pStyle w:val="TAC"/>
              <w:rPr>
                <w:vanish/>
                <w:sz w:val="12"/>
                <w:szCs w:val="12"/>
              </w:rPr>
            </w:pPr>
          </w:p>
        </w:tc>
        <w:tc>
          <w:tcPr>
            <w:tcW w:w="569" w:type="dxa"/>
            <w:gridSpan w:val="2"/>
            <w:tcBorders>
              <w:top w:val="single" w:sz="4" w:space="0" w:color="auto"/>
              <w:left w:val="single" w:sz="4" w:space="0" w:color="auto"/>
              <w:bottom w:val="single" w:sz="6" w:space="0" w:color="auto"/>
            </w:tcBorders>
          </w:tcPr>
          <w:p w:rsidR="00895BB6" w:rsidRDefault="00895BB6" w:rsidP="007E50A0">
            <w:pPr>
              <w:pStyle w:val="TAC"/>
              <w:rPr>
                <w:vanish/>
                <w:sz w:val="12"/>
                <w:szCs w:val="12"/>
              </w:rPr>
            </w:pPr>
          </w:p>
        </w:tc>
        <w:tc>
          <w:tcPr>
            <w:tcW w:w="255"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5"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6" w:space="0" w:color="auto"/>
            </w:tcBorders>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shd w:val="clear" w:color="auto" w:fill="auto"/>
          </w:tcPr>
          <w:p w:rsidR="00895BB6" w:rsidRDefault="00895BB6" w:rsidP="007E50A0">
            <w:pPr>
              <w:pStyle w:val="TAC"/>
            </w:pPr>
          </w:p>
        </w:tc>
        <w:tc>
          <w:tcPr>
            <w:tcW w:w="566" w:type="dxa"/>
            <w:gridSpan w:val="2"/>
            <w:tcBorders>
              <w:right w:val="single" w:sz="6" w:space="0" w:color="auto"/>
            </w:tcBorders>
            <w:shd w:val="clear" w:color="auto" w:fill="auto"/>
          </w:tcPr>
          <w:p w:rsidR="00895BB6" w:rsidRDefault="00895BB6" w:rsidP="007E50A0">
            <w:pPr>
              <w:pStyle w:val="TAC"/>
            </w:pP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GRP</w:t>
            </w:r>
          </w:p>
        </w:tc>
        <w:tc>
          <w:tcPr>
            <w:tcW w:w="257" w:type="dxa"/>
            <w:gridSpan w:val="3"/>
            <w:tcBorders>
              <w:left w:val="single" w:sz="6" w:space="0" w:color="auto"/>
              <w:right w:val="single" w:sz="6" w:space="0" w:color="auto"/>
            </w:tcBorders>
          </w:tcPr>
          <w:p w:rsidR="00895BB6" w:rsidRDefault="00895BB6" w:rsidP="007E50A0">
            <w:pPr>
              <w:pStyle w:val="TAC"/>
            </w:pPr>
          </w:p>
        </w:tc>
        <w:tc>
          <w:tcPr>
            <w:tcW w:w="1132" w:type="dxa"/>
            <w:gridSpan w:val="6"/>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AAS</w:t>
            </w:r>
          </w:p>
        </w:tc>
        <w:tc>
          <w:tcPr>
            <w:tcW w:w="265" w:type="dxa"/>
            <w:gridSpan w:val="3"/>
            <w:tcBorders>
              <w:left w:val="single" w:sz="6" w:space="0" w:color="auto"/>
              <w:right w:val="single" w:sz="6" w:space="0" w:color="auto"/>
            </w:tcBorders>
          </w:tcPr>
          <w:p w:rsidR="00895BB6" w:rsidRDefault="00895BB6" w:rsidP="007E50A0">
            <w:pPr>
              <w:pStyle w:val="TAC"/>
            </w:pPr>
          </w:p>
        </w:tc>
        <w:tc>
          <w:tcPr>
            <w:tcW w:w="1138" w:type="dxa"/>
            <w:gridSpan w:val="4"/>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GAS</w:t>
            </w:r>
          </w:p>
        </w:tc>
        <w:tc>
          <w:tcPr>
            <w:tcW w:w="255" w:type="dxa"/>
            <w:gridSpan w:val="2"/>
            <w:tcBorders>
              <w:left w:val="single" w:sz="6" w:space="0" w:color="auto"/>
              <w:right w:val="single" w:sz="6" w:space="0" w:color="auto"/>
            </w:tcBorders>
          </w:tcPr>
          <w:p w:rsidR="00895BB6" w:rsidRDefault="00895BB6" w:rsidP="007E50A0">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ANR</w:t>
            </w:r>
          </w:p>
        </w:tc>
        <w:tc>
          <w:tcPr>
            <w:tcW w:w="255" w:type="dxa"/>
            <w:gridSpan w:val="2"/>
            <w:tcBorders>
              <w:left w:val="single" w:sz="6" w:space="0" w:color="auto"/>
              <w:right w:val="single" w:sz="6" w:space="0" w:color="auto"/>
            </w:tcBorders>
          </w:tcPr>
          <w:p w:rsidR="00895BB6" w:rsidRDefault="00895BB6" w:rsidP="007E50A0">
            <w:pPr>
              <w:pStyle w:val="TAC"/>
            </w:pPr>
          </w:p>
        </w:tc>
        <w:tc>
          <w:tcPr>
            <w:tcW w:w="1132" w:type="dxa"/>
            <w:gridSpan w:val="3"/>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SNE</w:t>
            </w: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shd w:val="clear" w:color="auto" w:fill="auto"/>
          </w:tcPr>
          <w:p w:rsidR="00895BB6" w:rsidRDefault="00895BB6" w:rsidP="007E50A0">
            <w:pPr>
              <w:pStyle w:val="TAC"/>
            </w:pPr>
          </w:p>
        </w:tc>
        <w:tc>
          <w:tcPr>
            <w:tcW w:w="566" w:type="dxa"/>
            <w:gridSpan w:val="2"/>
            <w:tcBorders>
              <w:right w:val="single" w:sz="6" w:space="0" w:color="auto"/>
            </w:tcBorders>
            <w:shd w:val="clear" w:color="auto" w:fill="auto"/>
          </w:tcPr>
          <w:p w:rsidR="00895BB6" w:rsidRDefault="00895BB6" w:rsidP="007E50A0">
            <w:pPr>
              <w:pStyle w:val="TAC"/>
            </w:pPr>
          </w:p>
        </w:tc>
        <w:tc>
          <w:tcPr>
            <w:tcW w:w="257" w:type="dxa"/>
            <w:gridSpan w:val="2"/>
            <w:tcBorders>
              <w:left w:val="single" w:sz="6" w:space="0" w:color="auto"/>
              <w:right w:val="single" w:sz="6" w:space="0" w:color="auto"/>
            </w:tcBorders>
          </w:tcPr>
          <w:p w:rsidR="00895BB6" w:rsidRDefault="00895BB6" w:rsidP="007E50A0">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3"/>
            <w:tcBorders>
              <w:left w:val="single" w:sz="6" w:space="0" w:color="auto"/>
              <w:right w:val="single" w:sz="6" w:space="0" w:color="auto"/>
            </w:tcBorders>
          </w:tcPr>
          <w:p w:rsidR="00895BB6" w:rsidRDefault="00895BB6" w:rsidP="007E50A0">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3"/>
            <w:tcBorders>
              <w:left w:val="single" w:sz="6" w:space="0" w:color="auto"/>
              <w:right w:val="single" w:sz="6" w:space="0" w:color="auto"/>
            </w:tcBorders>
          </w:tcPr>
          <w:p w:rsidR="00895BB6" w:rsidRDefault="00895BB6" w:rsidP="007E50A0">
            <w:pPr>
              <w:pStyle w:val="TAC"/>
            </w:pPr>
          </w:p>
        </w:tc>
        <w:tc>
          <w:tcPr>
            <w:tcW w:w="1138" w:type="dxa"/>
            <w:gridSpan w:val="4"/>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gridSpan w:val="2"/>
            <w:tcBorders>
              <w:left w:val="single" w:sz="6" w:space="0" w:color="auto"/>
              <w:right w:val="single" w:sz="6" w:space="0" w:color="auto"/>
            </w:tcBorders>
          </w:tcPr>
          <w:p w:rsidR="00895BB6" w:rsidRDefault="00895BB6" w:rsidP="007E50A0">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5" w:type="dxa"/>
            <w:gridSpan w:val="2"/>
            <w:tcBorders>
              <w:left w:val="single" w:sz="6" w:space="0" w:color="auto"/>
              <w:right w:val="single" w:sz="6" w:space="0" w:color="auto"/>
            </w:tcBorders>
          </w:tcPr>
          <w:p w:rsidR="00895BB6" w:rsidRDefault="00895BB6" w:rsidP="007E50A0">
            <w:pPr>
              <w:pStyle w:val="TAC"/>
            </w:pPr>
          </w:p>
        </w:tc>
        <w:tc>
          <w:tcPr>
            <w:tcW w:w="1132" w:type="dxa"/>
            <w:gridSpan w:val="3"/>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shd w:val="clear" w:color="auto" w:fill="auto"/>
          </w:tcPr>
          <w:p w:rsidR="00895BB6" w:rsidRDefault="00895BB6" w:rsidP="007E50A0">
            <w:pPr>
              <w:pStyle w:val="TAC"/>
              <w:rPr>
                <w:sz w:val="12"/>
                <w:szCs w:val="12"/>
              </w:rPr>
            </w:pPr>
          </w:p>
        </w:tc>
        <w:tc>
          <w:tcPr>
            <w:tcW w:w="566" w:type="dxa"/>
            <w:gridSpan w:val="2"/>
            <w:tcBorders>
              <w:right w:val="single" w:sz="6" w:space="0" w:color="auto"/>
            </w:tcBorders>
            <w:shd w:val="clear" w:color="auto" w:fill="auto"/>
          </w:tcPr>
          <w:p w:rsidR="00895BB6" w:rsidRDefault="00895BB6" w:rsidP="007E50A0">
            <w:pPr>
              <w:pStyle w:val="TAC"/>
              <w:rPr>
                <w:sz w:val="12"/>
                <w:szCs w:val="12"/>
              </w:rPr>
            </w:pPr>
          </w:p>
        </w:tc>
        <w:tc>
          <w:tcPr>
            <w:tcW w:w="257" w:type="dxa"/>
            <w:gridSpan w:val="2"/>
            <w:tcBorders>
              <w:left w:val="single" w:sz="6" w:space="0" w:color="auto"/>
              <w:bottom w:val="single" w:sz="6" w:space="0" w:color="auto"/>
            </w:tcBorders>
          </w:tcPr>
          <w:p w:rsidR="00895BB6" w:rsidRDefault="00895BB6" w:rsidP="007E50A0">
            <w:pPr>
              <w:pStyle w:val="TAC"/>
              <w:rPr>
                <w:sz w:val="12"/>
                <w:szCs w:val="12"/>
              </w:rPr>
            </w:pPr>
          </w:p>
        </w:tc>
        <w:tc>
          <w:tcPr>
            <w:tcW w:w="566" w:type="dxa"/>
            <w:gridSpan w:val="2"/>
            <w:tcBorders>
              <w:top w:val="single" w:sz="6" w:space="0" w:color="auto"/>
              <w:bottom w:val="single" w:sz="6" w:space="0" w:color="auto"/>
            </w:tcBorders>
          </w:tcPr>
          <w:p w:rsidR="00895BB6" w:rsidRDefault="00895BB6" w:rsidP="007E50A0">
            <w:pPr>
              <w:pStyle w:val="TAC"/>
              <w:rPr>
                <w:sz w:val="12"/>
                <w:szCs w:val="12"/>
              </w:rPr>
            </w:pPr>
          </w:p>
        </w:tc>
        <w:tc>
          <w:tcPr>
            <w:tcW w:w="566" w:type="dxa"/>
            <w:gridSpan w:val="2"/>
            <w:tcBorders>
              <w:top w:val="single" w:sz="6" w:space="0" w:color="auto"/>
            </w:tcBorders>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1132" w:type="dxa"/>
            <w:gridSpan w:val="6"/>
            <w:tcBorders>
              <w:top w:val="single" w:sz="6" w:space="0" w:color="auto"/>
            </w:tcBorders>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1138" w:type="dxa"/>
            <w:gridSpan w:val="4"/>
            <w:tcBorders>
              <w:top w:val="single" w:sz="6" w:space="0" w:color="auto"/>
            </w:tcBorders>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1132" w:type="dxa"/>
            <w:gridSpan w:val="4"/>
            <w:tcBorders>
              <w:top w:val="single" w:sz="6" w:space="0" w:color="auto"/>
            </w:tcBorders>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1132" w:type="dxa"/>
            <w:gridSpan w:val="3"/>
            <w:tcBorders>
              <w:top w:val="single" w:sz="6" w:space="0" w:color="auto"/>
            </w:tcBorders>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single" w:sz="6" w:space="0" w:color="auto"/>
            </w:tcBorders>
          </w:tcPr>
          <w:p w:rsidR="00895BB6" w:rsidRDefault="00895BB6" w:rsidP="007E50A0">
            <w:pPr>
              <w:pStyle w:val="TAC"/>
              <w:rPr>
                <w:sz w:val="12"/>
                <w:szCs w:val="12"/>
              </w:rPr>
            </w:pPr>
          </w:p>
        </w:tc>
        <w:tc>
          <w:tcPr>
            <w:tcW w:w="257" w:type="dxa"/>
            <w:gridSpan w:val="3"/>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6" w:type="dxa"/>
            <w:gridSpan w:val="3"/>
            <w:tcBorders>
              <w:left w:val="single" w:sz="6" w:space="0" w:color="auto"/>
              <w:bottom w:val="single" w:sz="6" w:space="0" w:color="auto"/>
            </w:tcBorders>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1138" w:type="dxa"/>
            <w:gridSpan w:val="4"/>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1132" w:type="dxa"/>
            <w:gridSpan w:val="4"/>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1132" w:type="dxa"/>
            <w:gridSpan w:val="3"/>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shd w:val="clear" w:color="auto" w:fill="auto"/>
          </w:tcPr>
          <w:p w:rsidR="00895BB6" w:rsidRDefault="00895BB6" w:rsidP="007E50A0">
            <w:pPr>
              <w:pStyle w:val="TAC"/>
            </w:pPr>
          </w:p>
        </w:tc>
        <w:tc>
          <w:tcPr>
            <w:tcW w:w="566" w:type="dxa"/>
            <w:gridSpan w:val="2"/>
            <w:shd w:val="clear" w:color="auto" w:fill="auto"/>
          </w:tcPr>
          <w:p w:rsidR="00895BB6" w:rsidRDefault="00895BB6" w:rsidP="007E50A0">
            <w:pPr>
              <w:pStyle w:val="TAC"/>
            </w:pPr>
          </w:p>
        </w:tc>
        <w:tc>
          <w:tcPr>
            <w:tcW w:w="257" w:type="dxa"/>
            <w:gridSpan w:val="2"/>
            <w:tcBorders>
              <w:left w:val="nil"/>
              <w:right w:val="single" w:sz="6" w:space="0" w:color="auto"/>
            </w:tcBorders>
          </w:tcPr>
          <w:p w:rsidR="00895BB6" w:rsidRDefault="00895BB6" w:rsidP="007E50A0">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895BB6" w:rsidRDefault="00895BB6" w:rsidP="007E50A0">
            <w:pPr>
              <w:pStyle w:val="TAC"/>
            </w:pPr>
            <w:r>
              <w:rPr>
                <w:rFonts w:hint="eastAsia"/>
              </w:rPr>
              <w:t>E</w:t>
            </w:r>
            <w:r>
              <w:t>F</w:t>
            </w:r>
            <w:r>
              <w:rPr>
                <w:vertAlign w:val="subscript"/>
              </w:rPr>
              <w:t>EMAIL</w:t>
            </w:r>
          </w:p>
        </w:tc>
        <w:tc>
          <w:tcPr>
            <w:tcW w:w="257" w:type="dxa"/>
            <w:gridSpan w:val="3"/>
            <w:tcBorders>
              <w:left w:val="single" w:sz="6" w:space="0" w:color="auto"/>
              <w:right w:val="single" w:sz="6" w:space="0" w:color="auto"/>
            </w:tcBorders>
          </w:tcPr>
          <w:p w:rsidR="00895BB6" w:rsidRDefault="00895BB6" w:rsidP="007E50A0">
            <w:pPr>
              <w:pStyle w:val="TAC"/>
            </w:pPr>
          </w:p>
        </w:tc>
        <w:tc>
          <w:tcPr>
            <w:tcW w:w="1132" w:type="dxa"/>
            <w:gridSpan w:val="6"/>
            <w:tcBorders>
              <w:top w:val="single" w:sz="6" w:space="0" w:color="auto"/>
              <w:left w:val="single" w:sz="6" w:space="0" w:color="auto"/>
              <w:right w:val="single" w:sz="6" w:space="0" w:color="auto"/>
            </w:tcBorders>
            <w:shd w:val="pct20" w:color="00FFFF" w:fill="auto"/>
          </w:tcPr>
          <w:p w:rsidR="00895BB6" w:rsidRDefault="00895BB6" w:rsidP="007E50A0">
            <w:pPr>
              <w:pStyle w:val="TAC"/>
            </w:pPr>
            <w:r w:rsidRPr="008925AA">
              <w:t>EF</w:t>
            </w:r>
            <w:r w:rsidRPr="00CC0A5E">
              <w:rPr>
                <w:vertAlign w:val="subscript"/>
              </w:rPr>
              <w:t>PURI</w:t>
            </w:r>
          </w:p>
        </w:tc>
        <w:tc>
          <w:tcPr>
            <w:tcW w:w="265" w:type="dxa"/>
            <w:gridSpan w:val="3"/>
            <w:tcBorders>
              <w:left w:val="single" w:sz="6" w:space="0" w:color="auto"/>
            </w:tcBorders>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3"/>
            <w:shd w:val="clear" w:color="auto" w:fill="auto"/>
          </w:tcPr>
          <w:p w:rsidR="00895BB6" w:rsidRDefault="00895BB6" w:rsidP="007E50A0">
            <w:pPr>
              <w:pStyle w:val="TAC"/>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1134" w:type="dxa"/>
            <w:gridSpan w:val="4"/>
            <w:shd w:val="clear" w:color="auto" w:fill="auto"/>
          </w:tcPr>
          <w:p w:rsidR="00895BB6" w:rsidRDefault="00895BB6" w:rsidP="007E50A0">
            <w:pPr>
              <w:pStyle w:val="TAC"/>
            </w:pPr>
          </w:p>
        </w:tc>
        <w:tc>
          <w:tcPr>
            <w:tcW w:w="257" w:type="dxa"/>
            <w:gridSpan w:val="2"/>
            <w:tcBorders>
              <w:left w:val="nil"/>
              <w:right w:val="single" w:sz="6" w:space="0" w:color="auto"/>
            </w:tcBorders>
          </w:tcPr>
          <w:p w:rsidR="00895BB6" w:rsidRDefault="00895BB6" w:rsidP="007E50A0">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57" w:type="dxa"/>
            <w:gridSpan w:val="3"/>
            <w:tcBorders>
              <w:left w:val="single" w:sz="6" w:space="0" w:color="auto"/>
              <w:right w:val="single" w:sz="6" w:space="0" w:color="auto"/>
            </w:tcBorders>
          </w:tcPr>
          <w:p w:rsidR="00895BB6" w:rsidRDefault="00895BB6" w:rsidP="007E50A0">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895BB6" w:rsidRDefault="00895BB6" w:rsidP="007E50A0">
            <w:pPr>
              <w:pStyle w:val="TAC"/>
            </w:pPr>
            <w:r>
              <w:t>'</w:t>
            </w:r>
            <w:r>
              <w:rPr>
                <w:rFonts w:hint="eastAsia"/>
              </w:rPr>
              <w:t>4F</w:t>
            </w:r>
            <w:r>
              <w:t>XX'</w:t>
            </w:r>
          </w:p>
        </w:tc>
        <w:tc>
          <w:tcPr>
            <w:tcW w:w="265" w:type="dxa"/>
            <w:gridSpan w:val="3"/>
            <w:tcBorders>
              <w:left w:val="single" w:sz="6" w:space="0" w:color="auto"/>
            </w:tcBorders>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3"/>
            <w:shd w:val="clear" w:color="auto" w:fill="auto"/>
          </w:tcPr>
          <w:p w:rsidR="00895BB6" w:rsidRDefault="00895BB6" w:rsidP="007E50A0">
            <w:pPr>
              <w:pStyle w:val="TAC"/>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Borders>
              <w:bottom w:val="double" w:sz="4" w:space="0" w:color="auto"/>
            </w:tcBorders>
          </w:tcPr>
          <w:p w:rsidR="00895BB6" w:rsidRDefault="00895BB6" w:rsidP="007E50A0">
            <w:pPr>
              <w:pStyle w:val="TAC"/>
              <w:rPr>
                <w:sz w:val="12"/>
                <w:szCs w:val="12"/>
              </w:rPr>
            </w:pPr>
          </w:p>
        </w:tc>
        <w:tc>
          <w:tcPr>
            <w:tcW w:w="566" w:type="dxa"/>
            <w:gridSpan w:val="2"/>
            <w:tcBorders>
              <w:bottom w:val="doub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4"/>
            <w:tcBorders>
              <w:top w:val="double" w:sz="4" w:space="0" w:color="auto"/>
              <w:left w:val="nil"/>
              <w:right w:val="double" w:sz="4" w:space="0" w:color="auto"/>
            </w:tcBorders>
            <w:shd w:val="pct20" w:color="00FF00" w:fill="auto"/>
          </w:tcPr>
          <w:p w:rsidR="00895BB6" w:rsidRDefault="00895BB6" w:rsidP="007E50A0">
            <w:pPr>
              <w:pStyle w:val="TAC"/>
            </w:pPr>
            <w:r>
              <w:t>DF</w:t>
            </w:r>
            <w:r>
              <w:rPr>
                <w:vertAlign w:val="subscript"/>
              </w:rPr>
              <w:t>GSM-ACCESS</w:t>
            </w:r>
          </w:p>
        </w:tc>
        <w:tc>
          <w:tcPr>
            <w:tcW w:w="257" w:type="dxa"/>
            <w:gridSpan w:val="2"/>
            <w:tcBorders>
              <w:left w:val="nil"/>
            </w:tcBorders>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7" w:type="dxa"/>
            <w:gridSpan w:val="3"/>
            <w:shd w:val="clear" w:color="auto" w:fill="auto"/>
          </w:tcPr>
          <w:p w:rsidR="00895BB6" w:rsidRDefault="00895BB6" w:rsidP="007E50A0">
            <w:pPr>
              <w:pStyle w:val="TAC"/>
            </w:pPr>
          </w:p>
        </w:tc>
        <w:tc>
          <w:tcPr>
            <w:tcW w:w="1132" w:type="dxa"/>
            <w:gridSpan w:val="6"/>
            <w:shd w:val="clear" w:color="auto" w:fill="auto"/>
          </w:tcPr>
          <w:p w:rsidR="00895BB6" w:rsidRDefault="00895BB6" w:rsidP="007E50A0">
            <w:pPr>
              <w:pStyle w:val="TAC"/>
            </w:pPr>
          </w:p>
        </w:tc>
        <w:tc>
          <w:tcPr>
            <w:tcW w:w="265" w:type="dxa"/>
            <w:gridSpan w:val="3"/>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tcBorders>
              <w:left w:val="nil"/>
            </w:tcBorders>
          </w:tcPr>
          <w:p w:rsidR="00895BB6" w:rsidRDefault="00895BB6" w:rsidP="007E50A0">
            <w:pPr>
              <w:pStyle w:val="TAC"/>
            </w:pPr>
          </w:p>
        </w:tc>
        <w:tc>
          <w:tcPr>
            <w:tcW w:w="1132" w:type="dxa"/>
            <w:gridSpan w:val="3"/>
            <w:tcBorders>
              <w:left w:val="nil"/>
            </w:tcBorders>
          </w:tcPr>
          <w:p w:rsidR="00895BB6" w:rsidRDefault="00895BB6" w:rsidP="007E50A0">
            <w:pPr>
              <w:pStyle w:val="TAC"/>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4"/>
            <w:tcBorders>
              <w:left w:val="nil"/>
              <w:bottom w:val="double" w:sz="4" w:space="0" w:color="auto"/>
              <w:right w:val="double" w:sz="4" w:space="0" w:color="auto"/>
            </w:tcBorders>
            <w:shd w:val="pct20" w:color="00FF00" w:fill="auto"/>
          </w:tcPr>
          <w:p w:rsidR="00895BB6" w:rsidRDefault="00895BB6" w:rsidP="007E50A0">
            <w:pPr>
              <w:pStyle w:val="TAC"/>
            </w:pPr>
            <w:r>
              <w:t>'5F3B'</w:t>
            </w:r>
          </w:p>
        </w:tc>
        <w:tc>
          <w:tcPr>
            <w:tcW w:w="257" w:type="dxa"/>
            <w:gridSpan w:val="2"/>
            <w:tcBorders>
              <w:left w:val="nil"/>
            </w:tcBorders>
          </w:tcPr>
          <w:p w:rsidR="00895BB6" w:rsidRDefault="00895BB6" w:rsidP="007E50A0">
            <w:pPr>
              <w:pStyle w:val="TAC"/>
              <w:rPr>
                <w:lang w:val="fr-FR"/>
              </w:rPr>
            </w:pPr>
          </w:p>
        </w:tc>
        <w:tc>
          <w:tcPr>
            <w:tcW w:w="1132" w:type="dxa"/>
            <w:gridSpan w:val="4"/>
            <w:shd w:val="clear" w:color="auto" w:fill="auto"/>
          </w:tcPr>
          <w:p w:rsidR="00895BB6" w:rsidRDefault="00895BB6" w:rsidP="007E50A0">
            <w:pPr>
              <w:pStyle w:val="TAC"/>
            </w:pPr>
          </w:p>
        </w:tc>
        <w:tc>
          <w:tcPr>
            <w:tcW w:w="257" w:type="dxa"/>
            <w:gridSpan w:val="3"/>
            <w:shd w:val="clear" w:color="auto" w:fill="auto"/>
          </w:tcPr>
          <w:p w:rsidR="00895BB6" w:rsidRDefault="00895BB6" w:rsidP="007E50A0">
            <w:pPr>
              <w:pStyle w:val="TAC"/>
            </w:pPr>
          </w:p>
        </w:tc>
        <w:tc>
          <w:tcPr>
            <w:tcW w:w="1132" w:type="dxa"/>
            <w:gridSpan w:val="6"/>
            <w:shd w:val="clear" w:color="auto" w:fill="auto"/>
          </w:tcPr>
          <w:p w:rsidR="00895BB6" w:rsidRDefault="00895BB6" w:rsidP="007E50A0">
            <w:pPr>
              <w:pStyle w:val="TAC"/>
            </w:pPr>
          </w:p>
        </w:tc>
        <w:tc>
          <w:tcPr>
            <w:tcW w:w="265" w:type="dxa"/>
            <w:gridSpan w:val="3"/>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tcBorders>
              <w:left w:val="nil"/>
            </w:tcBorders>
          </w:tcPr>
          <w:p w:rsidR="00895BB6" w:rsidRDefault="00895BB6" w:rsidP="007E50A0">
            <w:pPr>
              <w:pStyle w:val="TAC"/>
            </w:pPr>
          </w:p>
        </w:tc>
        <w:tc>
          <w:tcPr>
            <w:tcW w:w="1132" w:type="dxa"/>
            <w:gridSpan w:val="3"/>
          </w:tcPr>
          <w:p w:rsidR="00895BB6" w:rsidRDefault="00895BB6" w:rsidP="007E50A0">
            <w:pPr>
              <w:pStyle w:val="TAC"/>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Borders>
              <w:top w:val="double" w:sz="4" w:space="0" w:color="auto"/>
              <w:right w:val="single" w:sz="4" w:space="0" w:color="auto"/>
            </w:tcBorders>
          </w:tcPr>
          <w:p w:rsidR="00895BB6" w:rsidRDefault="00895BB6" w:rsidP="007E50A0">
            <w:pPr>
              <w:pStyle w:val="TAC"/>
              <w:rPr>
                <w:sz w:val="12"/>
                <w:szCs w:val="12"/>
              </w:rPr>
            </w:pPr>
          </w:p>
        </w:tc>
        <w:tc>
          <w:tcPr>
            <w:tcW w:w="566" w:type="dxa"/>
            <w:gridSpan w:val="2"/>
            <w:tcBorders>
              <w:top w:val="doub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2"/>
            <w:tcBorders>
              <w:bottom w:val="single" w:sz="6" w:space="0" w:color="auto"/>
            </w:tcBorders>
          </w:tcPr>
          <w:p w:rsidR="00895BB6" w:rsidRDefault="00895BB6" w:rsidP="007E50A0">
            <w:pPr>
              <w:pStyle w:val="TAC"/>
              <w:rPr>
                <w:sz w:val="12"/>
                <w:szCs w:val="12"/>
              </w:rPr>
            </w:pPr>
          </w:p>
        </w:tc>
        <w:tc>
          <w:tcPr>
            <w:tcW w:w="566" w:type="dxa"/>
            <w:gridSpan w:val="2"/>
            <w:tcBorders>
              <w:bottom w:val="single" w:sz="6" w:space="0" w:color="auto"/>
            </w:tcBorders>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Borders>
              <w:top w:val="single" w:sz="6" w:space="0" w:color="auto"/>
            </w:tcBorders>
          </w:tcPr>
          <w:p w:rsidR="00895BB6" w:rsidRDefault="00895BB6" w:rsidP="007E50A0">
            <w:pPr>
              <w:pStyle w:val="TAC"/>
              <w:rPr>
                <w:sz w:val="12"/>
                <w:szCs w:val="12"/>
              </w:rPr>
            </w:pPr>
          </w:p>
        </w:tc>
        <w:tc>
          <w:tcPr>
            <w:tcW w:w="257"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single" w:sz="6" w:space="0" w:color="auto"/>
            </w:tcBorders>
          </w:tcPr>
          <w:p w:rsidR="00895BB6" w:rsidRDefault="00895BB6" w:rsidP="007E50A0">
            <w:pPr>
              <w:pStyle w:val="TAC"/>
              <w:rPr>
                <w:sz w:val="12"/>
                <w:szCs w:val="12"/>
              </w:rPr>
            </w:pPr>
          </w:p>
        </w:tc>
        <w:tc>
          <w:tcPr>
            <w:tcW w:w="257" w:type="dxa"/>
            <w:gridSpan w:val="3"/>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left w:val="single" w:sz="6" w:space="0" w:color="auto"/>
            </w:tcBorders>
          </w:tcPr>
          <w:p w:rsidR="00895BB6" w:rsidRDefault="00895BB6" w:rsidP="007E50A0">
            <w:pPr>
              <w:pStyle w:val="TAC"/>
              <w:rPr>
                <w:sz w:val="12"/>
                <w:szCs w:val="12"/>
              </w:rPr>
            </w:pPr>
          </w:p>
        </w:tc>
        <w:tc>
          <w:tcPr>
            <w:tcW w:w="265" w:type="dxa"/>
            <w:gridSpan w:val="3"/>
            <w:tcBorders>
              <w:top w:val="single" w:sz="6" w:space="0" w:color="auto"/>
            </w:tcBorders>
          </w:tcPr>
          <w:p w:rsidR="00895BB6" w:rsidRDefault="00895BB6" w:rsidP="007E50A0">
            <w:pPr>
              <w:pStyle w:val="TAC"/>
              <w:rPr>
                <w:sz w:val="12"/>
                <w:szCs w:val="12"/>
              </w:rPr>
            </w:pPr>
          </w:p>
        </w:tc>
        <w:tc>
          <w:tcPr>
            <w:tcW w:w="569" w:type="dxa"/>
            <w:gridSpan w:val="2"/>
            <w:tcBorders>
              <w:top w:val="single" w:sz="6" w:space="0" w:color="auto"/>
            </w:tcBorders>
          </w:tcPr>
          <w:p w:rsidR="00895BB6" w:rsidRDefault="00895BB6" w:rsidP="007E50A0">
            <w:pPr>
              <w:pStyle w:val="TAC"/>
              <w:rPr>
                <w:sz w:val="12"/>
                <w:szCs w:val="12"/>
              </w:rPr>
            </w:pPr>
          </w:p>
        </w:tc>
        <w:tc>
          <w:tcPr>
            <w:tcW w:w="569" w:type="dxa"/>
            <w:gridSpan w:val="2"/>
            <w:tcBorders>
              <w:top w:val="single" w:sz="6" w:space="0" w:color="auto"/>
              <w:left w:val="single" w:sz="6" w:space="0" w:color="auto"/>
            </w:tcBorders>
          </w:tcPr>
          <w:p w:rsidR="00895BB6" w:rsidRDefault="00895BB6" w:rsidP="007E50A0">
            <w:pPr>
              <w:pStyle w:val="TAC"/>
              <w:rPr>
                <w:sz w:val="12"/>
                <w:szCs w:val="12"/>
              </w:rPr>
            </w:pPr>
          </w:p>
        </w:tc>
        <w:tc>
          <w:tcPr>
            <w:tcW w:w="255"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tcBorders>
          </w:tcPr>
          <w:p w:rsidR="00895BB6" w:rsidRDefault="00895BB6" w:rsidP="007E50A0">
            <w:pPr>
              <w:pStyle w:val="TAC"/>
              <w:rPr>
                <w:sz w:val="12"/>
                <w:szCs w:val="12"/>
              </w:rPr>
            </w:pPr>
          </w:p>
        </w:tc>
        <w:tc>
          <w:tcPr>
            <w:tcW w:w="566" w:type="dxa"/>
            <w:gridSpan w:val="2"/>
            <w:tcBorders>
              <w:left w:val="single" w:sz="6" w:space="0" w:color="auto"/>
            </w:tcBorders>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tcPr>
          <w:p w:rsidR="00895BB6" w:rsidRDefault="00895BB6" w:rsidP="007E50A0">
            <w:pPr>
              <w:pStyle w:val="TAC"/>
            </w:pPr>
          </w:p>
        </w:tc>
        <w:tc>
          <w:tcPr>
            <w:tcW w:w="566" w:type="dxa"/>
            <w:gridSpan w:val="2"/>
          </w:tcPr>
          <w:p w:rsidR="00895BB6" w:rsidRDefault="00895BB6" w:rsidP="007E50A0">
            <w:pPr>
              <w:pStyle w:val="TAC"/>
            </w:pPr>
          </w:p>
        </w:tc>
        <w:tc>
          <w:tcPr>
            <w:tcW w:w="257" w:type="dxa"/>
            <w:gridSpan w:val="2"/>
            <w:tcBorders>
              <w:left w:val="nil"/>
            </w:tcBorders>
          </w:tcPr>
          <w:p w:rsidR="00895BB6" w:rsidRDefault="00895BB6" w:rsidP="007E50A0">
            <w:pPr>
              <w:pStyle w:val="TAC"/>
            </w:pPr>
          </w:p>
        </w:tc>
        <w:tc>
          <w:tcPr>
            <w:tcW w:w="1132" w:type="dxa"/>
            <w:gridSpan w:val="4"/>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Kc</w:t>
            </w:r>
          </w:p>
        </w:tc>
        <w:tc>
          <w:tcPr>
            <w:tcW w:w="257" w:type="dxa"/>
            <w:gridSpan w:val="3"/>
            <w:tcBorders>
              <w:left w:val="nil"/>
            </w:tcBorders>
          </w:tcPr>
          <w:p w:rsidR="00895BB6" w:rsidRDefault="00895BB6" w:rsidP="007E50A0">
            <w:pPr>
              <w:pStyle w:val="TAC"/>
            </w:pPr>
          </w:p>
        </w:tc>
        <w:tc>
          <w:tcPr>
            <w:tcW w:w="1132" w:type="dxa"/>
            <w:gridSpan w:val="6"/>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KcGPRS</w:t>
            </w:r>
          </w:p>
        </w:tc>
        <w:tc>
          <w:tcPr>
            <w:tcW w:w="265" w:type="dxa"/>
            <w:gridSpan w:val="3"/>
            <w:tcBorders>
              <w:left w:val="nil"/>
            </w:tcBorders>
          </w:tcPr>
          <w:p w:rsidR="00895BB6" w:rsidRDefault="00895BB6" w:rsidP="007E50A0">
            <w:pPr>
              <w:pStyle w:val="TAC"/>
            </w:pPr>
          </w:p>
        </w:tc>
        <w:tc>
          <w:tcPr>
            <w:tcW w:w="1138" w:type="dxa"/>
            <w:gridSpan w:val="4"/>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CPBCCH</w:t>
            </w:r>
          </w:p>
        </w:tc>
        <w:tc>
          <w:tcPr>
            <w:tcW w:w="255" w:type="dxa"/>
            <w:gridSpan w:val="2"/>
            <w:tcBorders>
              <w:left w:val="nil"/>
            </w:tcBorders>
          </w:tcPr>
          <w:p w:rsidR="00895BB6" w:rsidRDefault="00895BB6" w:rsidP="007E50A0">
            <w:pPr>
              <w:pStyle w:val="TAC"/>
            </w:pPr>
          </w:p>
        </w:tc>
        <w:tc>
          <w:tcPr>
            <w:tcW w:w="1132" w:type="dxa"/>
            <w:gridSpan w:val="4"/>
            <w:tcBorders>
              <w:top w:val="single" w:sz="6" w:space="0" w:color="auto"/>
              <w:left w:val="single" w:sz="6" w:space="0" w:color="auto"/>
              <w:right w:val="single" w:sz="6" w:space="0" w:color="auto"/>
            </w:tcBorders>
            <w:shd w:val="pct20" w:color="00FF00" w:fill="auto"/>
          </w:tcPr>
          <w:p w:rsidR="00895BB6" w:rsidRDefault="00895BB6" w:rsidP="007E50A0">
            <w:pPr>
              <w:pStyle w:val="TAC"/>
            </w:pPr>
            <w:r>
              <w:t>EF</w:t>
            </w:r>
            <w:r>
              <w:rPr>
                <w:vertAlign w:val="subscript"/>
              </w:rPr>
              <w:t>invSCAN</w:t>
            </w:r>
          </w:p>
        </w:tc>
        <w:tc>
          <w:tcPr>
            <w:tcW w:w="255" w:type="dxa"/>
            <w:gridSpan w:val="2"/>
            <w:tcBorders>
              <w:left w:val="nil"/>
            </w:tcBorders>
          </w:tcPr>
          <w:p w:rsidR="00895BB6" w:rsidRDefault="00895BB6" w:rsidP="007E50A0">
            <w:pPr>
              <w:pStyle w:val="TAC"/>
            </w:pPr>
          </w:p>
        </w:tc>
        <w:tc>
          <w:tcPr>
            <w:tcW w:w="1132" w:type="dxa"/>
            <w:gridSpan w:val="3"/>
          </w:tcPr>
          <w:p w:rsidR="00895BB6" w:rsidRDefault="00895BB6" w:rsidP="007E50A0">
            <w:pPr>
              <w:pStyle w:val="TAC"/>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tcPr>
          <w:p w:rsidR="00895BB6" w:rsidRDefault="00895BB6" w:rsidP="007E50A0">
            <w:pPr>
              <w:pStyle w:val="TAC"/>
            </w:pPr>
          </w:p>
        </w:tc>
        <w:tc>
          <w:tcPr>
            <w:tcW w:w="566" w:type="dxa"/>
            <w:gridSpan w:val="2"/>
          </w:tcPr>
          <w:p w:rsidR="00895BB6" w:rsidRDefault="00895BB6" w:rsidP="007E50A0">
            <w:pPr>
              <w:pStyle w:val="TAC"/>
            </w:pPr>
          </w:p>
        </w:tc>
        <w:tc>
          <w:tcPr>
            <w:tcW w:w="257" w:type="dxa"/>
            <w:gridSpan w:val="2"/>
            <w:tcBorders>
              <w:left w:val="nil"/>
            </w:tcBorders>
          </w:tcPr>
          <w:p w:rsidR="00895BB6" w:rsidRDefault="00895BB6" w:rsidP="007E50A0">
            <w:pPr>
              <w:pStyle w:val="TAC"/>
            </w:pPr>
          </w:p>
        </w:tc>
        <w:tc>
          <w:tcPr>
            <w:tcW w:w="1132" w:type="dxa"/>
            <w:gridSpan w:val="4"/>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'4F20'</w:t>
            </w:r>
          </w:p>
        </w:tc>
        <w:tc>
          <w:tcPr>
            <w:tcW w:w="257" w:type="dxa"/>
            <w:gridSpan w:val="3"/>
            <w:tcBorders>
              <w:left w:val="nil"/>
            </w:tcBorders>
          </w:tcPr>
          <w:p w:rsidR="00895BB6" w:rsidRDefault="00895BB6" w:rsidP="007E50A0">
            <w:pPr>
              <w:pStyle w:val="TAC"/>
            </w:pPr>
          </w:p>
        </w:tc>
        <w:tc>
          <w:tcPr>
            <w:tcW w:w="1132" w:type="dxa"/>
            <w:gridSpan w:val="6"/>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'4F52'</w:t>
            </w:r>
          </w:p>
        </w:tc>
        <w:tc>
          <w:tcPr>
            <w:tcW w:w="265" w:type="dxa"/>
            <w:gridSpan w:val="3"/>
            <w:tcBorders>
              <w:left w:val="nil"/>
            </w:tcBorders>
          </w:tcPr>
          <w:p w:rsidR="00895BB6" w:rsidRDefault="00895BB6" w:rsidP="007E50A0">
            <w:pPr>
              <w:pStyle w:val="TAC"/>
            </w:pPr>
          </w:p>
        </w:tc>
        <w:tc>
          <w:tcPr>
            <w:tcW w:w="1138" w:type="dxa"/>
            <w:gridSpan w:val="4"/>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'4F63'</w:t>
            </w:r>
          </w:p>
        </w:tc>
        <w:tc>
          <w:tcPr>
            <w:tcW w:w="255" w:type="dxa"/>
            <w:gridSpan w:val="2"/>
            <w:tcBorders>
              <w:left w:val="nil"/>
            </w:tcBorders>
          </w:tcPr>
          <w:p w:rsidR="00895BB6" w:rsidRDefault="00895BB6" w:rsidP="007E50A0">
            <w:pPr>
              <w:pStyle w:val="TAC"/>
            </w:pPr>
          </w:p>
        </w:tc>
        <w:tc>
          <w:tcPr>
            <w:tcW w:w="1132" w:type="dxa"/>
            <w:gridSpan w:val="4"/>
            <w:tcBorders>
              <w:left w:val="single" w:sz="6" w:space="0" w:color="auto"/>
              <w:bottom w:val="single" w:sz="6" w:space="0" w:color="auto"/>
              <w:right w:val="single" w:sz="6" w:space="0" w:color="auto"/>
            </w:tcBorders>
            <w:shd w:val="pct20" w:color="00FF00" w:fill="auto"/>
          </w:tcPr>
          <w:p w:rsidR="00895BB6" w:rsidRDefault="00895BB6" w:rsidP="007E50A0">
            <w:pPr>
              <w:pStyle w:val="TAC"/>
            </w:pPr>
            <w:r>
              <w:t>'4F64'</w:t>
            </w:r>
          </w:p>
        </w:tc>
        <w:tc>
          <w:tcPr>
            <w:tcW w:w="255" w:type="dxa"/>
            <w:gridSpan w:val="2"/>
            <w:tcBorders>
              <w:left w:val="nil"/>
            </w:tcBorders>
          </w:tcPr>
          <w:p w:rsidR="00895BB6" w:rsidRDefault="00895BB6" w:rsidP="007E50A0">
            <w:pPr>
              <w:pStyle w:val="TAC"/>
            </w:pPr>
          </w:p>
        </w:tc>
        <w:tc>
          <w:tcPr>
            <w:tcW w:w="1132" w:type="dxa"/>
            <w:gridSpan w:val="3"/>
          </w:tcPr>
          <w:p w:rsidR="00895BB6" w:rsidRDefault="00895BB6" w:rsidP="007E50A0">
            <w:pPr>
              <w:pStyle w:val="TAC"/>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1132" w:type="dxa"/>
            <w:gridSpan w:val="6"/>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1138" w:type="dxa"/>
            <w:gridSpan w:val="4"/>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1132" w:type="dxa"/>
            <w:gridSpan w:val="4"/>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1132" w:type="dxa"/>
            <w:gridSpan w:val="3"/>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Borders>
              <w:bottom w:val="double" w:sz="4" w:space="0" w:color="auto"/>
            </w:tcBorders>
          </w:tcPr>
          <w:p w:rsidR="00895BB6" w:rsidRDefault="00895BB6" w:rsidP="007E50A0">
            <w:pPr>
              <w:pStyle w:val="TAC"/>
              <w:rPr>
                <w:sz w:val="12"/>
                <w:szCs w:val="12"/>
              </w:rPr>
            </w:pPr>
          </w:p>
        </w:tc>
        <w:tc>
          <w:tcPr>
            <w:tcW w:w="566" w:type="dxa"/>
            <w:gridSpan w:val="2"/>
            <w:tcBorders>
              <w:bottom w:val="doub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4"/>
            <w:tcBorders>
              <w:top w:val="double" w:sz="4" w:space="0" w:color="auto"/>
              <w:left w:val="nil"/>
              <w:right w:val="double" w:sz="4" w:space="0" w:color="auto"/>
            </w:tcBorders>
            <w:shd w:val="pct20" w:color="C0C0C0" w:fill="auto"/>
          </w:tcPr>
          <w:p w:rsidR="00895BB6" w:rsidRDefault="00895BB6" w:rsidP="007E50A0">
            <w:pPr>
              <w:pStyle w:val="TAC"/>
            </w:pPr>
            <w:r>
              <w:t>DF</w:t>
            </w:r>
            <w:r>
              <w:rPr>
                <w:vertAlign w:val="subscript"/>
              </w:rPr>
              <w:t>MexE</w:t>
            </w:r>
          </w:p>
        </w:tc>
        <w:tc>
          <w:tcPr>
            <w:tcW w:w="257" w:type="dxa"/>
            <w:gridSpan w:val="2"/>
            <w:tcBorders>
              <w:left w:val="nil"/>
            </w:tcBorders>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7" w:type="dxa"/>
            <w:gridSpan w:val="3"/>
            <w:shd w:val="clear" w:color="auto" w:fill="auto"/>
          </w:tcPr>
          <w:p w:rsidR="00895BB6" w:rsidRDefault="00895BB6" w:rsidP="007E50A0">
            <w:pPr>
              <w:pStyle w:val="TAC"/>
            </w:pPr>
          </w:p>
        </w:tc>
        <w:tc>
          <w:tcPr>
            <w:tcW w:w="1132" w:type="dxa"/>
            <w:gridSpan w:val="6"/>
            <w:shd w:val="clear" w:color="auto" w:fill="auto"/>
          </w:tcPr>
          <w:p w:rsidR="00895BB6" w:rsidRDefault="00895BB6" w:rsidP="007E50A0">
            <w:pPr>
              <w:pStyle w:val="TAC"/>
            </w:pPr>
          </w:p>
        </w:tc>
        <w:tc>
          <w:tcPr>
            <w:tcW w:w="265" w:type="dxa"/>
            <w:gridSpan w:val="3"/>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3"/>
            <w:tcBorders>
              <w:left w:val="nil"/>
            </w:tcBorders>
          </w:tcPr>
          <w:p w:rsidR="00895BB6" w:rsidRDefault="00895BB6" w:rsidP="007E50A0">
            <w:pPr>
              <w:pStyle w:val="TAC"/>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4"/>
            <w:tcBorders>
              <w:left w:val="nil"/>
              <w:bottom w:val="double" w:sz="4" w:space="0" w:color="auto"/>
              <w:right w:val="double" w:sz="4" w:space="0" w:color="auto"/>
            </w:tcBorders>
            <w:shd w:val="pct20" w:color="C0C0C0" w:fill="auto"/>
          </w:tcPr>
          <w:p w:rsidR="00895BB6" w:rsidRDefault="00895BB6" w:rsidP="007E50A0">
            <w:pPr>
              <w:pStyle w:val="TAC"/>
            </w:pPr>
            <w:r>
              <w:t>'5F3C'</w:t>
            </w:r>
          </w:p>
        </w:tc>
        <w:tc>
          <w:tcPr>
            <w:tcW w:w="257" w:type="dxa"/>
            <w:gridSpan w:val="2"/>
            <w:tcBorders>
              <w:left w:val="nil"/>
            </w:tcBorders>
          </w:tcPr>
          <w:p w:rsidR="00895BB6" w:rsidRDefault="00895BB6" w:rsidP="007E50A0">
            <w:pPr>
              <w:pStyle w:val="TAC"/>
              <w:rPr>
                <w:lang w:val="fr-FR"/>
              </w:rPr>
            </w:pPr>
          </w:p>
        </w:tc>
        <w:tc>
          <w:tcPr>
            <w:tcW w:w="1132" w:type="dxa"/>
            <w:gridSpan w:val="4"/>
            <w:shd w:val="clear" w:color="auto" w:fill="auto"/>
          </w:tcPr>
          <w:p w:rsidR="00895BB6" w:rsidRDefault="00895BB6" w:rsidP="007E50A0">
            <w:pPr>
              <w:pStyle w:val="TAC"/>
            </w:pPr>
          </w:p>
        </w:tc>
        <w:tc>
          <w:tcPr>
            <w:tcW w:w="257" w:type="dxa"/>
            <w:gridSpan w:val="3"/>
            <w:shd w:val="clear" w:color="auto" w:fill="auto"/>
          </w:tcPr>
          <w:p w:rsidR="00895BB6" w:rsidRDefault="00895BB6" w:rsidP="007E50A0">
            <w:pPr>
              <w:pStyle w:val="TAC"/>
            </w:pPr>
          </w:p>
        </w:tc>
        <w:tc>
          <w:tcPr>
            <w:tcW w:w="1132" w:type="dxa"/>
            <w:gridSpan w:val="6"/>
            <w:shd w:val="clear" w:color="auto" w:fill="auto"/>
          </w:tcPr>
          <w:p w:rsidR="00895BB6" w:rsidRDefault="00895BB6" w:rsidP="007E50A0">
            <w:pPr>
              <w:pStyle w:val="TAC"/>
            </w:pPr>
          </w:p>
        </w:tc>
        <w:tc>
          <w:tcPr>
            <w:tcW w:w="265" w:type="dxa"/>
            <w:gridSpan w:val="3"/>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3"/>
          </w:tcPr>
          <w:p w:rsidR="00895BB6" w:rsidRDefault="00895BB6" w:rsidP="007E50A0">
            <w:pPr>
              <w:pStyle w:val="TAC"/>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Borders>
              <w:top w:val="double" w:sz="4" w:space="0" w:color="auto"/>
            </w:tcBorders>
          </w:tcPr>
          <w:p w:rsidR="00895BB6" w:rsidRDefault="00895BB6" w:rsidP="007E50A0">
            <w:pPr>
              <w:pStyle w:val="TAC"/>
              <w:rPr>
                <w:sz w:val="12"/>
                <w:szCs w:val="12"/>
              </w:rPr>
            </w:pPr>
          </w:p>
        </w:tc>
        <w:tc>
          <w:tcPr>
            <w:tcW w:w="566" w:type="dxa"/>
            <w:gridSpan w:val="2"/>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57"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265" w:type="dxa"/>
            <w:gridSpan w:val="3"/>
            <w:tcBorders>
              <w:bottom w:val="single" w:sz="4" w:space="0" w:color="auto"/>
            </w:tcBorders>
            <w:shd w:val="clear" w:color="auto" w:fill="auto"/>
          </w:tcPr>
          <w:p w:rsidR="00895BB6" w:rsidRDefault="00895BB6" w:rsidP="007E50A0">
            <w:pPr>
              <w:pStyle w:val="TAC"/>
              <w:rPr>
                <w:sz w:val="12"/>
                <w:szCs w:val="12"/>
              </w:rPr>
            </w:pPr>
          </w:p>
        </w:tc>
        <w:tc>
          <w:tcPr>
            <w:tcW w:w="569"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gridSpan w:val="2"/>
            <w:tcBorders>
              <w:bottom w:val="single" w:sz="4" w:space="0" w:color="auto"/>
            </w:tcBorders>
            <w:shd w:val="clear" w:color="auto" w:fill="auto"/>
          </w:tcPr>
          <w:p w:rsidR="00895BB6" w:rsidRDefault="00895BB6" w:rsidP="007E50A0">
            <w:pPr>
              <w:pStyle w:val="TAC"/>
              <w:rPr>
                <w:sz w:val="12"/>
                <w:szCs w:val="12"/>
              </w:rPr>
            </w:pPr>
          </w:p>
        </w:tc>
        <w:tc>
          <w:tcPr>
            <w:tcW w:w="1132" w:type="dxa"/>
            <w:gridSpan w:val="4"/>
            <w:tcBorders>
              <w:bottom w:val="single" w:sz="4" w:space="0" w:color="auto"/>
            </w:tcBorders>
            <w:shd w:val="clear" w:color="auto" w:fill="auto"/>
          </w:tcPr>
          <w:p w:rsidR="00895BB6" w:rsidRDefault="00895BB6" w:rsidP="007E50A0">
            <w:pPr>
              <w:pStyle w:val="TAC"/>
              <w:rPr>
                <w:sz w:val="12"/>
                <w:szCs w:val="12"/>
              </w:rPr>
            </w:pPr>
          </w:p>
        </w:tc>
        <w:tc>
          <w:tcPr>
            <w:tcW w:w="255"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Borders>
              <w:top w:val="single" w:sz="4" w:space="0" w:color="auto"/>
              <w:left w:val="nil"/>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6"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6" w:space="0" w:color="auto"/>
            </w:tcBorders>
          </w:tcPr>
          <w:p w:rsidR="00895BB6" w:rsidRDefault="00895BB6" w:rsidP="007E50A0">
            <w:pPr>
              <w:pStyle w:val="TAC"/>
              <w:rPr>
                <w:sz w:val="12"/>
                <w:szCs w:val="12"/>
              </w:rPr>
            </w:pPr>
          </w:p>
        </w:tc>
        <w:tc>
          <w:tcPr>
            <w:tcW w:w="257" w:type="dxa"/>
            <w:gridSpan w:val="3"/>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3"/>
            <w:tcBorders>
              <w:top w:val="single" w:sz="4" w:space="0" w:color="auto"/>
              <w:left w:val="nil"/>
            </w:tcBorders>
          </w:tcPr>
          <w:p w:rsidR="00895BB6" w:rsidRDefault="00895BB6" w:rsidP="007E50A0">
            <w:pPr>
              <w:pStyle w:val="TAC"/>
              <w:rPr>
                <w:sz w:val="12"/>
                <w:szCs w:val="12"/>
              </w:rPr>
            </w:pPr>
          </w:p>
        </w:tc>
        <w:tc>
          <w:tcPr>
            <w:tcW w:w="265" w:type="dxa"/>
            <w:gridSpan w:val="3"/>
            <w:tcBorders>
              <w:top w:val="single" w:sz="4" w:space="0" w:color="auto"/>
            </w:tcBorders>
          </w:tcPr>
          <w:p w:rsidR="00895BB6" w:rsidRDefault="00895BB6" w:rsidP="007E50A0">
            <w:pPr>
              <w:pStyle w:val="TAC"/>
              <w:rPr>
                <w:sz w:val="12"/>
                <w:szCs w:val="12"/>
              </w:rPr>
            </w:pPr>
          </w:p>
        </w:tc>
        <w:tc>
          <w:tcPr>
            <w:tcW w:w="569" w:type="dxa"/>
            <w:gridSpan w:val="2"/>
            <w:tcBorders>
              <w:top w:val="single" w:sz="4" w:space="0" w:color="auto"/>
              <w:right w:val="single" w:sz="4" w:space="0" w:color="auto"/>
            </w:tcBorders>
          </w:tcPr>
          <w:p w:rsidR="00895BB6" w:rsidRDefault="00895BB6" w:rsidP="007E50A0">
            <w:pPr>
              <w:pStyle w:val="TAC"/>
              <w:rPr>
                <w:sz w:val="12"/>
                <w:szCs w:val="12"/>
              </w:rPr>
            </w:pPr>
          </w:p>
        </w:tc>
        <w:tc>
          <w:tcPr>
            <w:tcW w:w="569" w:type="dxa"/>
            <w:gridSpan w:val="2"/>
            <w:tcBorders>
              <w:top w:val="single" w:sz="4" w:space="0" w:color="auto"/>
              <w:left w:val="nil"/>
            </w:tcBorders>
          </w:tcPr>
          <w:p w:rsidR="00895BB6" w:rsidRDefault="00895BB6" w:rsidP="007E50A0">
            <w:pPr>
              <w:pStyle w:val="TAC"/>
              <w:rPr>
                <w:sz w:val="12"/>
                <w:szCs w:val="12"/>
              </w:rPr>
            </w:pPr>
          </w:p>
        </w:tc>
        <w:tc>
          <w:tcPr>
            <w:tcW w:w="255"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nil"/>
            </w:tcBorders>
          </w:tcPr>
          <w:p w:rsidR="00895BB6" w:rsidRDefault="00895BB6" w:rsidP="007E50A0">
            <w:pPr>
              <w:pStyle w:val="TAC"/>
              <w:rPr>
                <w:sz w:val="12"/>
                <w:szCs w:val="12"/>
              </w:rPr>
            </w:pPr>
          </w:p>
        </w:tc>
        <w:tc>
          <w:tcPr>
            <w:tcW w:w="255"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right w:val="single" w:sz="4" w:space="0" w:color="auto"/>
            </w:tcBorders>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tcPr>
          <w:p w:rsidR="00895BB6" w:rsidRDefault="00895BB6" w:rsidP="007E50A0">
            <w:pPr>
              <w:pStyle w:val="TAC"/>
            </w:pPr>
          </w:p>
        </w:tc>
        <w:tc>
          <w:tcPr>
            <w:tcW w:w="566" w:type="dxa"/>
            <w:gridSpan w:val="2"/>
            <w:tcBorders>
              <w:left w:val="nil"/>
            </w:tcBorders>
          </w:tcPr>
          <w:p w:rsidR="00895BB6" w:rsidRDefault="00895BB6" w:rsidP="007E50A0">
            <w:pPr>
              <w:pStyle w:val="TAC"/>
            </w:pPr>
          </w:p>
        </w:tc>
        <w:tc>
          <w:tcPr>
            <w:tcW w:w="257" w:type="dxa"/>
            <w:gridSpan w:val="2"/>
            <w:tcBorders>
              <w:right w:val="single" w:sz="6" w:space="0" w:color="auto"/>
            </w:tcBorders>
          </w:tcPr>
          <w:p w:rsidR="00895BB6" w:rsidRDefault="00895BB6" w:rsidP="007E50A0">
            <w:pPr>
              <w:pStyle w:val="TAC"/>
            </w:pPr>
          </w:p>
        </w:tc>
        <w:tc>
          <w:tcPr>
            <w:tcW w:w="1132" w:type="dxa"/>
            <w:gridSpan w:val="4"/>
            <w:tcBorders>
              <w:top w:val="single" w:sz="6" w:space="0" w:color="auto"/>
              <w:left w:val="single" w:sz="6" w:space="0" w:color="auto"/>
              <w:right w:val="single" w:sz="6" w:space="0" w:color="auto"/>
            </w:tcBorders>
            <w:shd w:val="pct20" w:color="C0C0C0" w:fill="auto"/>
          </w:tcPr>
          <w:p w:rsidR="00895BB6" w:rsidRDefault="00895BB6" w:rsidP="007E50A0">
            <w:pPr>
              <w:pStyle w:val="TAC"/>
            </w:pPr>
            <w:r>
              <w:rPr>
                <w:rFonts w:hint="eastAsia"/>
              </w:rPr>
              <w:t>E</w:t>
            </w:r>
            <w:r>
              <w:t>F</w:t>
            </w:r>
            <w:r>
              <w:rPr>
                <w:vertAlign w:val="subscript"/>
              </w:rPr>
              <w:t>MexE-ST</w:t>
            </w:r>
          </w:p>
        </w:tc>
        <w:tc>
          <w:tcPr>
            <w:tcW w:w="257" w:type="dxa"/>
            <w:gridSpan w:val="3"/>
            <w:tcBorders>
              <w:left w:val="single" w:sz="6" w:space="0" w:color="auto"/>
            </w:tcBorders>
          </w:tcPr>
          <w:p w:rsidR="00895BB6" w:rsidRDefault="00895BB6" w:rsidP="007E50A0">
            <w:pPr>
              <w:pStyle w:val="TAC"/>
            </w:pPr>
          </w:p>
        </w:tc>
        <w:tc>
          <w:tcPr>
            <w:tcW w:w="1132" w:type="dxa"/>
            <w:gridSpan w:val="6"/>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ORPK</w:t>
            </w:r>
          </w:p>
        </w:tc>
        <w:tc>
          <w:tcPr>
            <w:tcW w:w="265" w:type="dxa"/>
            <w:gridSpan w:val="3"/>
            <w:tcBorders>
              <w:left w:val="nil"/>
            </w:tcBorders>
          </w:tcPr>
          <w:p w:rsidR="00895BB6" w:rsidRDefault="00895BB6" w:rsidP="007E50A0">
            <w:pPr>
              <w:pStyle w:val="TAC"/>
            </w:pPr>
          </w:p>
        </w:tc>
        <w:tc>
          <w:tcPr>
            <w:tcW w:w="1138" w:type="dxa"/>
            <w:gridSpan w:val="4"/>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ARPK</w:t>
            </w:r>
          </w:p>
        </w:tc>
        <w:tc>
          <w:tcPr>
            <w:tcW w:w="255" w:type="dxa"/>
            <w:gridSpan w:val="2"/>
            <w:tcBorders>
              <w:left w:val="nil"/>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TPRK</w:t>
            </w:r>
          </w:p>
        </w:tc>
        <w:tc>
          <w:tcPr>
            <w:tcW w:w="255" w:type="dxa"/>
            <w:gridSpan w:val="2"/>
            <w:tcBorders>
              <w:left w:val="nil"/>
            </w:tcBorders>
          </w:tcPr>
          <w:p w:rsidR="00895BB6" w:rsidRDefault="00895BB6" w:rsidP="007E50A0">
            <w:pPr>
              <w:pStyle w:val="TAC"/>
            </w:pPr>
          </w:p>
        </w:tc>
        <w:tc>
          <w:tcPr>
            <w:tcW w:w="1132" w:type="dxa"/>
            <w:gridSpan w:val="3"/>
            <w:tcBorders>
              <w:top w:val="single" w:sz="4" w:space="0" w:color="auto"/>
              <w:left w:val="single" w:sz="4" w:space="0" w:color="auto"/>
              <w:right w:val="single" w:sz="4" w:space="0" w:color="auto"/>
            </w:tcBorders>
            <w:shd w:val="pct20" w:color="C0C0C0" w:fill="auto"/>
          </w:tcPr>
          <w:p w:rsidR="00895BB6" w:rsidRDefault="00895BB6" w:rsidP="007E50A0">
            <w:pPr>
              <w:pStyle w:val="TAC"/>
            </w:pPr>
            <w:r>
              <w:rPr>
                <w:rFonts w:hint="eastAsia"/>
              </w:rPr>
              <w:t>E</w:t>
            </w:r>
            <w:r>
              <w:t>F</w:t>
            </w:r>
            <w:r>
              <w:rPr>
                <w:vertAlign w:val="subscript"/>
              </w:rPr>
              <w:t>TKCDF</w:t>
            </w: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tcPr>
          <w:p w:rsidR="00895BB6" w:rsidRDefault="00895BB6" w:rsidP="007E50A0">
            <w:pPr>
              <w:pStyle w:val="TAC"/>
            </w:pPr>
          </w:p>
        </w:tc>
        <w:tc>
          <w:tcPr>
            <w:tcW w:w="566" w:type="dxa"/>
            <w:gridSpan w:val="2"/>
            <w:tcBorders>
              <w:left w:val="nil"/>
            </w:tcBorders>
          </w:tcPr>
          <w:p w:rsidR="00895BB6" w:rsidRDefault="00895BB6" w:rsidP="007E50A0">
            <w:pPr>
              <w:pStyle w:val="TAC"/>
            </w:pPr>
          </w:p>
        </w:tc>
        <w:tc>
          <w:tcPr>
            <w:tcW w:w="257" w:type="dxa"/>
            <w:gridSpan w:val="2"/>
            <w:tcBorders>
              <w:right w:val="single" w:sz="6" w:space="0" w:color="auto"/>
            </w:tcBorders>
          </w:tcPr>
          <w:p w:rsidR="00895BB6" w:rsidRDefault="00895BB6" w:rsidP="007E50A0">
            <w:pPr>
              <w:pStyle w:val="TAC"/>
            </w:pPr>
          </w:p>
        </w:tc>
        <w:tc>
          <w:tcPr>
            <w:tcW w:w="1132" w:type="dxa"/>
            <w:gridSpan w:val="4"/>
            <w:tcBorders>
              <w:left w:val="single" w:sz="6" w:space="0" w:color="auto"/>
              <w:bottom w:val="single" w:sz="6" w:space="0" w:color="auto"/>
              <w:right w:val="single" w:sz="6" w:space="0" w:color="auto"/>
            </w:tcBorders>
            <w:shd w:val="pct20" w:color="C0C0C0" w:fill="auto"/>
          </w:tcPr>
          <w:p w:rsidR="00895BB6" w:rsidRDefault="00895BB6" w:rsidP="007E50A0">
            <w:pPr>
              <w:pStyle w:val="TAC"/>
            </w:pPr>
            <w:r>
              <w:t>'</w:t>
            </w:r>
            <w:r>
              <w:rPr>
                <w:rFonts w:hint="eastAsia"/>
              </w:rPr>
              <w:t>4F</w:t>
            </w:r>
            <w:r>
              <w:t>40'</w:t>
            </w:r>
          </w:p>
        </w:tc>
        <w:tc>
          <w:tcPr>
            <w:tcW w:w="257" w:type="dxa"/>
            <w:gridSpan w:val="3"/>
            <w:tcBorders>
              <w:left w:val="single" w:sz="6" w:space="0" w:color="auto"/>
            </w:tcBorders>
          </w:tcPr>
          <w:p w:rsidR="00895BB6" w:rsidRDefault="00895BB6" w:rsidP="007E50A0">
            <w:pPr>
              <w:pStyle w:val="TAC"/>
            </w:pPr>
          </w:p>
        </w:tc>
        <w:tc>
          <w:tcPr>
            <w:tcW w:w="1132" w:type="dxa"/>
            <w:gridSpan w:val="6"/>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41'</w:t>
            </w:r>
          </w:p>
        </w:tc>
        <w:tc>
          <w:tcPr>
            <w:tcW w:w="265" w:type="dxa"/>
            <w:gridSpan w:val="3"/>
            <w:tcBorders>
              <w:left w:val="nil"/>
            </w:tcBorders>
          </w:tcPr>
          <w:p w:rsidR="00895BB6" w:rsidRDefault="00895BB6" w:rsidP="007E50A0">
            <w:pPr>
              <w:pStyle w:val="TAC"/>
            </w:pPr>
          </w:p>
        </w:tc>
        <w:tc>
          <w:tcPr>
            <w:tcW w:w="1138" w:type="dxa"/>
            <w:gridSpan w:val="4"/>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42'</w:t>
            </w:r>
          </w:p>
        </w:tc>
        <w:tc>
          <w:tcPr>
            <w:tcW w:w="255" w:type="dxa"/>
            <w:gridSpan w:val="2"/>
            <w:tcBorders>
              <w:left w:val="nil"/>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43'</w:t>
            </w:r>
          </w:p>
        </w:tc>
        <w:tc>
          <w:tcPr>
            <w:tcW w:w="255" w:type="dxa"/>
            <w:gridSpan w:val="2"/>
            <w:tcBorders>
              <w:left w:val="nil"/>
            </w:tcBorders>
          </w:tcPr>
          <w:p w:rsidR="00895BB6" w:rsidRDefault="00895BB6" w:rsidP="007E50A0">
            <w:pPr>
              <w:pStyle w:val="TAC"/>
            </w:pPr>
          </w:p>
        </w:tc>
        <w:tc>
          <w:tcPr>
            <w:tcW w:w="1132" w:type="dxa"/>
            <w:gridSpan w:val="3"/>
            <w:tcBorders>
              <w:left w:val="single" w:sz="4" w:space="0" w:color="auto"/>
              <w:bottom w:val="single" w:sz="4" w:space="0" w:color="auto"/>
              <w:right w:val="single" w:sz="4" w:space="0" w:color="auto"/>
            </w:tcBorders>
            <w:shd w:val="pct20" w:color="C0C0C0" w:fill="auto"/>
          </w:tcPr>
          <w:p w:rsidR="00895BB6" w:rsidRDefault="00895BB6" w:rsidP="007E50A0">
            <w:pPr>
              <w:pStyle w:val="TAC"/>
            </w:pPr>
            <w:r>
              <w:t>'</w:t>
            </w:r>
            <w:r>
              <w:rPr>
                <w:rFonts w:hint="eastAsia"/>
              </w:rPr>
              <w:t>4F</w:t>
            </w:r>
            <w:r>
              <w:t>XX'</w:t>
            </w: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tcBorders>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Borders>
              <w:bottom w:val="double" w:sz="4" w:space="0" w:color="auto"/>
            </w:tcBorders>
          </w:tcPr>
          <w:p w:rsidR="00895BB6" w:rsidRDefault="00895BB6" w:rsidP="007E50A0">
            <w:pPr>
              <w:pStyle w:val="TAC"/>
              <w:rPr>
                <w:sz w:val="12"/>
                <w:szCs w:val="12"/>
              </w:rPr>
            </w:pPr>
          </w:p>
        </w:tc>
        <w:tc>
          <w:tcPr>
            <w:tcW w:w="566" w:type="dxa"/>
            <w:gridSpan w:val="2"/>
            <w:tcBorders>
              <w:bottom w:val="doub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4"/>
            <w:tcBorders>
              <w:top w:val="double" w:sz="4" w:space="0" w:color="auto"/>
              <w:left w:val="nil"/>
              <w:right w:val="double" w:sz="4" w:space="0" w:color="auto"/>
            </w:tcBorders>
            <w:shd w:val="pct20" w:color="FFCC00" w:fill="auto"/>
          </w:tcPr>
          <w:p w:rsidR="00895BB6" w:rsidRPr="006B46AF" w:rsidRDefault="00895BB6" w:rsidP="007E50A0">
            <w:pPr>
              <w:pStyle w:val="TAC"/>
              <w:rPr>
                <w:szCs w:val="18"/>
              </w:rPr>
            </w:pPr>
            <w:r w:rsidRPr="006B46AF">
              <w:rPr>
                <w:szCs w:val="18"/>
              </w:rPr>
              <w:t>DF</w:t>
            </w:r>
            <w:r w:rsidRPr="00820850">
              <w:rPr>
                <w:vertAlign w:val="subscript"/>
              </w:rPr>
              <w:t>SoLSA</w:t>
            </w:r>
          </w:p>
        </w:tc>
        <w:tc>
          <w:tcPr>
            <w:tcW w:w="257" w:type="dxa"/>
            <w:gridSpan w:val="2"/>
            <w:tcBorders>
              <w:left w:val="nil"/>
            </w:tcBorders>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7" w:type="dxa"/>
            <w:gridSpan w:val="3"/>
            <w:shd w:val="clear" w:color="auto" w:fill="auto"/>
          </w:tcPr>
          <w:p w:rsidR="00895BB6" w:rsidRDefault="00895BB6" w:rsidP="007E50A0">
            <w:pPr>
              <w:pStyle w:val="TAC"/>
            </w:pPr>
          </w:p>
        </w:tc>
        <w:tc>
          <w:tcPr>
            <w:tcW w:w="1132" w:type="dxa"/>
            <w:gridSpan w:val="6"/>
            <w:shd w:val="clear" w:color="auto" w:fill="auto"/>
          </w:tcPr>
          <w:p w:rsidR="00895BB6" w:rsidRDefault="00895BB6" w:rsidP="007E50A0">
            <w:pPr>
              <w:pStyle w:val="TAC"/>
            </w:pPr>
          </w:p>
        </w:tc>
        <w:tc>
          <w:tcPr>
            <w:tcW w:w="265" w:type="dxa"/>
            <w:gridSpan w:val="3"/>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3"/>
            <w:tcBorders>
              <w:left w:val="nil"/>
            </w:tcBorders>
          </w:tcPr>
          <w:p w:rsidR="00895BB6" w:rsidRDefault="00895BB6" w:rsidP="007E50A0">
            <w:pPr>
              <w:pStyle w:val="TAC"/>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4"/>
            <w:tcBorders>
              <w:left w:val="nil"/>
              <w:bottom w:val="double" w:sz="4" w:space="0" w:color="auto"/>
              <w:right w:val="double" w:sz="4" w:space="0" w:color="auto"/>
            </w:tcBorders>
            <w:shd w:val="pct20" w:color="FFCC00" w:fill="auto"/>
          </w:tcPr>
          <w:p w:rsidR="00895BB6" w:rsidRDefault="00895BB6" w:rsidP="007E50A0">
            <w:pPr>
              <w:pStyle w:val="TAC"/>
            </w:pPr>
            <w:r>
              <w:t>'5F70'</w:t>
            </w:r>
          </w:p>
        </w:tc>
        <w:tc>
          <w:tcPr>
            <w:tcW w:w="257" w:type="dxa"/>
            <w:gridSpan w:val="2"/>
            <w:tcBorders>
              <w:left w:val="nil"/>
            </w:tcBorders>
          </w:tcPr>
          <w:p w:rsidR="00895BB6" w:rsidRDefault="00895BB6" w:rsidP="007E50A0">
            <w:pPr>
              <w:pStyle w:val="TAC"/>
              <w:rPr>
                <w:lang w:val="fr-FR"/>
              </w:rPr>
            </w:pPr>
          </w:p>
        </w:tc>
        <w:tc>
          <w:tcPr>
            <w:tcW w:w="1132" w:type="dxa"/>
            <w:gridSpan w:val="4"/>
            <w:shd w:val="clear" w:color="auto" w:fill="auto"/>
          </w:tcPr>
          <w:p w:rsidR="00895BB6" w:rsidRDefault="00895BB6" w:rsidP="007E50A0">
            <w:pPr>
              <w:pStyle w:val="TAC"/>
            </w:pPr>
          </w:p>
        </w:tc>
        <w:tc>
          <w:tcPr>
            <w:tcW w:w="257" w:type="dxa"/>
            <w:gridSpan w:val="3"/>
            <w:shd w:val="clear" w:color="auto" w:fill="auto"/>
          </w:tcPr>
          <w:p w:rsidR="00895BB6" w:rsidRDefault="00895BB6" w:rsidP="007E50A0">
            <w:pPr>
              <w:pStyle w:val="TAC"/>
            </w:pPr>
          </w:p>
        </w:tc>
        <w:tc>
          <w:tcPr>
            <w:tcW w:w="1132" w:type="dxa"/>
            <w:gridSpan w:val="6"/>
            <w:shd w:val="clear" w:color="auto" w:fill="auto"/>
          </w:tcPr>
          <w:p w:rsidR="00895BB6" w:rsidRDefault="00895BB6" w:rsidP="007E50A0">
            <w:pPr>
              <w:pStyle w:val="TAC"/>
            </w:pPr>
          </w:p>
        </w:tc>
        <w:tc>
          <w:tcPr>
            <w:tcW w:w="265" w:type="dxa"/>
            <w:gridSpan w:val="3"/>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3"/>
          </w:tcPr>
          <w:p w:rsidR="00895BB6" w:rsidRDefault="00895BB6" w:rsidP="007E50A0">
            <w:pPr>
              <w:pStyle w:val="TAC"/>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Borders>
              <w:top w:val="double" w:sz="4" w:space="0" w:color="auto"/>
            </w:tcBorders>
          </w:tcPr>
          <w:p w:rsidR="00895BB6" w:rsidRDefault="00895BB6" w:rsidP="007E50A0">
            <w:pPr>
              <w:pStyle w:val="TAC"/>
              <w:rPr>
                <w:sz w:val="12"/>
                <w:szCs w:val="12"/>
              </w:rPr>
            </w:pPr>
          </w:p>
        </w:tc>
        <w:tc>
          <w:tcPr>
            <w:tcW w:w="566" w:type="dxa"/>
            <w:gridSpan w:val="2"/>
            <w:tcBorders>
              <w:top w:val="double" w:sz="4" w:space="0" w:color="auto"/>
              <w:left w:val="single" w:sz="6" w:space="0" w:color="auto"/>
              <w:bottom w:val="single" w:sz="4" w:space="0" w:color="auto"/>
            </w:tcBorders>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57"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3"/>
            <w:shd w:val="clear" w:color="auto" w:fill="auto"/>
          </w:tcPr>
          <w:p w:rsidR="00895BB6" w:rsidRDefault="00895BB6" w:rsidP="007E50A0">
            <w:pPr>
              <w:pStyle w:val="TAC"/>
              <w:rPr>
                <w:sz w:val="12"/>
                <w:szCs w:val="12"/>
              </w:rPr>
            </w:pPr>
          </w:p>
        </w:tc>
        <w:tc>
          <w:tcPr>
            <w:tcW w:w="265" w:type="dxa"/>
            <w:gridSpan w:val="3"/>
            <w:shd w:val="clear" w:color="auto" w:fill="auto"/>
          </w:tcPr>
          <w:p w:rsidR="00895BB6" w:rsidRDefault="00895BB6" w:rsidP="007E50A0">
            <w:pPr>
              <w:pStyle w:val="TAC"/>
              <w:rPr>
                <w:sz w:val="12"/>
                <w:szCs w:val="12"/>
              </w:rPr>
            </w:pPr>
          </w:p>
        </w:tc>
        <w:tc>
          <w:tcPr>
            <w:tcW w:w="569" w:type="dxa"/>
            <w:gridSpan w:val="2"/>
            <w:shd w:val="clear" w:color="auto" w:fill="auto"/>
          </w:tcPr>
          <w:p w:rsidR="00895BB6" w:rsidRDefault="00895BB6" w:rsidP="007E50A0">
            <w:pPr>
              <w:pStyle w:val="TAC"/>
              <w:rPr>
                <w:sz w:val="12"/>
                <w:szCs w:val="12"/>
              </w:rPr>
            </w:pPr>
          </w:p>
        </w:tc>
        <w:tc>
          <w:tcPr>
            <w:tcW w:w="569" w:type="dxa"/>
            <w:gridSpan w:val="2"/>
            <w:shd w:val="clear" w:color="auto" w:fill="auto"/>
          </w:tcPr>
          <w:p w:rsidR="00895BB6" w:rsidRDefault="00895BB6" w:rsidP="007E50A0">
            <w:pPr>
              <w:pStyle w:val="TAC"/>
              <w:rPr>
                <w:sz w:val="12"/>
                <w:szCs w:val="12"/>
              </w:rPr>
            </w:pPr>
          </w:p>
        </w:tc>
        <w:tc>
          <w:tcPr>
            <w:tcW w:w="255" w:type="dxa"/>
            <w:gridSpan w:val="2"/>
            <w:shd w:val="clear" w:color="auto" w:fill="auto"/>
          </w:tcPr>
          <w:p w:rsidR="00895BB6" w:rsidRDefault="00895BB6" w:rsidP="007E50A0">
            <w:pPr>
              <w:pStyle w:val="TAC"/>
              <w:rPr>
                <w:sz w:val="12"/>
                <w:szCs w:val="12"/>
              </w:rPr>
            </w:pPr>
          </w:p>
        </w:tc>
        <w:tc>
          <w:tcPr>
            <w:tcW w:w="1132" w:type="dxa"/>
            <w:gridSpan w:val="4"/>
            <w:shd w:val="clear" w:color="auto" w:fill="auto"/>
          </w:tcPr>
          <w:p w:rsidR="00895BB6" w:rsidRDefault="00895BB6" w:rsidP="007E50A0">
            <w:pPr>
              <w:pStyle w:val="TAC"/>
              <w:rPr>
                <w:sz w:val="12"/>
                <w:szCs w:val="12"/>
              </w:rPr>
            </w:pPr>
          </w:p>
        </w:tc>
        <w:tc>
          <w:tcPr>
            <w:tcW w:w="255" w:type="dxa"/>
            <w:gridSpan w:val="2"/>
            <w:shd w:val="clear" w:color="auto" w:fill="auto"/>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tcBorders>
          </w:tcPr>
          <w:p w:rsidR="00895BB6" w:rsidRDefault="00895BB6" w:rsidP="007E50A0">
            <w:pPr>
              <w:pStyle w:val="TAC"/>
              <w:rPr>
                <w:sz w:val="12"/>
                <w:szCs w:val="12"/>
              </w:rPr>
            </w:pPr>
          </w:p>
        </w:tc>
        <w:tc>
          <w:tcPr>
            <w:tcW w:w="257" w:type="dxa"/>
            <w:gridSpan w:val="3"/>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right w:val="single" w:sz="4" w:space="0" w:color="auto"/>
            </w:tcBorders>
          </w:tcPr>
          <w:p w:rsidR="00895BB6" w:rsidRDefault="00895BB6" w:rsidP="007E50A0">
            <w:pPr>
              <w:pStyle w:val="TAC"/>
              <w:rPr>
                <w:sz w:val="12"/>
                <w:szCs w:val="12"/>
              </w:rPr>
            </w:pPr>
          </w:p>
        </w:tc>
        <w:tc>
          <w:tcPr>
            <w:tcW w:w="566" w:type="dxa"/>
            <w:gridSpan w:val="3"/>
            <w:tcBorders>
              <w:left w:val="single" w:sz="4" w:space="0" w:color="auto"/>
              <w:bottom w:val="single" w:sz="4" w:space="0" w:color="auto"/>
            </w:tcBorders>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Borders>
              <w:left w:val="nil"/>
            </w:tcBorders>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tcPr>
          <w:p w:rsidR="00895BB6" w:rsidRDefault="00895BB6" w:rsidP="007E50A0">
            <w:pPr>
              <w:pStyle w:val="TAC"/>
            </w:pPr>
          </w:p>
        </w:tc>
        <w:tc>
          <w:tcPr>
            <w:tcW w:w="566" w:type="dxa"/>
            <w:gridSpan w:val="2"/>
          </w:tcPr>
          <w:p w:rsidR="00895BB6" w:rsidRDefault="00895BB6" w:rsidP="007E50A0">
            <w:pPr>
              <w:pStyle w:val="TAC"/>
            </w:pPr>
          </w:p>
        </w:tc>
        <w:tc>
          <w:tcPr>
            <w:tcW w:w="257" w:type="dxa"/>
            <w:gridSpan w:val="2"/>
            <w:tcBorders>
              <w:right w:val="single" w:sz="4" w:space="0" w:color="auto"/>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SAI</w:t>
            </w:r>
          </w:p>
        </w:tc>
        <w:tc>
          <w:tcPr>
            <w:tcW w:w="257" w:type="dxa"/>
            <w:gridSpan w:val="3"/>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EF</w:t>
            </w:r>
            <w:r w:rsidRPr="006B46AF">
              <w:rPr>
                <w:rFonts w:cs="Courier New"/>
                <w:szCs w:val="18"/>
                <w:vertAlign w:val="subscript"/>
              </w:rPr>
              <w:t>SLL</w:t>
            </w:r>
          </w:p>
        </w:tc>
        <w:tc>
          <w:tcPr>
            <w:tcW w:w="265" w:type="dxa"/>
            <w:gridSpan w:val="3"/>
            <w:tcBorders>
              <w:left w:val="single" w:sz="4" w:space="0" w:color="auto"/>
            </w:tcBorders>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3"/>
            <w:shd w:val="clear" w:color="auto" w:fill="auto"/>
          </w:tcPr>
          <w:p w:rsidR="00895BB6" w:rsidRDefault="00895BB6" w:rsidP="007E50A0">
            <w:pPr>
              <w:pStyle w:val="TAC"/>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tcBorders>
          </w:tcPr>
          <w:p w:rsidR="00895BB6" w:rsidRDefault="00895BB6" w:rsidP="007E50A0">
            <w:pPr>
              <w:pStyle w:val="TAC"/>
            </w:pPr>
          </w:p>
        </w:tc>
        <w:tc>
          <w:tcPr>
            <w:tcW w:w="256" w:type="dxa"/>
          </w:tcPr>
          <w:p w:rsidR="00895BB6" w:rsidRDefault="00895BB6" w:rsidP="007E50A0">
            <w:pPr>
              <w:pStyle w:val="TAC"/>
            </w:pPr>
          </w:p>
        </w:tc>
        <w:tc>
          <w:tcPr>
            <w:tcW w:w="568" w:type="dxa"/>
            <w:gridSpan w:val="2"/>
          </w:tcPr>
          <w:p w:rsidR="00895BB6" w:rsidRDefault="00895BB6" w:rsidP="007E50A0">
            <w:pPr>
              <w:pStyle w:val="TAC"/>
            </w:pPr>
          </w:p>
        </w:tc>
        <w:tc>
          <w:tcPr>
            <w:tcW w:w="566" w:type="dxa"/>
            <w:gridSpan w:val="2"/>
          </w:tcPr>
          <w:p w:rsidR="00895BB6" w:rsidRDefault="00895BB6" w:rsidP="007E50A0">
            <w:pPr>
              <w:pStyle w:val="TAC"/>
            </w:pPr>
          </w:p>
        </w:tc>
        <w:tc>
          <w:tcPr>
            <w:tcW w:w="257" w:type="dxa"/>
            <w:gridSpan w:val="2"/>
            <w:tcBorders>
              <w:right w:val="single" w:sz="4" w:space="0" w:color="auto"/>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'4F30'</w:t>
            </w:r>
          </w:p>
        </w:tc>
        <w:tc>
          <w:tcPr>
            <w:tcW w:w="257" w:type="dxa"/>
            <w:gridSpan w:val="3"/>
            <w:tcBorders>
              <w:left w:val="single" w:sz="4" w:space="0" w:color="auto"/>
              <w:right w:val="single" w:sz="4" w:space="0" w:color="auto"/>
            </w:tcBorders>
          </w:tcPr>
          <w:p w:rsidR="00895BB6" w:rsidRPr="006B46AF" w:rsidRDefault="00895BB6" w:rsidP="007E50A0">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rsidR="00895BB6" w:rsidRPr="006B46AF" w:rsidRDefault="00895BB6" w:rsidP="007E50A0">
            <w:pPr>
              <w:pStyle w:val="TAC"/>
              <w:rPr>
                <w:rFonts w:cs="Courier New"/>
                <w:szCs w:val="18"/>
              </w:rPr>
            </w:pPr>
            <w:r w:rsidRPr="006B46AF">
              <w:rPr>
                <w:rFonts w:cs="Courier New"/>
                <w:szCs w:val="18"/>
              </w:rPr>
              <w:t>'4F31'</w:t>
            </w:r>
          </w:p>
        </w:tc>
        <w:tc>
          <w:tcPr>
            <w:tcW w:w="265" w:type="dxa"/>
            <w:gridSpan w:val="3"/>
            <w:tcBorders>
              <w:left w:val="single" w:sz="4" w:space="0" w:color="auto"/>
            </w:tcBorders>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3"/>
            <w:shd w:val="clear" w:color="auto" w:fill="auto"/>
          </w:tcPr>
          <w:p w:rsidR="00895BB6" w:rsidRDefault="00895BB6" w:rsidP="007E50A0">
            <w:pPr>
              <w:pStyle w:val="TAC"/>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tcBorders>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Borders>
              <w:bottom w:val="double" w:sz="4" w:space="0" w:color="auto"/>
            </w:tcBorders>
          </w:tcPr>
          <w:p w:rsidR="00895BB6" w:rsidRDefault="00895BB6" w:rsidP="007E50A0">
            <w:pPr>
              <w:pStyle w:val="TAC"/>
              <w:rPr>
                <w:sz w:val="12"/>
                <w:szCs w:val="12"/>
              </w:rPr>
            </w:pPr>
          </w:p>
        </w:tc>
        <w:tc>
          <w:tcPr>
            <w:tcW w:w="566" w:type="dxa"/>
            <w:gridSpan w:val="2"/>
            <w:tcBorders>
              <w:bottom w:val="double" w:sz="4" w:space="0" w:color="auto"/>
            </w:tcBorders>
          </w:tcPr>
          <w:p w:rsidR="00895BB6" w:rsidRDefault="00895BB6" w:rsidP="007E50A0">
            <w:pPr>
              <w:pStyle w:val="TAC"/>
              <w:rPr>
                <w:sz w:val="12"/>
                <w:szCs w:val="12"/>
              </w:rPr>
            </w:pPr>
          </w:p>
        </w:tc>
        <w:tc>
          <w:tcPr>
            <w:tcW w:w="257"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566" w:type="dxa"/>
            <w:gridSpan w:val="3"/>
          </w:tcPr>
          <w:p w:rsidR="00895BB6" w:rsidRDefault="00895BB6" w:rsidP="007E50A0">
            <w:pPr>
              <w:pStyle w:val="TAC"/>
              <w:rPr>
                <w:sz w:val="12"/>
                <w:szCs w:val="12"/>
              </w:rPr>
            </w:pPr>
          </w:p>
        </w:tc>
        <w:tc>
          <w:tcPr>
            <w:tcW w:w="265" w:type="dxa"/>
            <w:gridSpan w:val="3"/>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left w:val="single" w:sz="4" w:space="0" w:color="auto"/>
              <w:bottom w:val="single" w:sz="4" w:space="0" w:color="auto"/>
            </w:tcBorders>
          </w:tcPr>
          <w:p w:rsidR="00895BB6" w:rsidRDefault="00895BB6" w:rsidP="007E50A0">
            <w:pPr>
              <w:pStyle w:val="TAC"/>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4"/>
            <w:tcBorders>
              <w:top w:val="double" w:sz="4" w:space="0" w:color="auto"/>
              <w:left w:val="nil"/>
              <w:right w:val="double" w:sz="4" w:space="0" w:color="auto"/>
            </w:tcBorders>
            <w:shd w:val="pct20" w:color="FF0000" w:fill="auto"/>
          </w:tcPr>
          <w:p w:rsidR="00895BB6" w:rsidRPr="00C15285" w:rsidRDefault="00895BB6" w:rsidP="007E50A0">
            <w:pPr>
              <w:pStyle w:val="TAC"/>
              <w:rPr>
                <w:szCs w:val="18"/>
              </w:rPr>
            </w:pPr>
            <w:r w:rsidRPr="00C15285">
              <w:rPr>
                <w:szCs w:val="18"/>
              </w:rPr>
              <w:t>DF</w:t>
            </w:r>
            <w:r w:rsidRPr="00820850">
              <w:rPr>
                <w:vertAlign w:val="subscript"/>
              </w:rPr>
              <w:t>WLAN</w:t>
            </w:r>
          </w:p>
        </w:tc>
        <w:tc>
          <w:tcPr>
            <w:tcW w:w="257" w:type="dxa"/>
            <w:gridSpan w:val="2"/>
            <w:tcBorders>
              <w:left w:val="nil"/>
            </w:tcBorders>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7" w:type="dxa"/>
            <w:gridSpan w:val="3"/>
            <w:shd w:val="clear" w:color="auto" w:fill="auto"/>
          </w:tcPr>
          <w:p w:rsidR="00895BB6" w:rsidRDefault="00895BB6" w:rsidP="007E50A0">
            <w:pPr>
              <w:pStyle w:val="TAC"/>
            </w:pPr>
          </w:p>
        </w:tc>
        <w:tc>
          <w:tcPr>
            <w:tcW w:w="1132" w:type="dxa"/>
            <w:gridSpan w:val="6"/>
            <w:shd w:val="clear" w:color="auto" w:fill="auto"/>
          </w:tcPr>
          <w:p w:rsidR="00895BB6" w:rsidRDefault="00895BB6" w:rsidP="007E50A0">
            <w:pPr>
              <w:pStyle w:val="TAC"/>
            </w:pPr>
          </w:p>
        </w:tc>
        <w:tc>
          <w:tcPr>
            <w:tcW w:w="265" w:type="dxa"/>
            <w:gridSpan w:val="3"/>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3"/>
            <w:tcBorders>
              <w:left w:val="nil"/>
            </w:tcBorders>
          </w:tcPr>
          <w:p w:rsidR="00895BB6" w:rsidRDefault="00895BB6" w:rsidP="007E50A0">
            <w:pPr>
              <w:pStyle w:val="TAC"/>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Default="00895BB6" w:rsidP="007E50A0">
            <w:pPr>
              <w:pStyle w:val="TAC"/>
            </w:pPr>
          </w:p>
        </w:tc>
        <w:tc>
          <w:tcPr>
            <w:tcW w:w="564" w:type="dxa"/>
            <w:gridSpan w:val="2"/>
            <w:tcBorders>
              <w:top w:val="single" w:sz="4" w:space="0" w:color="auto"/>
              <w:left w:val="single" w:sz="4" w:space="0" w:color="auto"/>
            </w:tcBorders>
          </w:tcPr>
          <w:p w:rsidR="00895BB6" w:rsidRDefault="00895BB6" w:rsidP="007E50A0">
            <w:pPr>
              <w:pStyle w:val="TAC"/>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4"/>
            <w:tcBorders>
              <w:left w:val="nil"/>
              <w:bottom w:val="double" w:sz="4" w:space="0" w:color="auto"/>
              <w:right w:val="double" w:sz="4" w:space="0" w:color="auto"/>
            </w:tcBorders>
            <w:shd w:val="pct20" w:color="FF0000" w:fill="auto"/>
          </w:tcPr>
          <w:p w:rsidR="00895BB6" w:rsidRDefault="00895BB6" w:rsidP="007E50A0">
            <w:pPr>
              <w:pStyle w:val="TAC"/>
            </w:pPr>
            <w:r>
              <w:t>'5F40'</w:t>
            </w:r>
          </w:p>
        </w:tc>
        <w:tc>
          <w:tcPr>
            <w:tcW w:w="257" w:type="dxa"/>
            <w:gridSpan w:val="2"/>
            <w:tcBorders>
              <w:left w:val="nil"/>
            </w:tcBorders>
          </w:tcPr>
          <w:p w:rsidR="00895BB6" w:rsidRDefault="00895BB6" w:rsidP="007E50A0">
            <w:pPr>
              <w:pStyle w:val="TAC"/>
              <w:rPr>
                <w:lang w:val="fr-FR"/>
              </w:rPr>
            </w:pPr>
          </w:p>
        </w:tc>
        <w:tc>
          <w:tcPr>
            <w:tcW w:w="1132" w:type="dxa"/>
            <w:gridSpan w:val="4"/>
            <w:shd w:val="clear" w:color="auto" w:fill="auto"/>
          </w:tcPr>
          <w:p w:rsidR="00895BB6" w:rsidRDefault="00895BB6" w:rsidP="007E50A0">
            <w:pPr>
              <w:pStyle w:val="TAC"/>
            </w:pPr>
          </w:p>
        </w:tc>
        <w:tc>
          <w:tcPr>
            <w:tcW w:w="257" w:type="dxa"/>
            <w:gridSpan w:val="3"/>
            <w:shd w:val="clear" w:color="auto" w:fill="auto"/>
          </w:tcPr>
          <w:p w:rsidR="00895BB6" w:rsidRDefault="00895BB6" w:rsidP="007E50A0">
            <w:pPr>
              <w:pStyle w:val="TAC"/>
            </w:pPr>
          </w:p>
        </w:tc>
        <w:tc>
          <w:tcPr>
            <w:tcW w:w="1132" w:type="dxa"/>
            <w:gridSpan w:val="6"/>
            <w:shd w:val="clear" w:color="auto" w:fill="auto"/>
          </w:tcPr>
          <w:p w:rsidR="00895BB6" w:rsidRDefault="00895BB6" w:rsidP="007E50A0">
            <w:pPr>
              <w:pStyle w:val="TAC"/>
            </w:pPr>
          </w:p>
        </w:tc>
        <w:tc>
          <w:tcPr>
            <w:tcW w:w="265" w:type="dxa"/>
            <w:gridSpan w:val="3"/>
            <w:shd w:val="clear" w:color="auto" w:fill="auto"/>
          </w:tcPr>
          <w:p w:rsidR="00895BB6" w:rsidRDefault="00895BB6" w:rsidP="007E50A0">
            <w:pPr>
              <w:pStyle w:val="TAC"/>
            </w:pPr>
          </w:p>
        </w:tc>
        <w:tc>
          <w:tcPr>
            <w:tcW w:w="1138"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4"/>
            <w:shd w:val="clear" w:color="auto" w:fill="auto"/>
          </w:tcPr>
          <w:p w:rsidR="00895BB6" w:rsidRDefault="00895BB6" w:rsidP="007E50A0">
            <w:pPr>
              <w:pStyle w:val="TAC"/>
            </w:pPr>
          </w:p>
        </w:tc>
        <w:tc>
          <w:tcPr>
            <w:tcW w:w="255" w:type="dxa"/>
            <w:gridSpan w:val="2"/>
            <w:shd w:val="clear" w:color="auto" w:fill="auto"/>
          </w:tcPr>
          <w:p w:rsidR="00895BB6" w:rsidRDefault="00895BB6" w:rsidP="007E50A0">
            <w:pPr>
              <w:pStyle w:val="TAC"/>
            </w:pPr>
          </w:p>
        </w:tc>
        <w:tc>
          <w:tcPr>
            <w:tcW w:w="1132" w:type="dxa"/>
            <w:gridSpan w:val="3"/>
          </w:tcPr>
          <w:p w:rsidR="00895BB6" w:rsidRDefault="00895BB6" w:rsidP="007E50A0">
            <w:pPr>
              <w:pStyle w:val="TAC"/>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Borders>
              <w:top w:val="double" w:sz="4" w:space="0" w:color="auto"/>
              <w:right w:val="single" w:sz="4" w:space="0" w:color="auto"/>
            </w:tcBorders>
          </w:tcPr>
          <w:p w:rsidR="00895BB6" w:rsidRDefault="00895BB6" w:rsidP="007E50A0">
            <w:pPr>
              <w:pStyle w:val="TAC"/>
              <w:rPr>
                <w:sz w:val="12"/>
                <w:szCs w:val="12"/>
              </w:rPr>
            </w:pPr>
          </w:p>
        </w:tc>
        <w:tc>
          <w:tcPr>
            <w:tcW w:w="566" w:type="dxa"/>
            <w:gridSpan w:val="2"/>
            <w:tcBorders>
              <w:top w:val="doub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57"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566" w:type="dxa"/>
            <w:gridSpan w:val="3"/>
            <w:tcBorders>
              <w:bottom w:val="single" w:sz="4" w:space="0" w:color="auto"/>
            </w:tcBorders>
            <w:shd w:val="clear" w:color="auto" w:fill="auto"/>
          </w:tcPr>
          <w:p w:rsidR="00895BB6" w:rsidRDefault="00895BB6" w:rsidP="007E50A0">
            <w:pPr>
              <w:pStyle w:val="TAC"/>
              <w:rPr>
                <w:sz w:val="12"/>
                <w:szCs w:val="12"/>
              </w:rPr>
            </w:pPr>
          </w:p>
        </w:tc>
        <w:tc>
          <w:tcPr>
            <w:tcW w:w="265" w:type="dxa"/>
            <w:gridSpan w:val="3"/>
            <w:tcBorders>
              <w:bottom w:val="single" w:sz="4" w:space="0" w:color="auto"/>
            </w:tcBorders>
            <w:shd w:val="clear" w:color="auto" w:fill="auto"/>
          </w:tcPr>
          <w:p w:rsidR="00895BB6" w:rsidRDefault="00895BB6" w:rsidP="007E50A0">
            <w:pPr>
              <w:pStyle w:val="TAC"/>
              <w:rPr>
                <w:sz w:val="12"/>
                <w:szCs w:val="12"/>
              </w:rPr>
            </w:pPr>
          </w:p>
        </w:tc>
        <w:tc>
          <w:tcPr>
            <w:tcW w:w="569" w:type="dxa"/>
            <w:gridSpan w:val="2"/>
            <w:tcBorders>
              <w:bottom w:val="single" w:sz="4" w:space="0" w:color="auto"/>
            </w:tcBorders>
            <w:shd w:val="clear" w:color="auto" w:fill="auto"/>
          </w:tcPr>
          <w:p w:rsidR="00895BB6" w:rsidRDefault="00895BB6" w:rsidP="007E50A0">
            <w:pPr>
              <w:pStyle w:val="TAC"/>
              <w:rPr>
                <w:sz w:val="12"/>
                <w:szCs w:val="12"/>
              </w:rPr>
            </w:pPr>
          </w:p>
        </w:tc>
        <w:tc>
          <w:tcPr>
            <w:tcW w:w="569" w:type="dxa"/>
            <w:gridSpan w:val="2"/>
            <w:tcBorders>
              <w:bottom w:val="single" w:sz="4" w:space="0" w:color="auto"/>
            </w:tcBorders>
            <w:shd w:val="clear" w:color="auto" w:fill="auto"/>
          </w:tcPr>
          <w:p w:rsidR="00895BB6" w:rsidRDefault="00895BB6" w:rsidP="007E50A0">
            <w:pPr>
              <w:pStyle w:val="TAC"/>
              <w:rPr>
                <w:sz w:val="12"/>
                <w:szCs w:val="12"/>
              </w:rPr>
            </w:pPr>
          </w:p>
        </w:tc>
        <w:tc>
          <w:tcPr>
            <w:tcW w:w="255" w:type="dxa"/>
            <w:gridSpan w:val="2"/>
            <w:tcBorders>
              <w:bottom w:val="single" w:sz="4" w:space="0" w:color="auto"/>
            </w:tcBorders>
            <w:shd w:val="clear" w:color="auto" w:fill="auto"/>
          </w:tcPr>
          <w:p w:rsidR="00895BB6" w:rsidRDefault="00895BB6" w:rsidP="007E50A0">
            <w:pPr>
              <w:pStyle w:val="TAC"/>
              <w:rPr>
                <w:sz w:val="12"/>
                <w:szCs w:val="12"/>
              </w:rPr>
            </w:pPr>
          </w:p>
        </w:tc>
        <w:tc>
          <w:tcPr>
            <w:tcW w:w="1132" w:type="dxa"/>
            <w:gridSpan w:val="4"/>
            <w:tcBorders>
              <w:bottom w:val="single" w:sz="4" w:space="0" w:color="auto"/>
            </w:tcBorders>
            <w:shd w:val="clear" w:color="auto" w:fill="auto"/>
          </w:tcPr>
          <w:p w:rsidR="00895BB6" w:rsidRDefault="00895BB6" w:rsidP="007E50A0">
            <w:pPr>
              <w:pStyle w:val="TAC"/>
              <w:rPr>
                <w:sz w:val="12"/>
                <w:szCs w:val="12"/>
              </w:rPr>
            </w:pPr>
          </w:p>
        </w:tc>
        <w:tc>
          <w:tcPr>
            <w:tcW w:w="255" w:type="dxa"/>
            <w:gridSpan w:val="2"/>
            <w:tcBorders>
              <w:bottom w:val="single" w:sz="4"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Default="00895BB6" w:rsidP="007E50A0">
            <w:pPr>
              <w:pStyle w:val="TAC"/>
              <w:rPr>
                <w:sz w:val="12"/>
                <w:szCs w:val="12"/>
              </w:rPr>
            </w:pPr>
          </w:p>
        </w:tc>
        <w:tc>
          <w:tcPr>
            <w:tcW w:w="564" w:type="dxa"/>
            <w:gridSpan w:val="2"/>
            <w:tcBorders>
              <w:left w:val="single" w:sz="4" w:space="0" w:color="auto"/>
            </w:tcBorders>
          </w:tcPr>
          <w:p w:rsidR="00895BB6" w:rsidRDefault="00895BB6" w:rsidP="007E50A0">
            <w:pPr>
              <w:pStyle w:val="TAC"/>
              <w:rPr>
                <w:sz w:val="12"/>
                <w:szCs w:val="12"/>
              </w:rPr>
            </w:pPr>
          </w:p>
        </w:tc>
        <w:tc>
          <w:tcPr>
            <w:tcW w:w="256" w:type="dxa"/>
          </w:tcPr>
          <w:p w:rsidR="00895BB6" w:rsidRDefault="00895BB6" w:rsidP="007E50A0">
            <w:pPr>
              <w:pStyle w:val="TAC"/>
              <w:rPr>
                <w:sz w:val="12"/>
                <w:szCs w:val="12"/>
              </w:rPr>
            </w:pPr>
          </w:p>
        </w:tc>
        <w:tc>
          <w:tcPr>
            <w:tcW w:w="568" w:type="dxa"/>
            <w:gridSpan w:val="2"/>
            <w:tcBorders>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tcBorders>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3"/>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3"/>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3"/>
            <w:tcBorders>
              <w:top w:val="single" w:sz="4" w:space="0" w:color="auto"/>
            </w:tcBorders>
          </w:tcPr>
          <w:p w:rsidR="00895BB6" w:rsidRDefault="00895BB6" w:rsidP="007E50A0">
            <w:pPr>
              <w:pStyle w:val="TAC"/>
              <w:rPr>
                <w:sz w:val="12"/>
                <w:szCs w:val="12"/>
              </w:rPr>
            </w:pPr>
          </w:p>
        </w:tc>
        <w:tc>
          <w:tcPr>
            <w:tcW w:w="569" w:type="dxa"/>
            <w:gridSpan w:val="2"/>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C46F6E">
        <w:trPr>
          <w:cantSplit/>
        </w:trPr>
        <w:tc>
          <w:tcPr>
            <w:tcW w:w="296" w:type="dxa"/>
            <w:shd w:val="clear" w:color="auto" w:fill="auto"/>
          </w:tcPr>
          <w:p w:rsidR="00895BB6" w:rsidRDefault="00895BB6" w:rsidP="007E50A0">
            <w:pPr>
              <w:pStyle w:val="TAC"/>
            </w:pPr>
          </w:p>
        </w:tc>
        <w:tc>
          <w:tcPr>
            <w:tcW w:w="563" w:type="dxa"/>
            <w:gridSpan w:val="2"/>
            <w:tcBorders>
              <w:right w:val="single" w:sz="4" w:space="0" w:color="auto"/>
            </w:tcBorders>
            <w:shd w:val="clear" w:color="auto" w:fill="auto"/>
            <w:vAlign w:val="center"/>
          </w:tcPr>
          <w:p w:rsidR="00895BB6" w:rsidRDefault="00895BB6" w:rsidP="007E50A0">
            <w:pPr>
              <w:pStyle w:val="TAC"/>
            </w:pPr>
          </w:p>
        </w:tc>
        <w:tc>
          <w:tcPr>
            <w:tcW w:w="564" w:type="dxa"/>
            <w:gridSpan w:val="2"/>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gridSpan w:val="2"/>
            <w:tcBorders>
              <w:right w:val="single" w:sz="4" w:space="0" w:color="auto"/>
            </w:tcBorders>
            <w:shd w:val="clear" w:color="auto" w:fill="auto"/>
          </w:tcPr>
          <w:p w:rsidR="00895BB6" w:rsidRDefault="00895BB6" w:rsidP="007E50A0">
            <w:pPr>
              <w:pStyle w:val="TAC"/>
            </w:pPr>
          </w:p>
        </w:tc>
        <w:tc>
          <w:tcPr>
            <w:tcW w:w="566" w:type="dxa"/>
            <w:gridSpan w:val="2"/>
            <w:tcBorders>
              <w:left w:val="single" w:sz="4" w:space="0" w:color="auto"/>
            </w:tcBorders>
            <w:shd w:val="clear" w:color="auto" w:fill="auto"/>
          </w:tcPr>
          <w:p w:rsidR="00895BB6" w:rsidRDefault="00895BB6" w:rsidP="007E50A0">
            <w:pPr>
              <w:pStyle w:val="TAC"/>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Pseudo</w:t>
            </w:r>
          </w:p>
        </w:tc>
        <w:tc>
          <w:tcPr>
            <w:tcW w:w="257" w:type="dxa"/>
            <w:gridSpan w:val="3"/>
            <w:tcBorders>
              <w:left w:val="single" w:sz="4" w:space="0" w:color="auto"/>
              <w:right w:val="single" w:sz="4" w:space="0" w:color="auto"/>
            </w:tcBorders>
          </w:tcPr>
          <w:p w:rsidR="00895BB6" w:rsidRDefault="00895BB6" w:rsidP="007E50A0">
            <w:pPr>
              <w:pStyle w:val="TAC"/>
            </w:pPr>
          </w:p>
        </w:tc>
        <w:tc>
          <w:tcPr>
            <w:tcW w:w="1132" w:type="dxa"/>
            <w:gridSpan w:val="6"/>
            <w:tcBorders>
              <w:top w:val="single" w:sz="4" w:space="0" w:color="auto"/>
              <w:left w:val="single" w:sz="4" w:space="0" w:color="auto"/>
              <w:right w:val="single" w:sz="4" w:space="0" w:color="auto"/>
            </w:tcBorders>
            <w:shd w:val="pct20" w:color="FF0000" w:fill="FFFFFF"/>
          </w:tcPr>
          <w:p w:rsidR="00895BB6" w:rsidRDefault="00895BB6" w:rsidP="007E50A0">
            <w:pPr>
              <w:pStyle w:val="TAC"/>
            </w:pPr>
            <w:r>
              <w:rPr>
                <w:rFonts w:hint="eastAsia"/>
                <w:lang w:val="en-US"/>
              </w:rPr>
              <w:t>E</w:t>
            </w:r>
            <w:r>
              <w:rPr>
                <w:lang w:val="en-US"/>
              </w:rPr>
              <w:t>F</w:t>
            </w:r>
            <w:r>
              <w:rPr>
                <w:vertAlign w:val="subscript"/>
                <w:lang w:val="en-US"/>
              </w:rPr>
              <w:t>UPLMNWLAN</w:t>
            </w:r>
          </w:p>
        </w:tc>
        <w:tc>
          <w:tcPr>
            <w:tcW w:w="265" w:type="dxa"/>
            <w:gridSpan w:val="3"/>
            <w:tcBorders>
              <w:left w:val="single" w:sz="4" w:space="0" w:color="auto"/>
              <w:right w:val="single" w:sz="4" w:space="0" w:color="auto"/>
            </w:tcBorders>
          </w:tcPr>
          <w:p w:rsidR="00895BB6" w:rsidRDefault="00895BB6" w:rsidP="007E50A0">
            <w:pPr>
              <w:pStyle w:val="TAC"/>
            </w:pPr>
          </w:p>
        </w:tc>
        <w:tc>
          <w:tcPr>
            <w:tcW w:w="1138" w:type="dxa"/>
            <w:gridSpan w:val="4"/>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0PLMNWLAN</w:t>
            </w:r>
          </w:p>
        </w:tc>
        <w:tc>
          <w:tcPr>
            <w:tcW w:w="255" w:type="dxa"/>
            <w:gridSpan w:val="2"/>
            <w:tcBorders>
              <w:left w:val="single" w:sz="4" w:space="0" w:color="auto"/>
              <w:right w:val="single" w:sz="4" w:space="0" w:color="auto"/>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UWSIDL</w:t>
            </w:r>
          </w:p>
        </w:tc>
        <w:tc>
          <w:tcPr>
            <w:tcW w:w="255" w:type="dxa"/>
            <w:gridSpan w:val="2"/>
            <w:tcBorders>
              <w:left w:val="single" w:sz="4" w:space="0" w:color="auto"/>
              <w:right w:val="single" w:sz="4" w:space="0" w:color="auto"/>
            </w:tcBorders>
          </w:tcPr>
          <w:p w:rsidR="00895BB6" w:rsidRDefault="00895BB6" w:rsidP="007E50A0">
            <w:pPr>
              <w:pStyle w:val="TAC"/>
            </w:pPr>
          </w:p>
        </w:tc>
        <w:tc>
          <w:tcPr>
            <w:tcW w:w="1132" w:type="dxa"/>
            <w:gridSpan w:val="3"/>
            <w:tcBorders>
              <w:top w:val="single" w:sz="4" w:space="0" w:color="auto"/>
              <w:left w:val="single" w:sz="4" w:space="0" w:color="auto"/>
              <w:right w:val="single" w:sz="4" w:space="0" w:color="auto"/>
            </w:tcBorders>
            <w:shd w:val="pct20" w:color="FF0000" w:fill="auto"/>
          </w:tcPr>
          <w:p w:rsidR="00895BB6" w:rsidRDefault="00895BB6" w:rsidP="007E50A0">
            <w:pPr>
              <w:pStyle w:val="TAC"/>
            </w:pPr>
            <w:r>
              <w:rPr>
                <w:rFonts w:hint="eastAsia"/>
                <w:lang w:val="en-US"/>
              </w:rPr>
              <w:t>E</w:t>
            </w:r>
            <w:r>
              <w:rPr>
                <w:lang w:val="en-US"/>
              </w:rPr>
              <w:t>F</w:t>
            </w:r>
            <w:r>
              <w:rPr>
                <w:vertAlign w:val="subscript"/>
                <w:lang w:val="en-US"/>
              </w:rPr>
              <w:t>OWSIDL</w:t>
            </w:r>
          </w:p>
        </w:tc>
      </w:tr>
      <w:tr w:rsidR="00895BB6" w:rsidTr="00C46F6E">
        <w:trPr>
          <w:cantSplit/>
        </w:trPr>
        <w:tc>
          <w:tcPr>
            <w:tcW w:w="296" w:type="dxa"/>
            <w:shd w:val="clear" w:color="auto" w:fill="auto"/>
          </w:tcPr>
          <w:p w:rsidR="00895BB6" w:rsidRDefault="00895BB6" w:rsidP="007E50A0">
            <w:pPr>
              <w:pStyle w:val="TAC"/>
            </w:pPr>
          </w:p>
        </w:tc>
        <w:tc>
          <w:tcPr>
            <w:tcW w:w="563" w:type="dxa"/>
            <w:gridSpan w:val="2"/>
            <w:tcBorders>
              <w:right w:val="single" w:sz="4" w:space="0" w:color="auto"/>
            </w:tcBorders>
            <w:shd w:val="clear" w:color="auto" w:fill="auto"/>
          </w:tcPr>
          <w:p w:rsidR="00895BB6" w:rsidRDefault="00895BB6" w:rsidP="007E50A0">
            <w:pPr>
              <w:pStyle w:val="TAC"/>
            </w:pPr>
          </w:p>
        </w:tc>
        <w:tc>
          <w:tcPr>
            <w:tcW w:w="564" w:type="dxa"/>
            <w:gridSpan w:val="2"/>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gridSpan w:val="2"/>
            <w:tcBorders>
              <w:right w:val="single" w:sz="4" w:space="0" w:color="auto"/>
            </w:tcBorders>
            <w:shd w:val="clear" w:color="auto" w:fill="auto"/>
          </w:tcPr>
          <w:p w:rsidR="00895BB6" w:rsidRDefault="00895BB6" w:rsidP="007E50A0">
            <w:pPr>
              <w:pStyle w:val="TAC"/>
            </w:pPr>
          </w:p>
        </w:tc>
        <w:tc>
          <w:tcPr>
            <w:tcW w:w="566" w:type="dxa"/>
            <w:gridSpan w:val="2"/>
            <w:tcBorders>
              <w:left w:val="single" w:sz="4" w:space="0" w:color="auto"/>
            </w:tcBorders>
            <w:shd w:val="clear" w:color="auto" w:fill="auto"/>
          </w:tcPr>
          <w:p w:rsidR="00895BB6" w:rsidRDefault="00895BB6" w:rsidP="007E50A0">
            <w:pPr>
              <w:pStyle w:val="TAC"/>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'4F41'</w:t>
            </w:r>
          </w:p>
        </w:tc>
        <w:tc>
          <w:tcPr>
            <w:tcW w:w="257" w:type="dxa"/>
            <w:gridSpan w:val="3"/>
            <w:tcBorders>
              <w:left w:val="single" w:sz="4" w:space="0" w:color="auto"/>
              <w:right w:val="single" w:sz="4" w:space="0" w:color="auto"/>
            </w:tcBorders>
          </w:tcPr>
          <w:p w:rsidR="00895BB6" w:rsidRDefault="00895BB6" w:rsidP="007E50A0">
            <w:pPr>
              <w:pStyle w:val="TAC"/>
            </w:pPr>
          </w:p>
        </w:tc>
        <w:tc>
          <w:tcPr>
            <w:tcW w:w="1132" w:type="dxa"/>
            <w:gridSpan w:val="6"/>
            <w:tcBorders>
              <w:left w:val="single" w:sz="4" w:space="0" w:color="auto"/>
              <w:bottom w:val="single" w:sz="4" w:space="0" w:color="auto"/>
              <w:right w:val="single" w:sz="4" w:space="0" w:color="auto"/>
            </w:tcBorders>
            <w:shd w:val="pct20" w:color="FF0000" w:fill="FFFFFF"/>
          </w:tcPr>
          <w:p w:rsidR="00895BB6" w:rsidRDefault="00895BB6" w:rsidP="007E50A0">
            <w:pPr>
              <w:pStyle w:val="TAC"/>
            </w:pPr>
            <w:r>
              <w:t>'4F42'</w:t>
            </w:r>
          </w:p>
        </w:tc>
        <w:tc>
          <w:tcPr>
            <w:tcW w:w="265" w:type="dxa"/>
            <w:gridSpan w:val="3"/>
            <w:tcBorders>
              <w:left w:val="single" w:sz="4" w:space="0" w:color="auto"/>
              <w:right w:val="single" w:sz="4" w:space="0" w:color="auto"/>
            </w:tcBorders>
          </w:tcPr>
          <w:p w:rsidR="00895BB6" w:rsidRDefault="00895BB6" w:rsidP="007E50A0">
            <w:pPr>
              <w:pStyle w:val="TAC"/>
            </w:pPr>
          </w:p>
        </w:tc>
        <w:tc>
          <w:tcPr>
            <w:tcW w:w="1138" w:type="dxa"/>
            <w:gridSpan w:val="4"/>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'4F43'</w:t>
            </w:r>
          </w:p>
        </w:tc>
        <w:tc>
          <w:tcPr>
            <w:tcW w:w="255" w:type="dxa"/>
            <w:gridSpan w:val="2"/>
            <w:tcBorders>
              <w:left w:val="single" w:sz="4" w:space="0" w:color="auto"/>
              <w:right w:val="single" w:sz="4" w:space="0" w:color="auto"/>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'4F44'</w:t>
            </w:r>
          </w:p>
        </w:tc>
        <w:tc>
          <w:tcPr>
            <w:tcW w:w="255" w:type="dxa"/>
            <w:gridSpan w:val="2"/>
            <w:tcBorders>
              <w:left w:val="single" w:sz="4" w:space="0" w:color="auto"/>
              <w:right w:val="single" w:sz="4" w:space="0" w:color="auto"/>
            </w:tcBorders>
          </w:tcPr>
          <w:p w:rsidR="00895BB6" w:rsidRDefault="00895BB6" w:rsidP="007E50A0">
            <w:pPr>
              <w:pStyle w:val="TAC"/>
            </w:pPr>
          </w:p>
        </w:tc>
        <w:tc>
          <w:tcPr>
            <w:tcW w:w="1132" w:type="dxa"/>
            <w:gridSpan w:val="3"/>
            <w:tcBorders>
              <w:left w:val="single" w:sz="4" w:space="0" w:color="auto"/>
              <w:bottom w:val="single" w:sz="4" w:space="0" w:color="auto"/>
              <w:right w:val="single" w:sz="4" w:space="0" w:color="auto"/>
            </w:tcBorders>
            <w:shd w:val="pct20" w:color="FF0000" w:fill="auto"/>
          </w:tcPr>
          <w:p w:rsidR="00895BB6" w:rsidRDefault="00895BB6" w:rsidP="007E50A0">
            <w:pPr>
              <w:pStyle w:val="TAC"/>
            </w:pPr>
            <w:r>
              <w:t>'4F45'</w:t>
            </w:r>
          </w:p>
        </w:tc>
      </w:tr>
      <w:tr w:rsidR="00895BB6" w:rsidTr="00C46F6E">
        <w:trPr>
          <w:cantSplit/>
        </w:trPr>
        <w:tc>
          <w:tcPr>
            <w:tcW w:w="296" w:type="dxa"/>
            <w:shd w:val="clear" w:color="auto" w:fill="auto"/>
          </w:tcPr>
          <w:p w:rsidR="00895BB6" w:rsidRDefault="00895BB6" w:rsidP="007E50A0">
            <w:pPr>
              <w:pStyle w:val="TAC"/>
              <w:rPr>
                <w:sz w:val="12"/>
                <w:szCs w:val="12"/>
              </w:rPr>
            </w:pPr>
          </w:p>
        </w:tc>
        <w:tc>
          <w:tcPr>
            <w:tcW w:w="563" w:type="dxa"/>
            <w:gridSpan w:val="2"/>
            <w:tcBorders>
              <w:right w:val="single" w:sz="4" w:space="0" w:color="auto"/>
            </w:tcBorders>
            <w:shd w:val="clear" w:color="auto" w:fill="auto"/>
          </w:tcPr>
          <w:p w:rsidR="00895BB6" w:rsidRDefault="00895BB6" w:rsidP="007E50A0">
            <w:pPr>
              <w:pStyle w:val="TAC"/>
              <w:rPr>
                <w:sz w:val="12"/>
                <w:szCs w:val="12"/>
              </w:rPr>
            </w:pPr>
          </w:p>
        </w:tc>
        <w:tc>
          <w:tcPr>
            <w:tcW w:w="564" w:type="dxa"/>
            <w:gridSpan w:val="2"/>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gridSpan w:val="2"/>
            <w:tcBorders>
              <w:right w:val="single" w:sz="4" w:space="0" w:color="auto"/>
            </w:tcBorders>
            <w:shd w:val="clear" w:color="auto" w:fill="auto"/>
          </w:tcPr>
          <w:p w:rsidR="00895BB6" w:rsidRDefault="00895BB6" w:rsidP="007E50A0">
            <w:pPr>
              <w:pStyle w:val="TAC"/>
              <w:rPr>
                <w:sz w:val="12"/>
                <w:szCs w:val="12"/>
              </w:rPr>
            </w:pPr>
          </w:p>
        </w:tc>
        <w:tc>
          <w:tcPr>
            <w:tcW w:w="566" w:type="dxa"/>
            <w:gridSpan w:val="2"/>
            <w:tcBorders>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2"/>
            <w:tcBorders>
              <w:bottom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tcBorders>
          </w:tcPr>
          <w:p w:rsidR="00895BB6" w:rsidRDefault="00895BB6" w:rsidP="007E50A0">
            <w:pPr>
              <w:pStyle w:val="TAC"/>
              <w:rPr>
                <w:sz w:val="12"/>
                <w:szCs w:val="12"/>
              </w:rPr>
            </w:pPr>
          </w:p>
        </w:tc>
        <w:tc>
          <w:tcPr>
            <w:tcW w:w="257" w:type="dxa"/>
            <w:gridSpan w:val="3"/>
            <w:tcBorders>
              <w:bottom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tcBorders>
          </w:tcPr>
          <w:p w:rsidR="00895BB6" w:rsidRDefault="00895BB6" w:rsidP="007E50A0">
            <w:pPr>
              <w:pStyle w:val="TAC"/>
              <w:rPr>
                <w:sz w:val="12"/>
                <w:szCs w:val="12"/>
              </w:rPr>
            </w:pPr>
          </w:p>
        </w:tc>
        <w:tc>
          <w:tcPr>
            <w:tcW w:w="265" w:type="dxa"/>
            <w:gridSpan w:val="3"/>
            <w:tcBorders>
              <w:bottom w:val="single" w:sz="4" w:space="0" w:color="auto"/>
            </w:tcBorders>
          </w:tcPr>
          <w:p w:rsidR="00895BB6" w:rsidRDefault="00895BB6" w:rsidP="007E50A0">
            <w:pPr>
              <w:pStyle w:val="TAC"/>
              <w:rPr>
                <w:sz w:val="12"/>
                <w:szCs w:val="12"/>
              </w:rPr>
            </w:pPr>
          </w:p>
        </w:tc>
        <w:tc>
          <w:tcPr>
            <w:tcW w:w="569" w:type="dxa"/>
            <w:gridSpan w:val="2"/>
            <w:tcBorders>
              <w:top w:val="single" w:sz="4" w:space="0" w:color="auto"/>
              <w:bottom w:val="single" w:sz="4" w:space="0" w:color="auto"/>
            </w:tcBorders>
          </w:tcPr>
          <w:p w:rsidR="00895BB6" w:rsidRDefault="00895BB6" w:rsidP="007E50A0">
            <w:pPr>
              <w:pStyle w:val="TAC"/>
              <w:rPr>
                <w:sz w:val="12"/>
                <w:szCs w:val="12"/>
              </w:rPr>
            </w:pPr>
          </w:p>
        </w:tc>
        <w:tc>
          <w:tcPr>
            <w:tcW w:w="569" w:type="dxa"/>
            <w:gridSpan w:val="2"/>
            <w:tcBorders>
              <w:top w:val="single" w:sz="4" w:space="0" w:color="auto"/>
              <w:bottom w:val="single" w:sz="4" w:space="0" w:color="auto"/>
            </w:tcBorders>
          </w:tcPr>
          <w:p w:rsidR="00895BB6" w:rsidRDefault="00895BB6" w:rsidP="007E50A0">
            <w:pPr>
              <w:pStyle w:val="TAC"/>
              <w:rPr>
                <w:sz w:val="12"/>
                <w:szCs w:val="12"/>
              </w:rPr>
            </w:pPr>
          </w:p>
        </w:tc>
        <w:tc>
          <w:tcPr>
            <w:tcW w:w="255" w:type="dxa"/>
            <w:gridSpan w:val="2"/>
            <w:tcBorders>
              <w:bottom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tcBorders>
          </w:tcPr>
          <w:p w:rsidR="00895BB6" w:rsidRDefault="00895BB6" w:rsidP="007E50A0">
            <w:pPr>
              <w:pStyle w:val="TAC"/>
              <w:rPr>
                <w:sz w:val="12"/>
                <w:szCs w:val="12"/>
              </w:rPr>
            </w:pPr>
          </w:p>
        </w:tc>
        <w:tc>
          <w:tcPr>
            <w:tcW w:w="255" w:type="dxa"/>
            <w:gridSpan w:val="2"/>
            <w:tcBorders>
              <w:bottom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C46F6E">
        <w:trPr>
          <w:cantSplit/>
        </w:trPr>
        <w:tc>
          <w:tcPr>
            <w:tcW w:w="296" w:type="dxa"/>
            <w:shd w:val="clear" w:color="auto" w:fill="auto"/>
          </w:tcPr>
          <w:p w:rsidR="00895BB6" w:rsidRDefault="00895BB6" w:rsidP="007E50A0">
            <w:pPr>
              <w:pStyle w:val="TAC"/>
              <w:rPr>
                <w:sz w:val="12"/>
                <w:szCs w:val="12"/>
              </w:rPr>
            </w:pPr>
          </w:p>
        </w:tc>
        <w:tc>
          <w:tcPr>
            <w:tcW w:w="563" w:type="dxa"/>
            <w:gridSpan w:val="2"/>
            <w:tcBorders>
              <w:right w:val="single" w:sz="4" w:space="0" w:color="auto"/>
            </w:tcBorders>
            <w:shd w:val="clear" w:color="auto" w:fill="auto"/>
          </w:tcPr>
          <w:p w:rsidR="00895BB6" w:rsidRDefault="00895BB6" w:rsidP="007E50A0">
            <w:pPr>
              <w:pStyle w:val="TAC"/>
              <w:rPr>
                <w:sz w:val="12"/>
                <w:szCs w:val="12"/>
              </w:rPr>
            </w:pPr>
          </w:p>
        </w:tc>
        <w:tc>
          <w:tcPr>
            <w:tcW w:w="564" w:type="dxa"/>
            <w:gridSpan w:val="2"/>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gridSpan w:val="2"/>
            <w:tcBorders>
              <w:right w:val="single" w:sz="4" w:space="0" w:color="auto"/>
            </w:tcBorders>
            <w:shd w:val="clear" w:color="auto" w:fill="auto"/>
          </w:tcPr>
          <w:p w:rsidR="00895BB6" w:rsidRDefault="00895BB6" w:rsidP="007E50A0">
            <w:pPr>
              <w:pStyle w:val="TAC"/>
              <w:rPr>
                <w:sz w:val="12"/>
                <w:szCs w:val="12"/>
              </w:rPr>
            </w:pPr>
          </w:p>
        </w:tc>
        <w:tc>
          <w:tcPr>
            <w:tcW w:w="566" w:type="dxa"/>
            <w:gridSpan w:val="2"/>
            <w:tcBorders>
              <w:top w:val="single" w:sz="4" w:space="0" w:color="auto"/>
              <w:left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7" w:type="dxa"/>
            <w:gridSpan w:val="3"/>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3"/>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65" w:type="dxa"/>
            <w:gridSpan w:val="3"/>
            <w:tcBorders>
              <w:top w:val="single" w:sz="4" w:space="0" w:color="auto"/>
            </w:tcBorders>
          </w:tcPr>
          <w:p w:rsidR="00895BB6" w:rsidRDefault="00895BB6" w:rsidP="007E50A0">
            <w:pPr>
              <w:pStyle w:val="TAC"/>
              <w:rPr>
                <w:sz w:val="12"/>
                <w:szCs w:val="12"/>
              </w:rPr>
            </w:pPr>
          </w:p>
        </w:tc>
        <w:tc>
          <w:tcPr>
            <w:tcW w:w="569" w:type="dxa"/>
            <w:gridSpan w:val="2"/>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tcBorders>
              <w:left w:val="single" w:sz="4" w:space="0" w:color="auto"/>
              <w:bottom w:val="single" w:sz="4" w:space="0" w:color="auto"/>
            </w:tcBorders>
          </w:tcPr>
          <w:p w:rsidR="00895BB6" w:rsidRDefault="00895BB6" w:rsidP="007E50A0">
            <w:pPr>
              <w:pStyle w:val="TAC"/>
              <w:rPr>
                <w:sz w:val="12"/>
                <w:szCs w:val="12"/>
              </w:rPr>
            </w:pPr>
          </w:p>
        </w:tc>
      </w:tr>
      <w:tr w:rsidR="00895BB6" w:rsidTr="00C46F6E">
        <w:trPr>
          <w:cantSplit/>
        </w:trPr>
        <w:tc>
          <w:tcPr>
            <w:tcW w:w="296" w:type="dxa"/>
            <w:shd w:val="clear" w:color="auto" w:fill="auto"/>
          </w:tcPr>
          <w:p w:rsidR="00895BB6" w:rsidRDefault="00895BB6" w:rsidP="007E50A0">
            <w:pPr>
              <w:pStyle w:val="TAC"/>
            </w:pPr>
          </w:p>
        </w:tc>
        <w:tc>
          <w:tcPr>
            <w:tcW w:w="563" w:type="dxa"/>
            <w:gridSpan w:val="2"/>
            <w:tcBorders>
              <w:right w:val="single" w:sz="4" w:space="0" w:color="auto"/>
            </w:tcBorders>
            <w:shd w:val="clear" w:color="auto" w:fill="auto"/>
            <w:vAlign w:val="center"/>
          </w:tcPr>
          <w:p w:rsidR="00895BB6" w:rsidRDefault="00895BB6" w:rsidP="007E50A0">
            <w:pPr>
              <w:pStyle w:val="TAC"/>
            </w:pPr>
          </w:p>
        </w:tc>
        <w:tc>
          <w:tcPr>
            <w:tcW w:w="564" w:type="dxa"/>
            <w:gridSpan w:val="2"/>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gridSpan w:val="2"/>
            <w:tcBorders>
              <w:right w:val="single" w:sz="4" w:space="0" w:color="auto"/>
            </w:tcBorders>
            <w:shd w:val="clear" w:color="auto" w:fill="auto"/>
          </w:tcPr>
          <w:p w:rsidR="00895BB6" w:rsidRDefault="00895BB6" w:rsidP="007E50A0">
            <w:pPr>
              <w:pStyle w:val="TAC"/>
            </w:pPr>
          </w:p>
        </w:tc>
        <w:tc>
          <w:tcPr>
            <w:tcW w:w="566" w:type="dxa"/>
            <w:gridSpan w:val="2"/>
            <w:tcBorders>
              <w:left w:val="single" w:sz="4" w:space="0" w:color="auto"/>
            </w:tcBorders>
            <w:shd w:val="clear" w:color="auto" w:fill="auto"/>
          </w:tcPr>
          <w:p w:rsidR="00895BB6" w:rsidRDefault="00895BB6" w:rsidP="007E50A0">
            <w:pPr>
              <w:pStyle w:val="TAC"/>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WRI</w:t>
            </w:r>
          </w:p>
        </w:tc>
        <w:tc>
          <w:tcPr>
            <w:tcW w:w="257" w:type="dxa"/>
            <w:gridSpan w:val="3"/>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HWSIDL</w:t>
            </w:r>
          </w:p>
        </w:tc>
        <w:tc>
          <w:tcPr>
            <w:tcW w:w="265" w:type="dxa"/>
            <w:gridSpan w:val="3"/>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WEHPLMNPI</w:t>
            </w:r>
          </w:p>
        </w:tc>
        <w:tc>
          <w:tcPr>
            <w:tcW w:w="25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sidRPr="00E66761">
              <w:rPr>
                <w:vertAlign w:val="subscript"/>
                <w:lang w:val="en-US"/>
              </w:rPr>
              <w:t>WHPI</w:t>
            </w:r>
          </w:p>
        </w:tc>
        <w:tc>
          <w:tcPr>
            <w:tcW w:w="25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rFonts w:hint="eastAsia"/>
                <w:lang w:val="en-US"/>
              </w:rPr>
              <w:t>E</w:t>
            </w:r>
            <w:r w:rsidRPr="00E66761">
              <w:rPr>
                <w:lang w:val="en-US"/>
              </w:rPr>
              <w:t>F</w:t>
            </w:r>
            <w:r w:rsidRPr="00E66761">
              <w:rPr>
                <w:vertAlign w:val="subscript"/>
                <w:lang w:val="en-US"/>
              </w:rPr>
              <w:t>WLRPLMN</w:t>
            </w:r>
          </w:p>
        </w:tc>
      </w:tr>
      <w:tr w:rsidR="00895BB6" w:rsidTr="00C46F6E">
        <w:trPr>
          <w:cantSplit/>
        </w:trPr>
        <w:tc>
          <w:tcPr>
            <w:tcW w:w="296" w:type="dxa"/>
            <w:shd w:val="clear" w:color="auto" w:fill="auto"/>
          </w:tcPr>
          <w:p w:rsidR="00895BB6" w:rsidRDefault="00895BB6" w:rsidP="007E50A0">
            <w:pPr>
              <w:pStyle w:val="TAC"/>
            </w:pPr>
          </w:p>
        </w:tc>
        <w:tc>
          <w:tcPr>
            <w:tcW w:w="563" w:type="dxa"/>
            <w:gridSpan w:val="2"/>
            <w:tcBorders>
              <w:right w:val="single" w:sz="4" w:space="0" w:color="auto"/>
            </w:tcBorders>
            <w:shd w:val="clear" w:color="auto" w:fill="auto"/>
          </w:tcPr>
          <w:p w:rsidR="00895BB6" w:rsidRDefault="00895BB6" w:rsidP="007E50A0">
            <w:pPr>
              <w:pStyle w:val="TAC"/>
            </w:pPr>
          </w:p>
        </w:tc>
        <w:tc>
          <w:tcPr>
            <w:tcW w:w="564" w:type="dxa"/>
            <w:gridSpan w:val="2"/>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gridSpan w:val="2"/>
            <w:tcBorders>
              <w:right w:val="single" w:sz="4" w:space="0" w:color="auto"/>
            </w:tcBorders>
            <w:shd w:val="clear" w:color="auto" w:fill="auto"/>
          </w:tcPr>
          <w:p w:rsidR="00895BB6" w:rsidRDefault="00895BB6" w:rsidP="007E50A0">
            <w:pPr>
              <w:pStyle w:val="TAC"/>
            </w:pPr>
          </w:p>
        </w:tc>
        <w:tc>
          <w:tcPr>
            <w:tcW w:w="566" w:type="dxa"/>
            <w:gridSpan w:val="2"/>
            <w:tcBorders>
              <w:left w:val="single" w:sz="4" w:space="0" w:color="auto"/>
            </w:tcBorders>
            <w:shd w:val="clear" w:color="auto" w:fill="auto"/>
          </w:tcPr>
          <w:p w:rsidR="00895BB6" w:rsidRDefault="00895BB6" w:rsidP="007E50A0">
            <w:pPr>
              <w:pStyle w:val="TAC"/>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'4F46'</w:t>
            </w:r>
          </w:p>
        </w:tc>
        <w:tc>
          <w:tcPr>
            <w:tcW w:w="257" w:type="dxa"/>
            <w:gridSpan w:val="3"/>
            <w:tcBorders>
              <w:left w:val="single" w:sz="4" w:space="0" w:color="auto"/>
              <w:right w:val="single" w:sz="4" w:space="0" w:color="auto"/>
            </w:tcBorders>
          </w:tcPr>
          <w:p w:rsidR="00895BB6" w:rsidRPr="00E66761" w:rsidRDefault="00895BB6" w:rsidP="007E50A0">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'4F47'</w:t>
            </w:r>
          </w:p>
        </w:tc>
        <w:tc>
          <w:tcPr>
            <w:tcW w:w="265" w:type="dxa"/>
            <w:gridSpan w:val="3"/>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'4F48'</w:t>
            </w:r>
          </w:p>
        </w:tc>
        <w:tc>
          <w:tcPr>
            <w:tcW w:w="25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'4F49'</w:t>
            </w:r>
          </w:p>
        </w:tc>
        <w:tc>
          <w:tcPr>
            <w:tcW w:w="255" w:type="dxa"/>
            <w:gridSpan w:val="2"/>
            <w:tcBorders>
              <w:left w:val="single" w:sz="4" w:space="0" w:color="auto"/>
              <w:right w:val="single" w:sz="4" w:space="0" w:color="auto"/>
            </w:tcBorders>
            <w:shd w:val="clear" w:color="auto" w:fill="auto"/>
          </w:tcPr>
          <w:p w:rsidR="00895BB6" w:rsidRPr="00E66761" w:rsidRDefault="00895BB6" w:rsidP="007E50A0">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'4F4A'</w:t>
            </w: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Pr="00783FDB" w:rsidRDefault="00895BB6" w:rsidP="007E50A0">
            <w:pPr>
              <w:pStyle w:val="TAC"/>
              <w:rPr>
                <w:sz w:val="12"/>
                <w:szCs w:val="12"/>
                <w:lang w:val="en-GB"/>
              </w:rPr>
            </w:pPr>
          </w:p>
        </w:tc>
        <w:tc>
          <w:tcPr>
            <w:tcW w:w="564" w:type="dxa"/>
            <w:gridSpan w:val="2"/>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gridSpan w:val="2"/>
            <w:tcBorders>
              <w:right w:val="single" w:sz="4" w:space="0" w:color="auto"/>
            </w:tcBorders>
          </w:tcPr>
          <w:p w:rsidR="00895BB6" w:rsidRPr="00783FDB" w:rsidRDefault="00895BB6" w:rsidP="007E50A0">
            <w:pPr>
              <w:pStyle w:val="TAC"/>
              <w:rPr>
                <w:sz w:val="12"/>
                <w:szCs w:val="12"/>
                <w:lang w:val="en-GB"/>
              </w:rPr>
            </w:pPr>
          </w:p>
        </w:tc>
        <w:tc>
          <w:tcPr>
            <w:tcW w:w="566" w:type="dxa"/>
            <w:gridSpan w:val="2"/>
            <w:tcBorders>
              <w:left w:val="single" w:sz="4" w:space="0" w:color="auto"/>
            </w:tcBorders>
          </w:tcPr>
          <w:p w:rsidR="00895BB6" w:rsidRPr="00783FDB" w:rsidRDefault="00895BB6" w:rsidP="007E50A0">
            <w:pPr>
              <w:pStyle w:val="TAC"/>
              <w:rPr>
                <w:sz w:val="12"/>
                <w:szCs w:val="12"/>
                <w:lang w:val="en-GB"/>
              </w:rPr>
            </w:pPr>
          </w:p>
        </w:tc>
        <w:tc>
          <w:tcPr>
            <w:tcW w:w="257" w:type="dxa"/>
            <w:gridSpan w:val="2"/>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gridSpan w:val="2"/>
          </w:tcPr>
          <w:p w:rsidR="00895BB6" w:rsidRPr="00783FDB" w:rsidRDefault="00895BB6" w:rsidP="007E50A0">
            <w:pPr>
              <w:pStyle w:val="TAC"/>
              <w:rPr>
                <w:sz w:val="12"/>
                <w:szCs w:val="12"/>
                <w:lang w:val="en-GB"/>
              </w:rPr>
            </w:pPr>
          </w:p>
        </w:tc>
        <w:tc>
          <w:tcPr>
            <w:tcW w:w="303" w:type="dxa"/>
            <w:gridSpan w:val="4"/>
          </w:tcPr>
          <w:p w:rsidR="00895BB6" w:rsidRDefault="00895BB6" w:rsidP="007E50A0">
            <w:pPr>
              <w:pStyle w:val="TAC"/>
              <w:rPr>
                <w:sz w:val="12"/>
                <w:szCs w:val="12"/>
              </w:rPr>
            </w:pPr>
          </w:p>
        </w:tc>
        <w:tc>
          <w:tcPr>
            <w:tcW w:w="569" w:type="dxa"/>
            <w:gridSpan w:val="2"/>
            <w:tcBorders>
              <w:top w:val="single" w:sz="4" w:space="0" w:color="auto"/>
            </w:tcBorders>
          </w:tcPr>
          <w:p w:rsidR="00895BB6" w:rsidRDefault="00895BB6" w:rsidP="007E50A0">
            <w:pPr>
              <w:pStyle w:val="TAC"/>
              <w:rPr>
                <w:sz w:val="12"/>
                <w:szCs w:val="12"/>
              </w:rPr>
            </w:pPr>
          </w:p>
        </w:tc>
        <w:tc>
          <w:tcPr>
            <w:tcW w:w="569" w:type="dxa"/>
            <w:gridSpan w:val="2"/>
            <w:tcBorders>
              <w:top w:val="single" w:sz="4" w:space="0" w:color="auto"/>
            </w:tcBorders>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566" w:type="dxa"/>
            <w:tcBorders>
              <w:top w:val="single" w:sz="4" w:space="0" w:color="auto"/>
            </w:tcBorders>
          </w:tcPr>
          <w:p w:rsidR="00895BB6" w:rsidRDefault="00895BB6" w:rsidP="007E50A0">
            <w:pPr>
              <w:pStyle w:val="TAC"/>
              <w:rPr>
                <w:sz w:val="12"/>
                <w:szCs w:val="12"/>
              </w:rPr>
            </w:pPr>
          </w:p>
        </w:tc>
      </w:tr>
      <w:tr w:rsidR="00895BB6" w:rsidTr="00C46F6E">
        <w:trPr>
          <w:cantSplit/>
        </w:trPr>
        <w:tc>
          <w:tcPr>
            <w:tcW w:w="296" w:type="dxa"/>
            <w:shd w:val="clear" w:color="auto" w:fill="auto"/>
          </w:tcPr>
          <w:p w:rsidR="00895BB6" w:rsidRDefault="00895BB6" w:rsidP="007E50A0">
            <w:pPr>
              <w:pStyle w:val="TAC"/>
              <w:rPr>
                <w:sz w:val="12"/>
                <w:szCs w:val="12"/>
              </w:rPr>
            </w:pPr>
          </w:p>
        </w:tc>
        <w:tc>
          <w:tcPr>
            <w:tcW w:w="563" w:type="dxa"/>
            <w:gridSpan w:val="2"/>
            <w:tcBorders>
              <w:right w:val="single" w:sz="4" w:space="0" w:color="auto"/>
            </w:tcBorders>
            <w:shd w:val="clear" w:color="auto" w:fill="auto"/>
          </w:tcPr>
          <w:p w:rsidR="00895BB6" w:rsidRDefault="00895BB6" w:rsidP="007E50A0">
            <w:pPr>
              <w:pStyle w:val="TAC"/>
              <w:rPr>
                <w:sz w:val="12"/>
                <w:szCs w:val="12"/>
              </w:rPr>
            </w:pPr>
          </w:p>
        </w:tc>
        <w:tc>
          <w:tcPr>
            <w:tcW w:w="564" w:type="dxa"/>
            <w:gridSpan w:val="2"/>
            <w:tcBorders>
              <w:left w:val="single" w:sz="4" w:space="0" w:color="auto"/>
            </w:tcBorders>
            <w:shd w:val="clear" w:color="auto" w:fill="auto"/>
          </w:tcPr>
          <w:p w:rsidR="00895BB6" w:rsidRDefault="00895BB6" w:rsidP="007E50A0">
            <w:pPr>
              <w:pStyle w:val="TAC"/>
              <w:rPr>
                <w:sz w:val="12"/>
                <w:szCs w:val="12"/>
              </w:rPr>
            </w:pPr>
          </w:p>
        </w:tc>
        <w:tc>
          <w:tcPr>
            <w:tcW w:w="256" w:type="dxa"/>
            <w:shd w:val="clear" w:color="auto" w:fill="auto"/>
          </w:tcPr>
          <w:p w:rsidR="00895BB6" w:rsidRDefault="00895BB6" w:rsidP="007E50A0">
            <w:pPr>
              <w:pStyle w:val="TAC"/>
              <w:rPr>
                <w:sz w:val="12"/>
                <w:szCs w:val="12"/>
              </w:rPr>
            </w:pPr>
          </w:p>
        </w:tc>
        <w:tc>
          <w:tcPr>
            <w:tcW w:w="568" w:type="dxa"/>
            <w:gridSpan w:val="2"/>
            <w:shd w:val="clear" w:color="auto" w:fill="auto"/>
          </w:tcPr>
          <w:p w:rsidR="00895BB6" w:rsidRDefault="00895BB6" w:rsidP="007E50A0">
            <w:pPr>
              <w:pStyle w:val="TAC"/>
              <w:rPr>
                <w:sz w:val="12"/>
                <w:szCs w:val="12"/>
              </w:rPr>
            </w:pPr>
          </w:p>
        </w:tc>
        <w:tc>
          <w:tcPr>
            <w:tcW w:w="566" w:type="dxa"/>
            <w:gridSpan w:val="2"/>
            <w:tcBorders>
              <w:top w:val="single" w:sz="4" w:space="0" w:color="auto"/>
            </w:tcBorders>
            <w:shd w:val="clear" w:color="auto" w:fill="auto"/>
          </w:tcPr>
          <w:p w:rsidR="00895BB6" w:rsidRDefault="00895BB6" w:rsidP="007E50A0">
            <w:pPr>
              <w:pStyle w:val="TAC"/>
              <w:rPr>
                <w:sz w:val="12"/>
                <w:szCs w:val="12"/>
              </w:rPr>
            </w:pPr>
          </w:p>
        </w:tc>
        <w:tc>
          <w:tcPr>
            <w:tcW w:w="257"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left w:val="single" w:sz="4" w:space="0" w:color="auto"/>
              <w:bottom w:val="single" w:sz="4" w:space="0" w:color="auto"/>
            </w:tcBorders>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shd w:val="clear" w:color="auto" w:fill="auto"/>
          </w:tcPr>
          <w:p w:rsidR="00895BB6" w:rsidRDefault="00895BB6" w:rsidP="007E50A0">
            <w:pPr>
              <w:pStyle w:val="TAC"/>
              <w:rPr>
                <w:sz w:val="12"/>
                <w:szCs w:val="12"/>
              </w:rPr>
            </w:pPr>
          </w:p>
        </w:tc>
        <w:tc>
          <w:tcPr>
            <w:tcW w:w="566" w:type="dxa"/>
            <w:gridSpan w:val="3"/>
            <w:shd w:val="clear" w:color="auto" w:fill="auto"/>
          </w:tcPr>
          <w:p w:rsidR="00895BB6" w:rsidRDefault="00895BB6" w:rsidP="007E50A0">
            <w:pPr>
              <w:pStyle w:val="TAC"/>
              <w:rPr>
                <w:sz w:val="12"/>
                <w:szCs w:val="12"/>
              </w:rPr>
            </w:pPr>
          </w:p>
        </w:tc>
        <w:tc>
          <w:tcPr>
            <w:tcW w:w="265" w:type="dxa"/>
            <w:gridSpan w:val="3"/>
            <w:shd w:val="clear" w:color="auto" w:fill="auto"/>
          </w:tcPr>
          <w:p w:rsidR="00895BB6" w:rsidRDefault="00895BB6" w:rsidP="007E50A0">
            <w:pPr>
              <w:pStyle w:val="TAC"/>
              <w:rPr>
                <w:sz w:val="12"/>
                <w:szCs w:val="12"/>
              </w:rPr>
            </w:pPr>
          </w:p>
        </w:tc>
        <w:tc>
          <w:tcPr>
            <w:tcW w:w="569" w:type="dxa"/>
            <w:gridSpan w:val="2"/>
            <w:shd w:val="clear" w:color="auto" w:fill="auto"/>
          </w:tcPr>
          <w:p w:rsidR="00895BB6" w:rsidRDefault="00895BB6" w:rsidP="007E50A0">
            <w:pPr>
              <w:pStyle w:val="TAC"/>
              <w:rPr>
                <w:sz w:val="12"/>
                <w:szCs w:val="12"/>
              </w:rPr>
            </w:pPr>
          </w:p>
        </w:tc>
        <w:tc>
          <w:tcPr>
            <w:tcW w:w="569" w:type="dxa"/>
            <w:gridSpan w:val="2"/>
            <w:shd w:val="clear" w:color="auto" w:fill="auto"/>
          </w:tcPr>
          <w:p w:rsidR="00895BB6" w:rsidRDefault="00895BB6" w:rsidP="007E50A0">
            <w:pPr>
              <w:pStyle w:val="TAC"/>
              <w:rPr>
                <w:sz w:val="12"/>
                <w:szCs w:val="12"/>
              </w:rPr>
            </w:pPr>
          </w:p>
        </w:tc>
        <w:tc>
          <w:tcPr>
            <w:tcW w:w="255" w:type="dxa"/>
            <w:gridSpan w:val="2"/>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255" w:type="dxa"/>
            <w:gridSpan w:val="2"/>
            <w:shd w:val="clear" w:color="auto" w:fill="auto"/>
          </w:tcPr>
          <w:p w:rsidR="00895BB6" w:rsidRDefault="00895BB6" w:rsidP="007E50A0">
            <w:pPr>
              <w:pStyle w:val="TAC"/>
              <w:rPr>
                <w:sz w:val="12"/>
                <w:szCs w:val="12"/>
              </w:rPr>
            </w:pPr>
          </w:p>
        </w:tc>
        <w:tc>
          <w:tcPr>
            <w:tcW w:w="566" w:type="dxa"/>
            <w:gridSpan w:val="2"/>
            <w:shd w:val="clear" w:color="auto" w:fill="auto"/>
          </w:tcPr>
          <w:p w:rsidR="00895BB6" w:rsidRDefault="00895BB6" w:rsidP="007E50A0">
            <w:pPr>
              <w:pStyle w:val="TAC"/>
              <w:rPr>
                <w:sz w:val="12"/>
                <w:szCs w:val="12"/>
              </w:rPr>
            </w:pPr>
          </w:p>
        </w:tc>
        <w:tc>
          <w:tcPr>
            <w:tcW w:w="566" w:type="dxa"/>
            <w:shd w:val="clear" w:color="auto" w:fill="auto"/>
          </w:tcPr>
          <w:p w:rsidR="00895BB6" w:rsidRDefault="00895BB6" w:rsidP="007E50A0">
            <w:pPr>
              <w:pStyle w:val="TAC"/>
              <w:rPr>
                <w:sz w:val="12"/>
                <w:szCs w:val="12"/>
              </w:rPr>
            </w:pPr>
          </w:p>
        </w:tc>
      </w:tr>
      <w:tr w:rsidR="00895BB6" w:rsidTr="00C46F6E">
        <w:trPr>
          <w:cantSplit/>
        </w:trPr>
        <w:tc>
          <w:tcPr>
            <w:tcW w:w="296" w:type="dxa"/>
            <w:shd w:val="clear" w:color="auto" w:fill="auto"/>
          </w:tcPr>
          <w:p w:rsidR="00895BB6" w:rsidRDefault="00895BB6" w:rsidP="007E50A0">
            <w:pPr>
              <w:pStyle w:val="TAC"/>
            </w:pPr>
          </w:p>
        </w:tc>
        <w:tc>
          <w:tcPr>
            <w:tcW w:w="563" w:type="dxa"/>
            <w:gridSpan w:val="2"/>
            <w:tcBorders>
              <w:right w:val="single" w:sz="4" w:space="0" w:color="auto"/>
            </w:tcBorders>
            <w:shd w:val="clear" w:color="auto" w:fill="auto"/>
            <w:vAlign w:val="center"/>
          </w:tcPr>
          <w:p w:rsidR="00895BB6" w:rsidRDefault="00895BB6" w:rsidP="007E50A0">
            <w:pPr>
              <w:pStyle w:val="TAC"/>
            </w:pPr>
          </w:p>
        </w:tc>
        <w:tc>
          <w:tcPr>
            <w:tcW w:w="564" w:type="dxa"/>
            <w:gridSpan w:val="2"/>
            <w:tcBorders>
              <w:left w:val="single" w:sz="4" w:space="0" w:color="auto"/>
            </w:tcBorders>
            <w:shd w:val="clear" w:color="auto" w:fill="auto"/>
            <w:vAlign w:val="center"/>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gridSpan w:val="2"/>
            <w:shd w:val="clear" w:color="auto" w:fill="auto"/>
          </w:tcPr>
          <w:p w:rsidR="00895BB6" w:rsidRDefault="00895BB6" w:rsidP="007E50A0">
            <w:pPr>
              <w:pStyle w:val="TAC"/>
            </w:pPr>
          </w:p>
        </w:tc>
        <w:tc>
          <w:tcPr>
            <w:tcW w:w="566" w:type="dxa"/>
            <w:gridSpan w:val="2"/>
            <w:shd w:val="clear" w:color="auto" w:fill="auto"/>
          </w:tcPr>
          <w:p w:rsidR="00895BB6" w:rsidRDefault="00895BB6" w:rsidP="007E50A0">
            <w:pPr>
              <w:pStyle w:val="TAC"/>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895BB6" w:rsidRPr="00E66761" w:rsidRDefault="00895BB6" w:rsidP="007E50A0">
            <w:pPr>
              <w:pStyle w:val="TAC"/>
              <w:rPr>
                <w:lang w:val="en-US"/>
              </w:rPr>
            </w:pPr>
            <w:r w:rsidRPr="00E66761">
              <w:rPr>
                <w:lang w:val="en-US"/>
              </w:rPr>
              <w:t>EF</w:t>
            </w:r>
            <w:r>
              <w:rPr>
                <w:szCs w:val="18"/>
                <w:vertAlign w:val="subscript"/>
              </w:rPr>
              <w:t>HPLMNDAI</w:t>
            </w:r>
          </w:p>
        </w:tc>
        <w:tc>
          <w:tcPr>
            <w:tcW w:w="257" w:type="dxa"/>
            <w:gridSpan w:val="3"/>
            <w:tcBorders>
              <w:left w:val="single" w:sz="4" w:space="0" w:color="auto"/>
            </w:tcBorders>
          </w:tcPr>
          <w:p w:rsidR="00895BB6" w:rsidRPr="00E66761" w:rsidRDefault="00895BB6" w:rsidP="007E50A0">
            <w:pPr>
              <w:pStyle w:val="TAC"/>
              <w:rPr>
                <w:szCs w:val="18"/>
              </w:rPr>
            </w:pPr>
          </w:p>
        </w:tc>
        <w:tc>
          <w:tcPr>
            <w:tcW w:w="1132" w:type="dxa"/>
            <w:gridSpan w:val="6"/>
            <w:shd w:val="clear" w:color="auto" w:fill="auto"/>
          </w:tcPr>
          <w:p w:rsidR="00895BB6" w:rsidRPr="00E66761" w:rsidRDefault="00895BB6" w:rsidP="007E50A0">
            <w:pPr>
              <w:pStyle w:val="TAC"/>
              <w:rPr>
                <w:lang w:val="en-US"/>
              </w:rPr>
            </w:pPr>
          </w:p>
        </w:tc>
        <w:tc>
          <w:tcPr>
            <w:tcW w:w="265" w:type="dxa"/>
            <w:gridSpan w:val="3"/>
            <w:shd w:val="clear" w:color="auto" w:fill="auto"/>
          </w:tcPr>
          <w:p w:rsidR="00895BB6" w:rsidRPr="00E66761" w:rsidRDefault="00895BB6" w:rsidP="007E50A0">
            <w:pPr>
              <w:pStyle w:val="TAC"/>
              <w:rPr>
                <w:szCs w:val="18"/>
              </w:rPr>
            </w:pPr>
          </w:p>
        </w:tc>
        <w:tc>
          <w:tcPr>
            <w:tcW w:w="1138" w:type="dxa"/>
            <w:gridSpan w:val="4"/>
            <w:shd w:val="clear" w:color="auto" w:fill="auto"/>
          </w:tcPr>
          <w:p w:rsidR="00895BB6" w:rsidRPr="00E66761" w:rsidRDefault="00895BB6" w:rsidP="007E50A0">
            <w:pPr>
              <w:pStyle w:val="TAC"/>
              <w:rPr>
                <w:lang w:val="en-US"/>
              </w:rPr>
            </w:pPr>
          </w:p>
        </w:tc>
        <w:tc>
          <w:tcPr>
            <w:tcW w:w="255" w:type="dxa"/>
            <w:gridSpan w:val="2"/>
            <w:shd w:val="clear" w:color="auto" w:fill="auto"/>
          </w:tcPr>
          <w:p w:rsidR="00895BB6" w:rsidRPr="00E66761" w:rsidRDefault="00895BB6" w:rsidP="007E50A0">
            <w:pPr>
              <w:pStyle w:val="TAC"/>
              <w:rPr>
                <w:szCs w:val="18"/>
              </w:rPr>
            </w:pPr>
          </w:p>
        </w:tc>
        <w:tc>
          <w:tcPr>
            <w:tcW w:w="1132" w:type="dxa"/>
            <w:gridSpan w:val="4"/>
            <w:shd w:val="clear" w:color="auto" w:fill="auto"/>
          </w:tcPr>
          <w:p w:rsidR="00895BB6" w:rsidRPr="00E66761" w:rsidRDefault="00895BB6" w:rsidP="007E50A0">
            <w:pPr>
              <w:pStyle w:val="TAC"/>
              <w:rPr>
                <w:lang w:val="en-US"/>
              </w:rPr>
            </w:pPr>
          </w:p>
        </w:tc>
        <w:tc>
          <w:tcPr>
            <w:tcW w:w="255" w:type="dxa"/>
            <w:gridSpan w:val="2"/>
            <w:shd w:val="clear" w:color="auto" w:fill="auto"/>
          </w:tcPr>
          <w:p w:rsidR="00895BB6" w:rsidRPr="00E66761" w:rsidRDefault="00895BB6" w:rsidP="007E50A0">
            <w:pPr>
              <w:pStyle w:val="TAC"/>
              <w:rPr>
                <w:szCs w:val="18"/>
              </w:rPr>
            </w:pPr>
          </w:p>
        </w:tc>
        <w:tc>
          <w:tcPr>
            <w:tcW w:w="1132" w:type="dxa"/>
            <w:gridSpan w:val="3"/>
            <w:shd w:val="clear" w:color="auto" w:fill="auto"/>
          </w:tcPr>
          <w:p w:rsidR="00895BB6" w:rsidRPr="00E66761" w:rsidRDefault="00895BB6" w:rsidP="007E50A0">
            <w:pPr>
              <w:pStyle w:val="TAC"/>
              <w:rPr>
                <w:lang w:val="en-US"/>
              </w:rPr>
            </w:pPr>
          </w:p>
        </w:tc>
      </w:tr>
      <w:tr w:rsidR="00895BB6" w:rsidTr="00C46F6E">
        <w:trPr>
          <w:cantSplit/>
        </w:trPr>
        <w:tc>
          <w:tcPr>
            <w:tcW w:w="296" w:type="dxa"/>
            <w:shd w:val="clear" w:color="auto" w:fill="auto"/>
          </w:tcPr>
          <w:p w:rsidR="00895BB6" w:rsidRDefault="00895BB6" w:rsidP="007E50A0">
            <w:pPr>
              <w:pStyle w:val="TAC"/>
            </w:pPr>
          </w:p>
        </w:tc>
        <w:tc>
          <w:tcPr>
            <w:tcW w:w="563" w:type="dxa"/>
            <w:gridSpan w:val="2"/>
            <w:tcBorders>
              <w:right w:val="single" w:sz="4" w:space="0" w:color="auto"/>
            </w:tcBorders>
            <w:shd w:val="clear" w:color="auto" w:fill="auto"/>
          </w:tcPr>
          <w:p w:rsidR="00895BB6" w:rsidRDefault="00895BB6" w:rsidP="007E50A0">
            <w:pPr>
              <w:pStyle w:val="TAC"/>
            </w:pPr>
          </w:p>
        </w:tc>
        <w:tc>
          <w:tcPr>
            <w:tcW w:w="564" w:type="dxa"/>
            <w:gridSpan w:val="2"/>
            <w:tcBorders>
              <w:left w:val="single" w:sz="4" w:space="0" w:color="auto"/>
            </w:tcBorders>
            <w:shd w:val="clear" w:color="auto" w:fill="auto"/>
          </w:tcPr>
          <w:p w:rsidR="00895BB6" w:rsidRDefault="00895BB6" w:rsidP="007E50A0">
            <w:pPr>
              <w:pStyle w:val="TAC"/>
            </w:pPr>
          </w:p>
        </w:tc>
        <w:tc>
          <w:tcPr>
            <w:tcW w:w="256" w:type="dxa"/>
            <w:shd w:val="clear" w:color="auto" w:fill="auto"/>
          </w:tcPr>
          <w:p w:rsidR="00895BB6" w:rsidRDefault="00895BB6" w:rsidP="007E50A0">
            <w:pPr>
              <w:pStyle w:val="TAC"/>
            </w:pPr>
          </w:p>
        </w:tc>
        <w:tc>
          <w:tcPr>
            <w:tcW w:w="568" w:type="dxa"/>
            <w:gridSpan w:val="2"/>
            <w:shd w:val="clear" w:color="auto" w:fill="auto"/>
          </w:tcPr>
          <w:p w:rsidR="00895BB6" w:rsidRDefault="00895BB6" w:rsidP="007E50A0">
            <w:pPr>
              <w:pStyle w:val="TAC"/>
            </w:pPr>
          </w:p>
        </w:tc>
        <w:tc>
          <w:tcPr>
            <w:tcW w:w="566" w:type="dxa"/>
            <w:gridSpan w:val="2"/>
            <w:shd w:val="clear" w:color="auto" w:fill="auto"/>
          </w:tcPr>
          <w:p w:rsidR="00895BB6" w:rsidRDefault="00895BB6" w:rsidP="007E50A0">
            <w:pPr>
              <w:pStyle w:val="TAC"/>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895BB6" w:rsidRPr="00E66761" w:rsidRDefault="00895BB6" w:rsidP="007E50A0">
            <w:pPr>
              <w:pStyle w:val="TAC"/>
              <w:rPr>
                <w:lang w:val="en-US"/>
              </w:rPr>
            </w:pPr>
            <w:r>
              <w:rPr>
                <w:lang w:val="en-US"/>
              </w:rPr>
              <w:t>'4F4B</w:t>
            </w:r>
            <w:r w:rsidRPr="00E66761">
              <w:rPr>
                <w:lang w:val="en-US"/>
              </w:rPr>
              <w:t>'</w:t>
            </w:r>
          </w:p>
        </w:tc>
        <w:tc>
          <w:tcPr>
            <w:tcW w:w="257" w:type="dxa"/>
            <w:gridSpan w:val="3"/>
            <w:tcBorders>
              <w:left w:val="single" w:sz="4" w:space="0" w:color="auto"/>
            </w:tcBorders>
          </w:tcPr>
          <w:p w:rsidR="00895BB6" w:rsidRPr="00E66761" w:rsidRDefault="00895BB6" w:rsidP="007E50A0">
            <w:pPr>
              <w:pStyle w:val="TAC"/>
              <w:rPr>
                <w:szCs w:val="18"/>
              </w:rPr>
            </w:pPr>
          </w:p>
        </w:tc>
        <w:tc>
          <w:tcPr>
            <w:tcW w:w="1132" w:type="dxa"/>
            <w:gridSpan w:val="6"/>
            <w:shd w:val="clear" w:color="auto" w:fill="auto"/>
          </w:tcPr>
          <w:p w:rsidR="00895BB6" w:rsidRPr="00E66761" w:rsidRDefault="00895BB6" w:rsidP="007E50A0">
            <w:pPr>
              <w:pStyle w:val="TAC"/>
              <w:rPr>
                <w:lang w:val="en-US"/>
              </w:rPr>
            </w:pPr>
          </w:p>
        </w:tc>
        <w:tc>
          <w:tcPr>
            <w:tcW w:w="265" w:type="dxa"/>
            <w:gridSpan w:val="3"/>
            <w:shd w:val="clear" w:color="auto" w:fill="auto"/>
          </w:tcPr>
          <w:p w:rsidR="00895BB6" w:rsidRPr="00E66761" w:rsidRDefault="00895BB6" w:rsidP="007E50A0">
            <w:pPr>
              <w:pStyle w:val="TAC"/>
              <w:rPr>
                <w:szCs w:val="18"/>
              </w:rPr>
            </w:pPr>
          </w:p>
        </w:tc>
        <w:tc>
          <w:tcPr>
            <w:tcW w:w="1138" w:type="dxa"/>
            <w:gridSpan w:val="4"/>
            <w:shd w:val="clear" w:color="auto" w:fill="auto"/>
          </w:tcPr>
          <w:p w:rsidR="00895BB6" w:rsidRPr="00E66761" w:rsidRDefault="00895BB6" w:rsidP="007E50A0">
            <w:pPr>
              <w:pStyle w:val="TAC"/>
              <w:rPr>
                <w:lang w:val="en-US"/>
              </w:rPr>
            </w:pPr>
          </w:p>
        </w:tc>
        <w:tc>
          <w:tcPr>
            <w:tcW w:w="255" w:type="dxa"/>
            <w:gridSpan w:val="2"/>
            <w:shd w:val="clear" w:color="auto" w:fill="auto"/>
          </w:tcPr>
          <w:p w:rsidR="00895BB6" w:rsidRPr="00E66761" w:rsidRDefault="00895BB6" w:rsidP="007E50A0">
            <w:pPr>
              <w:pStyle w:val="TAC"/>
              <w:rPr>
                <w:szCs w:val="18"/>
              </w:rPr>
            </w:pPr>
          </w:p>
        </w:tc>
        <w:tc>
          <w:tcPr>
            <w:tcW w:w="1132" w:type="dxa"/>
            <w:gridSpan w:val="4"/>
            <w:shd w:val="clear" w:color="auto" w:fill="auto"/>
          </w:tcPr>
          <w:p w:rsidR="00895BB6" w:rsidRPr="00E66761" w:rsidRDefault="00895BB6" w:rsidP="007E50A0">
            <w:pPr>
              <w:pStyle w:val="TAC"/>
              <w:rPr>
                <w:lang w:val="en-US"/>
              </w:rPr>
            </w:pPr>
          </w:p>
        </w:tc>
        <w:tc>
          <w:tcPr>
            <w:tcW w:w="255" w:type="dxa"/>
            <w:gridSpan w:val="2"/>
            <w:shd w:val="clear" w:color="auto" w:fill="auto"/>
          </w:tcPr>
          <w:p w:rsidR="00895BB6" w:rsidRPr="00E66761" w:rsidRDefault="00895BB6" w:rsidP="007E50A0">
            <w:pPr>
              <w:pStyle w:val="TAC"/>
              <w:rPr>
                <w:szCs w:val="18"/>
              </w:rPr>
            </w:pPr>
          </w:p>
        </w:tc>
        <w:tc>
          <w:tcPr>
            <w:tcW w:w="1132" w:type="dxa"/>
            <w:gridSpan w:val="3"/>
            <w:shd w:val="clear" w:color="auto" w:fill="auto"/>
          </w:tcPr>
          <w:p w:rsidR="00895BB6" w:rsidRPr="00E66761" w:rsidRDefault="00895BB6" w:rsidP="007E50A0">
            <w:pPr>
              <w:pStyle w:val="TAC"/>
              <w:rPr>
                <w:lang w:val="en-US"/>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Pr="00783FDB" w:rsidRDefault="00895BB6" w:rsidP="007E50A0">
            <w:pPr>
              <w:pStyle w:val="TAC"/>
              <w:rPr>
                <w:sz w:val="12"/>
                <w:szCs w:val="12"/>
                <w:lang w:val="en-GB"/>
              </w:rPr>
            </w:pPr>
          </w:p>
        </w:tc>
        <w:tc>
          <w:tcPr>
            <w:tcW w:w="564" w:type="dxa"/>
            <w:gridSpan w:val="2"/>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gridSpan w:val="2"/>
          </w:tcPr>
          <w:p w:rsidR="00895BB6" w:rsidRPr="00783FDB" w:rsidRDefault="00895BB6" w:rsidP="007E50A0">
            <w:pPr>
              <w:pStyle w:val="TAC"/>
              <w:rPr>
                <w:sz w:val="12"/>
                <w:szCs w:val="12"/>
                <w:lang w:val="en-GB"/>
              </w:rPr>
            </w:pPr>
          </w:p>
        </w:tc>
        <w:tc>
          <w:tcPr>
            <w:tcW w:w="566" w:type="dxa"/>
            <w:gridSpan w:val="2"/>
          </w:tcPr>
          <w:p w:rsidR="00895BB6" w:rsidRPr="00783FDB" w:rsidRDefault="00895BB6" w:rsidP="007E50A0">
            <w:pPr>
              <w:pStyle w:val="TAC"/>
              <w:rPr>
                <w:sz w:val="12"/>
                <w:szCs w:val="12"/>
                <w:lang w:val="en-GB"/>
              </w:rPr>
            </w:pPr>
          </w:p>
        </w:tc>
        <w:tc>
          <w:tcPr>
            <w:tcW w:w="257" w:type="dxa"/>
            <w:gridSpan w:val="2"/>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gridSpan w:val="2"/>
          </w:tcPr>
          <w:p w:rsidR="00895BB6" w:rsidRPr="00783FDB" w:rsidRDefault="00895BB6" w:rsidP="007E50A0">
            <w:pPr>
              <w:pStyle w:val="TAC"/>
              <w:rPr>
                <w:sz w:val="12"/>
                <w:szCs w:val="12"/>
                <w:lang w:val="en-GB"/>
              </w:rPr>
            </w:pPr>
          </w:p>
        </w:tc>
        <w:tc>
          <w:tcPr>
            <w:tcW w:w="303" w:type="dxa"/>
            <w:gridSpan w:val="4"/>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Pr="00783FDB" w:rsidRDefault="00895BB6" w:rsidP="007E50A0">
            <w:pPr>
              <w:pStyle w:val="TAC"/>
              <w:rPr>
                <w:sz w:val="12"/>
                <w:szCs w:val="12"/>
                <w:lang w:val="en-GB"/>
              </w:rPr>
            </w:pPr>
          </w:p>
        </w:tc>
        <w:tc>
          <w:tcPr>
            <w:tcW w:w="564" w:type="dxa"/>
            <w:gridSpan w:val="2"/>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gridSpan w:val="2"/>
            <w:tcBorders>
              <w:bottom w:val="double" w:sz="4" w:space="0" w:color="auto"/>
            </w:tcBorders>
          </w:tcPr>
          <w:p w:rsidR="00895BB6" w:rsidRPr="00783FDB" w:rsidRDefault="00895BB6" w:rsidP="007E50A0">
            <w:pPr>
              <w:pStyle w:val="TAC"/>
              <w:rPr>
                <w:sz w:val="12"/>
                <w:szCs w:val="12"/>
                <w:lang w:val="en-GB"/>
              </w:rPr>
            </w:pPr>
          </w:p>
        </w:tc>
        <w:tc>
          <w:tcPr>
            <w:tcW w:w="566" w:type="dxa"/>
            <w:gridSpan w:val="2"/>
            <w:tcBorders>
              <w:bottom w:val="double" w:sz="4" w:space="0" w:color="auto"/>
            </w:tcBorders>
          </w:tcPr>
          <w:p w:rsidR="00895BB6" w:rsidRPr="00783FDB" w:rsidRDefault="00895BB6" w:rsidP="007E50A0">
            <w:pPr>
              <w:pStyle w:val="TAC"/>
              <w:rPr>
                <w:sz w:val="12"/>
                <w:szCs w:val="12"/>
                <w:lang w:val="en-GB"/>
              </w:rPr>
            </w:pPr>
          </w:p>
        </w:tc>
        <w:tc>
          <w:tcPr>
            <w:tcW w:w="257"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gridSpan w:val="2"/>
          </w:tcPr>
          <w:p w:rsidR="00895BB6" w:rsidRPr="00783FDB" w:rsidRDefault="00895BB6" w:rsidP="007E50A0">
            <w:pPr>
              <w:pStyle w:val="TAC"/>
              <w:rPr>
                <w:sz w:val="12"/>
                <w:szCs w:val="12"/>
                <w:lang w:val="en-GB"/>
              </w:rPr>
            </w:pPr>
          </w:p>
        </w:tc>
        <w:tc>
          <w:tcPr>
            <w:tcW w:w="303" w:type="dxa"/>
            <w:gridSpan w:val="4"/>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shd w:val="clear" w:color="auto" w:fill="auto"/>
          </w:tcPr>
          <w:p w:rsidR="00895BB6" w:rsidRPr="007602E6" w:rsidRDefault="00895BB6" w:rsidP="007E50A0">
            <w:pPr>
              <w:pStyle w:val="TAC"/>
              <w:rPr>
                <w:szCs w:val="18"/>
              </w:rPr>
            </w:pPr>
          </w:p>
        </w:tc>
        <w:tc>
          <w:tcPr>
            <w:tcW w:w="564" w:type="dxa"/>
            <w:gridSpan w:val="2"/>
            <w:tcBorders>
              <w:left w:val="single" w:sz="4" w:space="0" w:color="auto"/>
              <w:bottom w:val="single" w:sz="4" w:space="0" w:color="auto"/>
            </w:tcBorders>
            <w:shd w:val="clear" w:color="auto" w:fill="auto"/>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4"/>
            <w:tcBorders>
              <w:top w:val="double" w:sz="4" w:space="0" w:color="auto"/>
              <w:left w:val="double" w:sz="4" w:space="0" w:color="auto"/>
              <w:right w:val="double" w:sz="4" w:space="0" w:color="auto"/>
            </w:tcBorders>
            <w:shd w:val="pct20" w:color="33CCCC" w:fill="auto"/>
          </w:tcPr>
          <w:p w:rsidR="00895BB6" w:rsidRPr="007602E6" w:rsidRDefault="00895BB6" w:rsidP="007E50A0">
            <w:pPr>
              <w:pStyle w:val="TAC"/>
              <w:rPr>
                <w:szCs w:val="18"/>
              </w:rPr>
            </w:pPr>
            <w:r w:rsidRPr="00994DD1">
              <w:t>DF</w:t>
            </w:r>
            <w:r w:rsidRPr="00994DD1">
              <w:rPr>
                <w:vertAlign w:val="subscript"/>
              </w:rPr>
              <w:t>HNB</w:t>
            </w:r>
          </w:p>
        </w:tc>
        <w:tc>
          <w:tcPr>
            <w:tcW w:w="257" w:type="dxa"/>
            <w:gridSpan w:val="2"/>
            <w:tcBorders>
              <w:left w:val="double" w:sz="4" w:space="0" w:color="auto"/>
            </w:tcBorders>
            <w:shd w:val="clear" w:color="auto" w:fill="auto"/>
          </w:tcPr>
          <w:p w:rsidR="00895BB6" w:rsidRDefault="00895BB6" w:rsidP="007E50A0">
            <w:pPr>
              <w:pStyle w:val="TAC"/>
            </w:pPr>
          </w:p>
        </w:tc>
        <w:tc>
          <w:tcPr>
            <w:tcW w:w="1132" w:type="dxa"/>
            <w:gridSpan w:val="4"/>
            <w:shd w:val="clear" w:color="auto" w:fill="auto"/>
          </w:tcPr>
          <w:p w:rsidR="00895BB6" w:rsidRPr="007602E6" w:rsidRDefault="00895BB6" w:rsidP="007E50A0">
            <w:pPr>
              <w:pStyle w:val="TAC"/>
              <w:rPr>
                <w:szCs w:val="18"/>
              </w:rPr>
            </w:pPr>
          </w:p>
        </w:tc>
        <w:tc>
          <w:tcPr>
            <w:tcW w:w="257" w:type="dxa"/>
            <w:gridSpan w:val="3"/>
            <w:shd w:val="clear" w:color="auto" w:fill="auto"/>
          </w:tcPr>
          <w:p w:rsidR="00895BB6" w:rsidRPr="001B039C" w:rsidRDefault="00895BB6" w:rsidP="007E50A0">
            <w:pPr>
              <w:pStyle w:val="TAC"/>
              <w:rPr>
                <w:szCs w:val="18"/>
              </w:rPr>
            </w:pPr>
          </w:p>
        </w:tc>
        <w:tc>
          <w:tcPr>
            <w:tcW w:w="1094" w:type="dxa"/>
            <w:gridSpan w:val="5"/>
            <w:shd w:val="clear" w:color="auto" w:fill="auto"/>
          </w:tcPr>
          <w:p w:rsidR="00895BB6" w:rsidRPr="001B039C" w:rsidRDefault="00895BB6" w:rsidP="007E50A0">
            <w:pPr>
              <w:pStyle w:val="TAC"/>
              <w:rPr>
                <w:szCs w:val="18"/>
              </w:rPr>
            </w:pPr>
          </w:p>
        </w:tc>
        <w:tc>
          <w:tcPr>
            <w:tcW w:w="303" w:type="dxa"/>
            <w:gridSpan w:val="4"/>
            <w:shd w:val="clear" w:color="auto" w:fill="auto"/>
          </w:tcPr>
          <w:p w:rsidR="00895BB6" w:rsidRPr="001B039C" w:rsidRDefault="00895BB6" w:rsidP="007E50A0">
            <w:pPr>
              <w:pStyle w:val="TAC"/>
              <w:rPr>
                <w:szCs w:val="18"/>
              </w:rPr>
            </w:pPr>
          </w:p>
        </w:tc>
        <w:tc>
          <w:tcPr>
            <w:tcW w:w="1138" w:type="dxa"/>
            <w:gridSpan w:val="4"/>
            <w:shd w:val="clear" w:color="auto" w:fill="auto"/>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4"/>
            <w:shd w:val="clear" w:color="auto" w:fill="auto"/>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shd w:val="clear" w:color="auto" w:fill="auto"/>
          </w:tcPr>
          <w:p w:rsidR="00895BB6" w:rsidRPr="007602E6" w:rsidRDefault="00895BB6" w:rsidP="007E50A0">
            <w:pPr>
              <w:pStyle w:val="TAC"/>
              <w:rPr>
                <w:szCs w:val="18"/>
              </w:rPr>
            </w:pPr>
          </w:p>
        </w:tc>
        <w:tc>
          <w:tcPr>
            <w:tcW w:w="564" w:type="dxa"/>
            <w:gridSpan w:val="2"/>
            <w:tcBorders>
              <w:top w:val="single" w:sz="4" w:space="0" w:color="auto"/>
              <w:left w:val="single" w:sz="4" w:space="0" w:color="auto"/>
            </w:tcBorders>
            <w:shd w:val="clear" w:color="auto" w:fill="auto"/>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4"/>
            <w:tcBorders>
              <w:left w:val="double" w:sz="4" w:space="0" w:color="auto"/>
              <w:bottom w:val="double" w:sz="4" w:space="0" w:color="auto"/>
              <w:right w:val="double" w:sz="4" w:space="0" w:color="auto"/>
            </w:tcBorders>
            <w:shd w:val="pct20" w:color="33CCCC" w:fill="auto"/>
          </w:tcPr>
          <w:p w:rsidR="00895BB6" w:rsidRPr="007602E6" w:rsidRDefault="00895BB6" w:rsidP="007E50A0">
            <w:pPr>
              <w:pStyle w:val="TAC"/>
              <w:rPr>
                <w:szCs w:val="18"/>
              </w:rPr>
            </w:pPr>
            <w:r w:rsidRPr="00994DD1">
              <w:t>'</w:t>
            </w:r>
            <w:r>
              <w:t>5F50</w:t>
            </w:r>
            <w:r w:rsidRPr="00994DD1">
              <w:t>'</w:t>
            </w:r>
          </w:p>
        </w:tc>
        <w:tc>
          <w:tcPr>
            <w:tcW w:w="257" w:type="dxa"/>
            <w:gridSpan w:val="2"/>
            <w:tcBorders>
              <w:left w:val="double" w:sz="4" w:space="0" w:color="auto"/>
            </w:tcBorders>
            <w:shd w:val="clear" w:color="auto" w:fill="auto"/>
          </w:tcPr>
          <w:p w:rsidR="00895BB6" w:rsidRDefault="00895BB6" w:rsidP="007E50A0">
            <w:pPr>
              <w:pStyle w:val="TAC"/>
            </w:pPr>
          </w:p>
        </w:tc>
        <w:tc>
          <w:tcPr>
            <w:tcW w:w="1132" w:type="dxa"/>
            <w:gridSpan w:val="4"/>
            <w:shd w:val="clear" w:color="auto" w:fill="auto"/>
          </w:tcPr>
          <w:p w:rsidR="00895BB6" w:rsidRPr="007602E6" w:rsidRDefault="00895BB6" w:rsidP="007E50A0">
            <w:pPr>
              <w:pStyle w:val="TAC"/>
              <w:rPr>
                <w:szCs w:val="18"/>
              </w:rPr>
            </w:pPr>
          </w:p>
        </w:tc>
        <w:tc>
          <w:tcPr>
            <w:tcW w:w="257" w:type="dxa"/>
            <w:gridSpan w:val="3"/>
            <w:shd w:val="clear" w:color="auto" w:fill="auto"/>
          </w:tcPr>
          <w:p w:rsidR="00895BB6" w:rsidRPr="001B039C" w:rsidRDefault="00895BB6" w:rsidP="007E50A0">
            <w:pPr>
              <w:pStyle w:val="TAC"/>
              <w:rPr>
                <w:szCs w:val="18"/>
              </w:rPr>
            </w:pPr>
          </w:p>
        </w:tc>
        <w:tc>
          <w:tcPr>
            <w:tcW w:w="1094" w:type="dxa"/>
            <w:gridSpan w:val="5"/>
            <w:shd w:val="clear" w:color="auto" w:fill="auto"/>
          </w:tcPr>
          <w:p w:rsidR="00895BB6" w:rsidRPr="001B039C" w:rsidRDefault="00895BB6" w:rsidP="007E50A0">
            <w:pPr>
              <w:pStyle w:val="TAC"/>
              <w:rPr>
                <w:szCs w:val="18"/>
              </w:rPr>
            </w:pPr>
          </w:p>
        </w:tc>
        <w:tc>
          <w:tcPr>
            <w:tcW w:w="303" w:type="dxa"/>
            <w:gridSpan w:val="4"/>
            <w:shd w:val="clear" w:color="auto" w:fill="auto"/>
          </w:tcPr>
          <w:p w:rsidR="00895BB6" w:rsidRPr="001B039C" w:rsidRDefault="00895BB6" w:rsidP="007E50A0">
            <w:pPr>
              <w:pStyle w:val="TAC"/>
              <w:rPr>
                <w:szCs w:val="18"/>
              </w:rPr>
            </w:pPr>
          </w:p>
        </w:tc>
        <w:tc>
          <w:tcPr>
            <w:tcW w:w="1138" w:type="dxa"/>
            <w:gridSpan w:val="4"/>
            <w:shd w:val="clear" w:color="auto" w:fill="auto"/>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4"/>
            <w:shd w:val="clear" w:color="auto" w:fill="auto"/>
            <w:vAlign w:val="center"/>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Pr="00783FDB" w:rsidRDefault="00895BB6" w:rsidP="007E50A0">
            <w:pPr>
              <w:pStyle w:val="TAC"/>
              <w:rPr>
                <w:sz w:val="12"/>
                <w:szCs w:val="12"/>
                <w:lang w:val="en-GB"/>
              </w:rPr>
            </w:pPr>
          </w:p>
        </w:tc>
        <w:tc>
          <w:tcPr>
            <w:tcW w:w="564" w:type="dxa"/>
            <w:gridSpan w:val="2"/>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gridSpan w:val="2"/>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gridSpan w:val="2"/>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gridSpan w:val="2"/>
            <w:tcBorders>
              <w:bottom w:val="single" w:sz="6" w:space="0" w:color="auto"/>
            </w:tcBorders>
            <w:shd w:val="clear" w:color="auto" w:fill="auto"/>
          </w:tcPr>
          <w:p w:rsidR="00895BB6" w:rsidRDefault="00895BB6" w:rsidP="007E50A0">
            <w:pPr>
              <w:pStyle w:val="TAC"/>
              <w:rPr>
                <w:sz w:val="12"/>
                <w:szCs w:val="12"/>
              </w:rPr>
            </w:pPr>
          </w:p>
        </w:tc>
        <w:tc>
          <w:tcPr>
            <w:tcW w:w="566" w:type="dxa"/>
            <w:gridSpan w:val="2"/>
            <w:tcBorders>
              <w:bottom w:val="single" w:sz="6" w:space="0" w:color="auto"/>
            </w:tcBorders>
            <w:shd w:val="clear" w:color="auto" w:fill="auto"/>
          </w:tcPr>
          <w:p w:rsidR="00895BB6" w:rsidRDefault="00895BB6" w:rsidP="007E50A0">
            <w:pPr>
              <w:pStyle w:val="TAC"/>
              <w:rPr>
                <w:sz w:val="12"/>
                <w:szCs w:val="12"/>
              </w:rPr>
            </w:pPr>
          </w:p>
        </w:tc>
        <w:tc>
          <w:tcPr>
            <w:tcW w:w="566" w:type="dxa"/>
            <w:gridSpan w:val="2"/>
            <w:tcBorders>
              <w:bottom w:val="single" w:sz="6" w:space="0" w:color="auto"/>
            </w:tcBorders>
            <w:shd w:val="clear" w:color="auto" w:fill="auto"/>
          </w:tcPr>
          <w:p w:rsidR="00895BB6" w:rsidRDefault="00895BB6" w:rsidP="007E50A0">
            <w:pPr>
              <w:pStyle w:val="TAC"/>
              <w:rPr>
                <w:sz w:val="12"/>
                <w:szCs w:val="12"/>
              </w:rPr>
            </w:pPr>
          </w:p>
        </w:tc>
        <w:tc>
          <w:tcPr>
            <w:tcW w:w="257" w:type="dxa"/>
            <w:gridSpan w:val="3"/>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gridSpan w:val="2"/>
            <w:tcBorders>
              <w:bottom w:val="single" w:sz="6" w:space="0" w:color="auto"/>
            </w:tcBorders>
          </w:tcPr>
          <w:p w:rsidR="00895BB6" w:rsidRPr="00783FDB" w:rsidRDefault="00895BB6" w:rsidP="007E50A0">
            <w:pPr>
              <w:pStyle w:val="TAC"/>
              <w:rPr>
                <w:sz w:val="12"/>
                <w:szCs w:val="12"/>
                <w:lang w:val="en-GB"/>
              </w:rPr>
            </w:pPr>
          </w:p>
        </w:tc>
        <w:tc>
          <w:tcPr>
            <w:tcW w:w="303" w:type="dxa"/>
            <w:gridSpan w:val="4"/>
            <w:tcBorders>
              <w:bottom w:val="single" w:sz="6" w:space="0" w:color="auto"/>
            </w:tcBorders>
          </w:tcPr>
          <w:p w:rsidR="00895BB6" w:rsidRDefault="00895BB6" w:rsidP="007E50A0">
            <w:pPr>
              <w:pStyle w:val="TAC"/>
              <w:rPr>
                <w:sz w:val="12"/>
                <w:szCs w:val="12"/>
              </w:rPr>
            </w:pPr>
          </w:p>
        </w:tc>
        <w:tc>
          <w:tcPr>
            <w:tcW w:w="569" w:type="dxa"/>
            <w:gridSpan w:val="2"/>
            <w:tcBorders>
              <w:bottom w:val="single" w:sz="6" w:space="0" w:color="auto"/>
            </w:tcBorders>
          </w:tcPr>
          <w:p w:rsidR="00895BB6" w:rsidRDefault="00895BB6" w:rsidP="007E50A0">
            <w:pPr>
              <w:pStyle w:val="TAC"/>
              <w:rPr>
                <w:sz w:val="12"/>
                <w:szCs w:val="12"/>
              </w:rPr>
            </w:pPr>
          </w:p>
        </w:tc>
        <w:tc>
          <w:tcPr>
            <w:tcW w:w="569" w:type="dxa"/>
            <w:gridSpan w:val="2"/>
            <w:tcBorders>
              <w:bottom w:val="single" w:sz="6" w:space="0" w:color="auto"/>
            </w:tcBorders>
          </w:tcPr>
          <w:p w:rsidR="00895BB6" w:rsidRDefault="00895BB6" w:rsidP="007E50A0">
            <w:pPr>
              <w:pStyle w:val="TAC"/>
              <w:rPr>
                <w:sz w:val="12"/>
                <w:szCs w:val="12"/>
              </w:rPr>
            </w:pPr>
          </w:p>
        </w:tc>
        <w:tc>
          <w:tcPr>
            <w:tcW w:w="255" w:type="dxa"/>
            <w:gridSpan w:val="2"/>
            <w:tcBorders>
              <w:bottom w:val="single" w:sz="6" w:space="0" w:color="auto"/>
            </w:tcBorders>
          </w:tcPr>
          <w:p w:rsidR="00895BB6" w:rsidRDefault="00895BB6" w:rsidP="007E50A0">
            <w:pPr>
              <w:pStyle w:val="TAC"/>
              <w:rPr>
                <w:sz w:val="12"/>
                <w:szCs w:val="12"/>
              </w:rPr>
            </w:pPr>
          </w:p>
        </w:tc>
        <w:tc>
          <w:tcPr>
            <w:tcW w:w="566" w:type="dxa"/>
            <w:gridSpan w:val="2"/>
            <w:tcBorders>
              <w:bottom w:val="single" w:sz="6" w:space="0" w:color="auto"/>
            </w:tcBorders>
          </w:tcPr>
          <w:p w:rsidR="00895BB6" w:rsidRDefault="00895BB6" w:rsidP="007E50A0">
            <w:pPr>
              <w:pStyle w:val="TAC"/>
              <w:rPr>
                <w:sz w:val="12"/>
                <w:szCs w:val="12"/>
              </w:rPr>
            </w:pPr>
          </w:p>
        </w:tc>
        <w:tc>
          <w:tcPr>
            <w:tcW w:w="566" w:type="dxa"/>
            <w:gridSpan w:val="2"/>
            <w:tcBorders>
              <w:bottom w:val="single" w:sz="6" w:space="0" w:color="auto"/>
            </w:tcBorders>
          </w:tcPr>
          <w:p w:rsidR="00895BB6" w:rsidRDefault="00895BB6" w:rsidP="007E50A0">
            <w:pPr>
              <w:pStyle w:val="TAC"/>
              <w:rPr>
                <w:sz w:val="12"/>
                <w:szCs w:val="12"/>
              </w:rPr>
            </w:pPr>
          </w:p>
        </w:tc>
        <w:tc>
          <w:tcPr>
            <w:tcW w:w="255" w:type="dxa"/>
            <w:gridSpan w:val="2"/>
            <w:tcBorders>
              <w:bottom w:val="single" w:sz="6" w:space="0" w:color="auto"/>
            </w:tcBorders>
          </w:tcPr>
          <w:p w:rsidR="00895BB6" w:rsidRDefault="00895BB6" w:rsidP="007E50A0">
            <w:pPr>
              <w:pStyle w:val="TAC"/>
              <w:rPr>
                <w:sz w:val="12"/>
                <w:szCs w:val="12"/>
              </w:rPr>
            </w:pPr>
          </w:p>
        </w:tc>
        <w:tc>
          <w:tcPr>
            <w:tcW w:w="566" w:type="dxa"/>
            <w:gridSpan w:val="2"/>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gridSpan w:val="2"/>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gridSpan w:val="2"/>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gridSpan w:val="2"/>
            <w:tcBorders>
              <w:top w:val="single" w:sz="6" w:space="0" w:color="auto"/>
              <w:left w:val="single" w:sz="4" w:space="0" w:color="auto"/>
            </w:tcBorders>
            <w:shd w:val="clear" w:color="auto" w:fill="auto"/>
          </w:tcPr>
          <w:p w:rsidR="00895BB6" w:rsidRPr="00783FDB" w:rsidRDefault="00895BB6" w:rsidP="007E50A0">
            <w:pPr>
              <w:pStyle w:val="TAC"/>
              <w:rPr>
                <w:sz w:val="12"/>
                <w:szCs w:val="12"/>
                <w:lang w:val="en-GB"/>
              </w:rPr>
            </w:pPr>
          </w:p>
        </w:tc>
        <w:tc>
          <w:tcPr>
            <w:tcW w:w="257" w:type="dxa"/>
            <w:gridSpan w:val="2"/>
            <w:tcBorders>
              <w:top w:val="single" w:sz="6" w:space="0" w:color="auto"/>
            </w:tcBorders>
            <w:shd w:val="clear" w:color="auto" w:fill="auto"/>
          </w:tcPr>
          <w:p w:rsidR="00895BB6" w:rsidRDefault="00895BB6" w:rsidP="007E50A0">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3"/>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gridSpan w:val="2"/>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4"/>
            <w:tcBorders>
              <w:top w:val="single" w:sz="6" w:space="0" w:color="auto"/>
            </w:tcBorders>
          </w:tcPr>
          <w:p w:rsidR="00895BB6" w:rsidRDefault="00895BB6" w:rsidP="007E50A0">
            <w:pPr>
              <w:pStyle w:val="TAC"/>
              <w:rPr>
                <w:sz w:val="12"/>
                <w:szCs w:val="12"/>
              </w:rPr>
            </w:pPr>
          </w:p>
        </w:tc>
        <w:tc>
          <w:tcPr>
            <w:tcW w:w="569" w:type="dxa"/>
            <w:gridSpan w:val="2"/>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gridSpan w:val="2"/>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shd w:val="clear" w:color="auto" w:fill="auto"/>
          </w:tcPr>
          <w:p w:rsidR="00895BB6" w:rsidRPr="001E0BEC" w:rsidRDefault="00895BB6" w:rsidP="007E50A0">
            <w:pPr>
              <w:pStyle w:val="TAC"/>
              <w:rPr>
                <w:szCs w:val="18"/>
              </w:rPr>
            </w:pPr>
          </w:p>
        </w:tc>
        <w:tc>
          <w:tcPr>
            <w:tcW w:w="564" w:type="dxa"/>
            <w:gridSpan w:val="2"/>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gridSpan w:val="2"/>
            <w:tcBorders>
              <w:right w:val="single" w:sz="4" w:space="0" w:color="auto"/>
            </w:tcBorders>
            <w:shd w:val="clear" w:color="auto" w:fill="auto"/>
          </w:tcPr>
          <w:p w:rsidR="00895BB6" w:rsidRPr="001E0BEC" w:rsidRDefault="00895BB6" w:rsidP="007E50A0">
            <w:pPr>
              <w:pStyle w:val="TAC"/>
              <w:rPr>
                <w:szCs w:val="18"/>
              </w:rPr>
            </w:pPr>
          </w:p>
        </w:tc>
        <w:tc>
          <w:tcPr>
            <w:tcW w:w="566" w:type="dxa"/>
            <w:gridSpan w:val="2"/>
            <w:tcBorders>
              <w:left w:val="single" w:sz="4" w:space="0" w:color="auto"/>
            </w:tcBorders>
            <w:shd w:val="clear" w:color="auto" w:fill="auto"/>
          </w:tcPr>
          <w:p w:rsidR="00895BB6" w:rsidRPr="001E0BEC" w:rsidRDefault="00895BB6" w:rsidP="007E50A0">
            <w:pPr>
              <w:pStyle w:val="TAC"/>
              <w:rPr>
                <w:szCs w:val="18"/>
              </w:rPr>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ACSGL</w:t>
            </w:r>
          </w:p>
        </w:tc>
        <w:tc>
          <w:tcPr>
            <w:tcW w:w="257" w:type="dxa"/>
            <w:gridSpan w:val="3"/>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5"/>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CSG</w:t>
            </w:r>
            <w:r>
              <w:rPr>
                <w:szCs w:val="18"/>
                <w:vertAlign w:val="subscript"/>
              </w:rPr>
              <w:t>T</w:t>
            </w:r>
          </w:p>
        </w:tc>
        <w:tc>
          <w:tcPr>
            <w:tcW w:w="303" w:type="dxa"/>
            <w:gridSpan w:val="4"/>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4"/>
            <w:tcBorders>
              <w:top w:val="single" w:sz="6" w:space="0" w:color="auto"/>
              <w:left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EF</w:t>
            </w:r>
            <w:r w:rsidRPr="001E0BEC">
              <w:rPr>
                <w:szCs w:val="18"/>
                <w:vertAlign w:val="subscript"/>
              </w:rPr>
              <w:t>HNBN</w:t>
            </w:r>
          </w:p>
        </w:tc>
        <w:tc>
          <w:tcPr>
            <w:tcW w:w="255" w:type="dxa"/>
            <w:gridSpan w:val="2"/>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EF</w:t>
            </w:r>
            <w:r>
              <w:rPr>
                <w:szCs w:val="18"/>
                <w:vertAlign w:val="subscript"/>
              </w:rPr>
              <w:t>O</w:t>
            </w:r>
            <w:r w:rsidRPr="001E0BEC">
              <w:rPr>
                <w:szCs w:val="18"/>
                <w:vertAlign w:val="subscript"/>
              </w:rPr>
              <w:t>CSGL</w:t>
            </w:r>
          </w:p>
        </w:tc>
        <w:tc>
          <w:tcPr>
            <w:tcW w:w="255" w:type="dxa"/>
            <w:gridSpan w:val="2"/>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EF</w:t>
            </w:r>
            <w:r>
              <w:rPr>
                <w:szCs w:val="18"/>
                <w:vertAlign w:val="subscript"/>
              </w:rPr>
              <w:t>OC</w:t>
            </w:r>
            <w:r w:rsidRPr="001E0BEC">
              <w:rPr>
                <w:szCs w:val="18"/>
                <w:vertAlign w:val="subscript"/>
              </w:rPr>
              <w:t>SG</w:t>
            </w:r>
            <w:r>
              <w:rPr>
                <w:szCs w:val="18"/>
                <w:vertAlign w:val="subscript"/>
              </w:rPr>
              <w:t>T</w:t>
            </w: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shd w:val="clear" w:color="auto" w:fill="auto"/>
          </w:tcPr>
          <w:p w:rsidR="00895BB6" w:rsidRPr="001E0BEC" w:rsidRDefault="00895BB6" w:rsidP="007E50A0">
            <w:pPr>
              <w:pStyle w:val="TAC"/>
              <w:rPr>
                <w:szCs w:val="18"/>
              </w:rPr>
            </w:pPr>
          </w:p>
        </w:tc>
        <w:tc>
          <w:tcPr>
            <w:tcW w:w="564" w:type="dxa"/>
            <w:gridSpan w:val="2"/>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gridSpan w:val="2"/>
            <w:tcBorders>
              <w:right w:val="single" w:sz="4" w:space="0" w:color="auto"/>
            </w:tcBorders>
            <w:shd w:val="clear" w:color="auto" w:fill="auto"/>
          </w:tcPr>
          <w:p w:rsidR="00895BB6" w:rsidRPr="001E0BEC" w:rsidRDefault="00895BB6" w:rsidP="007E50A0">
            <w:pPr>
              <w:pStyle w:val="TAC"/>
              <w:rPr>
                <w:szCs w:val="18"/>
              </w:rPr>
            </w:pPr>
          </w:p>
        </w:tc>
        <w:tc>
          <w:tcPr>
            <w:tcW w:w="566" w:type="dxa"/>
            <w:gridSpan w:val="2"/>
            <w:tcBorders>
              <w:left w:val="single" w:sz="4" w:space="0" w:color="auto"/>
            </w:tcBorders>
            <w:shd w:val="clear" w:color="auto" w:fill="auto"/>
          </w:tcPr>
          <w:p w:rsidR="00895BB6" w:rsidRPr="001E0BEC" w:rsidRDefault="00895BB6" w:rsidP="007E50A0">
            <w:pPr>
              <w:pStyle w:val="TAC"/>
              <w:rPr>
                <w:szCs w:val="18"/>
              </w:rPr>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shd w:val="pct20" w:color="33CCCC" w:fill="auto"/>
          </w:tcPr>
          <w:p w:rsidR="00895BB6" w:rsidRPr="001E0BEC" w:rsidRDefault="00895BB6" w:rsidP="007E50A0">
            <w:pPr>
              <w:pStyle w:val="TAC"/>
              <w:rPr>
                <w:szCs w:val="18"/>
              </w:rPr>
            </w:pPr>
            <w:r w:rsidRPr="001E0BEC">
              <w:rPr>
                <w:szCs w:val="18"/>
              </w:rPr>
              <w:t>'4F81'</w:t>
            </w:r>
          </w:p>
        </w:tc>
        <w:tc>
          <w:tcPr>
            <w:tcW w:w="257" w:type="dxa"/>
            <w:gridSpan w:val="3"/>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5"/>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'4F82'</w:t>
            </w:r>
          </w:p>
        </w:tc>
        <w:tc>
          <w:tcPr>
            <w:tcW w:w="303" w:type="dxa"/>
            <w:gridSpan w:val="4"/>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4"/>
            <w:tcBorders>
              <w:left w:val="single" w:sz="6" w:space="0" w:color="auto"/>
              <w:bottom w:val="single" w:sz="6" w:space="0" w:color="auto"/>
              <w:right w:val="single" w:sz="6" w:space="0" w:color="auto"/>
            </w:tcBorders>
            <w:shd w:val="pct20" w:color="33CCCC" w:fill="auto"/>
          </w:tcPr>
          <w:p w:rsidR="00895BB6" w:rsidRPr="001E0BEC" w:rsidRDefault="00895BB6" w:rsidP="007E50A0">
            <w:pPr>
              <w:pStyle w:val="TAC"/>
              <w:rPr>
                <w:szCs w:val="18"/>
              </w:rPr>
            </w:pPr>
            <w:r w:rsidRPr="001E0BEC">
              <w:rPr>
                <w:szCs w:val="18"/>
              </w:rPr>
              <w:t>'4F83'</w:t>
            </w:r>
          </w:p>
        </w:tc>
        <w:tc>
          <w:tcPr>
            <w:tcW w:w="255" w:type="dxa"/>
            <w:gridSpan w:val="2"/>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sidRPr="001E0BEC">
              <w:rPr>
                <w:szCs w:val="18"/>
              </w:rPr>
              <w:t>'4F</w:t>
            </w:r>
            <w:r>
              <w:rPr>
                <w:szCs w:val="18"/>
              </w:rPr>
              <w:t>84</w:t>
            </w:r>
            <w:r w:rsidRPr="001E0BEC">
              <w:rPr>
                <w:szCs w:val="18"/>
              </w:rPr>
              <w:t>'</w:t>
            </w:r>
          </w:p>
        </w:tc>
        <w:tc>
          <w:tcPr>
            <w:tcW w:w="255" w:type="dxa"/>
            <w:gridSpan w:val="2"/>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rsidR="00895BB6" w:rsidRPr="001B039C" w:rsidRDefault="00895BB6" w:rsidP="007E50A0">
            <w:pPr>
              <w:pStyle w:val="TAC"/>
              <w:rPr>
                <w:szCs w:val="18"/>
              </w:rPr>
            </w:pPr>
            <w:r>
              <w:rPr>
                <w:szCs w:val="18"/>
              </w:rPr>
              <w:t>'4F85</w:t>
            </w:r>
            <w:r w:rsidRPr="001E0BEC">
              <w:rPr>
                <w:szCs w:val="18"/>
              </w:rPr>
              <w:t>'</w:t>
            </w:r>
          </w:p>
        </w:tc>
      </w:tr>
      <w:tr w:rsidR="00895BB6" w:rsidRPr="006B68F5" w:rsidTr="00C46F6E">
        <w:trPr>
          <w:cantSplit/>
        </w:trPr>
        <w:tc>
          <w:tcPr>
            <w:tcW w:w="296" w:type="dxa"/>
          </w:tcPr>
          <w:p w:rsidR="00895BB6" w:rsidRPr="006B68F5" w:rsidRDefault="00895BB6" w:rsidP="007E50A0">
            <w:pPr>
              <w:pStyle w:val="TAC"/>
              <w:rPr>
                <w:sz w:val="12"/>
                <w:szCs w:val="12"/>
              </w:rPr>
            </w:pPr>
          </w:p>
        </w:tc>
        <w:tc>
          <w:tcPr>
            <w:tcW w:w="563" w:type="dxa"/>
            <w:gridSpan w:val="2"/>
            <w:tcBorders>
              <w:right w:val="single" w:sz="4" w:space="0" w:color="auto"/>
            </w:tcBorders>
          </w:tcPr>
          <w:p w:rsidR="00895BB6" w:rsidRPr="006B68F5" w:rsidRDefault="00895BB6" w:rsidP="007E50A0">
            <w:pPr>
              <w:pStyle w:val="TAC"/>
              <w:rPr>
                <w:sz w:val="12"/>
                <w:szCs w:val="12"/>
              </w:rPr>
            </w:pPr>
          </w:p>
        </w:tc>
        <w:tc>
          <w:tcPr>
            <w:tcW w:w="564" w:type="dxa"/>
            <w:gridSpan w:val="2"/>
            <w:tcBorders>
              <w:left w:val="single" w:sz="4" w:space="0" w:color="auto"/>
            </w:tcBorders>
          </w:tcPr>
          <w:p w:rsidR="00895BB6" w:rsidRPr="006B68F5" w:rsidRDefault="00895BB6" w:rsidP="007E50A0">
            <w:pPr>
              <w:pStyle w:val="TAC"/>
              <w:rPr>
                <w:sz w:val="12"/>
                <w:szCs w:val="12"/>
              </w:rPr>
            </w:pPr>
          </w:p>
        </w:tc>
        <w:tc>
          <w:tcPr>
            <w:tcW w:w="256" w:type="dxa"/>
          </w:tcPr>
          <w:p w:rsidR="00895BB6" w:rsidRPr="006B68F5" w:rsidRDefault="00895BB6" w:rsidP="007E50A0">
            <w:pPr>
              <w:pStyle w:val="TAC"/>
              <w:rPr>
                <w:sz w:val="12"/>
                <w:szCs w:val="12"/>
              </w:rPr>
            </w:pPr>
          </w:p>
        </w:tc>
        <w:tc>
          <w:tcPr>
            <w:tcW w:w="568" w:type="dxa"/>
            <w:gridSpan w:val="2"/>
            <w:tcBorders>
              <w:right w:val="single" w:sz="4" w:space="0" w:color="auto"/>
            </w:tcBorders>
            <w:shd w:val="clear" w:color="auto" w:fill="auto"/>
          </w:tcPr>
          <w:p w:rsidR="00895BB6" w:rsidRPr="006B68F5" w:rsidRDefault="00895BB6" w:rsidP="007E50A0">
            <w:pPr>
              <w:pStyle w:val="TAC"/>
              <w:rPr>
                <w:sz w:val="12"/>
                <w:szCs w:val="12"/>
              </w:rPr>
            </w:pPr>
          </w:p>
        </w:tc>
        <w:tc>
          <w:tcPr>
            <w:tcW w:w="566" w:type="dxa"/>
            <w:gridSpan w:val="2"/>
            <w:tcBorders>
              <w:left w:val="single" w:sz="4" w:space="0" w:color="auto"/>
              <w:bottom w:val="single" w:sz="6" w:space="0" w:color="auto"/>
            </w:tcBorders>
            <w:shd w:val="clear" w:color="auto" w:fill="auto"/>
          </w:tcPr>
          <w:p w:rsidR="00895BB6" w:rsidRPr="006B68F5" w:rsidRDefault="00895BB6" w:rsidP="007E50A0">
            <w:pPr>
              <w:pStyle w:val="TAC"/>
              <w:rPr>
                <w:sz w:val="12"/>
                <w:szCs w:val="12"/>
              </w:rPr>
            </w:pPr>
          </w:p>
        </w:tc>
        <w:tc>
          <w:tcPr>
            <w:tcW w:w="257" w:type="dxa"/>
            <w:gridSpan w:val="2"/>
            <w:tcBorders>
              <w:bottom w:val="single" w:sz="6" w:space="0" w:color="auto"/>
            </w:tcBorders>
            <w:shd w:val="clear" w:color="auto" w:fill="auto"/>
          </w:tcPr>
          <w:p w:rsidR="00895BB6" w:rsidRPr="006B68F5" w:rsidRDefault="00895BB6" w:rsidP="007E50A0">
            <w:pPr>
              <w:pStyle w:val="TAC"/>
              <w:rPr>
                <w:sz w:val="12"/>
                <w:szCs w:val="12"/>
              </w:rPr>
            </w:pPr>
          </w:p>
        </w:tc>
        <w:tc>
          <w:tcPr>
            <w:tcW w:w="566" w:type="dxa"/>
            <w:gridSpan w:val="2"/>
            <w:tcBorders>
              <w:top w:val="single" w:sz="6" w:space="0" w:color="auto"/>
              <w:bottom w:val="single" w:sz="6" w:space="0" w:color="auto"/>
            </w:tcBorders>
            <w:shd w:val="clear" w:color="auto" w:fill="auto"/>
          </w:tcPr>
          <w:p w:rsidR="00895BB6" w:rsidRPr="006B68F5" w:rsidRDefault="00895BB6" w:rsidP="007E50A0">
            <w:pPr>
              <w:pStyle w:val="TAC"/>
              <w:rPr>
                <w:sz w:val="12"/>
                <w:szCs w:val="12"/>
              </w:rPr>
            </w:pPr>
          </w:p>
        </w:tc>
        <w:tc>
          <w:tcPr>
            <w:tcW w:w="566" w:type="dxa"/>
            <w:gridSpan w:val="2"/>
            <w:tcBorders>
              <w:top w:val="single" w:sz="6" w:space="0" w:color="auto"/>
            </w:tcBorders>
            <w:shd w:val="clear" w:color="auto" w:fill="auto"/>
          </w:tcPr>
          <w:p w:rsidR="00895BB6" w:rsidRPr="006B68F5" w:rsidRDefault="00895BB6" w:rsidP="007E50A0">
            <w:pPr>
              <w:pStyle w:val="TAC"/>
              <w:rPr>
                <w:sz w:val="12"/>
                <w:szCs w:val="12"/>
              </w:rPr>
            </w:pPr>
          </w:p>
        </w:tc>
        <w:tc>
          <w:tcPr>
            <w:tcW w:w="257" w:type="dxa"/>
            <w:gridSpan w:val="3"/>
          </w:tcPr>
          <w:p w:rsidR="00895BB6" w:rsidRPr="006B68F5" w:rsidRDefault="00895BB6" w:rsidP="007E50A0">
            <w:pPr>
              <w:pStyle w:val="TAC"/>
              <w:rPr>
                <w:sz w:val="12"/>
                <w:szCs w:val="12"/>
              </w:rPr>
            </w:pPr>
          </w:p>
        </w:tc>
        <w:tc>
          <w:tcPr>
            <w:tcW w:w="566" w:type="dxa"/>
            <w:gridSpan w:val="3"/>
            <w:tcBorders>
              <w:top w:val="single" w:sz="6" w:space="0" w:color="auto"/>
            </w:tcBorders>
          </w:tcPr>
          <w:p w:rsidR="00895BB6" w:rsidRPr="006B68F5" w:rsidRDefault="00895BB6" w:rsidP="007E50A0">
            <w:pPr>
              <w:pStyle w:val="TAC"/>
              <w:rPr>
                <w:sz w:val="12"/>
                <w:szCs w:val="12"/>
              </w:rPr>
            </w:pPr>
          </w:p>
        </w:tc>
        <w:tc>
          <w:tcPr>
            <w:tcW w:w="528" w:type="dxa"/>
            <w:gridSpan w:val="2"/>
            <w:tcBorders>
              <w:top w:val="single" w:sz="6" w:space="0" w:color="auto"/>
            </w:tcBorders>
          </w:tcPr>
          <w:p w:rsidR="00895BB6" w:rsidRPr="006B68F5" w:rsidRDefault="00895BB6" w:rsidP="007E50A0">
            <w:pPr>
              <w:pStyle w:val="TAC"/>
              <w:rPr>
                <w:sz w:val="12"/>
                <w:szCs w:val="12"/>
              </w:rPr>
            </w:pPr>
          </w:p>
        </w:tc>
        <w:tc>
          <w:tcPr>
            <w:tcW w:w="303" w:type="dxa"/>
            <w:gridSpan w:val="4"/>
          </w:tcPr>
          <w:p w:rsidR="00895BB6" w:rsidRPr="006B68F5" w:rsidRDefault="00895BB6" w:rsidP="007E50A0">
            <w:pPr>
              <w:pStyle w:val="TAC"/>
              <w:rPr>
                <w:sz w:val="12"/>
                <w:szCs w:val="12"/>
              </w:rPr>
            </w:pPr>
          </w:p>
        </w:tc>
        <w:tc>
          <w:tcPr>
            <w:tcW w:w="569" w:type="dxa"/>
            <w:gridSpan w:val="2"/>
            <w:tcBorders>
              <w:top w:val="single" w:sz="6" w:space="0" w:color="auto"/>
            </w:tcBorders>
          </w:tcPr>
          <w:p w:rsidR="00895BB6" w:rsidRPr="006B68F5" w:rsidRDefault="00895BB6" w:rsidP="007E50A0">
            <w:pPr>
              <w:pStyle w:val="TAC"/>
              <w:rPr>
                <w:sz w:val="12"/>
                <w:szCs w:val="12"/>
              </w:rPr>
            </w:pPr>
          </w:p>
        </w:tc>
        <w:tc>
          <w:tcPr>
            <w:tcW w:w="569" w:type="dxa"/>
            <w:gridSpan w:val="2"/>
            <w:tcBorders>
              <w:top w:val="single" w:sz="6" w:space="0" w:color="auto"/>
            </w:tcBorders>
          </w:tcPr>
          <w:p w:rsidR="00895BB6" w:rsidRPr="006B68F5" w:rsidRDefault="00895BB6" w:rsidP="007E50A0">
            <w:pPr>
              <w:pStyle w:val="TAC"/>
              <w:rPr>
                <w:sz w:val="12"/>
                <w:szCs w:val="12"/>
              </w:rPr>
            </w:pPr>
          </w:p>
        </w:tc>
        <w:tc>
          <w:tcPr>
            <w:tcW w:w="255" w:type="dxa"/>
            <w:gridSpan w:val="2"/>
          </w:tcPr>
          <w:p w:rsidR="00895BB6" w:rsidRPr="006B68F5" w:rsidRDefault="00895BB6" w:rsidP="007E50A0">
            <w:pPr>
              <w:pStyle w:val="TAC"/>
              <w:rPr>
                <w:sz w:val="12"/>
                <w:szCs w:val="12"/>
              </w:rPr>
            </w:pPr>
          </w:p>
        </w:tc>
        <w:tc>
          <w:tcPr>
            <w:tcW w:w="566" w:type="dxa"/>
            <w:gridSpan w:val="2"/>
            <w:tcBorders>
              <w:top w:val="single" w:sz="6" w:space="0" w:color="auto"/>
            </w:tcBorders>
          </w:tcPr>
          <w:p w:rsidR="00895BB6" w:rsidRPr="006B68F5" w:rsidRDefault="00895BB6" w:rsidP="007E50A0">
            <w:pPr>
              <w:pStyle w:val="TAC"/>
              <w:rPr>
                <w:sz w:val="12"/>
                <w:szCs w:val="12"/>
              </w:rPr>
            </w:pPr>
          </w:p>
        </w:tc>
        <w:tc>
          <w:tcPr>
            <w:tcW w:w="566" w:type="dxa"/>
            <w:gridSpan w:val="2"/>
            <w:tcBorders>
              <w:top w:val="single" w:sz="6" w:space="0" w:color="auto"/>
            </w:tcBorders>
          </w:tcPr>
          <w:p w:rsidR="00895BB6" w:rsidRPr="006B68F5" w:rsidRDefault="00895BB6" w:rsidP="007E50A0">
            <w:pPr>
              <w:pStyle w:val="TAC"/>
              <w:rPr>
                <w:sz w:val="12"/>
                <w:szCs w:val="12"/>
              </w:rPr>
            </w:pPr>
          </w:p>
        </w:tc>
        <w:tc>
          <w:tcPr>
            <w:tcW w:w="255" w:type="dxa"/>
            <w:gridSpan w:val="2"/>
          </w:tcPr>
          <w:p w:rsidR="00895BB6" w:rsidRPr="006B68F5" w:rsidRDefault="00895BB6" w:rsidP="007E50A0">
            <w:pPr>
              <w:pStyle w:val="TAC"/>
              <w:rPr>
                <w:sz w:val="12"/>
                <w:szCs w:val="12"/>
              </w:rPr>
            </w:pPr>
          </w:p>
        </w:tc>
        <w:tc>
          <w:tcPr>
            <w:tcW w:w="566" w:type="dxa"/>
            <w:gridSpan w:val="2"/>
            <w:tcBorders>
              <w:top w:val="single" w:sz="6" w:space="0" w:color="auto"/>
            </w:tcBorders>
          </w:tcPr>
          <w:p w:rsidR="00895BB6" w:rsidRPr="006B68F5" w:rsidRDefault="00895BB6" w:rsidP="007E50A0">
            <w:pPr>
              <w:pStyle w:val="TAC"/>
              <w:rPr>
                <w:sz w:val="12"/>
                <w:szCs w:val="12"/>
              </w:rPr>
            </w:pPr>
          </w:p>
        </w:tc>
        <w:tc>
          <w:tcPr>
            <w:tcW w:w="566" w:type="dxa"/>
            <w:tcBorders>
              <w:top w:val="single" w:sz="6" w:space="0" w:color="auto"/>
            </w:tcBorders>
          </w:tcPr>
          <w:p w:rsidR="00895BB6" w:rsidRPr="006B68F5" w:rsidRDefault="00895BB6" w:rsidP="007E50A0">
            <w:pPr>
              <w:pStyle w:val="TAC"/>
              <w:rPr>
                <w:sz w:val="12"/>
                <w:szCs w:val="12"/>
              </w:rPr>
            </w:pPr>
          </w:p>
        </w:tc>
      </w:tr>
      <w:tr w:rsidR="00895BB6" w:rsidRPr="006B68F5" w:rsidTr="00C46F6E">
        <w:trPr>
          <w:cantSplit/>
        </w:trPr>
        <w:tc>
          <w:tcPr>
            <w:tcW w:w="296" w:type="dxa"/>
          </w:tcPr>
          <w:p w:rsidR="00895BB6" w:rsidRPr="006B68F5" w:rsidRDefault="00895BB6" w:rsidP="007E50A0">
            <w:pPr>
              <w:pStyle w:val="TAC"/>
              <w:rPr>
                <w:sz w:val="12"/>
                <w:szCs w:val="12"/>
              </w:rPr>
            </w:pPr>
          </w:p>
        </w:tc>
        <w:tc>
          <w:tcPr>
            <w:tcW w:w="563" w:type="dxa"/>
            <w:gridSpan w:val="2"/>
            <w:tcBorders>
              <w:right w:val="single" w:sz="4" w:space="0" w:color="auto"/>
            </w:tcBorders>
            <w:shd w:val="clear" w:color="auto" w:fill="auto"/>
          </w:tcPr>
          <w:p w:rsidR="00895BB6" w:rsidRPr="006B68F5" w:rsidRDefault="00895BB6" w:rsidP="007E50A0">
            <w:pPr>
              <w:pStyle w:val="TAC"/>
              <w:rPr>
                <w:sz w:val="12"/>
                <w:szCs w:val="12"/>
              </w:rPr>
            </w:pPr>
          </w:p>
        </w:tc>
        <w:tc>
          <w:tcPr>
            <w:tcW w:w="564" w:type="dxa"/>
            <w:gridSpan w:val="2"/>
            <w:tcBorders>
              <w:left w:val="single" w:sz="4" w:space="0" w:color="auto"/>
            </w:tcBorders>
            <w:shd w:val="clear" w:color="auto" w:fill="auto"/>
          </w:tcPr>
          <w:p w:rsidR="00895BB6" w:rsidRPr="006B68F5" w:rsidRDefault="00895BB6" w:rsidP="007E50A0">
            <w:pPr>
              <w:pStyle w:val="TAC"/>
              <w:rPr>
                <w:sz w:val="12"/>
                <w:szCs w:val="12"/>
              </w:rPr>
            </w:pPr>
          </w:p>
        </w:tc>
        <w:tc>
          <w:tcPr>
            <w:tcW w:w="256" w:type="dxa"/>
            <w:shd w:val="clear" w:color="auto" w:fill="auto"/>
          </w:tcPr>
          <w:p w:rsidR="00895BB6" w:rsidRPr="006B68F5" w:rsidRDefault="00895BB6" w:rsidP="007E50A0">
            <w:pPr>
              <w:pStyle w:val="TAC"/>
              <w:rPr>
                <w:sz w:val="12"/>
                <w:szCs w:val="12"/>
              </w:rPr>
            </w:pPr>
          </w:p>
        </w:tc>
        <w:tc>
          <w:tcPr>
            <w:tcW w:w="568" w:type="dxa"/>
            <w:gridSpan w:val="2"/>
            <w:shd w:val="clear" w:color="auto" w:fill="auto"/>
          </w:tcPr>
          <w:p w:rsidR="00895BB6" w:rsidRPr="006B68F5" w:rsidRDefault="00895BB6" w:rsidP="007E50A0">
            <w:pPr>
              <w:pStyle w:val="TAC"/>
              <w:rPr>
                <w:sz w:val="12"/>
                <w:szCs w:val="12"/>
              </w:rPr>
            </w:pPr>
          </w:p>
        </w:tc>
        <w:tc>
          <w:tcPr>
            <w:tcW w:w="566" w:type="dxa"/>
            <w:gridSpan w:val="2"/>
            <w:tcBorders>
              <w:top w:val="single" w:sz="6" w:space="0" w:color="auto"/>
            </w:tcBorders>
            <w:shd w:val="clear" w:color="auto" w:fill="auto"/>
          </w:tcPr>
          <w:p w:rsidR="00895BB6" w:rsidRPr="006B68F5" w:rsidRDefault="00895BB6" w:rsidP="007E50A0">
            <w:pPr>
              <w:pStyle w:val="TAC"/>
              <w:rPr>
                <w:sz w:val="12"/>
                <w:szCs w:val="12"/>
              </w:rPr>
            </w:pPr>
          </w:p>
        </w:tc>
        <w:tc>
          <w:tcPr>
            <w:tcW w:w="257" w:type="dxa"/>
            <w:gridSpan w:val="2"/>
            <w:tcBorders>
              <w:top w:val="single" w:sz="6" w:space="0" w:color="auto"/>
            </w:tcBorders>
            <w:shd w:val="clear" w:color="auto" w:fill="auto"/>
          </w:tcPr>
          <w:p w:rsidR="00895BB6" w:rsidRPr="006B68F5" w:rsidRDefault="00895BB6" w:rsidP="007E50A0">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895BB6" w:rsidRPr="006B68F5" w:rsidRDefault="00895BB6" w:rsidP="007E50A0">
            <w:pPr>
              <w:pStyle w:val="TAC"/>
              <w:rPr>
                <w:sz w:val="12"/>
                <w:szCs w:val="12"/>
              </w:rPr>
            </w:pPr>
          </w:p>
        </w:tc>
        <w:tc>
          <w:tcPr>
            <w:tcW w:w="566" w:type="dxa"/>
            <w:gridSpan w:val="2"/>
            <w:tcBorders>
              <w:left w:val="single" w:sz="4" w:space="0" w:color="auto"/>
              <w:bottom w:val="single" w:sz="4" w:space="0" w:color="auto"/>
            </w:tcBorders>
            <w:shd w:val="clear" w:color="auto" w:fill="auto"/>
          </w:tcPr>
          <w:p w:rsidR="00895BB6" w:rsidRPr="006B68F5" w:rsidRDefault="00895BB6" w:rsidP="007E50A0">
            <w:pPr>
              <w:pStyle w:val="TAC"/>
              <w:rPr>
                <w:sz w:val="12"/>
                <w:szCs w:val="12"/>
              </w:rPr>
            </w:pPr>
          </w:p>
        </w:tc>
        <w:tc>
          <w:tcPr>
            <w:tcW w:w="257" w:type="dxa"/>
            <w:gridSpan w:val="3"/>
          </w:tcPr>
          <w:p w:rsidR="00895BB6" w:rsidRPr="006B68F5" w:rsidRDefault="00895BB6" w:rsidP="007E50A0">
            <w:pPr>
              <w:pStyle w:val="TAC"/>
              <w:rPr>
                <w:sz w:val="12"/>
                <w:szCs w:val="12"/>
              </w:rPr>
            </w:pPr>
          </w:p>
        </w:tc>
        <w:tc>
          <w:tcPr>
            <w:tcW w:w="566" w:type="dxa"/>
            <w:gridSpan w:val="3"/>
          </w:tcPr>
          <w:p w:rsidR="00895BB6" w:rsidRPr="006B68F5" w:rsidRDefault="00895BB6" w:rsidP="007E50A0">
            <w:pPr>
              <w:pStyle w:val="TAC"/>
              <w:rPr>
                <w:sz w:val="12"/>
                <w:szCs w:val="12"/>
              </w:rPr>
            </w:pPr>
          </w:p>
        </w:tc>
        <w:tc>
          <w:tcPr>
            <w:tcW w:w="528" w:type="dxa"/>
            <w:gridSpan w:val="2"/>
          </w:tcPr>
          <w:p w:rsidR="00895BB6" w:rsidRPr="006B68F5" w:rsidRDefault="00895BB6" w:rsidP="007E50A0">
            <w:pPr>
              <w:pStyle w:val="TAC"/>
              <w:rPr>
                <w:sz w:val="12"/>
                <w:szCs w:val="12"/>
              </w:rPr>
            </w:pPr>
          </w:p>
        </w:tc>
        <w:tc>
          <w:tcPr>
            <w:tcW w:w="303" w:type="dxa"/>
            <w:gridSpan w:val="4"/>
          </w:tcPr>
          <w:p w:rsidR="00895BB6" w:rsidRPr="006B68F5" w:rsidRDefault="00895BB6" w:rsidP="007E50A0">
            <w:pPr>
              <w:pStyle w:val="TAC"/>
              <w:rPr>
                <w:sz w:val="12"/>
                <w:szCs w:val="12"/>
              </w:rPr>
            </w:pPr>
          </w:p>
        </w:tc>
        <w:tc>
          <w:tcPr>
            <w:tcW w:w="569" w:type="dxa"/>
            <w:gridSpan w:val="2"/>
          </w:tcPr>
          <w:p w:rsidR="00895BB6" w:rsidRPr="006B68F5" w:rsidRDefault="00895BB6" w:rsidP="007E50A0">
            <w:pPr>
              <w:pStyle w:val="TAC"/>
              <w:rPr>
                <w:sz w:val="12"/>
                <w:szCs w:val="12"/>
              </w:rPr>
            </w:pPr>
          </w:p>
        </w:tc>
        <w:tc>
          <w:tcPr>
            <w:tcW w:w="569" w:type="dxa"/>
            <w:gridSpan w:val="2"/>
            <w:tcBorders>
              <w:left w:val="nil"/>
            </w:tcBorders>
          </w:tcPr>
          <w:p w:rsidR="00895BB6" w:rsidRPr="006B68F5" w:rsidRDefault="00895BB6" w:rsidP="007E50A0">
            <w:pPr>
              <w:pStyle w:val="TAC"/>
              <w:rPr>
                <w:sz w:val="12"/>
                <w:szCs w:val="12"/>
              </w:rPr>
            </w:pPr>
          </w:p>
        </w:tc>
        <w:tc>
          <w:tcPr>
            <w:tcW w:w="255" w:type="dxa"/>
            <w:gridSpan w:val="2"/>
          </w:tcPr>
          <w:p w:rsidR="00895BB6" w:rsidRPr="006B68F5" w:rsidRDefault="00895BB6" w:rsidP="007E50A0">
            <w:pPr>
              <w:pStyle w:val="TAC"/>
              <w:rPr>
                <w:sz w:val="12"/>
                <w:szCs w:val="12"/>
              </w:rPr>
            </w:pPr>
          </w:p>
        </w:tc>
        <w:tc>
          <w:tcPr>
            <w:tcW w:w="566" w:type="dxa"/>
            <w:gridSpan w:val="2"/>
          </w:tcPr>
          <w:p w:rsidR="00895BB6" w:rsidRPr="006B68F5" w:rsidRDefault="00895BB6" w:rsidP="007E50A0">
            <w:pPr>
              <w:pStyle w:val="TAC"/>
              <w:rPr>
                <w:sz w:val="12"/>
                <w:szCs w:val="12"/>
              </w:rPr>
            </w:pPr>
          </w:p>
        </w:tc>
        <w:tc>
          <w:tcPr>
            <w:tcW w:w="566" w:type="dxa"/>
            <w:gridSpan w:val="2"/>
          </w:tcPr>
          <w:p w:rsidR="00895BB6" w:rsidRPr="006B68F5" w:rsidRDefault="00895BB6" w:rsidP="007E50A0">
            <w:pPr>
              <w:pStyle w:val="TAC"/>
              <w:rPr>
                <w:sz w:val="12"/>
                <w:szCs w:val="12"/>
              </w:rPr>
            </w:pPr>
          </w:p>
        </w:tc>
        <w:tc>
          <w:tcPr>
            <w:tcW w:w="255" w:type="dxa"/>
            <w:gridSpan w:val="2"/>
          </w:tcPr>
          <w:p w:rsidR="00895BB6" w:rsidRPr="006B68F5" w:rsidRDefault="00895BB6" w:rsidP="007E50A0">
            <w:pPr>
              <w:pStyle w:val="TAC"/>
              <w:rPr>
                <w:sz w:val="12"/>
                <w:szCs w:val="12"/>
              </w:rPr>
            </w:pPr>
          </w:p>
        </w:tc>
        <w:tc>
          <w:tcPr>
            <w:tcW w:w="566" w:type="dxa"/>
            <w:gridSpan w:val="2"/>
          </w:tcPr>
          <w:p w:rsidR="00895BB6" w:rsidRPr="006B68F5" w:rsidRDefault="00895BB6" w:rsidP="007E50A0">
            <w:pPr>
              <w:pStyle w:val="TAC"/>
              <w:rPr>
                <w:sz w:val="12"/>
                <w:szCs w:val="12"/>
              </w:rPr>
            </w:pPr>
          </w:p>
        </w:tc>
        <w:tc>
          <w:tcPr>
            <w:tcW w:w="566" w:type="dxa"/>
          </w:tcPr>
          <w:p w:rsidR="00895BB6" w:rsidRPr="006B68F5" w:rsidRDefault="00895BB6" w:rsidP="007E50A0">
            <w:pPr>
              <w:pStyle w:val="TAC"/>
              <w:rPr>
                <w:sz w:val="12"/>
                <w:szCs w:val="12"/>
              </w:rPr>
            </w:pPr>
          </w:p>
        </w:tc>
      </w:tr>
      <w:tr w:rsidR="00895BB6" w:rsidTr="00C46F6E">
        <w:trPr>
          <w:cantSplit/>
        </w:trPr>
        <w:tc>
          <w:tcPr>
            <w:tcW w:w="296" w:type="dxa"/>
          </w:tcPr>
          <w:p w:rsidR="00895BB6" w:rsidRPr="006B68F5" w:rsidRDefault="00895BB6" w:rsidP="007E50A0">
            <w:pPr>
              <w:pStyle w:val="TAC"/>
              <w:rPr>
                <w:rFonts w:ascii="Courier New" w:hAnsi="Courier New"/>
                <w:noProof/>
                <w:sz w:val="16"/>
              </w:rPr>
            </w:pPr>
          </w:p>
        </w:tc>
        <w:tc>
          <w:tcPr>
            <w:tcW w:w="563" w:type="dxa"/>
            <w:gridSpan w:val="2"/>
            <w:tcBorders>
              <w:right w:val="single" w:sz="4" w:space="0" w:color="auto"/>
            </w:tcBorders>
          </w:tcPr>
          <w:p w:rsidR="00895BB6" w:rsidRPr="006B68F5" w:rsidRDefault="00895BB6" w:rsidP="007E50A0">
            <w:pPr>
              <w:pStyle w:val="TAC"/>
              <w:rPr>
                <w:rFonts w:ascii="Courier New" w:hAnsi="Courier New"/>
                <w:noProof/>
                <w:szCs w:val="18"/>
              </w:rPr>
            </w:pPr>
          </w:p>
        </w:tc>
        <w:tc>
          <w:tcPr>
            <w:tcW w:w="564" w:type="dxa"/>
            <w:gridSpan w:val="2"/>
            <w:tcBorders>
              <w:left w:val="single" w:sz="4" w:space="0" w:color="auto"/>
            </w:tcBorders>
          </w:tcPr>
          <w:p w:rsidR="00895BB6" w:rsidRPr="006B68F5" w:rsidRDefault="00895BB6" w:rsidP="007E50A0">
            <w:pPr>
              <w:pStyle w:val="TAC"/>
              <w:rPr>
                <w:rFonts w:ascii="Courier New" w:hAnsi="Courier New"/>
                <w:noProof/>
                <w:szCs w:val="18"/>
              </w:rPr>
            </w:pPr>
          </w:p>
        </w:tc>
        <w:tc>
          <w:tcPr>
            <w:tcW w:w="256" w:type="dxa"/>
          </w:tcPr>
          <w:p w:rsidR="00895BB6" w:rsidRPr="006B68F5" w:rsidRDefault="00895BB6" w:rsidP="007E50A0">
            <w:pPr>
              <w:pStyle w:val="TAC"/>
              <w:rPr>
                <w:rFonts w:ascii="Courier New" w:hAnsi="Courier New"/>
                <w:noProof/>
                <w:sz w:val="16"/>
              </w:rPr>
            </w:pPr>
          </w:p>
        </w:tc>
        <w:tc>
          <w:tcPr>
            <w:tcW w:w="1134" w:type="dxa"/>
            <w:gridSpan w:val="4"/>
          </w:tcPr>
          <w:p w:rsidR="00895BB6" w:rsidRPr="006B68F5" w:rsidRDefault="00895BB6" w:rsidP="007E50A0">
            <w:pPr>
              <w:pStyle w:val="TAC"/>
              <w:rPr>
                <w:rFonts w:ascii="Courier New" w:hAnsi="Courier New"/>
                <w:noProof/>
                <w:szCs w:val="18"/>
              </w:rPr>
            </w:pPr>
          </w:p>
        </w:tc>
        <w:tc>
          <w:tcPr>
            <w:tcW w:w="257" w:type="dxa"/>
            <w:gridSpan w:val="2"/>
            <w:tcBorders>
              <w:left w:val="nil"/>
              <w:right w:val="single" w:sz="4" w:space="0" w:color="auto"/>
            </w:tcBorders>
          </w:tcPr>
          <w:p w:rsidR="00895BB6" w:rsidRPr="006B68F5" w:rsidRDefault="00895BB6" w:rsidP="007E50A0">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rsidR="00895BB6" w:rsidRPr="006B68F5" w:rsidRDefault="00895BB6" w:rsidP="007E50A0">
            <w:pPr>
              <w:pStyle w:val="TAC"/>
              <w:rPr>
                <w:rFonts w:ascii="Courier New" w:hAnsi="Courier New"/>
                <w:noProof/>
                <w:szCs w:val="18"/>
              </w:rPr>
            </w:pPr>
            <w:r w:rsidRPr="006B68F5">
              <w:rPr>
                <w:rFonts w:ascii="Courier New" w:hAnsi="Courier New"/>
                <w:szCs w:val="18"/>
              </w:rPr>
              <w:t>EF</w:t>
            </w:r>
            <w:r w:rsidRPr="006B68F5">
              <w:rPr>
                <w:rFonts w:ascii="Courier New" w:hAnsi="Courier New"/>
                <w:szCs w:val="18"/>
                <w:vertAlign w:val="subscript"/>
              </w:rPr>
              <w:t>OHNBN</w:t>
            </w:r>
          </w:p>
        </w:tc>
        <w:tc>
          <w:tcPr>
            <w:tcW w:w="257" w:type="dxa"/>
            <w:gridSpan w:val="3"/>
            <w:tcBorders>
              <w:left w:val="single" w:sz="4" w:space="0" w:color="auto"/>
            </w:tcBorders>
          </w:tcPr>
          <w:p w:rsidR="00895BB6" w:rsidRPr="006B68F5" w:rsidRDefault="00895BB6" w:rsidP="007E50A0">
            <w:pPr>
              <w:pStyle w:val="TAC"/>
              <w:rPr>
                <w:rFonts w:ascii="Courier New" w:hAnsi="Courier New"/>
                <w:noProof/>
                <w:sz w:val="16"/>
              </w:rPr>
            </w:pPr>
          </w:p>
        </w:tc>
        <w:tc>
          <w:tcPr>
            <w:tcW w:w="1094" w:type="dxa"/>
            <w:gridSpan w:val="5"/>
            <w:shd w:val="clear" w:color="auto" w:fill="auto"/>
          </w:tcPr>
          <w:p w:rsidR="00895BB6" w:rsidRPr="006B68F5" w:rsidRDefault="00895BB6" w:rsidP="007E50A0">
            <w:pPr>
              <w:pStyle w:val="TAC"/>
              <w:rPr>
                <w:rFonts w:ascii="Courier New" w:hAnsi="Courier New"/>
                <w:noProof/>
                <w:szCs w:val="18"/>
              </w:rPr>
            </w:pPr>
          </w:p>
        </w:tc>
        <w:tc>
          <w:tcPr>
            <w:tcW w:w="303" w:type="dxa"/>
            <w:gridSpan w:val="4"/>
          </w:tcPr>
          <w:p w:rsidR="00895BB6" w:rsidRPr="006B68F5" w:rsidRDefault="00895BB6" w:rsidP="007E50A0">
            <w:pPr>
              <w:pStyle w:val="TAC"/>
              <w:rPr>
                <w:rFonts w:ascii="Courier New" w:hAnsi="Courier New"/>
                <w:noProof/>
                <w:sz w:val="16"/>
              </w:rPr>
            </w:pPr>
          </w:p>
        </w:tc>
        <w:tc>
          <w:tcPr>
            <w:tcW w:w="1138" w:type="dxa"/>
            <w:gridSpan w:val="4"/>
            <w:shd w:val="clear" w:color="auto" w:fill="auto"/>
          </w:tcPr>
          <w:p w:rsidR="00895BB6" w:rsidRPr="006B68F5" w:rsidRDefault="00895BB6" w:rsidP="007E50A0">
            <w:pPr>
              <w:pStyle w:val="TAC"/>
              <w:rPr>
                <w:rFonts w:ascii="Courier New" w:hAnsi="Courier New"/>
                <w:noProof/>
                <w:szCs w:val="18"/>
              </w:rPr>
            </w:pPr>
          </w:p>
        </w:tc>
        <w:tc>
          <w:tcPr>
            <w:tcW w:w="255" w:type="dxa"/>
            <w:gridSpan w:val="2"/>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4"/>
            <w:shd w:val="clear" w:color="auto" w:fill="auto"/>
          </w:tcPr>
          <w:p w:rsidR="00895BB6" w:rsidRPr="006B68F5" w:rsidRDefault="00895BB6" w:rsidP="007E50A0">
            <w:pPr>
              <w:pStyle w:val="TAC"/>
              <w:rPr>
                <w:rFonts w:ascii="Courier New" w:hAnsi="Courier New"/>
                <w:noProof/>
                <w:szCs w:val="18"/>
              </w:rPr>
            </w:pPr>
          </w:p>
        </w:tc>
        <w:tc>
          <w:tcPr>
            <w:tcW w:w="255" w:type="dxa"/>
            <w:gridSpan w:val="2"/>
            <w:shd w:val="clear" w:color="auto" w:fill="auto"/>
          </w:tcPr>
          <w:p w:rsidR="00895BB6" w:rsidRPr="006B68F5" w:rsidRDefault="00895BB6" w:rsidP="007E50A0">
            <w:pPr>
              <w:pStyle w:val="TAC"/>
              <w:rPr>
                <w:rFonts w:ascii="Courier New" w:hAnsi="Courier New"/>
                <w:noProof/>
                <w:szCs w:val="18"/>
              </w:rPr>
            </w:pPr>
          </w:p>
        </w:tc>
        <w:tc>
          <w:tcPr>
            <w:tcW w:w="1132" w:type="dxa"/>
            <w:gridSpan w:val="3"/>
            <w:shd w:val="clear" w:color="auto" w:fill="auto"/>
          </w:tcPr>
          <w:p w:rsidR="00895BB6" w:rsidRPr="006B68F5" w:rsidRDefault="00895BB6" w:rsidP="007E50A0">
            <w:pPr>
              <w:pStyle w:val="TAC"/>
              <w:rPr>
                <w:rFonts w:ascii="Courier New" w:hAnsi="Courier New"/>
                <w:noProof/>
                <w:szCs w:val="18"/>
              </w:rPr>
            </w:pPr>
          </w:p>
        </w:tc>
      </w:tr>
      <w:tr w:rsidR="00895BB6" w:rsidTr="00C46F6E">
        <w:trPr>
          <w:cantSplit/>
        </w:trPr>
        <w:tc>
          <w:tcPr>
            <w:tcW w:w="296" w:type="dxa"/>
          </w:tcPr>
          <w:p w:rsidR="00895BB6" w:rsidRPr="006B68F5" w:rsidRDefault="00895BB6" w:rsidP="007E50A0">
            <w:pPr>
              <w:pStyle w:val="TAC"/>
              <w:rPr>
                <w:rFonts w:ascii="Courier New" w:hAnsi="Courier New"/>
                <w:noProof/>
                <w:sz w:val="16"/>
              </w:rPr>
            </w:pPr>
          </w:p>
        </w:tc>
        <w:tc>
          <w:tcPr>
            <w:tcW w:w="563" w:type="dxa"/>
            <w:gridSpan w:val="2"/>
            <w:tcBorders>
              <w:righ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564" w:type="dxa"/>
            <w:gridSpan w:val="2"/>
            <w:tcBorders>
              <w:left w:val="single" w:sz="4" w:space="0" w:color="auto"/>
            </w:tcBorders>
            <w:shd w:val="clear" w:color="auto" w:fill="auto"/>
          </w:tcPr>
          <w:p w:rsidR="00895BB6" w:rsidRPr="006B68F5" w:rsidRDefault="00895BB6" w:rsidP="007E50A0">
            <w:pPr>
              <w:pStyle w:val="TAC"/>
              <w:rPr>
                <w:rFonts w:ascii="Courier New" w:hAnsi="Courier New"/>
                <w:noProof/>
                <w:szCs w:val="18"/>
              </w:rPr>
            </w:pPr>
          </w:p>
        </w:tc>
        <w:tc>
          <w:tcPr>
            <w:tcW w:w="256" w:type="dxa"/>
            <w:shd w:val="clear" w:color="auto" w:fill="auto"/>
          </w:tcPr>
          <w:p w:rsidR="00895BB6" w:rsidRPr="006B68F5" w:rsidRDefault="00895BB6" w:rsidP="007E50A0">
            <w:pPr>
              <w:pStyle w:val="TAC"/>
              <w:rPr>
                <w:rFonts w:ascii="Courier New" w:hAnsi="Courier New"/>
                <w:noProof/>
                <w:sz w:val="16"/>
              </w:rPr>
            </w:pPr>
          </w:p>
        </w:tc>
        <w:tc>
          <w:tcPr>
            <w:tcW w:w="1134" w:type="dxa"/>
            <w:gridSpan w:val="4"/>
            <w:shd w:val="clear" w:color="auto" w:fill="auto"/>
          </w:tcPr>
          <w:p w:rsidR="00895BB6" w:rsidRPr="006B68F5" w:rsidRDefault="00895BB6" w:rsidP="007E50A0">
            <w:pPr>
              <w:pStyle w:val="TAC"/>
              <w:rPr>
                <w:rFonts w:ascii="Courier New" w:hAnsi="Courier New"/>
                <w:noProof/>
                <w:szCs w:val="18"/>
              </w:rPr>
            </w:pPr>
          </w:p>
        </w:tc>
        <w:tc>
          <w:tcPr>
            <w:tcW w:w="257" w:type="dxa"/>
            <w:gridSpan w:val="2"/>
            <w:tcBorders>
              <w:left w:val="nil"/>
              <w:right w:val="single" w:sz="6" w:space="0" w:color="auto"/>
            </w:tcBorders>
          </w:tcPr>
          <w:p w:rsidR="00895BB6" w:rsidRPr="006B68F5" w:rsidRDefault="00895BB6" w:rsidP="007E50A0">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rsidR="00895BB6" w:rsidRPr="006B68F5" w:rsidRDefault="00895BB6" w:rsidP="007E50A0">
            <w:pPr>
              <w:pStyle w:val="TAC"/>
              <w:rPr>
                <w:rFonts w:ascii="Courier New" w:hAnsi="Courier New"/>
                <w:noProof/>
                <w:szCs w:val="18"/>
              </w:rPr>
            </w:pPr>
            <w:r w:rsidRPr="006B68F5">
              <w:rPr>
                <w:rFonts w:ascii="Courier New" w:hAnsi="Courier New"/>
                <w:szCs w:val="18"/>
              </w:rPr>
              <w:t>'4F</w:t>
            </w:r>
            <w:r>
              <w:rPr>
                <w:rFonts w:ascii="Courier New" w:hAnsi="Courier New"/>
                <w:szCs w:val="18"/>
              </w:rPr>
              <w:t>86</w:t>
            </w:r>
            <w:r w:rsidRPr="006B68F5">
              <w:rPr>
                <w:rFonts w:ascii="Courier New" w:hAnsi="Courier New"/>
                <w:szCs w:val="18"/>
              </w:rPr>
              <w:t>'</w:t>
            </w:r>
          </w:p>
        </w:tc>
        <w:tc>
          <w:tcPr>
            <w:tcW w:w="257" w:type="dxa"/>
            <w:gridSpan w:val="3"/>
            <w:tcBorders>
              <w:left w:val="single" w:sz="6" w:space="0" w:color="auto"/>
            </w:tcBorders>
            <w:shd w:val="clear" w:color="auto" w:fill="auto"/>
          </w:tcPr>
          <w:p w:rsidR="00895BB6" w:rsidRPr="006B68F5" w:rsidRDefault="00895BB6" w:rsidP="007E50A0">
            <w:pPr>
              <w:pStyle w:val="TAC"/>
              <w:rPr>
                <w:rFonts w:ascii="Courier New" w:hAnsi="Courier New"/>
                <w:noProof/>
                <w:sz w:val="16"/>
              </w:rPr>
            </w:pPr>
          </w:p>
        </w:tc>
        <w:tc>
          <w:tcPr>
            <w:tcW w:w="1094" w:type="dxa"/>
            <w:gridSpan w:val="5"/>
            <w:shd w:val="clear" w:color="auto" w:fill="auto"/>
          </w:tcPr>
          <w:p w:rsidR="00895BB6" w:rsidRPr="006B68F5" w:rsidRDefault="00895BB6" w:rsidP="007E50A0">
            <w:pPr>
              <w:pStyle w:val="TAC"/>
              <w:rPr>
                <w:rFonts w:ascii="Courier New" w:hAnsi="Courier New"/>
                <w:noProof/>
                <w:szCs w:val="18"/>
              </w:rPr>
            </w:pPr>
          </w:p>
        </w:tc>
        <w:tc>
          <w:tcPr>
            <w:tcW w:w="303" w:type="dxa"/>
            <w:gridSpan w:val="4"/>
            <w:shd w:val="clear" w:color="auto" w:fill="auto"/>
          </w:tcPr>
          <w:p w:rsidR="00895BB6" w:rsidRPr="006B68F5" w:rsidRDefault="00895BB6" w:rsidP="007E50A0">
            <w:pPr>
              <w:pStyle w:val="TAC"/>
              <w:rPr>
                <w:rFonts w:ascii="Courier New" w:hAnsi="Courier New"/>
                <w:noProof/>
                <w:sz w:val="16"/>
              </w:rPr>
            </w:pPr>
          </w:p>
        </w:tc>
        <w:tc>
          <w:tcPr>
            <w:tcW w:w="1138" w:type="dxa"/>
            <w:gridSpan w:val="4"/>
            <w:shd w:val="clear" w:color="auto" w:fill="auto"/>
          </w:tcPr>
          <w:p w:rsidR="00895BB6" w:rsidRPr="006B68F5" w:rsidRDefault="00895BB6" w:rsidP="007E50A0">
            <w:pPr>
              <w:pStyle w:val="TAC"/>
              <w:rPr>
                <w:rFonts w:ascii="Courier New" w:hAnsi="Courier New"/>
                <w:noProof/>
                <w:szCs w:val="18"/>
              </w:rPr>
            </w:pPr>
          </w:p>
        </w:tc>
        <w:tc>
          <w:tcPr>
            <w:tcW w:w="255" w:type="dxa"/>
            <w:gridSpan w:val="2"/>
            <w:tcBorders>
              <w:left w:val="nil"/>
            </w:tcBorders>
            <w:shd w:val="clear" w:color="auto" w:fill="auto"/>
          </w:tcPr>
          <w:p w:rsidR="00895BB6" w:rsidRPr="006B68F5" w:rsidRDefault="00895BB6" w:rsidP="007E50A0">
            <w:pPr>
              <w:pStyle w:val="TAC"/>
              <w:rPr>
                <w:rFonts w:ascii="Courier New" w:hAnsi="Courier New"/>
                <w:noProof/>
                <w:szCs w:val="18"/>
              </w:rPr>
            </w:pPr>
          </w:p>
        </w:tc>
        <w:tc>
          <w:tcPr>
            <w:tcW w:w="1132" w:type="dxa"/>
            <w:gridSpan w:val="4"/>
            <w:shd w:val="clear" w:color="auto" w:fill="auto"/>
            <w:vAlign w:val="center"/>
          </w:tcPr>
          <w:p w:rsidR="00895BB6" w:rsidRPr="006B68F5" w:rsidRDefault="00895BB6" w:rsidP="007E50A0">
            <w:pPr>
              <w:pStyle w:val="TAC"/>
              <w:rPr>
                <w:rFonts w:ascii="Courier New" w:hAnsi="Courier New"/>
                <w:noProof/>
                <w:szCs w:val="18"/>
              </w:rPr>
            </w:pPr>
          </w:p>
        </w:tc>
        <w:tc>
          <w:tcPr>
            <w:tcW w:w="255" w:type="dxa"/>
            <w:gridSpan w:val="2"/>
            <w:shd w:val="clear" w:color="auto" w:fill="auto"/>
          </w:tcPr>
          <w:p w:rsidR="00895BB6" w:rsidRPr="006B68F5" w:rsidRDefault="00895BB6" w:rsidP="007E50A0">
            <w:pPr>
              <w:pStyle w:val="TAC"/>
              <w:rPr>
                <w:rFonts w:ascii="Courier New" w:hAnsi="Courier New"/>
                <w:noProof/>
                <w:szCs w:val="18"/>
              </w:rPr>
            </w:pPr>
          </w:p>
        </w:tc>
        <w:tc>
          <w:tcPr>
            <w:tcW w:w="1132" w:type="dxa"/>
            <w:gridSpan w:val="3"/>
            <w:shd w:val="clear" w:color="auto" w:fill="auto"/>
          </w:tcPr>
          <w:p w:rsidR="00895BB6" w:rsidRPr="006B68F5" w:rsidRDefault="00895BB6" w:rsidP="007E50A0">
            <w:pPr>
              <w:pStyle w:val="TAC"/>
              <w:rPr>
                <w:rFonts w:ascii="Courier New" w:hAnsi="Courier New"/>
                <w:noProof/>
                <w:szCs w:val="18"/>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Pr="00783FDB" w:rsidRDefault="00895BB6" w:rsidP="007E50A0">
            <w:pPr>
              <w:pStyle w:val="TAC"/>
              <w:rPr>
                <w:sz w:val="12"/>
                <w:szCs w:val="12"/>
                <w:lang w:val="en-GB"/>
              </w:rPr>
            </w:pPr>
          </w:p>
        </w:tc>
        <w:tc>
          <w:tcPr>
            <w:tcW w:w="564" w:type="dxa"/>
            <w:gridSpan w:val="2"/>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gridSpan w:val="2"/>
          </w:tcPr>
          <w:p w:rsidR="00895BB6" w:rsidRPr="00783FDB" w:rsidRDefault="00895BB6" w:rsidP="007E50A0">
            <w:pPr>
              <w:pStyle w:val="TAC"/>
              <w:rPr>
                <w:sz w:val="12"/>
                <w:szCs w:val="12"/>
                <w:lang w:val="en-GB"/>
              </w:rPr>
            </w:pPr>
          </w:p>
        </w:tc>
        <w:tc>
          <w:tcPr>
            <w:tcW w:w="566" w:type="dxa"/>
            <w:gridSpan w:val="2"/>
          </w:tcPr>
          <w:p w:rsidR="00895BB6" w:rsidRPr="00783FDB" w:rsidRDefault="00895BB6" w:rsidP="007E50A0">
            <w:pPr>
              <w:pStyle w:val="TAC"/>
              <w:rPr>
                <w:sz w:val="12"/>
                <w:szCs w:val="12"/>
                <w:lang w:val="en-GB"/>
              </w:rPr>
            </w:pPr>
          </w:p>
        </w:tc>
        <w:tc>
          <w:tcPr>
            <w:tcW w:w="257" w:type="dxa"/>
            <w:gridSpan w:val="2"/>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tcBorders>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gridSpan w:val="2"/>
          </w:tcPr>
          <w:p w:rsidR="00895BB6" w:rsidRPr="00783FDB" w:rsidRDefault="00895BB6" w:rsidP="007E50A0">
            <w:pPr>
              <w:pStyle w:val="TAC"/>
              <w:rPr>
                <w:sz w:val="12"/>
                <w:szCs w:val="12"/>
                <w:lang w:val="en-GB"/>
              </w:rPr>
            </w:pPr>
          </w:p>
        </w:tc>
        <w:tc>
          <w:tcPr>
            <w:tcW w:w="303" w:type="dxa"/>
            <w:gridSpan w:val="4"/>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Pr="00783FDB" w:rsidRDefault="00895BB6" w:rsidP="007E50A0">
            <w:pPr>
              <w:pStyle w:val="TAC"/>
              <w:rPr>
                <w:sz w:val="12"/>
                <w:szCs w:val="12"/>
                <w:lang w:val="en-GB"/>
              </w:rPr>
            </w:pPr>
          </w:p>
        </w:tc>
        <w:tc>
          <w:tcPr>
            <w:tcW w:w="564" w:type="dxa"/>
            <w:gridSpan w:val="2"/>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gridSpan w:val="2"/>
            <w:tcBorders>
              <w:bottom w:val="double" w:sz="4" w:space="0" w:color="auto"/>
            </w:tcBorders>
          </w:tcPr>
          <w:p w:rsidR="00895BB6" w:rsidRPr="00783FDB" w:rsidRDefault="00895BB6" w:rsidP="007E50A0">
            <w:pPr>
              <w:pStyle w:val="TAC"/>
              <w:rPr>
                <w:sz w:val="12"/>
                <w:szCs w:val="12"/>
                <w:lang w:val="en-GB"/>
              </w:rPr>
            </w:pPr>
          </w:p>
        </w:tc>
        <w:tc>
          <w:tcPr>
            <w:tcW w:w="566" w:type="dxa"/>
            <w:gridSpan w:val="2"/>
            <w:tcBorders>
              <w:bottom w:val="double" w:sz="4" w:space="0" w:color="auto"/>
            </w:tcBorders>
          </w:tcPr>
          <w:p w:rsidR="00895BB6" w:rsidRPr="00783FDB" w:rsidRDefault="00895BB6" w:rsidP="007E50A0">
            <w:pPr>
              <w:pStyle w:val="TAC"/>
              <w:rPr>
                <w:sz w:val="12"/>
                <w:szCs w:val="12"/>
                <w:lang w:val="en-GB"/>
              </w:rPr>
            </w:pPr>
          </w:p>
        </w:tc>
        <w:tc>
          <w:tcPr>
            <w:tcW w:w="257"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gridSpan w:val="2"/>
          </w:tcPr>
          <w:p w:rsidR="00895BB6" w:rsidRPr="00783FDB" w:rsidRDefault="00895BB6" w:rsidP="007E50A0">
            <w:pPr>
              <w:pStyle w:val="TAC"/>
              <w:rPr>
                <w:sz w:val="12"/>
                <w:szCs w:val="12"/>
                <w:lang w:val="en-GB"/>
              </w:rPr>
            </w:pPr>
          </w:p>
        </w:tc>
        <w:tc>
          <w:tcPr>
            <w:tcW w:w="303" w:type="dxa"/>
            <w:gridSpan w:val="4"/>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7602E6" w:rsidRDefault="00895BB6" w:rsidP="007E50A0">
            <w:pPr>
              <w:pStyle w:val="TAC"/>
              <w:rPr>
                <w:szCs w:val="18"/>
              </w:rPr>
            </w:pPr>
          </w:p>
        </w:tc>
        <w:tc>
          <w:tcPr>
            <w:tcW w:w="564" w:type="dxa"/>
            <w:gridSpan w:val="2"/>
            <w:tcBorders>
              <w:left w:val="single" w:sz="4" w:space="0" w:color="auto"/>
              <w:bottom w:val="single" w:sz="4" w:space="0" w:color="auto"/>
            </w:tcBorders>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4"/>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ProSe</w:t>
            </w:r>
          </w:p>
        </w:tc>
        <w:tc>
          <w:tcPr>
            <w:tcW w:w="257" w:type="dxa"/>
            <w:gridSpan w:val="2"/>
            <w:tcBorders>
              <w:left w:val="double" w:sz="4" w:space="0" w:color="auto"/>
            </w:tcBorders>
            <w:shd w:val="clear" w:color="auto" w:fill="auto"/>
          </w:tcPr>
          <w:p w:rsidR="00895BB6" w:rsidRDefault="00895BB6" w:rsidP="007E50A0">
            <w:pPr>
              <w:pStyle w:val="TAC"/>
            </w:pPr>
          </w:p>
        </w:tc>
        <w:tc>
          <w:tcPr>
            <w:tcW w:w="1132" w:type="dxa"/>
            <w:gridSpan w:val="4"/>
            <w:shd w:val="clear" w:color="auto" w:fill="auto"/>
          </w:tcPr>
          <w:p w:rsidR="00895BB6" w:rsidRPr="007602E6" w:rsidRDefault="00895BB6" w:rsidP="007E50A0">
            <w:pPr>
              <w:pStyle w:val="TAC"/>
              <w:rPr>
                <w:szCs w:val="18"/>
              </w:rPr>
            </w:pPr>
          </w:p>
        </w:tc>
        <w:tc>
          <w:tcPr>
            <w:tcW w:w="257" w:type="dxa"/>
            <w:gridSpan w:val="3"/>
            <w:shd w:val="clear" w:color="auto" w:fill="auto"/>
          </w:tcPr>
          <w:p w:rsidR="00895BB6" w:rsidRPr="001B039C" w:rsidRDefault="00895BB6" w:rsidP="007E50A0">
            <w:pPr>
              <w:pStyle w:val="TAC"/>
              <w:rPr>
                <w:szCs w:val="18"/>
              </w:rPr>
            </w:pPr>
          </w:p>
        </w:tc>
        <w:tc>
          <w:tcPr>
            <w:tcW w:w="1094" w:type="dxa"/>
            <w:gridSpan w:val="5"/>
            <w:shd w:val="clear" w:color="auto" w:fill="auto"/>
          </w:tcPr>
          <w:p w:rsidR="00895BB6" w:rsidRPr="001B039C" w:rsidRDefault="00895BB6" w:rsidP="007E50A0">
            <w:pPr>
              <w:pStyle w:val="TAC"/>
              <w:rPr>
                <w:szCs w:val="18"/>
              </w:rPr>
            </w:pPr>
          </w:p>
        </w:tc>
        <w:tc>
          <w:tcPr>
            <w:tcW w:w="303" w:type="dxa"/>
            <w:gridSpan w:val="4"/>
            <w:shd w:val="clear" w:color="auto" w:fill="auto"/>
          </w:tcPr>
          <w:p w:rsidR="00895BB6" w:rsidRPr="001B039C" w:rsidRDefault="00895BB6" w:rsidP="007E50A0">
            <w:pPr>
              <w:pStyle w:val="TAC"/>
              <w:rPr>
                <w:szCs w:val="18"/>
              </w:rPr>
            </w:pPr>
          </w:p>
        </w:tc>
        <w:tc>
          <w:tcPr>
            <w:tcW w:w="1138" w:type="dxa"/>
            <w:gridSpan w:val="4"/>
            <w:shd w:val="clear" w:color="auto" w:fill="auto"/>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4"/>
            <w:shd w:val="clear" w:color="auto" w:fill="auto"/>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7602E6" w:rsidRDefault="00895BB6" w:rsidP="007E50A0">
            <w:pPr>
              <w:pStyle w:val="TAC"/>
              <w:rPr>
                <w:szCs w:val="18"/>
              </w:rPr>
            </w:pPr>
          </w:p>
        </w:tc>
        <w:tc>
          <w:tcPr>
            <w:tcW w:w="564" w:type="dxa"/>
            <w:gridSpan w:val="2"/>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4"/>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5F90</w:t>
            </w:r>
            <w:r w:rsidRPr="00994DD1">
              <w:t>'</w:t>
            </w:r>
          </w:p>
        </w:tc>
        <w:tc>
          <w:tcPr>
            <w:tcW w:w="257" w:type="dxa"/>
            <w:gridSpan w:val="2"/>
            <w:tcBorders>
              <w:left w:val="double" w:sz="4" w:space="0" w:color="auto"/>
            </w:tcBorders>
            <w:shd w:val="clear" w:color="auto" w:fill="auto"/>
          </w:tcPr>
          <w:p w:rsidR="00895BB6" w:rsidRDefault="00895BB6" w:rsidP="007E50A0">
            <w:pPr>
              <w:pStyle w:val="TAC"/>
            </w:pPr>
          </w:p>
        </w:tc>
        <w:tc>
          <w:tcPr>
            <w:tcW w:w="1132" w:type="dxa"/>
            <w:gridSpan w:val="4"/>
            <w:shd w:val="clear" w:color="auto" w:fill="auto"/>
          </w:tcPr>
          <w:p w:rsidR="00895BB6" w:rsidRPr="007602E6" w:rsidRDefault="00895BB6" w:rsidP="007E50A0">
            <w:pPr>
              <w:pStyle w:val="TAC"/>
              <w:rPr>
                <w:szCs w:val="18"/>
              </w:rPr>
            </w:pPr>
          </w:p>
        </w:tc>
        <w:tc>
          <w:tcPr>
            <w:tcW w:w="257" w:type="dxa"/>
            <w:gridSpan w:val="3"/>
            <w:shd w:val="clear" w:color="auto" w:fill="auto"/>
          </w:tcPr>
          <w:p w:rsidR="00895BB6" w:rsidRPr="001B039C" w:rsidRDefault="00895BB6" w:rsidP="007E50A0">
            <w:pPr>
              <w:pStyle w:val="TAC"/>
              <w:rPr>
                <w:szCs w:val="18"/>
              </w:rPr>
            </w:pPr>
          </w:p>
        </w:tc>
        <w:tc>
          <w:tcPr>
            <w:tcW w:w="1094" w:type="dxa"/>
            <w:gridSpan w:val="5"/>
            <w:shd w:val="clear" w:color="auto" w:fill="auto"/>
          </w:tcPr>
          <w:p w:rsidR="00895BB6" w:rsidRPr="001B039C" w:rsidRDefault="00895BB6" w:rsidP="007E50A0">
            <w:pPr>
              <w:pStyle w:val="TAC"/>
              <w:rPr>
                <w:szCs w:val="18"/>
              </w:rPr>
            </w:pPr>
          </w:p>
        </w:tc>
        <w:tc>
          <w:tcPr>
            <w:tcW w:w="303" w:type="dxa"/>
            <w:gridSpan w:val="4"/>
            <w:shd w:val="clear" w:color="auto" w:fill="auto"/>
          </w:tcPr>
          <w:p w:rsidR="00895BB6" w:rsidRPr="001B039C" w:rsidRDefault="00895BB6" w:rsidP="007E50A0">
            <w:pPr>
              <w:pStyle w:val="TAC"/>
              <w:rPr>
                <w:szCs w:val="18"/>
              </w:rPr>
            </w:pPr>
          </w:p>
        </w:tc>
        <w:tc>
          <w:tcPr>
            <w:tcW w:w="1138" w:type="dxa"/>
            <w:gridSpan w:val="4"/>
            <w:shd w:val="clear" w:color="auto" w:fill="auto"/>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4"/>
            <w:shd w:val="clear" w:color="auto" w:fill="auto"/>
            <w:vAlign w:val="center"/>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Pr="00783FDB" w:rsidRDefault="00895BB6" w:rsidP="007E50A0">
            <w:pPr>
              <w:pStyle w:val="TAC"/>
              <w:rPr>
                <w:sz w:val="12"/>
                <w:szCs w:val="12"/>
                <w:lang w:val="en-GB"/>
              </w:rPr>
            </w:pPr>
          </w:p>
        </w:tc>
        <w:tc>
          <w:tcPr>
            <w:tcW w:w="564" w:type="dxa"/>
            <w:gridSpan w:val="2"/>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gridSpan w:val="2"/>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gridSpan w:val="2"/>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gridSpan w:val="2"/>
            <w:tcBorders>
              <w:bottom w:val="single" w:sz="6" w:space="0" w:color="auto"/>
            </w:tcBorders>
            <w:shd w:val="clear" w:color="auto" w:fill="auto"/>
          </w:tcPr>
          <w:p w:rsidR="00895BB6" w:rsidRDefault="00895BB6" w:rsidP="007E50A0">
            <w:pPr>
              <w:pStyle w:val="TAC"/>
              <w:rPr>
                <w:sz w:val="12"/>
                <w:szCs w:val="12"/>
              </w:rPr>
            </w:pPr>
          </w:p>
        </w:tc>
        <w:tc>
          <w:tcPr>
            <w:tcW w:w="566" w:type="dxa"/>
            <w:gridSpan w:val="2"/>
            <w:tcBorders>
              <w:bottom w:val="single" w:sz="6" w:space="0" w:color="auto"/>
            </w:tcBorders>
            <w:shd w:val="clear" w:color="auto" w:fill="auto"/>
          </w:tcPr>
          <w:p w:rsidR="00895BB6" w:rsidRDefault="00895BB6" w:rsidP="007E50A0">
            <w:pPr>
              <w:pStyle w:val="TAC"/>
              <w:rPr>
                <w:sz w:val="12"/>
                <w:szCs w:val="12"/>
              </w:rPr>
            </w:pPr>
          </w:p>
        </w:tc>
        <w:tc>
          <w:tcPr>
            <w:tcW w:w="566" w:type="dxa"/>
            <w:gridSpan w:val="2"/>
            <w:tcBorders>
              <w:bottom w:val="single" w:sz="6" w:space="0" w:color="auto"/>
            </w:tcBorders>
            <w:shd w:val="clear" w:color="auto" w:fill="auto"/>
          </w:tcPr>
          <w:p w:rsidR="00895BB6" w:rsidRDefault="00895BB6" w:rsidP="007E50A0">
            <w:pPr>
              <w:pStyle w:val="TAC"/>
              <w:rPr>
                <w:sz w:val="12"/>
                <w:szCs w:val="12"/>
              </w:rPr>
            </w:pPr>
          </w:p>
        </w:tc>
        <w:tc>
          <w:tcPr>
            <w:tcW w:w="257" w:type="dxa"/>
            <w:gridSpan w:val="3"/>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gridSpan w:val="2"/>
            <w:tcBorders>
              <w:bottom w:val="single" w:sz="6" w:space="0" w:color="auto"/>
            </w:tcBorders>
          </w:tcPr>
          <w:p w:rsidR="00895BB6" w:rsidRPr="00783FDB" w:rsidRDefault="00895BB6" w:rsidP="007E50A0">
            <w:pPr>
              <w:pStyle w:val="TAC"/>
              <w:rPr>
                <w:sz w:val="12"/>
                <w:szCs w:val="12"/>
                <w:lang w:val="en-GB"/>
              </w:rPr>
            </w:pPr>
          </w:p>
        </w:tc>
        <w:tc>
          <w:tcPr>
            <w:tcW w:w="303" w:type="dxa"/>
            <w:gridSpan w:val="4"/>
            <w:tcBorders>
              <w:bottom w:val="single" w:sz="6" w:space="0" w:color="auto"/>
            </w:tcBorders>
          </w:tcPr>
          <w:p w:rsidR="00895BB6" w:rsidRDefault="00895BB6" w:rsidP="007E50A0">
            <w:pPr>
              <w:pStyle w:val="TAC"/>
              <w:rPr>
                <w:sz w:val="12"/>
                <w:szCs w:val="12"/>
              </w:rPr>
            </w:pPr>
          </w:p>
        </w:tc>
        <w:tc>
          <w:tcPr>
            <w:tcW w:w="569" w:type="dxa"/>
            <w:gridSpan w:val="2"/>
            <w:tcBorders>
              <w:bottom w:val="single" w:sz="6" w:space="0" w:color="auto"/>
            </w:tcBorders>
          </w:tcPr>
          <w:p w:rsidR="00895BB6" w:rsidRDefault="00895BB6" w:rsidP="007E50A0">
            <w:pPr>
              <w:pStyle w:val="TAC"/>
              <w:rPr>
                <w:sz w:val="12"/>
                <w:szCs w:val="12"/>
              </w:rPr>
            </w:pPr>
          </w:p>
        </w:tc>
        <w:tc>
          <w:tcPr>
            <w:tcW w:w="569" w:type="dxa"/>
            <w:gridSpan w:val="2"/>
            <w:tcBorders>
              <w:bottom w:val="single" w:sz="6" w:space="0" w:color="auto"/>
            </w:tcBorders>
          </w:tcPr>
          <w:p w:rsidR="00895BB6" w:rsidRDefault="00895BB6" w:rsidP="007E50A0">
            <w:pPr>
              <w:pStyle w:val="TAC"/>
              <w:rPr>
                <w:sz w:val="12"/>
                <w:szCs w:val="12"/>
              </w:rPr>
            </w:pPr>
          </w:p>
        </w:tc>
        <w:tc>
          <w:tcPr>
            <w:tcW w:w="255" w:type="dxa"/>
            <w:gridSpan w:val="2"/>
            <w:tcBorders>
              <w:bottom w:val="single" w:sz="6" w:space="0" w:color="auto"/>
            </w:tcBorders>
          </w:tcPr>
          <w:p w:rsidR="00895BB6" w:rsidRDefault="00895BB6" w:rsidP="007E50A0">
            <w:pPr>
              <w:pStyle w:val="TAC"/>
              <w:rPr>
                <w:sz w:val="12"/>
                <w:szCs w:val="12"/>
              </w:rPr>
            </w:pPr>
          </w:p>
        </w:tc>
        <w:tc>
          <w:tcPr>
            <w:tcW w:w="566" w:type="dxa"/>
            <w:gridSpan w:val="2"/>
            <w:tcBorders>
              <w:bottom w:val="single" w:sz="6" w:space="0" w:color="auto"/>
            </w:tcBorders>
          </w:tcPr>
          <w:p w:rsidR="00895BB6" w:rsidRDefault="00895BB6" w:rsidP="007E50A0">
            <w:pPr>
              <w:pStyle w:val="TAC"/>
              <w:rPr>
                <w:sz w:val="12"/>
                <w:szCs w:val="12"/>
              </w:rPr>
            </w:pPr>
          </w:p>
        </w:tc>
        <w:tc>
          <w:tcPr>
            <w:tcW w:w="566" w:type="dxa"/>
            <w:gridSpan w:val="2"/>
            <w:tcBorders>
              <w:bottom w:val="single" w:sz="6" w:space="0" w:color="auto"/>
            </w:tcBorders>
          </w:tcPr>
          <w:p w:rsidR="00895BB6" w:rsidRDefault="00895BB6" w:rsidP="007E50A0">
            <w:pPr>
              <w:pStyle w:val="TAC"/>
              <w:rPr>
                <w:sz w:val="12"/>
                <w:szCs w:val="12"/>
              </w:rPr>
            </w:pPr>
          </w:p>
        </w:tc>
        <w:tc>
          <w:tcPr>
            <w:tcW w:w="255" w:type="dxa"/>
            <w:gridSpan w:val="2"/>
            <w:tcBorders>
              <w:bottom w:val="single" w:sz="6" w:space="0" w:color="auto"/>
            </w:tcBorders>
          </w:tcPr>
          <w:p w:rsidR="00895BB6" w:rsidRDefault="00895BB6" w:rsidP="007E50A0">
            <w:pPr>
              <w:pStyle w:val="TAC"/>
              <w:rPr>
                <w:sz w:val="12"/>
                <w:szCs w:val="12"/>
              </w:rPr>
            </w:pPr>
          </w:p>
        </w:tc>
        <w:tc>
          <w:tcPr>
            <w:tcW w:w="566" w:type="dxa"/>
            <w:gridSpan w:val="2"/>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gridSpan w:val="2"/>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gridSpan w:val="2"/>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gridSpan w:val="2"/>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gridSpan w:val="2"/>
            <w:tcBorders>
              <w:top w:val="single" w:sz="6" w:space="0" w:color="auto"/>
            </w:tcBorders>
            <w:shd w:val="clear" w:color="auto" w:fill="auto"/>
          </w:tcPr>
          <w:p w:rsidR="00895BB6" w:rsidRDefault="00895BB6" w:rsidP="007E50A0">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3"/>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gridSpan w:val="2"/>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4"/>
            <w:tcBorders>
              <w:top w:val="single" w:sz="6" w:space="0" w:color="auto"/>
            </w:tcBorders>
          </w:tcPr>
          <w:p w:rsidR="00895BB6" w:rsidRDefault="00895BB6" w:rsidP="007E50A0">
            <w:pPr>
              <w:pStyle w:val="TAC"/>
              <w:rPr>
                <w:sz w:val="12"/>
                <w:szCs w:val="12"/>
              </w:rPr>
            </w:pPr>
          </w:p>
        </w:tc>
        <w:tc>
          <w:tcPr>
            <w:tcW w:w="569" w:type="dxa"/>
            <w:gridSpan w:val="2"/>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gridSpan w:val="2"/>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shd w:val="clear" w:color="auto" w:fill="auto"/>
          </w:tcPr>
          <w:p w:rsidR="00895BB6" w:rsidRPr="001E0BEC" w:rsidRDefault="00895BB6" w:rsidP="007E50A0">
            <w:pPr>
              <w:pStyle w:val="TAC"/>
              <w:rPr>
                <w:szCs w:val="18"/>
              </w:rPr>
            </w:pPr>
          </w:p>
        </w:tc>
        <w:tc>
          <w:tcPr>
            <w:tcW w:w="564" w:type="dxa"/>
            <w:gridSpan w:val="2"/>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gridSpan w:val="2"/>
            <w:tcBorders>
              <w:right w:val="single" w:sz="6" w:space="0" w:color="auto"/>
            </w:tcBorders>
            <w:shd w:val="clear" w:color="auto" w:fill="auto"/>
          </w:tcPr>
          <w:p w:rsidR="00895BB6" w:rsidRPr="001E0BEC" w:rsidRDefault="00895BB6" w:rsidP="007E50A0">
            <w:pPr>
              <w:pStyle w:val="TAC"/>
              <w:rPr>
                <w:szCs w:val="18"/>
              </w:rPr>
            </w:pPr>
          </w:p>
        </w:tc>
        <w:tc>
          <w:tcPr>
            <w:tcW w:w="566" w:type="dxa"/>
            <w:gridSpan w:val="2"/>
            <w:tcBorders>
              <w:left w:val="single" w:sz="6" w:space="0" w:color="auto"/>
            </w:tcBorders>
            <w:shd w:val="clear" w:color="auto" w:fill="auto"/>
          </w:tcPr>
          <w:p w:rsidR="00895BB6" w:rsidRPr="001E0BEC" w:rsidRDefault="00895BB6" w:rsidP="007E50A0">
            <w:pPr>
              <w:pStyle w:val="TAC"/>
              <w:rPr>
                <w:szCs w:val="18"/>
              </w:rPr>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PROSE_MON</w:t>
            </w:r>
          </w:p>
        </w:tc>
        <w:tc>
          <w:tcPr>
            <w:tcW w:w="257" w:type="dxa"/>
            <w:gridSpan w:val="3"/>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5"/>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PROSE_ANN</w:t>
            </w:r>
          </w:p>
        </w:tc>
        <w:tc>
          <w:tcPr>
            <w:tcW w:w="303" w:type="dxa"/>
            <w:gridSpan w:val="4"/>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PROSEFUNC</w:t>
            </w:r>
          </w:p>
        </w:tc>
        <w:tc>
          <w:tcPr>
            <w:tcW w:w="255" w:type="dxa"/>
            <w:gridSpan w:val="2"/>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Pr>
                <w:szCs w:val="18"/>
                <w:vertAlign w:val="subscript"/>
              </w:rPr>
              <w:t>PROSE_RADIO_COM</w:t>
            </w:r>
          </w:p>
        </w:tc>
        <w:tc>
          <w:tcPr>
            <w:tcW w:w="255" w:type="dxa"/>
            <w:gridSpan w:val="2"/>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Pr>
                <w:szCs w:val="18"/>
                <w:vertAlign w:val="subscript"/>
              </w:rPr>
              <w:t>PROSE_RADIO_MON</w:t>
            </w: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shd w:val="clear" w:color="auto" w:fill="auto"/>
          </w:tcPr>
          <w:p w:rsidR="00895BB6" w:rsidRPr="001E0BEC" w:rsidRDefault="00895BB6" w:rsidP="007E50A0">
            <w:pPr>
              <w:pStyle w:val="TAC"/>
              <w:rPr>
                <w:szCs w:val="18"/>
              </w:rPr>
            </w:pPr>
          </w:p>
        </w:tc>
        <w:tc>
          <w:tcPr>
            <w:tcW w:w="564" w:type="dxa"/>
            <w:gridSpan w:val="2"/>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gridSpan w:val="2"/>
            <w:tcBorders>
              <w:right w:val="single" w:sz="6" w:space="0" w:color="auto"/>
            </w:tcBorders>
            <w:shd w:val="clear" w:color="auto" w:fill="auto"/>
          </w:tcPr>
          <w:p w:rsidR="00895BB6" w:rsidRPr="001E0BEC" w:rsidRDefault="00895BB6" w:rsidP="007E50A0">
            <w:pPr>
              <w:pStyle w:val="TAC"/>
              <w:rPr>
                <w:szCs w:val="18"/>
              </w:rPr>
            </w:pPr>
          </w:p>
        </w:tc>
        <w:tc>
          <w:tcPr>
            <w:tcW w:w="566" w:type="dxa"/>
            <w:gridSpan w:val="2"/>
            <w:tcBorders>
              <w:left w:val="single" w:sz="6" w:space="0" w:color="auto"/>
            </w:tcBorders>
            <w:shd w:val="clear" w:color="auto" w:fill="auto"/>
          </w:tcPr>
          <w:p w:rsidR="00895BB6" w:rsidRPr="001E0BEC" w:rsidRDefault="00895BB6" w:rsidP="007E50A0">
            <w:pPr>
              <w:pStyle w:val="TAC"/>
              <w:rPr>
                <w:szCs w:val="18"/>
              </w:rPr>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'4F01'</w:t>
            </w:r>
          </w:p>
        </w:tc>
        <w:tc>
          <w:tcPr>
            <w:tcW w:w="257" w:type="dxa"/>
            <w:gridSpan w:val="3"/>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5"/>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'4F02'</w:t>
            </w:r>
          </w:p>
        </w:tc>
        <w:tc>
          <w:tcPr>
            <w:tcW w:w="303" w:type="dxa"/>
            <w:gridSpan w:val="4"/>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'4F03'</w:t>
            </w:r>
          </w:p>
        </w:tc>
        <w:tc>
          <w:tcPr>
            <w:tcW w:w="255" w:type="dxa"/>
            <w:gridSpan w:val="2"/>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'4F04'</w:t>
            </w:r>
          </w:p>
        </w:tc>
        <w:tc>
          <w:tcPr>
            <w:tcW w:w="255" w:type="dxa"/>
            <w:gridSpan w:val="2"/>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'4F05'</w:t>
            </w: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Pr="00783FDB" w:rsidRDefault="00895BB6" w:rsidP="007E50A0">
            <w:pPr>
              <w:pStyle w:val="TAC"/>
              <w:rPr>
                <w:sz w:val="12"/>
                <w:szCs w:val="12"/>
                <w:lang w:val="en-GB"/>
              </w:rPr>
            </w:pPr>
          </w:p>
        </w:tc>
        <w:tc>
          <w:tcPr>
            <w:tcW w:w="564" w:type="dxa"/>
            <w:gridSpan w:val="2"/>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gridSpan w:val="2"/>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gridSpan w:val="2"/>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gridSpan w:val="2"/>
            <w:tcBorders>
              <w:bottom w:val="single" w:sz="6" w:space="0" w:color="auto"/>
            </w:tcBorders>
            <w:shd w:val="clear" w:color="auto" w:fill="auto"/>
          </w:tcPr>
          <w:p w:rsidR="00895BB6" w:rsidRDefault="00895BB6" w:rsidP="007E50A0">
            <w:pPr>
              <w:pStyle w:val="TAC"/>
              <w:rPr>
                <w:sz w:val="12"/>
                <w:szCs w:val="12"/>
              </w:rPr>
            </w:pPr>
          </w:p>
        </w:tc>
        <w:tc>
          <w:tcPr>
            <w:tcW w:w="566" w:type="dxa"/>
            <w:gridSpan w:val="2"/>
            <w:tcBorders>
              <w:bottom w:val="single" w:sz="6" w:space="0" w:color="auto"/>
            </w:tcBorders>
            <w:shd w:val="clear" w:color="auto" w:fill="auto"/>
          </w:tcPr>
          <w:p w:rsidR="00895BB6" w:rsidRDefault="00895BB6" w:rsidP="007E50A0">
            <w:pPr>
              <w:pStyle w:val="TAC"/>
              <w:rPr>
                <w:sz w:val="12"/>
                <w:szCs w:val="12"/>
              </w:rPr>
            </w:pPr>
          </w:p>
        </w:tc>
        <w:tc>
          <w:tcPr>
            <w:tcW w:w="566" w:type="dxa"/>
            <w:gridSpan w:val="2"/>
            <w:tcBorders>
              <w:bottom w:val="single" w:sz="6" w:space="0" w:color="auto"/>
            </w:tcBorders>
            <w:shd w:val="clear" w:color="auto" w:fill="auto"/>
          </w:tcPr>
          <w:p w:rsidR="00895BB6" w:rsidRDefault="00895BB6" w:rsidP="007E50A0">
            <w:pPr>
              <w:pStyle w:val="TAC"/>
              <w:rPr>
                <w:sz w:val="12"/>
                <w:szCs w:val="12"/>
              </w:rPr>
            </w:pPr>
          </w:p>
        </w:tc>
        <w:tc>
          <w:tcPr>
            <w:tcW w:w="257" w:type="dxa"/>
            <w:gridSpan w:val="3"/>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gridSpan w:val="2"/>
            <w:tcBorders>
              <w:bottom w:val="single" w:sz="6" w:space="0" w:color="auto"/>
            </w:tcBorders>
          </w:tcPr>
          <w:p w:rsidR="00895BB6" w:rsidRPr="00783FDB" w:rsidRDefault="00895BB6" w:rsidP="007E50A0">
            <w:pPr>
              <w:pStyle w:val="TAC"/>
              <w:rPr>
                <w:sz w:val="12"/>
                <w:szCs w:val="12"/>
                <w:lang w:val="en-GB"/>
              </w:rPr>
            </w:pPr>
          </w:p>
        </w:tc>
        <w:tc>
          <w:tcPr>
            <w:tcW w:w="303" w:type="dxa"/>
            <w:gridSpan w:val="4"/>
            <w:tcBorders>
              <w:bottom w:val="single" w:sz="6" w:space="0" w:color="auto"/>
            </w:tcBorders>
          </w:tcPr>
          <w:p w:rsidR="00895BB6" w:rsidRDefault="00895BB6" w:rsidP="007E50A0">
            <w:pPr>
              <w:pStyle w:val="TAC"/>
              <w:rPr>
                <w:sz w:val="12"/>
                <w:szCs w:val="12"/>
              </w:rPr>
            </w:pPr>
          </w:p>
        </w:tc>
        <w:tc>
          <w:tcPr>
            <w:tcW w:w="569" w:type="dxa"/>
            <w:gridSpan w:val="2"/>
            <w:tcBorders>
              <w:bottom w:val="single" w:sz="6" w:space="0" w:color="auto"/>
            </w:tcBorders>
          </w:tcPr>
          <w:p w:rsidR="00895BB6" w:rsidRDefault="00895BB6" w:rsidP="007E50A0">
            <w:pPr>
              <w:pStyle w:val="TAC"/>
              <w:rPr>
                <w:sz w:val="12"/>
                <w:szCs w:val="12"/>
              </w:rPr>
            </w:pPr>
          </w:p>
        </w:tc>
        <w:tc>
          <w:tcPr>
            <w:tcW w:w="569" w:type="dxa"/>
            <w:gridSpan w:val="2"/>
            <w:tcBorders>
              <w:bottom w:val="single" w:sz="6" w:space="0" w:color="auto"/>
            </w:tcBorders>
          </w:tcPr>
          <w:p w:rsidR="00895BB6" w:rsidRDefault="00895BB6" w:rsidP="007E50A0">
            <w:pPr>
              <w:pStyle w:val="TAC"/>
              <w:rPr>
                <w:sz w:val="12"/>
                <w:szCs w:val="12"/>
              </w:rPr>
            </w:pPr>
          </w:p>
        </w:tc>
        <w:tc>
          <w:tcPr>
            <w:tcW w:w="255" w:type="dxa"/>
            <w:gridSpan w:val="2"/>
            <w:tcBorders>
              <w:bottom w:val="single" w:sz="6" w:space="0" w:color="auto"/>
            </w:tcBorders>
          </w:tcPr>
          <w:p w:rsidR="00895BB6" w:rsidRDefault="00895BB6" w:rsidP="007E50A0">
            <w:pPr>
              <w:pStyle w:val="TAC"/>
              <w:rPr>
                <w:sz w:val="12"/>
                <w:szCs w:val="12"/>
              </w:rPr>
            </w:pPr>
          </w:p>
        </w:tc>
        <w:tc>
          <w:tcPr>
            <w:tcW w:w="566" w:type="dxa"/>
            <w:gridSpan w:val="2"/>
            <w:tcBorders>
              <w:bottom w:val="single" w:sz="6" w:space="0" w:color="auto"/>
            </w:tcBorders>
          </w:tcPr>
          <w:p w:rsidR="00895BB6" w:rsidRDefault="00895BB6" w:rsidP="007E50A0">
            <w:pPr>
              <w:pStyle w:val="TAC"/>
              <w:rPr>
                <w:sz w:val="12"/>
                <w:szCs w:val="12"/>
              </w:rPr>
            </w:pPr>
          </w:p>
        </w:tc>
        <w:tc>
          <w:tcPr>
            <w:tcW w:w="566" w:type="dxa"/>
            <w:gridSpan w:val="2"/>
            <w:tcBorders>
              <w:bottom w:val="single" w:sz="6" w:space="0" w:color="auto"/>
            </w:tcBorders>
          </w:tcPr>
          <w:p w:rsidR="00895BB6" w:rsidRDefault="00895BB6" w:rsidP="007E50A0">
            <w:pPr>
              <w:pStyle w:val="TAC"/>
              <w:rPr>
                <w:sz w:val="12"/>
                <w:szCs w:val="12"/>
              </w:rPr>
            </w:pPr>
          </w:p>
        </w:tc>
        <w:tc>
          <w:tcPr>
            <w:tcW w:w="255" w:type="dxa"/>
            <w:gridSpan w:val="2"/>
            <w:tcBorders>
              <w:bottom w:val="single" w:sz="6" w:space="0" w:color="auto"/>
            </w:tcBorders>
          </w:tcPr>
          <w:p w:rsidR="00895BB6" w:rsidRDefault="00895BB6" w:rsidP="007E50A0">
            <w:pPr>
              <w:pStyle w:val="TAC"/>
              <w:rPr>
                <w:sz w:val="12"/>
                <w:szCs w:val="12"/>
              </w:rPr>
            </w:pPr>
          </w:p>
        </w:tc>
        <w:tc>
          <w:tcPr>
            <w:tcW w:w="566" w:type="dxa"/>
            <w:gridSpan w:val="2"/>
            <w:tcBorders>
              <w:bottom w:val="single" w:sz="6" w:space="0" w:color="auto"/>
            </w:tcBorders>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gridSpan w:val="2"/>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gridSpan w:val="2"/>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gridSpan w:val="2"/>
            <w:tcBorders>
              <w:top w:val="single" w:sz="6" w:space="0" w:color="auto"/>
              <w:left w:val="single" w:sz="6" w:space="0" w:color="auto"/>
            </w:tcBorders>
            <w:shd w:val="clear" w:color="auto" w:fill="auto"/>
          </w:tcPr>
          <w:p w:rsidR="00895BB6" w:rsidRPr="00783FDB" w:rsidRDefault="00895BB6" w:rsidP="007E50A0">
            <w:pPr>
              <w:pStyle w:val="TAC"/>
              <w:rPr>
                <w:sz w:val="12"/>
                <w:szCs w:val="12"/>
                <w:lang w:val="en-GB"/>
              </w:rPr>
            </w:pPr>
          </w:p>
        </w:tc>
        <w:tc>
          <w:tcPr>
            <w:tcW w:w="257" w:type="dxa"/>
            <w:gridSpan w:val="2"/>
            <w:tcBorders>
              <w:top w:val="single" w:sz="6" w:space="0" w:color="auto"/>
            </w:tcBorders>
            <w:shd w:val="clear" w:color="auto" w:fill="auto"/>
          </w:tcPr>
          <w:p w:rsidR="00895BB6" w:rsidRDefault="00895BB6" w:rsidP="007E50A0">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3"/>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gridSpan w:val="2"/>
            <w:tcBorders>
              <w:top w:val="single" w:sz="6" w:space="0" w:color="auto"/>
              <w:left w:val="single" w:sz="6" w:space="0" w:color="auto"/>
              <w:bottom w:val="single" w:sz="6" w:space="0" w:color="auto"/>
            </w:tcBorders>
          </w:tcPr>
          <w:p w:rsidR="00895BB6" w:rsidRPr="00783FDB" w:rsidRDefault="00895BB6" w:rsidP="007E50A0">
            <w:pPr>
              <w:pStyle w:val="TAC"/>
              <w:rPr>
                <w:sz w:val="12"/>
                <w:szCs w:val="12"/>
                <w:lang w:val="en-GB"/>
              </w:rPr>
            </w:pPr>
          </w:p>
        </w:tc>
        <w:tc>
          <w:tcPr>
            <w:tcW w:w="303" w:type="dxa"/>
            <w:gridSpan w:val="4"/>
            <w:tcBorders>
              <w:top w:val="single" w:sz="6" w:space="0" w:color="auto"/>
            </w:tcBorders>
          </w:tcPr>
          <w:p w:rsidR="00895BB6" w:rsidRDefault="00895BB6" w:rsidP="007E50A0">
            <w:pPr>
              <w:pStyle w:val="TAC"/>
              <w:rPr>
                <w:sz w:val="12"/>
                <w:szCs w:val="12"/>
              </w:rPr>
            </w:pPr>
          </w:p>
        </w:tc>
        <w:tc>
          <w:tcPr>
            <w:tcW w:w="569" w:type="dxa"/>
            <w:gridSpan w:val="2"/>
            <w:tcBorders>
              <w:top w:val="single" w:sz="6" w:space="0" w:color="auto"/>
              <w:bottom w:val="single" w:sz="6" w:space="0" w:color="auto"/>
              <w:right w:val="single" w:sz="6" w:space="0" w:color="auto"/>
            </w:tcBorders>
          </w:tcPr>
          <w:p w:rsidR="00895BB6" w:rsidRDefault="00895BB6" w:rsidP="007E50A0">
            <w:pPr>
              <w:pStyle w:val="TAC"/>
              <w:rPr>
                <w:sz w:val="12"/>
                <w:szCs w:val="12"/>
              </w:rPr>
            </w:pPr>
          </w:p>
        </w:tc>
        <w:tc>
          <w:tcPr>
            <w:tcW w:w="569" w:type="dxa"/>
            <w:gridSpan w:val="2"/>
            <w:tcBorders>
              <w:top w:val="single" w:sz="6" w:space="0" w:color="auto"/>
              <w:left w:val="single" w:sz="6" w:space="0" w:color="auto"/>
              <w:bottom w:val="single" w:sz="6" w:space="0" w:color="auto"/>
            </w:tcBorders>
          </w:tcPr>
          <w:p w:rsidR="00895BB6" w:rsidRDefault="00895BB6" w:rsidP="007E50A0">
            <w:pPr>
              <w:pStyle w:val="TAC"/>
              <w:rPr>
                <w:sz w:val="12"/>
                <w:szCs w:val="12"/>
              </w:rPr>
            </w:pPr>
          </w:p>
        </w:tc>
        <w:tc>
          <w:tcPr>
            <w:tcW w:w="255"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gridSpan w:val="2"/>
            <w:tcBorders>
              <w:top w:val="single" w:sz="6" w:space="0" w:color="auto"/>
              <w:left w:val="single" w:sz="6" w:space="0" w:color="auto"/>
              <w:bottom w:val="single" w:sz="4" w:space="0" w:color="auto"/>
            </w:tcBorders>
          </w:tcPr>
          <w:p w:rsidR="00895BB6" w:rsidRDefault="00895BB6" w:rsidP="007E50A0">
            <w:pPr>
              <w:pStyle w:val="TAC"/>
              <w:rPr>
                <w:sz w:val="12"/>
                <w:szCs w:val="12"/>
              </w:rPr>
            </w:pPr>
          </w:p>
        </w:tc>
        <w:tc>
          <w:tcPr>
            <w:tcW w:w="255" w:type="dxa"/>
            <w:gridSpan w:val="2"/>
            <w:tcBorders>
              <w:top w:val="single" w:sz="6" w:space="0" w:color="auto"/>
            </w:tcBorders>
          </w:tcPr>
          <w:p w:rsidR="00895BB6" w:rsidRDefault="00895BB6" w:rsidP="007E50A0">
            <w:pPr>
              <w:pStyle w:val="TAC"/>
              <w:rPr>
                <w:sz w:val="12"/>
                <w:szCs w:val="12"/>
              </w:rPr>
            </w:pPr>
          </w:p>
        </w:tc>
        <w:tc>
          <w:tcPr>
            <w:tcW w:w="566" w:type="dxa"/>
            <w:gridSpan w:val="2"/>
            <w:tcBorders>
              <w:top w:val="single" w:sz="6" w:space="0" w:color="auto"/>
              <w:bottom w:val="single" w:sz="4" w:space="0" w:color="auto"/>
              <w:right w:val="single" w:sz="6" w:space="0" w:color="auto"/>
            </w:tcBorders>
          </w:tcPr>
          <w:p w:rsidR="00895BB6" w:rsidRDefault="00895BB6" w:rsidP="007E50A0">
            <w:pPr>
              <w:pStyle w:val="TAC"/>
              <w:rPr>
                <w:sz w:val="12"/>
                <w:szCs w:val="12"/>
              </w:rPr>
            </w:pPr>
          </w:p>
        </w:tc>
        <w:tc>
          <w:tcPr>
            <w:tcW w:w="566" w:type="dxa"/>
            <w:tcBorders>
              <w:left w:val="single" w:sz="6" w:space="0" w:color="auto"/>
              <w:bottom w:val="single" w:sz="4" w:space="0" w:color="auto"/>
            </w:tcBorders>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shd w:val="clear" w:color="auto" w:fill="auto"/>
          </w:tcPr>
          <w:p w:rsidR="00895BB6" w:rsidRPr="001E0BEC" w:rsidRDefault="00895BB6" w:rsidP="007E50A0">
            <w:pPr>
              <w:pStyle w:val="TAC"/>
              <w:rPr>
                <w:szCs w:val="18"/>
              </w:rPr>
            </w:pPr>
          </w:p>
        </w:tc>
        <w:tc>
          <w:tcPr>
            <w:tcW w:w="564" w:type="dxa"/>
            <w:gridSpan w:val="2"/>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gridSpan w:val="2"/>
            <w:tcBorders>
              <w:right w:val="single" w:sz="6" w:space="0" w:color="auto"/>
            </w:tcBorders>
            <w:shd w:val="clear" w:color="auto" w:fill="auto"/>
          </w:tcPr>
          <w:p w:rsidR="00895BB6" w:rsidRPr="001E0BEC" w:rsidRDefault="00895BB6" w:rsidP="007E50A0">
            <w:pPr>
              <w:pStyle w:val="TAC"/>
              <w:rPr>
                <w:szCs w:val="18"/>
              </w:rPr>
            </w:pPr>
          </w:p>
        </w:tc>
        <w:tc>
          <w:tcPr>
            <w:tcW w:w="566" w:type="dxa"/>
            <w:gridSpan w:val="2"/>
            <w:tcBorders>
              <w:left w:val="single" w:sz="6" w:space="0" w:color="auto"/>
            </w:tcBorders>
            <w:shd w:val="clear" w:color="auto" w:fill="auto"/>
          </w:tcPr>
          <w:p w:rsidR="00895BB6" w:rsidRPr="001E0BEC" w:rsidRDefault="00895BB6" w:rsidP="007E50A0">
            <w:pPr>
              <w:pStyle w:val="TAC"/>
              <w:rPr>
                <w:szCs w:val="18"/>
              </w:rPr>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PROSE_RADIO_ANN</w:t>
            </w:r>
          </w:p>
        </w:tc>
        <w:tc>
          <w:tcPr>
            <w:tcW w:w="257" w:type="dxa"/>
            <w:gridSpan w:val="3"/>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5"/>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PROSE_POLICY</w:t>
            </w:r>
          </w:p>
        </w:tc>
        <w:tc>
          <w:tcPr>
            <w:tcW w:w="303" w:type="dxa"/>
            <w:gridSpan w:val="4"/>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4"/>
            <w:tcBorders>
              <w:top w:val="single" w:sz="6" w:space="0" w:color="auto"/>
              <w:left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EF</w:t>
            </w:r>
            <w:r>
              <w:rPr>
                <w:szCs w:val="18"/>
                <w:vertAlign w:val="subscript"/>
              </w:rPr>
              <w:t>PROSE_PLMN</w:t>
            </w:r>
          </w:p>
        </w:tc>
        <w:tc>
          <w:tcPr>
            <w:tcW w:w="255" w:type="dxa"/>
            <w:gridSpan w:val="2"/>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rsidR="00895BB6" w:rsidRDefault="00895BB6" w:rsidP="007E50A0">
            <w:pPr>
              <w:pStyle w:val="TAC"/>
              <w:rPr>
                <w:szCs w:val="18"/>
                <w:vertAlign w:val="subscript"/>
              </w:rPr>
            </w:pPr>
            <w:r>
              <w:rPr>
                <w:szCs w:val="18"/>
              </w:rPr>
              <w:t>EF</w:t>
            </w:r>
            <w:r>
              <w:rPr>
                <w:szCs w:val="18"/>
                <w:vertAlign w:val="subscript"/>
              </w:rPr>
              <w:t>PROSE_GC</w:t>
            </w:r>
          </w:p>
          <w:p w:rsidR="00895BB6" w:rsidRPr="001B039C" w:rsidRDefault="00895BB6" w:rsidP="007E50A0">
            <w:pPr>
              <w:pStyle w:val="TAC"/>
              <w:rPr>
                <w:szCs w:val="18"/>
              </w:rPr>
            </w:pPr>
          </w:p>
        </w:tc>
        <w:tc>
          <w:tcPr>
            <w:tcW w:w="255" w:type="dxa"/>
            <w:gridSpan w:val="2"/>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EF</w:t>
            </w:r>
            <w:r w:rsidRPr="0068331A">
              <w:rPr>
                <w:szCs w:val="18"/>
                <w:vertAlign w:val="subscript"/>
              </w:rPr>
              <w:t>PST</w:t>
            </w: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shd w:val="clear" w:color="auto" w:fill="auto"/>
          </w:tcPr>
          <w:p w:rsidR="00895BB6" w:rsidRPr="001E0BEC" w:rsidRDefault="00895BB6" w:rsidP="007E50A0">
            <w:pPr>
              <w:pStyle w:val="TAC"/>
              <w:rPr>
                <w:szCs w:val="18"/>
              </w:rPr>
            </w:pPr>
          </w:p>
        </w:tc>
        <w:tc>
          <w:tcPr>
            <w:tcW w:w="564" w:type="dxa"/>
            <w:gridSpan w:val="2"/>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gridSpan w:val="2"/>
            <w:tcBorders>
              <w:right w:val="single" w:sz="6" w:space="0" w:color="auto"/>
            </w:tcBorders>
            <w:shd w:val="clear" w:color="auto" w:fill="auto"/>
          </w:tcPr>
          <w:p w:rsidR="00895BB6" w:rsidRPr="001E0BEC" w:rsidRDefault="00895BB6" w:rsidP="007E50A0">
            <w:pPr>
              <w:pStyle w:val="TAC"/>
              <w:rPr>
                <w:szCs w:val="18"/>
              </w:rPr>
            </w:pPr>
          </w:p>
        </w:tc>
        <w:tc>
          <w:tcPr>
            <w:tcW w:w="566" w:type="dxa"/>
            <w:gridSpan w:val="2"/>
            <w:tcBorders>
              <w:left w:val="single" w:sz="6" w:space="0" w:color="auto"/>
            </w:tcBorders>
            <w:shd w:val="clear" w:color="auto" w:fill="auto"/>
          </w:tcPr>
          <w:p w:rsidR="00895BB6" w:rsidRPr="001E0BEC" w:rsidRDefault="00895BB6" w:rsidP="007E50A0">
            <w:pPr>
              <w:pStyle w:val="TAC"/>
              <w:rPr>
                <w:szCs w:val="18"/>
              </w:rPr>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Pr>
                <w:szCs w:val="18"/>
              </w:rPr>
              <w:t>'4F06'</w:t>
            </w:r>
          </w:p>
        </w:tc>
        <w:tc>
          <w:tcPr>
            <w:tcW w:w="257" w:type="dxa"/>
            <w:gridSpan w:val="3"/>
            <w:tcBorders>
              <w:left w:val="single" w:sz="4" w:space="0" w:color="auto"/>
              <w:right w:val="single" w:sz="6" w:space="0" w:color="auto"/>
            </w:tcBorders>
            <w:shd w:val="clear" w:color="auto" w:fill="auto"/>
          </w:tcPr>
          <w:p w:rsidR="00895BB6" w:rsidRDefault="00895BB6" w:rsidP="007E50A0">
            <w:pPr>
              <w:pStyle w:val="TAC"/>
            </w:pPr>
          </w:p>
        </w:tc>
        <w:tc>
          <w:tcPr>
            <w:tcW w:w="1094" w:type="dxa"/>
            <w:gridSpan w:val="5"/>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'4F07'</w:t>
            </w:r>
          </w:p>
        </w:tc>
        <w:tc>
          <w:tcPr>
            <w:tcW w:w="303" w:type="dxa"/>
            <w:gridSpan w:val="4"/>
            <w:tcBorders>
              <w:left w:val="single" w:sz="6" w:space="0" w:color="auto"/>
              <w:right w:val="single" w:sz="6" w:space="0" w:color="auto"/>
            </w:tcBorders>
            <w:shd w:val="clear" w:color="auto" w:fill="auto"/>
          </w:tcPr>
          <w:p w:rsidR="00895BB6" w:rsidRDefault="00895BB6" w:rsidP="007E50A0">
            <w:pPr>
              <w:pStyle w:val="TAC"/>
            </w:pPr>
          </w:p>
        </w:tc>
        <w:tc>
          <w:tcPr>
            <w:tcW w:w="1138" w:type="dxa"/>
            <w:gridSpan w:val="4"/>
            <w:tcBorders>
              <w:left w:val="single" w:sz="6" w:space="0" w:color="auto"/>
              <w:bottom w:val="single" w:sz="6" w:space="0" w:color="auto"/>
              <w:right w:val="single" w:sz="6" w:space="0" w:color="auto"/>
            </w:tcBorders>
            <w:shd w:val="pct20" w:color="0070C0" w:fill="auto"/>
          </w:tcPr>
          <w:p w:rsidR="00895BB6" w:rsidRPr="001E0BEC" w:rsidRDefault="00895BB6" w:rsidP="007E50A0">
            <w:pPr>
              <w:pStyle w:val="TAC"/>
              <w:rPr>
                <w:szCs w:val="18"/>
              </w:rPr>
            </w:pPr>
            <w:r>
              <w:rPr>
                <w:szCs w:val="18"/>
              </w:rPr>
              <w:t>'4F08'</w:t>
            </w:r>
          </w:p>
        </w:tc>
        <w:tc>
          <w:tcPr>
            <w:tcW w:w="255" w:type="dxa"/>
            <w:gridSpan w:val="2"/>
            <w:tcBorders>
              <w:left w:val="single" w:sz="6"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'4F09'</w:t>
            </w:r>
          </w:p>
        </w:tc>
        <w:tc>
          <w:tcPr>
            <w:tcW w:w="255" w:type="dxa"/>
            <w:gridSpan w:val="2"/>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Pr>
                <w:szCs w:val="18"/>
              </w:rPr>
              <w:t>'4F10'</w:t>
            </w: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Pr="00783FDB" w:rsidRDefault="00895BB6" w:rsidP="007E50A0">
            <w:pPr>
              <w:pStyle w:val="TAC"/>
              <w:rPr>
                <w:sz w:val="12"/>
                <w:szCs w:val="12"/>
                <w:lang w:val="en-GB"/>
              </w:rPr>
            </w:pPr>
          </w:p>
        </w:tc>
        <w:tc>
          <w:tcPr>
            <w:tcW w:w="564" w:type="dxa"/>
            <w:gridSpan w:val="2"/>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gridSpan w:val="2"/>
            <w:tcBorders>
              <w:right w:val="single" w:sz="6" w:space="0" w:color="auto"/>
            </w:tcBorders>
            <w:shd w:val="clear" w:color="auto" w:fill="auto"/>
          </w:tcPr>
          <w:p w:rsidR="00895BB6" w:rsidRPr="00783FDB" w:rsidRDefault="00895BB6" w:rsidP="007E50A0">
            <w:pPr>
              <w:pStyle w:val="TAC"/>
              <w:rPr>
                <w:sz w:val="12"/>
                <w:szCs w:val="12"/>
                <w:lang w:val="en-GB"/>
              </w:rPr>
            </w:pPr>
          </w:p>
        </w:tc>
        <w:tc>
          <w:tcPr>
            <w:tcW w:w="566" w:type="dxa"/>
            <w:gridSpan w:val="2"/>
            <w:tcBorders>
              <w:left w:val="single" w:sz="6"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gridSpan w:val="2"/>
            <w:tcBorders>
              <w:bottom w:val="single" w:sz="6" w:space="0" w:color="auto"/>
            </w:tcBorders>
            <w:shd w:val="clear" w:color="auto" w:fill="auto"/>
          </w:tcPr>
          <w:p w:rsidR="00895BB6" w:rsidRDefault="00895BB6" w:rsidP="007E50A0">
            <w:pPr>
              <w:pStyle w:val="TAC"/>
              <w:rPr>
                <w:sz w:val="12"/>
                <w:szCs w:val="12"/>
              </w:rPr>
            </w:pPr>
          </w:p>
        </w:tc>
        <w:tc>
          <w:tcPr>
            <w:tcW w:w="566" w:type="dxa"/>
            <w:gridSpan w:val="2"/>
            <w:tcBorders>
              <w:bottom w:val="single" w:sz="6" w:space="0" w:color="auto"/>
            </w:tcBorders>
            <w:shd w:val="clear" w:color="auto" w:fill="auto"/>
          </w:tcPr>
          <w:p w:rsidR="00895BB6" w:rsidRDefault="00895BB6" w:rsidP="007E50A0">
            <w:pPr>
              <w:pStyle w:val="TAC"/>
              <w:rPr>
                <w:sz w:val="12"/>
                <w:szCs w:val="12"/>
              </w:rPr>
            </w:pPr>
          </w:p>
        </w:tc>
        <w:tc>
          <w:tcPr>
            <w:tcW w:w="566" w:type="dxa"/>
            <w:gridSpan w:val="2"/>
            <w:tcBorders>
              <w:bottom w:val="single" w:sz="4" w:space="0" w:color="auto"/>
            </w:tcBorders>
            <w:shd w:val="clear" w:color="auto" w:fill="auto"/>
          </w:tcPr>
          <w:p w:rsidR="00895BB6" w:rsidRDefault="00895BB6" w:rsidP="007E50A0">
            <w:pPr>
              <w:pStyle w:val="TAC"/>
              <w:rPr>
                <w:sz w:val="12"/>
                <w:szCs w:val="12"/>
              </w:rPr>
            </w:pPr>
          </w:p>
        </w:tc>
        <w:tc>
          <w:tcPr>
            <w:tcW w:w="257" w:type="dxa"/>
            <w:gridSpan w:val="3"/>
            <w:tcBorders>
              <w:bottom w:val="single" w:sz="4" w:space="0" w:color="auto"/>
            </w:tcBorders>
          </w:tcPr>
          <w:p w:rsidR="00895BB6" w:rsidRDefault="00895BB6" w:rsidP="007E50A0">
            <w:pPr>
              <w:pStyle w:val="TAC"/>
              <w:rPr>
                <w:sz w:val="12"/>
                <w:szCs w:val="12"/>
              </w:rPr>
            </w:pPr>
          </w:p>
        </w:tc>
        <w:tc>
          <w:tcPr>
            <w:tcW w:w="566" w:type="dxa"/>
            <w:gridSpan w:val="3"/>
            <w:tcBorders>
              <w:bottom w:val="single" w:sz="4" w:space="0" w:color="auto"/>
            </w:tcBorders>
          </w:tcPr>
          <w:p w:rsidR="00895BB6" w:rsidRPr="00783FDB" w:rsidRDefault="00895BB6" w:rsidP="007E50A0">
            <w:pPr>
              <w:pStyle w:val="TAC"/>
              <w:rPr>
                <w:sz w:val="12"/>
                <w:szCs w:val="12"/>
                <w:lang w:val="en-GB"/>
              </w:rPr>
            </w:pPr>
          </w:p>
        </w:tc>
        <w:tc>
          <w:tcPr>
            <w:tcW w:w="528" w:type="dxa"/>
            <w:gridSpan w:val="2"/>
            <w:tcBorders>
              <w:bottom w:val="single" w:sz="4" w:space="0" w:color="auto"/>
            </w:tcBorders>
          </w:tcPr>
          <w:p w:rsidR="00895BB6" w:rsidRPr="00783FDB" w:rsidRDefault="00895BB6" w:rsidP="007E50A0">
            <w:pPr>
              <w:pStyle w:val="TAC"/>
              <w:rPr>
                <w:sz w:val="12"/>
                <w:szCs w:val="12"/>
                <w:lang w:val="en-GB"/>
              </w:rPr>
            </w:pPr>
          </w:p>
        </w:tc>
        <w:tc>
          <w:tcPr>
            <w:tcW w:w="303" w:type="dxa"/>
            <w:gridSpan w:val="4"/>
            <w:tcBorders>
              <w:bottom w:val="single" w:sz="4" w:space="0" w:color="auto"/>
            </w:tcBorders>
          </w:tcPr>
          <w:p w:rsidR="00895BB6" w:rsidRDefault="00895BB6" w:rsidP="007E50A0">
            <w:pPr>
              <w:pStyle w:val="TAC"/>
              <w:rPr>
                <w:sz w:val="12"/>
                <w:szCs w:val="12"/>
              </w:rPr>
            </w:pPr>
          </w:p>
        </w:tc>
        <w:tc>
          <w:tcPr>
            <w:tcW w:w="569" w:type="dxa"/>
            <w:gridSpan w:val="2"/>
            <w:tcBorders>
              <w:bottom w:val="single" w:sz="4" w:space="0" w:color="auto"/>
            </w:tcBorders>
          </w:tcPr>
          <w:p w:rsidR="00895BB6" w:rsidRDefault="00895BB6" w:rsidP="007E50A0">
            <w:pPr>
              <w:pStyle w:val="TAC"/>
              <w:rPr>
                <w:sz w:val="12"/>
                <w:szCs w:val="12"/>
              </w:rPr>
            </w:pPr>
          </w:p>
        </w:tc>
        <w:tc>
          <w:tcPr>
            <w:tcW w:w="569" w:type="dxa"/>
            <w:gridSpan w:val="2"/>
            <w:tcBorders>
              <w:bottom w:val="single" w:sz="4" w:space="0" w:color="auto"/>
            </w:tcBorders>
          </w:tcPr>
          <w:p w:rsidR="00895BB6" w:rsidRDefault="00895BB6" w:rsidP="007E50A0">
            <w:pPr>
              <w:pStyle w:val="TAC"/>
              <w:rPr>
                <w:sz w:val="12"/>
                <w:szCs w:val="12"/>
              </w:rPr>
            </w:pPr>
          </w:p>
        </w:tc>
        <w:tc>
          <w:tcPr>
            <w:tcW w:w="255" w:type="dxa"/>
            <w:gridSpan w:val="2"/>
            <w:tcBorders>
              <w:bottom w:val="single" w:sz="4" w:space="0" w:color="auto"/>
            </w:tcBorders>
          </w:tcPr>
          <w:p w:rsidR="00895BB6" w:rsidRDefault="00895BB6" w:rsidP="007E50A0">
            <w:pPr>
              <w:pStyle w:val="TAC"/>
              <w:rPr>
                <w:sz w:val="12"/>
                <w:szCs w:val="12"/>
              </w:rPr>
            </w:pPr>
          </w:p>
        </w:tc>
        <w:tc>
          <w:tcPr>
            <w:tcW w:w="566" w:type="dxa"/>
            <w:gridSpan w:val="2"/>
            <w:tcBorders>
              <w:bottom w:val="single" w:sz="4" w:space="0" w:color="auto"/>
            </w:tcBorders>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gridSpan w:val="2"/>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shd w:val="clear" w:color="auto" w:fill="auto"/>
          </w:tcPr>
          <w:p w:rsidR="00895BB6" w:rsidRPr="00783FDB" w:rsidRDefault="00895BB6" w:rsidP="007E50A0">
            <w:pPr>
              <w:pStyle w:val="TAC"/>
              <w:rPr>
                <w:sz w:val="12"/>
                <w:szCs w:val="12"/>
                <w:lang w:val="en-GB"/>
              </w:rPr>
            </w:pPr>
          </w:p>
        </w:tc>
        <w:tc>
          <w:tcPr>
            <w:tcW w:w="568" w:type="dxa"/>
            <w:gridSpan w:val="2"/>
            <w:shd w:val="clear" w:color="auto" w:fill="auto"/>
          </w:tcPr>
          <w:p w:rsidR="00895BB6" w:rsidRPr="00783FDB" w:rsidRDefault="00895BB6" w:rsidP="007E50A0">
            <w:pPr>
              <w:pStyle w:val="TAC"/>
              <w:rPr>
                <w:sz w:val="12"/>
                <w:szCs w:val="12"/>
                <w:lang w:val="en-GB"/>
              </w:rPr>
            </w:pPr>
          </w:p>
        </w:tc>
        <w:tc>
          <w:tcPr>
            <w:tcW w:w="566" w:type="dxa"/>
            <w:gridSpan w:val="2"/>
            <w:tcBorders>
              <w:top w:val="single" w:sz="6" w:space="0" w:color="auto"/>
            </w:tcBorders>
            <w:shd w:val="clear" w:color="auto" w:fill="auto"/>
          </w:tcPr>
          <w:p w:rsidR="00895BB6" w:rsidRPr="00783FDB" w:rsidRDefault="00895BB6" w:rsidP="007E50A0">
            <w:pPr>
              <w:pStyle w:val="TAC"/>
              <w:rPr>
                <w:sz w:val="12"/>
                <w:szCs w:val="12"/>
                <w:lang w:val="en-GB"/>
              </w:rPr>
            </w:pPr>
          </w:p>
        </w:tc>
        <w:tc>
          <w:tcPr>
            <w:tcW w:w="257" w:type="dxa"/>
            <w:gridSpan w:val="2"/>
            <w:tcBorders>
              <w:top w:val="single" w:sz="6" w:space="0" w:color="auto"/>
            </w:tcBorders>
            <w:shd w:val="clear" w:color="auto" w:fill="auto"/>
          </w:tcPr>
          <w:p w:rsidR="00895BB6" w:rsidRDefault="00895BB6" w:rsidP="007E50A0">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3"/>
            <w:tcBorders>
              <w:top w:val="single" w:sz="4" w:space="0" w:color="auto"/>
            </w:tcBorders>
          </w:tcPr>
          <w:p w:rsidR="00895BB6" w:rsidRDefault="00895BB6" w:rsidP="007E50A0">
            <w:pPr>
              <w:pStyle w:val="TAC"/>
              <w:rPr>
                <w:sz w:val="12"/>
                <w:szCs w:val="12"/>
              </w:rPr>
            </w:pPr>
          </w:p>
        </w:tc>
        <w:tc>
          <w:tcPr>
            <w:tcW w:w="566" w:type="dxa"/>
            <w:gridSpan w:val="3"/>
            <w:tcBorders>
              <w:top w:val="single" w:sz="4" w:space="0" w:color="auto"/>
              <w:bottom w:val="single" w:sz="4" w:space="0" w:color="auto"/>
              <w:right w:val="single" w:sz="4" w:space="0" w:color="auto"/>
            </w:tcBorders>
          </w:tcPr>
          <w:p w:rsidR="00895BB6" w:rsidRPr="00783FDB" w:rsidRDefault="00895BB6" w:rsidP="007E50A0">
            <w:pPr>
              <w:pStyle w:val="TAC"/>
              <w:rPr>
                <w:sz w:val="12"/>
                <w:szCs w:val="12"/>
                <w:lang w:val="en-GB"/>
              </w:rPr>
            </w:pPr>
          </w:p>
        </w:tc>
        <w:tc>
          <w:tcPr>
            <w:tcW w:w="528" w:type="dxa"/>
            <w:gridSpan w:val="2"/>
            <w:tcBorders>
              <w:top w:val="single" w:sz="4" w:space="0" w:color="auto"/>
              <w:left w:val="single" w:sz="4" w:space="0" w:color="auto"/>
              <w:bottom w:val="single" w:sz="4" w:space="0" w:color="auto"/>
            </w:tcBorders>
          </w:tcPr>
          <w:p w:rsidR="00895BB6" w:rsidRPr="00783FDB" w:rsidRDefault="00895BB6" w:rsidP="007E50A0">
            <w:pPr>
              <w:pStyle w:val="TAC"/>
              <w:rPr>
                <w:sz w:val="12"/>
                <w:szCs w:val="12"/>
                <w:lang w:val="en-GB"/>
              </w:rPr>
            </w:pPr>
          </w:p>
        </w:tc>
        <w:tc>
          <w:tcPr>
            <w:tcW w:w="303" w:type="dxa"/>
            <w:gridSpan w:val="4"/>
            <w:tcBorders>
              <w:top w:val="single" w:sz="4" w:space="0" w:color="auto"/>
            </w:tcBorders>
          </w:tcPr>
          <w:p w:rsidR="00895BB6" w:rsidRDefault="00895BB6" w:rsidP="007E50A0">
            <w:pPr>
              <w:pStyle w:val="TAC"/>
              <w:rPr>
                <w:sz w:val="12"/>
                <w:szCs w:val="12"/>
              </w:rPr>
            </w:pPr>
          </w:p>
        </w:tc>
        <w:tc>
          <w:tcPr>
            <w:tcW w:w="569" w:type="dxa"/>
            <w:gridSpan w:val="2"/>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9" w:type="dxa"/>
            <w:gridSpan w:val="2"/>
            <w:tcBorders>
              <w:top w:val="single" w:sz="4" w:space="0" w:color="auto"/>
              <w:left w:val="single" w:sz="4" w:space="0" w:color="auto"/>
              <w:bottom w:val="single" w:sz="4" w:space="0" w:color="auto"/>
            </w:tcBorders>
          </w:tcPr>
          <w:p w:rsidR="00895BB6" w:rsidRDefault="00895BB6" w:rsidP="007E50A0">
            <w:pPr>
              <w:pStyle w:val="TAC"/>
              <w:rPr>
                <w:sz w:val="12"/>
                <w:szCs w:val="12"/>
              </w:rPr>
            </w:pPr>
          </w:p>
        </w:tc>
        <w:tc>
          <w:tcPr>
            <w:tcW w:w="255" w:type="dxa"/>
            <w:gridSpan w:val="2"/>
            <w:tcBorders>
              <w:top w:val="single" w:sz="4" w:space="0" w:color="auto"/>
            </w:tcBorders>
          </w:tcPr>
          <w:p w:rsidR="00895BB6" w:rsidRDefault="00895BB6" w:rsidP="007E50A0">
            <w:pPr>
              <w:pStyle w:val="TAC"/>
              <w:rPr>
                <w:sz w:val="12"/>
                <w:szCs w:val="12"/>
              </w:rPr>
            </w:pPr>
          </w:p>
        </w:tc>
        <w:tc>
          <w:tcPr>
            <w:tcW w:w="566" w:type="dxa"/>
            <w:gridSpan w:val="2"/>
            <w:tcBorders>
              <w:top w:val="single" w:sz="4" w:space="0" w:color="auto"/>
              <w:bottom w:val="single" w:sz="4" w:space="0" w:color="auto"/>
              <w:right w:val="single" w:sz="4" w:space="0" w:color="auto"/>
            </w:tcBorders>
          </w:tcPr>
          <w:p w:rsidR="00895BB6" w:rsidRDefault="00895BB6" w:rsidP="007E50A0">
            <w:pPr>
              <w:pStyle w:val="TAC"/>
              <w:rPr>
                <w:sz w:val="12"/>
                <w:szCs w:val="12"/>
              </w:rPr>
            </w:pPr>
          </w:p>
        </w:tc>
        <w:tc>
          <w:tcPr>
            <w:tcW w:w="566" w:type="dxa"/>
            <w:gridSpan w:val="2"/>
            <w:tcBorders>
              <w:left w:val="single" w:sz="4" w:space="0" w:color="auto"/>
              <w:bottom w:val="single" w:sz="4" w:space="0" w:color="auto"/>
            </w:tcBorders>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shd w:val="clear" w:color="auto" w:fill="auto"/>
          </w:tcPr>
          <w:p w:rsidR="00895BB6" w:rsidRPr="001E0BEC" w:rsidRDefault="00895BB6" w:rsidP="007E50A0">
            <w:pPr>
              <w:pStyle w:val="TAC"/>
              <w:rPr>
                <w:szCs w:val="18"/>
              </w:rPr>
            </w:pPr>
          </w:p>
        </w:tc>
        <w:tc>
          <w:tcPr>
            <w:tcW w:w="564" w:type="dxa"/>
            <w:gridSpan w:val="2"/>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gridSpan w:val="2"/>
            <w:shd w:val="clear" w:color="auto" w:fill="auto"/>
          </w:tcPr>
          <w:p w:rsidR="00895BB6" w:rsidRPr="001E0BEC" w:rsidRDefault="00895BB6" w:rsidP="007E50A0">
            <w:pPr>
              <w:pStyle w:val="TAC"/>
              <w:rPr>
                <w:szCs w:val="18"/>
              </w:rPr>
            </w:pPr>
          </w:p>
        </w:tc>
        <w:tc>
          <w:tcPr>
            <w:tcW w:w="566" w:type="dxa"/>
            <w:gridSpan w:val="2"/>
            <w:shd w:val="clear" w:color="auto" w:fill="auto"/>
          </w:tcPr>
          <w:p w:rsidR="00895BB6" w:rsidRPr="001E0BEC" w:rsidRDefault="00895BB6" w:rsidP="007E50A0">
            <w:pPr>
              <w:pStyle w:val="TAC"/>
              <w:rPr>
                <w:szCs w:val="18"/>
              </w:rPr>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shd w:val="pct20" w:color="0070C0" w:fill="auto"/>
          </w:tcPr>
          <w:p w:rsidR="00895BB6" w:rsidRPr="006D02F1" w:rsidRDefault="00895BB6" w:rsidP="007E50A0">
            <w:pPr>
              <w:pStyle w:val="TAC"/>
              <w:rPr>
                <w:szCs w:val="18"/>
                <w:vertAlign w:val="subscript"/>
              </w:rPr>
            </w:pPr>
            <w:r w:rsidRPr="006D02F1">
              <w:rPr>
                <w:szCs w:val="18"/>
              </w:rPr>
              <w:t>EF</w:t>
            </w:r>
            <w:r w:rsidRPr="006D02F1">
              <w:rPr>
                <w:szCs w:val="18"/>
                <w:vertAlign w:val="subscript"/>
              </w:rPr>
              <w:t>PROSE_UIRC</w:t>
            </w:r>
          </w:p>
          <w:p w:rsidR="00895BB6" w:rsidRPr="001E0BEC" w:rsidRDefault="00895BB6" w:rsidP="007E50A0">
            <w:pPr>
              <w:pStyle w:val="TAC"/>
              <w:rPr>
                <w:szCs w:val="18"/>
              </w:rPr>
            </w:pPr>
          </w:p>
        </w:tc>
        <w:tc>
          <w:tcPr>
            <w:tcW w:w="257" w:type="dxa"/>
            <w:gridSpan w:val="3"/>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5"/>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GM_DISCOVERY</w:t>
            </w:r>
          </w:p>
        </w:tc>
        <w:tc>
          <w:tcPr>
            <w:tcW w:w="303" w:type="dxa"/>
            <w:gridSpan w:val="4"/>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4"/>
            <w:tcBorders>
              <w:top w:val="single" w:sz="4" w:space="0" w:color="auto"/>
              <w:left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w:t>
            </w:r>
          </w:p>
        </w:tc>
        <w:tc>
          <w:tcPr>
            <w:tcW w:w="255" w:type="dxa"/>
            <w:gridSpan w:val="2"/>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EF</w:t>
            </w:r>
            <w:r w:rsidRPr="006D02F1">
              <w:rPr>
                <w:szCs w:val="18"/>
                <w:vertAlign w:val="subscript"/>
              </w:rPr>
              <w:t>PROSE_</w:t>
            </w:r>
            <w:r>
              <w:rPr>
                <w:szCs w:val="18"/>
                <w:vertAlign w:val="subscript"/>
              </w:rPr>
              <w:t>RELAY_DISCOVERY</w:t>
            </w:r>
          </w:p>
        </w:tc>
        <w:tc>
          <w:tcPr>
            <w:tcW w:w="255" w:type="dxa"/>
            <w:gridSpan w:val="2"/>
            <w:tcBorders>
              <w:left w:val="single" w:sz="4" w:space="0" w:color="auto"/>
            </w:tcBorders>
            <w:shd w:val="clear" w:color="auto" w:fill="auto"/>
          </w:tcPr>
          <w:p w:rsidR="00895BB6" w:rsidRPr="001B039C" w:rsidRDefault="00895BB6" w:rsidP="007E50A0">
            <w:pPr>
              <w:pStyle w:val="TAC"/>
              <w:rPr>
                <w:szCs w:val="18"/>
              </w:rPr>
            </w:pPr>
          </w:p>
        </w:tc>
        <w:tc>
          <w:tcPr>
            <w:tcW w:w="1132" w:type="dxa"/>
            <w:gridSpan w:val="3"/>
            <w:shd w:val="clear" w:color="0070C0"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shd w:val="clear" w:color="auto" w:fill="auto"/>
          </w:tcPr>
          <w:p w:rsidR="00895BB6" w:rsidRPr="001E0BEC" w:rsidRDefault="00895BB6" w:rsidP="007E50A0">
            <w:pPr>
              <w:pStyle w:val="TAC"/>
              <w:rPr>
                <w:szCs w:val="18"/>
              </w:rPr>
            </w:pPr>
          </w:p>
        </w:tc>
        <w:tc>
          <w:tcPr>
            <w:tcW w:w="564" w:type="dxa"/>
            <w:gridSpan w:val="2"/>
            <w:tcBorders>
              <w:left w:val="single" w:sz="4" w:space="0" w:color="auto"/>
            </w:tcBorders>
            <w:shd w:val="clear" w:color="auto" w:fill="auto"/>
          </w:tcPr>
          <w:p w:rsidR="00895BB6" w:rsidRPr="001E0BEC" w:rsidRDefault="00895BB6" w:rsidP="007E50A0">
            <w:pPr>
              <w:pStyle w:val="TAC"/>
              <w:rPr>
                <w:szCs w:val="18"/>
              </w:rPr>
            </w:pPr>
          </w:p>
        </w:tc>
        <w:tc>
          <w:tcPr>
            <w:tcW w:w="256" w:type="dxa"/>
            <w:shd w:val="clear" w:color="auto" w:fill="auto"/>
          </w:tcPr>
          <w:p w:rsidR="00895BB6" w:rsidRDefault="00895BB6" w:rsidP="007E50A0">
            <w:pPr>
              <w:pStyle w:val="TAC"/>
            </w:pPr>
          </w:p>
        </w:tc>
        <w:tc>
          <w:tcPr>
            <w:tcW w:w="568" w:type="dxa"/>
            <w:gridSpan w:val="2"/>
            <w:shd w:val="clear" w:color="auto" w:fill="auto"/>
          </w:tcPr>
          <w:p w:rsidR="00895BB6" w:rsidRPr="001E0BEC" w:rsidRDefault="00895BB6" w:rsidP="007E50A0">
            <w:pPr>
              <w:pStyle w:val="TAC"/>
              <w:rPr>
                <w:szCs w:val="18"/>
              </w:rPr>
            </w:pPr>
          </w:p>
        </w:tc>
        <w:tc>
          <w:tcPr>
            <w:tcW w:w="566" w:type="dxa"/>
            <w:gridSpan w:val="2"/>
            <w:shd w:val="clear" w:color="auto" w:fill="auto"/>
          </w:tcPr>
          <w:p w:rsidR="00895BB6" w:rsidRPr="001E0BEC" w:rsidRDefault="00895BB6" w:rsidP="007E50A0">
            <w:pPr>
              <w:pStyle w:val="TAC"/>
              <w:rPr>
                <w:szCs w:val="18"/>
              </w:rPr>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11</w:t>
            </w:r>
            <w:r w:rsidRPr="006D02F1">
              <w:rPr>
                <w:szCs w:val="18"/>
              </w:rPr>
              <w:t>'</w:t>
            </w:r>
          </w:p>
        </w:tc>
        <w:tc>
          <w:tcPr>
            <w:tcW w:w="257" w:type="dxa"/>
            <w:gridSpan w:val="3"/>
            <w:tcBorders>
              <w:left w:val="single" w:sz="4" w:space="0" w:color="auto"/>
              <w:right w:val="single" w:sz="4" w:space="0" w:color="auto"/>
            </w:tcBorders>
            <w:shd w:val="clear" w:color="auto" w:fill="auto"/>
          </w:tcPr>
          <w:p w:rsidR="00895BB6" w:rsidRDefault="00895BB6" w:rsidP="007E50A0">
            <w:pPr>
              <w:pStyle w:val="TAC"/>
            </w:pPr>
          </w:p>
        </w:tc>
        <w:tc>
          <w:tcPr>
            <w:tcW w:w="1094" w:type="dxa"/>
            <w:gridSpan w:val="5"/>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12</w:t>
            </w:r>
            <w:r w:rsidRPr="006D02F1">
              <w:rPr>
                <w:szCs w:val="18"/>
              </w:rPr>
              <w:t>'</w:t>
            </w:r>
          </w:p>
        </w:tc>
        <w:tc>
          <w:tcPr>
            <w:tcW w:w="303" w:type="dxa"/>
            <w:gridSpan w:val="4"/>
            <w:tcBorders>
              <w:left w:val="single" w:sz="4" w:space="0" w:color="auto"/>
              <w:right w:val="single" w:sz="4" w:space="0" w:color="auto"/>
            </w:tcBorders>
            <w:shd w:val="clear" w:color="auto" w:fill="auto"/>
          </w:tcPr>
          <w:p w:rsidR="00895BB6" w:rsidRDefault="00895BB6" w:rsidP="007E50A0">
            <w:pPr>
              <w:pStyle w:val="TAC"/>
            </w:pPr>
          </w:p>
        </w:tc>
        <w:tc>
          <w:tcPr>
            <w:tcW w:w="1138" w:type="dxa"/>
            <w:gridSpan w:val="4"/>
            <w:tcBorders>
              <w:left w:val="single" w:sz="4" w:space="0" w:color="auto"/>
              <w:bottom w:val="single" w:sz="4" w:space="0" w:color="auto"/>
              <w:right w:val="single" w:sz="4" w:space="0" w:color="auto"/>
            </w:tcBorders>
            <w:shd w:val="pct20" w:color="0070C0" w:fill="auto"/>
          </w:tcPr>
          <w:p w:rsidR="00895BB6" w:rsidRPr="001E0BEC" w:rsidRDefault="00895BB6" w:rsidP="007E50A0">
            <w:pPr>
              <w:pStyle w:val="TAC"/>
              <w:rPr>
                <w:szCs w:val="18"/>
              </w:rPr>
            </w:pPr>
            <w:r w:rsidRPr="006D02F1">
              <w:rPr>
                <w:szCs w:val="18"/>
              </w:rPr>
              <w:t>'4F</w:t>
            </w:r>
            <w:r>
              <w:rPr>
                <w:szCs w:val="18"/>
              </w:rPr>
              <w:t>13</w:t>
            </w:r>
            <w:r w:rsidRPr="006D02F1">
              <w:rPr>
                <w:szCs w:val="18"/>
              </w:rPr>
              <w:t>'</w:t>
            </w:r>
          </w:p>
        </w:tc>
        <w:tc>
          <w:tcPr>
            <w:tcW w:w="255" w:type="dxa"/>
            <w:gridSpan w:val="2"/>
            <w:tcBorders>
              <w:left w:val="single" w:sz="4" w:space="0" w:color="auto"/>
              <w:right w:val="single" w:sz="4" w:space="0" w:color="auto"/>
            </w:tcBorders>
            <w:shd w:val="clear" w:color="auto" w:fill="auto"/>
          </w:tcPr>
          <w:p w:rsidR="00895BB6" w:rsidRPr="001B039C" w:rsidRDefault="00895BB6" w:rsidP="007E50A0">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895BB6" w:rsidRPr="001B039C" w:rsidRDefault="00895BB6" w:rsidP="007E50A0">
            <w:pPr>
              <w:pStyle w:val="TAC"/>
              <w:rPr>
                <w:szCs w:val="18"/>
              </w:rPr>
            </w:pPr>
            <w:r w:rsidRPr="006D02F1">
              <w:rPr>
                <w:szCs w:val="18"/>
              </w:rPr>
              <w:t>'4F</w:t>
            </w:r>
            <w:r>
              <w:rPr>
                <w:szCs w:val="18"/>
              </w:rPr>
              <w:t>14</w:t>
            </w:r>
            <w:r w:rsidRPr="006D02F1">
              <w:rPr>
                <w:szCs w:val="18"/>
              </w:rPr>
              <w:t>'</w:t>
            </w:r>
          </w:p>
        </w:tc>
        <w:tc>
          <w:tcPr>
            <w:tcW w:w="255" w:type="dxa"/>
            <w:gridSpan w:val="2"/>
            <w:tcBorders>
              <w:left w:val="single" w:sz="4" w:space="0" w:color="auto"/>
            </w:tcBorders>
            <w:shd w:val="clear" w:color="auto" w:fill="auto"/>
          </w:tcPr>
          <w:p w:rsidR="00895BB6" w:rsidRPr="001B039C" w:rsidRDefault="00895BB6" w:rsidP="007E50A0">
            <w:pPr>
              <w:pStyle w:val="TAC"/>
              <w:rPr>
                <w:szCs w:val="18"/>
              </w:rPr>
            </w:pPr>
          </w:p>
        </w:tc>
        <w:tc>
          <w:tcPr>
            <w:tcW w:w="1132" w:type="dxa"/>
            <w:gridSpan w:val="3"/>
            <w:shd w:val="clear" w:color="0070C0"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gridSpan w:val="2"/>
          </w:tcPr>
          <w:p w:rsidR="00895BB6" w:rsidRPr="001E0BEC" w:rsidRDefault="00895BB6" w:rsidP="007E50A0">
            <w:pPr>
              <w:pStyle w:val="TAC"/>
              <w:rPr>
                <w:szCs w:val="18"/>
              </w:rPr>
            </w:pPr>
          </w:p>
        </w:tc>
        <w:tc>
          <w:tcPr>
            <w:tcW w:w="566" w:type="dxa"/>
            <w:gridSpan w:val="2"/>
          </w:tcPr>
          <w:p w:rsidR="00895BB6" w:rsidRPr="001E0BEC" w:rsidRDefault="00895BB6" w:rsidP="007E50A0">
            <w:pPr>
              <w:pStyle w:val="TAC"/>
              <w:rPr>
                <w:szCs w:val="18"/>
              </w:rPr>
            </w:pPr>
          </w:p>
        </w:tc>
        <w:tc>
          <w:tcPr>
            <w:tcW w:w="257" w:type="dxa"/>
            <w:gridSpan w:val="2"/>
            <w:tcBorders>
              <w:left w:val="nil"/>
            </w:tcBorders>
          </w:tcPr>
          <w:p w:rsidR="00895BB6" w:rsidRDefault="00895BB6" w:rsidP="007E50A0">
            <w:pPr>
              <w:pStyle w:val="TAC"/>
            </w:pPr>
          </w:p>
        </w:tc>
        <w:tc>
          <w:tcPr>
            <w:tcW w:w="1132" w:type="dxa"/>
            <w:gridSpan w:val="4"/>
            <w:tcBorders>
              <w:top w:val="single" w:sz="4" w:space="0" w:color="auto"/>
            </w:tcBorders>
            <w:shd w:val="clear" w:color="0070C0" w:fill="auto"/>
          </w:tcPr>
          <w:p w:rsidR="00895BB6" w:rsidRPr="006D02F1" w:rsidRDefault="00895BB6" w:rsidP="007E50A0">
            <w:pPr>
              <w:pStyle w:val="TAC"/>
              <w:rPr>
                <w:szCs w:val="18"/>
              </w:rPr>
            </w:pPr>
          </w:p>
        </w:tc>
        <w:tc>
          <w:tcPr>
            <w:tcW w:w="257" w:type="dxa"/>
            <w:gridSpan w:val="3"/>
            <w:tcBorders>
              <w:left w:val="nil"/>
            </w:tcBorders>
            <w:shd w:val="clear" w:color="auto" w:fill="auto"/>
          </w:tcPr>
          <w:p w:rsidR="00895BB6" w:rsidRDefault="00895BB6" w:rsidP="007E50A0">
            <w:pPr>
              <w:pStyle w:val="TAC"/>
            </w:pPr>
          </w:p>
        </w:tc>
        <w:tc>
          <w:tcPr>
            <w:tcW w:w="1094" w:type="dxa"/>
            <w:gridSpan w:val="5"/>
            <w:tcBorders>
              <w:top w:val="single" w:sz="4" w:space="0" w:color="auto"/>
            </w:tcBorders>
            <w:shd w:val="clear" w:color="0070C0" w:fill="auto"/>
          </w:tcPr>
          <w:p w:rsidR="00895BB6" w:rsidRPr="001E0BEC" w:rsidRDefault="00895BB6" w:rsidP="007E50A0">
            <w:pPr>
              <w:pStyle w:val="TAC"/>
              <w:rPr>
                <w:szCs w:val="18"/>
              </w:rPr>
            </w:pPr>
          </w:p>
        </w:tc>
        <w:tc>
          <w:tcPr>
            <w:tcW w:w="303" w:type="dxa"/>
            <w:gridSpan w:val="4"/>
            <w:tcBorders>
              <w:left w:val="nil"/>
            </w:tcBorders>
            <w:shd w:val="clear" w:color="auto" w:fill="auto"/>
          </w:tcPr>
          <w:p w:rsidR="00895BB6" w:rsidRDefault="00895BB6" w:rsidP="007E50A0">
            <w:pPr>
              <w:pStyle w:val="TAC"/>
            </w:pPr>
          </w:p>
        </w:tc>
        <w:tc>
          <w:tcPr>
            <w:tcW w:w="1138" w:type="dxa"/>
            <w:gridSpan w:val="4"/>
            <w:tcBorders>
              <w:top w:val="single" w:sz="4" w:space="0" w:color="auto"/>
            </w:tcBorders>
            <w:shd w:val="clear" w:color="0070C0" w:fill="auto"/>
          </w:tcPr>
          <w:p w:rsidR="00895BB6" w:rsidRPr="001E0BEC" w:rsidRDefault="00895BB6" w:rsidP="007E50A0">
            <w:pPr>
              <w:pStyle w:val="TAC"/>
              <w:rPr>
                <w:szCs w:val="18"/>
              </w:rPr>
            </w:pPr>
          </w:p>
        </w:tc>
        <w:tc>
          <w:tcPr>
            <w:tcW w:w="255" w:type="dxa"/>
            <w:gridSpan w:val="2"/>
            <w:tcBorders>
              <w:left w:val="nil"/>
            </w:tcBorders>
            <w:shd w:val="clear" w:color="auto" w:fill="auto"/>
          </w:tcPr>
          <w:p w:rsidR="00895BB6" w:rsidRPr="001B039C" w:rsidRDefault="00895BB6" w:rsidP="007E50A0">
            <w:pPr>
              <w:pStyle w:val="TAC"/>
              <w:rPr>
                <w:szCs w:val="18"/>
              </w:rPr>
            </w:pPr>
          </w:p>
        </w:tc>
        <w:tc>
          <w:tcPr>
            <w:tcW w:w="1132" w:type="dxa"/>
            <w:gridSpan w:val="4"/>
            <w:tcBorders>
              <w:top w:val="single" w:sz="4" w:space="0" w:color="auto"/>
            </w:tcBorders>
            <w:shd w:val="clear" w:color="0070C0" w:fill="auto"/>
          </w:tcPr>
          <w:p w:rsidR="00895BB6" w:rsidRPr="001B039C" w:rsidRDefault="00895BB6" w:rsidP="007E50A0">
            <w:pPr>
              <w:pStyle w:val="TAC"/>
              <w:rPr>
                <w:szCs w:val="18"/>
              </w:rPr>
            </w:pPr>
          </w:p>
        </w:tc>
        <w:tc>
          <w:tcPr>
            <w:tcW w:w="255" w:type="dxa"/>
            <w:gridSpan w:val="2"/>
            <w:tcBorders>
              <w:left w:val="nil"/>
            </w:tcBorders>
            <w:shd w:val="clear" w:color="auto" w:fill="auto"/>
          </w:tcPr>
          <w:p w:rsidR="00895BB6" w:rsidRPr="001B039C" w:rsidRDefault="00895BB6" w:rsidP="007E50A0">
            <w:pPr>
              <w:pStyle w:val="TAC"/>
              <w:rPr>
                <w:szCs w:val="18"/>
              </w:rPr>
            </w:pPr>
          </w:p>
        </w:tc>
        <w:tc>
          <w:tcPr>
            <w:tcW w:w="1132" w:type="dxa"/>
            <w:gridSpan w:val="3"/>
            <w:shd w:val="clear" w:color="0070C0"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gridSpan w:val="2"/>
          </w:tcPr>
          <w:p w:rsidR="00895BB6" w:rsidRPr="001E0BEC" w:rsidRDefault="00895BB6" w:rsidP="007E50A0">
            <w:pPr>
              <w:pStyle w:val="TAC"/>
              <w:rPr>
                <w:szCs w:val="18"/>
              </w:rPr>
            </w:pPr>
          </w:p>
        </w:tc>
        <w:tc>
          <w:tcPr>
            <w:tcW w:w="566" w:type="dxa"/>
            <w:gridSpan w:val="2"/>
          </w:tcPr>
          <w:p w:rsidR="00895BB6" w:rsidRPr="001E0BEC" w:rsidRDefault="00895BB6" w:rsidP="007E50A0">
            <w:pPr>
              <w:pStyle w:val="TAC"/>
              <w:rPr>
                <w:szCs w:val="18"/>
              </w:rPr>
            </w:pPr>
          </w:p>
        </w:tc>
        <w:tc>
          <w:tcPr>
            <w:tcW w:w="257" w:type="dxa"/>
            <w:gridSpan w:val="2"/>
            <w:tcBorders>
              <w:left w:val="nil"/>
            </w:tcBorders>
          </w:tcPr>
          <w:p w:rsidR="00895BB6" w:rsidRDefault="00895BB6" w:rsidP="007E50A0">
            <w:pPr>
              <w:pStyle w:val="TAC"/>
            </w:pPr>
          </w:p>
        </w:tc>
        <w:tc>
          <w:tcPr>
            <w:tcW w:w="1132" w:type="dxa"/>
            <w:gridSpan w:val="4"/>
            <w:shd w:val="clear" w:color="0070C0" w:fill="auto"/>
          </w:tcPr>
          <w:p w:rsidR="00895BB6" w:rsidRPr="006D02F1" w:rsidRDefault="00895BB6" w:rsidP="007E50A0">
            <w:pPr>
              <w:pStyle w:val="TAC"/>
              <w:rPr>
                <w:szCs w:val="18"/>
              </w:rPr>
            </w:pPr>
          </w:p>
        </w:tc>
        <w:tc>
          <w:tcPr>
            <w:tcW w:w="257" w:type="dxa"/>
            <w:gridSpan w:val="3"/>
            <w:tcBorders>
              <w:left w:val="nil"/>
            </w:tcBorders>
            <w:shd w:val="clear" w:color="auto" w:fill="auto"/>
          </w:tcPr>
          <w:p w:rsidR="00895BB6" w:rsidRDefault="00895BB6" w:rsidP="007E50A0">
            <w:pPr>
              <w:pStyle w:val="TAC"/>
            </w:pPr>
          </w:p>
        </w:tc>
        <w:tc>
          <w:tcPr>
            <w:tcW w:w="1094" w:type="dxa"/>
            <w:gridSpan w:val="5"/>
            <w:shd w:val="clear" w:color="0070C0" w:fill="auto"/>
          </w:tcPr>
          <w:p w:rsidR="00895BB6" w:rsidRPr="001E0BEC" w:rsidRDefault="00895BB6" w:rsidP="007E50A0">
            <w:pPr>
              <w:pStyle w:val="TAC"/>
              <w:rPr>
                <w:szCs w:val="18"/>
              </w:rPr>
            </w:pPr>
          </w:p>
        </w:tc>
        <w:tc>
          <w:tcPr>
            <w:tcW w:w="303" w:type="dxa"/>
            <w:gridSpan w:val="4"/>
            <w:tcBorders>
              <w:left w:val="nil"/>
            </w:tcBorders>
            <w:shd w:val="clear" w:color="auto" w:fill="auto"/>
          </w:tcPr>
          <w:p w:rsidR="00895BB6" w:rsidRDefault="00895BB6" w:rsidP="007E50A0">
            <w:pPr>
              <w:pStyle w:val="TAC"/>
            </w:pPr>
          </w:p>
        </w:tc>
        <w:tc>
          <w:tcPr>
            <w:tcW w:w="1138" w:type="dxa"/>
            <w:gridSpan w:val="4"/>
            <w:shd w:val="clear" w:color="0070C0" w:fill="auto"/>
          </w:tcPr>
          <w:p w:rsidR="00895BB6" w:rsidRPr="001E0BEC" w:rsidRDefault="00895BB6" w:rsidP="007E50A0">
            <w:pPr>
              <w:pStyle w:val="TAC"/>
              <w:rPr>
                <w:szCs w:val="18"/>
              </w:rPr>
            </w:pPr>
          </w:p>
        </w:tc>
        <w:tc>
          <w:tcPr>
            <w:tcW w:w="255" w:type="dxa"/>
            <w:gridSpan w:val="2"/>
            <w:tcBorders>
              <w:left w:val="nil"/>
            </w:tcBorders>
            <w:shd w:val="clear" w:color="auto" w:fill="auto"/>
          </w:tcPr>
          <w:p w:rsidR="00895BB6" w:rsidRPr="001B039C" w:rsidRDefault="00895BB6" w:rsidP="007E50A0">
            <w:pPr>
              <w:pStyle w:val="TAC"/>
              <w:rPr>
                <w:szCs w:val="18"/>
              </w:rPr>
            </w:pPr>
          </w:p>
        </w:tc>
        <w:tc>
          <w:tcPr>
            <w:tcW w:w="1132" w:type="dxa"/>
            <w:gridSpan w:val="4"/>
            <w:shd w:val="clear" w:color="0070C0" w:fill="auto"/>
          </w:tcPr>
          <w:p w:rsidR="00895BB6" w:rsidRPr="001B039C" w:rsidRDefault="00895BB6" w:rsidP="007E50A0">
            <w:pPr>
              <w:pStyle w:val="TAC"/>
              <w:rPr>
                <w:szCs w:val="18"/>
              </w:rPr>
            </w:pPr>
          </w:p>
        </w:tc>
        <w:tc>
          <w:tcPr>
            <w:tcW w:w="255" w:type="dxa"/>
            <w:gridSpan w:val="2"/>
            <w:tcBorders>
              <w:left w:val="nil"/>
            </w:tcBorders>
            <w:shd w:val="clear" w:color="auto" w:fill="auto"/>
          </w:tcPr>
          <w:p w:rsidR="00895BB6" w:rsidRPr="001B039C" w:rsidRDefault="00895BB6" w:rsidP="007E50A0">
            <w:pPr>
              <w:pStyle w:val="TAC"/>
              <w:rPr>
                <w:szCs w:val="18"/>
              </w:rPr>
            </w:pPr>
          </w:p>
        </w:tc>
        <w:tc>
          <w:tcPr>
            <w:tcW w:w="1132" w:type="dxa"/>
            <w:gridSpan w:val="3"/>
            <w:shd w:val="clear" w:color="0070C0"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Pr="00783FDB" w:rsidRDefault="00895BB6" w:rsidP="007E50A0">
            <w:pPr>
              <w:pStyle w:val="TAC"/>
              <w:rPr>
                <w:sz w:val="12"/>
                <w:szCs w:val="12"/>
                <w:lang w:val="en-GB"/>
              </w:rPr>
            </w:pPr>
          </w:p>
        </w:tc>
        <w:tc>
          <w:tcPr>
            <w:tcW w:w="564" w:type="dxa"/>
            <w:gridSpan w:val="2"/>
            <w:tcBorders>
              <w:left w:val="single" w:sz="4" w:space="0" w:color="auto"/>
            </w:tcBorders>
          </w:tcPr>
          <w:p w:rsidR="00895BB6" w:rsidRPr="00783FDB" w:rsidRDefault="00895BB6" w:rsidP="007E50A0">
            <w:pPr>
              <w:pStyle w:val="TAC"/>
              <w:rPr>
                <w:sz w:val="12"/>
                <w:szCs w:val="12"/>
                <w:lang w:val="en-GB"/>
              </w:rPr>
            </w:pPr>
          </w:p>
        </w:tc>
        <w:tc>
          <w:tcPr>
            <w:tcW w:w="256" w:type="dxa"/>
          </w:tcPr>
          <w:p w:rsidR="00895BB6" w:rsidRPr="00783FDB" w:rsidRDefault="00895BB6" w:rsidP="007E50A0">
            <w:pPr>
              <w:pStyle w:val="TAC"/>
              <w:rPr>
                <w:sz w:val="12"/>
                <w:szCs w:val="12"/>
                <w:lang w:val="en-GB"/>
              </w:rPr>
            </w:pPr>
          </w:p>
        </w:tc>
        <w:tc>
          <w:tcPr>
            <w:tcW w:w="568" w:type="dxa"/>
            <w:gridSpan w:val="2"/>
            <w:tcBorders>
              <w:bottom w:val="double" w:sz="4" w:space="0" w:color="auto"/>
            </w:tcBorders>
          </w:tcPr>
          <w:p w:rsidR="00895BB6" w:rsidRPr="00783FDB" w:rsidRDefault="00895BB6" w:rsidP="007E50A0">
            <w:pPr>
              <w:pStyle w:val="TAC"/>
              <w:rPr>
                <w:sz w:val="12"/>
                <w:szCs w:val="12"/>
                <w:lang w:val="en-GB"/>
              </w:rPr>
            </w:pPr>
          </w:p>
        </w:tc>
        <w:tc>
          <w:tcPr>
            <w:tcW w:w="566" w:type="dxa"/>
            <w:gridSpan w:val="2"/>
            <w:tcBorders>
              <w:bottom w:val="double" w:sz="4" w:space="0" w:color="auto"/>
            </w:tcBorders>
          </w:tcPr>
          <w:p w:rsidR="00895BB6" w:rsidRPr="00783FDB" w:rsidRDefault="00895BB6" w:rsidP="007E50A0">
            <w:pPr>
              <w:pStyle w:val="TAC"/>
              <w:rPr>
                <w:sz w:val="12"/>
                <w:szCs w:val="12"/>
                <w:lang w:val="en-GB"/>
              </w:rPr>
            </w:pPr>
          </w:p>
        </w:tc>
        <w:tc>
          <w:tcPr>
            <w:tcW w:w="257"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7" w:type="dxa"/>
            <w:gridSpan w:val="3"/>
          </w:tcPr>
          <w:p w:rsidR="00895BB6" w:rsidRDefault="00895BB6" w:rsidP="007E50A0">
            <w:pPr>
              <w:pStyle w:val="TAC"/>
              <w:rPr>
                <w:sz w:val="12"/>
                <w:szCs w:val="12"/>
              </w:rPr>
            </w:pPr>
          </w:p>
        </w:tc>
        <w:tc>
          <w:tcPr>
            <w:tcW w:w="566" w:type="dxa"/>
            <w:gridSpan w:val="3"/>
          </w:tcPr>
          <w:p w:rsidR="00895BB6" w:rsidRPr="00783FDB" w:rsidRDefault="00895BB6" w:rsidP="007E50A0">
            <w:pPr>
              <w:pStyle w:val="TAC"/>
              <w:rPr>
                <w:sz w:val="12"/>
                <w:szCs w:val="12"/>
                <w:lang w:val="en-GB"/>
              </w:rPr>
            </w:pPr>
          </w:p>
        </w:tc>
        <w:tc>
          <w:tcPr>
            <w:tcW w:w="528" w:type="dxa"/>
            <w:gridSpan w:val="2"/>
          </w:tcPr>
          <w:p w:rsidR="00895BB6" w:rsidRPr="00783FDB" w:rsidRDefault="00895BB6" w:rsidP="007E50A0">
            <w:pPr>
              <w:pStyle w:val="TAC"/>
              <w:rPr>
                <w:sz w:val="12"/>
                <w:szCs w:val="12"/>
                <w:lang w:val="en-GB"/>
              </w:rPr>
            </w:pPr>
          </w:p>
        </w:tc>
        <w:tc>
          <w:tcPr>
            <w:tcW w:w="303" w:type="dxa"/>
            <w:gridSpan w:val="4"/>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7602E6" w:rsidRDefault="00895BB6" w:rsidP="007E50A0">
            <w:pPr>
              <w:pStyle w:val="TAC"/>
              <w:rPr>
                <w:szCs w:val="18"/>
              </w:rPr>
            </w:pPr>
          </w:p>
        </w:tc>
        <w:tc>
          <w:tcPr>
            <w:tcW w:w="564" w:type="dxa"/>
            <w:gridSpan w:val="2"/>
            <w:tcBorders>
              <w:left w:val="single" w:sz="4" w:space="0" w:color="auto"/>
              <w:bottom w:val="single" w:sz="4" w:space="0" w:color="auto"/>
            </w:tcBorders>
          </w:tcPr>
          <w:p w:rsidR="00895BB6" w:rsidRPr="007602E6" w:rsidRDefault="00895BB6" w:rsidP="007E50A0">
            <w:pPr>
              <w:pStyle w:val="TAC"/>
              <w:rPr>
                <w:szCs w:val="18"/>
              </w:rPr>
            </w:pPr>
          </w:p>
        </w:tc>
        <w:tc>
          <w:tcPr>
            <w:tcW w:w="256" w:type="dxa"/>
            <w:tcBorders>
              <w:bottom w:val="single" w:sz="4" w:space="0" w:color="auto"/>
              <w:right w:val="double" w:sz="4" w:space="0" w:color="auto"/>
            </w:tcBorders>
          </w:tcPr>
          <w:p w:rsidR="00895BB6" w:rsidRDefault="00895BB6" w:rsidP="007E50A0">
            <w:pPr>
              <w:pStyle w:val="TAC"/>
            </w:pPr>
          </w:p>
        </w:tc>
        <w:tc>
          <w:tcPr>
            <w:tcW w:w="1134" w:type="dxa"/>
            <w:gridSpan w:val="4"/>
            <w:tcBorders>
              <w:top w:val="double" w:sz="4" w:space="0" w:color="auto"/>
              <w:left w:val="double" w:sz="4" w:space="0" w:color="auto"/>
              <w:right w:val="double" w:sz="4" w:space="0" w:color="auto"/>
            </w:tcBorders>
            <w:shd w:val="pct20" w:color="0070C0" w:fill="auto"/>
          </w:tcPr>
          <w:p w:rsidR="00895BB6" w:rsidRPr="007602E6" w:rsidRDefault="00895BB6" w:rsidP="007E50A0">
            <w:pPr>
              <w:pStyle w:val="TAC"/>
              <w:rPr>
                <w:szCs w:val="18"/>
              </w:rPr>
            </w:pPr>
            <w:r>
              <w:t>DF</w:t>
            </w:r>
            <w:r>
              <w:rPr>
                <w:vertAlign w:val="subscript"/>
              </w:rPr>
              <w:t>ACDC</w:t>
            </w:r>
          </w:p>
        </w:tc>
        <w:tc>
          <w:tcPr>
            <w:tcW w:w="257" w:type="dxa"/>
            <w:gridSpan w:val="2"/>
            <w:tcBorders>
              <w:left w:val="double" w:sz="4" w:space="0" w:color="auto"/>
            </w:tcBorders>
            <w:shd w:val="clear" w:color="auto" w:fill="auto"/>
          </w:tcPr>
          <w:p w:rsidR="00895BB6" w:rsidRDefault="00895BB6" w:rsidP="007E50A0">
            <w:pPr>
              <w:pStyle w:val="TAC"/>
            </w:pPr>
          </w:p>
        </w:tc>
        <w:tc>
          <w:tcPr>
            <w:tcW w:w="1132" w:type="dxa"/>
            <w:gridSpan w:val="4"/>
            <w:shd w:val="clear" w:color="auto" w:fill="auto"/>
          </w:tcPr>
          <w:p w:rsidR="00895BB6" w:rsidRPr="007602E6" w:rsidRDefault="00895BB6" w:rsidP="007E50A0">
            <w:pPr>
              <w:pStyle w:val="TAC"/>
              <w:rPr>
                <w:szCs w:val="18"/>
              </w:rPr>
            </w:pPr>
          </w:p>
        </w:tc>
        <w:tc>
          <w:tcPr>
            <w:tcW w:w="257" w:type="dxa"/>
            <w:gridSpan w:val="3"/>
            <w:shd w:val="clear" w:color="auto" w:fill="auto"/>
          </w:tcPr>
          <w:p w:rsidR="00895BB6" w:rsidRPr="001B039C" w:rsidRDefault="00895BB6" w:rsidP="007E50A0">
            <w:pPr>
              <w:pStyle w:val="TAC"/>
              <w:rPr>
                <w:szCs w:val="18"/>
              </w:rPr>
            </w:pPr>
          </w:p>
        </w:tc>
        <w:tc>
          <w:tcPr>
            <w:tcW w:w="1094" w:type="dxa"/>
            <w:gridSpan w:val="5"/>
            <w:shd w:val="clear" w:color="auto" w:fill="auto"/>
          </w:tcPr>
          <w:p w:rsidR="00895BB6" w:rsidRPr="001B039C" w:rsidRDefault="00895BB6" w:rsidP="007E50A0">
            <w:pPr>
              <w:pStyle w:val="TAC"/>
              <w:rPr>
                <w:szCs w:val="18"/>
              </w:rPr>
            </w:pPr>
          </w:p>
        </w:tc>
        <w:tc>
          <w:tcPr>
            <w:tcW w:w="303" w:type="dxa"/>
            <w:gridSpan w:val="4"/>
            <w:shd w:val="clear" w:color="auto" w:fill="auto"/>
          </w:tcPr>
          <w:p w:rsidR="00895BB6" w:rsidRPr="001B039C" w:rsidRDefault="00895BB6" w:rsidP="007E50A0">
            <w:pPr>
              <w:pStyle w:val="TAC"/>
              <w:rPr>
                <w:szCs w:val="18"/>
              </w:rPr>
            </w:pPr>
          </w:p>
        </w:tc>
        <w:tc>
          <w:tcPr>
            <w:tcW w:w="1138" w:type="dxa"/>
            <w:gridSpan w:val="4"/>
            <w:shd w:val="clear" w:color="auto" w:fill="auto"/>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4"/>
            <w:shd w:val="clear" w:color="auto" w:fill="auto"/>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7602E6" w:rsidRDefault="00895BB6" w:rsidP="007E50A0">
            <w:pPr>
              <w:pStyle w:val="TAC"/>
              <w:rPr>
                <w:szCs w:val="18"/>
              </w:rPr>
            </w:pPr>
          </w:p>
        </w:tc>
        <w:tc>
          <w:tcPr>
            <w:tcW w:w="564" w:type="dxa"/>
            <w:gridSpan w:val="2"/>
            <w:tcBorders>
              <w:top w:val="single" w:sz="4" w:space="0" w:color="auto"/>
              <w:left w:val="single" w:sz="4" w:space="0" w:color="auto"/>
            </w:tcBorders>
          </w:tcPr>
          <w:p w:rsidR="00895BB6" w:rsidRPr="007602E6" w:rsidRDefault="00895BB6" w:rsidP="007E50A0">
            <w:pPr>
              <w:pStyle w:val="TAC"/>
              <w:rPr>
                <w:szCs w:val="18"/>
              </w:rPr>
            </w:pPr>
          </w:p>
        </w:tc>
        <w:tc>
          <w:tcPr>
            <w:tcW w:w="256" w:type="dxa"/>
            <w:tcBorders>
              <w:top w:val="single" w:sz="4" w:space="0" w:color="auto"/>
              <w:left w:val="nil"/>
              <w:right w:val="double" w:sz="4" w:space="0" w:color="auto"/>
            </w:tcBorders>
          </w:tcPr>
          <w:p w:rsidR="00895BB6" w:rsidRDefault="00895BB6" w:rsidP="007E50A0">
            <w:pPr>
              <w:pStyle w:val="TAC"/>
            </w:pPr>
          </w:p>
        </w:tc>
        <w:tc>
          <w:tcPr>
            <w:tcW w:w="1134" w:type="dxa"/>
            <w:gridSpan w:val="4"/>
            <w:tcBorders>
              <w:left w:val="double" w:sz="4" w:space="0" w:color="auto"/>
              <w:bottom w:val="double" w:sz="4" w:space="0" w:color="auto"/>
              <w:right w:val="double" w:sz="4" w:space="0" w:color="auto"/>
            </w:tcBorders>
            <w:shd w:val="pct20" w:color="0070C0" w:fill="auto"/>
          </w:tcPr>
          <w:p w:rsidR="00895BB6" w:rsidRPr="007602E6" w:rsidRDefault="00895BB6" w:rsidP="007E50A0">
            <w:pPr>
              <w:pStyle w:val="TAC"/>
              <w:rPr>
                <w:szCs w:val="18"/>
              </w:rPr>
            </w:pPr>
            <w:r w:rsidRPr="00994DD1">
              <w:t>'</w:t>
            </w:r>
            <w:r>
              <w:t>5FA0</w:t>
            </w:r>
            <w:r w:rsidRPr="00994DD1">
              <w:t>'</w:t>
            </w:r>
          </w:p>
        </w:tc>
        <w:tc>
          <w:tcPr>
            <w:tcW w:w="257" w:type="dxa"/>
            <w:gridSpan w:val="2"/>
            <w:tcBorders>
              <w:left w:val="double" w:sz="4" w:space="0" w:color="auto"/>
            </w:tcBorders>
            <w:shd w:val="clear" w:color="auto" w:fill="auto"/>
          </w:tcPr>
          <w:p w:rsidR="00895BB6" w:rsidRDefault="00895BB6" w:rsidP="007E50A0">
            <w:pPr>
              <w:pStyle w:val="TAC"/>
            </w:pPr>
          </w:p>
        </w:tc>
        <w:tc>
          <w:tcPr>
            <w:tcW w:w="1132" w:type="dxa"/>
            <w:gridSpan w:val="4"/>
            <w:shd w:val="clear" w:color="auto" w:fill="auto"/>
          </w:tcPr>
          <w:p w:rsidR="00895BB6" w:rsidRPr="007602E6" w:rsidRDefault="00895BB6" w:rsidP="007E50A0">
            <w:pPr>
              <w:pStyle w:val="TAC"/>
              <w:rPr>
                <w:szCs w:val="18"/>
              </w:rPr>
            </w:pPr>
          </w:p>
        </w:tc>
        <w:tc>
          <w:tcPr>
            <w:tcW w:w="257" w:type="dxa"/>
            <w:gridSpan w:val="3"/>
            <w:shd w:val="clear" w:color="auto" w:fill="auto"/>
          </w:tcPr>
          <w:p w:rsidR="00895BB6" w:rsidRPr="001B039C" w:rsidRDefault="00895BB6" w:rsidP="007E50A0">
            <w:pPr>
              <w:pStyle w:val="TAC"/>
              <w:rPr>
                <w:szCs w:val="18"/>
              </w:rPr>
            </w:pPr>
          </w:p>
        </w:tc>
        <w:tc>
          <w:tcPr>
            <w:tcW w:w="1094" w:type="dxa"/>
            <w:gridSpan w:val="5"/>
            <w:shd w:val="clear" w:color="auto" w:fill="auto"/>
          </w:tcPr>
          <w:p w:rsidR="00895BB6" w:rsidRPr="001B039C" w:rsidRDefault="00895BB6" w:rsidP="007E50A0">
            <w:pPr>
              <w:pStyle w:val="TAC"/>
              <w:rPr>
                <w:szCs w:val="18"/>
              </w:rPr>
            </w:pPr>
          </w:p>
        </w:tc>
        <w:tc>
          <w:tcPr>
            <w:tcW w:w="303" w:type="dxa"/>
            <w:gridSpan w:val="4"/>
            <w:shd w:val="clear" w:color="auto" w:fill="auto"/>
          </w:tcPr>
          <w:p w:rsidR="00895BB6" w:rsidRPr="001B039C" w:rsidRDefault="00895BB6" w:rsidP="007E50A0">
            <w:pPr>
              <w:pStyle w:val="TAC"/>
              <w:rPr>
                <w:szCs w:val="18"/>
              </w:rPr>
            </w:pPr>
          </w:p>
        </w:tc>
        <w:tc>
          <w:tcPr>
            <w:tcW w:w="1138" w:type="dxa"/>
            <w:gridSpan w:val="4"/>
            <w:shd w:val="clear" w:color="auto" w:fill="auto"/>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4"/>
            <w:shd w:val="clear" w:color="auto" w:fill="auto"/>
            <w:vAlign w:val="center"/>
          </w:tcPr>
          <w:p w:rsidR="00895BB6" w:rsidRPr="001B039C" w:rsidRDefault="00895BB6" w:rsidP="007E50A0">
            <w:pPr>
              <w:pStyle w:val="TAC"/>
              <w:rPr>
                <w:szCs w:val="18"/>
              </w:rPr>
            </w:pPr>
          </w:p>
        </w:tc>
        <w:tc>
          <w:tcPr>
            <w:tcW w:w="255" w:type="dxa"/>
            <w:gridSpan w:val="2"/>
            <w:shd w:val="clear" w:color="auto" w:fill="auto"/>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tcPr>
          <w:p w:rsidR="00895BB6" w:rsidRPr="00783FDB" w:rsidRDefault="00895BB6" w:rsidP="007E50A0">
            <w:pPr>
              <w:pStyle w:val="TAC"/>
              <w:rPr>
                <w:sz w:val="12"/>
                <w:szCs w:val="12"/>
                <w:lang w:val="en-GB"/>
              </w:rPr>
            </w:pPr>
          </w:p>
        </w:tc>
        <w:tc>
          <w:tcPr>
            <w:tcW w:w="564" w:type="dxa"/>
            <w:gridSpan w:val="2"/>
            <w:tcBorders>
              <w:left w:val="single" w:sz="4" w:space="0" w:color="auto"/>
            </w:tcBorders>
          </w:tcPr>
          <w:p w:rsidR="00895BB6" w:rsidRPr="00783FDB" w:rsidRDefault="00895BB6" w:rsidP="007E50A0">
            <w:pPr>
              <w:pStyle w:val="TAC"/>
              <w:rPr>
                <w:sz w:val="12"/>
                <w:szCs w:val="12"/>
                <w:lang w:val="en-GB"/>
              </w:rPr>
            </w:pPr>
          </w:p>
        </w:tc>
        <w:tc>
          <w:tcPr>
            <w:tcW w:w="256" w:type="dxa"/>
            <w:tcBorders>
              <w:left w:val="nil"/>
            </w:tcBorders>
          </w:tcPr>
          <w:p w:rsidR="00895BB6" w:rsidRPr="00783FDB" w:rsidRDefault="00895BB6" w:rsidP="007E50A0">
            <w:pPr>
              <w:pStyle w:val="TAC"/>
              <w:rPr>
                <w:sz w:val="12"/>
                <w:szCs w:val="12"/>
                <w:lang w:val="en-GB"/>
              </w:rPr>
            </w:pPr>
          </w:p>
        </w:tc>
        <w:tc>
          <w:tcPr>
            <w:tcW w:w="568" w:type="dxa"/>
            <w:gridSpan w:val="2"/>
            <w:tcBorders>
              <w:top w:val="double" w:sz="4" w:space="0" w:color="auto"/>
              <w:right w:val="single" w:sz="4" w:space="0" w:color="auto"/>
            </w:tcBorders>
            <w:shd w:val="clear" w:color="auto" w:fill="auto"/>
          </w:tcPr>
          <w:p w:rsidR="00895BB6" w:rsidRPr="00783FDB" w:rsidRDefault="00895BB6" w:rsidP="007E50A0">
            <w:pPr>
              <w:pStyle w:val="TAC"/>
              <w:rPr>
                <w:sz w:val="12"/>
                <w:szCs w:val="12"/>
                <w:lang w:val="en-GB"/>
              </w:rPr>
            </w:pPr>
          </w:p>
        </w:tc>
        <w:tc>
          <w:tcPr>
            <w:tcW w:w="566" w:type="dxa"/>
            <w:gridSpan w:val="2"/>
            <w:tcBorders>
              <w:top w:val="double" w:sz="4" w:space="0" w:color="auto"/>
              <w:left w:val="single" w:sz="4" w:space="0" w:color="auto"/>
              <w:bottom w:val="single" w:sz="6" w:space="0" w:color="auto"/>
            </w:tcBorders>
            <w:shd w:val="clear" w:color="auto" w:fill="auto"/>
          </w:tcPr>
          <w:p w:rsidR="00895BB6" w:rsidRPr="00783FDB" w:rsidRDefault="00895BB6" w:rsidP="007E50A0">
            <w:pPr>
              <w:pStyle w:val="TAC"/>
              <w:rPr>
                <w:sz w:val="12"/>
                <w:szCs w:val="12"/>
                <w:lang w:val="en-GB"/>
              </w:rPr>
            </w:pPr>
          </w:p>
        </w:tc>
        <w:tc>
          <w:tcPr>
            <w:tcW w:w="257" w:type="dxa"/>
            <w:gridSpan w:val="2"/>
            <w:tcBorders>
              <w:bottom w:val="single" w:sz="6" w:space="0" w:color="auto"/>
            </w:tcBorders>
            <w:shd w:val="clear" w:color="auto" w:fill="auto"/>
          </w:tcPr>
          <w:p w:rsidR="00895BB6" w:rsidRDefault="00895BB6" w:rsidP="007E50A0">
            <w:pPr>
              <w:pStyle w:val="TAC"/>
              <w:rPr>
                <w:sz w:val="12"/>
                <w:szCs w:val="12"/>
              </w:rPr>
            </w:pPr>
          </w:p>
        </w:tc>
        <w:tc>
          <w:tcPr>
            <w:tcW w:w="566" w:type="dxa"/>
            <w:gridSpan w:val="2"/>
            <w:tcBorders>
              <w:bottom w:val="single" w:sz="6" w:space="0" w:color="auto"/>
            </w:tcBorders>
            <w:shd w:val="clear" w:color="auto" w:fill="auto"/>
          </w:tcPr>
          <w:p w:rsidR="00895BB6" w:rsidRDefault="00895BB6" w:rsidP="007E50A0">
            <w:pPr>
              <w:pStyle w:val="TAC"/>
              <w:rPr>
                <w:sz w:val="12"/>
                <w:szCs w:val="12"/>
              </w:rPr>
            </w:pPr>
          </w:p>
        </w:tc>
        <w:tc>
          <w:tcPr>
            <w:tcW w:w="566" w:type="dxa"/>
            <w:gridSpan w:val="2"/>
            <w:tcBorders>
              <w:bottom w:val="single" w:sz="6" w:space="0" w:color="auto"/>
            </w:tcBorders>
            <w:shd w:val="clear" w:color="auto" w:fill="auto"/>
          </w:tcPr>
          <w:p w:rsidR="00895BB6" w:rsidRDefault="00895BB6" w:rsidP="007E50A0">
            <w:pPr>
              <w:pStyle w:val="TAC"/>
              <w:rPr>
                <w:sz w:val="12"/>
                <w:szCs w:val="12"/>
              </w:rPr>
            </w:pPr>
          </w:p>
        </w:tc>
        <w:tc>
          <w:tcPr>
            <w:tcW w:w="257" w:type="dxa"/>
            <w:gridSpan w:val="3"/>
            <w:tcBorders>
              <w:bottom w:val="single" w:sz="6" w:space="0" w:color="auto"/>
            </w:tcBorders>
          </w:tcPr>
          <w:p w:rsidR="00895BB6" w:rsidRDefault="00895BB6" w:rsidP="007E50A0">
            <w:pPr>
              <w:pStyle w:val="TAC"/>
              <w:rPr>
                <w:sz w:val="12"/>
                <w:szCs w:val="12"/>
              </w:rPr>
            </w:pPr>
          </w:p>
        </w:tc>
        <w:tc>
          <w:tcPr>
            <w:tcW w:w="566" w:type="dxa"/>
            <w:gridSpan w:val="3"/>
            <w:tcBorders>
              <w:bottom w:val="single" w:sz="6" w:space="0" w:color="auto"/>
            </w:tcBorders>
          </w:tcPr>
          <w:p w:rsidR="00895BB6" w:rsidRPr="00783FDB" w:rsidRDefault="00895BB6" w:rsidP="007E50A0">
            <w:pPr>
              <w:pStyle w:val="TAC"/>
              <w:rPr>
                <w:sz w:val="12"/>
                <w:szCs w:val="12"/>
                <w:lang w:val="en-GB"/>
              </w:rPr>
            </w:pPr>
          </w:p>
        </w:tc>
        <w:tc>
          <w:tcPr>
            <w:tcW w:w="528" w:type="dxa"/>
            <w:gridSpan w:val="2"/>
          </w:tcPr>
          <w:p w:rsidR="00895BB6" w:rsidRPr="00783FDB" w:rsidRDefault="00895BB6" w:rsidP="007E50A0">
            <w:pPr>
              <w:pStyle w:val="TAC"/>
              <w:rPr>
                <w:sz w:val="12"/>
                <w:szCs w:val="12"/>
                <w:lang w:val="en-GB"/>
              </w:rPr>
            </w:pPr>
          </w:p>
        </w:tc>
        <w:tc>
          <w:tcPr>
            <w:tcW w:w="303" w:type="dxa"/>
            <w:gridSpan w:val="4"/>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rPr>
                <w:sz w:val="12"/>
                <w:szCs w:val="12"/>
              </w:rPr>
            </w:pPr>
          </w:p>
        </w:tc>
        <w:tc>
          <w:tcPr>
            <w:tcW w:w="563" w:type="dxa"/>
            <w:gridSpan w:val="2"/>
            <w:tcBorders>
              <w:right w:val="single" w:sz="4" w:space="0" w:color="auto"/>
            </w:tcBorders>
            <w:shd w:val="clear" w:color="auto" w:fill="auto"/>
          </w:tcPr>
          <w:p w:rsidR="00895BB6" w:rsidRPr="00783FDB" w:rsidRDefault="00895BB6" w:rsidP="007E50A0">
            <w:pPr>
              <w:pStyle w:val="TAC"/>
              <w:rPr>
                <w:sz w:val="12"/>
                <w:szCs w:val="12"/>
                <w:lang w:val="en-GB"/>
              </w:rPr>
            </w:pPr>
          </w:p>
        </w:tc>
        <w:tc>
          <w:tcPr>
            <w:tcW w:w="564" w:type="dxa"/>
            <w:gridSpan w:val="2"/>
            <w:tcBorders>
              <w:left w:val="single" w:sz="4" w:space="0" w:color="auto"/>
            </w:tcBorders>
            <w:shd w:val="clear" w:color="auto" w:fill="auto"/>
          </w:tcPr>
          <w:p w:rsidR="00895BB6" w:rsidRPr="00783FDB" w:rsidRDefault="00895BB6" w:rsidP="007E50A0">
            <w:pPr>
              <w:pStyle w:val="TAC"/>
              <w:rPr>
                <w:sz w:val="12"/>
                <w:szCs w:val="12"/>
                <w:lang w:val="en-GB"/>
              </w:rPr>
            </w:pPr>
          </w:p>
        </w:tc>
        <w:tc>
          <w:tcPr>
            <w:tcW w:w="256" w:type="dxa"/>
            <w:tcBorders>
              <w:left w:val="nil"/>
            </w:tcBorders>
            <w:shd w:val="clear" w:color="auto" w:fill="auto"/>
          </w:tcPr>
          <w:p w:rsidR="00895BB6" w:rsidRPr="00783FDB" w:rsidRDefault="00895BB6" w:rsidP="007E50A0">
            <w:pPr>
              <w:pStyle w:val="TAC"/>
              <w:rPr>
                <w:sz w:val="12"/>
                <w:szCs w:val="12"/>
                <w:lang w:val="en-GB"/>
              </w:rPr>
            </w:pPr>
          </w:p>
        </w:tc>
        <w:tc>
          <w:tcPr>
            <w:tcW w:w="568" w:type="dxa"/>
            <w:gridSpan w:val="2"/>
            <w:shd w:val="clear" w:color="auto" w:fill="auto"/>
          </w:tcPr>
          <w:p w:rsidR="00895BB6" w:rsidRPr="00783FDB" w:rsidRDefault="00895BB6" w:rsidP="007E50A0">
            <w:pPr>
              <w:pStyle w:val="TAC"/>
              <w:rPr>
                <w:sz w:val="12"/>
                <w:szCs w:val="12"/>
                <w:lang w:val="en-GB"/>
              </w:rPr>
            </w:pPr>
          </w:p>
        </w:tc>
        <w:tc>
          <w:tcPr>
            <w:tcW w:w="566" w:type="dxa"/>
            <w:gridSpan w:val="2"/>
            <w:tcBorders>
              <w:top w:val="single" w:sz="6" w:space="0" w:color="auto"/>
              <w:left w:val="nil"/>
            </w:tcBorders>
            <w:shd w:val="clear" w:color="auto" w:fill="auto"/>
          </w:tcPr>
          <w:p w:rsidR="00895BB6" w:rsidRPr="00783FDB" w:rsidRDefault="00895BB6" w:rsidP="007E50A0">
            <w:pPr>
              <w:pStyle w:val="TAC"/>
              <w:rPr>
                <w:sz w:val="12"/>
                <w:szCs w:val="12"/>
                <w:lang w:val="en-GB"/>
              </w:rPr>
            </w:pPr>
          </w:p>
        </w:tc>
        <w:tc>
          <w:tcPr>
            <w:tcW w:w="257" w:type="dxa"/>
            <w:gridSpan w:val="2"/>
            <w:tcBorders>
              <w:top w:val="single" w:sz="6" w:space="0" w:color="auto"/>
            </w:tcBorders>
            <w:shd w:val="clear" w:color="auto" w:fill="auto"/>
          </w:tcPr>
          <w:p w:rsidR="00895BB6" w:rsidRDefault="00895BB6" w:rsidP="007E50A0">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895BB6" w:rsidRDefault="00895BB6" w:rsidP="007E50A0">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895BB6" w:rsidRDefault="00895BB6" w:rsidP="007E50A0">
            <w:pPr>
              <w:pStyle w:val="TAC"/>
              <w:rPr>
                <w:sz w:val="12"/>
                <w:szCs w:val="12"/>
              </w:rPr>
            </w:pPr>
          </w:p>
        </w:tc>
        <w:tc>
          <w:tcPr>
            <w:tcW w:w="257" w:type="dxa"/>
            <w:gridSpan w:val="3"/>
            <w:tcBorders>
              <w:top w:val="single" w:sz="6" w:space="0" w:color="auto"/>
            </w:tcBorders>
          </w:tcPr>
          <w:p w:rsidR="00895BB6" w:rsidRDefault="00895BB6" w:rsidP="007E50A0">
            <w:pPr>
              <w:pStyle w:val="TAC"/>
              <w:rPr>
                <w:sz w:val="12"/>
                <w:szCs w:val="12"/>
              </w:rPr>
            </w:pPr>
          </w:p>
        </w:tc>
        <w:tc>
          <w:tcPr>
            <w:tcW w:w="566" w:type="dxa"/>
            <w:gridSpan w:val="3"/>
            <w:tcBorders>
              <w:top w:val="single" w:sz="6" w:space="0" w:color="auto"/>
              <w:bottom w:val="single" w:sz="6" w:space="0" w:color="auto"/>
              <w:right w:val="single" w:sz="6" w:space="0" w:color="auto"/>
            </w:tcBorders>
          </w:tcPr>
          <w:p w:rsidR="00895BB6" w:rsidRPr="00783FDB" w:rsidRDefault="00895BB6" w:rsidP="007E50A0">
            <w:pPr>
              <w:pStyle w:val="TAC"/>
              <w:rPr>
                <w:sz w:val="12"/>
                <w:szCs w:val="12"/>
                <w:lang w:val="en-GB"/>
              </w:rPr>
            </w:pPr>
          </w:p>
        </w:tc>
        <w:tc>
          <w:tcPr>
            <w:tcW w:w="528" w:type="dxa"/>
            <w:gridSpan w:val="2"/>
            <w:tcBorders>
              <w:left w:val="single" w:sz="6" w:space="0" w:color="auto"/>
            </w:tcBorders>
          </w:tcPr>
          <w:p w:rsidR="00895BB6" w:rsidRPr="00783FDB" w:rsidRDefault="00895BB6" w:rsidP="007E50A0">
            <w:pPr>
              <w:pStyle w:val="TAC"/>
              <w:rPr>
                <w:sz w:val="12"/>
                <w:szCs w:val="12"/>
                <w:lang w:val="en-GB"/>
              </w:rPr>
            </w:pPr>
          </w:p>
        </w:tc>
        <w:tc>
          <w:tcPr>
            <w:tcW w:w="303" w:type="dxa"/>
            <w:gridSpan w:val="4"/>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569" w:type="dxa"/>
            <w:gridSpan w:val="2"/>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gridSpan w:val="2"/>
            <w:tcBorders>
              <w:left w:val="nil"/>
            </w:tcBorders>
          </w:tcPr>
          <w:p w:rsidR="00895BB6" w:rsidRDefault="00895BB6" w:rsidP="007E50A0">
            <w:pPr>
              <w:pStyle w:val="TAC"/>
              <w:rPr>
                <w:sz w:val="12"/>
                <w:szCs w:val="12"/>
              </w:rPr>
            </w:pPr>
          </w:p>
        </w:tc>
        <w:tc>
          <w:tcPr>
            <w:tcW w:w="255" w:type="dxa"/>
            <w:gridSpan w:val="2"/>
          </w:tcPr>
          <w:p w:rsidR="00895BB6" w:rsidRDefault="00895BB6" w:rsidP="007E50A0">
            <w:pPr>
              <w:pStyle w:val="TAC"/>
              <w:rPr>
                <w:sz w:val="12"/>
                <w:szCs w:val="12"/>
              </w:rPr>
            </w:pPr>
          </w:p>
        </w:tc>
        <w:tc>
          <w:tcPr>
            <w:tcW w:w="566" w:type="dxa"/>
            <w:gridSpan w:val="2"/>
          </w:tcPr>
          <w:p w:rsidR="00895BB6" w:rsidRDefault="00895BB6" w:rsidP="007E50A0">
            <w:pPr>
              <w:pStyle w:val="TAC"/>
              <w:rPr>
                <w:sz w:val="12"/>
                <w:szCs w:val="12"/>
              </w:rPr>
            </w:pPr>
          </w:p>
        </w:tc>
        <w:tc>
          <w:tcPr>
            <w:tcW w:w="566" w:type="dxa"/>
            <w:tcBorders>
              <w:left w:val="nil"/>
            </w:tcBorders>
          </w:tcPr>
          <w:p w:rsidR="00895BB6" w:rsidRDefault="00895BB6" w:rsidP="007E50A0">
            <w:pPr>
              <w:pStyle w:val="TAC"/>
              <w:rPr>
                <w:sz w:val="12"/>
                <w:szCs w:val="12"/>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gridSpan w:val="2"/>
          </w:tcPr>
          <w:p w:rsidR="00895BB6" w:rsidRPr="001E0BEC" w:rsidRDefault="00895BB6" w:rsidP="007E50A0">
            <w:pPr>
              <w:pStyle w:val="TAC"/>
              <w:rPr>
                <w:szCs w:val="18"/>
              </w:rPr>
            </w:pPr>
          </w:p>
        </w:tc>
        <w:tc>
          <w:tcPr>
            <w:tcW w:w="566" w:type="dxa"/>
            <w:gridSpan w:val="2"/>
            <w:tcBorders>
              <w:left w:val="nil"/>
            </w:tcBorders>
          </w:tcPr>
          <w:p w:rsidR="00895BB6" w:rsidRPr="001E0BEC" w:rsidRDefault="00895BB6" w:rsidP="007E50A0">
            <w:pPr>
              <w:pStyle w:val="TAC"/>
              <w:rPr>
                <w:szCs w:val="18"/>
              </w:rPr>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tcPr>
          <w:p w:rsidR="00895BB6" w:rsidRPr="001E0BEC" w:rsidRDefault="00895BB6" w:rsidP="007E50A0">
            <w:pPr>
              <w:pStyle w:val="TAC"/>
              <w:rPr>
                <w:szCs w:val="18"/>
              </w:rPr>
            </w:pPr>
            <w:r>
              <w:rPr>
                <w:szCs w:val="18"/>
              </w:rPr>
              <w:t>EF</w:t>
            </w:r>
            <w:r>
              <w:rPr>
                <w:szCs w:val="18"/>
                <w:vertAlign w:val="subscript"/>
              </w:rPr>
              <w:t>ACDC_LIST</w:t>
            </w:r>
          </w:p>
        </w:tc>
        <w:tc>
          <w:tcPr>
            <w:tcW w:w="257" w:type="dxa"/>
            <w:gridSpan w:val="3"/>
            <w:tcBorders>
              <w:left w:val="single" w:sz="4" w:space="0" w:color="auto"/>
              <w:right w:val="single" w:sz="6" w:space="0" w:color="auto"/>
            </w:tcBorders>
          </w:tcPr>
          <w:p w:rsidR="00895BB6" w:rsidRDefault="00895BB6" w:rsidP="007E50A0">
            <w:pPr>
              <w:pStyle w:val="TAC"/>
            </w:pPr>
          </w:p>
        </w:tc>
        <w:tc>
          <w:tcPr>
            <w:tcW w:w="1094" w:type="dxa"/>
            <w:gridSpan w:val="5"/>
            <w:tcBorders>
              <w:top w:val="single" w:sz="6" w:space="0" w:color="auto"/>
              <w:left w:val="single" w:sz="6" w:space="0" w:color="auto"/>
              <w:right w:val="single" w:sz="6" w:space="0" w:color="auto"/>
            </w:tcBorders>
          </w:tcPr>
          <w:p w:rsidR="00895BB6" w:rsidRPr="001E0BEC" w:rsidRDefault="00895BB6" w:rsidP="007E50A0">
            <w:pPr>
              <w:pStyle w:val="TAC"/>
              <w:rPr>
                <w:szCs w:val="18"/>
              </w:rPr>
            </w:pPr>
            <w:r>
              <w:rPr>
                <w:szCs w:val="18"/>
              </w:rPr>
              <w:t>EF</w:t>
            </w:r>
            <w:r w:rsidRPr="0095568B">
              <w:rPr>
                <w:szCs w:val="18"/>
                <w:vertAlign w:val="subscript"/>
              </w:rPr>
              <w:t>ACDC_OS_CONFIG</w:t>
            </w:r>
          </w:p>
        </w:tc>
        <w:tc>
          <w:tcPr>
            <w:tcW w:w="303" w:type="dxa"/>
            <w:gridSpan w:val="4"/>
            <w:tcBorders>
              <w:left w:val="single" w:sz="6" w:space="0" w:color="auto"/>
            </w:tcBorders>
          </w:tcPr>
          <w:p w:rsidR="00895BB6" w:rsidRDefault="00895BB6" w:rsidP="007E50A0">
            <w:pPr>
              <w:pStyle w:val="TAC"/>
            </w:pPr>
          </w:p>
        </w:tc>
        <w:tc>
          <w:tcPr>
            <w:tcW w:w="1138" w:type="dxa"/>
            <w:gridSpan w:val="4"/>
            <w:shd w:val="clear" w:color="auto" w:fill="auto"/>
          </w:tcPr>
          <w:p w:rsidR="00895BB6" w:rsidRPr="001E0BE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4"/>
            <w:tcBorders>
              <w:left w:val="nil"/>
            </w:tcBorders>
            <w:shd w:val="clear" w:color="auto" w:fill="auto"/>
          </w:tcPr>
          <w:p w:rsidR="00895BB6" w:rsidRPr="001B039C" w:rsidRDefault="00895BB6" w:rsidP="007E50A0">
            <w:pPr>
              <w:pStyle w:val="TAC"/>
              <w:rPr>
                <w:szCs w:val="18"/>
              </w:rPr>
            </w:pPr>
          </w:p>
        </w:tc>
        <w:tc>
          <w:tcPr>
            <w:tcW w:w="255" w:type="dxa"/>
            <w:gridSpan w:val="2"/>
            <w:tcBorders>
              <w:left w:val="nil"/>
            </w:tcBorders>
          </w:tcPr>
          <w:p w:rsidR="00895BB6" w:rsidRPr="001B039C" w:rsidRDefault="00895BB6" w:rsidP="007E50A0">
            <w:pPr>
              <w:pStyle w:val="TAC"/>
              <w:rPr>
                <w:szCs w:val="18"/>
              </w:rPr>
            </w:pPr>
          </w:p>
        </w:tc>
        <w:tc>
          <w:tcPr>
            <w:tcW w:w="1132" w:type="dxa"/>
            <w:gridSpan w:val="3"/>
            <w:tcBorders>
              <w:left w:val="nil"/>
            </w:tcBorders>
            <w:shd w:val="clear" w:color="auto"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gridSpan w:val="2"/>
          </w:tcPr>
          <w:p w:rsidR="00895BB6" w:rsidRPr="001E0BEC" w:rsidRDefault="00895BB6" w:rsidP="007E50A0">
            <w:pPr>
              <w:pStyle w:val="TAC"/>
              <w:rPr>
                <w:szCs w:val="18"/>
              </w:rPr>
            </w:pPr>
          </w:p>
        </w:tc>
        <w:tc>
          <w:tcPr>
            <w:tcW w:w="566" w:type="dxa"/>
            <w:gridSpan w:val="2"/>
            <w:tcBorders>
              <w:left w:val="nil"/>
            </w:tcBorders>
          </w:tcPr>
          <w:p w:rsidR="00895BB6" w:rsidRPr="001E0BEC" w:rsidRDefault="00895BB6" w:rsidP="007E50A0">
            <w:pPr>
              <w:pStyle w:val="TAC"/>
              <w:rPr>
                <w:szCs w:val="18"/>
              </w:rPr>
            </w:pPr>
          </w:p>
        </w:tc>
        <w:tc>
          <w:tcPr>
            <w:tcW w:w="257" w:type="dxa"/>
            <w:gridSpan w:val="2"/>
            <w:tcBorders>
              <w:left w:val="nil"/>
              <w:right w:val="single" w:sz="4" w:space="0" w:color="auto"/>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tcPr>
          <w:p w:rsidR="00895BB6" w:rsidRPr="001E0BEC" w:rsidRDefault="00895BB6" w:rsidP="007E50A0">
            <w:pPr>
              <w:pStyle w:val="TAC"/>
              <w:rPr>
                <w:szCs w:val="18"/>
              </w:rPr>
            </w:pPr>
            <w:r>
              <w:rPr>
                <w:szCs w:val="18"/>
              </w:rPr>
              <w:t>'4F01'</w:t>
            </w:r>
          </w:p>
        </w:tc>
        <w:tc>
          <w:tcPr>
            <w:tcW w:w="257" w:type="dxa"/>
            <w:gridSpan w:val="3"/>
            <w:tcBorders>
              <w:left w:val="single" w:sz="4" w:space="0" w:color="auto"/>
              <w:right w:val="single" w:sz="6" w:space="0" w:color="auto"/>
            </w:tcBorders>
          </w:tcPr>
          <w:p w:rsidR="00895BB6" w:rsidRDefault="00895BB6" w:rsidP="007E50A0">
            <w:pPr>
              <w:pStyle w:val="TAC"/>
            </w:pPr>
          </w:p>
        </w:tc>
        <w:tc>
          <w:tcPr>
            <w:tcW w:w="1094" w:type="dxa"/>
            <w:gridSpan w:val="5"/>
            <w:tcBorders>
              <w:left w:val="single" w:sz="6" w:space="0" w:color="auto"/>
              <w:bottom w:val="single" w:sz="4" w:space="0" w:color="auto"/>
              <w:right w:val="single" w:sz="6" w:space="0" w:color="auto"/>
            </w:tcBorders>
          </w:tcPr>
          <w:p w:rsidR="00895BB6" w:rsidRPr="001E0BEC" w:rsidRDefault="00895BB6" w:rsidP="007E50A0">
            <w:pPr>
              <w:pStyle w:val="TAC"/>
              <w:rPr>
                <w:szCs w:val="18"/>
              </w:rPr>
            </w:pPr>
            <w:r>
              <w:rPr>
                <w:szCs w:val="18"/>
              </w:rPr>
              <w:t>'4FXX'</w:t>
            </w:r>
          </w:p>
        </w:tc>
        <w:tc>
          <w:tcPr>
            <w:tcW w:w="303" w:type="dxa"/>
            <w:gridSpan w:val="4"/>
            <w:tcBorders>
              <w:left w:val="single" w:sz="6" w:space="0" w:color="auto"/>
            </w:tcBorders>
          </w:tcPr>
          <w:p w:rsidR="00895BB6" w:rsidRDefault="00895BB6" w:rsidP="007E50A0">
            <w:pPr>
              <w:pStyle w:val="TAC"/>
            </w:pPr>
          </w:p>
        </w:tc>
        <w:tc>
          <w:tcPr>
            <w:tcW w:w="1138" w:type="dxa"/>
            <w:gridSpan w:val="4"/>
            <w:shd w:val="clear" w:color="auto" w:fill="auto"/>
          </w:tcPr>
          <w:p w:rsidR="00895BB6" w:rsidRPr="001E0BE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4"/>
            <w:tcBorders>
              <w:left w:val="nil"/>
            </w:tcBorders>
            <w:shd w:val="clear" w:color="auto" w:fill="auto"/>
          </w:tcPr>
          <w:p w:rsidR="00895BB6" w:rsidRPr="001B039C" w:rsidRDefault="00895BB6" w:rsidP="007E50A0">
            <w:pPr>
              <w:pStyle w:val="TAC"/>
              <w:rPr>
                <w:szCs w:val="18"/>
              </w:rPr>
            </w:pPr>
          </w:p>
        </w:tc>
        <w:tc>
          <w:tcPr>
            <w:tcW w:w="255" w:type="dxa"/>
            <w:gridSpan w:val="2"/>
            <w:tcBorders>
              <w:left w:val="nil"/>
            </w:tcBorders>
          </w:tcPr>
          <w:p w:rsidR="00895BB6" w:rsidRPr="001B039C" w:rsidRDefault="00895BB6" w:rsidP="007E50A0">
            <w:pPr>
              <w:pStyle w:val="TAC"/>
              <w:rPr>
                <w:szCs w:val="18"/>
              </w:rPr>
            </w:pPr>
          </w:p>
        </w:tc>
        <w:tc>
          <w:tcPr>
            <w:tcW w:w="1132" w:type="dxa"/>
            <w:gridSpan w:val="3"/>
            <w:tcBorders>
              <w:left w:val="nil"/>
            </w:tcBorders>
            <w:shd w:val="clear" w:color="auto"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gridSpan w:val="2"/>
          </w:tcPr>
          <w:p w:rsidR="00895BB6" w:rsidRPr="001E0BEC" w:rsidRDefault="00895BB6" w:rsidP="007E50A0">
            <w:pPr>
              <w:pStyle w:val="TAC"/>
              <w:rPr>
                <w:szCs w:val="18"/>
              </w:rPr>
            </w:pPr>
          </w:p>
        </w:tc>
        <w:tc>
          <w:tcPr>
            <w:tcW w:w="566" w:type="dxa"/>
            <w:gridSpan w:val="2"/>
          </w:tcPr>
          <w:p w:rsidR="00895BB6" w:rsidRPr="001E0BEC" w:rsidRDefault="00895BB6" w:rsidP="007E50A0">
            <w:pPr>
              <w:pStyle w:val="TAC"/>
              <w:rPr>
                <w:szCs w:val="18"/>
              </w:rPr>
            </w:pPr>
          </w:p>
        </w:tc>
        <w:tc>
          <w:tcPr>
            <w:tcW w:w="257" w:type="dxa"/>
            <w:gridSpan w:val="2"/>
          </w:tcPr>
          <w:p w:rsidR="00895BB6" w:rsidRDefault="00895BB6" w:rsidP="007E50A0">
            <w:pPr>
              <w:pStyle w:val="TAC"/>
            </w:pPr>
          </w:p>
        </w:tc>
        <w:tc>
          <w:tcPr>
            <w:tcW w:w="1132" w:type="dxa"/>
            <w:gridSpan w:val="4"/>
            <w:tcBorders>
              <w:top w:val="single" w:sz="4" w:space="0" w:color="auto"/>
            </w:tcBorders>
          </w:tcPr>
          <w:p w:rsidR="00895BB6" w:rsidRDefault="00895BB6" w:rsidP="007E50A0">
            <w:pPr>
              <w:pStyle w:val="TAC"/>
              <w:rPr>
                <w:szCs w:val="18"/>
              </w:rPr>
            </w:pPr>
          </w:p>
        </w:tc>
        <w:tc>
          <w:tcPr>
            <w:tcW w:w="257" w:type="dxa"/>
            <w:gridSpan w:val="3"/>
          </w:tcPr>
          <w:p w:rsidR="00895BB6" w:rsidRDefault="00895BB6" w:rsidP="007E50A0">
            <w:pPr>
              <w:pStyle w:val="TAC"/>
            </w:pPr>
          </w:p>
        </w:tc>
        <w:tc>
          <w:tcPr>
            <w:tcW w:w="1094" w:type="dxa"/>
            <w:gridSpan w:val="5"/>
            <w:tcBorders>
              <w:top w:val="single" w:sz="4" w:space="0" w:color="auto"/>
            </w:tcBorders>
          </w:tcPr>
          <w:p w:rsidR="00895BB6" w:rsidRDefault="00895BB6" w:rsidP="007E50A0">
            <w:pPr>
              <w:pStyle w:val="TAC"/>
              <w:rPr>
                <w:szCs w:val="18"/>
              </w:rPr>
            </w:pPr>
          </w:p>
        </w:tc>
        <w:tc>
          <w:tcPr>
            <w:tcW w:w="303" w:type="dxa"/>
            <w:gridSpan w:val="4"/>
          </w:tcPr>
          <w:p w:rsidR="00895BB6" w:rsidRDefault="00895BB6" w:rsidP="007E50A0">
            <w:pPr>
              <w:pStyle w:val="TAC"/>
            </w:pPr>
          </w:p>
        </w:tc>
        <w:tc>
          <w:tcPr>
            <w:tcW w:w="1138" w:type="dxa"/>
            <w:gridSpan w:val="4"/>
            <w:shd w:val="clear" w:color="auto" w:fill="auto"/>
          </w:tcPr>
          <w:p w:rsidR="00895BB6" w:rsidRPr="001E0BE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4"/>
            <w:shd w:val="clear" w:color="auto" w:fill="auto"/>
          </w:tcPr>
          <w:p w:rsidR="00895BB6" w:rsidRPr="001B039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895BB6"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left w:val="single" w:sz="4" w:space="0" w:color="auto"/>
            </w:tcBorders>
          </w:tcPr>
          <w:p w:rsidR="00895BB6" w:rsidRPr="001E0BEC" w:rsidRDefault="00895BB6" w:rsidP="007E50A0">
            <w:pPr>
              <w:pStyle w:val="TAC"/>
              <w:rPr>
                <w:szCs w:val="18"/>
              </w:rPr>
            </w:pPr>
          </w:p>
        </w:tc>
        <w:tc>
          <w:tcPr>
            <w:tcW w:w="256" w:type="dxa"/>
            <w:tcBorders>
              <w:left w:val="nil"/>
            </w:tcBorders>
          </w:tcPr>
          <w:p w:rsidR="00895BB6" w:rsidRDefault="00895BB6" w:rsidP="007E50A0">
            <w:pPr>
              <w:pStyle w:val="TAC"/>
            </w:pPr>
          </w:p>
        </w:tc>
        <w:tc>
          <w:tcPr>
            <w:tcW w:w="568" w:type="dxa"/>
            <w:gridSpan w:val="2"/>
            <w:tcBorders>
              <w:bottom w:val="double" w:sz="4" w:space="0" w:color="auto"/>
            </w:tcBorders>
          </w:tcPr>
          <w:p w:rsidR="00895BB6" w:rsidRPr="001E0BEC" w:rsidRDefault="00895BB6" w:rsidP="007E50A0">
            <w:pPr>
              <w:pStyle w:val="TAC"/>
              <w:rPr>
                <w:szCs w:val="18"/>
              </w:rPr>
            </w:pPr>
          </w:p>
        </w:tc>
        <w:tc>
          <w:tcPr>
            <w:tcW w:w="566" w:type="dxa"/>
            <w:gridSpan w:val="2"/>
            <w:tcBorders>
              <w:bottom w:val="double" w:sz="4" w:space="0" w:color="auto"/>
            </w:tcBorders>
          </w:tcPr>
          <w:p w:rsidR="00895BB6" w:rsidRPr="001E0BEC" w:rsidRDefault="00895BB6" w:rsidP="007E50A0">
            <w:pPr>
              <w:pStyle w:val="TAC"/>
              <w:rPr>
                <w:szCs w:val="18"/>
              </w:rPr>
            </w:pPr>
          </w:p>
        </w:tc>
        <w:tc>
          <w:tcPr>
            <w:tcW w:w="257" w:type="dxa"/>
            <w:gridSpan w:val="2"/>
          </w:tcPr>
          <w:p w:rsidR="00895BB6" w:rsidRDefault="00895BB6" w:rsidP="007E50A0">
            <w:pPr>
              <w:pStyle w:val="TAC"/>
            </w:pPr>
          </w:p>
        </w:tc>
        <w:tc>
          <w:tcPr>
            <w:tcW w:w="1132" w:type="dxa"/>
            <w:gridSpan w:val="4"/>
          </w:tcPr>
          <w:p w:rsidR="00895BB6" w:rsidRDefault="00895BB6" w:rsidP="007E50A0">
            <w:pPr>
              <w:pStyle w:val="TAC"/>
              <w:rPr>
                <w:szCs w:val="18"/>
              </w:rPr>
            </w:pPr>
          </w:p>
        </w:tc>
        <w:tc>
          <w:tcPr>
            <w:tcW w:w="257" w:type="dxa"/>
            <w:gridSpan w:val="3"/>
          </w:tcPr>
          <w:p w:rsidR="00895BB6" w:rsidRDefault="00895BB6" w:rsidP="007E50A0">
            <w:pPr>
              <w:pStyle w:val="TAC"/>
            </w:pPr>
          </w:p>
        </w:tc>
        <w:tc>
          <w:tcPr>
            <w:tcW w:w="1094" w:type="dxa"/>
            <w:gridSpan w:val="5"/>
          </w:tcPr>
          <w:p w:rsidR="00895BB6" w:rsidRDefault="00895BB6" w:rsidP="007E50A0">
            <w:pPr>
              <w:pStyle w:val="TAC"/>
              <w:rPr>
                <w:szCs w:val="18"/>
              </w:rPr>
            </w:pPr>
          </w:p>
        </w:tc>
        <w:tc>
          <w:tcPr>
            <w:tcW w:w="303" w:type="dxa"/>
            <w:gridSpan w:val="4"/>
          </w:tcPr>
          <w:p w:rsidR="00895BB6" w:rsidRDefault="00895BB6" w:rsidP="007E50A0">
            <w:pPr>
              <w:pStyle w:val="TAC"/>
            </w:pPr>
          </w:p>
        </w:tc>
        <w:tc>
          <w:tcPr>
            <w:tcW w:w="1138" w:type="dxa"/>
            <w:gridSpan w:val="4"/>
            <w:shd w:val="clear" w:color="auto" w:fill="auto"/>
          </w:tcPr>
          <w:p w:rsidR="00895BB6" w:rsidRPr="001E0BE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4"/>
            <w:shd w:val="clear" w:color="auto" w:fill="auto"/>
          </w:tcPr>
          <w:p w:rsidR="00895BB6" w:rsidRPr="001B039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1B06D4"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left w:val="single" w:sz="4" w:space="0" w:color="auto"/>
              <w:bottom w:val="single" w:sz="4" w:space="0" w:color="auto"/>
            </w:tcBorders>
          </w:tcPr>
          <w:p w:rsidR="00895BB6" w:rsidRPr="001E0BEC" w:rsidRDefault="00895BB6" w:rsidP="007E50A0">
            <w:pPr>
              <w:pStyle w:val="TAC"/>
              <w:rPr>
                <w:szCs w:val="18"/>
              </w:rPr>
            </w:pPr>
          </w:p>
        </w:tc>
        <w:tc>
          <w:tcPr>
            <w:tcW w:w="256" w:type="dxa"/>
            <w:tcBorders>
              <w:left w:val="nil"/>
              <w:bottom w:val="single" w:sz="4" w:space="0" w:color="auto"/>
              <w:right w:val="double" w:sz="4" w:space="0" w:color="auto"/>
            </w:tcBorders>
          </w:tcPr>
          <w:p w:rsidR="00895BB6" w:rsidRDefault="00895BB6" w:rsidP="007E50A0">
            <w:pPr>
              <w:pStyle w:val="TAC"/>
            </w:pPr>
          </w:p>
        </w:tc>
        <w:tc>
          <w:tcPr>
            <w:tcW w:w="1134" w:type="dxa"/>
            <w:gridSpan w:val="4"/>
            <w:vMerge w:val="restart"/>
            <w:tcBorders>
              <w:top w:val="double" w:sz="4" w:space="0" w:color="auto"/>
              <w:left w:val="double" w:sz="4" w:space="0" w:color="auto"/>
              <w:right w:val="double" w:sz="4" w:space="0" w:color="auto"/>
            </w:tcBorders>
          </w:tcPr>
          <w:p w:rsidR="00895BB6" w:rsidRPr="001E0BEC" w:rsidRDefault="00895BB6" w:rsidP="007E50A0">
            <w:pPr>
              <w:pStyle w:val="TAC"/>
              <w:rPr>
                <w:szCs w:val="18"/>
              </w:rPr>
            </w:pPr>
            <w:r>
              <w:t>DF</w:t>
            </w:r>
            <w:r>
              <w:rPr>
                <w:vertAlign w:val="subscript"/>
              </w:rPr>
              <w:t>TV</w:t>
            </w:r>
          </w:p>
          <w:p w:rsidR="00895BB6" w:rsidRPr="001E0BEC" w:rsidRDefault="00895BB6" w:rsidP="007E50A0">
            <w:pPr>
              <w:pStyle w:val="TAC"/>
              <w:rPr>
                <w:szCs w:val="18"/>
              </w:rPr>
            </w:pPr>
            <w:r w:rsidRPr="00994DD1">
              <w:t>'</w:t>
            </w:r>
            <w:r>
              <w:t>5FB0</w:t>
            </w:r>
            <w:r w:rsidRPr="00994DD1">
              <w:t>'</w:t>
            </w:r>
          </w:p>
        </w:tc>
        <w:tc>
          <w:tcPr>
            <w:tcW w:w="257" w:type="dxa"/>
            <w:gridSpan w:val="2"/>
            <w:tcBorders>
              <w:left w:val="double" w:sz="4" w:space="0" w:color="auto"/>
            </w:tcBorders>
          </w:tcPr>
          <w:p w:rsidR="00895BB6" w:rsidRDefault="00895BB6" w:rsidP="007E50A0">
            <w:pPr>
              <w:pStyle w:val="TAC"/>
            </w:pPr>
          </w:p>
        </w:tc>
        <w:tc>
          <w:tcPr>
            <w:tcW w:w="1132" w:type="dxa"/>
            <w:gridSpan w:val="4"/>
          </w:tcPr>
          <w:p w:rsidR="00895BB6" w:rsidRDefault="00895BB6" w:rsidP="007E50A0">
            <w:pPr>
              <w:pStyle w:val="TAC"/>
              <w:rPr>
                <w:szCs w:val="18"/>
              </w:rPr>
            </w:pPr>
          </w:p>
        </w:tc>
        <w:tc>
          <w:tcPr>
            <w:tcW w:w="257" w:type="dxa"/>
            <w:gridSpan w:val="3"/>
          </w:tcPr>
          <w:p w:rsidR="00895BB6" w:rsidRDefault="00895BB6" w:rsidP="007E50A0">
            <w:pPr>
              <w:pStyle w:val="TAC"/>
            </w:pPr>
          </w:p>
        </w:tc>
        <w:tc>
          <w:tcPr>
            <w:tcW w:w="1094" w:type="dxa"/>
            <w:gridSpan w:val="5"/>
          </w:tcPr>
          <w:p w:rsidR="00895BB6" w:rsidRDefault="00895BB6" w:rsidP="007E50A0">
            <w:pPr>
              <w:pStyle w:val="TAC"/>
              <w:rPr>
                <w:szCs w:val="18"/>
              </w:rPr>
            </w:pPr>
          </w:p>
        </w:tc>
        <w:tc>
          <w:tcPr>
            <w:tcW w:w="303" w:type="dxa"/>
            <w:gridSpan w:val="4"/>
          </w:tcPr>
          <w:p w:rsidR="00895BB6" w:rsidRDefault="00895BB6" w:rsidP="007E50A0">
            <w:pPr>
              <w:pStyle w:val="TAC"/>
            </w:pPr>
          </w:p>
        </w:tc>
        <w:tc>
          <w:tcPr>
            <w:tcW w:w="1138" w:type="dxa"/>
            <w:gridSpan w:val="4"/>
            <w:shd w:val="clear" w:color="auto" w:fill="auto"/>
          </w:tcPr>
          <w:p w:rsidR="00895BB6" w:rsidRPr="001E0BE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4"/>
            <w:shd w:val="clear" w:color="auto" w:fill="auto"/>
          </w:tcPr>
          <w:p w:rsidR="00895BB6" w:rsidRPr="001B039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1B06D4"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top w:val="single" w:sz="4" w:space="0" w:color="auto"/>
              <w:left w:val="single" w:sz="4" w:space="0" w:color="auto"/>
            </w:tcBorders>
          </w:tcPr>
          <w:p w:rsidR="00895BB6" w:rsidRPr="001E0BEC" w:rsidRDefault="00895BB6" w:rsidP="007E50A0">
            <w:pPr>
              <w:pStyle w:val="TAC"/>
              <w:rPr>
                <w:szCs w:val="18"/>
              </w:rPr>
            </w:pPr>
          </w:p>
        </w:tc>
        <w:tc>
          <w:tcPr>
            <w:tcW w:w="256" w:type="dxa"/>
            <w:tcBorders>
              <w:top w:val="single" w:sz="4" w:space="0" w:color="auto"/>
              <w:right w:val="double" w:sz="4" w:space="0" w:color="auto"/>
            </w:tcBorders>
          </w:tcPr>
          <w:p w:rsidR="00895BB6" w:rsidRDefault="00895BB6" w:rsidP="007E50A0">
            <w:pPr>
              <w:pStyle w:val="TAC"/>
            </w:pPr>
          </w:p>
        </w:tc>
        <w:tc>
          <w:tcPr>
            <w:tcW w:w="1134" w:type="dxa"/>
            <w:gridSpan w:val="4"/>
            <w:vMerge/>
            <w:tcBorders>
              <w:left w:val="double" w:sz="4" w:space="0" w:color="auto"/>
              <w:bottom w:val="double" w:sz="4" w:space="0" w:color="auto"/>
              <w:right w:val="double" w:sz="4" w:space="0" w:color="auto"/>
            </w:tcBorders>
          </w:tcPr>
          <w:p w:rsidR="00895BB6" w:rsidRPr="001E0BEC" w:rsidRDefault="00895BB6" w:rsidP="007E50A0">
            <w:pPr>
              <w:pStyle w:val="TAC"/>
              <w:rPr>
                <w:szCs w:val="18"/>
              </w:rPr>
            </w:pPr>
          </w:p>
        </w:tc>
        <w:tc>
          <w:tcPr>
            <w:tcW w:w="257" w:type="dxa"/>
            <w:gridSpan w:val="2"/>
            <w:tcBorders>
              <w:left w:val="double" w:sz="4" w:space="0" w:color="auto"/>
            </w:tcBorders>
          </w:tcPr>
          <w:p w:rsidR="00895BB6" w:rsidRDefault="00895BB6" w:rsidP="007E50A0">
            <w:pPr>
              <w:pStyle w:val="TAC"/>
            </w:pPr>
          </w:p>
        </w:tc>
        <w:tc>
          <w:tcPr>
            <w:tcW w:w="1132" w:type="dxa"/>
            <w:gridSpan w:val="4"/>
          </w:tcPr>
          <w:p w:rsidR="00895BB6" w:rsidRDefault="00895BB6" w:rsidP="007E50A0">
            <w:pPr>
              <w:pStyle w:val="TAC"/>
              <w:rPr>
                <w:szCs w:val="18"/>
              </w:rPr>
            </w:pPr>
          </w:p>
        </w:tc>
        <w:tc>
          <w:tcPr>
            <w:tcW w:w="257" w:type="dxa"/>
            <w:gridSpan w:val="3"/>
          </w:tcPr>
          <w:p w:rsidR="00895BB6" w:rsidRDefault="00895BB6" w:rsidP="007E50A0">
            <w:pPr>
              <w:pStyle w:val="TAC"/>
            </w:pPr>
          </w:p>
        </w:tc>
        <w:tc>
          <w:tcPr>
            <w:tcW w:w="1094" w:type="dxa"/>
            <w:gridSpan w:val="5"/>
          </w:tcPr>
          <w:p w:rsidR="00895BB6" w:rsidRDefault="00895BB6" w:rsidP="007E50A0">
            <w:pPr>
              <w:pStyle w:val="TAC"/>
              <w:rPr>
                <w:szCs w:val="18"/>
              </w:rPr>
            </w:pPr>
          </w:p>
        </w:tc>
        <w:tc>
          <w:tcPr>
            <w:tcW w:w="303" w:type="dxa"/>
            <w:gridSpan w:val="4"/>
          </w:tcPr>
          <w:p w:rsidR="00895BB6" w:rsidRDefault="00895BB6" w:rsidP="007E50A0">
            <w:pPr>
              <w:pStyle w:val="TAC"/>
            </w:pPr>
          </w:p>
        </w:tc>
        <w:tc>
          <w:tcPr>
            <w:tcW w:w="1138" w:type="dxa"/>
            <w:gridSpan w:val="4"/>
            <w:shd w:val="clear" w:color="auto" w:fill="auto"/>
          </w:tcPr>
          <w:p w:rsidR="00895BB6" w:rsidRPr="001E0BE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4"/>
            <w:shd w:val="clear" w:color="auto" w:fill="auto"/>
          </w:tcPr>
          <w:p w:rsidR="00895BB6" w:rsidRPr="001B039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1B06D4"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gridSpan w:val="2"/>
            <w:tcBorders>
              <w:top w:val="double" w:sz="4" w:space="0" w:color="auto"/>
              <w:right w:val="single" w:sz="4" w:space="0" w:color="auto"/>
            </w:tcBorders>
          </w:tcPr>
          <w:p w:rsidR="00895BB6" w:rsidRPr="001E0BEC" w:rsidRDefault="00895BB6" w:rsidP="007E50A0">
            <w:pPr>
              <w:pStyle w:val="TAC"/>
              <w:rPr>
                <w:szCs w:val="18"/>
              </w:rPr>
            </w:pPr>
          </w:p>
        </w:tc>
        <w:tc>
          <w:tcPr>
            <w:tcW w:w="566" w:type="dxa"/>
            <w:gridSpan w:val="2"/>
            <w:tcBorders>
              <w:top w:val="double" w:sz="4" w:space="0" w:color="auto"/>
              <w:left w:val="single" w:sz="4" w:space="0" w:color="auto"/>
              <w:bottom w:val="single" w:sz="4" w:space="0" w:color="auto"/>
            </w:tcBorders>
          </w:tcPr>
          <w:p w:rsidR="00895BB6" w:rsidRPr="001E0BEC" w:rsidRDefault="00895BB6" w:rsidP="007E50A0">
            <w:pPr>
              <w:pStyle w:val="TAC"/>
              <w:rPr>
                <w:szCs w:val="18"/>
              </w:rPr>
            </w:pPr>
          </w:p>
        </w:tc>
        <w:tc>
          <w:tcPr>
            <w:tcW w:w="257" w:type="dxa"/>
            <w:gridSpan w:val="2"/>
            <w:tcBorders>
              <w:bottom w:val="single" w:sz="4" w:space="0" w:color="auto"/>
            </w:tcBorders>
          </w:tcPr>
          <w:p w:rsidR="00895BB6" w:rsidRDefault="00895BB6" w:rsidP="007E50A0">
            <w:pPr>
              <w:pStyle w:val="TAC"/>
            </w:pPr>
          </w:p>
        </w:tc>
        <w:tc>
          <w:tcPr>
            <w:tcW w:w="566" w:type="dxa"/>
            <w:gridSpan w:val="2"/>
            <w:tcBorders>
              <w:bottom w:val="single" w:sz="4" w:space="0" w:color="auto"/>
            </w:tcBorders>
          </w:tcPr>
          <w:p w:rsidR="00895BB6" w:rsidRDefault="00895BB6" w:rsidP="007E50A0">
            <w:pPr>
              <w:pStyle w:val="TAC"/>
              <w:rPr>
                <w:szCs w:val="18"/>
              </w:rPr>
            </w:pPr>
          </w:p>
        </w:tc>
        <w:tc>
          <w:tcPr>
            <w:tcW w:w="566" w:type="dxa"/>
            <w:gridSpan w:val="2"/>
          </w:tcPr>
          <w:p w:rsidR="00895BB6" w:rsidRDefault="00895BB6" w:rsidP="007E50A0">
            <w:pPr>
              <w:pStyle w:val="TAC"/>
              <w:rPr>
                <w:szCs w:val="18"/>
              </w:rPr>
            </w:pPr>
          </w:p>
        </w:tc>
        <w:tc>
          <w:tcPr>
            <w:tcW w:w="257" w:type="dxa"/>
            <w:gridSpan w:val="3"/>
          </w:tcPr>
          <w:p w:rsidR="00895BB6" w:rsidRDefault="00895BB6" w:rsidP="007E50A0">
            <w:pPr>
              <w:pStyle w:val="TAC"/>
            </w:pPr>
          </w:p>
        </w:tc>
        <w:tc>
          <w:tcPr>
            <w:tcW w:w="1094" w:type="dxa"/>
            <w:gridSpan w:val="5"/>
          </w:tcPr>
          <w:p w:rsidR="00895BB6" w:rsidRDefault="00895BB6" w:rsidP="007E50A0">
            <w:pPr>
              <w:pStyle w:val="TAC"/>
              <w:rPr>
                <w:szCs w:val="18"/>
              </w:rPr>
            </w:pPr>
          </w:p>
        </w:tc>
        <w:tc>
          <w:tcPr>
            <w:tcW w:w="303" w:type="dxa"/>
            <w:gridSpan w:val="4"/>
          </w:tcPr>
          <w:p w:rsidR="00895BB6" w:rsidRDefault="00895BB6" w:rsidP="007E50A0">
            <w:pPr>
              <w:pStyle w:val="TAC"/>
            </w:pPr>
          </w:p>
        </w:tc>
        <w:tc>
          <w:tcPr>
            <w:tcW w:w="1138" w:type="dxa"/>
            <w:gridSpan w:val="4"/>
            <w:shd w:val="clear" w:color="auto" w:fill="auto"/>
          </w:tcPr>
          <w:p w:rsidR="00895BB6" w:rsidRPr="001E0BE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4"/>
            <w:shd w:val="clear" w:color="auto" w:fill="auto"/>
          </w:tcPr>
          <w:p w:rsidR="00895BB6" w:rsidRPr="001B039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1B06D4"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gridSpan w:val="2"/>
          </w:tcPr>
          <w:p w:rsidR="00895BB6" w:rsidRPr="001E0BEC" w:rsidRDefault="00895BB6" w:rsidP="007E50A0">
            <w:pPr>
              <w:pStyle w:val="TAC"/>
              <w:rPr>
                <w:szCs w:val="18"/>
              </w:rPr>
            </w:pPr>
          </w:p>
        </w:tc>
        <w:tc>
          <w:tcPr>
            <w:tcW w:w="566" w:type="dxa"/>
            <w:gridSpan w:val="2"/>
            <w:tcBorders>
              <w:top w:val="single" w:sz="4" w:space="0" w:color="auto"/>
            </w:tcBorders>
          </w:tcPr>
          <w:p w:rsidR="00895BB6" w:rsidRPr="001E0BEC" w:rsidRDefault="00895BB6" w:rsidP="007E50A0">
            <w:pPr>
              <w:pStyle w:val="TAC"/>
              <w:rPr>
                <w:szCs w:val="18"/>
              </w:rPr>
            </w:pPr>
          </w:p>
        </w:tc>
        <w:tc>
          <w:tcPr>
            <w:tcW w:w="257" w:type="dxa"/>
            <w:gridSpan w:val="2"/>
            <w:tcBorders>
              <w:top w:val="single" w:sz="4" w:space="0" w:color="auto"/>
            </w:tcBorders>
          </w:tcPr>
          <w:p w:rsidR="00895BB6" w:rsidRDefault="00895BB6" w:rsidP="007E50A0">
            <w:pPr>
              <w:pStyle w:val="TAC"/>
            </w:pPr>
          </w:p>
        </w:tc>
        <w:tc>
          <w:tcPr>
            <w:tcW w:w="566" w:type="dxa"/>
            <w:gridSpan w:val="2"/>
            <w:tcBorders>
              <w:top w:val="single" w:sz="4" w:space="0" w:color="auto"/>
              <w:bottom w:val="single" w:sz="4" w:space="0" w:color="auto"/>
              <w:right w:val="single" w:sz="4" w:space="0" w:color="auto"/>
            </w:tcBorders>
          </w:tcPr>
          <w:p w:rsidR="00895BB6" w:rsidRDefault="00895BB6" w:rsidP="007E50A0">
            <w:pPr>
              <w:pStyle w:val="TAC"/>
              <w:rPr>
                <w:szCs w:val="18"/>
              </w:rPr>
            </w:pPr>
          </w:p>
        </w:tc>
        <w:tc>
          <w:tcPr>
            <w:tcW w:w="566" w:type="dxa"/>
            <w:gridSpan w:val="2"/>
            <w:tcBorders>
              <w:left w:val="single" w:sz="4" w:space="0" w:color="auto"/>
              <w:bottom w:val="single" w:sz="4" w:space="0" w:color="auto"/>
            </w:tcBorders>
          </w:tcPr>
          <w:p w:rsidR="00895BB6" w:rsidRDefault="00895BB6" w:rsidP="007E50A0">
            <w:pPr>
              <w:pStyle w:val="TAC"/>
              <w:rPr>
                <w:szCs w:val="18"/>
              </w:rPr>
            </w:pPr>
          </w:p>
        </w:tc>
        <w:tc>
          <w:tcPr>
            <w:tcW w:w="257" w:type="dxa"/>
            <w:gridSpan w:val="3"/>
          </w:tcPr>
          <w:p w:rsidR="00895BB6" w:rsidRDefault="00895BB6" w:rsidP="007E50A0">
            <w:pPr>
              <w:pStyle w:val="TAC"/>
            </w:pPr>
          </w:p>
        </w:tc>
        <w:tc>
          <w:tcPr>
            <w:tcW w:w="1094" w:type="dxa"/>
            <w:gridSpan w:val="5"/>
          </w:tcPr>
          <w:p w:rsidR="00895BB6" w:rsidRDefault="00895BB6" w:rsidP="007E50A0">
            <w:pPr>
              <w:pStyle w:val="TAC"/>
              <w:rPr>
                <w:szCs w:val="18"/>
              </w:rPr>
            </w:pPr>
          </w:p>
        </w:tc>
        <w:tc>
          <w:tcPr>
            <w:tcW w:w="303" w:type="dxa"/>
            <w:gridSpan w:val="4"/>
          </w:tcPr>
          <w:p w:rsidR="00895BB6" w:rsidRDefault="00895BB6" w:rsidP="007E50A0">
            <w:pPr>
              <w:pStyle w:val="TAC"/>
            </w:pPr>
          </w:p>
        </w:tc>
        <w:tc>
          <w:tcPr>
            <w:tcW w:w="1138" w:type="dxa"/>
            <w:gridSpan w:val="4"/>
            <w:shd w:val="clear" w:color="auto" w:fill="auto"/>
          </w:tcPr>
          <w:p w:rsidR="00895BB6" w:rsidRPr="001E0BE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4"/>
            <w:shd w:val="clear" w:color="auto" w:fill="auto"/>
          </w:tcPr>
          <w:p w:rsidR="00895BB6" w:rsidRPr="001B039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1B06D4"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gridSpan w:val="2"/>
          </w:tcPr>
          <w:p w:rsidR="00895BB6" w:rsidRPr="001E0BEC" w:rsidRDefault="00895BB6" w:rsidP="007E50A0">
            <w:pPr>
              <w:pStyle w:val="TAC"/>
              <w:rPr>
                <w:szCs w:val="18"/>
              </w:rPr>
            </w:pPr>
          </w:p>
        </w:tc>
        <w:tc>
          <w:tcPr>
            <w:tcW w:w="566" w:type="dxa"/>
            <w:gridSpan w:val="2"/>
          </w:tcPr>
          <w:p w:rsidR="00895BB6" w:rsidRPr="001E0BEC" w:rsidRDefault="00895BB6" w:rsidP="007E50A0">
            <w:pPr>
              <w:pStyle w:val="TAC"/>
              <w:rPr>
                <w:szCs w:val="18"/>
              </w:rPr>
            </w:pPr>
          </w:p>
        </w:tc>
        <w:tc>
          <w:tcPr>
            <w:tcW w:w="257" w:type="dxa"/>
            <w:gridSpan w:val="2"/>
            <w:tcBorders>
              <w:right w:val="single" w:sz="4" w:space="0" w:color="auto"/>
            </w:tcBorders>
          </w:tcPr>
          <w:p w:rsidR="00895BB6" w:rsidRDefault="00895BB6" w:rsidP="007E50A0">
            <w:pPr>
              <w:pStyle w:val="TAC"/>
            </w:pPr>
          </w:p>
        </w:tc>
        <w:tc>
          <w:tcPr>
            <w:tcW w:w="1132" w:type="dxa"/>
            <w:gridSpan w:val="4"/>
            <w:tcBorders>
              <w:top w:val="single" w:sz="4" w:space="0" w:color="auto"/>
              <w:left w:val="single" w:sz="4" w:space="0" w:color="auto"/>
              <w:right w:val="single" w:sz="4" w:space="0" w:color="auto"/>
            </w:tcBorders>
          </w:tcPr>
          <w:p w:rsidR="00895BB6" w:rsidRDefault="00895BB6" w:rsidP="007E50A0">
            <w:pPr>
              <w:pStyle w:val="TAC"/>
              <w:rPr>
                <w:szCs w:val="18"/>
              </w:rPr>
            </w:pPr>
            <w:r>
              <w:rPr>
                <w:szCs w:val="18"/>
              </w:rPr>
              <w:t>EF</w:t>
            </w:r>
            <w:r>
              <w:rPr>
                <w:szCs w:val="18"/>
                <w:vertAlign w:val="subscript"/>
              </w:rPr>
              <w:t>TVUSD</w:t>
            </w:r>
          </w:p>
        </w:tc>
        <w:tc>
          <w:tcPr>
            <w:tcW w:w="257" w:type="dxa"/>
            <w:gridSpan w:val="3"/>
            <w:tcBorders>
              <w:left w:val="single" w:sz="4" w:space="0" w:color="auto"/>
            </w:tcBorders>
          </w:tcPr>
          <w:p w:rsidR="00895BB6" w:rsidRDefault="00895BB6" w:rsidP="007E50A0">
            <w:pPr>
              <w:pStyle w:val="TAC"/>
            </w:pPr>
          </w:p>
        </w:tc>
        <w:tc>
          <w:tcPr>
            <w:tcW w:w="1094" w:type="dxa"/>
            <w:gridSpan w:val="5"/>
          </w:tcPr>
          <w:p w:rsidR="00895BB6" w:rsidRDefault="00895BB6" w:rsidP="007E50A0">
            <w:pPr>
              <w:pStyle w:val="TAC"/>
              <w:rPr>
                <w:szCs w:val="18"/>
              </w:rPr>
            </w:pPr>
          </w:p>
        </w:tc>
        <w:tc>
          <w:tcPr>
            <w:tcW w:w="303" w:type="dxa"/>
            <w:gridSpan w:val="4"/>
          </w:tcPr>
          <w:p w:rsidR="00895BB6" w:rsidRDefault="00895BB6" w:rsidP="007E50A0">
            <w:pPr>
              <w:pStyle w:val="TAC"/>
            </w:pPr>
          </w:p>
        </w:tc>
        <w:tc>
          <w:tcPr>
            <w:tcW w:w="1138" w:type="dxa"/>
            <w:gridSpan w:val="4"/>
            <w:shd w:val="clear" w:color="auto" w:fill="auto"/>
          </w:tcPr>
          <w:p w:rsidR="00895BB6" w:rsidRPr="001E0BE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4"/>
            <w:shd w:val="clear" w:color="auto" w:fill="auto"/>
          </w:tcPr>
          <w:p w:rsidR="00895BB6" w:rsidRPr="001B039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1B06D4" w:rsidTr="00C46F6E">
        <w:trPr>
          <w:cantSplit/>
        </w:trPr>
        <w:tc>
          <w:tcPr>
            <w:tcW w:w="296" w:type="dxa"/>
          </w:tcPr>
          <w:p w:rsidR="00895BB6" w:rsidRDefault="00895BB6" w:rsidP="007E50A0">
            <w:pPr>
              <w:pStyle w:val="TAC"/>
            </w:pPr>
          </w:p>
        </w:tc>
        <w:tc>
          <w:tcPr>
            <w:tcW w:w="563" w:type="dxa"/>
            <w:gridSpan w:val="2"/>
            <w:tcBorders>
              <w:right w:val="single" w:sz="4" w:space="0" w:color="auto"/>
            </w:tcBorders>
          </w:tcPr>
          <w:p w:rsidR="00895BB6" w:rsidRPr="001E0BEC" w:rsidRDefault="00895BB6" w:rsidP="007E50A0">
            <w:pPr>
              <w:pStyle w:val="TAC"/>
              <w:rPr>
                <w:szCs w:val="18"/>
              </w:rPr>
            </w:pPr>
          </w:p>
        </w:tc>
        <w:tc>
          <w:tcPr>
            <w:tcW w:w="564" w:type="dxa"/>
            <w:gridSpan w:val="2"/>
            <w:tcBorders>
              <w:left w:val="single" w:sz="4" w:space="0" w:color="auto"/>
            </w:tcBorders>
          </w:tcPr>
          <w:p w:rsidR="00895BB6" w:rsidRPr="001E0BEC" w:rsidRDefault="00895BB6" w:rsidP="007E50A0">
            <w:pPr>
              <w:pStyle w:val="TAC"/>
              <w:rPr>
                <w:szCs w:val="18"/>
              </w:rPr>
            </w:pPr>
          </w:p>
        </w:tc>
        <w:tc>
          <w:tcPr>
            <w:tcW w:w="256" w:type="dxa"/>
          </w:tcPr>
          <w:p w:rsidR="00895BB6" w:rsidRDefault="00895BB6" w:rsidP="007E50A0">
            <w:pPr>
              <w:pStyle w:val="TAC"/>
            </w:pPr>
          </w:p>
        </w:tc>
        <w:tc>
          <w:tcPr>
            <w:tcW w:w="568" w:type="dxa"/>
            <w:gridSpan w:val="2"/>
          </w:tcPr>
          <w:p w:rsidR="00895BB6" w:rsidRPr="001E0BEC" w:rsidRDefault="00895BB6" w:rsidP="007E50A0">
            <w:pPr>
              <w:pStyle w:val="TAC"/>
              <w:rPr>
                <w:szCs w:val="18"/>
              </w:rPr>
            </w:pPr>
          </w:p>
        </w:tc>
        <w:tc>
          <w:tcPr>
            <w:tcW w:w="566" w:type="dxa"/>
            <w:gridSpan w:val="2"/>
          </w:tcPr>
          <w:p w:rsidR="00895BB6" w:rsidRPr="001E0BEC" w:rsidRDefault="00895BB6" w:rsidP="007E50A0">
            <w:pPr>
              <w:pStyle w:val="TAC"/>
              <w:rPr>
                <w:szCs w:val="18"/>
              </w:rPr>
            </w:pPr>
          </w:p>
        </w:tc>
        <w:tc>
          <w:tcPr>
            <w:tcW w:w="257" w:type="dxa"/>
            <w:gridSpan w:val="2"/>
            <w:tcBorders>
              <w:right w:val="single" w:sz="4" w:space="0" w:color="auto"/>
            </w:tcBorders>
          </w:tcPr>
          <w:p w:rsidR="00895BB6" w:rsidRDefault="00895BB6" w:rsidP="007E50A0">
            <w:pPr>
              <w:pStyle w:val="TAC"/>
            </w:pPr>
          </w:p>
        </w:tc>
        <w:tc>
          <w:tcPr>
            <w:tcW w:w="1132" w:type="dxa"/>
            <w:gridSpan w:val="4"/>
            <w:tcBorders>
              <w:left w:val="single" w:sz="4" w:space="0" w:color="auto"/>
              <w:bottom w:val="single" w:sz="4" w:space="0" w:color="auto"/>
              <w:right w:val="single" w:sz="4" w:space="0" w:color="auto"/>
            </w:tcBorders>
          </w:tcPr>
          <w:p w:rsidR="00895BB6" w:rsidRDefault="00895BB6" w:rsidP="007E50A0">
            <w:pPr>
              <w:pStyle w:val="TAC"/>
              <w:rPr>
                <w:szCs w:val="18"/>
              </w:rPr>
            </w:pPr>
            <w:r>
              <w:rPr>
                <w:szCs w:val="18"/>
              </w:rPr>
              <w:t>'4FXX'</w:t>
            </w:r>
          </w:p>
        </w:tc>
        <w:tc>
          <w:tcPr>
            <w:tcW w:w="257" w:type="dxa"/>
            <w:gridSpan w:val="3"/>
            <w:tcBorders>
              <w:left w:val="single" w:sz="4" w:space="0" w:color="auto"/>
            </w:tcBorders>
          </w:tcPr>
          <w:p w:rsidR="00895BB6" w:rsidRDefault="00895BB6" w:rsidP="007E50A0">
            <w:pPr>
              <w:pStyle w:val="TAC"/>
            </w:pPr>
          </w:p>
        </w:tc>
        <w:tc>
          <w:tcPr>
            <w:tcW w:w="1094" w:type="dxa"/>
            <w:gridSpan w:val="5"/>
          </w:tcPr>
          <w:p w:rsidR="00895BB6" w:rsidRDefault="00895BB6" w:rsidP="007E50A0">
            <w:pPr>
              <w:pStyle w:val="TAC"/>
              <w:rPr>
                <w:szCs w:val="18"/>
              </w:rPr>
            </w:pPr>
          </w:p>
        </w:tc>
        <w:tc>
          <w:tcPr>
            <w:tcW w:w="303" w:type="dxa"/>
            <w:gridSpan w:val="4"/>
          </w:tcPr>
          <w:p w:rsidR="00895BB6" w:rsidRDefault="00895BB6" w:rsidP="007E50A0">
            <w:pPr>
              <w:pStyle w:val="TAC"/>
            </w:pPr>
          </w:p>
        </w:tc>
        <w:tc>
          <w:tcPr>
            <w:tcW w:w="1138" w:type="dxa"/>
            <w:gridSpan w:val="4"/>
            <w:shd w:val="clear" w:color="auto" w:fill="auto"/>
          </w:tcPr>
          <w:p w:rsidR="00895BB6" w:rsidRPr="001E0BE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4"/>
            <w:shd w:val="clear" w:color="auto" w:fill="auto"/>
          </w:tcPr>
          <w:p w:rsidR="00895BB6" w:rsidRPr="001B039C" w:rsidRDefault="00895BB6" w:rsidP="007E50A0">
            <w:pPr>
              <w:pStyle w:val="TAC"/>
              <w:rPr>
                <w:szCs w:val="18"/>
              </w:rPr>
            </w:pPr>
          </w:p>
        </w:tc>
        <w:tc>
          <w:tcPr>
            <w:tcW w:w="255" w:type="dxa"/>
            <w:gridSpan w:val="2"/>
          </w:tcPr>
          <w:p w:rsidR="00895BB6" w:rsidRPr="001B039C" w:rsidRDefault="00895BB6" w:rsidP="007E50A0">
            <w:pPr>
              <w:pStyle w:val="TAC"/>
              <w:rPr>
                <w:szCs w:val="18"/>
              </w:rPr>
            </w:pPr>
          </w:p>
        </w:tc>
        <w:tc>
          <w:tcPr>
            <w:tcW w:w="1132" w:type="dxa"/>
            <w:gridSpan w:val="3"/>
            <w:shd w:val="clear" w:color="auto" w:fill="auto"/>
          </w:tcPr>
          <w:p w:rsidR="00895BB6" w:rsidRPr="001B039C" w:rsidRDefault="00895BB6" w:rsidP="007E50A0">
            <w:pPr>
              <w:pStyle w:val="TAC"/>
              <w:rPr>
                <w:szCs w:val="18"/>
              </w:rPr>
            </w:pPr>
          </w:p>
        </w:tc>
      </w:tr>
      <w:tr w:rsidR="001B06D4" w:rsidTr="00C46F6E">
        <w:trPr>
          <w:cantSplit/>
        </w:trPr>
        <w:tc>
          <w:tcPr>
            <w:tcW w:w="296" w:type="dxa"/>
          </w:tcPr>
          <w:p w:rsidR="001B06D4" w:rsidRDefault="001B06D4" w:rsidP="007E50A0">
            <w:pPr>
              <w:pStyle w:val="TAC"/>
            </w:pPr>
          </w:p>
        </w:tc>
        <w:tc>
          <w:tcPr>
            <w:tcW w:w="563" w:type="dxa"/>
            <w:gridSpan w:val="2"/>
            <w:tcBorders>
              <w:right w:val="single" w:sz="4" w:space="0" w:color="auto"/>
            </w:tcBorders>
          </w:tcPr>
          <w:p w:rsidR="001B06D4" w:rsidRPr="001E0BEC" w:rsidRDefault="001B06D4" w:rsidP="007E50A0">
            <w:pPr>
              <w:pStyle w:val="TAC"/>
              <w:rPr>
                <w:szCs w:val="18"/>
              </w:rPr>
            </w:pPr>
          </w:p>
        </w:tc>
        <w:tc>
          <w:tcPr>
            <w:tcW w:w="564" w:type="dxa"/>
            <w:gridSpan w:val="2"/>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gridSpan w:val="2"/>
          </w:tcPr>
          <w:p w:rsidR="001B06D4" w:rsidRPr="001E0BEC" w:rsidRDefault="001B06D4" w:rsidP="007E50A0">
            <w:pPr>
              <w:pStyle w:val="TAC"/>
              <w:rPr>
                <w:szCs w:val="18"/>
              </w:rPr>
            </w:pPr>
          </w:p>
        </w:tc>
        <w:tc>
          <w:tcPr>
            <w:tcW w:w="566" w:type="dxa"/>
            <w:gridSpan w:val="2"/>
          </w:tcPr>
          <w:p w:rsidR="001B06D4" w:rsidRPr="001E0BEC" w:rsidRDefault="001B06D4" w:rsidP="007E50A0">
            <w:pPr>
              <w:pStyle w:val="TAC"/>
              <w:rPr>
                <w:szCs w:val="18"/>
              </w:rPr>
            </w:pPr>
          </w:p>
        </w:tc>
        <w:tc>
          <w:tcPr>
            <w:tcW w:w="257" w:type="dxa"/>
            <w:gridSpan w:val="2"/>
          </w:tcPr>
          <w:p w:rsidR="001B06D4" w:rsidRDefault="001B06D4" w:rsidP="007E50A0">
            <w:pPr>
              <w:pStyle w:val="TAC"/>
            </w:pPr>
          </w:p>
        </w:tc>
        <w:tc>
          <w:tcPr>
            <w:tcW w:w="1132" w:type="dxa"/>
            <w:gridSpan w:val="4"/>
            <w:tcBorders>
              <w:top w:val="single" w:sz="4" w:space="0" w:color="auto"/>
            </w:tcBorders>
          </w:tcPr>
          <w:p w:rsidR="001B06D4" w:rsidRDefault="001B06D4" w:rsidP="007E50A0">
            <w:pPr>
              <w:pStyle w:val="TAC"/>
              <w:rPr>
                <w:szCs w:val="18"/>
              </w:rPr>
            </w:pPr>
          </w:p>
        </w:tc>
        <w:tc>
          <w:tcPr>
            <w:tcW w:w="257" w:type="dxa"/>
            <w:gridSpan w:val="3"/>
          </w:tcPr>
          <w:p w:rsidR="001B06D4" w:rsidRDefault="001B06D4" w:rsidP="007E50A0">
            <w:pPr>
              <w:pStyle w:val="TAC"/>
            </w:pPr>
          </w:p>
        </w:tc>
        <w:tc>
          <w:tcPr>
            <w:tcW w:w="1094" w:type="dxa"/>
            <w:gridSpan w:val="5"/>
          </w:tcPr>
          <w:p w:rsidR="001B06D4" w:rsidRDefault="001B06D4" w:rsidP="007E50A0">
            <w:pPr>
              <w:pStyle w:val="TAC"/>
              <w:rPr>
                <w:szCs w:val="18"/>
              </w:rPr>
            </w:pPr>
          </w:p>
        </w:tc>
        <w:tc>
          <w:tcPr>
            <w:tcW w:w="303" w:type="dxa"/>
            <w:gridSpan w:val="4"/>
          </w:tcPr>
          <w:p w:rsidR="001B06D4" w:rsidRDefault="001B06D4" w:rsidP="007E50A0">
            <w:pPr>
              <w:pStyle w:val="TAC"/>
            </w:pPr>
          </w:p>
        </w:tc>
        <w:tc>
          <w:tcPr>
            <w:tcW w:w="1138" w:type="dxa"/>
            <w:gridSpan w:val="4"/>
            <w:shd w:val="clear" w:color="auto" w:fill="auto"/>
          </w:tcPr>
          <w:p w:rsidR="001B06D4" w:rsidRPr="001E0BEC" w:rsidRDefault="001B06D4" w:rsidP="007E50A0">
            <w:pPr>
              <w:pStyle w:val="TAC"/>
              <w:rPr>
                <w:szCs w:val="18"/>
              </w:rPr>
            </w:pPr>
          </w:p>
        </w:tc>
        <w:tc>
          <w:tcPr>
            <w:tcW w:w="255" w:type="dxa"/>
            <w:gridSpan w:val="2"/>
          </w:tcPr>
          <w:p w:rsidR="001B06D4" w:rsidRPr="001B039C" w:rsidRDefault="001B06D4" w:rsidP="007E50A0">
            <w:pPr>
              <w:pStyle w:val="TAC"/>
              <w:rPr>
                <w:szCs w:val="18"/>
              </w:rPr>
            </w:pPr>
          </w:p>
        </w:tc>
        <w:tc>
          <w:tcPr>
            <w:tcW w:w="1132" w:type="dxa"/>
            <w:gridSpan w:val="4"/>
            <w:shd w:val="clear" w:color="auto" w:fill="auto"/>
          </w:tcPr>
          <w:p w:rsidR="001B06D4" w:rsidRPr="001B039C" w:rsidRDefault="001B06D4" w:rsidP="007E50A0">
            <w:pPr>
              <w:pStyle w:val="TAC"/>
              <w:rPr>
                <w:szCs w:val="18"/>
              </w:rPr>
            </w:pPr>
          </w:p>
        </w:tc>
        <w:tc>
          <w:tcPr>
            <w:tcW w:w="255" w:type="dxa"/>
            <w:gridSpan w:val="2"/>
          </w:tcPr>
          <w:p w:rsidR="001B06D4" w:rsidRPr="001B039C" w:rsidRDefault="001B06D4" w:rsidP="007E50A0">
            <w:pPr>
              <w:pStyle w:val="TAC"/>
              <w:rPr>
                <w:szCs w:val="18"/>
              </w:rPr>
            </w:pPr>
          </w:p>
        </w:tc>
        <w:tc>
          <w:tcPr>
            <w:tcW w:w="1132" w:type="dxa"/>
            <w:gridSpan w:val="3"/>
            <w:shd w:val="clear" w:color="auto" w:fill="auto"/>
          </w:tcPr>
          <w:p w:rsidR="001B06D4" w:rsidRPr="001B039C" w:rsidRDefault="001B06D4" w:rsidP="007E50A0">
            <w:pPr>
              <w:pStyle w:val="TAC"/>
              <w:rPr>
                <w:szCs w:val="18"/>
              </w:rPr>
            </w:pPr>
          </w:p>
        </w:tc>
      </w:tr>
      <w:tr w:rsidR="001B06D4" w:rsidTr="00C46F6E">
        <w:trPr>
          <w:cantSplit/>
        </w:trPr>
        <w:tc>
          <w:tcPr>
            <w:tcW w:w="296" w:type="dxa"/>
          </w:tcPr>
          <w:p w:rsidR="001B06D4" w:rsidRDefault="001B06D4" w:rsidP="007E50A0">
            <w:pPr>
              <w:pStyle w:val="TAC"/>
            </w:pPr>
          </w:p>
        </w:tc>
        <w:tc>
          <w:tcPr>
            <w:tcW w:w="563" w:type="dxa"/>
            <w:gridSpan w:val="2"/>
            <w:tcBorders>
              <w:right w:val="single" w:sz="4" w:space="0" w:color="auto"/>
            </w:tcBorders>
          </w:tcPr>
          <w:p w:rsidR="001B06D4" w:rsidRPr="001E0BEC" w:rsidRDefault="001B06D4" w:rsidP="007E50A0">
            <w:pPr>
              <w:pStyle w:val="TAC"/>
              <w:rPr>
                <w:szCs w:val="18"/>
              </w:rPr>
            </w:pPr>
          </w:p>
        </w:tc>
        <w:tc>
          <w:tcPr>
            <w:tcW w:w="564" w:type="dxa"/>
            <w:gridSpan w:val="2"/>
            <w:tcBorders>
              <w:left w:val="single" w:sz="4" w:space="0" w:color="auto"/>
            </w:tcBorders>
          </w:tcPr>
          <w:p w:rsidR="001B06D4" w:rsidRPr="001E0BEC" w:rsidRDefault="001B06D4" w:rsidP="007E50A0">
            <w:pPr>
              <w:pStyle w:val="TAC"/>
              <w:rPr>
                <w:szCs w:val="18"/>
              </w:rPr>
            </w:pPr>
          </w:p>
        </w:tc>
        <w:tc>
          <w:tcPr>
            <w:tcW w:w="256" w:type="dxa"/>
          </w:tcPr>
          <w:p w:rsidR="001B06D4" w:rsidRDefault="001B06D4" w:rsidP="007E50A0">
            <w:pPr>
              <w:pStyle w:val="TAC"/>
            </w:pPr>
          </w:p>
        </w:tc>
        <w:tc>
          <w:tcPr>
            <w:tcW w:w="568" w:type="dxa"/>
            <w:gridSpan w:val="2"/>
          </w:tcPr>
          <w:p w:rsidR="001B06D4" w:rsidRPr="001E0BEC" w:rsidRDefault="001B06D4" w:rsidP="007E50A0">
            <w:pPr>
              <w:pStyle w:val="TAC"/>
              <w:rPr>
                <w:szCs w:val="18"/>
              </w:rPr>
            </w:pPr>
          </w:p>
        </w:tc>
        <w:tc>
          <w:tcPr>
            <w:tcW w:w="566" w:type="dxa"/>
            <w:gridSpan w:val="2"/>
          </w:tcPr>
          <w:p w:rsidR="001B06D4" w:rsidRPr="001E0BEC" w:rsidRDefault="001B06D4" w:rsidP="007E50A0">
            <w:pPr>
              <w:pStyle w:val="TAC"/>
              <w:rPr>
                <w:szCs w:val="18"/>
              </w:rPr>
            </w:pPr>
          </w:p>
        </w:tc>
        <w:tc>
          <w:tcPr>
            <w:tcW w:w="257" w:type="dxa"/>
            <w:gridSpan w:val="2"/>
          </w:tcPr>
          <w:p w:rsidR="001B06D4" w:rsidRDefault="001B06D4" w:rsidP="007E50A0">
            <w:pPr>
              <w:pStyle w:val="TAC"/>
            </w:pPr>
          </w:p>
        </w:tc>
        <w:tc>
          <w:tcPr>
            <w:tcW w:w="1132" w:type="dxa"/>
            <w:gridSpan w:val="4"/>
          </w:tcPr>
          <w:p w:rsidR="001B06D4" w:rsidRDefault="001B06D4" w:rsidP="007E50A0">
            <w:pPr>
              <w:pStyle w:val="TAC"/>
              <w:rPr>
                <w:szCs w:val="18"/>
              </w:rPr>
            </w:pPr>
          </w:p>
        </w:tc>
        <w:tc>
          <w:tcPr>
            <w:tcW w:w="257" w:type="dxa"/>
            <w:gridSpan w:val="3"/>
          </w:tcPr>
          <w:p w:rsidR="001B06D4" w:rsidRDefault="001B06D4" w:rsidP="007E50A0">
            <w:pPr>
              <w:pStyle w:val="TAC"/>
            </w:pPr>
          </w:p>
        </w:tc>
        <w:tc>
          <w:tcPr>
            <w:tcW w:w="1094" w:type="dxa"/>
            <w:gridSpan w:val="5"/>
          </w:tcPr>
          <w:p w:rsidR="001B06D4" w:rsidRDefault="001B06D4" w:rsidP="007E50A0">
            <w:pPr>
              <w:pStyle w:val="TAC"/>
              <w:rPr>
                <w:szCs w:val="18"/>
              </w:rPr>
            </w:pPr>
          </w:p>
        </w:tc>
        <w:tc>
          <w:tcPr>
            <w:tcW w:w="303" w:type="dxa"/>
            <w:gridSpan w:val="4"/>
          </w:tcPr>
          <w:p w:rsidR="001B06D4" w:rsidRDefault="001B06D4" w:rsidP="007E50A0">
            <w:pPr>
              <w:pStyle w:val="TAC"/>
            </w:pPr>
          </w:p>
        </w:tc>
        <w:tc>
          <w:tcPr>
            <w:tcW w:w="1138" w:type="dxa"/>
            <w:gridSpan w:val="4"/>
            <w:shd w:val="clear" w:color="auto" w:fill="auto"/>
          </w:tcPr>
          <w:p w:rsidR="001B06D4" w:rsidRPr="001E0BEC" w:rsidRDefault="001B06D4" w:rsidP="007E50A0">
            <w:pPr>
              <w:pStyle w:val="TAC"/>
              <w:rPr>
                <w:szCs w:val="18"/>
              </w:rPr>
            </w:pPr>
          </w:p>
        </w:tc>
        <w:tc>
          <w:tcPr>
            <w:tcW w:w="255" w:type="dxa"/>
            <w:gridSpan w:val="2"/>
          </w:tcPr>
          <w:p w:rsidR="001B06D4" w:rsidRPr="001B039C" w:rsidRDefault="001B06D4" w:rsidP="007E50A0">
            <w:pPr>
              <w:pStyle w:val="TAC"/>
              <w:rPr>
                <w:szCs w:val="18"/>
              </w:rPr>
            </w:pPr>
          </w:p>
        </w:tc>
        <w:tc>
          <w:tcPr>
            <w:tcW w:w="1132" w:type="dxa"/>
            <w:gridSpan w:val="4"/>
            <w:shd w:val="clear" w:color="auto" w:fill="auto"/>
          </w:tcPr>
          <w:p w:rsidR="001B06D4" w:rsidRPr="001B039C" w:rsidRDefault="001B06D4" w:rsidP="007E50A0">
            <w:pPr>
              <w:pStyle w:val="TAC"/>
              <w:rPr>
                <w:szCs w:val="18"/>
              </w:rPr>
            </w:pPr>
          </w:p>
        </w:tc>
        <w:tc>
          <w:tcPr>
            <w:tcW w:w="255" w:type="dxa"/>
            <w:gridSpan w:val="2"/>
          </w:tcPr>
          <w:p w:rsidR="001B06D4" w:rsidRPr="001B039C" w:rsidRDefault="001B06D4" w:rsidP="007E50A0">
            <w:pPr>
              <w:pStyle w:val="TAC"/>
              <w:rPr>
                <w:szCs w:val="18"/>
              </w:rPr>
            </w:pPr>
          </w:p>
        </w:tc>
        <w:tc>
          <w:tcPr>
            <w:tcW w:w="1132" w:type="dxa"/>
            <w:gridSpan w:val="3"/>
            <w:shd w:val="clear" w:color="auto" w:fill="auto"/>
          </w:tcPr>
          <w:p w:rsidR="001B06D4" w:rsidRPr="001B039C" w:rsidRDefault="001B06D4" w:rsidP="007E50A0">
            <w:pPr>
              <w:pStyle w:val="TAC"/>
              <w:rPr>
                <w:szCs w:val="18"/>
              </w:rPr>
            </w:pPr>
          </w:p>
        </w:tc>
      </w:tr>
      <w:tr w:rsidR="001B06D4" w:rsidTr="00C46F6E">
        <w:trPr>
          <w:cantSplit/>
        </w:trPr>
        <w:tc>
          <w:tcPr>
            <w:tcW w:w="296" w:type="dxa"/>
          </w:tcPr>
          <w:p w:rsidR="001B06D4" w:rsidRDefault="001B06D4" w:rsidP="007E50A0">
            <w:pPr>
              <w:pStyle w:val="TAC"/>
            </w:pPr>
          </w:p>
        </w:tc>
        <w:tc>
          <w:tcPr>
            <w:tcW w:w="563" w:type="dxa"/>
            <w:gridSpan w:val="2"/>
            <w:tcBorders>
              <w:right w:val="single" w:sz="4" w:space="0" w:color="auto"/>
            </w:tcBorders>
          </w:tcPr>
          <w:p w:rsidR="001B06D4" w:rsidRPr="001E0BEC" w:rsidRDefault="001B06D4" w:rsidP="007E50A0">
            <w:pPr>
              <w:pStyle w:val="TAC"/>
              <w:rPr>
                <w:szCs w:val="18"/>
              </w:rPr>
            </w:pPr>
          </w:p>
        </w:tc>
        <w:tc>
          <w:tcPr>
            <w:tcW w:w="564" w:type="dxa"/>
            <w:gridSpan w:val="2"/>
            <w:tcBorders>
              <w:left w:val="single" w:sz="4" w:space="0" w:color="auto"/>
              <w:bottom w:val="single" w:sz="4" w:space="0" w:color="auto"/>
            </w:tcBorders>
          </w:tcPr>
          <w:p w:rsidR="001B06D4" w:rsidRPr="001E0BEC" w:rsidRDefault="001B06D4" w:rsidP="007E50A0">
            <w:pPr>
              <w:pStyle w:val="TAC"/>
              <w:rPr>
                <w:szCs w:val="18"/>
              </w:rPr>
            </w:pPr>
          </w:p>
        </w:tc>
        <w:tc>
          <w:tcPr>
            <w:tcW w:w="256" w:type="dxa"/>
            <w:tcBorders>
              <w:left w:val="nil"/>
              <w:bottom w:val="single" w:sz="4" w:space="0" w:color="auto"/>
              <w:right w:val="double" w:sz="4" w:space="0" w:color="auto"/>
            </w:tcBorders>
          </w:tcPr>
          <w:p w:rsidR="001B06D4" w:rsidRDefault="001B06D4" w:rsidP="007E50A0">
            <w:pPr>
              <w:pStyle w:val="TAC"/>
            </w:pPr>
          </w:p>
        </w:tc>
        <w:tc>
          <w:tcPr>
            <w:tcW w:w="1134" w:type="dxa"/>
            <w:gridSpan w:val="4"/>
            <w:vMerge w:val="restart"/>
            <w:tcBorders>
              <w:top w:val="double" w:sz="4" w:space="0" w:color="auto"/>
              <w:left w:val="double" w:sz="4" w:space="0" w:color="auto"/>
              <w:right w:val="double" w:sz="4" w:space="0" w:color="auto"/>
            </w:tcBorders>
          </w:tcPr>
          <w:p w:rsidR="001B06D4" w:rsidRPr="001E0BEC" w:rsidRDefault="001B06D4" w:rsidP="007E50A0">
            <w:pPr>
              <w:pStyle w:val="TAC"/>
              <w:rPr>
                <w:szCs w:val="18"/>
              </w:rPr>
            </w:pPr>
            <w:r>
              <w:t>DF</w:t>
            </w:r>
            <w:r>
              <w:rPr>
                <w:vertAlign w:val="subscript"/>
              </w:rPr>
              <w:t>5GS</w:t>
            </w:r>
          </w:p>
          <w:p w:rsidR="001B06D4" w:rsidRPr="001E0BEC" w:rsidRDefault="001B06D4" w:rsidP="007E50A0">
            <w:pPr>
              <w:pStyle w:val="TAC"/>
              <w:rPr>
                <w:szCs w:val="18"/>
              </w:rPr>
            </w:pPr>
            <w:r w:rsidRPr="00994DD1">
              <w:t>'</w:t>
            </w:r>
            <w:r>
              <w:t>5FC0</w:t>
            </w:r>
            <w:r w:rsidRPr="00994DD1">
              <w:t>'</w:t>
            </w:r>
          </w:p>
        </w:tc>
        <w:tc>
          <w:tcPr>
            <w:tcW w:w="257" w:type="dxa"/>
            <w:gridSpan w:val="2"/>
            <w:tcBorders>
              <w:left w:val="double" w:sz="4" w:space="0" w:color="auto"/>
            </w:tcBorders>
          </w:tcPr>
          <w:p w:rsidR="001B06D4" w:rsidRDefault="001B06D4" w:rsidP="007E50A0">
            <w:pPr>
              <w:pStyle w:val="TAC"/>
            </w:pPr>
          </w:p>
        </w:tc>
        <w:tc>
          <w:tcPr>
            <w:tcW w:w="1132" w:type="dxa"/>
            <w:gridSpan w:val="4"/>
          </w:tcPr>
          <w:p w:rsidR="001B06D4" w:rsidRDefault="001B06D4" w:rsidP="007E50A0">
            <w:pPr>
              <w:pStyle w:val="TAC"/>
              <w:rPr>
                <w:szCs w:val="18"/>
              </w:rPr>
            </w:pPr>
          </w:p>
        </w:tc>
        <w:tc>
          <w:tcPr>
            <w:tcW w:w="257" w:type="dxa"/>
            <w:gridSpan w:val="3"/>
          </w:tcPr>
          <w:p w:rsidR="001B06D4" w:rsidRDefault="001B06D4" w:rsidP="007E50A0">
            <w:pPr>
              <w:pStyle w:val="TAC"/>
            </w:pPr>
          </w:p>
        </w:tc>
        <w:tc>
          <w:tcPr>
            <w:tcW w:w="1094" w:type="dxa"/>
            <w:gridSpan w:val="5"/>
          </w:tcPr>
          <w:p w:rsidR="001B06D4" w:rsidRDefault="001B06D4" w:rsidP="007E50A0">
            <w:pPr>
              <w:pStyle w:val="TAC"/>
              <w:rPr>
                <w:szCs w:val="18"/>
              </w:rPr>
            </w:pPr>
          </w:p>
        </w:tc>
        <w:tc>
          <w:tcPr>
            <w:tcW w:w="303" w:type="dxa"/>
            <w:gridSpan w:val="4"/>
          </w:tcPr>
          <w:p w:rsidR="001B06D4" w:rsidRDefault="001B06D4" w:rsidP="007E50A0">
            <w:pPr>
              <w:pStyle w:val="TAC"/>
            </w:pPr>
          </w:p>
        </w:tc>
        <w:tc>
          <w:tcPr>
            <w:tcW w:w="1138" w:type="dxa"/>
            <w:gridSpan w:val="4"/>
            <w:shd w:val="clear" w:color="auto" w:fill="auto"/>
          </w:tcPr>
          <w:p w:rsidR="001B06D4" w:rsidRPr="001E0BEC" w:rsidRDefault="001B06D4" w:rsidP="007E50A0">
            <w:pPr>
              <w:pStyle w:val="TAC"/>
              <w:rPr>
                <w:szCs w:val="18"/>
              </w:rPr>
            </w:pPr>
          </w:p>
        </w:tc>
        <w:tc>
          <w:tcPr>
            <w:tcW w:w="255" w:type="dxa"/>
            <w:gridSpan w:val="2"/>
          </w:tcPr>
          <w:p w:rsidR="001B06D4" w:rsidRPr="001B039C" w:rsidRDefault="001B06D4" w:rsidP="007E50A0">
            <w:pPr>
              <w:pStyle w:val="TAC"/>
              <w:rPr>
                <w:szCs w:val="18"/>
              </w:rPr>
            </w:pPr>
          </w:p>
        </w:tc>
        <w:tc>
          <w:tcPr>
            <w:tcW w:w="1132" w:type="dxa"/>
            <w:gridSpan w:val="4"/>
            <w:shd w:val="clear" w:color="auto" w:fill="auto"/>
          </w:tcPr>
          <w:p w:rsidR="001B06D4" w:rsidRPr="001B039C" w:rsidRDefault="001B06D4" w:rsidP="007E50A0">
            <w:pPr>
              <w:pStyle w:val="TAC"/>
              <w:rPr>
                <w:szCs w:val="18"/>
              </w:rPr>
            </w:pPr>
          </w:p>
        </w:tc>
        <w:tc>
          <w:tcPr>
            <w:tcW w:w="255" w:type="dxa"/>
            <w:gridSpan w:val="2"/>
          </w:tcPr>
          <w:p w:rsidR="001B06D4" w:rsidRPr="001B039C" w:rsidRDefault="001B06D4" w:rsidP="007E50A0">
            <w:pPr>
              <w:pStyle w:val="TAC"/>
              <w:rPr>
                <w:szCs w:val="18"/>
              </w:rPr>
            </w:pPr>
          </w:p>
        </w:tc>
        <w:tc>
          <w:tcPr>
            <w:tcW w:w="1132" w:type="dxa"/>
            <w:gridSpan w:val="3"/>
            <w:shd w:val="clear" w:color="auto" w:fill="auto"/>
          </w:tcPr>
          <w:p w:rsidR="001B06D4" w:rsidRPr="001B039C" w:rsidRDefault="001B06D4" w:rsidP="007E50A0">
            <w:pPr>
              <w:pStyle w:val="TAC"/>
              <w:rPr>
                <w:szCs w:val="18"/>
              </w:rPr>
            </w:pPr>
          </w:p>
        </w:tc>
      </w:tr>
      <w:tr w:rsidR="001B06D4" w:rsidTr="00C46F6E">
        <w:trPr>
          <w:cantSplit/>
        </w:trPr>
        <w:tc>
          <w:tcPr>
            <w:tcW w:w="296" w:type="dxa"/>
          </w:tcPr>
          <w:p w:rsidR="001B06D4" w:rsidRDefault="001B06D4" w:rsidP="007E50A0">
            <w:pPr>
              <w:pStyle w:val="TAC"/>
            </w:pPr>
          </w:p>
        </w:tc>
        <w:tc>
          <w:tcPr>
            <w:tcW w:w="563" w:type="dxa"/>
            <w:gridSpan w:val="2"/>
          </w:tcPr>
          <w:p w:rsidR="001B06D4" w:rsidRPr="001E0BEC" w:rsidRDefault="001B06D4" w:rsidP="007E50A0">
            <w:pPr>
              <w:pStyle w:val="TAC"/>
              <w:rPr>
                <w:szCs w:val="18"/>
              </w:rPr>
            </w:pPr>
          </w:p>
        </w:tc>
        <w:tc>
          <w:tcPr>
            <w:tcW w:w="564" w:type="dxa"/>
            <w:gridSpan w:val="2"/>
            <w:tcBorders>
              <w:top w:val="single" w:sz="4" w:space="0" w:color="auto"/>
            </w:tcBorders>
          </w:tcPr>
          <w:p w:rsidR="001B06D4" w:rsidRPr="001E0BEC" w:rsidRDefault="001B06D4" w:rsidP="007E50A0">
            <w:pPr>
              <w:pStyle w:val="TAC"/>
              <w:rPr>
                <w:szCs w:val="18"/>
              </w:rPr>
            </w:pPr>
          </w:p>
        </w:tc>
        <w:tc>
          <w:tcPr>
            <w:tcW w:w="256" w:type="dxa"/>
            <w:tcBorders>
              <w:top w:val="single" w:sz="4" w:space="0" w:color="auto"/>
              <w:right w:val="double" w:sz="4" w:space="0" w:color="auto"/>
            </w:tcBorders>
          </w:tcPr>
          <w:p w:rsidR="001B06D4" w:rsidRDefault="001B06D4" w:rsidP="007E50A0">
            <w:pPr>
              <w:pStyle w:val="TAC"/>
            </w:pPr>
          </w:p>
        </w:tc>
        <w:tc>
          <w:tcPr>
            <w:tcW w:w="1134" w:type="dxa"/>
            <w:gridSpan w:val="4"/>
            <w:vMerge/>
            <w:tcBorders>
              <w:left w:val="double" w:sz="4" w:space="0" w:color="auto"/>
              <w:bottom w:val="double" w:sz="4" w:space="0" w:color="auto"/>
              <w:right w:val="double" w:sz="4" w:space="0" w:color="auto"/>
            </w:tcBorders>
          </w:tcPr>
          <w:p w:rsidR="001B06D4" w:rsidRPr="001E0BEC" w:rsidRDefault="001B06D4" w:rsidP="007E50A0">
            <w:pPr>
              <w:pStyle w:val="TAC"/>
              <w:rPr>
                <w:szCs w:val="18"/>
              </w:rPr>
            </w:pPr>
          </w:p>
        </w:tc>
        <w:tc>
          <w:tcPr>
            <w:tcW w:w="257" w:type="dxa"/>
            <w:gridSpan w:val="2"/>
            <w:tcBorders>
              <w:left w:val="double" w:sz="4" w:space="0" w:color="auto"/>
            </w:tcBorders>
          </w:tcPr>
          <w:p w:rsidR="001B06D4" w:rsidRDefault="001B06D4" w:rsidP="007E50A0">
            <w:pPr>
              <w:pStyle w:val="TAC"/>
            </w:pPr>
          </w:p>
        </w:tc>
        <w:tc>
          <w:tcPr>
            <w:tcW w:w="1132" w:type="dxa"/>
            <w:gridSpan w:val="4"/>
          </w:tcPr>
          <w:p w:rsidR="001B06D4" w:rsidRDefault="001B06D4" w:rsidP="007E50A0">
            <w:pPr>
              <w:pStyle w:val="TAC"/>
              <w:rPr>
                <w:szCs w:val="18"/>
              </w:rPr>
            </w:pPr>
          </w:p>
        </w:tc>
        <w:tc>
          <w:tcPr>
            <w:tcW w:w="257" w:type="dxa"/>
            <w:gridSpan w:val="3"/>
          </w:tcPr>
          <w:p w:rsidR="001B06D4" w:rsidRDefault="001B06D4" w:rsidP="007E50A0">
            <w:pPr>
              <w:pStyle w:val="TAC"/>
            </w:pPr>
          </w:p>
        </w:tc>
        <w:tc>
          <w:tcPr>
            <w:tcW w:w="1094" w:type="dxa"/>
            <w:gridSpan w:val="5"/>
          </w:tcPr>
          <w:p w:rsidR="001B06D4" w:rsidRDefault="001B06D4" w:rsidP="007E50A0">
            <w:pPr>
              <w:pStyle w:val="TAC"/>
              <w:rPr>
                <w:szCs w:val="18"/>
              </w:rPr>
            </w:pPr>
          </w:p>
        </w:tc>
        <w:tc>
          <w:tcPr>
            <w:tcW w:w="303" w:type="dxa"/>
            <w:gridSpan w:val="4"/>
          </w:tcPr>
          <w:p w:rsidR="001B06D4" w:rsidRDefault="001B06D4" w:rsidP="007E50A0">
            <w:pPr>
              <w:pStyle w:val="TAC"/>
            </w:pPr>
          </w:p>
        </w:tc>
        <w:tc>
          <w:tcPr>
            <w:tcW w:w="1138" w:type="dxa"/>
            <w:gridSpan w:val="4"/>
            <w:shd w:val="clear" w:color="auto" w:fill="auto"/>
          </w:tcPr>
          <w:p w:rsidR="001B06D4" w:rsidRPr="001E0BEC" w:rsidRDefault="001B06D4" w:rsidP="007E50A0">
            <w:pPr>
              <w:pStyle w:val="TAC"/>
              <w:rPr>
                <w:szCs w:val="18"/>
              </w:rPr>
            </w:pPr>
          </w:p>
        </w:tc>
        <w:tc>
          <w:tcPr>
            <w:tcW w:w="255" w:type="dxa"/>
            <w:gridSpan w:val="2"/>
          </w:tcPr>
          <w:p w:rsidR="001B06D4" w:rsidRPr="001B039C" w:rsidRDefault="001B06D4" w:rsidP="007E50A0">
            <w:pPr>
              <w:pStyle w:val="TAC"/>
              <w:rPr>
                <w:szCs w:val="18"/>
              </w:rPr>
            </w:pPr>
          </w:p>
        </w:tc>
        <w:tc>
          <w:tcPr>
            <w:tcW w:w="1132" w:type="dxa"/>
            <w:gridSpan w:val="4"/>
            <w:shd w:val="clear" w:color="auto" w:fill="auto"/>
          </w:tcPr>
          <w:p w:rsidR="001B06D4" w:rsidRPr="001B039C" w:rsidRDefault="001B06D4" w:rsidP="007E50A0">
            <w:pPr>
              <w:pStyle w:val="TAC"/>
              <w:rPr>
                <w:szCs w:val="18"/>
              </w:rPr>
            </w:pPr>
          </w:p>
        </w:tc>
        <w:tc>
          <w:tcPr>
            <w:tcW w:w="255" w:type="dxa"/>
            <w:gridSpan w:val="2"/>
          </w:tcPr>
          <w:p w:rsidR="001B06D4" w:rsidRPr="001B039C" w:rsidRDefault="001B06D4" w:rsidP="007E50A0">
            <w:pPr>
              <w:pStyle w:val="TAC"/>
              <w:rPr>
                <w:szCs w:val="18"/>
              </w:rPr>
            </w:pPr>
          </w:p>
        </w:tc>
        <w:tc>
          <w:tcPr>
            <w:tcW w:w="1132" w:type="dxa"/>
            <w:gridSpan w:val="3"/>
            <w:shd w:val="clear" w:color="auto" w:fill="auto"/>
          </w:tcPr>
          <w:p w:rsidR="001B06D4" w:rsidRPr="001B039C" w:rsidRDefault="001B06D4" w:rsidP="007E50A0">
            <w:pPr>
              <w:pStyle w:val="TAC"/>
              <w:rPr>
                <w:szCs w:val="18"/>
              </w:rPr>
            </w:pP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eastAsia="en-US"/>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Borders>
              <w:top w:val="nil"/>
              <w:left w:val="nil"/>
              <w:bottom w:val="nil"/>
              <w:right w:val="single" w:sz="4" w:space="0" w:color="auto"/>
            </w:tcBorders>
          </w:tcPr>
          <w:p w:rsidR="00C46F6E" w:rsidRDefault="00C46F6E">
            <w:pPr>
              <w:pStyle w:val="TAC"/>
              <w:rPr>
                <w:szCs w:val="18"/>
                <w:lang w:val="fr-FR"/>
              </w:rPr>
            </w:pPr>
          </w:p>
        </w:tc>
        <w:tc>
          <w:tcPr>
            <w:tcW w:w="584" w:type="dxa"/>
            <w:gridSpan w:val="2"/>
            <w:tcBorders>
              <w:top w:val="nil"/>
              <w:left w:val="single" w:sz="4" w:space="0" w:color="auto"/>
              <w:bottom w:val="single" w:sz="4" w:space="0" w:color="auto"/>
              <w:right w:val="nil"/>
            </w:tcBorders>
          </w:tcPr>
          <w:p w:rsidR="00C46F6E" w:rsidRDefault="00C46F6E">
            <w:pPr>
              <w:pStyle w:val="TAC"/>
              <w:rPr>
                <w:szCs w:val="18"/>
                <w:lang w:val="fr-FR"/>
              </w:rPr>
            </w:pPr>
          </w:p>
        </w:tc>
        <w:tc>
          <w:tcPr>
            <w:tcW w:w="265" w:type="dxa"/>
            <w:gridSpan w:val="2"/>
            <w:tcBorders>
              <w:top w:val="nil"/>
              <w:left w:val="nil"/>
              <w:bottom w:val="single" w:sz="4" w:space="0" w:color="auto"/>
              <w:right w:val="nil"/>
            </w:tcBorders>
          </w:tcPr>
          <w:p w:rsidR="00C46F6E" w:rsidRDefault="00C46F6E">
            <w:pPr>
              <w:pStyle w:val="TAC"/>
              <w:rPr>
                <w:lang w:val="fr-FR"/>
              </w:rPr>
            </w:pPr>
          </w:p>
        </w:tc>
        <w:tc>
          <w:tcPr>
            <w:tcW w:w="1168" w:type="dxa"/>
            <w:gridSpan w:val="4"/>
            <w:tcBorders>
              <w:top w:val="nil"/>
              <w:left w:val="nil"/>
              <w:bottom w:val="single" w:sz="4" w:space="0" w:color="auto"/>
              <w:right w:val="nil"/>
            </w:tcBorders>
          </w:tcPr>
          <w:p w:rsidR="00C46F6E" w:rsidRDefault="00C46F6E">
            <w:pPr>
              <w:pStyle w:val="TAC"/>
              <w:rPr>
                <w:szCs w:val="18"/>
                <w:lang w:val="fr-FR"/>
              </w:rPr>
            </w:pPr>
          </w:p>
        </w:tc>
        <w:tc>
          <w:tcPr>
            <w:tcW w:w="265" w:type="dxa"/>
            <w:gridSpan w:val="3"/>
            <w:tcBorders>
              <w:top w:val="nil"/>
              <w:left w:val="nil"/>
              <w:bottom w:val="single" w:sz="4" w:space="0" w:color="auto"/>
              <w:right w:val="nil"/>
            </w:tcBorders>
          </w:tcPr>
          <w:p w:rsidR="00C46F6E" w:rsidRDefault="00C46F6E">
            <w:pPr>
              <w:pStyle w:val="TAC"/>
              <w:rPr>
                <w:lang w:val="fr-FR"/>
              </w:rPr>
            </w:pPr>
          </w:p>
        </w:tc>
        <w:tc>
          <w:tcPr>
            <w:tcW w:w="1127" w:type="dxa"/>
            <w:gridSpan w:val="5"/>
            <w:tcBorders>
              <w:top w:val="nil"/>
              <w:left w:val="nil"/>
              <w:bottom w:val="single" w:sz="4" w:space="0" w:color="auto"/>
              <w:right w:val="nil"/>
            </w:tcBorders>
          </w:tcPr>
          <w:p w:rsidR="00C46F6E" w:rsidRDefault="00C46F6E">
            <w:pPr>
              <w:pStyle w:val="TAC"/>
              <w:rPr>
                <w:szCs w:val="18"/>
                <w:lang w:val="fr-FR"/>
              </w:rPr>
            </w:pPr>
          </w:p>
        </w:tc>
        <w:tc>
          <w:tcPr>
            <w:tcW w:w="312" w:type="dxa"/>
            <w:gridSpan w:val="4"/>
            <w:tcBorders>
              <w:top w:val="nil"/>
              <w:left w:val="nil"/>
              <w:bottom w:val="single" w:sz="4" w:space="0" w:color="auto"/>
              <w:right w:val="nil"/>
            </w:tcBorders>
          </w:tcPr>
          <w:p w:rsidR="00C46F6E" w:rsidRDefault="00C46F6E">
            <w:pPr>
              <w:pStyle w:val="TAC"/>
              <w:rPr>
                <w:lang w:val="fr-FR"/>
              </w:rPr>
            </w:pPr>
          </w:p>
        </w:tc>
        <w:tc>
          <w:tcPr>
            <w:tcW w:w="1174" w:type="dxa"/>
            <w:gridSpan w:val="4"/>
            <w:tcBorders>
              <w:top w:val="nil"/>
              <w:left w:val="nil"/>
              <w:bottom w:val="single" w:sz="4" w:space="0" w:color="auto"/>
              <w:right w:val="nil"/>
            </w:tcBorders>
          </w:tcPr>
          <w:p w:rsidR="00C46F6E" w:rsidRDefault="00C46F6E">
            <w:pPr>
              <w:pStyle w:val="TAC"/>
              <w:rPr>
                <w:szCs w:val="18"/>
                <w:lang w:val="fr-FR"/>
              </w:rPr>
            </w:pPr>
          </w:p>
        </w:tc>
        <w:tc>
          <w:tcPr>
            <w:tcW w:w="263" w:type="dxa"/>
            <w:gridSpan w:val="2"/>
            <w:tcBorders>
              <w:top w:val="nil"/>
              <w:left w:val="nil"/>
              <w:bottom w:val="single" w:sz="4" w:space="0" w:color="auto"/>
              <w:right w:val="nil"/>
            </w:tcBorders>
          </w:tcPr>
          <w:p w:rsidR="00C46F6E" w:rsidRDefault="00C46F6E">
            <w:pPr>
              <w:pStyle w:val="TAC"/>
              <w:rPr>
                <w:szCs w:val="18"/>
                <w:lang w:val="fr-FR"/>
              </w:rPr>
            </w:pPr>
          </w:p>
        </w:tc>
        <w:tc>
          <w:tcPr>
            <w:tcW w:w="1168" w:type="dxa"/>
            <w:gridSpan w:val="4"/>
            <w:tcBorders>
              <w:top w:val="nil"/>
              <w:left w:val="nil"/>
              <w:bottom w:val="single" w:sz="4" w:space="0" w:color="auto"/>
              <w:right w:val="nil"/>
            </w:tcBorders>
          </w:tcPr>
          <w:p w:rsidR="00C46F6E" w:rsidRDefault="00C46F6E">
            <w:pPr>
              <w:pStyle w:val="TAC"/>
              <w:rPr>
                <w:szCs w:val="18"/>
                <w:lang w:val="fr-FR"/>
              </w:rPr>
            </w:pPr>
          </w:p>
        </w:tc>
        <w:tc>
          <w:tcPr>
            <w:tcW w:w="263" w:type="dxa"/>
            <w:gridSpan w:val="2"/>
            <w:tcBorders>
              <w:top w:val="nil"/>
              <w:left w:val="nil"/>
              <w:bottom w:val="single" w:sz="4" w:space="0" w:color="auto"/>
              <w:right w:val="nil"/>
            </w:tcBorders>
          </w:tcPr>
          <w:p w:rsidR="00C46F6E" w:rsidRDefault="00C46F6E">
            <w:pPr>
              <w:pStyle w:val="TAC"/>
              <w:rPr>
                <w:szCs w:val="18"/>
                <w:lang w:val="fr-FR"/>
              </w:rPr>
            </w:pPr>
          </w:p>
        </w:tc>
        <w:tc>
          <w:tcPr>
            <w:tcW w:w="1170" w:type="dxa"/>
            <w:gridSpan w:val="4"/>
          </w:tcPr>
          <w:p w:rsidR="00C46F6E" w:rsidRDefault="00C46F6E">
            <w:pPr>
              <w:pStyle w:val="TAC"/>
              <w:rPr>
                <w:szCs w:val="18"/>
                <w:lang w:val="fr-FR"/>
              </w:rPr>
            </w:pP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Borders>
              <w:top w:val="nil"/>
              <w:left w:val="nil"/>
              <w:bottom w:val="nil"/>
              <w:right w:val="single" w:sz="4" w:space="0" w:color="auto"/>
            </w:tcBorders>
          </w:tcPr>
          <w:p w:rsidR="00C46F6E" w:rsidRDefault="00C46F6E">
            <w:pPr>
              <w:pStyle w:val="TAC"/>
              <w:rPr>
                <w:szCs w:val="18"/>
                <w:lang w:val="fr-FR"/>
              </w:rPr>
            </w:pPr>
          </w:p>
        </w:tc>
        <w:tc>
          <w:tcPr>
            <w:tcW w:w="584" w:type="dxa"/>
            <w:gridSpan w:val="2"/>
            <w:tcBorders>
              <w:top w:val="single" w:sz="4" w:space="0" w:color="auto"/>
              <w:left w:val="single" w:sz="4" w:space="0" w:color="auto"/>
              <w:bottom w:val="nil"/>
              <w:right w:val="nil"/>
            </w:tcBorders>
          </w:tcPr>
          <w:p w:rsidR="00C46F6E" w:rsidRDefault="00C46F6E">
            <w:pPr>
              <w:pStyle w:val="TAC"/>
              <w:rPr>
                <w:szCs w:val="18"/>
                <w:lang w:val="fr-FR"/>
              </w:rPr>
            </w:pPr>
          </w:p>
        </w:tc>
        <w:tc>
          <w:tcPr>
            <w:tcW w:w="265" w:type="dxa"/>
            <w:gridSpan w:val="2"/>
            <w:tcBorders>
              <w:top w:val="single" w:sz="4" w:space="0" w:color="auto"/>
              <w:left w:val="nil"/>
              <w:bottom w:val="nil"/>
              <w:right w:val="nil"/>
            </w:tcBorders>
          </w:tcPr>
          <w:p w:rsidR="00C46F6E" w:rsidRDefault="00C46F6E">
            <w:pPr>
              <w:pStyle w:val="TAC"/>
              <w:rPr>
                <w:lang w:val="fr-FR"/>
              </w:rPr>
            </w:pPr>
          </w:p>
        </w:tc>
        <w:tc>
          <w:tcPr>
            <w:tcW w:w="584" w:type="dxa"/>
            <w:gridSpan w:val="2"/>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46F6E" w:rsidRDefault="00C46F6E">
            <w:pPr>
              <w:pStyle w:val="TAC"/>
              <w:rPr>
                <w:szCs w:val="18"/>
                <w:lang w:val="fr-FR"/>
              </w:rPr>
            </w:pPr>
          </w:p>
        </w:tc>
        <w:tc>
          <w:tcPr>
            <w:tcW w:w="265" w:type="dxa"/>
            <w:gridSpan w:val="3"/>
            <w:tcBorders>
              <w:top w:val="single" w:sz="4" w:space="0" w:color="auto"/>
              <w:left w:val="nil"/>
              <w:bottom w:val="nil"/>
              <w:right w:val="nil"/>
            </w:tcBorders>
          </w:tcPr>
          <w:p w:rsidR="00C46F6E" w:rsidRDefault="00C46F6E">
            <w:pPr>
              <w:pStyle w:val="TAC"/>
              <w:rPr>
                <w:lang w:val="fr-FR"/>
              </w:rPr>
            </w:pPr>
          </w:p>
        </w:tc>
        <w:tc>
          <w:tcPr>
            <w:tcW w:w="560" w:type="dxa"/>
            <w:gridSpan w:val="3"/>
            <w:tcBorders>
              <w:top w:val="single" w:sz="4" w:space="0" w:color="auto"/>
              <w:left w:val="nil"/>
              <w:bottom w:val="nil"/>
              <w:right w:val="single" w:sz="4" w:space="0" w:color="auto"/>
            </w:tcBorders>
          </w:tcPr>
          <w:p w:rsidR="00C46F6E" w:rsidRDefault="00C46F6E">
            <w:pPr>
              <w:pStyle w:val="TAC"/>
              <w:rPr>
                <w:szCs w:val="18"/>
                <w:lang w:val="fr-FR"/>
              </w:rPr>
            </w:pPr>
          </w:p>
        </w:tc>
        <w:tc>
          <w:tcPr>
            <w:tcW w:w="567" w:type="dxa"/>
            <w:gridSpan w:val="2"/>
            <w:tcBorders>
              <w:top w:val="single" w:sz="4" w:space="0" w:color="auto"/>
              <w:left w:val="single" w:sz="4" w:space="0" w:color="auto"/>
              <w:bottom w:val="nil"/>
              <w:right w:val="nil"/>
            </w:tcBorders>
          </w:tcPr>
          <w:p w:rsidR="00C46F6E" w:rsidRDefault="00C46F6E">
            <w:pPr>
              <w:pStyle w:val="TAC"/>
              <w:rPr>
                <w:szCs w:val="18"/>
                <w:lang w:val="fr-FR"/>
              </w:rPr>
            </w:pPr>
          </w:p>
        </w:tc>
        <w:tc>
          <w:tcPr>
            <w:tcW w:w="312" w:type="dxa"/>
            <w:gridSpan w:val="4"/>
            <w:tcBorders>
              <w:top w:val="single" w:sz="4" w:space="0" w:color="auto"/>
              <w:left w:val="nil"/>
              <w:bottom w:val="nil"/>
              <w:right w:val="nil"/>
            </w:tcBorders>
          </w:tcPr>
          <w:p w:rsidR="00C46F6E" w:rsidRDefault="00C46F6E">
            <w:pPr>
              <w:pStyle w:val="TAC"/>
              <w:rPr>
                <w:lang w:val="fr-FR"/>
              </w:rPr>
            </w:pPr>
          </w:p>
        </w:tc>
        <w:tc>
          <w:tcPr>
            <w:tcW w:w="587" w:type="dxa"/>
            <w:gridSpan w:val="2"/>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rsidR="00C46F6E" w:rsidRDefault="00C46F6E">
            <w:pPr>
              <w:pStyle w:val="TAC"/>
              <w:rPr>
                <w:szCs w:val="18"/>
                <w:lang w:val="fr-FR"/>
              </w:rPr>
            </w:pPr>
          </w:p>
        </w:tc>
        <w:tc>
          <w:tcPr>
            <w:tcW w:w="263" w:type="dxa"/>
            <w:gridSpan w:val="2"/>
            <w:tcBorders>
              <w:top w:val="single" w:sz="4" w:space="0" w:color="auto"/>
              <w:left w:val="nil"/>
              <w:bottom w:val="nil"/>
              <w:right w:val="nil"/>
            </w:tcBorders>
          </w:tcPr>
          <w:p w:rsidR="00C46F6E" w:rsidRDefault="00C46F6E">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46F6E" w:rsidRDefault="00C46F6E">
            <w:pPr>
              <w:pStyle w:val="TAC"/>
              <w:rPr>
                <w:szCs w:val="18"/>
                <w:lang w:val="fr-FR"/>
              </w:rPr>
            </w:pPr>
          </w:p>
        </w:tc>
        <w:tc>
          <w:tcPr>
            <w:tcW w:w="263" w:type="dxa"/>
            <w:gridSpan w:val="2"/>
            <w:tcBorders>
              <w:top w:val="single" w:sz="4" w:space="0" w:color="auto"/>
              <w:left w:val="nil"/>
              <w:bottom w:val="nil"/>
              <w:right w:val="nil"/>
            </w:tcBorders>
          </w:tcPr>
          <w:p w:rsidR="00C46F6E" w:rsidRDefault="00C46F6E">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6" w:type="dxa"/>
            <w:gridSpan w:val="2"/>
            <w:tcBorders>
              <w:top w:val="nil"/>
              <w:left w:val="single" w:sz="4" w:space="0" w:color="auto"/>
              <w:bottom w:val="single" w:sz="4" w:space="0" w:color="auto"/>
              <w:right w:val="nil"/>
            </w:tcBorders>
          </w:tcPr>
          <w:p w:rsidR="00C46F6E" w:rsidRDefault="00C46F6E">
            <w:pPr>
              <w:pStyle w:val="TAC"/>
              <w:rPr>
                <w:szCs w:val="18"/>
                <w:lang w:val="fr-FR"/>
              </w:rPr>
            </w:pP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Borders>
              <w:top w:val="nil"/>
              <w:left w:val="nil"/>
              <w:bottom w:val="nil"/>
              <w:right w:val="single" w:sz="4" w:space="0" w:color="auto"/>
            </w:tcBorders>
          </w:tcPr>
          <w:p w:rsidR="00C46F6E" w:rsidRDefault="00C46F6E">
            <w:pPr>
              <w:pStyle w:val="TAC"/>
              <w:rPr>
                <w:szCs w:val="18"/>
                <w:lang w:val="fr-FR"/>
              </w:rPr>
            </w:pPr>
          </w:p>
        </w:tc>
        <w:tc>
          <w:tcPr>
            <w:tcW w:w="584" w:type="dxa"/>
            <w:gridSpan w:val="2"/>
            <w:tcBorders>
              <w:top w:val="nil"/>
              <w:left w:val="single" w:sz="4" w:space="0" w:color="auto"/>
              <w:bottom w:val="nil"/>
              <w:right w:val="nil"/>
            </w:tcBorders>
          </w:tcPr>
          <w:p w:rsidR="00C46F6E" w:rsidRDefault="00C46F6E">
            <w:pPr>
              <w:pStyle w:val="TAC"/>
              <w:rPr>
                <w:szCs w:val="18"/>
                <w:lang w:val="fr-FR"/>
              </w:rPr>
            </w:pPr>
          </w:p>
        </w:tc>
        <w:tc>
          <w:tcPr>
            <w:tcW w:w="265" w:type="dxa"/>
            <w:gridSpan w:val="2"/>
            <w:tcBorders>
              <w:top w:val="nil"/>
              <w:left w:val="nil"/>
              <w:bottom w:val="nil"/>
              <w:right w:val="single" w:sz="4" w:space="0" w:color="auto"/>
            </w:tcBorders>
          </w:tcPr>
          <w:p w:rsidR="00C46F6E" w:rsidRDefault="00C46F6E">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rsidR="00C46F6E" w:rsidRDefault="00C46F6E">
            <w:pPr>
              <w:pStyle w:val="TAC"/>
              <w:rPr>
                <w:szCs w:val="18"/>
                <w:lang w:val="fr-FR"/>
              </w:rPr>
            </w:pPr>
            <w:r>
              <w:rPr>
                <w:szCs w:val="18"/>
                <w:lang w:val="fr-FR"/>
              </w:rPr>
              <w:t>EF</w:t>
            </w:r>
            <w:r>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rsidR="00C46F6E" w:rsidRDefault="00C46F6E">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rsidR="00C46F6E" w:rsidRDefault="00C46F6E">
            <w:pPr>
              <w:pStyle w:val="TAC"/>
              <w:rPr>
                <w:szCs w:val="18"/>
                <w:lang w:val="fr-FR"/>
              </w:rPr>
            </w:pPr>
            <w:r>
              <w:rPr>
                <w:szCs w:val="18"/>
                <w:lang w:val="fr-FR"/>
              </w:rPr>
              <w:t>EF</w:t>
            </w:r>
            <w:r>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rsidR="00C46F6E" w:rsidRDefault="00C46F6E">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rsidR="00C46F6E" w:rsidRDefault="00C46F6E">
            <w:pPr>
              <w:pStyle w:val="TAC"/>
              <w:rPr>
                <w:szCs w:val="18"/>
                <w:lang w:val="fr-FR"/>
              </w:rPr>
            </w:pPr>
            <w:r>
              <w:rPr>
                <w:szCs w:val="18"/>
                <w:lang w:val="fr-FR"/>
              </w:rPr>
              <w:t>EF</w:t>
            </w:r>
            <w:r>
              <w:rPr>
                <w:szCs w:val="18"/>
                <w:vertAlign w:val="subscript"/>
                <w:lang w:val="fr-FR"/>
              </w:rPr>
              <w:t>5GS3GPPNSC</w:t>
            </w:r>
          </w:p>
        </w:tc>
        <w:tc>
          <w:tcPr>
            <w:tcW w:w="263" w:type="dxa"/>
            <w:gridSpan w:val="2"/>
            <w:tcBorders>
              <w:top w:val="nil"/>
              <w:left w:val="single" w:sz="4" w:space="0" w:color="auto"/>
              <w:bottom w:val="nil"/>
              <w:right w:val="single" w:sz="4" w:space="0" w:color="auto"/>
            </w:tcBorders>
          </w:tcPr>
          <w:p w:rsidR="00C46F6E" w:rsidRDefault="00C46F6E">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C46F6E" w:rsidRDefault="00C46F6E">
            <w:pPr>
              <w:pStyle w:val="TAC"/>
              <w:rPr>
                <w:szCs w:val="18"/>
                <w:lang w:val="fr-FR"/>
              </w:rPr>
            </w:pPr>
            <w:r>
              <w:rPr>
                <w:szCs w:val="18"/>
                <w:lang w:val="fr-FR"/>
              </w:rPr>
              <w:t>EF</w:t>
            </w:r>
            <w:r>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rsidR="00C46F6E" w:rsidRDefault="00C46F6E">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C46F6E" w:rsidRDefault="00C46F6E">
            <w:pPr>
              <w:pStyle w:val="TAC"/>
              <w:rPr>
                <w:szCs w:val="18"/>
                <w:lang w:val="fr-FR"/>
              </w:rPr>
            </w:pPr>
            <w:r>
              <w:rPr>
                <w:szCs w:val="16"/>
                <w:lang w:val="fr-FR"/>
              </w:rPr>
              <w:t>EF</w:t>
            </w:r>
            <w:r>
              <w:rPr>
                <w:szCs w:val="16"/>
                <w:vertAlign w:val="subscript"/>
                <w:lang w:val="fr-FR"/>
              </w:rPr>
              <w:t>5GAUTHKEYS</w:t>
            </w: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Borders>
              <w:top w:val="nil"/>
              <w:left w:val="nil"/>
              <w:bottom w:val="nil"/>
              <w:right w:val="single" w:sz="4" w:space="0" w:color="auto"/>
            </w:tcBorders>
          </w:tcPr>
          <w:p w:rsidR="00C46F6E" w:rsidRDefault="00C46F6E">
            <w:pPr>
              <w:pStyle w:val="TAC"/>
              <w:rPr>
                <w:szCs w:val="18"/>
                <w:lang w:val="fr-FR"/>
              </w:rPr>
            </w:pPr>
          </w:p>
        </w:tc>
        <w:tc>
          <w:tcPr>
            <w:tcW w:w="584" w:type="dxa"/>
            <w:gridSpan w:val="2"/>
            <w:tcBorders>
              <w:top w:val="nil"/>
              <w:left w:val="single" w:sz="4" w:space="0" w:color="auto"/>
              <w:bottom w:val="nil"/>
              <w:right w:val="nil"/>
            </w:tcBorders>
          </w:tcPr>
          <w:p w:rsidR="00C46F6E" w:rsidRDefault="00C46F6E">
            <w:pPr>
              <w:pStyle w:val="TAC"/>
              <w:rPr>
                <w:szCs w:val="18"/>
                <w:lang w:val="fr-FR"/>
              </w:rPr>
            </w:pPr>
          </w:p>
        </w:tc>
        <w:tc>
          <w:tcPr>
            <w:tcW w:w="265" w:type="dxa"/>
            <w:gridSpan w:val="2"/>
            <w:tcBorders>
              <w:top w:val="nil"/>
              <w:left w:val="nil"/>
              <w:bottom w:val="nil"/>
              <w:right w:val="single" w:sz="4" w:space="0" w:color="auto"/>
            </w:tcBorders>
          </w:tcPr>
          <w:p w:rsidR="00C46F6E" w:rsidRDefault="00C46F6E">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rsidR="00C46F6E" w:rsidRDefault="00C46F6E">
            <w:pPr>
              <w:pStyle w:val="TAC"/>
              <w:rPr>
                <w:szCs w:val="18"/>
                <w:lang w:val="fr-FR"/>
              </w:rPr>
            </w:pPr>
            <w:r>
              <w:rPr>
                <w:szCs w:val="18"/>
                <w:lang w:val="fr-FR"/>
              </w:rPr>
              <w:t>'4F01'</w:t>
            </w:r>
          </w:p>
        </w:tc>
        <w:tc>
          <w:tcPr>
            <w:tcW w:w="227" w:type="dxa"/>
            <w:gridSpan w:val="2"/>
            <w:tcBorders>
              <w:top w:val="nil"/>
              <w:left w:val="single" w:sz="4" w:space="0" w:color="auto"/>
              <w:bottom w:val="nil"/>
              <w:right w:val="single" w:sz="4" w:space="0" w:color="auto"/>
            </w:tcBorders>
          </w:tcPr>
          <w:p w:rsidR="00C46F6E" w:rsidRDefault="00C46F6E">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rsidR="00C46F6E" w:rsidRDefault="00C46F6E">
            <w:pPr>
              <w:pStyle w:val="TAC"/>
              <w:rPr>
                <w:szCs w:val="18"/>
                <w:lang w:val="fr-FR"/>
              </w:rPr>
            </w:pPr>
            <w:r>
              <w:rPr>
                <w:szCs w:val="18"/>
                <w:lang w:val="fr-FR"/>
              </w:rPr>
              <w:t>'4F02'</w:t>
            </w:r>
          </w:p>
        </w:tc>
        <w:tc>
          <w:tcPr>
            <w:tcW w:w="312" w:type="dxa"/>
            <w:gridSpan w:val="4"/>
            <w:tcBorders>
              <w:top w:val="nil"/>
              <w:left w:val="single" w:sz="4" w:space="0" w:color="auto"/>
              <w:bottom w:val="nil"/>
              <w:right w:val="single" w:sz="4" w:space="0" w:color="auto"/>
            </w:tcBorders>
          </w:tcPr>
          <w:p w:rsidR="00C46F6E" w:rsidRDefault="00C46F6E">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rsidR="00C46F6E" w:rsidRDefault="00C46F6E">
            <w:pPr>
              <w:pStyle w:val="TAC"/>
              <w:rPr>
                <w:szCs w:val="18"/>
                <w:lang w:val="fr-FR"/>
              </w:rPr>
            </w:pPr>
            <w:r>
              <w:rPr>
                <w:szCs w:val="18"/>
                <w:lang w:val="fr-FR"/>
              </w:rPr>
              <w:t>'4F03'</w:t>
            </w:r>
          </w:p>
        </w:tc>
        <w:tc>
          <w:tcPr>
            <w:tcW w:w="263" w:type="dxa"/>
            <w:gridSpan w:val="2"/>
            <w:tcBorders>
              <w:top w:val="nil"/>
              <w:left w:val="single" w:sz="4" w:space="0" w:color="auto"/>
              <w:bottom w:val="nil"/>
              <w:right w:val="single" w:sz="4" w:space="0" w:color="auto"/>
            </w:tcBorders>
          </w:tcPr>
          <w:p w:rsidR="00C46F6E" w:rsidRDefault="00C46F6E">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C46F6E" w:rsidRDefault="00C46F6E">
            <w:pPr>
              <w:pStyle w:val="TAC"/>
              <w:rPr>
                <w:szCs w:val="18"/>
                <w:lang w:val="fr-FR"/>
              </w:rPr>
            </w:pPr>
            <w:r>
              <w:rPr>
                <w:szCs w:val="18"/>
                <w:lang w:val="fr-FR"/>
              </w:rPr>
              <w:t>'4F04'</w:t>
            </w:r>
          </w:p>
        </w:tc>
        <w:tc>
          <w:tcPr>
            <w:tcW w:w="263" w:type="dxa"/>
            <w:gridSpan w:val="2"/>
            <w:tcBorders>
              <w:top w:val="nil"/>
              <w:left w:val="single" w:sz="4" w:space="0" w:color="auto"/>
              <w:bottom w:val="nil"/>
              <w:right w:val="single" w:sz="4" w:space="0" w:color="auto"/>
            </w:tcBorders>
          </w:tcPr>
          <w:p w:rsidR="00C46F6E" w:rsidRDefault="00C46F6E">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C46F6E" w:rsidRDefault="00C46F6E">
            <w:pPr>
              <w:pStyle w:val="TAC"/>
              <w:rPr>
                <w:szCs w:val="18"/>
                <w:lang w:val="fr-FR"/>
              </w:rPr>
            </w:pPr>
            <w:r>
              <w:rPr>
                <w:szCs w:val="18"/>
                <w:lang w:val="fr-FR"/>
              </w:rPr>
              <w:t>'4F05'</w:t>
            </w: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Borders>
              <w:top w:val="nil"/>
              <w:left w:val="nil"/>
              <w:bottom w:val="nil"/>
              <w:right w:val="single" w:sz="4" w:space="0" w:color="auto"/>
            </w:tcBorders>
          </w:tcPr>
          <w:p w:rsidR="00C46F6E" w:rsidRDefault="00C46F6E">
            <w:pPr>
              <w:pStyle w:val="TAC"/>
              <w:rPr>
                <w:szCs w:val="18"/>
                <w:lang w:val="fr-FR"/>
              </w:rPr>
            </w:pPr>
          </w:p>
        </w:tc>
        <w:tc>
          <w:tcPr>
            <w:tcW w:w="584" w:type="dxa"/>
            <w:gridSpan w:val="2"/>
            <w:tcBorders>
              <w:top w:val="nil"/>
              <w:left w:val="single" w:sz="4" w:space="0" w:color="auto"/>
              <w:bottom w:val="single" w:sz="4" w:space="0" w:color="auto"/>
              <w:right w:val="nil"/>
            </w:tcBorders>
          </w:tcPr>
          <w:p w:rsidR="00C46F6E" w:rsidRDefault="00C46F6E">
            <w:pPr>
              <w:pStyle w:val="TAC"/>
              <w:rPr>
                <w:szCs w:val="18"/>
                <w:lang w:val="fr-FR"/>
              </w:rPr>
            </w:pPr>
          </w:p>
        </w:tc>
        <w:tc>
          <w:tcPr>
            <w:tcW w:w="265" w:type="dxa"/>
            <w:gridSpan w:val="2"/>
          </w:tcPr>
          <w:p w:rsidR="00C46F6E" w:rsidRDefault="00C46F6E">
            <w:pPr>
              <w:pStyle w:val="TAC"/>
              <w:rPr>
                <w:lang w:val="fr-FR"/>
              </w:rPr>
            </w:pPr>
          </w:p>
        </w:tc>
        <w:tc>
          <w:tcPr>
            <w:tcW w:w="1168" w:type="dxa"/>
            <w:gridSpan w:val="4"/>
            <w:tcBorders>
              <w:top w:val="single" w:sz="4" w:space="0" w:color="auto"/>
              <w:left w:val="nil"/>
              <w:bottom w:val="nil"/>
              <w:right w:val="nil"/>
            </w:tcBorders>
          </w:tcPr>
          <w:p w:rsidR="00C46F6E" w:rsidRDefault="00C46F6E">
            <w:pPr>
              <w:pStyle w:val="TAC"/>
              <w:rPr>
                <w:szCs w:val="18"/>
                <w:lang w:val="fr-FR"/>
              </w:rPr>
            </w:pPr>
          </w:p>
        </w:tc>
        <w:tc>
          <w:tcPr>
            <w:tcW w:w="227" w:type="dxa"/>
            <w:gridSpan w:val="2"/>
          </w:tcPr>
          <w:p w:rsidR="00C46F6E" w:rsidRDefault="00C46F6E">
            <w:pPr>
              <w:pStyle w:val="TAC"/>
              <w:rPr>
                <w:lang w:val="fr-FR"/>
              </w:rPr>
            </w:pPr>
          </w:p>
        </w:tc>
        <w:tc>
          <w:tcPr>
            <w:tcW w:w="1165" w:type="dxa"/>
            <w:gridSpan w:val="6"/>
            <w:tcBorders>
              <w:top w:val="single" w:sz="4" w:space="0" w:color="auto"/>
              <w:left w:val="nil"/>
              <w:bottom w:val="nil"/>
              <w:right w:val="nil"/>
            </w:tcBorders>
          </w:tcPr>
          <w:p w:rsidR="00C46F6E" w:rsidRDefault="00C46F6E">
            <w:pPr>
              <w:pStyle w:val="TAC"/>
              <w:rPr>
                <w:szCs w:val="18"/>
                <w:lang w:val="fr-FR"/>
              </w:rPr>
            </w:pPr>
          </w:p>
        </w:tc>
        <w:tc>
          <w:tcPr>
            <w:tcW w:w="312" w:type="dxa"/>
            <w:gridSpan w:val="4"/>
          </w:tcPr>
          <w:p w:rsidR="00C46F6E" w:rsidRDefault="00C46F6E">
            <w:pPr>
              <w:pStyle w:val="TAC"/>
              <w:rPr>
                <w:lang w:val="fr-FR"/>
              </w:rPr>
            </w:pPr>
          </w:p>
        </w:tc>
        <w:tc>
          <w:tcPr>
            <w:tcW w:w="1174" w:type="dxa"/>
            <w:gridSpan w:val="4"/>
            <w:tcBorders>
              <w:top w:val="single" w:sz="4" w:space="0" w:color="auto"/>
              <w:left w:val="nil"/>
              <w:bottom w:val="nil"/>
              <w:right w:val="nil"/>
            </w:tcBorders>
          </w:tcPr>
          <w:p w:rsidR="00C46F6E" w:rsidRDefault="00C46F6E">
            <w:pPr>
              <w:pStyle w:val="TAC"/>
              <w:rPr>
                <w:szCs w:val="18"/>
                <w:lang w:val="fr-FR"/>
              </w:rPr>
            </w:pPr>
          </w:p>
        </w:tc>
        <w:tc>
          <w:tcPr>
            <w:tcW w:w="263" w:type="dxa"/>
            <w:gridSpan w:val="2"/>
          </w:tcPr>
          <w:p w:rsidR="00C46F6E" w:rsidRDefault="00C46F6E">
            <w:pPr>
              <w:pStyle w:val="TAC"/>
              <w:rPr>
                <w:szCs w:val="18"/>
                <w:lang w:val="fr-FR"/>
              </w:rPr>
            </w:pPr>
          </w:p>
        </w:tc>
        <w:tc>
          <w:tcPr>
            <w:tcW w:w="1168" w:type="dxa"/>
            <w:gridSpan w:val="4"/>
            <w:tcBorders>
              <w:top w:val="single" w:sz="4" w:space="0" w:color="auto"/>
              <w:left w:val="nil"/>
              <w:bottom w:val="nil"/>
              <w:right w:val="nil"/>
            </w:tcBorders>
          </w:tcPr>
          <w:p w:rsidR="00C46F6E" w:rsidRDefault="00C46F6E">
            <w:pPr>
              <w:pStyle w:val="TAC"/>
              <w:rPr>
                <w:szCs w:val="18"/>
                <w:lang w:val="fr-FR"/>
              </w:rPr>
            </w:pPr>
          </w:p>
        </w:tc>
        <w:tc>
          <w:tcPr>
            <w:tcW w:w="263" w:type="dxa"/>
            <w:gridSpan w:val="2"/>
          </w:tcPr>
          <w:p w:rsidR="00C46F6E" w:rsidRDefault="00C46F6E">
            <w:pPr>
              <w:pStyle w:val="TAC"/>
              <w:rPr>
                <w:szCs w:val="18"/>
                <w:lang w:val="fr-FR"/>
              </w:rPr>
            </w:pPr>
          </w:p>
        </w:tc>
        <w:tc>
          <w:tcPr>
            <w:tcW w:w="1170" w:type="dxa"/>
            <w:gridSpan w:val="4"/>
            <w:tcBorders>
              <w:top w:val="single" w:sz="4" w:space="0" w:color="auto"/>
              <w:left w:val="nil"/>
              <w:bottom w:val="nil"/>
              <w:right w:val="nil"/>
            </w:tcBorders>
          </w:tcPr>
          <w:p w:rsidR="00C46F6E" w:rsidRDefault="00C46F6E">
            <w:pPr>
              <w:pStyle w:val="TAC"/>
              <w:rPr>
                <w:szCs w:val="18"/>
                <w:lang w:val="fr-FR"/>
              </w:rPr>
            </w:pP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Borders>
              <w:top w:val="nil"/>
              <w:left w:val="nil"/>
              <w:bottom w:val="nil"/>
              <w:right w:val="single" w:sz="4" w:space="0" w:color="auto"/>
            </w:tcBorders>
          </w:tcPr>
          <w:p w:rsidR="00C46F6E" w:rsidRDefault="00C46F6E">
            <w:pPr>
              <w:pStyle w:val="TAC"/>
              <w:rPr>
                <w:szCs w:val="18"/>
                <w:lang w:val="fr-FR"/>
              </w:rPr>
            </w:pPr>
          </w:p>
        </w:tc>
        <w:tc>
          <w:tcPr>
            <w:tcW w:w="584" w:type="dxa"/>
            <w:gridSpan w:val="2"/>
            <w:tcBorders>
              <w:top w:val="single" w:sz="4" w:space="0" w:color="auto"/>
              <w:left w:val="single" w:sz="4" w:space="0" w:color="auto"/>
              <w:bottom w:val="nil"/>
              <w:right w:val="nil"/>
            </w:tcBorders>
          </w:tcPr>
          <w:p w:rsidR="00C46F6E" w:rsidRDefault="00C46F6E">
            <w:pPr>
              <w:pStyle w:val="TAC"/>
              <w:rPr>
                <w:szCs w:val="18"/>
                <w:lang w:val="fr-FR"/>
              </w:rPr>
            </w:pPr>
          </w:p>
        </w:tc>
        <w:tc>
          <w:tcPr>
            <w:tcW w:w="265" w:type="dxa"/>
            <w:gridSpan w:val="2"/>
            <w:tcBorders>
              <w:top w:val="single" w:sz="4" w:space="0" w:color="auto"/>
              <w:left w:val="nil"/>
              <w:bottom w:val="nil"/>
              <w:right w:val="nil"/>
            </w:tcBorders>
          </w:tcPr>
          <w:p w:rsidR="00C46F6E" w:rsidRDefault="00C46F6E">
            <w:pPr>
              <w:pStyle w:val="TAC"/>
              <w:rPr>
                <w:lang w:val="fr-FR"/>
              </w:rPr>
            </w:pPr>
          </w:p>
        </w:tc>
        <w:tc>
          <w:tcPr>
            <w:tcW w:w="584" w:type="dxa"/>
            <w:gridSpan w:val="2"/>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46F6E" w:rsidRDefault="00C46F6E">
            <w:pPr>
              <w:pStyle w:val="TAC"/>
              <w:rPr>
                <w:szCs w:val="18"/>
                <w:lang w:val="fr-FR"/>
              </w:rPr>
            </w:pPr>
          </w:p>
        </w:tc>
        <w:tc>
          <w:tcPr>
            <w:tcW w:w="227" w:type="dxa"/>
            <w:gridSpan w:val="2"/>
            <w:tcBorders>
              <w:top w:val="single" w:sz="4" w:space="0" w:color="auto"/>
              <w:left w:val="nil"/>
              <w:bottom w:val="nil"/>
              <w:right w:val="nil"/>
            </w:tcBorders>
          </w:tcPr>
          <w:p w:rsidR="00C46F6E" w:rsidRDefault="00C46F6E">
            <w:pPr>
              <w:pStyle w:val="TAC"/>
              <w:rPr>
                <w:lang w:val="fr-FR"/>
              </w:rPr>
            </w:pPr>
          </w:p>
        </w:tc>
        <w:tc>
          <w:tcPr>
            <w:tcW w:w="582" w:type="dxa"/>
            <w:gridSpan w:val="3"/>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rsidR="00C46F6E" w:rsidRDefault="00C46F6E">
            <w:pPr>
              <w:pStyle w:val="TAC"/>
              <w:rPr>
                <w:szCs w:val="18"/>
                <w:lang w:val="fr-FR"/>
              </w:rPr>
            </w:pPr>
          </w:p>
        </w:tc>
        <w:tc>
          <w:tcPr>
            <w:tcW w:w="312" w:type="dxa"/>
            <w:gridSpan w:val="4"/>
            <w:tcBorders>
              <w:top w:val="single" w:sz="4" w:space="0" w:color="auto"/>
              <w:left w:val="nil"/>
              <w:bottom w:val="nil"/>
              <w:right w:val="nil"/>
            </w:tcBorders>
          </w:tcPr>
          <w:p w:rsidR="00C46F6E" w:rsidRDefault="00C46F6E">
            <w:pPr>
              <w:pStyle w:val="TAC"/>
              <w:rPr>
                <w:lang w:val="fr-FR"/>
              </w:rPr>
            </w:pPr>
          </w:p>
        </w:tc>
        <w:tc>
          <w:tcPr>
            <w:tcW w:w="587" w:type="dxa"/>
            <w:gridSpan w:val="2"/>
            <w:tcBorders>
              <w:top w:val="single" w:sz="4" w:space="0" w:color="auto"/>
              <w:left w:val="nil"/>
              <w:bottom w:val="single" w:sz="4" w:space="0" w:color="auto"/>
              <w:right w:val="single" w:sz="6" w:space="0" w:color="auto"/>
            </w:tcBorders>
          </w:tcPr>
          <w:p w:rsidR="00C46F6E" w:rsidRDefault="00C46F6E">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rsidR="00C46F6E" w:rsidRDefault="00C46F6E">
            <w:pPr>
              <w:pStyle w:val="TAC"/>
              <w:rPr>
                <w:szCs w:val="18"/>
                <w:lang w:val="fr-FR"/>
              </w:rPr>
            </w:pPr>
          </w:p>
        </w:tc>
        <w:tc>
          <w:tcPr>
            <w:tcW w:w="263" w:type="dxa"/>
            <w:gridSpan w:val="2"/>
            <w:tcBorders>
              <w:top w:val="single" w:sz="4" w:space="0" w:color="auto"/>
              <w:left w:val="nil"/>
              <w:bottom w:val="nil"/>
              <w:right w:val="nil"/>
            </w:tcBorders>
          </w:tcPr>
          <w:p w:rsidR="00C46F6E" w:rsidRDefault="00C46F6E">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46F6E" w:rsidRDefault="00C46F6E">
            <w:pPr>
              <w:pStyle w:val="TAC"/>
              <w:rPr>
                <w:szCs w:val="18"/>
                <w:lang w:val="fr-FR"/>
              </w:rPr>
            </w:pPr>
          </w:p>
        </w:tc>
        <w:tc>
          <w:tcPr>
            <w:tcW w:w="263" w:type="dxa"/>
            <w:gridSpan w:val="2"/>
            <w:tcBorders>
              <w:top w:val="single" w:sz="4" w:space="0" w:color="auto"/>
              <w:left w:val="nil"/>
              <w:bottom w:val="nil"/>
              <w:right w:val="nil"/>
            </w:tcBorders>
          </w:tcPr>
          <w:p w:rsidR="00C46F6E" w:rsidRDefault="00C46F6E">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6" w:type="dxa"/>
            <w:gridSpan w:val="2"/>
            <w:tcBorders>
              <w:top w:val="nil"/>
              <w:left w:val="single" w:sz="4" w:space="0" w:color="auto"/>
              <w:bottom w:val="single" w:sz="4" w:space="0" w:color="auto"/>
              <w:right w:val="nil"/>
            </w:tcBorders>
          </w:tcPr>
          <w:p w:rsidR="00C46F6E" w:rsidRDefault="00C46F6E">
            <w:pPr>
              <w:pStyle w:val="TAC"/>
              <w:rPr>
                <w:szCs w:val="18"/>
                <w:lang w:val="fr-FR"/>
              </w:rPr>
            </w:pP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Borders>
              <w:top w:val="nil"/>
              <w:left w:val="nil"/>
              <w:bottom w:val="nil"/>
              <w:right w:val="single" w:sz="4" w:space="0" w:color="auto"/>
            </w:tcBorders>
          </w:tcPr>
          <w:p w:rsidR="00C46F6E" w:rsidRDefault="00C46F6E">
            <w:pPr>
              <w:pStyle w:val="TAC"/>
              <w:rPr>
                <w:szCs w:val="18"/>
                <w:lang w:val="fr-FR"/>
              </w:rPr>
            </w:pPr>
          </w:p>
        </w:tc>
        <w:tc>
          <w:tcPr>
            <w:tcW w:w="584" w:type="dxa"/>
            <w:gridSpan w:val="2"/>
            <w:tcBorders>
              <w:top w:val="nil"/>
              <w:left w:val="single" w:sz="4" w:space="0" w:color="auto"/>
              <w:bottom w:val="nil"/>
              <w:right w:val="nil"/>
            </w:tcBorders>
          </w:tcPr>
          <w:p w:rsidR="00C46F6E" w:rsidRDefault="00C46F6E">
            <w:pPr>
              <w:pStyle w:val="TAC"/>
              <w:rPr>
                <w:szCs w:val="18"/>
                <w:lang w:val="fr-FR"/>
              </w:rPr>
            </w:pPr>
          </w:p>
        </w:tc>
        <w:tc>
          <w:tcPr>
            <w:tcW w:w="265" w:type="dxa"/>
            <w:gridSpan w:val="2"/>
            <w:tcBorders>
              <w:top w:val="nil"/>
              <w:left w:val="nil"/>
              <w:bottom w:val="nil"/>
              <w:right w:val="single" w:sz="4" w:space="0" w:color="auto"/>
            </w:tcBorders>
          </w:tcPr>
          <w:p w:rsidR="00C46F6E" w:rsidRDefault="00C46F6E">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rsidR="00C46F6E" w:rsidRDefault="00C46F6E">
            <w:pPr>
              <w:pStyle w:val="TAC"/>
              <w:rPr>
                <w:szCs w:val="18"/>
                <w:lang w:val="fr-FR"/>
              </w:rPr>
            </w:pPr>
            <w:r>
              <w:rPr>
                <w:szCs w:val="18"/>
                <w:lang w:val="fr-FR"/>
              </w:rPr>
              <w:t>EF</w:t>
            </w:r>
            <w:r>
              <w:rPr>
                <w:szCs w:val="18"/>
                <w:vertAlign w:val="subscript"/>
                <w:lang w:val="fr-FR"/>
              </w:rPr>
              <w:t>UAC_AIC</w:t>
            </w:r>
          </w:p>
        </w:tc>
        <w:tc>
          <w:tcPr>
            <w:tcW w:w="227" w:type="dxa"/>
            <w:gridSpan w:val="2"/>
            <w:tcBorders>
              <w:top w:val="nil"/>
              <w:left w:val="single" w:sz="4" w:space="0" w:color="auto"/>
              <w:bottom w:val="nil"/>
              <w:right w:val="single" w:sz="4" w:space="0" w:color="auto"/>
            </w:tcBorders>
          </w:tcPr>
          <w:p w:rsidR="00C46F6E" w:rsidRDefault="00C46F6E">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rsidR="00C46F6E" w:rsidRDefault="00C46F6E">
            <w:pPr>
              <w:pStyle w:val="TAC"/>
              <w:rPr>
                <w:szCs w:val="18"/>
                <w:lang w:val="fr-FR"/>
              </w:rPr>
            </w:pPr>
            <w:r>
              <w:rPr>
                <w:szCs w:val="18"/>
                <w:lang w:val="fr-FR"/>
              </w:rPr>
              <w:t>EF</w:t>
            </w:r>
            <w:r>
              <w:rPr>
                <w:szCs w:val="18"/>
                <w:vertAlign w:val="subscript"/>
                <w:lang w:val="fr-FR"/>
              </w:rPr>
              <w:t>SUCI_Calc_Info</w:t>
            </w:r>
          </w:p>
        </w:tc>
        <w:tc>
          <w:tcPr>
            <w:tcW w:w="312" w:type="dxa"/>
            <w:gridSpan w:val="4"/>
            <w:tcBorders>
              <w:top w:val="nil"/>
              <w:left w:val="single" w:sz="4" w:space="0" w:color="auto"/>
              <w:bottom w:val="nil"/>
              <w:right w:val="single" w:sz="4" w:space="0" w:color="auto"/>
            </w:tcBorders>
          </w:tcPr>
          <w:p w:rsidR="00C46F6E" w:rsidRDefault="00C46F6E">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rsidR="00C46F6E" w:rsidRDefault="00C46F6E">
            <w:pPr>
              <w:pStyle w:val="TAC"/>
              <w:rPr>
                <w:szCs w:val="18"/>
                <w:lang w:val="fr-FR"/>
              </w:rPr>
            </w:pPr>
            <w:r>
              <w:rPr>
                <w:szCs w:val="18"/>
                <w:lang w:val="fr-FR"/>
              </w:rPr>
              <w:t>EF</w:t>
            </w:r>
            <w:r>
              <w:rPr>
                <w:szCs w:val="18"/>
                <w:vertAlign w:val="subscript"/>
                <w:lang w:val="fr-FR"/>
              </w:rPr>
              <w:t>OPL5G</w:t>
            </w:r>
          </w:p>
        </w:tc>
        <w:tc>
          <w:tcPr>
            <w:tcW w:w="263" w:type="dxa"/>
            <w:gridSpan w:val="2"/>
            <w:tcBorders>
              <w:top w:val="nil"/>
              <w:left w:val="single" w:sz="6" w:space="0" w:color="auto"/>
              <w:bottom w:val="nil"/>
              <w:right w:val="single" w:sz="4" w:space="0" w:color="auto"/>
            </w:tcBorders>
          </w:tcPr>
          <w:p w:rsidR="00C46F6E" w:rsidRDefault="00C46F6E">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C46F6E" w:rsidRDefault="00C46F6E">
            <w:pPr>
              <w:pStyle w:val="TAC"/>
              <w:rPr>
                <w:szCs w:val="18"/>
                <w:lang w:val="fr-FR"/>
              </w:rPr>
            </w:pPr>
            <w:r>
              <w:rPr>
                <w:szCs w:val="18"/>
                <w:lang w:val="fr-FR"/>
              </w:rPr>
              <w:t>EF</w:t>
            </w:r>
            <w:r>
              <w:rPr>
                <w:szCs w:val="18"/>
                <w:vertAlign w:val="subscript"/>
                <w:lang w:val="fr-FR"/>
              </w:rPr>
              <w:t>NSI</w:t>
            </w:r>
          </w:p>
        </w:tc>
        <w:tc>
          <w:tcPr>
            <w:tcW w:w="263" w:type="dxa"/>
            <w:gridSpan w:val="2"/>
            <w:tcBorders>
              <w:top w:val="nil"/>
              <w:left w:val="single" w:sz="4" w:space="0" w:color="auto"/>
              <w:bottom w:val="nil"/>
              <w:right w:val="single" w:sz="4" w:space="0" w:color="auto"/>
            </w:tcBorders>
          </w:tcPr>
          <w:p w:rsidR="00C46F6E" w:rsidRDefault="00C46F6E">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C46F6E" w:rsidRDefault="00C46F6E">
            <w:pPr>
              <w:pStyle w:val="TAC"/>
              <w:rPr>
                <w:szCs w:val="18"/>
                <w:lang w:val="fr-FR"/>
              </w:rPr>
            </w:pPr>
            <w:r>
              <w:rPr>
                <w:szCs w:val="18"/>
                <w:lang w:val="fr-FR"/>
              </w:rPr>
              <w:t>EF</w:t>
            </w:r>
            <w:r>
              <w:rPr>
                <w:szCs w:val="18"/>
                <w:vertAlign w:val="subscript"/>
                <w:lang w:val="fr-FR"/>
              </w:rPr>
              <w:t>Routing_Indicator</w:t>
            </w: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Borders>
              <w:top w:val="nil"/>
              <w:left w:val="nil"/>
              <w:bottom w:val="nil"/>
              <w:right w:val="single" w:sz="4" w:space="0" w:color="auto"/>
            </w:tcBorders>
          </w:tcPr>
          <w:p w:rsidR="00C46F6E" w:rsidRDefault="00C46F6E">
            <w:pPr>
              <w:pStyle w:val="TAC"/>
              <w:rPr>
                <w:szCs w:val="18"/>
                <w:lang w:val="fr-FR"/>
              </w:rPr>
            </w:pPr>
          </w:p>
        </w:tc>
        <w:tc>
          <w:tcPr>
            <w:tcW w:w="584" w:type="dxa"/>
            <w:gridSpan w:val="2"/>
            <w:tcBorders>
              <w:top w:val="nil"/>
              <w:left w:val="single" w:sz="4" w:space="0" w:color="auto"/>
              <w:bottom w:val="nil"/>
              <w:right w:val="nil"/>
            </w:tcBorders>
          </w:tcPr>
          <w:p w:rsidR="00C46F6E" w:rsidRDefault="00C46F6E">
            <w:pPr>
              <w:pStyle w:val="TAC"/>
              <w:rPr>
                <w:szCs w:val="18"/>
                <w:lang w:val="fr-FR"/>
              </w:rPr>
            </w:pPr>
          </w:p>
        </w:tc>
        <w:tc>
          <w:tcPr>
            <w:tcW w:w="265" w:type="dxa"/>
            <w:gridSpan w:val="2"/>
            <w:tcBorders>
              <w:top w:val="nil"/>
              <w:left w:val="nil"/>
              <w:bottom w:val="nil"/>
              <w:right w:val="single" w:sz="4" w:space="0" w:color="auto"/>
            </w:tcBorders>
          </w:tcPr>
          <w:p w:rsidR="00C46F6E" w:rsidRDefault="00C46F6E">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rsidR="00C46F6E" w:rsidRDefault="00C46F6E">
            <w:pPr>
              <w:pStyle w:val="TAC"/>
              <w:rPr>
                <w:szCs w:val="18"/>
                <w:lang w:val="fr-FR"/>
              </w:rPr>
            </w:pPr>
            <w:r>
              <w:rPr>
                <w:rFonts w:cs="Courier New"/>
                <w:szCs w:val="18"/>
                <w:lang w:val="fr-FR"/>
              </w:rPr>
              <w:t>'</w:t>
            </w:r>
            <w:r>
              <w:rPr>
                <w:szCs w:val="18"/>
                <w:lang w:val="fr-FR"/>
              </w:rPr>
              <w:t>4F06</w:t>
            </w:r>
            <w:r>
              <w:rPr>
                <w:rFonts w:cs="Courier New"/>
                <w:szCs w:val="18"/>
                <w:lang w:val="fr-FR"/>
              </w:rPr>
              <w:t>'</w:t>
            </w:r>
          </w:p>
        </w:tc>
        <w:tc>
          <w:tcPr>
            <w:tcW w:w="227" w:type="dxa"/>
            <w:gridSpan w:val="2"/>
            <w:tcBorders>
              <w:top w:val="nil"/>
              <w:left w:val="single" w:sz="4" w:space="0" w:color="auto"/>
              <w:bottom w:val="nil"/>
              <w:right w:val="single" w:sz="4" w:space="0" w:color="auto"/>
            </w:tcBorders>
          </w:tcPr>
          <w:p w:rsidR="00C46F6E" w:rsidRDefault="00C46F6E">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rsidR="00C46F6E" w:rsidRDefault="00C46F6E">
            <w:pPr>
              <w:pStyle w:val="TAC"/>
              <w:rPr>
                <w:szCs w:val="18"/>
                <w:lang w:val="fr-FR"/>
              </w:rPr>
            </w:pPr>
            <w:r>
              <w:rPr>
                <w:rFonts w:cs="Courier New"/>
                <w:szCs w:val="18"/>
                <w:lang w:val="fr-FR"/>
              </w:rPr>
              <w:t>'4F07'</w:t>
            </w:r>
          </w:p>
        </w:tc>
        <w:tc>
          <w:tcPr>
            <w:tcW w:w="312" w:type="dxa"/>
            <w:gridSpan w:val="4"/>
            <w:tcBorders>
              <w:top w:val="nil"/>
              <w:left w:val="single" w:sz="4" w:space="0" w:color="auto"/>
              <w:bottom w:val="nil"/>
              <w:right w:val="single" w:sz="4" w:space="0" w:color="auto"/>
            </w:tcBorders>
          </w:tcPr>
          <w:p w:rsidR="00C46F6E" w:rsidRDefault="00C46F6E">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rsidR="00C46F6E" w:rsidRDefault="00C46F6E">
            <w:pPr>
              <w:pStyle w:val="TAC"/>
              <w:rPr>
                <w:szCs w:val="18"/>
                <w:lang w:val="fr-FR"/>
              </w:rPr>
            </w:pPr>
            <w:r>
              <w:rPr>
                <w:rFonts w:cs="Courier New"/>
                <w:szCs w:val="18"/>
                <w:lang w:val="fr-FR"/>
              </w:rPr>
              <w:t>'4F08</w:t>
            </w:r>
          </w:p>
        </w:tc>
        <w:tc>
          <w:tcPr>
            <w:tcW w:w="263" w:type="dxa"/>
            <w:gridSpan w:val="2"/>
            <w:tcBorders>
              <w:top w:val="nil"/>
              <w:left w:val="single" w:sz="6" w:space="0" w:color="auto"/>
              <w:bottom w:val="nil"/>
              <w:right w:val="single" w:sz="4" w:space="0" w:color="auto"/>
            </w:tcBorders>
          </w:tcPr>
          <w:p w:rsidR="00C46F6E" w:rsidRDefault="00C46F6E">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C46F6E" w:rsidRDefault="00C46F6E">
            <w:pPr>
              <w:pStyle w:val="TAC"/>
              <w:rPr>
                <w:szCs w:val="18"/>
                <w:lang w:val="fr-FR"/>
              </w:rPr>
            </w:pPr>
            <w:r>
              <w:rPr>
                <w:rFonts w:cs="Courier New"/>
                <w:szCs w:val="18"/>
                <w:lang w:val="fr-FR"/>
              </w:rPr>
              <w:t>'4F09'</w:t>
            </w:r>
          </w:p>
        </w:tc>
        <w:tc>
          <w:tcPr>
            <w:tcW w:w="263" w:type="dxa"/>
            <w:gridSpan w:val="2"/>
            <w:tcBorders>
              <w:top w:val="nil"/>
              <w:left w:val="single" w:sz="4" w:space="0" w:color="auto"/>
              <w:bottom w:val="nil"/>
              <w:right w:val="single" w:sz="4" w:space="0" w:color="auto"/>
            </w:tcBorders>
          </w:tcPr>
          <w:p w:rsidR="00C46F6E" w:rsidRDefault="00C46F6E">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C46F6E" w:rsidRDefault="00C46F6E">
            <w:pPr>
              <w:pStyle w:val="TAC"/>
              <w:rPr>
                <w:szCs w:val="18"/>
                <w:lang w:val="fr-FR"/>
              </w:rPr>
            </w:pPr>
            <w:r>
              <w:rPr>
                <w:rFonts w:cs="Courier New"/>
                <w:szCs w:val="18"/>
                <w:lang w:val="fr-FR"/>
              </w:rPr>
              <w:t>'4F0A'</w:t>
            </w: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Borders>
              <w:top w:val="nil"/>
              <w:left w:val="nil"/>
              <w:bottom w:val="nil"/>
              <w:right w:val="single" w:sz="4" w:space="0" w:color="auto"/>
            </w:tcBorders>
          </w:tcPr>
          <w:p w:rsidR="00C46F6E" w:rsidRDefault="00C46F6E">
            <w:pPr>
              <w:pStyle w:val="TAC"/>
              <w:rPr>
                <w:szCs w:val="18"/>
                <w:lang w:val="fr-FR"/>
              </w:rPr>
            </w:pPr>
          </w:p>
        </w:tc>
        <w:tc>
          <w:tcPr>
            <w:tcW w:w="584" w:type="dxa"/>
            <w:gridSpan w:val="2"/>
            <w:tcBorders>
              <w:top w:val="nil"/>
              <w:left w:val="single" w:sz="4" w:space="0" w:color="auto"/>
              <w:bottom w:val="single" w:sz="4" w:space="0" w:color="auto"/>
              <w:right w:val="nil"/>
            </w:tcBorders>
          </w:tcPr>
          <w:p w:rsidR="00C46F6E" w:rsidRDefault="00C46F6E">
            <w:pPr>
              <w:pStyle w:val="TAC"/>
              <w:rPr>
                <w:szCs w:val="18"/>
                <w:lang w:val="fr-FR"/>
              </w:rPr>
            </w:pPr>
          </w:p>
        </w:tc>
        <w:tc>
          <w:tcPr>
            <w:tcW w:w="265" w:type="dxa"/>
            <w:gridSpan w:val="2"/>
          </w:tcPr>
          <w:p w:rsidR="00C46F6E" w:rsidRDefault="00C46F6E">
            <w:pPr>
              <w:pStyle w:val="TAC"/>
              <w:rPr>
                <w:lang w:val="fr-FR"/>
              </w:rPr>
            </w:pPr>
          </w:p>
        </w:tc>
        <w:tc>
          <w:tcPr>
            <w:tcW w:w="1168" w:type="dxa"/>
            <w:gridSpan w:val="4"/>
            <w:tcBorders>
              <w:top w:val="single" w:sz="4" w:space="0" w:color="auto"/>
              <w:left w:val="nil"/>
              <w:bottom w:val="nil"/>
              <w:right w:val="nil"/>
            </w:tcBorders>
          </w:tcPr>
          <w:p w:rsidR="00C46F6E" w:rsidRDefault="00C46F6E">
            <w:pPr>
              <w:pStyle w:val="TAC"/>
              <w:rPr>
                <w:rFonts w:cs="Courier New"/>
                <w:szCs w:val="18"/>
                <w:lang w:val="fr-FR"/>
              </w:rPr>
            </w:pPr>
          </w:p>
        </w:tc>
        <w:tc>
          <w:tcPr>
            <w:tcW w:w="227" w:type="dxa"/>
            <w:gridSpan w:val="2"/>
          </w:tcPr>
          <w:p w:rsidR="00C46F6E" w:rsidRDefault="00C46F6E">
            <w:pPr>
              <w:pStyle w:val="TAC"/>
              <w:rPr>
                <w:lang w:val="fr-FR"/>
              </w:rPr>
            </w:pPr>
          </w:p>
        </w:tc>
        <w:tc>
          <w:tcPr>
            <w:tcW w:w="1165" w:type="dxa"/>
            <w:gridSpan w:val="6"/>
            <w:tcBorders>
              <w:top w:val="single" w:sz="4" w:space="0" w:color="auto"/>
              <w:left w:val="nil"/>
              <w:bottom w:val="nil"/>
              <w:right w:val="nil"/>
            </w:tcBorders>
          </w:tcPr>
          <w:p w:rsidR="00C46F6E" w:rsidRDefault="00C46F6E">
            <w:pPr>
              <w:pStyle w:val="TAC"/>
              <w:rPr>
                <w:rFonts w:cs="Courier New"/>
                <w:szCs w:val="18"/>
                <w:lang w:val="fr-FR"/>
              </w:rPr>
            </w:pPr>
          </w:p>
        </w:tc>
        <w:tc>
          <w:tcPr>
            <w:tcW w:w="312" w:type="dxa"/>
            <w:gridSpan w:val="4"/>
          </w:tcPr>
          <w:p w:rsidR="00C46F6E" w:rsidRDefault="00C46F6E">
            <w:pPr>
              <w:pStyle w:val="TAC"/>
              <w:rPr>
                <w:lang w:val="fr-FR"/>
              </w:rPr>
            </w:pPr>
          </w:p>
        </w:tc>
        <w:tc>
          <w:tcPr>
            <w:tcW w:w="1174" w:type="dxa"/>
            <w:gridSpan w:val="4"/>
            <w:tcBorders>
              <w:top w:val="single" w:sz="4" w:space="0" w:color="auto"/>
              <w:left w:val="nil"/>
              <w:bottom w:val="nil"/>
              <w:right w:val="nil"/>
            </w:tcBorders>
          </w:tcPr>
          <w:p w:rsidR="00C46F6E" w:rsidRDefault="00C46F6E">
            <w:pPr>
              <w:pStyle w:val="TAC"/>
              <w:rPr>
                <w:rFonts w:cs="Courier New"/>
                <w:szCs w:val="18"/>
                <w:lang w:val="fr-FR"/>
              </w:rPr>
            </w:pPr>
          </w:p>
        </w:tc>
        <w:tc>
          <w:tcPr>
            <w:tcW w:w="263" w:type="dxa"/>
            <w:gridSpan w:val="2"/>
          </w:tcPr>
          <w:p w:rsidR="00C46F6E" w:rsidRDefault="00C46F6E">
            <w:pPr>
              <w:pStyle w:val="TAC"/>
              <w:rPr>
                <w:szCs w:val="18"/>
                <w:lang w:val="fr-FR"/>
              </w:rPr>
            </w:pPr>
          </w:p>
        </w:tc>
        <w:tc>
          <w:tcPr>
            <w:tcW w:w="1168" w:type="dxa"/>
            <w:gridSpan w:val="4"/>
            <w:tcBorders>
              <w:top w:val="single" w:sz="4" w:space="0" w:color="auto"/>
              <w:left w:val="nil"/>
              <w:bottom w:val="nil"/>
              <w:right w:val="nil"/>
            </w:tcBorders>
          </w:tcPr>
          <w:p w:rsidR="00C46F6E" w:rsidRDefault="00C46F6E">
            <w:pPr>
              <w:pStyle w:val="TAC"/>
              <w:rPr>
                <w:rFonts w:cs="Courier New"/>
                <w:szCs w:val="18"/>
                <w:lang w:val="fr-FR"/>
              </w:rPr>
            </w:pPr>
          </w:p>
        </w:tc>
        <w:tc>
          <w:tcPr>
            <w:tcW w:w="263" w:type="dxa"/>
            <w:gridSpan w:val="2"/>
          </w:tcPr>
          <w:p w:rsidR="00C46F6E" w:rsidRDefault="00C46F6E">
            <w:pPr>
              <w:pStyle w:val="TAC"/>
              <w:rPr>
                <w:szCs w:val="18"/>
                <w:lang w:val="fr-FR"/>
              </w:rPr>
            </w:pPr>
          </w:p>
        </w:tc>
        <w:tc>
          <w:tcPr>
            <w:tcW w:w="1170" w:type="dxa"/>
            <w:gridSpan w:val="4"/>
            <w:tcBorders>
              <w:top w:val="single" w:sz="4" w:space="0" w:color="auto"/>
              <w:left w:val="nil"/>
              <w:bottom w:val="nil"/>
              <w:right w:val="nil"/>
            </w:tcBorders>
          </w:tcPr>
          <w:p w:rsidR="00C46F6E" w:rsidRDefault="00C46F6E">
            <w:pPr>
              <w:pStyle w:val="TAC"/>
              <w:rPr>
                <w:rFonts w:cs="Courier New"/>
                <w:szCs w:val="18"/>
                <w:lang w:val="fr-FR"/>
              </w:rPr>
            </w:pP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Pr>
          <w:p w:rsidR="00C46F6E" w:rsidRDefault="00C46F6E">
            <w:pPr>
              <w:pStyle w:val="TAC"/>
              <w:rPr>
                <w:szCs w:val="18"/>
                <w:lang w:val="fr-FR"/>
              </w:rPr>
            </w:pPr>
          </w:p>
        </w:tc>
        <w:tc>
          <w:tcPr>
            <w:tcW w:w="584" w:type="dxa"/>
            <w:gridSpan w:val="2"/>
            <w:tcBorders>
              <w:top w:val="single" w:sz="4" w:space="0" w:color="auto"/>
              <w:left w:val="nil"/>
              <w:bottom w:val="nil"/>
              <w:right w:val="nil"/>
            </w:tcBorders>
          </w:tcPr>
          <w:p w:rsidR="00C46F6E" w:rsidRDefault="00C46F6E">
            <w:pPr>
              <w:pStyle w:val="TAC"/>
              <w:rPr>
                <w:szCs w:val="18"/>
                <w:lang w:val="fr-FR"/>
              </w:rPr>
            </w:pPr>
          </w:p>
        </w:tc>
        <w:tc>
          <w:tcPr>
            <w:tcW w:w="265" w:type="dxa"/>
            <w:gridSpan w:val="2"/>
            <w:tcBorders>
              <w:top w:val="single" w:sz="4" w:space="0" w:color="auto"/>
              <w:left w:val="nil"/>
              <w:bottom w:val="nil"/>
              <w:right w:val="nil"/>
            </w:tcBorders>
          </w:tcPr>
          <w:p w:rsidR="00C46F6E" w:rsidRDefault="00C46F6E">
            <w:pPr>
              <w:pStyle w:val="TAC"/>
              <w:rPr>
                <w:lang w:val="fr-FR"/>
              </w:rPr>
            </w:pPr>
          </w:p>
        </w:tc>
        <w:tc>
          <w:tcPr>
            <w:tcW w:w="584" w:type="dxa"/>
            <w:gridSpan w:val="2"/>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46F6E" w:rsidRDefault="00C46F6E">
            <w:pPr>
              <w:pStyle w:val="TAC"/>
              <w:rPr>
                <w:szCs w:val="18"/>
                <w:lang w:val="fr-FR"/>
              </w:rPr>
            </w:pPr>
          </w:p>
        </w:tc>
        <w:tc>
          <w:tcPr>
            <w:tcW w:w="227" w:type="dxa"/>
            <w:gridSpan w:val="2"/>
            <w:tcBorders>
              <w:top w:val="single" w:sz="4" w:space="0" w:color="auto"/>
              <w:left w:val="nil"/>
              <w:bottom w:val="nil"/>
              <w:right w:val="nil"/>
            </w:tcBorders>
          </w:tcPr>
          <w:p w:rsidR="00C46F6E" w:rsidRDefault="00C46F6E">
            <w:pPr>
              <w:pStyle w:val="TAC"/>
              <w:rPr>
                <w:lang w:val="fr-FR"/>
              </w:rPr>
            </w:pPr>
          </w:p>
        </w:tc>
        <w:tc>
          <w:tcPr>
            <w:tcW w:w="582" w:type="dxa"/>
            <w:gridSpan w:val="3"/>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rsidR="00C46F6E" w:rsidRDefault="00C46F6E">
            <w:pPr>
              <w:pStyle w:val="TAC"/>
              <w:rPr>
                <w:szCs w:val="18"/>
                <w:lang w:val="fr-FR"/>
              </w:rPr>
            </w:pPr>
          </w:p>
        </w:tc>
        <w:tc>
          <w:tcPr>
            <w:tcW w:w="312" w:type="dxa"/>
            <w:gridSpan w:val="4"/>
            <w:tcBorders>
              <w:top w:val="single" w:sz="4" w:space="0" w:color="auto"/>
              <w:left w:val="nil"/>
              <w:bottom w:val="nil"/>
              <w:right w:val="nil"/>
            </w:tcBorders>
          </w:tcPr>
          <w:p w:rsidR="00C46F6E" w:rsidRDefault="00C46F6E">
            <w:pPr>
              <w:pStyle w:val="TAC"/>
              <w:rPr>
                <w:lang w:val="fr-FR"/>
              </w:rPr>
            </w:pPr>
          </w:p>
        </w:tc>
        <w:tc>
          <w:tcPr>
            <w:tcW w:w="587" w:type="dxa"/>
            <w:gridSpan w:val="2"/>
            <w:tcBorders>
              <w:top w:val="single" w:sz="4" w:space="0" w:color="auto"/>
              <w:left w:val="nil"/>
              <w:bottom w:val="single" w:sz="4" w:space="0" w:color="auto"/>
              <w:right w:val="single" w:sz="6" w:space="0" w:color="auto"/>
            </w:tcBorders>
          </w:tcPr>
          <w:p w:rsidR="00C46F6E" w:rsidRDefault="00C46F6E">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rsidR="00C46F6E" w:rsidRDefault="00C46F6E">
            <w:pPr>
              <w:pStyle w:val="TAC"/>
              <w:rPr>
                <w:szCs w:val="18"/>
                <w:lang w:val="fr-FR"/>
              </w:rPr>
            </w:pPr>
          </w:p>
        </w:tc>
        <w:tc>
          <w:tcPr>
            <w:tcW w:w="263" w:type="dxa"/>
            <w:gridSpan w:val="2"/>
            <w:tcBorders>
              <w:top w:val="single" w:sz="4" w:space="0" w:color="auto"/>
              <w:left w:val="nil"/>
              <w:bottom w:val="nil"/>
              <w:right w:val="nil"/>
            </w:tcBorders>
          </w:tcPr>
          <w:p w:rsidR="00C46F6E" w:rsidRDefault="00C46F6E">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46F6E" w:rsidRDefault="00C46F6E">
            <w:pPr>
              <w:pStyle w:val="TAC"/>
              <w:rPr>
                <w:szCs w:val="18"/>
                <w:lang w:val="fr-FR"/>
              </w:rPr>
            </w:pPr>
          </w:p>
        </w:tc>
        <w:tc>
          <w:tcPr>
            <w:tcW w:w="263" w:type="dxa"/>
            <w:gridSpan w:val="2"/>
            <w:tcBorders>
              <w:top w:val="single" w:sz="4" w:space="0" w:color="auto"/>
              <w:left w:val="nil"/>
              <w:bottom w:val="nil"/>
              <w:right w:val="nil"/>
            </w:tcBorders>
          </w:tcPr>
          <w:p w:rsidR="00C46F6E" w:rsidRDefault="00C46F6E">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46F6E" w:rsidRDefault="00C46F6E">
            <w:pPr>
              <w:pStyle w:val="TAC"/>
              <w:rPr>
                <w:szCs w:val="18"/>
                <w:lang w:val="fr-FR"/>
              </w:rPr>
            </w:pPr>
          </w:p>
        </w:tc>
        <w:tc>
          <w:tcPr>
            <w:tcW w:w="586" w:type="dxa"/>
            <w:gridSpan w:val="2"/>
            <w:tcBorders>
              <w:top w:val="nil"/>
              <w:left w:val="single" w:sz="4" w:space="0" w:color="auto"/>
              <w:bottom w:val="single" w:sz="4" w:space="0" w:color="auto"/>
              <w:right w:val="nil"/>
            </w:tcBorders>
          </w:tcPr>
          <w:p w:rsidR="00C46F6E" w:rsidRDefault="00C46F6E">
            <w:pPr>
              <w:pStyle w:val="TAC"/>
              <w:rPr>
                <w:szCs w:val="18"/>
                <w:lang w:val="fr-FR"/>
              </w:rPr>
            </w:pP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Pr>
          <w:p w:rsidR="00C46F6E" w:rsidRDefault="00C46F6E">
            <w:pPr>
              <w:pStyle w:val="TAC"/>
              <w:rPr>
                <w:szCs w:val="18"/>
                <w:lang w:val="fr-FR"/>
              </w:rPr>
            </w:pPr>
          </w:p>
        </w:tc>
        <w:tc>
          <w:tcPr>
            <w:tcW w:w="584" w:type="dxa"/>
            <w:gridSpan w:val="2"/>
          </w:tcPr>
          <w:p w:rsidR="00C46F6E" w:rsidRDefault="00C46F6E">
            <w:pPr>
              <w:pStyle w:val="TAC"/>
              <w:rPr>
                <w:szCs w:val="18"/>
                <w:lang w:val="fr-FR"/>
              </w:rPr>
            </w:pPr>
          </w:p>
        </w:tc>
        <w:tc>
          <w:tcPr>
            <w:tcW w:w="265" w:type="dxa"/>
            <w:gridSpan w:val="2"/>
            <w:tcBorders>
              <w:top w:val="nil"/>
              <w:left w:val="nil"/>
              <w:bottom w:val="nil"/>
              <w:right w:val="single" w:sz="4" w:space="0" w:color="auto"/>
            </w:tcBorders>
          </w:tcPr>
          <w:p w:rsidR="00C46F6E" w:rsidRDefault="00C46F6E">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rsidR="00C46F6E" w:rsidRDefault="00C46F6E">
            <w:pPr>
              <w:pStyle w:val="TAC"/>
              <w:rPr>
                <w:szCs w:val="18"/>
                <w:lang w:val="fr-FR"/>
              </w:rPr>
            </w:pPr>
            <w:r>
              <w:rPr>
                <w:szCs w:val="18"/>
                <w:lang w:val="fr-FR"/>
              </w:rPr>
              <w:t>EF</w:t>
            </w:r>
            <w:r>
              <w:rPr>
                <w:szCs w:val="18"/>
                <w:vertAlign w:val="subscript"/>
                <w:lang w:val="fr-FR"/>
              </w:rPr>
              <w:t>URSP</w:t>
            </w:r>
          </w:p>
        </w:tc>
        <w:tc>
          <w:tcPr>
            <w:tcW w:w="227" w:type="dxa"/>
            <w:gridSpan w:val="2"/>
            <w:tcBorders>
              <w:top w:val="nil"/>
              <w:left w:val="single" w:sz="4" w:space="0" w:color="auto"/>
              <w:bottom w:val="nil"/>
              <w:right w:val="single" w:sz="4" w:space="0" w:color="auto"/>
            </w:tcBorders>
          </w:tcPr>
          <w:p w:rsidR="00C46F6E" w:rsidRDefault="00C46F6E">
            <w:pPr>
              <w:pStyle w:val="TAC"/>
              <w:rPr>
                <w:lang w:val="fr-FR"/>
              </w:rPr>
            </w:pPr>
          </w:p>
        </w:tc>
        <w:tc>
          <w:tcPr>
            <w:tcW w:w="1165" w:type="dxa"/>
            <w:gridSpan w:val="6"/>
            <w:tcBorders>
              <w:top w:val="single" w:sz="4" w:space="0" w:color="auto"/>
              <w:left w:val="single" w:sz="4" w:space="0" w:color="auto"/>
              <w:bottom w:val="nil"/>
              <w:right w:val="single" w:sz="4" w:space="0" w:color="auto"/>
            </w:tcBorders>
          </w:tcPr>
          <w:p w:rsidR="00C46F6E" w:rsidRDefault="00C46F6E">
            <w:pPr>
              <w:pStyle w:val="TAC"/>
              <w:rPr>
                <w:szCs w:val="18"/>
                <w:lang w:val="fr-FR"/>
              </w:rPr>
            </w:pPr>
          </w:p>
        </w:tc>
        <w:tc>
          <w:tcPr>
            <w:tcW w:w="312" w:type="dxa"/>
            <w:gridSpan w:val="4"/>
            <w:tcBorders>
              <w:top w:val="nil"/>
              <w:left w:val="single" w:sz="4" w:space="0" w:color="auto"/>
              <w:bottom w:val="nil"/>
              <w:right w:val="single" w:sz="4" w:space="0" w:color="auto"/>
            </w:tcBorders>
          </w:tcPr>
          <w:p w:rsidR="00C46F6E" w:rsidRDefault="00C46F6E">
            <w:pPr>
              <w:pStyle w:val="TAC"/>
              <w:rPr>
                <w:lang w:val="fr-FR"/>
              </w:rPr>
            </w:pPr>
          </w:p>
        </w:tc>
        <w:tc>
          <w:tcPr>
            <w:tcW w:w="1174" w:type="dxa"/>
            <w:gridSpan w:val="4"/>
            <w:tcBorders>
              <w:top w:val="single" w:sz="4" w:space="0" w:color="auto"/>
              <w:left w:val="single" w:sz="4" w:space="0" w:color="auto"/>
              <w:bottom w:val="nil"/>
              <w:right w:val="single" w:sz="6" w:space="0" w:color="auto"/>
            </w:tcBorders>
          </w:tcPr>
          <w:p w:rsidR="00C46F6E" w:rsidRDefault="00C46F6E">
            <w:pPr>
              <w:pStyle w:val="TAC"/>
              <w:rPr>
                <w:szCs w:val="18"/>
                <w:lang w:val="fr-FR"/>
              </w:rPr>
            </w:pPr>
          </w:p>
        </w:tc>
        <w:tc>
          <w:tcPr>
            <w:tcW w:w="263" w:type="dxa"/>
            <w:gridSpan w:val="2"/>
            <w:tcBorders>
              <w:top w:val="nil"/>
              <w:left w:val="single" w:sz="6" w:space="0" w:color="auto"/>
              <w:bottom w:val="nil"/>
              <w:right w:val="single" w:sz="4" w:space="0" w:color="auto"/>
            </w:tcBorders>
          </w:tcPr>
          <w:p w:rsidR="00C46F6E" w:rsidRDefault="00C46F6E">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rsidR="00C46F6E" w:rsidRDefault="00C46F6E">
            <w:pPr>
              <w:pStyle w:val="TAC"/>
              <w:rPr>
                <w:szCs w:val="18"/>
                <w:lang w:val="fr-FR"/>
              </w:rPr>
            </w:pPr>
          </w:p>
        </w:tc>
        <w:tc>
          <w:tcPr>
            <w:tcW w:w="263" w:type="dxa"/>
            <w:gridSpan w:val="2"/>
            <w:tcBorders>
              <w:top w:val="nil"/>
              <w:left w:val="single" w:sz="4" w:space="0" w:color="auto"/>
              <w:bottom w:val="nil"/>
              <w:right w:val="single" w:sz="4" w:space="0" w:color="auto"/>
            </w:tcBorders>
          </w:tcPr>
          <w:p w:rsidR="00C46F6E" w:rsidRDefault="00C46F6E">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rsidR="00C46F6E" w:rsidRDefault="00C46F6E">
            <w:pPr>
              <w:pStyle w:val="TAC"/>
              <w:rPr>
                <w:szCs w:val="18"/>
                <w:lang w:val="fr-FR"/>
              </w:rPr>
            </w:pP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Pr>
          <w:p w:rsidR="00C46F6E" w:rsidRDefault="00C46F6E">
            <w:pPr>
              <w:pStyle w:val="TAC"/>
              <w:rPr>
                <w:szCs w:val="18"/>
                <w:lang w:val="fr-FR"/>
              </w:rPr>
            </w:pPr>
          </w:p>
        </w:tc>
        <w:tc>
          <w:tcPr>
            <w:tcW w:w="584" w:type="dxa"/>
            <w:gridSpan w:val="2"/>
          </w:tcPr>
          <w:p w:rsidR="00C46F6E" w:rsidRDefault="00C46F6E">
            <w:pPr>
              <w:pStyle w:val="TAC"/>
              <w:rPr>
                <w:szCs w:val="18"/>
                <w:lang w:val="fr-FR"/>
              </w:rPr>
            </w:pPr>
          </w:p>
        </w:tc>
        <w:tc>
          <w:tcPr>
            <w:tcW w:w="265" w:type="dxa"/>
            <w:gridSpan w:val="2"/>
            <w:tcBorders>
              <w:top w:val="nil"/>
              <w:left w:val="nil"/>
              <w:bottom w:val="nil"/>
              <w:right w:val="single" w:sz="4" w:space="0" w:color="auto"/>
            </w:tcBorders>
          </w:tcPr>
          <w:p w:rsidR="00C46F6E" w:rsidRDefault="00C46F6E">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rsidR="00C46F6E" w:rsidRDefault="00C46F6E">
            <w:pPr>
              <w:pStyle w:val="TAC"/>
              <w:rPr>
                <w:szCs w:val="18"/>
                <w:lang w:val="fr-FR"/>
              </w:rPr>
            </w:pPr>
            <w:r>
              <w:rPr>
                <w:rFonts w:cs="Courier New"/>
                <w:szCs w:val="18"/>
                <w:lang w:val="fr-FR"/>
              </w:rPr>
              <w:t>'</w:t>
            </w:r>
            <w:r>
              <w:rPr>
                <w:szCs w:val="18"/>
                <w:lang w:val="fr-FR"/>
              </w:rPr>
              <w:t>4F0B</w:t>
            </w:r>
            <w:r>
              <w:rPr>
                <w:rFonts w:cs="Courier New"/>
                <w:szCs w:val="18"/>
                <w:lang w:val="fr-FR"/>
              </w:rPr>
              <w:t>'</w:t>
            </w:r>
          </w:p>
        </w:tc>
        <w:tc>
          <w:tcPr>
            <w:tcW w:w="227" w:type="dxa"/>
            <w:gridSpan w:val="2"/>
            <w:tcBorders>
              <w:top w:val="nil"/>
              <w:left w:val="single" w:sz="4" w:space="0" w:color="auto"/>
              <w:bottom w:val="nil"/>
              <w:right w:val="single" w:sz="4" w:space="0" w:color="auto"/>
            </w:tcBorders>
          </w:tcPr>
          <w:p w:rsidR="00C46F6E" w:rsidRDefault="00C46F6E">
            <w:pPr>
              <w:pStyle w:val="TAC"/>
              <w:rPr>
                <w:lang w:val="fr-FR"/>
              </w:rPr>
            </w:pPr>
          </w:p>
        </w:tc>
        <w:tc>
          <w:tcPr>
            <w:tcW w:w="1165" w:type="dxa"/>
            <w:gridSpan w:val="6"/>
            <w:tcBorders>
              <w:top w:val="nil"/>
              <w:left w:val="single" w:sz="4" w:space="0" w:color="auto"/>
              <w:bottom w:val="single" w:sz="4" w:space="0" w:color="auto"/>
              <w:right w:val="single" w:sz="4" w:space="0" w:color="auto"/>
            </w:tcBorders>
          </w:tcPr>
          <w:p w:rsidR="00C46F6E" w:rsidRDefault="00C46F6E">
            <w:pPr>
              <w:pStyle w:val="TAC"/>
              <w:rPr>
                <w:szCs w:val="18"/>
                <w:lang w:val="fr-FR"/>
              </w:rPr>
            </w:pPr>
          </w:p>
        </w:tc>
        <w:tc>
          <w:tcPr>
            <w:tcW w:w="312" w:type="dxa"/>
            <w:gridSpan w:val="4"/>
            <w:tcBorders>
              <w:top w:val="nil"/>
              <w:left w:val="single" w:sz="4" w:space="0" w:color="auto"/>
              <w:bottom w:val="nil"/>
              <w:right w:val="single" w:sz="4" w:space="0" w:color="auto"/>
            </w:tcBorders>
          </w:tcPr>
          <w:p w:rsidR="00C46F6E" w:rsidRDefault="00C46F6E">
            <w:pPr>
              <w:pStyle w:val="TAC"/>
              <w:rPr>
                <w:lang w:val="fr-FR"/>
              </w:rPr>
            </w:pPr>
          </w:p>
        </w:tc>
        <w:tc>
          <w:tcPr>
            <w:tcW w:w="1174" w:type="dxa"/>
            <w:gridSpan w:val="4"/>
            <w:tcBorders>
              <w:top w:val="nil"/>
              <w:left w:val="single" w:sz="4" w:space="0" w:color="auto"/>
              <w:bottom w:val="single" w:sz="4" w:space="0" w:color="auto"/>
              <w:right w:val="single" w:sz="6" w:space="0" w:color="auto"/>
            </w:tcBorders>
          </w:tcPr>
          <w:p w:rsidR="00C46F6E" w:rsidRDefault="00C46F6E">
            <w:pPr>
              <w:pStyle w:val="TAC"/>
              <w:rPr>
                <w:szCs w:val="18"/>
                <w:lang w:val="fr-FR"/>
              </w:rPr>
            </w:pPr>
          </w:p>
        </w:tc>
        <w:tc>
          <w:tcPr>
            <w:tcW w:w="263" w:type="dxa"/>
            <w:gridSpan w:val="2"/>
            <w:tcBorders>
              <w:top w:val="nil"/>
              <w:left w:val="single" w:sz="6" w:space="0" w:color="auto"/>
              <w:bottom w:val="nil"/>
              <w:right w:val="single" w:sz="4" w:space="0" w:color="auto"/>
            </w:tcBorders>
          </w:tcPr>
          <w:p w:rsidR="00C46F6E" w:rsidRDefault="00C46F6E">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rsidR="00C46F6E" w:rsidRDefault="00C46F6E">
            <w:pPr>
              <w:pStyle w:val="TAC"/>
              <w:rPr>
                <w:szCs w:val="18"/>
                <w:lang w:val="fr-FR"/>
              </w:rPr>
            </w:pPr>
          </w:p>
        </w:tc>
        <w:tc>
          <w:tcPr>
            <w:tcW w:w="263" w:type="dxa"/>
            <w:gridSpan w:val="2"/>
            <w:tcBorders>
              <w:top w:val="nil"/>
              <w:left w:val="single" w:sz="4" w:space="0" w:color="auto"/>
              <w:bottom w:val="nil"/>
              <w:right w:val="single" w:sz="4" w:space="0" w:color="auto"/>
            </w:tcBorders>
          </w:tcPr>
          <w:p w:rsidR="00C46F6E" w:rsidRDefault="00C46F6E">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rsidR="00C46F6E" w:rsidRDefault="00C46F6E">
            <w:pPr>
              <w:pStyle w:val="TAC"/>
              <w:rPr>
                <w:szCs w:val="18"/>
                <w:lang w:val="fr-FR"/>
              </w:rPr>
            </w:pPr>
          </w:p>
        </w:tc>
      </w:tr>
      <w:tr w:rsidR="00C46F6E" w:rsidTr="00C46F6E">
        <w:tblPrEx>
          <w:tblLook w:val="04A0" w:firstRow="1" w:lastRow="0" w:firstColumn="1" w:lastColumn="0" w:noHBand="0" w:noVBand="1"/>
        </w:tblPrEx>
        <w:trPr>
          <w:cantSplit/>
        </w:trPr>
        <w:tc>
          <w:tcPr>
            <w:tcW w:w="579" w:type="dxa"/>
            <w:gridSpan w:val="2"/>
          </w:tcPr>
          <w:p w:rsidR="00C46F6E" w:rsidRDefault="00C46F6E">
            <w:pPr>
              <w:pStyle w:val="TAC"/>
              <w:rPr>
                <w:szCs w:val="18"/>
                <w:lang w:val="fr-FR"/>
              </w:rPr>
            </w:pPr>
          </w:p>
        </w:tc>
        <w:tc>
          <w:tcPr>
            <w:tcW w:w="580" w:type="dxa"/>
            <w:gridSpan w:val="2"/>
          </w:tcPr>
          <w:p w:rsidR="00C46F6E" w:rsidRDefault="00C46F6E">
            <w:pPr>
              <w:pStyle w:val="TAC"/>
              <w:rPr>
                <w:szCs w:val="18"/>
                <w:lang w:val="fr-FR"/>
              </w:rPr>
            </w:pPr>
          </w:p>
        </w:tc>
        <w:tc>
          <w:tcPr>
            <w:tcW w:w="264" w:type="dxa"/>
          </w:tcPr>
          <w:p w:rsidR="00C46F6E" w:rsidRDefault="00C46F6E">
            <w:pPr>
              <w:pStyle w:val="TAC"/>
              <w:rPr>
                <w:lang w:val="fr-FR"/>
              </w:rPr>
            </w:pPr>
          </w:p>
        </w:tc>
        <w:tc>
          <w:tcPr>
            <w:tcW w:w="586" w:type="dxa"/>
            <w:gridSpan w:val="2"/>
          </w:tcPr>
          <w:p w:rsidR="00C46F6E" w:rsidRDefault="00C46F6E">
            <w:pPr>
              <w:pStyle w:val="TAC"/>
              <w:rPr>
                <w:szCs w:val="18"/>
                <w:lang w:val="fr-FR"/>
              </w:rPr>
            </w:pPr>
          </w:p>
        </w:tc>
        <w:tc>
          <w:tcPr>
            <w:tcW w:w="584" w:type="dxa"/>
            <w:gridSpan w:val="2"/>
          </w:tcPr>
          <w:p w:rsidR="00C46F6E" w:rsidRDefault="00C46F6E">
            <w:pPr>
              <w:pStyle w:val="TAC"/>
              <w:rPr>
                <w:szCs w:val="18"/>
                <w:lang w:val="fr-FR"/>
              </w:rPr>
            </w:pPr>
          </w:p>
        </w:tc>
        <w:tc>
          <w:tcPr>
            <w:tcW w:w="265" w:type="dxa"/>
            <w:gridSpan w:val="2"/>
          </w:tcPr>
          <w:p w:rsidR="00C46F6E" w:rsidRDefault="00C46F6E">
            <w:pPr>
              <w:pStyle w:val="TAC"/>
              <w:rPr>
                <w:lang w:val="fr-FR"/>
              </w:rPr>
            </w:pPr>
          </w:p>
        </w:tc>
        <w:tc>
          <w:tcPr>
            <w:tcW w:w="1168" w:type="dxa"/>
            <w:gridSpan w:val="4"/>
            <w:tcBorders>
              <w:top w:val="single" w:sz="4" w:space="0" w:color="auto"/>
              <w:left w:val="nil"/>
              <w:bottom w:val="nil"/>
              <w:right w:val="nil"/>
            </w:tcBorders>
          </w:tcPr>
          <w:p w:rsidR="00C46F6E" w:rsidRDefault="00C46F6E">
            <w:pPr>
              <w:pStyle w:val="TAC"/>
              <w:rPr>
                <w:rFonts w:cs="Courier New"/>
                <w:szCs w:val="18"/>
                <w:lang w:val="fr-FR"/>
              </w:rPr>
            </w:pPr>
          </w:p>
        </w:tc>
        <w:tc>
          <w:tcPr>
            <w:tcW w:w="227" w:type="dxa"/>
            <w:gridSpan w:val="2"/>
          </w:tcPr>
          <w:p w:rsidR="00C46F6E" w:rsidRDefault="00C46F6E">
            <w:pPr>
              <w:pStyle w:val="TAC"/>
              <w:rPr>
                <w:lang w:val="fr-FR"/>
              </w:rPr>
            </w:pPr>
          </w:p>
        </w:tc>
        <w:tc>
          <w:tcPr>
            <w:tcW w:w="1165" w:type="dxa"/>
            <w:gridSpan w:val="6"/>
            <w:tcBorders>
              <w:top w:val="single" w:sz="4" w:space="0" w:color="auto"/>
              <w:left w:val="nil"/>
              <w:bottom w:val="nil"/>
              <w:right w:val="nil"/>
            </w:tcBorders>
          </w:tcPr>
          <w:p w:rsidR="00C46F6E" w:rsidRDefault="00C46F6E">
            <w:pPr>
              <w:pStyle w:val="TAC"/>
              <w:rPr>
                <w:rFonts w:cs="Courier New"/>
                <w:szCs w:val="18"/>
                <w:lang w:val="fr-FR"/>
              </w:rPr>
            </w:pPr>
          </w:p>
        </w:tc>
        <w:tc>
          <w:tcPr>
            <w:tcW w:w="312" w:type="dxa"/>
            <w:gridSpan w:val="4"/>
          </w:tcPr>
          <w:p w:rsidR="00C46F6E" w:rsidRDefault="00C46F6E">
            <w:pPr>
              <w:pStyle w:val="TAC"/>
              <w:rPr>
                <w:lang w:val="fr-FR"/>
              </w:rPr>
            </w:pPr>
          </w:p>
        </w:tc>
        <w:tc>
          <w:tcPr>
            <w:tcW w:w="1174" w:type="dxa"/>
            <w:gridSpan w:val="4"/>
            <w:tcBorders>
              <w:top w:val="single" w:sz="4" w:space="0" w:color="auto"/>
              <w:left w:val="nil"/>
              <w:bottom w:val="nil"/>
              <w:right w:val="nil"/>
            </w:tcBorders>
          </w:tcPr>
          <w:p w:rsidR="00C46F6E" w:rsidRDefault="00C46F6E">
            <w:pPr>
              <w:pStyle w:val="TAC"/>
              <w:rPr>
                <w:rFonts w:cs="Courier New"/>
                <w:szCs w:val="18"/>
                <w:lang w:val="fr-FR"/>
              </w:rPr>
            </w:pPr>
          </w:p>
        </w:tc>
        <w:tc>
          <w:tcPr>
            <w:tcW w:w="263" w:type="dxa"/>
            <w:gridSpan w:val="2"/>
          </w:tcPr>
          <w:p w:rsidR="00C46F6E" w:rsidRDefault="00C46F6E">
            <w:pPr>
              <w:pStyle w:val="TAC"/>
              <w:rPr>
                <w:szCs w:val="18"/>
                <w:lang w:val="fr-FR"/>
              </w:rPr>
            </w:pPr>
          </w:p>
        </w:tc>
        <w:tc>
          <w:tcPr>
            <w:tcW w:w="1168" w:type="dxa"/>
            <w:gridSpan w:val="4"/>
            <w:tcBorders>
              <w:top w:val="single" w:sz="4" w:space="0" w:color="auto"/>
              <w:left w:val="nil"/>
              <w:bottom w:val="nil"/>
              <w:right w:val="nil"/>
            </w:tcBorders>
          </w:tcPr>
          <w:p w:rsidR="00C46F6E" w:rsidRDefault="00C46F6E">
            <w:pPr>
              <w:pStyle w:val="TAC"/>
              <w:rPr>
                <w:rFonts w:cs="Courier New"/>
                <w:szCs w:val="18"/>
                <w:lang w:val="fr-FR"/>
              </w:rPr>
            </w:pPr>
          </w:p>
        </w:tc>
        <w:tc>
          <w:tcPr>
            <w:tcW w:w="263" w:type="dxa"/>
            <w:gridSpan w:val="2"/>
          </w:tcPr>
          <w:p w:rsidR="00C46F6E" w:rsidRDefault="00C46F6E">
            <w:pPr>
              <w:pStyle w:val="TAC"/>
              <w:rPr>
                <w:szCs w:val="18"/>
                <w:lang w:val="fr-FR"/>
              </w:rPr>
            </w:pPr>
          </w:p>
        </w:tc>
        <w:tc>
          <w:tcPr>
            <w:tcW w:w="1170" w:type="dxa"/>
            <w:gridSpan w:val="4"/>
            <w:tcBorders>
              <w:top w:val="single" w:sz="4" w:space="0" w:color="auto"/>
              <w:left w:val="nil"/>
              <w:bottom w:val="nil"/>
              <w:right w:val="nil"/>
            </w:tcBorders>
          </w:tcPr>
          <w:p w:rsidR="00C46F6E" w:rsidRDefault="00C46F6E">
            <w:pPr>
              <w:pStyle w:val="TAC"/>
              <w:rPr>
                <w:rFonts w:cs="Courier New"/>
                <w:szCs w:val="18"/>
                <w:lang w:val="fr-FR"/>
              </w:rPr>
            </w:pPr>
          </w:p>
        </w:tc>
      </w:tr>
    </w:tbl>
    <w:p w:rsidR="00643446" w:rsidRDefault="00643446" w:rsidP="00AE4668">
      <w:pPr>
        <w:rPr>
          <w:noProof/>
        </w:rPr>
      </w:pPr>
    </w:p>
    <w:p w:rsidR="00522CD2" w:rsidRDefault="00522CD2" w:rsidP="005675EE">
      <w:pPr>
        <w:pStyle w:val="TH"/>
      </w:pPr>
      <w:r>
        <w:t>Figure 4.2: File identifiers and directory structures of USIM</w:t>
      </w:r>
    </w:p>
    <w:p w:rsidR="009B5098" w:rsidRDefault="009B5098" w:rsidP="002D2442">
      <w:pPr>
        <w:pStyle w:val="NF"/>
      </w:pPr>
      <w:r>
        <w:t>NOTE 5:</w:t>
      </w:r>
      <w:r>
        <w:tab/>
        <w:t>The value '6F65' under ADFUSIM was used in earlier versions of this specification, and should not be re-assigned in future versions.</w:t>
      </w:r>
    </w:p>
    <w:p w:rsidR="00522CD2" w:rsidRDefault="00522CD2">
      <w:pPr>
        <w:pStyle w:val="Heading1"/>
      </w:pPr>
      <w:bookmarkStart w:id="764" w:name="_Toc11053030"/>
      <w:bookmarkStart w:id="765" w:name="_Toc20391870"/>
      <w:bookmarkStart w:id="766" w:name="_Toc27773837"/>
      <w:r>
        <w:t>5</w:t>
      </w:r>
      <w:r>
        <w:tab/>
        <w:t>Application protocol</w:t>
      </w:r>
      <w:bookmarkEnd w:id="764"/>
      <w:bookmarkEnd w:id="765"/>
      <w:bookmarkEnd w:id="766"/>
    </w:p>
    <w:p w:rsidR="00522CD2" w:rsidRDefault="00522CD2">
      <w:r>
        <w:t xml:space="preserve">The requirements stated in the corresponding </w:t>
      </w:r>
      <w:r w:rsidR="00301A7B">
        <w:t>clause</w:t>
      </w:r>
      <w:r>
        <w:t xml:space="preserve"> of TS 31.101 [11] apply to the USIM application.</w:t>
      </w:r>
    </w:p>
    <w:p w:rsidR="00522CD2" w:rsidRDefault="00522CD2">
      <w:r>
        <w:t xml:space="preserve">The procedures listed in </w:t>
      </w:r>
      <w:r>
        <w:rPr>
          <w:lang w:eastAsia="ja-JP"/>
        </w:rPr>
        <w:t>clause</w:t>
      </w:r>
      <w:r>
        <w:t xml:space="preserve"> "USIM management procedures" are required for execution of the procedures in the subsequent </w:t>
      </w:r>
      <w:r>
        <w:rPr>
          <w:lang w:eastAsia="ja-JP"/>
        </w:rPr>
        <w:t>clause</w:t>
      </w:r>
      <w:r>
        <w:t xml:space="preserve">s "USIM security related procedures" and "Subscription related procedures". The procedures listed in </w:t>
      </w:r>
      <w:r>
        <w:rPr>
          <w:lang w:eastAsia="ja-JP"/>
        </w:rPr>
        <w:t>clause</w:t>
      </w:r>
      <w:r>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Pr>
          <w:lang w:eastAsia="ja-JP"/>
        </w:rPr>
        <w:t>clause</w:t>
      </w:r>
      <w:r>
        <w:t xml:space="preserve"> "Subscription related procedures".</w:t>
      </w:r>
    </w:p>
    <w:p w:rsidR="00522CD2" w:rsidRDefault="00522CD2">
      <w:r>
        <w:t xml:space="preserve">If a procedure is related to a specific service indicated in the USIM Service Table, it shall only be executed if the corresponding bits denote this service as "service available" (see </w:t>
      </w:r>
      <w:r>
        <w:rPr>
          <w:lang w:eastAsia="ja-JP"/>
        </w:rPr>
        <w:t>clause</w:t>
      </w:r>
      <w:r>
        <w:t xml:space="preserve"> "EF</w:t>
      </w:r>
      <w:r>
        <w:rPr>
          <w:vertAlign w:val="subscript"/>
        </w:rPr>
        <w:t>UST</w:t>
      </w:r>
      <w:r>
        <w:t>"). In all other cases the procedure shall not start.</w:t>
      </w:r>
    </w:p>
    <w:p w:rsidR="00522CD2" w:rsidRDefault="00522CD2">
      <w:pPr>
        <w:pStyle w:val="Heading2"/>
      </w:pPr>
      <w:bookmarkStart w:id="767" w:name="_Toc11053031"/>
      <w:bookmarkStart w:id="768" w:name="_Toc20391871"/>
      <w:bookmarkStart w:id="769" w:name="_Toc27773838"/>
      <w:r>
        <w:t>5.1</w:t>
      </w:r>
      <w:r>
        <w:tab/>
        <w:t>USIM management procedures</w:t>
      </w:r>
      <w:bookmarkEnd w:id="767"/>
      <w:bookmarkEnd w:id="768"/>
      <w:bookmarkEnd w:id="769"/>
    </w:p>
    <w:p w:rsidR="00522CD2" w:rsidRDefault="00522CD2">
      <w:r>
        <w:t>If a USIM application is present on the UICC, a 3GPP ME shall only use the USIM application regardless of the radio access technology in use. In this case, a possibly existing SIM application shall never be used by a 3GPP ME.</w:t>
      </w:r>
    </w:p>
    <w:p w:rsidR="00522CD2" w:rsidRDefault="00522CD2">
      <w:pPr>
        <w:pStyle w:val="Heading3"/>
      </w:pPr>
      <w:bookmarkStart w:id="770" w:name="_Toc11053032"/>
      <w:bookmarkStart w:id="771" w:name="_Toc20391872"/>
      <w:bookmarkStart w:id="772" w:name="_Toc27773839"/>
      <w:r>
        <w:t>5.1.1</w:t>
      </w:r>
      <w:r>
        <w:tab/>
        <w:t>Initialisation</w:t>
      </w:r>
      <w:bookmarkEnd w:id="770"/>
      <w:bookmarkEnd w:id="771"/>
      <w:bookmarkEnd w:id="772"/>
    </w:p>
    <w:p w:rsidR="00522CD2" w:rsidRDefault="00522CD2">
      <w:pPr>
        <w:pStyle w:val="Heading4"/>
      </w:pPr>
      <w:bookmarkStart w:id="773" w:name="_Toc11053033"/>
      <w:bookmarkStart w:id="774" w:name="_Toc20391873"/>
      <w:bookmarkStart w:id="775" w:name="_Toc27773840"/>
      <w:r>
        <w:t>5.1.1.1</w:t>
      </w:r>
      <w:r>
        <w:tab/>
        <w:t>USIM application selection</w:t>
      </w:r>
      <w:bookmarkEnd w:id="773"/>
      <w:bookmarkEnd w:id="774"/>
      <w:bookmarkEnd w:id="775"/>
    </w:p>
    <w:p w:rsidR="00522CD2" w:rsidRDefault="00522CD2">
      <w:r>
        <w:t xml:space="preserve">After UICC activation (see </w:t>
      </w:r>
      <w:r>
        <w:rPr>
          <w:rFonts w:hint="eastAsia"/>
        </w:rPr>
        <w:t>TS</w:t>
      </w:r>
      <w:r>
        <w:t xml:space="preserve"> 31.101 [11]), the </w:t>
      </w:r>
      <w:r>
        <w:rPr>
          <w:rFonts w:hint="eastAsia"/>
        </w:rPr>
        <w:t>ME</w:t>
      </w:r>
      <w:r>
        <w:t xml:space="preserve"> selects a USIM application. If no EF</w:t>
      </w:r>
      <w:r>
        <w:rPr>
          <w:vertAlign w:val="subscript"/>
        </w:rPr>
        <w:t>DIR</w:t>
      </w:r>
      <w:r>
        <w:t xml:space="preserve"> file is found or no USIM applications are listed in the EF</w:t>
      </w:r>
      <w:r>
        <w:rPr>
          <w:vertAlign w:val="subscript"/>
        </w:rPr>
        <w:t>DIR</w:t>
      </w:r>
      <w:r>
        <w:t xml:space="preserve"> file, the </w:t>
      </w:r>
      <w:r>
        <w:rPr>
          <w:rFonts w:hint="eastAsia"/>
        </w:rPr>
        <w:t>ME</w:t>
      </w:r>
      <w:r>
        <w:t xml:space="preserve"> may then try to select the GSM application as specified in TS </w:t>
      </w:r>
      <w:r>
        <w:rPr>
          <w:sz w:val="18"/>
        </w:rPr>
        <w:t>51.011</w:t>
      </w:r>
      <w:r>
        <w:t> [18].</w:t>
      </w:r>
    </w:p>
    <w:p w:rsidR="00522CD2" w:rsidRDefault="00522CD2">
      <w:pPr>
        <w:pStyle w:val="NO"/>
      </w:pPr>
      <w:r>
        <w:t>NOTE: there may be cards that need to be reset before selecting the GSM application.</w:t>
      </w:r>
    </w:p>
    <w:p w:rsidR="00522CD2" w:rsidRDefault="00522CD2">
      <w:r>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522CD2" w:rsidRDefault="00522CD2">
      <w:r>
        <w:t xml:space="preserve">If a USIM application is selected using partial DF name, the partial DF name supplied in the command shall uniquely identify a USIM application. Furthermore if a USIM application is selected using a partial DF name as specified in </w:t>
      </w:r>
      <w:r>
        <w:rPr>
          <w:rFonts w:hint="eastAsia"/>
        </w:rPr>
        <w:t>TS</w:t>
      </w:r>
      <w:r>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522CD2" w:rsidRDefault="00522CD2">
      <w:pPr>
        <w:pStyle w:val="Heading4"/>
      </w:pPr>
      <w:bookmarkStart w:id="776" w:name="_Toc11053034"/>
      <w:bookmarkStart w:id="777" w:name="_Toc20391874"/>
      <w:bookmarkStart w:id="778" w:name="_Toc27773841"/>
      <w:r>
        <w:t>5.1.1.2</w:t>
      </w:r>
      <w:r>
        <w:tab/>
        <w:t>USIM initialisation</w:t>
      </w:r>
      <w:bookmarkEnd w:id="776"/>
      <w:bookmarkEnd w:id="777"/>
      <w:bookmarkEnd w:id="778"/>
    </w:p>
    <w:p w:rsidR="00522CD2" w:rsidRDefault="00522CD2">
      <w:r>
        <w:t xml:space="preserve">The </w:t>
      </w:r>
      <w:r>
        <w:rPr>
          <w:rFonts w:hint="eastAsia"/>
        </w:rPr>
        <w:t>ME</w:t>
      </w:r>
      <w:r>
        <w:t xml:space="preserve"> requests the emergency call codes. For service requirements, see </w:t>
      </w:r>
      <w:r>
        <w:rPr>
          <w:rFonts w:hint="eastAsia"/>
        </w:rPr>
        <w:t>TS</w:t>
      </w:r>
      <w:r>
        <w:t> 22.101 [24].</w:t>
      </w:r>
    </w:p>
    <w:p w:rsidR="00522CD2" w:rsidRDefault="00522CD2">
      <w:r>
        <w:t xml:space="preserve">The </w:t>
      </w:r>
      <w:r>
        <w:rPr>
          <w:rFonts w:hint="eastAsia"/>
        </w:rPr>
        <w:t>ME</w:t>
      </w:r>
      <w:r>
        <w:t xml:space="preserve"> requests the Language Indication. The preferred language selection shall always use the EF</w:t>
      </w:r>
      <w:r>
        <w:rPr>
          <w:vertAlign w:val="subscript"/>
        </w:rPr>
        <w:t>LI</w:t>
      </w:r>
      <w:r>
        <w:t xml:space="preserve"> in preference to the EF</w:t>
      </w:r>
      <w:r>
        <w:rPr>
          <w:vertAlign w:val="subscript"/>
        </w:rPr>
        <w:t xml:space="preserve">PL </w:t>
      </w:r>
      <w:r>
        <w:t>at the MF unless any of the following conditions applies:</w:t>
      </w:r>
    </w:p>
    <w:p w:rsidR="00522CD2" w:rsidRDefault="00522CD2">
      <w:pPr>
        <w:pStyle w:val="B1"/>
      </w:pPr>
      <w:r>
        <w:t>-</w:t>
      </w:r>
      <w:r>
        <w:tab/>
        <w:t>if the EF</w:t>
      </w:r>
      <w:r>
        <w:rPr>
          <w:vertAlign w:val="subscript"/>
        </w:rPr>
        <w:t>LI</w:t>
      </w:r>
      <w:r>
        <w:t xml:space="preserve"> has the value 'FFFF' in its highest priority position, then the preferred language selection shall be the language preference in the EF</w:t>
      </w:r>
      <w:r>
        <w:rPr>
          <w:vertAlign w:val="subscript"/>
        </w:rPr>
        <w:t xml:space="preserve">PL </w:t>
      </w:r>
      <w:r>
        <w:t xml:space="preserve">at the MF level according the procedure defined in </w:t>
      </w:r>
      <w:r>
        <w:rPr>
          <w:rFonts w:hint="eastAsia"/>
        </w:rPr>
        <w:t>TS</w:t>
      </w:r>
      <w:r>
        <w:t> 31.101 [11];</w:t>
      </w:r>
    </w:p>
    <w:p w:rsidR="00522CD2" w:rsidRDefault="00522CD2">
      <w:pPr>
        <w:pStyle w:val="B1"/>
      </w:pPr>
      <w:r>
        <w:t>-</w:t>
      </w:r>
      <w:r>
        <w:tab/>
        <w:t>if the ME does not support any of the language codes indicated in EF</w:t>
      </w:r>
      <w:r>
        <w:rPr>
          <w:vertAlign w:val="subscript"/>
        </w:rPr>
        <w:t xml:space="preserve">LI </w:t>
      </w:r>
      <w:r>
        <w:t>, or if EF</w:t>
      </w:r>
      <w:r>
        <w:rPr>
          <w:vertAlign w:val="subscript"/>
        </w:rPr>
        <w:t>LI</w:t>
      </w:r>
      <w:r>
        <w:t xml:space="preserve"> is not present, then the language selection shall be as defined in EF</w:t>
      </w:r>
      <w:r>
        <w:rPr>
          <w:vertAlign w:val="subscript"/>
        </w:rPr>
        <w:t>PL</w:t>
      </w:r>
      <w:r>
        <w:t xml:space="preserve"> at the MF level according the procedure defined in </w:t>
      </w:r>
      <w:r>
        <w:rPr>
          <w:rFonts w:hint="eastAsia"/>
        </w:rPr>
        <w:t>TS</w:t>
      </w:r>
      <w:r>
        <w:t> 31.101 [11];</w:t>
      </w:r>
    </w:p>
    <w:p w:rsidR="00522CD2" w:rsidRDefault="00522CD2">
      <w:pPr>
        <w:pStyle w:val="B1"/>
      </w:pPr>
      <w:r>
        <w:lastRenderedPageBreak/>
        <w:t>-</w:t>
      </w:r>
      <w:r>
        <w:tab/>
        <w:t>if neither the languages of EF</w:t>
      </w:r>
      <w:r>
        <w:rPr>
          <w:vertAlign w:val="subscript"/>
        </w:rPr>
        <w:t xml:space="preserve">LI </w:t>
      </w:r>
      <w:r>
        <w:t>nor EF</w:t>
      </w:r>
      <w:r>
        <w:rPr>
          <w:vertAlign w:val="subscript"/>
        </w:rPr>
        <w:t>PL</w:t>
      </w:r>
      <w:r>
        <w:t xml:space="preserve"> are supported by the terminal, then the terminal shall use its own internal default selection.</w:t>
      </w:r>
    </w:p>
    <w:p w:rsidR="00522CD2" w:rsidRDefault="00522CD2">
      <w:r>
        <w:t xml:space="preserve">The </w:t>
      </w:r>
      <w:r>
        <w:rPr>
          <w:rFonts w:hint="eastAsia"/>
        </w:rPr>
        <w:t>ME</w:t>
      </w:r>
      <w:r>
        <w:t xml:space="preserve"> then runs the user verification procedure. If the procedure is not performed successfully, the USIM initialisation stops.</w:t>
      </w:r>
    </w:p>
    <w:p w:rsidR="00522CD2" w:rsidRDefault="00522CD2">
      <w:r>
        <w:t xml:space="preserve">The </w:t>
      </w:r>
      <w:r>
        <w:rPr>
          <w:rFonts w:hint="eastAsia"/>
        </w:rPr>
        <w:t>ME</w:t>
      </w:r>
      <w:r>
        <w:t xml:space="preserve"> performs the administrative information request.</w:t>
      </w:r>
    </w:p>
    <w:p w:rsidR="00522CD2" w:rsidRDefault="00522CD2">
      <w:r>
        <w:t xml:space="preserve">The </w:t>
      </w:r>
      <w:r>
        <w:rPr>
          <w:rFonts w:hint="eastAsia"/>
        </w:rPr>
        <w:t>ME</w:t>
      </w:r>
      <w:r>
        <w:t xml:space="preserve"> performs the USIM Service Table request.</w:t>
      </w:r>
    </w:p>
    <w:p w:rsidR="00522CD2" w:rsidRDefault="00522CD2">
      <w:r>
        <w:t>The ME performs the Enabled Services Table Request.</w:t>
      </w:r>
    </w:p>
    <w:p w:rsidR="00522CD2" w:rsidRDefault="00522CD2">
      <w:pPr>
        <w:jc w:val="both"/>
      </w:pPr>
      <w:r>
        <w:t>In case FDN is enabled, an ME which does not support FDN shall allow emergency calls but shall not allow MO calls and MO-SMS.</w:t>
      </w:r>
    </w:p>
    <w:p w:rsidR="00522CD2" w:rsidRDefault="00522CD2">
      <w:pPr>
        <w:jc w:val="both"/>
      </w:pPr>
      <w:r>
        <w:t>If BDN is enabled, an ME which does not support Call Control shall allow emergency calls but shall not allow MO calls.</w:t>
      </w:r>
    </w:p>
    <w:p w:rsidR="00522CD2" w:rsidRDefault="00522CD2">
      <w:pPr>
        <w:jc w:val="both"/>
      </w:pPr>
      <w:r>
        <w:t>If ACL is enabled, an ME which does not support ACL shall not send any APN to the network.</w:t>
      </w:r>
    </w:p>
    <w:p w:rsidR="00522CD2" w:rsidRDefault="00522CD2">
      <w:r>
        <w:t>If all these procedures have been performed successfully then 3G session shall start. In all other cases 3G session shall not start.</w:t>
      </w:r>
    </w:p>
    <w:p w:rsidR="00522CD2" w:rsidRDefault="00522CD2">
      <w:pPr>
        <w:keepNext/>
      </w:pPr>
      <w:r>
        <w:t>Afterwards, the ME runs the following procedures if the ME and the USIM support the related services:</w:t>
      </w:r>
    </w:p>
    <w:p w:rsidR="00522CD2" w:rsidRDefault="00522CD2">
      <w:pPr>
        <w:pStyle w:val="B1"/>
      </w:pPr>
      <w:r>
        <w:noBreakHyphen/>
      </w:r>
      <w:r>
        <w:tab/>
      </w:r>
      <w:r>
        <w:rPr>
          <w:sz w:val="18"/>
        </w:rPr>
        <w:t>IMSI</w:t>
      </w:r>
      <w:r>
        <w:t xml:space="preserve"> request;</w:t>
      </w:r>
    </w:p>
    <w:p w:rsidR="00522CD2" w:rsidRDefault="00522CD2">
      <w:pPr>
        <w:pStyle w:val="B1"/>
      </w:pPr>
      <w:r>
        <w:noBreakHyphen/>
      </w:r>
      <w:r>
        <w:tab/>
      </w:r>
      <w:r w:rsidR="00D60A67">
        <w:t>Access control information request</w:t>
      </w:r>
      <w:r w:rsidR="00D60A67">
        <w:t xml:space="preserve"> and/or UAC Access Identities Configuration procedure</w:t>
      </w:r>
      <w:r w:rsidR="00D60A67">
        <w:t>;</w:t>
      </w:r>
    </w:p>
    <w:p w:rsidR="00522CD2" w:rsidRDefault="00522CD2">
      <w:pPr>
        <w:pStyle w:val="B1"/>
      </w:pPr>
      <w:r>
        <w:t>-</w:t>
      </w:r>
      <w:r>
        <w:tab/>
        <w:t>Higher Priority PLMN search period request;</w:t>
      </w:r>
    </w:p>
    <w:p w:rsidR="00522CD2" w:rsidRDefault="00522CD2">
      <w:pPr>
        <w:pStyle w:val="B1"/>
        <w:rPr>
          <w:rFonts w:eastAsia="SimSun"/>
          <w:lang w:eastAsia="zh-CN"/>
        </w:rPr>
      </w:pPr>
      <w:r>
        <w:noBreakHyphen/>
      </w:r>
      <w:r>
        <w:tab/>
        <w:t>EHPLMN request</w:t>
      </w:r>
    </w:p>
    <w:p w:rsidR="00522CD2" w:rsidRDefault="00522CD2">
      <w:pPr>
        <w:pStyle w:val="B1"/>
      </w:pPr>
      <w:r>
        <w:noBreakHyphen/>
      </w:r>
      <w:r>
        <w:tab/>
        <w:t>HPLMN selector with Access Technology request;</w:t>
      </w:r>
    </w:p>
    <w:p w:rsidR="00522CD2" w:rsidRDefault="00522CD2">
      <w:pPr>
        <w:pStyle w:val="B1"/>
      </w:pPr>
      <w:r>
        <w:noBreakHyphen/>
      </w:r>
      <w:r>
        <w:tab/>
        <w:t>User controlled PLMN selector with Access Technology request;</w:t>
      </w:r>
    </w:p>
    <w:p w:rsidR="00522CD2" w:rsidRDefault="00522CD2">
      <w:pPr>
        <w:pStyle w:val="B1"/>
      </w:pPr>
      <w:r>
        <w:t>-</w:t>
      </w:r>
      <w:r>
        <w:tab/>
        <w:t>Operator controlled PLMN selector with Access Technology request;</w:t>
      </w:r>
    </w:p>
    <w:p w:rsidR="00522CD2" w:rsidRDefault="00522CD2">
      <w:pPr>
        <w:pStyle w:val="B1"/>
      </w:pPr>
      <w:r>
        <w:noBreakHyphen/>
      </w:r>
      <w:r>
        <w:tab/>
        <w:t>GSM initialisation requests;</w:t>
      </w:r>
    </w:p>
    <w:p w:rsidR="00522CD2" w:rsidRDefault="00522CD2">
      <w:pPr>
        <w:pStyle w:val="B1"/>
      </w:pPr>
      <w:r>
        <w:noBreakHyphen/>
      </w:r>
      <w:r>
        <w:tab/>
        <w:t>Location Information request for CS-and/or PS-mode</w:t>
      </w:r>
      <w:r w:rsidR="007602E6" w:rsidRPr="00870616">
        <w:t xml:space="preserve"> and/or EPS</w:t>
      </w:r>
      <w:r w:rsidR="005D46BC">
        <w:t xml:space="preserve"> and/or 5GS</w:t>
      </w:r>
      <w:r>
        <w:t>;</w:t>
      </w:r>
    </w:p>
    <w:p w:rsidR="00522CD2" w:rsidRDefault="00522CD2">
      <w:pPr>
        <w:pStyle w:val="B1"/>
      </w:pPr>
      <w:r>
        <w:noBreakHyphen/>
      </w:r>
      <w:r>
        <w:tab/>
        <w:t>Cipher key and integrity key request for CS- and/or PS-mode;</w:t>
      </w:r>
    </w:p>
    <w:p w:rsidR="005D46BC" w:rsidRDefault="007602E6" w:rsidP="007602E6">
      <w:pPr>
        <w:pStyle w:val="B1"/>
      </w:pPr>
      <w:r w:rsidRPr="00870616">
        <w:t>-</w:t>
      </w:r>
      <w:r w:rsidRPr="00870616">
        <w:tab/>
        <w:t>EPS NAS Security Context request for EPS</w:t>
      </w:r>
    </w:p>
    <w:p w:rsidR="007602E6" w:rsidRPr="00870616" w:rsidRDefault="005D46BC" w:rsidP="005D46BC">
      <w:pPr>
        <w:pStyle w:val="B1"/>
      </w:pPr>
      <w:r>
        <w:t>-</w:t>
      </w:r>
      <w:r>
        <w:tab/>
        <w:t>5G</w:t>
      </w:r>
      <w:r w:rsidRPr="00870616">
        <w:t xml:space="preserve">S NAS Security Context request for </w:t>
      </w:r>
      <w:r>
        <w:t>5G</w:t>
      </w:r>
      <w:r w:rsidRPr="00870616">
        <w:t>S;</w:t>
      </w:r>
      <w:r w:rsidR="007602E6" w:rsidRPr="00870616">
        <w:t>;</w:t>
      </w:r>
    </w:p>
    <w:p w:rsidR="00522CD2" w:rsidRDefault="00522CD2">
      <w:pPr>
        <w:pStyle w:val="B1"/>
      </w:pPr>
      <w:r>
        <w:noBreakHyphen/>
      </w:r>
      <w:r>
        <w:tab/>
        <w:t>Forbidden PLMN request;</w:t>
      </w:r>
    </w:p>
    <w:p w:rsidR="00522CD2" w:rsidRDefault="00522CD2">
      <w:pPr>
        <w:pStyle w:val="B1"/>
      </w:pPr>
      <w:r>
        <w:noBreakHyphen/>
      </w:r>
      <w:r>
        <w:tab/>
        <w:t>Initialisation value for hyperframe number request;</w:t>
      </w:r>
    </w:p>
    <w:p w:rsidR="00522CD2" w:rsidRDefault="00522CD2">
      <w:pPr>
        <w:pStyle w:val="B1"/>
      </w:pPr>
      <w:r>
        <w:noBreakHyphen/>
      </w:r>
      <w:r>
        <w:tab/>
        <w:t>Maximum value of START request;</w:t>
      </w:r>
    </w:p>
    <w:p w:rsidR="00522CD2" w:rsidRDefault="00522CD2">
      <w:pPr>
        <w:pStyle w:val="B1"/>
      </w:pPr>
      <w:r>
        <w:noBreakHyphen/>
      </w:r>
      <w:r>
        <w:tab/>
        <w:t>CBMID request;</w:t>
      </w:r>
    </w:p>
    <w:p w:rsidR="00522CD2" w:rsidRDefault="00522CD2">
      <w:pPr>
        <w:pStyle w:val="B1"/>
      </w:pPr>
      <w:r>
        <w:noBreakHyphen/>
      </w:r>
      <w:r>
        <w:tab/>
        <w:t>Depending on the further services that are supported by both the ME and the USIM the corresponding E</w:t>
      </w:r>
      <w:r w:rsidR="00856EA4">
        <w:t>f</w:t>
      </w:r>
      <w:r>
        <w:t>s have to be read.</w:t>
      </w:r>
    </w:p>
    <w:p w:rsidR="00522CD2" w:rsidRDefault="00522CD2">
      <w:r>
        <w:t>After the USIM initialisation has been completed successfully, the ME is ready for a 3G session and shall indicate this to the USIM by sending a particular STATUS command.</w:t>
      </w:r>
    </w:p>
    <w:p w:rsidR="00522CD2" w:rsidRDefault="00522CD2">
      <w:pPr>
        <w:pStyle w:val="Heading4"/>
      </w:pPr>
      <w:bookmarkStart w:id="779" w:name="_Toc11053035"/>
      <w:bookmarkStart w:id="780" w:name="_Toc20391875"/>
      <w:bookmarkStart w:id="781" w:name="_Toc27773842"/>
      <w:r>
        <w:t>5.1.1.3</w:t>
      </w:r>
      <w:r>
        <w:tab/>
        <w:t>GSM related initialisation procedures</w:t>
      </w:r>
      <w:bookmarkEnd w:id="779"/>
      <w:bookmarkEnd w:id="780"/>
      <w:bookmarkEnd w:id="781"/>
    </w:p>
    <w:p w:rsidR="00522CD2" w:rsidRDefault="00522CD2">
      <w:r>
        <w:t>If GSM access is enabled the following procedures shall be performed if the applicable service is enabled and if the ME supports the GSM compact access technology.</w:t>
      </w:r>
    </w:p>
    <w:p w:rsidR="00522CD2" w:rsidRPr="00D97B53" w:rsidRDefault="00522CD2">
      <w:pPr>
        <w:pStyle w:val="B1"/>
      </w:pPr>
      <w:r w:rsidRPr="00D97B53">
        <w:lastRenderedPageBreak/>
        <w:t>-</w:t>
      </w:r>
      <w:r w:rsidRPr="00D97B53">
        <w:tab/>
        <w:t>Investigation Scan request;</w:t>
      </w:r>
    </w:p>
    <w:p w:rsidR="00522CD2" w:rsidRPr="00D97B53" w:rsidRDefault="00522CD2">
      <w:pPr>
        <w:pStyle w:val="B1"/>
      </w:pPr>
      <w:r w:rsidRPr="00D97B53">
        <w:t>-</w:t>
      </w:r>
      <w:r w:rsidRPr="00D97B53">
        <w:tab/>
        <w:t>CPBCCH information request.</w:t>
      </w:r>
    </w:p>
    <w:p w:rsidR="00522CD2" w:rsidRDefault="00522CD2">
      <w:pPr>
        <w:pStyle w:val="Heading3"/>
      </w:pPr>
      <w:bookmarkStart w:id="782" w:name="_Toc11053036"/>
      <w:bookmarkStart w:id="783" w:name="_Toc20391876"/>
      <w:bookmarkStart w:id="784" w:name="_Toc27773843"/>
      <w:r>
        <w:t>5.1.2</w:t>
      </w:r>
      <w:r>
        <w:tab/>
        <w:t>Session termination</w:t>
      </w:r>
      <w:bookmarkEnd w:id="782"/>
      <w:bookmarkEnd w:id="783"/>
      <w:bookmarkEnd w:id="784"/>
    </w:p>
    <w:p w:rsidR="00522CD2" w:rsidRDefault="00522CD2">
      <w:pPr>
        <w:pStyle w:val="Heading4"/>
      </w:pPr>
      <w:bookmarkStart w:id="785" w:name="_Toc11053037"/>
      <w:bookmarkStart w:id="786" w:name="_Toc20391877"/>
      <w:bookmarkStart w:id="787" w:name="_Toc27773844"/>
      <w:r>
        <w:t>5.1.2.1</w:t>
      </w:r>
      <w:r>
        <w:tab/>
        <w:t>3G session termination</w:t>
      </w:r>
      <w:bookmarkEnd w:id="785"/>
      <w:bookmarkEnd w:id="786"/>
      <w:bookmarkEnd w:id="787"/>
    </w:p>
    <w:p w:rsidR="00522CD2" w:rsidRDefault="00522CD2">
      <w:pPr>
        <w:pStyle w:val="NO"/>
      </w:pPr>
      <w:r>
        <w:t>NOTE 1:</w:t>
      </w:r>
      <w:r>
        <w:tab/>
        <w:t xml:space="preserve">This procedure is not to be confused with the deactivation procedure in </w:t>
      </w:r>
      <w:r>
        <w:rPr>
          <w:rFonts w:hint="eastAsia"/>
        </w:rPr>
        <w:t>TS</w:t>
      </w:r>
      <w:r>
        <w:t> 31.101 [11].</w:t>
      </w:r>
    </w:p>
    <w:p w:rsidR="00522CD2" w:rsidRDefault="00522CD2">
      <w:r>
        <w:t>The 3G session is terminated by the ME as follows.</w:t>
      </w:r>
    </w:p>
    <w:p w:rsidR="00522CD2" w:rsidRDefault="00522CD2">
      <w:r>
        <w:t>The ME shall indicate to the USIM by sending a particular STATUS command that the termination procedure is starting.</w:t>
      </w:r>
    </w:p>
    <w:p w:rsidR="00522CD2" w:rsidRDefault="00522CD2">
      <w:r>
        <w:t>The ME then runs all the procedures which are necessary to transfer the following subscriber related information to the USIM, if the ME and the USIM support the related services:</w:t>
      </w:r>
    </w:p>
    <w:p w:rsidR="00522CD2" w:rsidRDefault="00522CD2">
      <w:pPr>
        <w:pStyle w:val="B1"/>
      </w:pPr>
      <w:r>
        <w:noBreakHyphen/>
      </w:r>
      <w:r>
        <w:tab/>
        <w:t xml:space="preserve">Location Information update </w:t>
      </w:r>
      <w:r>
        <w:rPr>
          <w:lang w:val="en-US"/>
        </w:rPr>
        <w:t>for CS-and/or PS-domain</w:t>
      </w:r>
      <w:r w:rsidR="007602E6" w:rsidRPr="00870616">
        <w:t xml:space="preserve"> and/or EPS</w:t>
      </w:r>
      <w:r w:rsidR="005D46BC">
        <w:t xml:space="preserve"> and/or 5GS</w:t>
      </w:r>
      <w:r>
        <w:t>.</w:t>
      </w:r>
    </w:p>
    <w:p w:rsidR="00522CD2" w:rsidRDefault="00522CD2">
      <w:pPr>
        <w:pStyle w:val="B1"/>
      </w:pPr>
      <w:r>
        <w:noBreakHyphen/>
      </w:r>
      <w:r>
        <w:tab/>
        <w:t xml:space="preserve">Cipher Key and Integrity Key update </w:t>
      </w:r>
      <w:r>
        <w:rPr>
          <w:lang w:val="en-US"/>
        </w:rPr>
        <w:t>for CS-and/or PS-domain</w:t>
      </w:r>
      <w:r>
        <w:t>.</w:t>
      </w:r>
    </w:p>
    <w:p w:rsidR="007602E6" w:rsidRDefault="007602E6" w:rsidP="007602E6">
      <w:pPr>
        <w:pStyle w:val="B1"/>
      </w:pPr>
      <w:r w:rsidRPr="00870616">
        <w:t>-</w:t>
      </w:r>
      <w:r w:rsidRPr="00870616">
        <w:tab/>
        <w:t>EPS NAS Security Context update for EPS domain.</w:t>
      </w:r>
    </w:p>
    <w:p w:rsidR="005D46BC" w:rsidRPr="00870616" w:rsidRDefault="005D46BC" w:rsidP="005D46BC">
      <w:pPr>
        <w:pStyle w:val="B1"/>
      </w:pPr>
      <w:r>
        <w:t>-</w:t>
      </w:r>
      <w:r>
        <w:tab/>
        <w:t>5GS NAS Security Context update for 5GS domain.</w:t>
      </w:r>
    </w:p>
    <w:p w:rsidR="00522CD2" w:rsidRDefault="00522CD2">
      <w:pPr>
        <w:pStyle w:val="B1"/>
      </w:pPr>
      <w:r>
        <w:noBreakHyphen/>
      </w:r>
      <w:r>
        <w:tab/>
        <w:t>Advice of Charge increase.</w:t>
      </w:r>
    </w:p>
    <w:p w:rsidR="00522CD2" w:rsidRDefault="00522CD2">
      <w:pPr>
        <w:pStyle w:val="B1"/>
      </w:pPr>
      <w:r>
        <w:noBreakHyphen/>
      </w:r>
      <w:r>
        <w:tab/>
        <w:t>Forbidden PLMN update.</w:t>
      </w:r>
    </w:p>
    <w:p w:rsidR="00522CD2" w:rsidRDefault="00522CD2">
      <w:pPr>
        <w:pStyle w:val="B1"/>
      </w:pPr>
      <w:r>
        <w:noBreakHyphen/>
      </w:r>
      <w:r>
        <w:tab/>
        <w:t>GSM Termination procedures.</w:t>
      </w:r>
    </w:p>
    <w:p w:rsidR="00522CD2" w:rsidRDefault="00522CD2">
      <w:r>
        <w:t>Finally, the ME deletes all these subscriber related information elements from its memory.</w:t>
      </w:r>
    </w:p>
    <w:p w:rsidR="00522CD2" w:rsidRDefault="00522CD2">
      <w:pPr>
        <w:pStyle w:val="NO"/>
      </w:pPr>
      <w:r>
        <w:t>NOTE 2:</w:t>
      </w:r>
      <w:r>
        <w:tab/>
        <w:t>If the ME has already updated any of the subscriber related information during the 3G session, and the value has not changed until 3G session termination, the ME may omit the respective update procedure.</w:t>
      </w:r>
    </w:p>
    <w:p w:rsidR="00522CD2" w:rsidRDefault="00522CD2">
      <w:r>
        <w:t xml:space="preserve">To actually terminate the session, the ME shall then use one of the mechanisms described in </w:t>
      </w:r>
      <w:r>
        <w:rPr>
          <w:rFonts w:hint="eastAsia"/>
        </w:rPr>
        <w:t>TS</w:t>
      </w:r>
      <w:r>
        <w:t> 31.101 [11].</w:t>
      </w:r>
    </w:p>
    <w:p w:rsidR="00522CD2" w:rsidRDefault="00522CD2">
      <w:pPr>
        <w:pStyle w:val="Heading5"/>
      </w:pPr>
      <w:bookmarkStart w:id="788" w:name="_Toc11053038"/>
      <w:bookmarkStart w:id="789" w:name="_Toc20391878"/>
      <w:bookmarkStart w:id="790" w:name="_Toc27773845"/>
      <w:r>
        <w:t>5.1.2.1.1</w:t>
      </w:r>
      <w:r>
        <w:tab/>
        <w:t>GSM termination procedures</w:t>
      </w:r>
      <w:bookmarkEnd w:id="788"/>
      <w:bookmarkEnd w:id="789"/>
      <w:bookmarkEnd w:id="790"/>
    </w:p>
    <w:p w:rsidR="00522CD2" w:rsidRDefault="00522CD2">
      <w:r>
        <w:t>If GSM access is enabled the following termination procedures shall be performed if the applicable service is enabled.</w:t>
      </w:r>
    </w:p>
    <w:p w:rsidR="00522CD2" w:rsidRDefault="00522CD2">
      <w:pPr>
        <w:pStyle w:val="B1"/>
      </w:pPr>
      <w:r>
        <w:t>-</w:t>
      </w:r>
      <w:r>
        <w:tab/>
        <w:t>CPBCCH information update (if the ME supports the GSM compact access technology);</w:t>
      </w:r>
    </w:p>
    <w:p w:rsidR="00522CD2" w:rsidRDefault="00522CD2">
      <w:pPr>
        <w:pStyle w:val="Heading4"/>
      </w:pPr>
      <w:bookmarkStart w:id="791" w:name="_Toc11053039"/>
      <w:bookmarkStart w:id="792" w:name="_Toc20391879"/>
      <w:bookmarkStart w:id="793" w:name="_Toc27773846"/>
      <w:r>
        <w:t>5.1.2.2</w:t>
      </w:r>
      <w:r>
        <w:tab/>
        <w:t>3G session reset</w:t>
      </w:r>
      <w:bookmarkEnd w:id="791"/>
      <w:bookmarkEnd w:id="792"/>
      <w:bookmarkEnd w:id="793"/>
    </w:p>
    <w:p w:rsidR="00522CD2" w:rsidRDefault="00522CD2">
      <w:r>
        <w:t>The ME shall follow the 3G session termination procedure defined above except that the ME shall use the Application session reset procedure as described in TS 31.101 [11] instead of one of the mechanisms to terminate the session.</w:t>
      </w:r>
    </w:p>
    <w:p w:rsidR="00522CD2" w:rsidRDefault="00522CD2">
      <w:pPr>
        <w:pStyle w:val="Heading3"/>
      </w:pPr>
      <w:bookmarkStart w:id="794" w:name="_Toc11053040"/>
      <w:bookmarkStart w:id="795" w:name="_Toc20391880"/>
      <w:bookmarkStart w:id="796" w:name="_Toc27773847"/>
      <w:r>
        <w:t>5.1.3</w:t>
      </w:r>
      <w:r>
        <w:tab/>
        <w:t>USIM application closure</w:t>
      </w:r>
      <w:bookmarkEnd w:id="794"/>
      <w:bookmarkEnd w:id="795"/>
      <w:bookmarkEnd w:id="796"/>
    </w:p>
    <w:p w:rsidR="00522CD2" w:rsidRDefault="00522CD2">
      <w:r>
        <w:t>After termination of the 3G session as defined in 5.1.2 the USIM application may be closed by closing the logical channels that are used to communicate with this particular USIM application.</w:t>
      </w:r>
    </w:p>
    <w:p w:rsidR="00522CD2" w:rsidRDefault="00522CD2">
      <w:pPr>
        <w:pStyle w:val="Heading3"/>
      </w:pPr>
      <w:bookmarkStart w:id="797" w:name="_Toc11053041"/>
      <w:bookmarkStart w:id="798" w:name="_Toc20391881"/>
      <w:bookmarkStart w:id="799" w:name="_Toc27773848"/>
      <w:r>
        <w:t>5.1.4</w:t>
      </w:r>
      <w:r>
        <w:tab/>
        <w:t>Emergency call codes</w:t>
      </w:r>
      <w:bookmarkEnd w:id="797"/>
      <w:bookmarkEnd w:id="798"/>
      <w:bookmarkEnd w:id="799"/>
    </w:p>
    <w:p w:rsidR="00522CD2" w:rsidRDefault="00522CD2">
      <w:pPr>
        <w:pStyle w:val="EX"/>
      </w:pPr>
      <w:r>
        <w:t>Request:</w:t>
      </w:r>
      <w:r>
        <w:tab/>
        <w:t>The ME performs the reading procedure with EF</w:t>
      </w:r>
      <w:r>
        <w:rPr>
          <w:vertAlign w:val="subscript"/>
        </w:rPr>
        <w:t>ECC</w:t>
      </w:r>
      <w:r>
        <w:t>. If EF</w:t>
      </w:r>
      <w:r>
        <w:rPr>
          <w:vertAlign w:val="subscript"/>
        </w:rPr>
        <w:t>ECC</w:t>
      </w:r>
      <w:r>
        <w:t xml:space="preserve"> does not contain any valid number, the ME shall use the emergency numbers it stores for use in setting up an emergency call without a USIM.</w:t>
      </w:r>
    </w:p>
    <w:p w:rsidR="00522CD2" w:rsidRDefault="00522CD2">
      <w:pPr>
        <w:pStyle w:val="EX"/>
      </w:pPr>
      <w:r>
        <w:t>Update:</w:t>
      </w:r>
      <w:r>
        <w:tab/>
        <w:t>The ME performs the updating procedure with EF</w:t>
      </w:r>
      <w:r>
        <w:rPr>
          <w:vertAlign w:val="subscript"/>
        </w:rPr>
        <w:t>ECC</w:t>
      </w:r>
      <w:r>
        <w:t>.</w:t>
      </w:r>
    </w:p>
    <w:p w:rsidR="00522CD2" w:rsidRDefault="00522CD2">
      <w:pPr>
        <w:pStyle w:val="NO"/>
      </w:pPr>
      <w:r>
        <w:lastRenderedPageBreak/>
        <w:t>NOTE:</w:t>
      </w:r>
      <w:r>
        <w:tab/>
        <w:t>The update procedure is only applicable when access conditions of ADM for update is set to ALW, PIN or PIN2.</w:t>
      </w:r>
    </w:p>
    <w:p w:rsidR="00522CD2" w:rsidRDefault="00522CD2">
      <w:pPr>
        <w:pStyle w:val="Heading3"/>
      </w:pPr>
      <w:bookmarkStart w:id="800" w:name="_Toc11053042"/>
      <w:bookmarkStart w:id="801" w:name="_Toc20391882"/>
      <w:bookmarkStart w:id="802" w:name="_Toc27773849"/>
      <w:r>
        <w:t>5.1.5</w:t>
      </w:r>
      <w:r>
        <w:tab/>
        <w:t>Language indication</w:t>
      </w:r>
      <w:bookmarkEnd w:id="800"/>
      <w:bookmarkEnd w:id="801"/>
      <w:bookmarkEnd w:id="802"/>
    </w:p>
    <w:p w:rsidR="00522CD2" w:rsidRDefault="00522CD2">
      <w:pPr>
        <w:pStyle w:val="EX"/>
      </w:pPr>
      <w:r>
        <w:t>Request:</w:t>
      </w:r>
      <w:r>
        <w:tab/>
        <w:t>The ME performs the reading procedure with EF</w:t>
      </w:r>
      <w:r>
        <w:rPr>
          <w:vertAlign w:val="subscript"/>
        </w:rPr>
        <w:t>LI</w:t>
      </w:r>
      <w:r>
        <w:t>.</w:t>
      </w:r>
    </w:p>
    <w:p w:rsidR="00522CD2" w:rsidRDefault="00522CD2">
      <w:pPr>
        <w:pStyle w:val="EX"/>
      </w:pPr>
      <w:r>
        <w:t>Update:</w:t>
      </w:r>
      <w:r>
        <w:tab/>
        <w:t>The ME performs the updating procedure with EF</w:t>
      </w:r>
      <w:r>
        <w:rPr>
          <w:vertAlign w:val="subscript"/>
        </w:rPr>
        <w:t>LI</w:t>
      </w:r>
      <w:r>
        <w:t>.</w:t>
      </w:r>
    </w:p>
    <w:p w:rsidR="00522CD2" w:rsidRDefault="00522CD2">
      <w:pPr>
        <w:pStyle w:val="Heading3"/>
      </w:pPr>
      <w:bookmarkStart w:id="803" w:name="_Toc11053043"/>
      <w:bookmarkStart w:id="804" w:name="_Toc20391883"/>
      <w:bookmarkStart w:id="805" w:name="_Toc27773850"/>
      <w:r>
        <w:t>5.1.6</w:t>
      </w:r>
      <w:r>
        <w:tab/>
        <w:t>Administrative information request</w:t>
      </w:r>
      <w:bookmarkEnd w:id="803"/>
      <w:bookmarkEnd w:id="804"/>
      <w:bookmarkEnd w:id="805"/>
    </w:p>
    <w:p w:rsidR="00522CD2" w:rsidRDefault="00522CD2">
      <w:r>
        <w:t>The ME performs the reading procedure with EF</w:t>
      </w:r>
      <w:r>
        <w:rPr>
          <w:vertAlign w:val="subscript"/>
        </w:rPr>
        <w:t>AD</w:t>
      </w:r>
      <w:r>
        <w:t>.</w:t>
      </w:r>
    </w:p>
    <w:p w:rsidR="00522CD2" w:rsidRDefault="00522CD2">
      <w:pPr>
        <w:pStyle w:val="Heading3"/>
      </w:pPr>
      <w:bookmarkStart w:id="806" w:name="_Toc11053044"/>
      <w:bookmarkStart w:id="807" w:name="_Toc20391884"/>
      <w:bookmarkStart w:id="808" w:name="_Toc27773851"/>
      <w:r>
        <w:t>5.1.7</w:t>
      </w:r>
      <w:r>
        <w:tab/>
        <w:t>USIM service table request</w:t>
      </w:r>
      <w:bookmarkEnd w:id="806"/>
      <w:bookmarkEnd w:id="807"/>
      <w:bookmarkEnd w:id="808"/>
    </w:p>
    <w:p w:rsidR="00522CD2" w:rsidRDefault="00522CD2">
      <w:r>
        <w:t>The ME performs the reading procedure with EF</w:t>
      </w:r>
      <w:r>
        <w:rPr>
          <w:vertAlign w:val="subscript"/>
        </w:rPr>
        <w:t>UST</w:t>
      </w:r>
      <w:r>
        <w:t>.</w:t>
      </w:r>
    </w:p>
    <w:p w:rsidR="00522CD2" w:rsidRDefault="00522CD2">
      <w:pPr>
        <w:pStyle w:val="Heading3"/>
      </w:pPr>
      <w:bookmarkStart w:id="809" w:name="_Toc11053045"/>
      <w:bookmarkStart w:id="810" w:name="_Toc20391885"/>
      <w:bookmarkStart w:id="811" w:name="_Toc27773852"/>
      <w:r>
        <w:t>5.1.8</w:t>
      </w:r>
      <w:r>
        <w:tab/>
        <w:t>Void</w:t>
      </w:r>
      <w:bookmarkEnd w:id="809"/>
      <w:bookmarkEnd w:id="810"/>
      <w:bookmarkEnd w:id="811"/>
    </w:p>
    <w:p w:rsidR="00522CD2" w:rsidRDefault="00522CD2">
      <w:pPr>
        <w:pStyle w:val="Heading3"/>
      </w:pPr>
      <w:bookmarkStart w:id="812" w:name="_Toc11053046"/>
      <w:bookmarkStart w:id="813" w:name="_Toc20391886"/>
      <w:bookmarkStart w:id="814" w:name="_Toc27773853"/>
      <w:r>
        <w:t>5.1.9</w:t>
      </w:r>
      <w:r>
        <w:tab/>
        <w:t>UICC presence detection</w:t>
      </w:r>
      <w:bookmarkEnd w:id="812"/>
      <w:bookmarkEnd w:id="813"/>
      <w:bookmarkEnd w:id="814"/>
    </w:p>
    <w:p w:rsidR="00366078" w:rsidRDefault="00522CD2" w:rsidP="00366078">
      <w:r>
        <w:t xml:space="preserve">The ME checks for the presence of the UICC according to </w:t>
      </w:r>
      <w:r>
        <w:rPr>
          <w:rFonts w:hint="eastAsia"/>
        </w:rPr>
        <w:t>TS</w:t>
      </w:r>
      <w:r>
        <w:t xml:space="preserve"> 31.101 [11] within all 30s periods of inactivity on the UICC-ME interface during a call. If the presence detection according to </w:t>
      </w:r>
      <w:r>
        <w:rPr>
          <w:rFonts w:hint="eastAsia"/>
        </w:rPr>
        <w:t>TS</w:t>
      </w:r>
      <w:r>
        <w:t> 31.101 [11] fails the call shall be terminated as soon as possible but at least within 5s after the presence detection has failed. Here a call covers a circuit switched call, and/or an active PDP context</w:t>
      </w:r>
      <w:r w:rsidR="005D46BC">
        <w:t>, and/</w:t>
      </w:r>
      <w:r w:rsidR="00366078">
        <w:t xml:space="preserve"> or an active EPS </w:t>
      </w:r>
      <w:r w:rsidR="00366078" w:rsidRPr="003168A2">
        <w:rPr>
          <w:rFonts w:hint="eastAsia"/>
          <w:lang w:eastAsia="ja-JP"/>
        </w:rPr>
        <w:t>bearer context</w:t>
      </w:r>
      <w:r w:rsidR="005D46BC">
        <w:rPr>
          <w:lang w:eastAsia="ja-JP"/>
        </w:rPr>
        <w:t xml:space="preserve"> and/or </w:t>
      </w:r>
      <w:r w:rsidR="005D46BC">
        <w:t>an active 5GS PDU session</w:t>
      </w:r>
      <w:r>
        <w:t>.</w:t>
      </w:r>
      <w:r w:rsidR="00366078" w:rsidRPr="00366078">
        <w:t xml:space="preserve"> </w:t>
      </w:r>
    </w:p>
    <w:p w:rsidR="00522CD2" w:rsidRDefault="00366078" w:rsidP="00366078">
      <w:r>
        <w:t>The ME may suspend the UICC presence detection based on</w:t>
      </w:r>
      <w:r w:rsidRPr="00B37D58">
        <w:t xml:space="preserve"> STATUS commands</w:t>
      </w:r>
      <w:r>
        <w:t xml:space="preserve"> in case it has an active PDP context</w:t>
      </w:r>
      <w:r w:rsidR="005D46BC">
        <w:t>,</w:t>
      </w:r>
      <w:r>
        <w:t xml:space="preserve"> an active EPS bearer context</w:t>
      </w:r>
      <w:r w:rsidR="005D46BC">
        <w:t xml:space="preserve"> </w:t>
      </w:r>
      <w:r w:rsidR="005D46BC">
        <w:rPr>
          <w:lang w:eastAsia="ja-JP"/>
        </w:rPr>
        <w:t xml:space="preserve">or </w:t>
      </w:r>
      <w:r w:rsidR="005D46BC">
        <w:t>an active 5GS PDU session</w:t>
      </w:r>
      <w:r>
        <w:t>, but has not exchanged any data with the network within a 30s period of inactivity on the UICC-ME interface, and resume it as soon as data is exchanged with the network, sending immediately a new STATUS command.</w:t>
      </w:r>
      <w:r w:rsidR="000F6E38">
        <w:t xml:space="preserve"> For emergency services, if UICC presence detection fails during a call the service may not be terminated.</w:t>
      </w:r>
    </w:p>
    <w:p w:rsidR="004D4960" w:rsidRDefault="001726A0" w:rsidP="004D4960">
      <w:pPr>
        <w:pStyle w:val="Heading3"/>
      </w:pPr>
      <w:bookmarkStart w:id="815" w:name="_Toc11053047"/>
      <w:bookmarkStart w:id="816" w:name="_Toc20391887"/>
      <w:bookmarkStart w:id="817" w:name="_Toc27773854"/>
      <w:r>
        <w:t>5.1.10</w:t>
      </w:r>
      <w:r w:rsidR="004D4960">
        <w:tab/>
        <w:t>UICC interface in PSM</w:t>
      </w:r>
      <w:bookmarkEnd w:id="815"/>
      <w:bookmarkEnd w:id="816"/>
      <w:bookmarkEnd w:id="817"/>
    </w:p>
    <w:p w:rsidR="00BD0AFE" w:rsidRDefault="007B1B01" w:rsidP="00BD0AFE">
      <w:pPr>
        <w:rPr>
          <w:noProof/>
        </w:rPr>
      </w:pPr>
      <w:r>
        <w:rPr>
          <w:noProof/>
        </w:rPr>
        <w:t>A</w:t>
      </w:r>
      <w:r w:rsidRPr="00826C17">
        <w:rPr>
          <w:noProof/>
        </w:rPr>
        <w:t>s defined in 3GPP TS 23.682 [78], PSM is intended for UEs that are expecting only infrequent mobile originating and terminating services and that can accept a corresponding latency in the mobile terminating communication.</w:t>
      </w:r>
      <w:r w:rsidR="00BD0AFE">
        <w:rPr>
          <w:noProof/>
        </w:rPr>
        <w:t xml:space="preserve"> The following procedures may be used by the ME in order to reduce power consumption while in PSM.</w:t>
      </w:r>
    </w:p>
    <w:p w:rsidR="00BD0AFE" w:rsidRDefault="00BD0AFE" w:rsidP="00BD0AFE">
      <w:pPr>
        <w:rPr>
          <w:noProof/>
        </w:rPr>
      </w:pPr>
      <w:r>
        <w:rPr>
          <w:noProof/>
        </w:rPr>
        <w:t>If the UICC supports the UICC suspension mechanism (SUSPEND UICC command), the ME may suspend the UICC after entering the PSM. In this case, the ME shall successfully resume the UICC before it can leave the PSM.</w:t>
      </w:r>
    </w:p>
    <w:p w:rsidR="00355CAA" w:rsidRDefault="00BD0AFE" w:rsidP="00355CAA">
      <w:pPr>
        <w:rPr>
          <w:noProof/>
        </w:rPr>
      </w:pPr>
      <w:r>
        <w:rPr>
          <w:noProof/>
        </w:rPr>
        <w:t>If the UICC does not support the UICC suspension mechanism,</w:t>
      </w:r>
      <w:r w:rsidR="004D4960">
        <w:rPr>
          <w:noProof/>
        </w:rPr>
        <w:t xml:space="preserve"> and only in case the PIN of the USIM is disabled, the </w:t>
      </w:r>
      <w:r w:rsidR="007B1B01">
        <w:rPr>
          <w:noProof/>
        </w:rPr>
        <w:t>M</w:t>
      </w:r>
      <w:r w:rsidR="004D4960">
        <w:rPr>
          <w:noProof/>
        </w:rPr>
        <w:t xml:space="preserve">E may optionally deactivate the UICC (as specified in clause 6A.1 of 3GPP TS 31.101 [11]) after entering the PSM. In this case, the </w:t>
      </w:r>
      <w:r w:rsidR="007B1B01">
        <w:rPr>
          <w:noProof/>
        </w:rPr>
        <w:t>M</w:t>
      </w:r>
      <w:r w:rsidR="004D4960">
        <w:rPr>
          <w:noProof/>
        </w:rPr>
        <w:t xml:space="preserve">E shall </w:t>
      </w:r>
      <w:r w:rsidR="00355CAA">
        <w:rPr>
          <w:noProof/>
        </w:rPr>
        <w:t>perform these steps before it can leave the PSM:</w:t>
      </w:r>
    </w:p>
    <w:p w:rsidR="00355CAA" w:rsidRPr="00355CAA" w:rsidRDefault="00355CAA" w:rsidP="00355CAA">
      <w:pPr>
        <w:pStyle w:val="B1"/>
      </w:pPr>
      <w:r>
        <w:t xml:space="preserve">- </w:t>
      </w:r>
      <w:r w:rsidR="004D4960" w:rsidRPr="00355CAA">
        <w:t>re-activate the UICC (as specified in clause 6A.1 of 3GPP TS 31.101 [11]),</w:t>
      </w:r>
    </w:p>
    <w:p w:rsidR="00355CAA" w:rsidRPr="00355CAA" w:rsidRDefault="00355CAA" w:rsidP="00355CAA">
      <w:pPr>
        <w:pStyle w:val="B1"/>
        <w:ind w:left="426" w:hanging="142"/>
      </w:pPr>
      <w:r>
        <w:t xml:space="preserve">- </w:t>
      </w:r>
      <w:r w:rsidR="004D4960" w:rsidRPr="00355CAA">
        <w:t>re-initialize the USIM (as specified in clause 5.1.1)</w:t>
      </w:r>
      <w:r w:rsidRPr="00355CAA">
        <w:t>, with the exception of re-reading EFs that are not required for the verification of the USIM,</w:t>
      </w:r>
    </w:p>
    <w:p w:rsidR="004D4960" w:rsidRPr="00355CAA" w:rsidRDefault="00355CAA" w:rsidP="00355CAA">
      <w:pPr>
        <w:pStyle w:val="B1"/>
      </w:pPr>
      <w:r>
        <w:t xml:space="preserve">- </w:t>
      </w:r>
      <w:r w:rsidR="004D4960" w:rsidRPr="00355CAA">
        <w:t>take appropriate steps to verify that the same USIM is used.</w:t>
      </w:r>
    </w:p>
    <w:p w:rsidR="0036318F" w:rsidRDefault="004D4960" w:rsidP="007B1B01">
      <w:pPr>
        <w:rPr>
          <w:noProof/>
        </w:rPr>
      </w:pPr>
      <w:r>
        <w:rPr>
          <w:noProof/>
        </w:rPr>
        <w:t xml:space="preserve">Verification shall include at least the check of the content of the following EFs: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ICCID</w:t>
      </w:r>
      <w:r w:rsidR="004D4960">
        <w:rPr>
          <w:noProof/>
        </w:rPr>
        <w:t xml:space="preserve">, </w:t>
      </w:r>
    </w:p>
    <w:p w:rsidR="0036318F" w:rsidRDefault="002B626B" w:rsidP="000C239D">
      <w:pPr>
        <w:pStyle w:val="B1"/>
        <w:rPr>
          <w:noProof/>
        </w:rPr>
      </w:pPr>
      <w:r>
        <w:rPr>
          <w:noProof/>
        </w:rPr>
        <w:t>-</w:t>
      </w:r>
      <w:r>
        <w:rPr>
          <w:noProof/>
        </w:rPr>
        <w:tab/>
      </w:r>
      <w:r w:rsidR="004D4960">
        <w:rPr>
          <w:noProof/>
        </w:rPr>
        <w:t>EF</w:t>
      </w:r>
      <w:r w:rsidR="004D4960" w:rsidRPr="0093149A">
        <w:rPr>
          <w:noProof/>
          <w:vertAlign w:val="subscript"/>
        </w:rPr>
        <w:t>IMSI</w:t>
      </w:r>
      <w:r w:rsidR="004D4960">
        <w:rPr>
          <w:noProof/>
        </w:rPr>
        <w:t xml:space="preserve">, </w:t>
      </w:r>
      <w:r w:rsidR="0036318F">
        <w:rPr>
          <w:noProof/>
        </w:rPr>
        <w:t>and</w:t>
      </w:r>
    </w:p>
    <w:p w:rsidR="007B1B01" w:rsidRPr="00826C17" w:rsidRDefault="002B626B" w:rsidP="000C239D">
      <w:pPr>
        <w:pStyle w:val="B1"/>
        <w:rPr>
          <w:noProof/>
        </w:rPr>
      </w:pPr>
      <w:r>
        <w:rPr>
          <w:noProof/>
        </w:rPr>
        <w:t>-</w:t>
      </w:r>
      <w:r>
        <w:rPr>
          <w:noProof/>
        </w:rPr>
        <w:tab/>
      </w:r>
      <w:r w:rsidR="004D4960">
        <w:rPr>
          <w:noProof/>
        </w:rPr>
        <w:t>EF</w:t>
      </w:r>
      <w:r w:rsidR="004D4960" w:rsidRPr="0093149A">
        <w:rPr>
          <w:noProof/>
          <w:vertAlign w:val="subscript"/>
        </w:rPr>
        <w:t>LOCI</w:t>
      </w:r>
      <w:r w:rsidR="0036318F">
        <w:rPr>
          <w:noProof/>
        </w:rPr>
        <w:t xml:space="preserve"> and/or</w:t>
      </w:r>
      <w:r w:rsidR="004D4960">
        <w:rPr>
          <w:noProof/>
        </w:rPr>
        <w:t xml:space="preserve"> EF</w:t>
      </w:r>
      <w:r w:rsidR="004D4960" w:rsidRPr="0093149A">
        <w:rPr>
          <w:noProof/>
          <w:vertAlign w:val="subscript"/>
        </w:rPr>
        <w:t>PSLOCI</w:t>
      </w:r>
      <w:r w:rsidR="004D4960">
        <w:rPr>
          <w:noProof/>
        </w:rPr>
        <w:t xml:space="preserve"> and</w:t>
      </w:r>
      <w:r w:rsidR="0036318F">
        <w:rPr>
          <w:noProof/>
        </w:rPr>
        <w:t>/or</w:t>
      </w:r>
      <w:r w:rsidR="004D4960">
        <w:rPr>
          <w:noProof/>
        </w:rPr>
        <w:t xml:space="preserve"> EF</w:t>
      </w:r>
      <w:r w:rsidR="004D4960" w:rsidRPr="0093149A">
        <w:rPr>
          <w:noProof/>
          <w:vertAlign w:val="subscript"/>
        </w:rPr>
        <w:t>EPSLOCI</w:t>
      </w:r>
      <w:r w:rsidR="0036318F">
        <w:rPr>
          <w:noProof/>
          <w:vertAlign w:val="subscript"/>
        </w:rPr>
        <w:t xml:space="preserve"> </w:t>
      </w:r>
      <w:r w:rsidR="0036318F">
        <w:rPr>
          <w:noProof/>
        </w:rPr>
        <w:t>(depending on which of these specific EFs containing LOCI the ME used prior to entering PSM)</w:t>
      </w:r>
      <w:r w:rsidR="004D4960">
        <w:rPr>
          <w:noProof/>
        </w:rPr>
        <w:t>.</w:t>
      </w:r>
      <w:r w:rsidR="007B1B01" w:rsidRPr="007B1B01">
        <w:rPr>
          <w:noProof/>
        </w:rPr>
        <w:t xml:space="preserve"> </w:t>
      </w:r>
    </w:p>
    <w:p w:rsidR="004D4960" w:rsidRDefault="007B1B01" w:rsidP="007B1B01">
      <w:pPr>
        <w:rPr>
          <w:noProof/>
        </w:rPr>
      </w:pPr>
      <w:r>
        <w:lastRenderedPageBreak/>
        <w:t>When the UE is in PSM and in case the ME wants to deactivate the UICC, it shall wait until the current proactive UICC session, if any, is terminated</w:t>
      </w:r>
      <w:r w:rsidR="00C775E2">
        <w:t xml:space="preserve">  and/or any currently open BIP session is closed</w:t>
      </w:r>
      <w:r>
        <w:t>.</w:t>
      </w:r>
    </w:p>
    <w:p w:rsidR="00400FCD" w:rsidRDefault="00400FCD" w:rsidP="00400FCD">
      <w:pPr>
        <w:pStyle w:val="Heading3"/>
      </w:pPr>
      <w:bookmarkStart w:id="818" w:name="_Toc11053048"/>
      <w:bookmarkStart w:id="819" w:name="_Toc20391888"/>
      <w:bookmarkStart w:id="820" w:name="_Toc27773855"/>
      <w:r>
        <w:t>5.1.11</w:t>
      </w:r>
      <w:r>
        <w:tab/>
        <w:t>UICC interface during eDRX</w:t>
      </w:r>
      <w:bookmarkEnd w:id="818"/>
      <w:bookmarkEnd w:id="819"/>
      <w:bookmarkEnd w:id="820"/>
    </w:p>
    <w:p w:rsidR="00BD0AFE" w:rsidRDefault="00400FCD" w:rsidP="00BD0AFE">
      <w:pPr>
        <w:rPr>
          <w:noProof/>
        </w:rPr>
      </w:pPr>
      <w:r>
        <w:rPr>
          <w:noProof/>
        </w:rPr>
        <w:t xml:space="preserve">In order to reduce power consumption when the UE uses </w:t>
      </w:r>
      <w:r>
        <w:t>extended idle mode DRX cycle</w:t>
      </w:r>
      <w:r>
        <w:rPr>
          <w:noProof/>
        </w:rPr>
        <w:t xml:space="preserve">, as defined in 3GPP TS 24.301 [51], </w:t>
      </w:r>
      <w:r w:rsidR="00BD0AFE">
        <w:rPr>
          <w:noProof/>
        </w:rPr>
        <w:t>in case the UICC supports the UICC suspension mechanism (SUSPEND UICC command), the ME may suspend the UICC</w:t>
      </w:r>
      <w:r w:rsidR="00BD0AFE" w:rsidRPr="004D2301">
        <w:rPr>
          <w:noProof/>
        </w:rPr>
        <w:t xml:space="preserve"> </w:t>
      </w:r>
      <w:r w:rsidR="00BD0AFE">
        <w:rPr>
          <w:noProof/>
        </w:rPr>
        <w:t xml:space="preserve">during the </w:t>
      </w:r>
      <w:r w:rsidR="00BD0AFE">
        <w:t xml:space="preserve">extended idle mode DRX cycle. In this case, the ME shall resume the UICC successfully </w:t>
      </w:r>
      <w:r w:rsidR="00BD0AFE">
        <w:rPr>
          <w:noProof/>
        </w:rPr>
        <w:t xml:space="preserve">before the end of the </w:t>
      </w:r>
      <w:r w:rsidR="00BD0AFE">
        <w:t>extended idle mode DRX cycle or before any other transmission to the network.</w:t>
      </w:r>
    </w:p>
    <w:p w:rsidR="00400FCD" w:rsidRDefault="00BD0AFE" w:rsidP="00BD0AFE">
      <w:pPr>
        <w:rPr>
          <w:noProof/>
        </w:rPr>
      </w:pPr>
      <w:r>
        <w:rPr>
          <w:noProof/>
        </w:rPr>
        <w:t>I</w:t>
      </w:r>
      <w:r w:rsidR="00400FCD">
        <w:rPr>
          <w:noProof/>
        </w:rPr>
        <w:t xml:space="preserve">n case the </w:t>
      </w:r>
      <w:r>
        <w:rPr>
          <w:noProof/>
        </w:rPr>
        <w:t xml:space="preserve">UICC does not support the UICC suspension mechanism, the </w:t>
      </w:r>
      <w:r w:rsidR="00400FCD">
        <w:rPr>
          <w:noProof/>
        </w:rPr>
        <w:t>PIN of the USIM is disabled and deactivation of UICC is authorized in EF</w:t>
      </w:r>
      <w:r w:rsidR="00400FCD" w:rsidRPr="00A42B9B">
        <w:rPr>
          <w:noProof/>
          <w:vertAlign w:val="subscript"/>
        </w:rPr>
        <w:t>AD</w:t>
      </w:r>
      <w:r w:rsidR="00400FCD">
        <w:rPr>
          <w:noProof/>
        </w:rPr>
        <w:t xml:space="preserve">, the UE may optionally deactivate the UICC (as specified in clause 6A.1 of 3GPP TS 31.101 [11]) during the </w:t>
      </w:r>
      <w:r w:rsidR="00400FCD">
        <w:t>extended idle mode DRX cycle</w:t>
      </w:r>
      <w:r w:rsidR="00400FCD">
        <w:rPr>
          <w:noProof/>
        </w:rPr>
        <w:t xml:space="preserve">. In this case, the UE shall re-activate the UICC (as specified in clause 6A.1 of 3GPP TS 31.101 [11]), re-initialize the USIM (as specified in clause 5.1.1) and take appropriate steps to verify that the same USIM is used, before the end of the </w:t>
      </w:r>
      <w:r w:rsidR="00400FCD">
        <w:t>extended idle mode DRX cycle or before any other transmission to the network</w:t>
      </w:r>
      <w:r w:rsidR="00400FCD">
        <w:rPr>
          <w:noProof/>
        </w:rPr>
        <w:t>.</w:t>
      </w:r>
      <w:r>
        <w:rPr>
          <w:noProof/>
        </w:rPr>
        <w:t xml:space="preserve"> </w:t>
      </w:r>
    </w:p>
    <w:p w:rsidR="002B626B" w:rsidRDefault="00400FCD" w:rsidP="00366078">
      <w:pPr>
        <w:rPr>
          <w:noProof/>
        </w:rPr>
      </w:pPr>
      <w:r>
        <w:rPr>
          <w:noProof/>
        </w:rPr>
        <w:t xml:space="preserve">Verification shall include at least the check of the content of the following EFs: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ICCID</w:t>
      </w:r>
      <w:r w:rsidR="00400FCD">
        <w:rPr>
          <w:noProof/>
        </w:rPr>
        <w:t xml:space="preserve">, </w:t>
      </w:r>
    </w:p>
    <w:p w:rsidR="002B626B" w:rsidRDefault="002B626B" w:rsidP="000C239D">
      <w:pPr>
        <w:pStyle w:val="B1"/>
        <w:rPr>
          <w:noProof/>
        </w:rPr>
      </w:pPr>
      <w:r>
        <w:rPr>
          <w:noProof/>
        </w:rPr>
        <w:t>-</w:t>
      </w:r>
      <w:r>
        <w:rPr>
          <w:noProof/>
        </w:rPr>
        <w:tab/>
      </w:r>
      <w:r w:rsidR="00400FCD">
        <w:rPr>
          <w:noProof/>
        </w:rPr>
        <w:t>EF</w:t>
      </w:r>
      <w:r w:rsidR="00400FCD" w:rsidRPr="0093149A">
        <w:rPr>
          <w:noProof/>
          <w:vertAlign w:val="subscript"/>
        </w:rPr>
        <w:t>IMSI</w:t>
      </w:r>
      <w:r w:rsidR="00400FCD">
        <w:rPr>
          <w:noProof/>
        </w:rPr>
        <w:t xml:space="preserve">, </w:t>
      </w:r>
    </w:p>
    <w:p w:rsidR="004D4960" w:rsidRDefault="002B626B" w:rsidP="000C239D">
      <w:pPr>
        <w:pStyle w:val="B1"/>
        <w:rPr>
          <w:noProof/>
        </w:rPr>
      </w:pPr>
      <w:r>
        <w:rPr>
          <w:noProof/>
        </w:rPr>
        <w:t>-</w:t>
      </w:r>
      <w:r>
        <w:rPr>
          <w:noProof/>
        </w:rPr>
        <w:tab/>
      </w:r>
      <w:r w:rsidR="00400FCD">
        <w:rPr>
          <w:noProof/>
        </w:rPr>
        <w:t>EF</w:t>
      </w:r>
      <w:r w:rsidR="00400FCD" w:rsidRPr="0093149A">
        <w:rPr>
          <w:noProof/>
          <w:vertAlign w:val="subscript"/>
        </w:rPr>
        <w:t>LOCI</w:t>
      </w:r>
      <w:r w:rsidR="00400FCD">
        <w:rPr>
          <w:noProof/>
        </w:rPr>
        <w:t xml:space="preserve"> </w:t>
      </w:r>
      <w:r>
        <w:rPr>
          <w:noProof/>
        </w:rPr>
        <w:t xml:space="preserve">and/or </w:t>
      </w:r>
      <w:r w:rsidR="00400FCD">
        <w:rPr>
          <w:noProof/>
        </w:rPr>
        <w:t>EF</w:t>
      </w:r>
      <w:r w:rsidR="00400FCD" w:rsidRPr="0093149A">
        <w:rPr>
          <w:noProof/>
          <w:vertAlign w:val="subscript"/>
        </w:rPr>
        <w:t>PSLOCI</w:t>
      </w:r>
      <w:r w:rsidR="00400FCD">
        <w:rPr>
          <w:noProof/>
        </w:rPr>
        <w:t xml:space="preserve"> and</w:t>
      </w:r>
      <w:r>
        <w:rPr>
          <w:noProof/>
        </w:rPr>
        <w:t>/or</w:t>
      </w:r>
      <w:r w:rsidR="00400FCD">
        <w:rPr>
          <w:noProof/>
        </w:rPr>
        <w:t xml:space="preserve"> EF</w:t>
      </w:r>
      <w:r w:rsidR="00400FCD" w:rsidRPr="0093149A">
        <w:rPr>
          <w:noProof/>
          <w:vertAlign w:val="subscript"/>
        </w:rPr>
        <w:t>EPSLOCI</w:t>
      </w:r>
      <w:r>
        <w:rPr>
          <w:noProof/>
          <w:vertAlign w:val="subscript"/>
        </w:rPr>
        <w:t xml:space="preserve"> </w:t>
      </w:r>
      <w:r>
        <w:rPr>
          <w:noProof/>
        </w:rPr>
        <w:t>(depending on which of these specific EFs containing LOCI the ME used prior to applying eDRX)</w:t>
      </w:r>
      <w:r w:rsidR="00400FCD">
        <w:rPr>
          <w:noProof/>
        </w:rPr>
        <w:t>.</w:t>
      </w:r>
    </w:p>
    <w:p w:rsidR="006A3636" w:rsidRDefault="006A3636" w:rsidP="006A3636">
      <w:pPr>
        <w:rPr>
          <w:noProof/>
        </w:rPr>
      </w:pPr>
      <w:r>
        <w:t>When the UE is in extended idle mode DRX cycle and in case the ME wants to deactivate the UICC, it shall wait until the current proactive UICC session, if any, is terminated and/or any currently open BIP session is closed.</w:t>
      </w:r>
    </w:p>
    <w:p w:rsidR="008F56CB" w:rsidRDefault="008F56CB" w:rsidP="008F56CB">
      <w:pPr>
        <w:pStyle w:val="Heading3"/>
      </w:pPr>
      <w:bookmarkStart w:id="821" w:name="_Toc11053049"/>
      <w:bookmarkStart w:id="822" w:name="_Toc20391889"/>
      <w:bookmarkStart w:id="823" w:name="_Toc27773856"/>
      <w:r>
        <w:t>5.1.</w:t>
      </w:r>
      <w:r>
        <w:rPr>
          <w:lang w:val="en-GB"/>
        </w:rPr>
        <w:t>12</w:t>
      </w:r>
      <w:r>
        <w:tab/>
        <w:t>UICC interface during MICO</w:t>
      </w:r>
      <w:bookmarkEnd w:id="821"/>
      <w:bookmarkEnd w:id="822"/>
      <w:bookmarkEnd w:id="823"/>
    </w:p>
    <w:p w:rsidR="008F56CB" w:rsidRDefault="008F56CB" w:rsidP="008F56CB">
      <w:pPr>
        <w:rPr>
          <w:noProof/>
        </w:rPr>
      </w:pPr>
      <w:r>
        <w:rPr>
          <w:noProof/>
        </w:rPr>
        <w:t xml:space="preserve">As described in 3GPP TS 24.501 [104], the </w:t>
      </w:r>
      <w:r w:rsidRPr="00DF784E">
        <w:rPr>
          <w:noProof/>
        </w:rPr>
        <w:t xml:space="preserve">UE </w:t>
      </w:r>
      <w:r>
        <w:rPr>
          <w:noProof/>
        </w:rPr>
        <w:t xml:space="preserve">can make use of MICO in order to optimize power consumption </w:t>
      </w:r>
      <w:r w:rsidRPr="00DF784E">
        <w:rPr>
          <w:noProof/>
        </w:rPr>
        <w:t>and signalling efficiency</w:t>
      </w:r>
      <w:r>
        <w:rPr>
          <w:noProof/>
        </w:rPr>
        <w:t>. The following procedures may be used by the ME in order to reduce power consumption  and signalling while in MICO.</w:t>
      </w:r>
    </w:p>
    <w:p w:rsidR="008F56CB" w:rsidRDefault="008F56CB" w:rsidP="008F56CB">
      <w:pPr>
        <w:rPr>
          <w:noProof/>
        </w:rPr>
      </w:pPr>
      <w:r>
        <w:rPr>
          <w:noProof/>
        </w:rPr>
        <w:t>If the UICC supports the UICC suspension mechanism (SUSPEND UICC command), the ME may suspend the UICC after entering MICO. In this case, the ME shall successfully resume the UICC before it can leave MICO.</w:t>
      </w:r>
    </w:p>
    <w:p w:rsidR="008F56CB" w:rsidRDefault="008F56CB" w:rsidP="008F56CB">
      <w:pPr>
        <w:rPr>
          <w:noProof/>
        </w:rPr>
      </w:pPr>
      <w:r>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8F56CB" w:rsidRPr="00355CAA" w:rsidRDefault="008F56CB" w:rsidP="008F56CB">
      <w:pPr>
        <w:pStyle w:val="B1"/>
      </w:pPr>
      <w:r>
        <w:t xml:space="preserve">- </w:t>
      </w:r>
      <w:r w:rsidRPr="00355CAA">
        <w:t>re-activate the UICC (as specified in clause 6A.1 of 3GPP TS 31.101 [11]),</w:t>
      </w:r>
    </w:p>
    <w:p w:rsidR="008F56CB" w:rsidRPr="00355CAA" w:rsidRDefault="008F56CB" w:rsidP="008F56CB">
      <w:pPr>
        <w:pStyle w:val="B1"/>
        <w:ind w:left="426" w:hanging="142"/>
      </w:pPr>
      <w:r>
        <w:t xml:space="preserve">- </w:t>
      </w:r>
      <w:r w:rsidRPr="00355CAA">
        <w:t>re-initialize the USIM (as specified in clause 5.1.1), with the exception of re-reading EFs that are not required for the verification of the USIM,</w:t>
      </w:r>
    </w:p>
    <w:p w:rsidR="008F56CB" w:rsidRPr="00355CAA" w:rsidRDefault="008F56CB" w:rsidP="008F56CB">
      <w:pPr>
        <w:pStyle w:val="B1"/>
      </w:pPr>
      <w:r>
        <w:t xml:space="preserve">- </w:t>
      </w:r>
      <w:r w:rsidRPr="00355CAA">
        <w:t>take appropriate steps to verify that the same USIM is used.</w:t>
      </w:r>
    </w:p>
    <w:p w:rsidR="008F56CB" w:rsidRDefault="008F56CB" w:rsidP="008F56CB">
      <w:pPr>
        <w:rPr>
          <w:noProof/>
        </w:rPr>
      </w:pPr>
      <w:r>
        <w:rPr>
          <w:noProof/>
        </w:rPr>
        <w:t xml:space="preserve">Verification shall include at least the check of the content of the following EFs: </w:t>
      </w:r>
    </w:p>
    <w:p w:rsidR="008F56CB" w:rsidRDefault="008F56CB" w:rsidP="008F56CB">
      <w:pPr>
        <w:pStyle w:val="B1"/>
        <w:rPr>
          <w:noProof/>
        </w:rPr>
      </w:pPr>
      <w:r>
        <w:rPr>
          <w:noProof/>
        </w:rPr>
        <w:t>-</w:t>
      </w:r>
      <w:r>
        <w:rPr>
          <w:noProof/>
        </w:rPr>
        <w:tab/>
        <w:t>EF</w:t>
      </w:r>
      <w:r w:rsidRPr="0093149A">
        <w:rPr>
          <w:noProof/>
          <w:vertAlign w:val="subscript"/>
        </w:rPr>
        <w:t>ICCID</w:t>
      </w:r>
      <w:r>
        <w:rPr>
          <w:noProof/>
        </w:rPr>
        <w:t xml:space="preserve">, </w:t>
      </w:r>
    </w:p>
    <w:p w:rsidR="008F56CB" w:rsidRDefault="008F56CB" w:rsidP="008F56CB">
      <w:pPr>
        <w:pStyle w:val="B1"/>
        <w:rPr>
          <w:noProof/>
        </w:rPr>
      </w:pPr>
      <w:r>
        <w:rPr>
          <w:noProof/>
        </w:rPr>
        <w:t>-</w:t>
      </w:r>
      <w:r>
        <w:rPr>
          <w:noProof/>
        </w:rPr>
        <w:tab/>
        <w:t>EF</w:t>
      </w:r>
      <w:r w:rsidRPr="0093149A">
        <w:rPr>
          <w:noProof/>
          <w:vertAlign w:val="subscript"/>
        </w:rPr>
        <w:t>IMSI</w:t>
      </w:r>
      <w:r>
        <w:rPr>
          <w:noProof/>
        </w:rPr>
        <w:t>, and</w:t>
      </w:r>
    </w:p>
    <w:p w:rsidR="008F56CB" w:rsidRPr="00826C17" w:rsidRDefault="008F56CB" w:rsidP="008F56CB">
      <w:pPr>
        <w:pStyle w:val="B1"/>
        <w:rPr>
          <w:noProof/>
        </w:rPr>
      </w:pPr>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r>
        <w:rPr>
          <w:noProof/>
        </w:rPr>
        <w:t xml:space="preserve">and/or </w:t>
      </w:r>
      <w:r w:rsidRPr="00713BD4">
        <w:t>EF</w:t>
      </w:r>
      <w:r>
        <w:rPr>
          <w:vertAlign w:val="subscript"/>
        </w:rPr>
        <w:t>5GS3GPP</w:t>
      </w:r>
      <w:r w:rsidRPr="00713BD4">
        <w:rPr>
          <w:vertAlign w:val="subscript"/>
        </w:rPr>
        <w:t>LOCI</w:t>
      </w:r>
      <w:r>
        <w:rPr>
          <w:noProof/>
        </w:rPr>
        <w:t xml:space="preserve"> (depending on which of these specific EFs containing LOCI the ME used prior to entering MICO).</w:t>
      </w:r>
      <w:r w:rsidRPr="007B1B01">
        <w:rPr>
          <w:noProof/>
        </w:rPr>
        <w:t xml:space="preserve"> </w:t>
      </w:r>
    </w:p>
    <w:p w:rsidR="006A3636" w:rsidRDefault="008F56CB" w:rsidP="00366078">
      <w:pPr>
        <w:rPr>
          <w:noProof/>
        </w:rPr>
      </w:pPr>
      <w:r>
        <w:t>When the UE is in MICO and in case the ME wants to deactivate the UICC, it shall wait until the current proactive UICC session, if any, is terminated and/or any currently open BIP session is closed.</w:t>
      </w:r>
    </w:p>
    <w:p w:rsidR="00522CD2" w:rsidRDefault="00522CD2">
      <w:pPr>
        <w:pStyle w:val="Heading2"/>
      </w:pPr>
      <w:bookmarkStart w:id="824" w:name="_Toc11053050"/>
      <w:bookmarkStart w:id="825" w:name="_Toc20391890"/>
      <w:bookmarkStart w:id="826" w:name="_Toc27773857"/>
      <w:r>
        <w:lastRenderedPageBreak/>
        <w:t>5.2</w:t>
      </w:r>
      <w:r>
        <w:tab/>
        <w:t>USIM security related procedures</w:t>
      </w:r>
      <w:bookmarkEnd w:id="824"/>
      <w:bookmarkEnd w:id="825"/>
      <w:bookmarkEnd w:id="826"/>
    </w:p>
    <w:p w:rsidR="00522CD2" w:rsidRDefault="00522CD2">
      <w:pPr>
        <w:pStyle w:val="Heading3"/>
      </w:pPr>
      <w:bookmarkStart w:id="827" w:name="_Toc11053051"/>
      <w:bookmarkStart w:id="828" w:name="_Toc20391891"/>
      <w:bookmarkStart w:id="829" w:name="_Toc27773858"/>
      <w:r>
        <w:t>5.2.1</w:t>
      </w:r>
      <w:r>
        <w:tab/>
        <w:t>Authentication algorithms computation</w:t>
      </w:r>
      <w:bookmarkEnd w:id="827"/>
      <w:bookmarkEnd w:id="828"/>
      <w:bookmarkEnd w:id="829"/>
    </w:p>
    <w:p w:rsidR="00522CD2" w:rsidRDefault="00522CD2">
      <w:r>
        <w:t>The ME selects a USIM application and uses the AUTHENTICATE command (see 7.1.1). The response is sent to the ME (in case of the T=0 protocol when requested by a subsequent GET RESPONSE command).</w:t>
      </w:r>
    </w:p>
    <w:p w:rsidR="00522CD2" w:rsidRDefault="00522CD2">
      <w:pPr>
        <w:pStyle w:val="B1"/>
        <w:ind w:left="0" w:firstLine="0"/>
      </w:pPr>
      <w:r>
        <w:t>After a successful AUTHENTICATE command, the ME shall perform cipher and integrity key update procedure.</w:t>
      </w:r>
    </w:p>
    <w:p w:rsidR="00522CD2" w:rsidRDefault="00522CD2">
      <w:pPr>
        <w:pStyle w:val="Heading3"/>
      </w:pPr>
      <w:bookmarkStart w:id="830" w:name="_Toc11053052"/>
      <w:bookmarkStart w:id="831" w:name="_Toc20391892"/>
      <w:bookmarkStart w:id="832" w:name="_Toc27773859"/>
      <w:r>
        <w:t>5.2.2</w:t>
      </w:r>
      <w:r>
        <w:tab/>
        <w:t>IMSI request</w:t>
      </w:r>
      <w:bookmarkEnd w:id="830"/>
      <w:bookmarkEnd w:id="831"/>
      <w:bookmarkEnd w:id="832"/>
    </w:p>
    <w:p w:rsidR="00522CD2" w:rsidRDefault="00522CD2">
      <w:r>
        <w:t>The ME performs the reading procedure with EF</w:t>
      </w:r>
      <w:r>
        <w:rPr>
          <w:vertAlign w:val="subscript"/>
        </w:rPr>
        <w:t>IMSI</w:t>
      </w:r>
      <w:r>
        <w:t>.</w:t>
      </w:r>
    </w:p>
    <w:p w:rsidR="00522CD2" w:rsidRDefault="00522CD2">
      <w:pPr>
        <w:pStyle w:val="Heading3"/>
      </w:pPr>
      <w:bookmarkStart w:id="833" w:name="_Toc11053053"/>
      <w:bookmarkStart w:id="834" w:name="_Toc20391893"/>
      <w:bookmarkStart w:id="835" w:name="_Toc27773860"/>
      <w:r>
        <w:t>5.2.3</w:t>
      </w:r>
      <w:r>
        <w:tab/>
        <w:t>Access control information request</w:t>
      </w:r>
      <w:bookmarkEnd w:id="833"/>
      <w:bookmarkEnd w:id="834"/>
      <w:bookmarkEnd w:id="835"/>
    </w:p>
    <w:p w:rsidR="00522CD2" w:rsidRDefault="00522CD2">
      <w:r>
        <w:t>The ME performs the reading procedure with EF</w:t>
      </w:r>
      <w:r>
        <w:rPr>
          <w:vertAlign w:val="subscript"/>
        </w:rPr>
        <w:t>ACC</w:t>
      </w:r>
      <w:r>
        <w:t>.</w:t>
      </w:r>
    </w:p>
    <w:p w:rsidR="00522CD2" w:rsidRDefault="00522CD2">
      <w:pPr>
        <w:pStyle w:val="Heading3"/>
      </w:pPr>
      <w:bookmarkStart w:id="836" w:name="_Toc11053054"/>
      <w:bookmarkStart w:id="837" w:name="_Toc20391894"/>
      <w:bookmarkStart w:id="838" w:name="_Toc27773861"/>
      <w:r>
        <w:t>5.2.4</w:t>
      </w:r>
      <w:r>
        <w:tab/>
        <w:t>Higher Priority PLMN search period request</w:t>
      </w:r>
      <w:bookmarkEnd w:id="836"/>
      <w:bookmarkEnd w:id="837"/>
      <w:bookmarkEnd w:id="838"/>
    </w:p>
    <w:p w:rsidR="00522CD2" w:rsidRDefault="00522CD2">
      <w:r>
        <w:t>The ME performs the reading procedure with EF</w:t>
      </w:r>
      <w:r>
        <w:rPr>
          <w:vertAlign w:val="subscript"/>
        </w:rPr>
        <w:t>HPPLMN</w:t>
      </w:r>
      <w:r>
        <w:t>.</w:t>
      </w:r>
    </w:p>
    <w:p w:rsidR="00522CD2" w:rsidRDefault="00522CD2">
      <w:pPr>
        <w:pStyle w:val="Heading3"/>
      </w:pPr>
      <w:bookmarkStart w:id="839" w:name="_Toc11053055"/>
      <w:bookmarkStart w:id="840" w:name="_Toc20391895"/>
      <w:bookmarkStart w:id="841" w:name="_Toc27773862"/>
      <w:r>
        <w:t>5.2.5</w:t>
      </w:r>
      <w:r>
        <w:tab/>
        <w:t>Location information</w:t>
      </w:r>
      <w:bookmarkEnd w:id="839"/>
      <w:bookmarkEnd w:id="840"/>
      <w:bookmarkEnd w:id="841"/>
    </w:p>
    <w:p w:rsidR="00522CD2" w:rsidRDefault="00522CD2">
      <w:pPr>
        <w:pStyle w:val="EX"/>
      </w:pPr>
      <w:r>
        <w:t>Request:</w:t>
      </w:r>
      <w:r>
        <w:tab/>
        <w:t>The ME performs the reading procedure with EF</w:t>
      </w:r>
      <w:r>
        <w:rPr>
          <w:vertAlign w:val="subscript"/>
        </w:rPr>
        <w:t>LOCI</w:t>
      </w:r>
      <w:r>
        <w:t>.</w:t>
      </w:r>
    </w:p>
    <w:p w:rsidR="00522CD2" w:rsidRDefault="00522CD2">
      <w:pPr>
        <w:pStyle w:val="EX"/>
      </w:pPr>
      <w:r>
        <w:t>Update:</w:t>
      </w:r>
      <w:r>
        <w:tab/>
        <w:t>The ME performs the updating procedure with EF</w:t>
      </w:r>
      <w:r>
        <w:rPr>
          <w:vertAlign w:val="subscript"/>
        </w:rPr>
        <w:t>LOCI</w:t>
      </w:r>
      <w:r>
        <w:t>.</w:t>
      </w:r>
    </w:p>
    <w:p w:rsidR="00522CD2" w:rsidRDefault="00522CD2">
      <w:r>
        <w:t xml:space="preserve">In the case when updating </w:t>
      </w:r>
      <w:r>
        <w:rPr>
          <w:smallCaps/>
        </w:rPr>
        <w:t>EF</w:t>
      </w:r>
      <w:r>
        <w:rPr>
          <w:vertAlign w:val="subscript"/>
        </w:rPr>
        <w:t>LOCI</w:t>
      </w:r>
      <w:r>
        <w:t xml:space="preserve"> with data containing the TMSI value and the card reports the error '6581' (Memory Problem), the ME shall terminate 3G operation.</w:t>
      </w:r>
    </w:p>
    <w:p w:rsidR="00522CD2" w:rsidRDefault="00522CD2">
      <w:pPr>
        <w:pStyle w:val="Heading3"/>
      </w:pPr>
      <w:bookmarkStart w:id="842" w:name="_Toc11053056"/>
      <w:bookmarkStart w:id="843" w:name="_Toc20391896"/>
      <w:bookmarkStart w:id="844" w:name="_Toc27773863"/>
      <w:r>
        <w:t>5.2.6</w:t>
      </w:r>
      <w:r>
        <w:tab/>
        <w:t>Cipher and Integrity key</w:t>
      </w:r>
      <w:bookmarkEnd w:id="842"/>
      <w:bookmarkEnd w:id="843"/>
      <w:bookmarkEnd w:id="844"/>
    </w:p>
    <w:p w:rsidR="00522CD2" w:rsidRDefault="00522CD2">
      <w:pPr>
        <w:pStyle w:val="EX"/>
      </w:pPr>
      <w:r>
        <w:t>Request:</w:t>
      </w:r>
      <w:r>
        <w:tab/>
        <w:t>The ME performs the reading procedure with EF</w:t>
      </w:r>
      <w:r>
        <w:rPr>
          <w:vertAlign w:val="subscript"/>
        </w:rPr>
        <w:t>Keys</w:t>
      </w:r>
      <w:r>
        <w:t>.</w:t>
      </w:r>
    </w:p>
    <w:p w:rsidR="00522CD2" w:rsidRDefault="00522CD2">
      <w:pPr>
        <w:pStyle w:val="EX"/>
      </w:pPr>
      <w:r>
        <w:t>Update:</w:t>
      </w:r>
      <w:r>
        <w:tab/>
        <w:t>The ME performs the updating procedure with EF</w:t>
      </w:r>
      <w:r>
        <w:rPr>
          <w:vertAlign w:val="subscript"/>
        </w:rPr>
        <w:t>Keys</w:t>
      </w:r>
      <w:r>
        <w:t>.</w:t>
      </w:r>
    </w:p>
    <w:p w:rsidR="00522CD2" w:rsidRDefault="00522CD2">
      <w:pPr>
        <w:pStyle w:val="Heading3"/>
      </w:pPr>
      <w:bookmarkStart w:id="845" w:name="_Toc11053057"/>
      <w:bookmarkStart w:id="846" w:name="_Toc20391897"/>
      <w:bookmarkStart w:id="847" w:name="_Toc27773864"/>
      <w:r>
        <w:t>5.2.7</w:t>
      </w:r>
      <w:r>
        <w:tab/>
        <w:t>Forbidden PLMN</w:t>
      </w:r>
      <w:bookmarkEnd w:id="845"/>
      <w:bookmarkEnd w:id="846"/>
      <w:bookmarkEnd w:id="847"/>
    </w:p>
    <w:p w:rsidR="00522CD2" w:rsidRDefault="00522CD2">
      <w:pPr>
        <w:pStyle w:val="B1"/>
      </w:pPr>
      <w:r>
        <w:t>Request:</w:t>
      </w:r>
      <w:r>
        <w:tab/>
        <w:t>The ME performs the reading procedure with EF</w:t>
      </w:r>
      <w:r>
        <w:rPr>
          <w:vertAlign w:val="subscript"/>
        </w:rPr>
        <w:t>FPLMN</w:t>
      </w:r>
      <w:r>
        <w:t>.</w:t>
      </w:r>
    </w:p>
    <w:p w:rsidR="00522CD2" w:rsidRDefault="00522CD2">
      <w:pPr>
        <w:pStyle w:val="B1"/>
      </w:pPr>
      <w:r>
        <w:t>Update:</w:t>
      </w:r>
      <w:r>
        <w:tab/>
        <w:t>The ME performs the updating procedure with EF</w:t>
      </w:r>
      <w:r>
        <w:rPr>
          <w:vertAlign w:val="subscript"/>
        </w:rPr>
        <w:t>FPLMN</w:t>
      </w:r>
      <w:r>
        <w:t>.</w:t>
      </w:r>
    </w:p>
    <w:p w:rsidR="00522CD2" w:rsidRDefault="00522CD2">
      <w:pPr>
        <w:pStyle w:val="Heading3"/>
      </w:pPr>
      <w:bookmarkStart w:id="848" w:name="_Toc11053058"/>
      <w:bookmarkStart w:id="849" w:name="_Toc20391898"/>
      <w:bookmarkStart w:id="850" w:name="_Toc27773865"/>
      <w:r>
        <w:t>5.2.8</w:t>
      </w:r>
      <w:r>
        <w:tab/>
        <w:t>Void</w:t>
      </w:r>
      <w:bookmarkEnd w:id="848"/>
      <w:bookmarkEnd w:id="849"/>
      <w:bookmarkEnd w:id="850"/>
    </w:p>
    <w:p w:rsidR="00522CD2" w:rsidRDefault="00522CD2">
      <w:pPr>
        <w:pStyle w:val="Heading3"/>
      </w:pPr>
      <w:bookmarkStart w:id="851" w:name="_Toc11053059"/>
      <w:bookmarkStart w:id="852" w:name="_Toc20391899"/>
      <w:bookmarkStart w:id="853" w:name="_Toc27773866"/>
      <w:r>
        <w:t>5.2.9</w:t>
      </w:r>
      <w:r>
        <w:tab/>
        <w:t>User Identity Request</w:t>
      </w:r>
      <w:bookmarkEnd w:id="851"/>
      <w:bookmarkEnd w:id="852"/>
      <w:bookmarkEnd w:id="853"/>
    </w:p>
    <w:p w:rsidR="00522CD2" w:rsidRDefault="00522CD2">
      <w:r>
        <w:t>The ME selects a USIM and performs the reading procedure with EF</w:t>
      </w:r>
      <w:r>
        <w:rPr>
          <w:vertAlign w:val="subscript"/>
        </w:rPr>
        <w:t>IMSI</w:t>
      </w:r>
      <w:r>
        <w:t>.</w:t>
      </w:r>
    </w:p>
    <w:p w:rsidR="00522CD2" w:rsidRDefault="00522CD2">
      <w:pPr>
        <w:pStyle w:val="Heading3"/>
      </w:pPr>
      <w:bookmarkStart w:id="854" w:name="_Toc11053060"/>
      <w:bookmarkStart w:id="855" w:name="_Toc20391900"/>
      <w:bookmarkStart w:id="856" w:name="_Toc27773867"/>
      <w:r>
        <w:t>5.2.10</w:t>
      </w:r>
      <w:r>
        <w:tab/>
        <w:t>GSM Cipher key</w:t>
      </w:r>
      <w:bookmarkEnd w:id="854"/>
      <w:bookmarkEnd w:id="855"/>
      <w:bookmarkEnd w:id="856"/>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w:t>
      </w:r>
      <w:r>
        <w:t>.</w:t>
      </w:r>
    </w:p>
    <w:p w:rsidR="00522CD2" w:rsidRDefault="00522CD2">
      <w:pPr>
        <w:pStyle w:val="EX"/>
      </w:pPr>
      <w:r>
        <w:t>Update:</w:t>
      </w:r>
      <w:r>
        <w:tab/>
        <w:t>The ME performs the updating procedure with EF</w:t>
      </w:r>
      <w:r>
        <w:rPr>
          <w:vertAlign w:val="subscript"/>
        </w:rPr>
        <w:t>Kc</w:t>
      </w:r>
      <w:r>
        <w:t>.</w:t>
      </w:r>
    </w:p>
    <w:p w:rsidR="00522CD2" w:rsidRDefault="00522CD2">
      <w:pPr>
        <w:pStyle w:val="Heading3"/>
      </w:pPr>
      <w:bookmarkStart w:id="857" w:name="_Toc11053061"/>
      <w:bookmarkStart w:id="858" w:name="_Toc20391901"/>
      <w:bookmarkStart w:id="859" w:name="_Toc27773868"/>
      <w:r>
        <w:lastRenderedPageBreak/>
        <w:t>5.2.11</w:t>
      </w:r>
      <w:r>
        <w:tab/>
        <w:t>GPRS Cipher key</w:t>
      </w:r>
      <w:bookmarkEnd w:id="857"/>
      <w:bookmarkEnd w:id="858"/>
      <w:bookmarkEnd w:id="859"/>
    </w:p>
    <w:p w:rsidR="00522CD2" w:rsidRDefault="00522CD2">
      <w:pPr>
        <w:pStyle w:val="EX"/>
      </w:pPr>
      <w:r>
        <w:t>Requirement:</w:t>
      </w:r>
      <w:r>
        <w:tab/>
        <w:t>Service n°27 "available".</w:t>
      </w:r>
    </w:p>
    <w:p w:rsidR="00522CD2" w:rsidRDefault="00522CD2">
      <w:pPr>
        <w:pStyle w:val="EX"/>
      </w:pPr>
      <w:r>
        <w:t>Request:</w:t>
      </w:r>
      <w:r>
        <w:tab/>
        <w:t>The ME performs the reading procedure with EF</w:t>
      </w:r>
      <w:r>
        <w:rPr>
          <w:vertAlign w:val="subscript"/>
        </w:rPr>
        <w:t>KcGPRS</w:t>
      </w:r>
      <w:r>
        <w:t>.</w:t>
      </w:r>
    </w:p>
    <w:p w:rsidR="00522CD2" w:rsidRDefault="00522CD2">
      <w:pPr>
        <w:pStyle w:val="EX"/>
      </w:pPr>
      <w:r>
        <w:t>Update:</w:t>
      </w:r>
      <w:r>
        <w:tab/>
        <w:t>The ME performs the updating procedure with EF</w:t>
      </w:r>
      <w:r>
        <w:rPr>
          <w:vertAlign w:val="subscript"/>
        </w:rPr>
        <w:t>KcGPRS</w:t>
      </w:r>
      <w:r>
        <w:t>.</w:t>
      </w:r>
    </w:p>
    <w:p w:rsidR="00522CD2" w:rsidRDefault="00522CD2">
      <w:pPr>
        <w:pStyle w:val="Heading3"/>
      </w:pPr>
      <w:bookmarkStart w:id="860" w:name="_Toc11053062"/>
      <w:bookmarkStart w:id="861" w:name="_Toc20391902"/>
      <w:bookmarkStart w:id="862" w:name="_Toc27773869"/>
      <w:r>
        <w:t>5.2.12</w:t>
      </w:r>
      <w:r>
        <w:tab/>
        <w:t>Initialisation value for Hyperframe number</w:t>
      </w:r>
      <w:bookmarkEnd w:id="860"/>
      <w:bookmarkEnd w:id="861"/>
      <w:bookmarkEnd w:id="862"/>
    </w:p>
    <w:p w:rsidR="00522CD2" w:rsidRDefault="00522CD2">
      <w:pPr>
        <w:pStyle w:val="EX"/>
      </w:pPr>
      <w:r>
        <w:t>Request:</w:t>
      </w:r>
      <w:r>
        <w:tab/>
        <w:t>The ME performs the reading procedure with EF</w:t>
      </w:r>
      <w:r>
        <w:rPr>
          <w:vertAlign w:val="subscript"/>
        </w:rPr>
        <w:t>START-HFN</w:t>
      </w:r>
      <w:r>
        <w:t>.</w:t>
      </w:r>
    </w:p>
    <w:p w:rsidR="00522CD2" w:rsidRDefault="00522CD2">
      <w:pPr>
        <w:pStyle w:val="EX"/>
      </w:pPr>
      <w:r>
        <w:t>Update:</w:t>
      </w:r>
      <w:r>
        <w:tab/>
        <w:t>The ME performs the updating procedure with EF</w:t>
      </w:r>
      <w:r>
        <w:rPr>
          <w:vertAlign w:val="subscript"/>
        </w:rPr>
        <w:t>START-HFN</w:t>
      </w:r>
      <w:r>
        <w:t>.</w:t>
      </w:r>
    </w:p>
    <w:p w:rsidR="00522CD2" w:rsidRDefault="00522CD2">
      <w:pPr>
        <w:pStyle w:val="Heading3"/>
      </w:pPr>
      <w:bookmarkStart w:id="863" w:name="_Toc11053063"/>
      <w:bookmarkStart w:id="864" w:name="_Toc20391903"/>
      <w:bookmarkStart w:id="865" w:name="_Toc27773870"/>
      <w:r>
        <w:t>5.2.13</w:t>
      </w:r>
      <w:r>
        <w:tab/>
        <w:t>Maximum value of START</w:t>
      </w:r>
      <w:bookmarkEnd w:id="863"/>
      <w:bookmarkEnd w:id="864"/>
      <w:bookmarkEnd w:id="865"/>
    </w:p>
    <w:p w:rsidR="00522CD2" w:rsidRDefault="00522CD2">
      <w:pPr>
        <w:pStyle w:val="EX"/>
      </w:pPr>
      <w:r>
        <w:t>Request:</w:t>
      </w:r>
      <w:r>
        <w:tab/>
        <w:t>The ME performs the reading procedure with EF</w:t>
      </w:r>
      <w:r>
        <w:rPr>
          <w:vertAlign w:val="subscript"/>
        </w:rPr>
        <w:t>THRESHOLD</w:t>
      </w:r>
      <w:r>
        <w:t>.</w:t>
      </w:r>
    </w:p>
    <w:p w:rsidR="00522CD2" w:rsidRDefault="00522CD2">
      <w:pPr>
        <w:pStyle w:val="Heading3"/>
      </w:pPr>
      <w:bookmarkStart w:id="866" w:name="_Toc11053064"/>
      <w:bookmarkStart w:id="867" w:name="_Toc20391904"/>
      <w:bookmarkStart w:id="868" w:name="_Toc27773871"/>
      <w:r>
        <w:t>5.2.14</w:t>
      </w:r>
      <w:r>
        <w:tab/>
        <w:t>HPLMN selector with Access Technology request</w:t>
      </w:r>
      <w:bookmarkEnd w:id="866"/>
      <w:bookmarkEnd w:id="867"/>
      <w:bookmarkEnd w:id="868"/>
      <w:r>
        <w:t xml:space="preserve"> </w:t>
      </w:r>
    </w:p>
    <w:p w:rsidR="00522CD2" w:rsidRDefault="00522CD2">
      <w:pPr>
        <w:pStyle w:val="EX"/>
      </w:pPr>
      <w:r>
        <w:t>Request:</w:t>
      </w:r>
      <w:r>
        <w:tab/>
        <w:t>The ME performs the reading procedure with EF</w:t>
      </w:r>
      <w:r>
        <w:rPr>
          <w:vertAlign w:val="subscript"/>
        </w:rPr>
        <w:t>HPLMNwAcT.</w:t>
      </w:r>
    </w:p>
    <w:p w:rsidR="00522CD2" w:rsidRDefault="00522CD2">
      <w:pPr>
        <w:pStyle w:val="Heading3"/>
      </w:pPr>
      <w:bookmarkStart w:id="869" w:name="_Toc11053065"/>
      <w:bookmarkStart w:id="870" w:name="_Toc20391905"/>
      <w:bookmarkStart w:id="871" w:name="_Toc27773872"/>
      <w:r>
        <w:t>5.2.15</w:t>
      </w:r>
      <w:r>
        <w:tab/>
        <w:t>Packet Switched Location information</w:t>
      </w:r>
      <w:bookmarkEnd w:id="869"/>
      <w:bookmarkEnd w:id="870"/>
      <w:bookmarkEnd w:id="871"/>
    </w:p>
    <w:p w:rsidR="00522CD2" w:rsidRDefault="00522CD2">
      <w:pPr>
        <w:pStyle w:val="EX"/>
      </w:pPr>
      <w:r>
        <w:t>Request:</w:t>
      </w:r>
      <w:r>
        <w:tab/>
        <w:t>The ME performs the reading procedure with EF</w:t>
      </w:r>
      <w:r>
        <w:rPr>
          <w:vertAlign w:val="subscript"/>
        </w:rPr>
        <w:t>PSLOCI</w:t>
      </w:r>
      <w:r>
        <w:t>.</w:t>
      </w:r>
    </w:p>
    <w:p w:rsidR="00522CD2" w:rsidRDefault="00522CD2">
      <w:pPr>
        <w:pStyle w:val="EX"/>
      </w:pPr>
      <w:r>
        <w:t>Update:</w:t>
      </w:r>
      <w:r>
        <w:tab/>
        <w:t>The ME performs the updating procedure with EF</w:t>
      </w:r>
      <w:r>
        <w:rPr>
          <w:vertAlign w:val="subscript"/>
        </w:rPr>
        <w:t>PSLOCI</w:t>
      </w:r>
      <w:r>
        <w:t>.</w:t>
      </w:r>
    </w:p>
    <w:p w:rsidR="00522CD2" w:rsidRDefault="00522CD2">
      <w:pPr>
        <w:pStyle w:val="Heading3"/>
      </w:pPr>
      <w:bookmarkStart w:id="872" w:name="_Toc11053066"/>
      <w:bookmarkStart w:id="873" w:name="_Toc20391906"/>
      <w:bookmarkStart w:id="874" w:name="_Toc27773873"/>
      <w:r>
        <w:t>5.2.16</w:t>
      </w:r>
      <w:r>
        <w:tab/>
        <w:t>Cipher and Integrity key for Packet Switched domain</w:t>
      </w:r>
      <w:bookmarkEnd w:id="872"/>
      <w:bookmarkEnd w:id="873"/>
      <w:bookmarkEnd w:id="874"/>
    </w:p>
    <w:p w:rsidR="00522CD2" w:rsidRDefault="00522CD2">
      <w:pPr>
        <w:pStyle w:val="EX"/>
      </w:pPr>
      <w:r>
        <w:t>Request:</w:t>
      </w:r>
      <w:r>
        <w:tab/>
        <w:t>The ME performs the reading procedure with EF</w:t>
      </w:r>
      <w:r>
        <w:rPr>
          <w:vertAlign w:val="subscript"/>
        </w:rPr>
        <w:t>KeysPS</w:t>
      </w:r>
      <w:r>
        <w:t>.</w:t>
      </w:r>
    </w:p>
    <w:p w:rsidR="00522CD2" w:rsidRDefault="00522CD2">
      <w:pPr>
        <w:pStyle w:val="EX"/>
      </w:pPr>
      <w:r>
        <w:t>Update:</w:t>
      </w:r>
      <w:r>
        <w:tab/>
        <w:t>The ME performs the updating procedure with EF</w:t>
      </w:r>
      <w:r>
        <w:rPr>
          <w:vertAlign w:val="subscript"/>
        </w:rPr>
        <w:t>KeysPS</w:t>
      </w:r>
      <w:r>
        <w:t>.</w:t>
      </w:r>
    </w:p>
    <w:p w:rsidR="00522CD2" w:rsidRDefault="00522CD2">
      <w:pPr>
        <w:pStyle w:val="Heading3"/>
        <w:rPr>
          <w:lang w:val="fr-FR"/>
        </w:rPr>
      </w:pPr>
      <w:bookmarkStart w:id="875" w:name="_Toc11053067"/>
      <w:bookmarkStart w:id="876" w:name="_Toc20391907"/>
      <w:bookmarkStart w:id="877" w:name="_Toc27773874"/>
      <w:r>
        <w:rPr>
          <w:lang w:val="fr-FR"/>
        </w:rPr>
        <w:t>5.2.17</w:t>
      </w:r>
      <w:r>
        <w:rPr>
          <w:lang w:val="fr-FR"/>
        </w:rPr>
        <w:tab/>
        <w:t>LSA information</w:t>
      </w:r>
      <w:bookmarkEnd w:id="875"/>
      <w:bookmarkEnd w:id="876"/>
      <w:bookmarkEnd w:id="877"/>
    </w:p>
    <w:p w:rsidR="00522CD2" w:rsidRDefault="00522CD2">
      <w:pPr>
        <w:pStyle w:val="EX"/>
        <w:rPr>
          <w:lang w:val="fr-FR"/>
        </w:rPr>
      </w:pPr>
      <w:r>
        <w:rPr>
          <w:lang w:val="fr-FR"/>
        </w:rPr>
        <w:t>Requirement:</w:t>
      </w:r>
      <w:r>
        <w:rPr>
          <w:lang w:val="fr-FR"/>
        </w:rPr>
        <w:tab/>
        <w:t>Service n°23 "available".</w:t>
      </w:r>
    </w:p>
    <w:p w:rsidR="00522CD2" w:rsidRDefault="00522CD2">
      <w:pPr>
        <w:pStyle w:val="EX"/>
      </w:pPr>
      <w:r>
        <w:t>Request:</w:t>
      </w:r>
      <w:r>
        <w:tab/>
        <w:t>The ME performs the reading procedure with EF</w:t>
      </w:r>
      <w:r>
        <w:rPr>
          <w:vertAlign w:val="subscript"/>
        </w:rPr>
        <w:t>SAI</w:t>
      </w:r>
      <w:r>
        <w:t>, EF</w:t>
      </w:r>
      <w:r>
        <w:rPr>
          <w:vertAlign w:val="subscript"/>
        </w:rPr>
        <w:t>SLL</w:t>
      </w:r>
      <w:r>
        <w:t xml:space="preserve"> and its associated LSA Descriptor files.</w:t>
      </w:r>
    </w:p>
    <w:p w:rsidR="00522CD2" w:rsidRDefault="00522CD2">
      <w:pPr>
        <w:pStyle w:val="EX"/>
      </w:pPr>
      <w:r>
        <w:t>Update:</w:t>
      </w:r>
      <w:r>
        <w:tab/>
        <w:t>The ME performs the updating procedure with EF</w:t>
      </w:r>
      <w:r>
        <w:rPr>
          <w:vertAlign w:val="subscript"/>
        </w:rPr>
        <w:t>SLL</w:t>
      </w:r>
      <w:r>
        <w:t>.</w:t>
      </w:r>
    </w:p>
    <w:p w:rsidR="00522CD2" w:rsidRDefault="00522CD2">
      <w:pPr>
        <w:pStyle w:val="Heading3"/>
      </w:pPr>
      <w:bookmarkStart w:id="878" w:name="_Toc11053068"/>
      <w:bookmarkStart w:id="879" w:name="_Toc20391908"/>
      <w:bookmarkStart w:id="880" w:name="_Toc27773875"/>
      <w:r>
        <w:t>5.2.18</w:t>
      </w:r>
      <w:r>
        <w:tab/>
        <w:t>Voice Group Call Services</w:t>
      </w:r>
      <w:bookmarkEnd w:id="878"/>
      <w:bookmarkEnd w:id="879"/>
      <w:bookmarkEnd w:id="880"/>
    </w:p>
    <w:p w:rsidR="00522CD2" w:rsidRPr="009F3A04" w:rsidRDefault="00522CD2">
      <w:pPr>
        <w:pStyle w:val="EX"/>
      </w:pPr>
      <w:r w:rsidRPr="009F3A04">
        <w:t>Requirement:</w:t>
      </w:r>
      <w:r w:rsidRPr="009F3A04">
        <w:tab/>
        <w:t xml:space="preserve">Service n°57 </w:t>
      </w:r>
      <w:r>
        <w:t>"available"</w:t>
      </w:r>
      <w:r w:rsidRPr="009F3A04">
        <w:t>.</w:t>
      </w:r>
    </w:p>
    <w:p w:rsidR="00522CD2" w:rsidRDefault="00522CD2">
      <w:r>
        <w:t>Voice Group Call Service</w:t>
      </w:r>
    </w:p>
    <w:p w:rsidR="00522CD2" w:rsidRPr="009F3A04" w:rsidRDefault="00522CD2">
      <w:pPr>
        <w:pStyle w:val="EX"/>
      </w:pPr>
      <w:r w:rsidRPr="009F3A04">
        <w:t>Request:</w:t>
      </w:r>
      <w:r w:rsidRPr="009F3A04">
        <w:tab/>
        <w:t>The ME performs the reading procedure with EFVGCS.</w:t>
      </w:r>
    </w:p>
    <w:p w:rsidR="00522CD2" w:rsidRDefault="00522CD2">
      <w:r>
        <w:t>Voice Group Call Service Status</w:t>
      </w:r>
    </w:p>
    <w:p w:rsidR="00522CD2" w:rsidRPr="009F3A04" w:rsidRDefault="00522CD2">
      <w:pPr>
        <w:pStyle w:val="EX"/>
      </w:pPr>
      <w:r w:rsidRPr="009F3A04">
        <w:t>Request:</w:t>
      </w:r>
      <w:r w:rsidRPr="009F3A04">
        <w:tab/>
        <w:t>The ME performs the reading procedure with EFVGCSS.</w:t>
      </w:r>
    </w:p>
    <w:p w:rsidR="00522CD2" w:rsidRPr="009F3A04" w:rsidRDefault="00522CD2">
      <w:pPr>
        <w:pStyle w:val="EX"/>
      </w:pPr>
      <w:r w:rsidRPr="009F3A04">
        <w:t>Update:</w:t>
      </w:r>
      <w:r w:rsidRPr="009F3A04">
        <w:tab/>
        <w:t>The ME performs the updating procedure with EFVGCSS.</w:t>
      </w:r>
    </w:p>
    <w:p w:rsidR="00522CD2" w:rsidRDefault="00522CD2">
      <w:pPr>
        <w:pStyle w:val="Heading3"/>
      </w:pPr>
      <w:bookmarkStart w:id="881" w:name="_Toc11053069"/>
      <w:bookmarkStart w:id="882" w:name="_Toc20391909"/>
      <w:bookmarkStart w:id="883" w:name="_Toc27773876"/>
      <w:r>
        <w:t>5.2.19</w:t>
      </w:r>
      <w:r>
        <w:tab/>
        <w:t>Voice Broadcast Services</w:t>
      </w:r>
      <w:bookmarkEnd w:id="881"/>
      <w:bookmarkEnd w:id="882"/>
      <w:bookmarkEnd w:id="883"/>
    </w:p>
    <w:p w:rsidR="00522CD2" w:rsidRPr="009F3A04" w:rsidRDefault="00522CD2">
      <w:pPr>
        <w:pStyle w:val="EX"/>
      </w:pPr>
      <w:r w:rsidRPr="009F3A04">
        <w:t>Requirement:</w:t>
      </w:r>
      <w:r w:rsidRPr="009F3A04">
        <w:tab/>
        <w:t xml:space="preserve">Service n°58 </w:t>
      </w:r>
      <w:r>
        <w:t>"available"</w:t>
      </w:r>
      <w:r w:rsidRPr="009F3A04">
        <w:t>.</w:t>
      </w:r>
    </w:p>
    <w:p w:rsidR="00522CD2" w:rsidRDefault="00522CD2">
      <w:r>
        <w:lastRenderedPageBreak/>
        <w:t>Voice Broadcast Service</w:t>
      </w:r>
    </w:p>
    <w:p w:rsidR="00522CD2" w:rsidRDefault="00522CD2">
      <w:pPr>
        <w:pStyle w:val="EX"/>
      </w:pPr>
      <w:r>
        <w:t>Request:</w:t>
      </w:r>
      <w:r>
        <w:tab/>
        <w:t>The ME performs the reading procedure with EF</w:t>
      </w:r>
      <w:r>
        <w:rPr>
          <w:vertAlign w:val="subscript"/>
        </w:rPr>
        <w:t>VBS</w:t>
      </w:r>
      <w:r>
        <w:t>.</w:t>
      </w:r>
    </w:p>
    <w:p w:rsidR="00522CD2" w:rsidRDefault="00522CD2">
      <w:r>
        <w:t>Voice Broadcast Service Status</w:t>
      </w:r>
    </w:p>
    <w:p w:rsidR="00522CD2" w:rsidRDefault="00522CD2">
      <w:pPr>
        <w:pStyle w:val="EX"/>
      </w:pPr>
      <w:r>
        <w:t>Request:</w:t>
      </w:r>
      <w:r>
        <w:tab/>
        <w:t>The ME performs the reading procedure with EF</w:t>
      </w:r>
      <w:r>
        <w:rPr>
          <w:vertAlign w:val="subscript"/>
        </w:rPr>
        <w:t>VBSS</w:t>
      </w:r>
      <w:r>
        <w:t>.</w:t>
      </w:r>
    </w:p>
    <w:p w:rsidR="00522CD2" w:rsidRDefault="00522CD2">
      <w:pPr>
        <w:pStyle w:val="EX"/>
      </w:pPr>
      <w:r>
        <w:t>Update:</w:t>
      </w:r>
      <w:r>
        <w:tab/>
        <w:t>The ME performs the updating procedure with EF</w:t>
      </w:r>
      <w:r>
        <w:rPr>
          <w:vertAlign w:val="subscript"/>
        </w:rPr>
        <w:t>VBSS</w:t>
      </w:r>
      <w:r>
        <w:t>.</w:t>
      </w:r>
    </w:p>
    <w:p w:rsidR="00522CD2" w:rsidRDefault="00522CD2">
      <w:pPr>
        <w:pStyle w:val="Heading3"/>
      </w:pPr>
      <w:bookmarkStart w:id="884" w:name="_Toc11053070"/>
      <w:bookmarkStart w:id="885" w:name="_Toc20391910"/>
      <w:bookmarkStart w:id="886" w:name="_Toc27773877"/>
      <w:r>
        <w:t>5.2.20</w:t>
      </w:r>
      <w:r>
        <w:tab/>
        <w:t>Generic Bootstrapping architecture (Bootstrap)</w:t>
      </w:r>
      <w:bookmarkEnd w:id="884"/>
      <w:bookmarkEnd w:id="885"/>
      <w:bookmarkEnd w:id="886"/>
    </w:p>
    <w:p w:rsidR="00522CD2" w:rsidRDefault="00522CD2">
      <w:r>
        <w:t>The ME uses the AUTHENTICATE command in GBA security context (Bootstrapping Mode) (see 7.1.1). The response is sent to the ME.</w:t>
      </w:r>
    </w:p>
    <w:p w:rsidR="00522CD2" w:rsidRDefault="00522CD2">
      <w:r>
        <w:t>After a successful GBA_U Procedure, the ME shall update the B-TID field and the Key Life Time field in EF</w:t>
      </w:r>
      <w:r>
        <w:rPr>
          <w:rFonts w:ascii="Arial" w:hAnsi="Arial"/>
          <w:vertAlign w:val="subscript"/>
        </w:rPr>
        <w:t xml:space="preserve">GBABP </w:t>
      </w:r>
    </w:p>
    <w:p w:rsidR="00522CD2" w:rsidRDefault="00522CD2">
      <w:pPr>
        <w:pStyle w:val="Heading3"/>
      </w:pPr>
      <w:bookmarkStart w:id="887" w:name="_Toc11053071"/>
      <w:bookmarkStart w:id="888" w:name="_Toc20391911"/>
      <w:bookmarkStart w:id="889" w:name="_Toc27773878"/>
      <w:r>
        <w:t>5.2.21</w:t>
      </w:r>
      <w:r>
        <w:tab/>
        <w:t>Generic Bootstrapping architecture (NAF Derivation)</w:t>
      </w:r>
      <w:bookmarkEnd w:id="887"/>
      <w:bookmarkEnd w:id="888"/>
      <w:bookmarkEnd w:id="889"/>
    </w:p>
    <w:p w:rsidR="00522CD2" w:rsidRDefault="00522CD2">
      <w:pPr>
        <w:rPr>
          <w:noProof/>
        </w:rPr>
      </w:pPr>
      <w:r>
        <w:t>The ME shall first read EF</w:t>
      </w:r>
      <w:r>
        <w:rPr>
          <w:vertAlign w:val="subscript"/>
        </w:rPr>
        <w:t>GBABP</w:t>
      </w:r>
      <w:r>
        <w:t>. The ME then uses the AUTHENTICATE command in GBA security context (NAF Derviation Mode) (see 7.1.1). The response is sent to the ME.</w:t>
      </w:r>
    </w:p>
    <w:p w:rsidR="00522CD2" w:rsidRDefault="00522CD2">
      <w:pPr>
        <w:pStyle w:val="Heading3"/>
      </w:pPr>
      <w:bookmarkStart w:id="890" w:name="_Toc11053072"/>
      <w:bookmarkStart w:id="891" w:name="_Toc20391912"/>
      <w:bookmarkStart w:id="892" w:name="_Toc27773879"/>
      <w:r>
        <w:t>5.2.22</w:t>
      </w:r>
      <w:r>
        <w:tab/>
      </w:r>
      <w:r>
        <w:rPr>
          <w:lang w:val="en-US"/>
        </w:rPr>
        <w:t>MSK MIKEY Message Reception</w:t>
      </w:r>
      <w:bookmarkEnd w:id="890"/>
      <w:bookmarkEnd w:id="891"/>
      <w:bookmarkEnd w:id="892"/>
    </w:p>
    <w:p w:rsidR="00522CD2" w:rsidRDefault="00522CD2">
      <w:pPr>
        <w:rPr>
          <w:vertAlign w:val="subscript"/>
        </w:rPr>
      </w:pPr>
      <w:r>
        <w:t>The ME performs the reading of EF</w:t>
      </w:r>
      <w:r>
        <w:rPr>
          <w:vertAlign w:val="subscript"/>
        </w:rPr>
        <w:t>MUK</w:t>
      </w:r>
      <w:r>
        <w:t xml:space="preserve"> and retrieves the Time Stamp Counter Value associated with the involved MUK. Then it proceeds with </w:t>
      </w:r>
      <w:r>
        <w:rPr>
          <w:lang w:val="en-US"/>
        </w:rPr>
        <w:t>Timestamp Payload checking as described in TS 33.246 [43].</w:t>
      </w:r>
    </w:p>
    <w:p w:rsidR="00522CD2" w:rsidRDefault="00522CD2">
      <w:pPr>
        <w:pStyle w:val="Heading3"/>
      </w:pPr>
      <w:bookmarkStart w:id="893" w:name="_Toc11053073"/>
      <w:bookmarkStart w:id="894" w:name="_Toc20391913"/>
      <w:bookmarkStart w:id="895" w:name="_Toc27773880"/>
      <w:r>
        <w:t>5.2.23</w:t>
      </w:r>
      <w:r>
        <w:tab/>
      </w:r>
      <w:r>
        <w:rPr>
          <w:lang w:val="en-US"/>
        </w:rPr>
        <w:t>MTK MIKEY Message Reception</w:t>
      </w:r>
      <w:bookmarkEnd w:id="893"/>
      <w:bookmarkEnd w:id="894"/>
      <w:bookmarkEnd w:id="895"/>
    </w:p>
    <w:p w:rsidR="00522CD2" w:rsidRDefault="00522CD2">
      <w:r>
        <w:t>The ME performs the reading of EF</w:t>
      </w:r>
      <w:r>
        <w:rPr>
          <w:vertAlign w:val="subscript"/>
        </w:rPr>
        <w:t>MSK</w:t>
      </w:r>
      <w:r>
        <w:t xml:space="preserve"> and retrieves the Time Stamp Counter Value associated with the involved MSK. Then it proceeds with Timestamp Payload checking as described in TS 33.246 [43].</w:t>
      </w:r>
    </w:p>
    <w:p w:rsidR="00522CD2" w:rsidRPr="00C40ADD" w:rsidRDefault="00522CD2">
      <w:pPr>
        <w:pStyle w:val="Heading3"/>
      </w:pPr>
      <w:bookmarkStart w:id="896" w:name="_Toc11053074"/>
      <w:bookmarkStart w:id="897" w:name="_Toc20391914"/>
      <w:bookmarkStart w:id="898" w:name="_Toc27773881"/>
      <w:r w:rsidRPr="00C40ADD">
        <w:t>5.2.24</w:t>
      </w:r>
      <w:r w:rsidRPr="00C40ADD">
        <w:tab/>
        <w:t>Void</w:t>
      </w:r>
      <w:bookmarkEnd w:id="896"/>
      <w:bookmarkEnd w:id="897"/>
      <w:bookmarkEnd w:id="898"/>
    </w:p>
    <w:p w:rsidR="00522CD2" w:rsidRDefault="00522CD2">
      <w:pPr>
        <w:pStyle w:val="Heading3"/>
      </w:pPr>
      <w:bookmarkStart w:id="899" w:name="_Toc11053075"/>
      <w:bookmarkStart w:id="900" w:name="_Toc20391915"/>
      <w:bookmarkStart w:id="901" w:name="_Toc27773882"/>
      <w:r>
        <w:t>5.2.25</w:t>
      </w:r>
      <w:r>
        <w:tab/>
        <w:t>EHPLMN request</w:t>
      </w:r>
      <w:bookmarkEnd w:id="899"/>
      <w:bookmarkEnd w:id="900"/>
      <w:bookmarkEnd w:id="901"/>
    </w:p>
    <w:p w:rsidR="00522CD2" w:rsidRDefault="00522CD2">
      <w:pPr>
        <w:pStyle w:val="EX"/>
      </w:pPr>
      <w:r>
        <w:t>Requirement:</w:t>
      </w:r>
      <w:r>
        <w:tab/>
        <w:t>Service n°71 "available".</w:t>
      </w:r>
    </w:p>
    <w:p w:rsidR="00522CD2" w:rsidRDefault="00522CD2">
      <w:pPr>
        <w:pStyle w:val="EX"/>
      </w:pPr>
      <w:r>
        <w:t>Request:</w:t>
      </w:r>
      <w:r>
        <w:tab/>
        <w:t>The ME performs the reading procedure with</w:t>
      </w:r>
      <w:r>
        <w:rPr>
          <w:rFonts w:eastAsia="SimSun" w:hint="eastAsia"/>
          <w:lang w:eastAsia="zh-CN"/>
        </w:rPr>
        <w:t xml:space="preserve"> </w:t>
      </w:r>
      <w:r>
        <w:t>EF</w:t>
      </w:r>
      <w:r>
        <w:rPr>
          <w:vertAlign w:val="subscript"/>
        </w:rPr>
        <w:t>EHPLMN</w:t>
      </w:r>
      <w:r>
        <w:t>.</w:t>
      </w:r>
    </w:p>
    <w:p w:rsidR="00522CD2" w:rsidRDefault="00522CD2">
      <w:pPr>
        <w:pStyle w:val="Heading3"/>
        <w:rPr>
          <w:lang w:val="en-US"/>
        </w:rPr>
      </w:pPr>
      <w:bookmarkStart w:id="902" w:name="_Toc11053076"/>
      <w:bookmarkStart w:id="903" w:name="_Toc20391916"/>
      <w:bookmarkStart w:id="904" w:name="_Toc27773883"/>
      <w:r>
        <w:rPr>
          <w:lang w:val="en-US"/>
        </w:rPr>
        <w:t>5.2.26</w:t>
      </w:r>
      <w:r>
        <w:rPr>
          <w:lang w:val="en-US"/>
        </w:rPr>
        <w:tab/>
        <w:t>Last RPLMN Selection Indication request</w:t>
      </w:r>
      <w:bookmarkEnd w:id="902"/>
      <w:bookmarkEnd w:id="903"/>
      <w:bookmarkEnd w:id="904"/>
    </w:p>
    <w:p w:rsidR="00522CD2" w:rsidRDefault="00522CD2">
      <w:pPr>
        <w:pStyle w:val="EX"/>
        <w:rPr>
          <w:lang w:val="en-US"/>
        </w:rPr>
      </w:pPr>
      <w:r>
        <w:rPr>
          <w:lang w:val="en-US"/>
        </w:rPr>
        <w:t>Requirement:</w:t>
      </w:r>
      <w:r>
        <w:rPr>
          <w:lang w:val="en-US"/>
        </w:rPr>
        <w:tab/>
        <w:t>Service n°74 "available".</w:t>
      </w:r>
    </w:p>
    <w:p w:rsidR="00033590" w:rsidRPr="00033590" w:rsidRDefault="00522CD2">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LRPLMNSI</w:t>
      </w:r>
      <w:r>
        <w:rPr>
          <w:lang w:val="en-US"/>
        </w:rPr>
        <w:t>.</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sidRPr="00033590">
        <w:rPr>
          <w:rFonts w:ascii="Arial" w:hAnsi="Arial"/>
          <w:sz w:val="28"/>
        </w:rPr>
        <w:t>5.2.</w:t>
      </w:r>
      <w:r>
        <w:rPr>
          <w:rFonts w:ascii="Arial" w:hAnsi="Arial"/>
          <w:sz w:val="28"/>
        </w:rPr>
        <w:t>27</w:t>
      </w:r>
      <w:r w:rsidRPr="00033590">
        <w:rPr>
          <w:rFonts w:ascii="Arial" w:hAnsi="Arial"/>
          <w:sz w:val="28"/>
        </w:rPr>
        <w:tab/>
        <w:t>EPS Location Information</w:t>
      </w:r>
    </w:p>
    <w:p w:rsidR="00B448C6" w:rsidRDefault="00B448C6" w:rsidP="00B448C6">
      <w:pPr>
        <w:pStyle w:val="EX"/>
      </w:pPr>
      <w:r>
        <w:t>Requirement:</w:t>
      </w:r>
      <w:r>
        <w:tab/>
        <w:t>Service n°85 "available".</w:t>
      </w:r>
    </w:p>
    <w:p w:rsidR="00033590" w:rsidRPr="00870616"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EPSLOCI</w:t>
      </w:r>
      <w:r w:rsidRPr="00870616">
        <w:t>.</w:t>
      </w:r>
    </w:p>
    <w:p w:rsidR="00033590" w:rsidRPr="00033590" w:rsidRDefault="00033590" w:rsidP="00033590">
      <w:pPr>
        <w:keepLines/>
        <w:overflowPunct/>
        <w:autoSpaceDE/>
        <w:autoSpaceDN/>
        <w:adjustRightInd/>
        <w:ind w:left="1702" w:hanging="1418"/>
        <w:textAlignment w:val="auto"/>
      </w:pPr>
      <w:r w:rsidRPr="00870616">
        <w:t>Update:</w:t>
      </w:r>
      <w:r w:rsidRPr="00870616">
        <w:tab/>
        <w:t>The ME performs the updating procedure with EF</w:t>
      </w:r>
      <w:r w:rsidRPr="00033590">
        <w:rPr>
          <w:vertAlign w:val="subscript"/>
        </w:rPr>
        <w:t>EPSLOCI.</w:t>
      </w:r>
    </w:p>
    <w:p w:rsidR="00033590" w:rsidRPr="00033590" w:rsidRDefault="00033590" w:rsidP="00033590">
      <w:pPr>
        <w:keepNext/>
        <w:keepLines/>
        <w:overflowPunct/>
        <w:autoSpaceDE/>
        <w:autoSpaceDN/>
        <w:adjustRightInd/>
        <w:spacing w:before="120"/>
        <w:ind w:left="1134" w:hanging="1134"/>
        <w:textAlignment w:val="auto"/>
        <w:outlineLvl w:val="2"/>
        <w:rPr>
          <w:rFonts w:ascii="Arial" w:hAnsi="Arial"/>
          <w:sz w:val="28"/>
        </w:rPr>
      </w:pPr>
      <w:r>
        <w:rPr>
          <w:rFonts w:ascii="Arial" w:hAnsi="Arial"/>
          <w:sz w:val="28"/>
        </w:rPr>
        <w:t>5.2.28</w:t>
      </w:r>
      <w:r w:rsidRPr="00033590">
        <w:rPr>
          <w:rFonts w:ascii="Arial" w:hAnsi="Arial"/>
          <w:sz w:val="28"/>
        </w:rPr>
        <w:tab/>
        <w:t>EPS NAS Security Context</w:t>
      </w:r>
    </w:p>
    <w:p w:rsidR="00B448C6" w:rsidRDefault="00B448C6" w:rsidP="00B448C6">
      <w:pPr>
        <w:pStyle w:val="EX"/>
      </w:pPr>
      <w:r>
        <w:t>Requirement:</w:t>
      </w:r>
      <w:r>
        <w:tab/>
        <w:t>Service n°85 "available".</w:t>
      </w:r>
    </w:p>
    <w:p w:rsidR="00033590" w:rsidRDefault="00033590" w:rsidP="00033590">
      <w:pPr>
        <w:keepLines/>
        <w:overflowPunct/>
        <w:autoSpaceDE/>
        <w:autoSpaceDN/>
        <w:adjustRightInd/>
        <w:ind w:left="1702" w:hanging="1418"/>
        <w:textAlignment w:val="auto"/>
      </w:pPr>
      <w:r w:rsidRPr="00870616">
        <w:t>Request:</w:t>
      </w:r>
      <w:r w:rsidRPr="00870616">
        <w:tab/>
        <w:t>The ME performs the reading procedure with EF</w:t>
      </w:r>
      <w:r w:rsidRPr="00033590">
        <w:rPr>
          <w:vertAlign w:val="subscript"/>
        </w:rPr>
        <w:t>EPSNSC</w:t>
      </w:r>
      <w:r w:rsidRPr="00870616">
        <w:t>.</w:t>
      </w:r>
    </w:p>
    <w:p w:rsidR="003D6ECB" w:rsidRDefault="00033590" w:rsidP="003D6ECB">
      <w:pPr>
        <w:keepLines/>
        <w:ind w:left="1702" w:hanging="1418"/>
      </w:pPr>
      <w:r w:rsidRPr="00033590">
        <w:lastRenderedPageBreak/>
        <w:t>Update:</w:t>
      </w:r>
      <w:r w:rsidRPr="00033590">
        <w:tab/>
        <w:t>The ME performs the updating procedure with EF</w:t>
      </w:r>
      <w:r w:rsidRPr="00033590">
        <w:rPr>
          <w:vertAlign w:val="subscript"/>
        </w:rPr>
        <w:t>EPSNSC.</w:t>
      </w:r>
      <w:r w:rsidR="003D6ECB" w:rsidRPr="003D6ECB">
        <w:t xml:space="preserve"> </w:t>
      </w:r>
    </w:p>
    <w:p w:rsidR="00033590" w:rsidRDefault="003D6ECB" w:rsidP="003D6ECB">
      <w:pPr>
        <w:rPr>
          <w:vertAlign w:val="subscript"/>
        </w:rPr>
      </w:pPr>
      <w:r>
        <w:t>In order to prevent UICC memory wear out due to excessive writing, the update of EPS NAS security context shall be according to the rules and procedures specified in TS 33.401 [52].</w:t>
      </w:r>
    </w:p>
    <w:p w:rsidR="0047554C" w:rsidRDefault="0047554C" w:rsidP="0047554C">
      <w:pPr>
        <w:pStyle w:val="Heading3"/>
      </w:pPr>
      <w:bookmarkStart w:id="905" w:name="_Toc11053077"/>
      <w:bookmarkStart w:id="906" w:name="_Toc20391917"/>
      <w:bookmarkStart w:id="907" w:name="_Toc27773884"/>
      <w:r w:rsidRPr="006D4E1C">
        <w:t>5.2.</w:t>
      </w:r>
      <w:r>
        <w:t>29</w:t>
      </w:r>
      <w:r w:rsidRPr="006D4E1C">
        <w:tab/>
        <w:t>Non</w:t>
      </w:r>
      <w:r>
        <w:t xml:space="preserve"> Access Stratum Configuration</w:t>
      </w:r>
      <w:bookmarkEnd w:id="905"/>
      <w:bookmarkEnd w:id="906"/>
      <w:bookmarkEnd w:id="907"/>
      <w:r>
        <w:t xml:space="preserve"> </w:t>
      </w:r>
    </w:p>
    <w:p w:rsidR="0047554C" w:rsidRDefault="0047554C" w:rsidP="0047554C">
      <w:pPr>
        <w:pStyle w:val="EX"/>
      </w:pPr>
      <w:r>
        <w:t>Requirement:</w:t>
      </w:r>
      <w:r>
        <w:tab/>
        <w:t>Service n°96 "available".</w:t>
      </w:r>
    </w:p>
    <w:p w:rsidR="0047554C" w:rsidRDefault="0047554C" w:rsidP="0047554C">
      <w:pPr>
        <w:pStyle w:val="EX"/>
      </w:pPr>
      <w:r w:rsidRPr="00870616">
        <w:t>Request:</w:t>
      </w:r>
      <w:r w:rsidRPr="00870616">
        <w:tab/>
        <w:t>The ME performs the reading procedure with EF</w:t>
      </w:r>
      <w:r>
        <w:rPr>
          <w:vertAlign w:val="subscript"/>
        </w:rPr>
        <w:t>NASCONFIG</w:t>
      </w:r>
      <w:r w:rsidRPr="00870616">
        <w:t>.</w:t>
      </w:r>
    </w:p>
    <w:p w:rsidR="0047554C" w:rsidRDefault="00400FCD" w:rsidP="00891C1E">
      <w:r w:rsidRPr="00113A3E">
        <w:t xml:space="preserve">For each NAS configuration parameter, a </w:t>
      </w:r>
      <w:r w:rsidR="0047554C" w:rsidRPr="00113A3E">
        <w:t>parameter</w:t>
      </w:r>
      <w:r>
        <w:t xml:space="preserve"> provided</w:t>
      </w:r>
      <w:r w:rsidR="0047554C" w:rsidRPr="00994DD1">
        <w:t xml:space="preserve"> </w:t>
      </w:r>
      <w:r w:rsidR="0047554C">
        <w:t xml:space="preserve">in </w:t>
      </w:r>
      <w:r w:rsidR="0047554C" w:rsidRPr="00994DD1">
        <w:t>EF</w:t>
      </w:r>
      <w:r w:rsidR="0047554C">
        <w:rPr>
          <w:vertAlign w:val="subscript"/>
        </w:rPr>
        <w:t>NASCONFIG</w:t>
      </w:r>
      <w:r w:rsidR="0047554C" w:rsidRPr="00994DD1">
        <w:t xml:space="preserve"> shall take precedence over the</w:t>
      </w:r>
      <w:r>
        <w:t xml:space="preserve"> corresponding</w:t>
      </w:r>
      <w:r w:rsidR="0047554C" w:rsidRPr="00994DD1">
        <w:t xml:space="preserve"> </w:t>
      </w:r>
      <w:r w:rsidR="0047554C">
        <w:t>parameter</w:t>
      </w:r>
      <w:r w:rsidR="0047554C" w:rsidRPr="00994DD1">
        <w:t xml:space="preserve"> stored in the ME</w:t>
      </w:r>
      <w:r>
        <w:t>'s</w:t>
      </w:r>
      <w:r w:rsidR="0047554C" w:rsidRPr="00994DD1">
        <w:t xml:space="preserve"> non-volatile memory.</w:t>
      </w:r>
    </w:p>
    <w:p w:rsidR="00B67625" w:rsidRDefault="00B67625" w:rsidP="00B67625">
      <w:pPr>
        <w:pStyle w:val="Heading3"/>
      </w:pPr>
      <w:bookmarkStart w:id="908" w:name="_Toc11053078"/>
      <w:bookmarkStart w:id="909" w:name="_Toc20391918"/>
      <w:bookmarkStart w:id="910" w:name="_Toc27773885"/>
      <w:r>
        <w:t>5.2.30</w:t>
      </w:r>
      <w:r>
        <w:tab/>
        <w:t>PWS Configuration</w:t>
      </w:r>
      <w:bookmarkEnd w:id="908"/>
      <w:bookmarkEnd w:id="909"/>
      <w:bookmarkEnd w:id="910"/>
      <w:r>
        <w:t xml:space="preserve"> </w:t>
      </w:r>
    </w:p>
    <w:p w:rsidR="00B67625" w:rsidRDefault="00B67625" w:rsidP="00B67625">
      <w:pPr>
        <w:pStyle w:val="EX"/>
      </w:pPr>
      <w:r>
        <w:t>Requirement:</w:t>
      </w:r>
      <w:r>
        <w:tab/>
        <w:t>Service n°97 "available".</w:t>
      </w:r>
    </w:p>
    <w:p w:rsidR="00B67625" w:rsidRDefault="00B67625" w:rsidP="00B67625">
      <w:pPr>
        <w:pStyle w:val="EX"/>
      </w:pPr>
      <w:r>
        <w:t>Request:</w:t>
      </w:r>
      <w:r>
        <w:tab/>
        <w:t>The ME performs the reading procedure with EF</w:t>
      </w:r>
      <w:r>
        <w:rPr>
          <w:vertAlign w:val="subscript"/>
        </w:rPr>
        <w:t>PWS</w:t>
      </w:r>
      <w:r>
        <w:t>.</w:t>
      </w:r>
    </w:p>
    <w:p w:rsidR="003461D0" w:rsidRPr="00D97B53" w:rsidRDefault="003461D0" w:rsidP="003461D0">
      <w:pPr>
        <w:keepNext/>
        <w:keepLines/>
        <w:spacing w:before="120"/>
        <w:ind w:left="1134" w:hanging="1134"/>
        <w:outlineLvl w:val="2"/>
        <w:rPr>
          <w:rFonts w:ascii="Arial" w:hAnsi="Arial"/>
          <w:sz w:val="28"/>
        </w:rPr>
      </w:pPr>
      <w:r w:rsidRPr="00D97B53">
        <w:rPr>
          <w:rFonts w:ascii="Arial" w:hAnsi="Arial"/>
          <w:sz w:val="28"/>
        </w:rPr>
        <w:t>5.2.31</w:t>
      </w:r>
      <w:r w:rsidRPr="00D97B53">
        <w:rPr>
          <w:rFonts w:ascii="Arial" w:hAnsi="Arial"/>
          <w:sz w:val="28"/>
        </w:rPr>
        <w:tab/>
      </w:r>
      <w:r w:rsidR="007E50A0" w:rsidRPr="00D97B53">
        <w:rPr>
          <w:rFonts w:ascii="Arial" w:hAnsi="Arial"/>
          <w:sz w:val="28"/>
        </w:rPr>
        <w:t xml:space="preserve">5GS </w:t>
      </w:r>
      <w:r w:rsidRPr="00D97B53">
        <w:rPr>
          <w:rFonts w:ascii="Arial" w:hAnsi="Arial"/>
          <w:sz w:val="28"/>
        </w:rPr>
        <w:t>Location Information</w:t>
      </w:r>
    </w:p>
    <w:p w:rsidR="003461D0" w:rsidRPr="00D97B53" w:rsidRDefault="003461D0" w:rsidP="003461D0">
      <w:pPr>
        <w:pStyle w:val="EX"/>
      </w:pPr>
      <w:r w:rsidRPr="00D97B53">
        <w:t>Requirement:</w:t>
      </w:r>
      <w:r w:rsidRPr="00D97B53">
        <w:tab/>
      </w:r>
      <w:r w:rsidR="00E5474D" w:rsidRPr="00D97B53">
        <w:t>Service n°122</w:t>
      </w:r>
      <w:r w:rsidRPr="00D97B53">
        <w:t xml:space="preserve"> "available".</w:t>
      </w:r>
    </w:p>
    <w:p w:rsidR="003461D0" w:rsidRPr="00870616" w:rsidRDefault="003461D0" w:rsidP="003461D0">
      <w:pPr>
        <w:keepLines/>
        <w:ind w:left="1702" w:hanging="1418"/>
      </w:pPr>
      <w:r w:rsidRPr="00870616">
        <w:t>Request:</w:t>
      </w:r>
      <w:r w:rsidRPr="00870616">
        <w:tab/>
        <w:t>The ME performs the reading procedure with EF</w:t>
      </w:r>
      <w:r>
        <w:rPr>
          <w:vertAlign w:val="subscript"/>
        </w:rPr>
        <w:t>5GS3GPP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r w:rsidRPr="00870616">
        <w:t>.</w:t>
      </w:r>
    </w:p>
    <w:p w:rsidR="003461D0" w:rsidRDefault="003461D0" w:rsidP="003461D0">
      <w:pPr>
        <w:keepLines/>
        <w:ind w:left="1702" w:hanging="1418"/>
        <w:rPr>
          <w:vertAlign w:val="subscript"/>
        </w:rPr>
      </w:pPr>
      <w:r w:rsidRPr="00870616">
        <w:t>Update:</w:t>
      </w:r>
      <w:r w:rsidRPr="00870616">
        <w:tab/>
        <w:t>The ME performs the updating procedure with EF</w:t>
      </w:r>
      <w:r>
        <w:rPr>
          <w:vertAlign w:val="subscript"/>
        </w:rPr>
        <w:t>5G</w:t>
      </w:r>
      <w:r w:rsidRPr="00033590">
        <w:rPr>
          <w:vertAlign w:val="subscript"/>
        </w:rPr>
        <w:t>S</w:t>
      </w:r>
      <w:r w:rsidR="007E50A0">
        <w:rPr>
          <w:vertAlign w:val="subscript"/>
        </w:rPr>
        <w:t>3GPP</w:t>
      </w:r>
      <w:r w:rsidRPr="00033590">
        <w:rPr>
          <w:vertAlign w:val="subscript"/>
        </w:rPr>
        <w:t>LOCI</w:t>
      </w:r>
      <w:r w:rsidRPr="00196FC3">
        <w:t xml:space="preserve"> </w:t>
      </w:r>
      <w:r>
        <w:t xml:space="preserve">or </w:t>
      </w:r>
      <w:r w:rsidRPr="00870616">
        <w:t>with EF</w:t>
      </w:r>
      <w:r>
        <w:rPr>
          <w:vertAlign w:val="subscript"/>
        </w:rPr>
        <w:t>5GSN3GPP</w:t>
      </w:r>
      <w:r w:rsidRPr="00033590">
        <w:rPr>
          <w:vertAlign w:val="subscript"/>
        </w:rPr>
        <w:t>LOCI.</w:t>
      </w:r>
    </w:p>
    <w:p w:rsidR="00430257" w:rsidRPr="00033590" w:rsidRDefault="00430257" w:rsidP="00430257">
      <w:pPr>
        <w:keepNext/>
        <w:keepLines/>
        <w:spacing w:before="120"/>
        <w:ind w:left="1134" w:hanging="1134"/>
        <w:outlineLvl w:val="2"/>
        <w:rPr>
          <w:rFonts w:ascii="Arial" w:hAnsi="Arial"/>
          <w:sz w:val="28"/>
        </w:rPr>
      </w:pPr>
      <w:r>
        <w:rPr>
          <w:rFonts w:ascii="Arial" w:hAnsi="Arial"/>
          <w:sz w:val="28"/>
        </w:rPr>
        <w:t>5.2.32</w:t>
      </w:r>
      <w:r>
        <w:rPr>
          <w:rFonts w:ascii="Arial" w:hAnsi="Arial"/>
          <w:sz w:val="28"/>
        </w:rPr>
        <w:tab/>
        <w:t>5G</w:t>
      </w:r>
      <w:r w:rsidRPr="00033590">
        <w:rPr>
          <w:rFonts w:ascii="Arial" w:hAnsi="Arial"/>
          <w:sz w:val="28"/>
        </w:rPr>
        <w:t>S NAS Security Context</w:t>
      </w:r>
    </w:p>
    <w:p w:rsidR="00430257" w:rsidRDefault="00430257" w:rsidP="00430257">
      <w:pPr>
        <w:pStyle w:val="EX"/>
      </w:pPr>
      <w:r>
        <w:t>Requirement:</w:t>
      </w:r>
      <w:r>
        <w:tab/>
      </w:r>
      <w:r w:rsidR="00E5474D">
        <w:t>Service n°122</w:t>
      </w:r>
      <w:r>
        <w:t xml:space="preserve"> "available".</w:t>
      </w:r>
    </w:p>
    <w:p w:rsidR="00430257" w:rsidRDefault="00430257" w:rsidP="00430257">
      <w:pPr>
        <w:keepLines/>
        <w:ind w:left="1702" w:hanging="1418"/>
      </w:pPr>
      <w:r w:rsidRPr="00870616">
        <w:t>Request:</w:t>
      </w:r>
      <w:r w:rsidRPr="00870616">
        <w:tab/>
        <w:t>The ME performs the reading procedure with EF</w:t>
      </w:r>
      <w:r>
        <w:rPr>
          <w:vertAlign w:val="subscript"/>
        </w:rPr>
        <w:t>5G</w:t>
      </w:r>
      <w:r w:rsidRPr="00033590">
        <w:rPr>
          <w:vertAlign w:val="subscript"/>
        </w:rPr>
        <w:t>S</w:t>
      </w:r>
      <w:r>
        <w:rPr>
          <w:vertAlign w:val="subscript"/>
        </w:rPr>
        <w:t>3GPP</w:t>
      </w:r>
      <w:r w:rsidRPr="00033590">
        <w:rPr>
          <w:vertAlign w:val="subscript"/>
        </w:rPr>
        <w:t>NSC</w:t>
      </w:r>
      <w:r>
        <w:t xml:space="preserve"> 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870616">
        <w:t>.</w:t>
      </w:r>
    </w:p>
    <w:p w:rsidR="00430257" w:rsidRDefault="00430257" w:rsidP="00430257">
      <w:pPr>
        <w:keepLines/>
        <w:ind w:left="1702" w:hanging="1418"/>
      </w:pPr>
      <w:r w:rsidRPr="00033590">
        <w:t>Update:</w:t>
      </w:r>
      <w:r w:rsidRPr="00033590">
        <w:tab/>
        <w:t xml:space="preserve">The ME performs the updating procedure with </w:t>
      </w:r>
      <w:r w:rsidRPr="00870616">
        <w:t>EF</w:t>
      </w:r>
      <w:r>
        <w:rPr>
          <w:vertAlign w:val="subscript"/>
        </w:rPr>
        <w:t>5G</w:t>
      </w:r>
      <w:r w:rsidRPr="00033590">
        <w:rPr>
          <w:vertAlign w:val="subscript"/>
        </w:rPr>
        <w:t>S</w:t>
      </w:r>
      <w:r>
        <w:rPr>
          <w:vertAlign w:val="subscript"/>
        </w:rPr>
        <w:t>3GPP</w:t>
      </w:r>
      <w:r w:rsidRPr="00033590">
        <w:rPr>
          <w:vertAlign w:val="subscript"/>
        </w:rPr>
        <w:t>NSC</w:t>
      </w:r>
      <w:r>
        <w:rPr>
          <w:vertAlign w:val="subscript"/>
        </w:rPr>
        <w:t xml:space="preserve"> </w:t>
      </w:r>
      <w:r>
        <w:t xml:space="preserve">and </w:t>
      </w:r>
      <w:r w:rsidRPr="00870616">
        <w:t>EF</w:t>
      </w:r>
      <w:r>
        <w:rPr>
          <w:vertAlign w:val="subscript"/>
        </w:rPr>
        <w:t>5G</w:t>
      </w:r>
      <w:r w:rsidRPr="00033590">
        <w:rPr>
          <w:vertAlign w:val="subscript"/>
        </w:rPr>
        <w:t>S</w:t>
      </w:r>
      <w:r>
        <w:rPr>
          <w:vertAlign w:val="subscript"/>
        </w:rPr>
        <w:t>N3GPP</w:t>
      </w:r>
      <w:r w:rsidRPr="00033590">
        <w:rPr>
          <w:vertAlign w:val="subscript"/>
        </w:rPr>
        <w:t>NSC.</w:t>
      </w:r>
      <w:r w:rsidRPr="003D6ECB">
        <w:t xml:space="preserve"> </w:t>
      </w:r>
    </w:p>
    <w:p w:rsidR="00430257" w:rsidRDefault="00430257" w:rsidP="00430257">
      <w:pPr>
        <w:rPr>
          <w:vertAlign w:val="subscript"/>
        </w:rPr>
      </w:pPr>
      <w:r>
        <w:t>In order to prevent UICC memory wear out due to excessive writing, the update of 5GS NAS security context shall be according to the rules and procedures specified in TS 33.501 [104].</w:t>
      </w:r>
    </w:p>
    <w:p w:rsidR="00005F69" w:rsidRDefault="00005F69" w:rsidP="00005F69">
      <w:pPr>
        <w:pStyle w:val="Heading3"/>
      </w:pPr>
      <w:bookmarkStart w:id="911" w:name="_Toc11053079"/>
      <w:bookmarkStart w:id="912" w:name="_Toc20391919"/>
      <w:bookmarkStart w:id="913" w:name="_Toc27773886"/>
      <w:r>
        <w:t>5.2.</w:t>
      </w:r>
      <w:r w:rsidRPr="00D97B53">
        <w:rPr>
          <w:lang w:val="en-GB"/>
        </w:rPr>
        <w:t>33</w:t>
      </w:r>
      <w:r>
        <w:tab/>
        <w:t>NSI request</w:t>
      </w:r>
      <w:bookmarkEnd w:id="911"/>
      <w:bookmarkEnd w:id="912"/>
      <w:bookmarkEnd w:id="913"/>
    </w:p>
    <w:p w:rsidR="00005F69" w:rsidRPr="00FD0997" w:rsidRDefault="00005F69" w:rsidP="00005F69">
      <w:r>
        <w:t>Requirement:</w:t>
      </w:r>
      <w:r w:rsidR="0089036E">
        <w:tab/>
      </w:r>
      <w:r w:rsidRPr="009F3A04">
        <w:t>Service n°</w:t>
      </w:r>
      <w:r>
        <w:t>130</w:t>
      </w:r>
      <w:r w:rsidRPr="009F3A04">
        <w:t xml:space="preserve"> </w:t>
      </w:r>
      <w:r>
        <w:t>is "available"</w:t>
      </w:r>
      <w:r w:rsidRPr="009F3A04">
        <w:t>.</w:t>
      </w:r>
    </w:p>
    <w:p w:rsidR="00005F69" w:rsidRDefault="00005F69" w:rsidP="00005F69">
      <w:pPr>
        <w:ind w:left="1420" w:hanging="1420"/>
        <w:rPr>
          <w:noProof/>
        </w:rPr>
      </w:pPr>
      <w:r>
        <w:t>Request:</w:t>
      </w:r>
      <w:r>
        <w:tab/>
        <w:t>The ME performs the reading procedure with EF</w:t>
      </w:r>
      <w:r>
        <w:rPr>
          <w:vertAlign w:val="subscript"/>
        </w:rPr>
        <w:t>NSI</w:t>
      </w:r>
      <w:r>
        <w:t>.</w:t>
      </w:r>
    </w:p>
    <w:p w:rsidR="00005F69" w:rsidRDefault="00005F69" w:rsidP="00005F69">
      <w:pPr>
        <w:pStyle w:val="B1"/>
        <w:spacing w:after="0"/>
        <w:ind w:left="0" w:firstLine="0"/>
      </w:pPr>
      <w:r>
        <w:t>The ME shall ignore the content of this EF if the EF contains an IMSI.</w:t>
      </w:r>
    </w:p>
    <w:p w:rsidR="00B67625" w:rsidRDefault="00B67625" w:rsidP="00891C1E"/>
    <w:p w:rsidR="00C46F6E" w:rsidRDefault="00C46F6E" w:rsidP="00C46F6E">
      <w:pPr>
        <w:pStyle w:val="Heading3"/>
      </w:pPr>
      <w:bookmarkStart w:id="914" w:name="_Toc27773887"/>
      <w:r>
        <w:t>5.2.</w:t>
      </w:r>
      <w:r>
        <w:rPr>
          <w:lang w:val="en-GB"/>
        </w:rPr>
        <w:t>34</w:t>
      </w:r>
      <w:r>
        <w:tab/>
        <w:t>URSP request</w:t>
      </w:r>
      <w:bookmarkEnd w:id="914"/>
    </w:p>
    <w:p w:rsidR="00C46F6E" w:rsidRDefault="00C46F6E" w:rsidP="00C46F6E">
      <w:r>
        <w:t>Requirement:</w:t>
      </w:r>
      <w:r>
        <w:tab/>
        <w:t>Service n°</w:t>
      </w:r>
      <w:r>
        <w:t>132</w:t>
      </w:r>
      <w:r>
        <w:t xml:space="preserve"> is "available".</w:t>
      </w:r>
    </w:p>
    <w:p w:rsidR="00C46F6E" w:rsidRDefault="00C46F6E" w:rsidP="00C46F6E">
      <w:pPr>
        <w:ind w:left="1420" w:hanging="1420"/>
        <w:rPr>
          <w:noProof/>
        </w:rPr>
      </w:pPr>
      <w:r>
        <w:t>Request:</w:t>
      </w:r>
      <w:r>
        <w:tab/>
        <w:t>The ME performs the reading procedure with EF</w:t>
      </w:r>
      <w:r>
        <w:rPr>
          <w:vertAlign w:val="subscript"/>
        </w:rPr>
        <w:t>URSP</w:t>
      </w:r>
      <w:r>
        <w:t>.</w:t>
      </w:r>
    </w:p>
    <w:p w:rsidR="00522CD2" w:rsidRDefault="00522CD2">
      <w:pPr>
        <w:pStyle w:val="Heading2"/>
      </w:pPr>
      <w:bookmarkStart w:id="915" w:name="_Toc11053080"/>
      <w:bookmarkStart w:id="916" w:name="_Toc20391920"/>
      <w:bookmarkStart w:id="917" w:name="_Toc27773888"/>
      <w:r>
        <w:lastRenderedPageBreak/>
        <w:t>5.3</w:t>
      </w:r>
      <w:r>
        <w:tab/>
        <w:t>Subscription related procedures</w:t>
      </w:r>
      <w:bookmarkEnd w:id="915"/>
      <w:bookmarkEnd w:id="916"/>
      <w:bookmarkEnd w:id="917"/>
    </w:p>
    <w:p w:rsidR="00522CD2" w:rsidRDefault="00522CD2">
      <w:pPr>
        <w:pStyle w:val="Heading3"/>
      </w:pPr>
      <w:bookmarkStart w:id="918" w:name="_Toc11053081"/>
      <w:bookmarkStart w:id="919" w:name="_Toc20391921"/>
      <w:bookmarkStart w:id="920" w:name="_Toc27773889"/>
      <w:r>
        <w:t>5.3.1</w:t>
      </w:r>
      <w:r>
        <w:tab/>
        <w:t>Phone book procedures</w:t>
      </w:r>
      <w:bookmarkEnd w:id="918"/>
      <w:bookmarkEnd w:id="919"/>
      <w:bookmarkEnd w:id="920"/>
    </w:p>
    <w:p w:rsidR="00522CD2" w:rsidRDefault="00522CD2">
      <w:pPr>
        <w:pStyle w:val="Heading4"/>
        <w:ind w:left="1133" w:hanging="1133"/>
      </w:pPr>
      <w:bookmarkStart w:id="921" w:name="_Toc11053082"/>
      <w:bookmarkStart w:id="922" w:name="_Toc20391922"/>
      <w:bookmarkStart w:id="923" w:name="_Toc27773890"/>
      <w:r>
        <w:t>5.3.1.1</w:t>
      </w:r>
      <w:r>
        <w:tab/>
        <w:t>Initialisation</w:t>
      </w:r>
      <w:bookmarkEnd w:id="921"/>
      <w:bookmarkEnd w:id="922"/>
      <w:bookmarkEnd w:id="923"/>
    </w:p>
    <w:p w:rsidR="00522CD2" w:rsidRDefault="00522CD2">
      <w:r>
        <w:t>The ME first reads the content of EF</w:t>
      </w:r>
      <w:r>
        <w:rPr>
          <w:vertAlign w:val="subscript"/>
        </w:rPr>
        <w:t xml:space="preserve">PBR </w:t>
      </w:r>
      <w:r>
        <w:t>to determine the configuration phonebook. If the EF</w:t>
      </w:r>
      <w:r>
        <w:rPr>
          <w:vertAlign w:val="subscript"/>
        </w:rPr>
        <w:t>IAP</w:t>
      </w:r>
      <w:r>
        <w:t xml:space="preserve"> file is indicated in EF</w:t>
      </w:r>
      <w:r>
        <w:rPr>
          <w:vertAlign w:val="subscript"/>
        </w:rPr>
        <w:t xml:space="preserve">PBR </w:t>
      </w:r>
      <w:r>
        <w:t>following tag 'A8' the ME reads the content of EF</w:t>
      </w:r>
      <w:r>
        <w:rPr>
          <w:vertAlign w:val="subscript"/>
        </w:rPr>
        <w:t>IAP</w:t>
      </w:r>
      <w:r>
        <w:t xml:space="preserve"> in order to establish the relation ship between the content in the files indicated using tag 'A9' and files indicated by tag 'A8'. The ME may read the contents of the phone book related files in any order.</w:t>
      </w:r>
    </w:p>
    <w:p w:rsidR="00522CD2" w:rsidRDefault="00522CD2">
      <w:pPr>
        <w:pStyle w:val="Heading4"/>
        <w:ind w:left="1133" w:hanging="1133"/>
      </w:pPr>
      <w:bookmarkStart w:id="924" w:name="_Toc11053083"/>
      <w:bookmarkStart w:id="925" w:name="_Toc20391923"/>
      <w:bookmarkStart w:id="926" w:name="_Toc27773891"/>
      <w:r>
        <w:t>5.3.1.2</w:t>
      </w:r>
      <w:r>
        <w:tab/>
        <w:t>Creation/Deletion of information</w:t>
      </w:r>
      <w:bookmarkEnd w:id="924"/>
      <w:bookmarkEnd w:id="925"/>
      <w:bookmarkEnd w:id="926"/>
    </w:p>
    <w:p w:rsidR="00522CD2" w:rsidRDefault="00522CD2">
      <w:r>
        <w:t>In order to avoid unlinked data to introduce fragmentation of the files containing phone book data the following procedures shall be followed when creating a new entry in the phone book. The data related to EF</w:t>
      </w:r>
      <w:r>
        <w:rPr>
          <w:vertAlign w:val="subscript"/>
        </w:rPr>
        <w:t>ADN</w:t>
      </w:r>
      <w:r>
        <w:t xml:space="preserve"> is first stored in the relevant record. As the record number is used as a pointer the reference pointer is now defined for the entry. The rule for storing additional information for an entry is that the reference pointer shall be created before the actual data is written to the location.</w:t>
      </w:r>
    </w:p>
    <w:p w:rsidR="00522CD2" w:rsidRDefault="00522CD2">
      <w:r>
        <w:t>In case of deletion of a complete or part of an entry the data shall be deleted first followed by the reference pointer for that data element. In case of deletion of a complete entry the contents of EF</w:t>
      </w:r>
      <w:r>
        <w:rPr>
          <w:vertAlign w:val="subscript"/>
        </w:rPr>
        <w:t>ADN</w:t>
      </w:r>
      <w:r>
        <w:t xml:space="preserve"> is the last to be deleted.</w:t>
      </w:r>
    </w:p>
    <w:p w:rsidR="00522CD2" w:rsidRDefault="00522CD2">
      <w:pPr>
        <w:pStyle w:val="Heading4"/>
        <w:ind w:left="1133" w:hanging="1133"/>
      </w:pPr>
      <w:bookmarkStart w:id="927" w:name="_Toc11053084"/>
      <w:bookmarkStart w:id="928" w:name="_Toc20391924"/>
      <w:bookmarkStart w:id="929" w:name="_Toc27773892"/>
      <w:r>
        <w:t>5.3.1.3</w:t>
      </w:r>
      <w:r>
        <w:tab/>
        <w:t>Hidden phone book entries</w:t>
      </w:r>
      <w:bookmarkEnd w:id="927"/>
      <w:bookmarkEnd w:id="928"/>
      <w:bookmarkEnd w:id="929"/>
      <w:r>
        <w:t xml:space="preserve"> </w:t>
      </w:r>
    </w:p>
    <w:p w:rsidR="00522CD2" w:rsidRDefault="00522CD2">
      <w:r>
        <w:t>If a phone book entry is marked as hidden by means of EF</w:t>
      </w:r>
      <w:r>
        <w:rPr>
          <w:vertAlign w:val="subscript"/>
        </w:rPr>
        <w:t xml:space="preserve">PBC </w:t>
      </w:r>
      <w:r>
        <w:t>the ME first prompts the user to enter the 'Hidden Key'. The key presented by the user is compared against the value that is stored in the corresponding EF</w:t>
      </w:r>
      <w:r>
        <w:rPr>
          <w:vertAlign w:val="subscript"/>
        </w:rPr>
        <w:t>Hiddenkey</w:t>
      </w:r>
      <w:r>
        <w:t>. Only if the presented and stored hidden key are identical the ME displays the data stored in this phone book entry. Otherwise the content of this phone book entry is not displayed by the ME.</w:t>
      </w:r>
    </w:p>
    <w:p w:rsidR="00522CD2" w:rsidRDefault="00522CD2">
      <w:pPr>
        <w:rPr>
          <w:lang w:eastAsia="ja-JP"/>
        </w:rPr>
      </w:pPr>
      <w:r>
        <w:rPr>
          <w:rFonts w:hint="eastAsia"/>
          <w:lang w:eastAsia="ja-JP"/>
        </w:rPr>
        <w:t xml:space="preserve">Even if the terminal does not </w:t>
      </w:r>
      <w:r>
        <w:rPr>
          <w:lang w:eastAsia="ja-JP"/>
        </w:rPr>
        <w:t>supp</w:t>
      </w:r>
      <w:r>
        <w:rPr>
          <w:rFonts w:hint="eastAsia"/>
          <w:lang w:eastAsia="ja-JP"/>
        </w:rPr>
        <w:t>ort the Hidden Key Procedures, a hidden phone book entry shall not be displayed by the terminal.</w:t>
      </w:r>
    </w:p>
    <w:p w:rsidR="00522CD2" w:rsidRDefault="00522CD2">
      <w:pPr>
        <w:pStyle w:val="EX"/>
      </w:pPr>
      <w:r>
        <w:t>Request:</w:t>
      </w:r>
      <w:r>
        <w:tab/>
        <w:t>The ME performs the reading procedure with EF</w:t>
      </w:r>
      <w:r>
        <w:rPr>
          <w:vertAlign w:val="subscript"/>
        </w:rPr>
        <w:t>Hiddenkey</w:t>
      </w:r>
      <w:r>
        <w:t>.</w:t>
      </w:r>
    </w:p>
    <w:p w:rsidR="00522CD2" w:rsidRDefault="00522CD2">
      <w:pPr>
        <w:pStyle w:val="EX"/>
      </w:pPr>
      <w:r>
        <w:t>Update:</w:t>
      </w:r>
      <w:r>
        <w:tab/>
        <w:t>The ME performs the updating procedure with EF</w:t>
      </w:r>
      <w:r>
        <w:rPr>
          <w:vertAlign w:val="subscript"/>
        </w:rPr>
        <w:t>Hiddenkey</w:t>
      </w:r>
      <w:r>
        <w:t>.</w:t>
      </w:r>
    </w:p>
    <w:p w:rsidR="00522CD2" w:rsidRDefault="00522CD2">
      <w:pPr>
        <w:pStyle w:val="Heading3"/>
      </w:pPr>
      <w:bookmarkStart w:id="930" w:name="_Toc11053085"/>
      <w:bookmarkStart w:id="931" w:name="_Toc20391925"/>
      <w:bookmarkStart w:id="932" w:name="_Toc27773893"/>
      <w:r>
        <w:t>5.3.2</w:t>
      </w:r>
      <w:r>
        <w:tab/>
        <w:t>Dialling numbers</w:t>
      </w:r>
      <w:bookmarkEnd w:id="930"/>
      <w:bookmarkEnd w:id="931"/>
      <w:bookmarkEnd w:id="932"/>
    </w:p>
    <w:p w:rsidR="00522CD2" w:rsidRDefault="00522CD2">
      <w:r>
        <w:t>Requirements:</w:t>
      </w:r>
    </w:p>
    <w:p w:rsidR="00522CD2" w:rsidRDefault="00522CD2">
      <w:pPr>
        <w:pStyle w:val="B1"/>
      </w:pPr>
      <w:r>
        <w:t>-</w:t>
      </w:r>
      <w:r>
        <w:tab/>
        <w:t>Service n°1 "available" for ADN located under the local phonebook;</w:t>
      </w:r>
    </w:p>
    <w:p w:rsidR="00522CD2" w:rsidRDefault="00522CD2">
      <w:pPr>
        <w:pStyle w:val="B1"/>
      </w:pPr>
      <w:r>
        <w:t>-</w:t>
      </w:r>
      <w:r>
        <w:tab/>
        <w:t>Presence of EF</w:t>
      </w:r>
      <w:r>
        <w:rPr>
          <w:vertAlign w:val="subscript"/>
        </w:rPr>
        <w:t>ADN</w:t>
      </w:r>
      <w:r>
        <w:t xml:space="preserve"> in EF</w:t>
      </w:r>
      <w:r>
        <w:rPr>
          <w:vertAlign w:val="subscript"/>
        </w:rPr>
        <w:t>PBR</w:t>
      </w:r>
      <w:r>
        <w:t xml:space="preserve"> for ADN located under the global phonebook;</w:t>
      </w:r>
    </w:p>
    <w:p w:rsidR="00522CD2" w:rsidRDefault="00522CD2">
      <w:pPr>
        <w:pStyle w:val="B1"/>
      </w:pPr>
      <w:r>
        <w:t>-</w:t>
      </w:r>
      <w:r>
        <w:tab/>
        <w:t>Presence of EF</w:t>
      </w:r>
      <w:r>
        <w:rPr>
          <w:vertAlign w:val="subscript"/>
        </w:rPr>
        <w:t>ANR</w:t>
      </w:r>
      <w:r>
        <w:t xml:space="preserve"> in EF</w:t>
      </w:r>
      <w:r>
        <w:rPr>
          <w:vertAlign w:val="subscript"/>
        </w:rPr>
        <w:t>PBR</w:t>
      </w:r>
      <w:r>
        <w:t xml:space="preserve"> for ANR;</w:t>
      </w:r>
    </w:p>
    <w:p w:rsidR="00522CD2" w:rsidRDefault="00522CD2">
      <w:pPr>
        <w:pStyle w:val="B1"/>
      </w:pPr>
      <w:r>
        <w:t>-</w:t>
      </w:r>
      <w:r>
        <w:tab/>
        <w:t>Service n°2 "available" for FDN;</w:t>
      </w:r>
    </w:p>
    <w:p w:rsidR="00522CD2" w:rsidRDefault="00522CD2">
      <w:pPr>
        <w:pStyle w:val="B1"/>
      </w:pPr>
      <w:r>
        <w:t>-</w:t>
      </w:r>
      <w:r>
        <w:tab/>
        <w:t>Service n°21 "available" for MSISDN;</w:t>
      </w:r>
    </w:p>
    <w:p w:rsidR="00522CD2" w:rsidRDefault="00522CD2">
      <w:pPr>
        <w:pStyle w:val="B1"/>
      </w:pPr>
      <w:r>
        <w:t>-</w:t>
      </w:r>
      <w:r>
        <w:tab/>
        <w:t>Service n°4 "available" for SDN;</w:t>
      </w:r>
    </w:p>
    <w:p w:rsidR="00522CD2" w:rsidRDefault="00522CD2">
      <w:pPr>
        <w:pStyle w:val="B1"/>
      </w:pPr>
      <w:r>
        <w:t>-</w:t>
      </w:r>
      <w:r>
        <w:tab/>
        <w:t>Service n°6 "available" for BDN;</w:t>
      </w:r>
    </w:p>
    <w:p w:rsidR="00522CD2" w:rsidRDefault="00522CD2">
      <w:pPr>
        <w:pStyle w:val="B1"/>
      </w:pPr>
      <w:r>
        <w:t>-</w:t>
      </w:r>
      <w:r>
        <w:tab/>
        <w:t>Service n°8 "available" for EFOCI;</w:t>
      </w:r>
    </w:p>
    <w:p w:rsidR="00522CD2" w:rsidRDefault="00522CD2">
      <w:pPr>
        <w:pStyle w:val="B1"/>
      </w:pPr>
      <w:r>
        <w:t>-</w:t>
      </w:r>
      <w:r>
        <w:tab/>
        <w:t>Service n°9 "available" for EFICI.</w:t>
      </w:r>
    </w:p>
    <w:p w:rsidR="00522CD2" w:rsidRDefault="00522CD2">
      <w:r>
        <w:t>The following procedures may not only be applied to EF</w:t>
      </w:r>
      <w:r>
        <w:rPr>
          <w:vertAlign w:val="subscript"/>
        </w:rPr>
        <w:t>ADN</w:t>
      </w:r>
      <w:r>
        <w:t xml:space="preserve"> and its associated extension files EF</w:t>
      </w:r>
      <w:r>
        <w:rPr>
          <w:vertAlign w:val="subscript"/>
        </w:rPr>
        <w:t>CCP1</w:t>
      </w:r>
      <w:r>
        <w:t xml:space="preserve"> and EF</w:t>
      </w:r>
      <w:r>
        <w:rPr>
          <w:vertAlign w:val="subscript"/>
        </w:rPr>
        <w:t>EXT1</w:t>
      </w:r>
      <w:r>
        <w:t xml:space="preserve"> as described in the procedures below, but also to EF</w:t>
      </w:r>
      <w:r>
        <w:rPr>
          <w:vertAlign w:val="subscript"/>
        </w:rPr>
        <w:t>ANR</w:t>
      </w:r>
      <w:r>
        <w:t>, EF</w:t>
      </w:r>
      <w:r>
        <w:rPr>
          <w:vertAlign w:val="subscript"/>
        </w:rPr>
        <w:t>FDN</w:t>
      </w:r>
      <w:r>
        <w:t>, EF</w:t>
      </w:r>
      <w:r>
        <w:rPr>
          <w:vertAlign w:val="subscript"/>
        </w:rPr>
        <w:t>MSISDN</w:t>
      </w:r>
      <w:r>
        <w:t>, EF</w:t>
      </w:r>
      <w:r>
        <w:rPr>
          <w:vertAlign w:val="subscript"/>
        </w:rPr>
        <w:t>BDN</w:t>
      </w:r>
      <w:r>
        <w:t>, EF</w:t>
      </w:r>
      <w:r>
        <w:rPr>
          <w:vertAlign w:val="subscript"/>
        </w:rPr>
        <w:t>SDN</w:t>
      </w:r>
      <w:r>
        <w:t>, EF</w:t>
      </w:r>
      <w:r>
        <w:rPr>
          <w:vertAlign w:val="subscript"/>
        </w:rPr>
        <w:t>OCI</w:t>
      </w:r>
      <w:r>
        <w:t>,</w:t>
      </w:r>
      <w:r>
        <w:rPr>
          <w:vertAlign w:val="subscript"/>
        </w:rPr>
        <w:t xml:space="preserve"> </w:t>
      </w:r>
      <w:r>
        <w:t>EF</w:t>
      </w:r>
      <w:r>
        <w:rPr>
          <w:vertAlign w:val="subscript"/>
        </w:rPr>
        <w:t>ICI</w:t>
      </w:r>
      <w:r>
        <w:t>, and EF</w:t>
      </w:r>
      <w:r>
        <w:rPr>
          <w:vertAlign w:val="subscript"/>
        </w:rPr>
        <w:t xml:space="preserve">MBDN </w:t>
      </w:r>
      <w:r>
        <w:t>and their associated extension files. If these files are not "available", as denoted in the USIM service table, the current procedure shall be aborted and the appropriate E</w:t>
      </w:r>
      <w:r w:rsidR="00856EA4">
        <w:t>f</w:t>
      </w:r>
      <w:r>
        <w:t>s shall remain unchanged.</w:t>
      </w:r>
    </w:p>
    <w:p w:rsidR="00522CD2" w:rsidRDefault="00522CD2">
      <w:r>
        <w:lastRenderedPageBreak/>
        <w:t>As an example, the following procedures are described as applied to ADN.</w:t>
      </w:r>
    </w:p>
    <w:p w:rsidR="00522CD2" w:rsidRDefault="00522CD2">
      <w:pPr>
        <w:pStyle w:val="EX"/>
      </w:pPr>
      <w:r>
        <w:t>Update:</w:t>
      </w:r>
      <w:r>
        <w:tab/>
        <w:t>The ME analyses and assembles the information to be stored as follows (the byte identifiers used below correspond to those in the definition of the relevant E</w:t>
      </w:r>
      <w:r w:rsidR="00856EA4">
        <w:t>f</w:t>
      </w:r>
      <w:r>
        <w:t>s in the present document):</w:t>
      </w:r>
    </w:p>
    <w:p w:rsidR="00522CD2" w:rsidRDefault="00522CD2">
      <w:pPr>
        <w:pStyle w:val="B1"/>
      </w:pPr>
      <w:r>
        <w:t>i)</w:t>
      </w:r>
      <w:r>
        <w:tab/>
        <w:t>The ME identifies the Alpha</w:t>
      </w:r>
      <w:r>
        <w:noBreakHyphen/>
        <w:t>tagging, Capability/Configuration1 Record Identifier and Extension1 Record Identifier.</w:t>
      </w:r>
    </w:p>
    <w:p w:rsidR="00522CD2" w:rsidRDefault="00522CD2">
      <w:pPr>
        <w:pStyle w:val="B1"/>
      </w:pPr>
      <w:r>
        <w:t>ii)</w:t>
      </w:r>
      <w:r>
        <w:tab/>
        <w:t>The dialling number/SSC string shall be analysed and allocated to the bytes of the EF as follows:</w:t>
      </w:r>
    </w:p>
    <w:p w:rsidR="00522CD2" w:rsidRDefault="00522CD2">
      <w:r>
        <w:noBreakHyphen/>
      </w:r>
      <w:r>
        <w:tab/>
        <w:t>if a "+" is found, the TON identifier is set to "International";</w:t>
      </w:r>
    </w:p>
    <w:p w:rsidR="00522CD2" w:rsidRDefault="00522CD2">
      <w:r>
        <w:noBreakHyphen/>
      </w:r>
      <w:r>
        <w:tab/>
        <w:t>if 20 or less "digits" remain, they shall form the dialling number/SSC string;</w:t>
      </w:r>
    </w:p>
    <w:p w:rsidR="00522CD2" w:rsidRDefault="00522CD2">
      <w:r>
        <w:noBreakHyphen/>
      </w:r>
      <w:r>
        <w:tab/>
        <w:t>if more than 20 "digits" remain, the procedure shall be as follows:</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first 20 "digits" are stored in the dialling number/SSC string. The value of the length of BCD number/SSC contents is set to the maximum value, which is 11. The Extension1 record identifier is coded with the associated record number in the EF</w:t>
      </w:r>
      <w:r>
        <w:rPr>
          <w:vertAlign w:val="subscript"/>
        </w:rPr>
        <w:t>EXT1</w:t>
      </w:r>
      <w:r>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Pr>
          <w:vertAlign w:val="subscript"/>
        </w:rPr>
        <w:t>ADN</w:t>
      </w:r>
      <w:r>
        <w:t xml:space="preserve"> and byte 2 of all associated chained Extension1 records containing additional data.</w:t>
      </w:r>
    </w:p>
    <w:p w:rsidR="00522CD2" w:rsidRDefault="00522CD2">
      <w:pPr>
        <w:pStyle w:val="B1"/>
      </w:pPr>
      <w:r>
        <w:t>iii)</w:t>
      </w:r>
      <w:r>
        <w:tab/>
        <w:t>If a called party subaddress is associated to the ADN/SSC the procedure shall proceed as follows:</w:t>
      </w:r>
    </w:p>
    <w:p w:rsidR="00522CD2" w:rsidRDefault="00522CD2">
      <w:r>
        <w:t>-</w:t>
      </w:r>
      <w:r>
        <w:tab/>
        <w:t xml:space="preserve">If the length of the called party subaddress is less than or equal to 11 bytes (see </w:t>
      </w:r>
      <w:r>
        <w:rPr>
          <w:rFonts w:eastAsia="MS Mincho" w:hint="eastAsia"/>
          <w:lang w:eastAsia="ja-JP"/>
        </w:rPr>
        <w:t>TS 24.008</w:t>
      </w:r>
      <w:r>
        <w:t> </w:t>
      </w:r>
      <w:r>
        <w:rPr>
          <w:rFonts w:hint="eastAsia"/>
        </w:rPr>
        <w:t>[9]</w:t>
      </w:r>
      <w:r>
        <w:t xml:space="preserve"> for coding):</w:t>
      </w:r>
    </w:p>
    <w:p w:rsidR="00522CD2" w:rsidRDefault="00522CD2">
      <w:r>
        <w:t>-</w:t>
      </w:r>
      <w:r>
        <w:tab/>
        <w:t>The ME seeks for a free record in EF</w:t>
      </w:r>
      <w:r>
        <w:rPr>
          <w:vertAlign w:val="subscript"/>
        </w:rPr>
        <w:t>EXT1</w:t>
      </w:r>
      <w:r>
        <w:t>. If an Extension1 record is not marked as "free", the ME runs the Purge procedure. If an Extension1 record is still unavailable, the procedure is aborted.</w:t>
      </w:r>
    </w:p>
    <w:p w:rsidR="00522CD2" w:rsidRDefault="00522CD2">
      <w:r>
        <w:t>-</w:t>
      </w:r>
      <w:r>
        <w:tab/>
        <w:t>The ME stores the called party subaddress in the Extension1 record, and sets the Extension1 record type to "called party subaddress".</w:t>
      </w:r>
    </w:p>
    <w:p w:rsidR="00522CD2" w:rsidRDefault="00522CD2">
      <w:r>
        <w:t>-</w:t>
      </w:r>
      <w:r>
        <w:tab/>
        <w:t xml:space="preserve">If the length of the called party subaddress is greater than 11 bytes (see </w:t>
      </w:r>
      <w:r>
        <w:rPr>
          <w:rFonts w:eastAsia="MS Mincho" w:hint="eastAsia"/>
          <w:lang w:eastAsia="ja-JP"/>
        </w:rPr>
        <w:t>TS 24.008</w:t>
      </w:r>
      <w:r>
        <w:t> </w:t>
      </w:r>
      <w:r>
        <w:rPr>
          <w:rFonts w:hint="eastAsia"/>
        </w:rPr>
        <w:t>[9]</w:t>
      </w:r>
      <w:r>
        <w:t xml:space="preserve"> for coding):</w:t>
      </w:r>
    </w:p>
    <w:p w:rsidR="00522CD2" w:rsidRDefault="00522CD2">
      <w:pPr>
        <w:pStyle w:val="B3"/>
      </w:pPr>
      <w:r>
        <w:t>-</w:t>
      </w:r>
      <w:r>
        <w:tab/>
        <w:t>The ME seeks for two free records in EF</w:t>
      </w:r>
      <w:r>
        <w:rPr>
          <w:vertAlign w:val="subscript"/>
        </w:rPr>
        <w:t>EXT1</w:t>
      </w:r>
      <w:r>
        <w:t>. If no such two records are found, the ME runs the Purge procedure. If two Extension1 records are still unavailable, the procedure is aborted.</w:t>
      </w:r>
    </w:p>
    <w:p w:rsidR="00522CD2" w:rsidRDefault="00522CD2">
      <w:pPr>
        <w:pStyle w:val="B3"/>
      </w:pPr>
      <w:r>
        <w:t>-</w:t>
      </w:r>
      <w:r>
        <w:tab/>
        <w:t>The ME stores the called party subaddress in the two Extension1 records. The identifier field in the Extension1 record containing the first part of the subaddress data is coded with the associated EF</w:t>
      </w:r>
      <w:r>
        <w:rPr>
          <w:vertAlign w:val="subscript"/>
        </w:rPr>
        <w:t>EXT1</w:t>
      </w:r>
      <w:r>
        <w:t xml:space="preserve"> record number containing the second part of the subaddress data. Both Extension1 record types are set to "called party subaddress".</w:t>
      </w:r>
    </w:p>
    <w:p w:rsidR="00522CD2" w:rsidRDefault="00522CD2">
      <w:r>
        <w:t>Once i), ii), and iii) have been considered the ME performs the updating procedure with EF</w:t>
      </w:r>
      <w:r>
        <w:rPr>
          <w:vertAlign w:val="subscript"/>
        </w:rPr>
        <w:t>ADN</w:t>
      </w:r>
      <w:r>
        <w:t>. If the USIM has no available empty space to store the received ADN/SSC, or if the procedure has been aborted, the ME advises the user.</w:t>
      </w:r>
    </w:p>
    <w:p w:rsidR="00522CD2" w:rsidRDefault="00522CD2">
      <w:r>
        <w:t>For reasons of memory efficiency, the ME may analyse all Extension1 records to recognise if the additional or subaddress data to be stored is already existing in EF</w:t>
      </w:r>
      <w:r>
        <w:rPr>
          <w:vertAlign w:val="subscript"/>
        </w:rPr>
        <w:t>EXT1</w:t>
      </w:r>
      <w:r>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522CD2" w:rsidRDefault="00522CD2">
      <w:pPr>
        <w:pStyle w:val="EX"/>
      </w:pPr>
      <w:r>
        <w:t>Erasure:</w:t>
      </w:r>
      <w:r>
        <w:tab/>
        <w:t>The ME sends the identification of the information to be erased. The content of the identified record in EF</w:t>
      </w:r>
      <w:r>
        <w:rPr>
          <w:vertAlign w:val="subscript"/>
        </w:rPr>
        <w:t>ADN</w:t>
      </w:r>
      <w:r>
        <w:t xml:space="preserve"> is marked as "free".</w:t>
      </w:r>
    </w:p>
    <w:p w:rsidR="00522CD2" w:rsidRDefault="00522CD2">
      <w:pPr>
        <w:pStyle w:val="EX"/>
      </w:pPr>
      <w:r>
        <w:t>Request:</w:t>
      </w:r>
      <w:r>
        <w:tab/>
        <w:t>The ME sends the identification of the information to be read. The ME shall analyse the data of EF</w:t>
      </w:r>
      <w:r>
        <w:rPr>
          <w:vertAlign w:val="subscript"/>
        </w:rPr>
        <w:t xml:space="preserve">ADN </w:t>
      </w:r>
      <w:r>
        <w:t>to ascertain, whether additional data is associated in EF</w:t>
      </w:r>
      <w:r>
        <w:rPr>
          <w:vertAlign w:val="subscript"/>
        </w:rPr>
        <w:t>EXT1</w:t>
      </w:r>
      <w:r>
        <w:t xml:space="preserve"> or EF</w:t>
      </w:r>
      <w:r>
        <w:rPr>
          <w:vertAlign w:val="subscript"/>
        </w:rPr>
        <w:t>CCP1</w:t>
      </w:r>
      <w:r>
        <w:t>. If necessary, then the ME performs the reading procedure on these E</w:t>
      </w:r>
      <w:r w:rsidR="00856EA4">
        <w:t>f</w:t>
      </w:r>
      <w:r>
        <w:t>s to assemble the complete ADN/SSC.</w:t>
      </w:r>
    </w:p>
    <w:p w:rsidR="00522CD2" w:rsidRDefault="00522CD2">
      <w:pPr>
        <w:pStyle w:val="EX"/>
      </w:pPr>
      <w:r>
        <w:lastRenderedPageBreak/>
        <w:t>Purge:</w:t>
      </w:r>
      <w:r>
        <w:tab/>
        <w:t>The ME shall access each EF which references EF</w:t>
      </w:r>
      <w:r>
        <w:rPr>
          <w:vertAlign w:val="subscript"/>
        </w:rPr>
        <w:t>EXT1</w:t>
      </w:r>
      <w:r>
        <w:t xml:space="preserve"> (EF</w:t>
      </w:r>
      <w:r>
        <w:rPr>
          <w:vertAlign w:val="subscript"/>
        </w:rPr>
        <w:t>EXT2</w:t>
      </w:r>
      <w:r>
        <w:t>, EF</w:t>
      </w:r>
      <w:r>
        <w:rPr>
          <w:vertAlign w:val="subscript"/>
        </w:rPr>
        <w:t>EXT6</w:t>
      </w:r>
      <w:r>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522CD2" w:rsidRDefault="00522CD2">
      <w:r>
        <w:t>The following three procedures are only applicable to service n°2 (FDN).</w:t>
      </w:r>
    </w:p>
    <w:p w:rsidR="00522CD2" w:rsidRDefault="00522CD2">
      <w:r>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Pr>
          <w:position w:val="-6"/>
          <w:sz w:val="16"/>
        </w:rPr>
        <w:t>UST</w:t>
      </w:r>
      <w:r>
        <w:t xml:space="preserve"> and EF</w:t>
      </w:r>
      <w:r>
        <w:rPr>
          <w:position w:val="-6"/>
          <w:sz w:val="16"/>
        </w:rPr>
        <w:t>EST</w:t>
      </w:r>
      <w:r>
        <w:t xml:space="preserve"> if FDN is enabled (service activated and available). In all other cases service n°2 is disabled.</w:t>
      </w:r>
    </w:p>
    <w:p w:rsidR="00522CD2" w:rsidRDefault="00522CD2">
      <w:r>
        <w:t>FDN enabling is done by activating the FDN service in EF</w:t>
      </w:r>
      <w:r>
        <w:rPr>
          <w:position w:val="-6"/>
          <w:sz w:val="16"/>
        </w:rPr>
        <w:t>EST</w:t>
      </w:r>
      <w:r>
        <w:t>.</w:t>
      </w:r>
    </w:p>
    <w:p w:rsidR="00522CD2" w:rsidRDefault="00522CD2">
      <w:r>
        <w:t>FDN disabling is done by deactivating the FDN service in EF</w:t>
      </w:r>
      <w:r>
        <w:rPr>
          <w:position w:val="-6"/>
          <w:sz w:val="16"/>
        </w:rPr>
        <w:t>EST</w:t>
      </w:r>
      <w:r>
        <w:t>.</w:t>
      </w:r>
    </w:p>
    <w:p w:rsidR="00522CD2" w:rsidRDefault="00522CD2">
      <w:r>
        <w:t>The following three procedures are only applicable to service n°6 (BDN).</w:t>
      </w:r>
    </w:p>
    <w:p w:rsidR="00522CD2" w:rsidRDefault="00522CD2">
      <w:pPr>
        <w:pStyle w:val="B1"/>
      </w:pPr>
      <w:r>
        <w:t>-</w:t>
      </w:r>
      <w:r>
        <w:tab/>
        <w:t>BDN capability request. The ME shall check the state of service n°6, i.e. if BDN is "enabled" or "disabled". To ascertain the state of BDN, the ME shall check in EF</w:t>
      </w:r>
      <w:r>
        <w:rPr>
          <w:position w:val="-6"/>
          <w:sz w:val="16"/>
        </w:rPr>
        <w:t>UST</w:t>
      </w:r>
      <w:r>
        <w:t xml:space="preserve"> and EF</w:t>
      </w:r>
      <w:r>
        <w:rPr>
          <w:position w:val="-6"/>
          <w:sz w:val="16"/>
        </w:rPr>
        <w:t>EST</w:t>
      </w:r>
      <w:r>
        <w:t xml:space="preserve"> if BDN is "enabled" (service available and activated). In all other cases, the BDN service is "disabled".</w:t>
      </w:r>
    </w:p>
    <w:p w:rsidR="00522CD2" w:rsidRDefault="00522CD2">
      <w:pPr>
        <w:pStyle w:val="B1"/>
      </w:pPr>
      <w:r>
        <w:t>-</w:t>
      </w:r>
      <w:r>
        <w:tab/>
        <w:t>BDN enabling is done by activating the BDN service in EF</w:t>
      </w:r>
      <w:r>
        <w:rPr>
          <w:position w:val="-6"/>
          <w:sz w:val="16"/>
        </w:rPr>
        <w:t>EST</w:t>
      </w:r>
      <w:r>
        <w:t>.</w:t>
      </w:r>
    </w:p>
    <w:p w:rsidR="00522CD2" w:rsidRDefault="00522CD2">
      <w:pPr>
        <w:pStyle w:val="B1"/>
      </w:pPr>
      <w:r>
        <w:t>-</w:t>
      </w:r>
      <w:r>
        <w:tab/>
        <w:t>BDN disabling is done by deactivating the BDN service in EF</w:t>
      </w:r>
      <w:r>
        <w:rPr>
          <w:position w:val="-6"/>
          <w:sz w:val="16"/>
        </w:rPr>
        <w:t>EST</w:t>
      </w:r>
      <w:r>
        <w:t>.</w:t>
      </w:r>
    </w:p>
    <w:p w:rsidR="00522CD2" w:rsidRDefault="00522CD2">
      <w:pPr>
        <w:pStyle w:val="Heading3"/>
      </w:pPr>
      <w:bookmarkStart w:id="933" w:name="_Toc11053086"/>
      <w:bookmarkStart w:id="934" w:name="_Toc20391926"/>
      <w:bookmarkStart w:id="935" w:name="_Toc27773894"/>
      <w:r>
        <w:t>5.3.3</w:t>
      </w:r>
      <w:r>
        <w:tab/>
        <w:t>Short messages</w:t>
      </w:r>
      <w:bookmarkEnd w:id="933"/>
      <w:bookmarkEnd w:id="934"/>
      <w:bookmarkEnd w:id="935"/>
    </w:p>
    <w:p w:rsidR="00522CD2" w:rsidRDefault="00522CD2">
      <w:pPr>
        <w:pStyle w:val="EX"/>
      </w:pPr>
      <w:r>
        <w:t>Requirement:</w:t>
      </w:r>
      <w:r>
        <w:tab/>
        <w:t>Service n°10 "available".</w:t>
      </w:r>
    </w:p>
    <w:p w:rsidR="00522CD2" w:rsidRDefault="00522CD2">
      <w:pPr>
        <w:pStyle w:val="EX"/>
      </w:pPr>
      <w:r>
        <w:t>Request:</w:t>
      </w:r>
      <w:r>
        <w:tab/>
        <w:t>The USIM seeks for the identified short message. If this message is found, the ME performs the reading procedure with EF</w:t>
      </w:r>
      <w:r>
        <w:rPr>
          <w:vertAlign w:val="subscript"/>
        </w:rPr>
        <w:t>SMS</w:t>
      </w:r>
      <w:r>
        <w:t>.</w:t>
      </w:r>
    </w:p>
    <w:p w:rsidR="00522CD2" w:rsidRDefault="00522CD2">
      <w:pPr>
        <w:pStyle w:val="EX"/>
      </w:pPr>
      <w:r>
        <w:tab/>
        <w:t>If service n°10 is "available" and the status of the SMS is '1D' (status report requested, received and stored in EF</w:t>
      </w:r>
      <w:r>
        <w:rPr>
          <w:vertAlign w:val="subscript"/>
        </w:rPr>
        <w:t>SMSR</w:t>
      </w:r>
      <w:r>
        <w:t>), the ME performs the reading procedure with the corresponding record in EF</w:t>
      </w:r>
      <w:r>
        <w:rPr>
          <w:vertAlign w:val="subscript"/>
        </w:rPr>
        <w:t>SMSR</w:t>
      </w:r>
      <w:r>
        <w:t>. If the ME does not find a corresponding record in EF</w:t>
      </w:r>
      <w:r>
        <w:rPr>
          <w:vertAlign w:val="subscript"/>
        </w:rPr>
        <w:t>SMSR</w:t>
      </w:r>
      <w:r>
        <w:t>, then the ME shall update the status of the SMS with '15' (status report requested, received but not stored in EF</w:t>
      </w:r>
      <w:r>
        <w:rPr>
          <w:vertAlign w:val="subscript"/>
        </w:rPr>
        <w:t>SMSR</w:t>
      </w:r>
      <w:r>
        <w:t>).</w:t>
      </w:r>
    </w:p>
    <w:p w:rsidR="00522CD2" w:rsidRDefault="00522CD2">
      <w:pPr>
        <w:pStyle w:val="EX"/>
      </w:pPr>
      <w:r>
        <w:tab/>
        <w:t>If the short message is not found within the USIM memory, the USIM indicates that to the ME.</w:t>
      </w:r>
    </w:p>
    <w:p w:rsidR="00522CD2" w:rsidRDefault="00522CD2">
      <w:pPr>
        <w:pStyle w:val="EX"/>
      </w:pPr>
      <w:r>
        <w:t>Update:</w:t>
      </w:r>
      <w:r>
        <w:tab/>
        <w:t>The ME looks for the next available area to store the short message. If such an area is available, it performs the updating procedure with EF</w:t>
      </w:r>
      <w:r>
        <w:rPr>
          <w:vertAlign w:val="subscript"/>
        </w:rPr>
        <w:t>SMS</w:t>
      </w:r>
      <w:r>
        <w:t>.</w:t>
      </w:r>
    </w:p>
    <w:p w:rsidR="00522CD2" w:rsidRDefault="00522CD2">
      <w:pPr>
        <w:pStyle w:val="EX"/>
      </w:pPr>
      <w:r>
        <w:tab/>
        <w:t>If there is no available empty space in the USIM to store the received short message, a specific MMI will have to take place in order not to loose the message.</w:t>
      </w:r>
    </w:p>
    <w:p w:rsidR="00522CD2" w:rsidRDefault="00522CD2">
      <w:pPr>
        <w:pStyle w:val="EX"/>
      </w:pPr>
      <w:r>
        <w:t>Erasure:</w:t>
      </w:r>
      <w:r>
        <w:tab/>
        <w:t>The ME will select in the USIM the message area to be erased. Depending on the MMI, the message may be read before the area is marked as "free". After performing the updating procedure with EF</w:t>
      </w:r>
      <w:r>
        <w:rPr>
          <w:vertAlign w:val="subscript"/>
        </w:rPr>
        <w:t>SMS</w:t>
      </w:r>
      <w:r>
        <w:t>, the memory allocated to this short message in the USIM is made available for a new incoming</w:t>
      </w:r>
      <w:r w:rsidR="0089036E">
        <w:tab/>
      </w:r>
      <w:r>
        <w:t>message. The memory of the USIM may still contain the old message until a new message is stored in this area.</w:t>
      </w:r>
    </w:p>
    <w:p w:rsidR="00522CD2" w:rsidRDefault="00522CD2">
      <w:pPr>
        <w:pStyle w:val="EX"/>
      </w:pPr>
      <w:r>
        <w:tab/>
        <w:t>If service n°11 is "available" and the status of the SMS is '1D' (status report requested, received and stored in EF</w:t>
      </w:r>
      <w:r>
        <w:rPr>
          <w:vertAlign w:val="subscript"/>
        </w:rPr>
        <w:t>SMSR</w:t>
      </w:r>
      <w:r>
        <w:t>), the ME performs the erasure procedure for EF</w:t>
      </w:r>
      <w:r>
        <w:rPr>
          <w:vertAlign w:val="subscript"/>
        </w:rPr>
        <w:t>SMSR</w:t>
      </w:r>
      <w:r>
        <w:t xml:space="preserve"> with the corresponding record in EF</w:t>
      </w:r>
      <w:r>
        <w:rPr>
          <w:vertAlign w:val="subscript"/>
        </w:rPr>
        <w:t>SMSR</w:t>
      </w:r>
      <w:r>
        <w:t>.</w:t>
      </w:r>
    </w:p>
    <w:p w:rsidR="00522CD2" w:rsidRDefault="00522CD2">
      <w:pPr>
        <w:pStyle w:val="Heading3"/>
      </w:pPr>
      <w:bookmarkStart w:id="936" w:name="_Toc11053087"/>
      <w:bookmarkStart w:id="937" w:name="_Toc20391927"/>
      <w:bookmarkStart w:id="938" w:name="_Toc27773895"/>
      <w:r>
        <w:t>5.3.4</w:t>
      </w:r>
      <w:r>
        <w:tab/>
        <w:t>Advice of charge</w:t>
      </w:r>
      <w:bookmarkEnd w:id="936"/>
      <w:bookmarkEnd w:id="937"/>
      <w:bookmarkEnd w:id="938"/>
    </w:p>
    <w:p w:rsidR="00522CD2" w:rsidRDefault="00522CD2">
      <w:pPr>
        <w:pStyle w:val="EX"/>
      </w:pPr>
      <w:r>
        <w:t>Requirement:</w:t>
      </w:r>
      <w:r>
        <w:tab/>
        <w:t>Service n°13 "available".</w:t>
      </w:r>
    </w:p>
    <w:p w:rsidR="00522CD2" w:rsidRDefault="00522CD2">
      <w:r>
        <w:t>Accumulated Call Meter.</w:t>
      </w:r>
    </w:p>
    <w:p w:rsidR="00522CD2" w:rsidRDefault="00522CD2">
      <w:pPr>
        <w:pStyle w:val="EX"/>
      </w:pPr>
      <w:r>
        <w:lastRenderedPageBreak/>
        <w:t>Request:</w:t>
      </w:r>
      <w:r>
        <w:tab/>
        <w:t>The ME performs the reading procedure with EF</w:t>
      </w:r>
      <w:r>
        <w:rPr>
          <w:vertAlign w:val="subscript"/>
        </w:rPr>
        <w:t>ACM</w:t>
      </w:r>
      <w:r>
        <w:t>. The USIM returns the last updated value of the ACM.</w:t>
      </w:r>
    </w:p>
    <w:p w:rsidR="00522CD2" w:rsidRDefault="00522CD2">
      <w:pPr>
        <w:pStyle w:val="EX"/>
      </w:pPr>
      <w:r>
        <w:t>Initialisation:</w:t>
      </w:r>
      <w:r>
        <w:tab/>
        <w:t>The ME performs the updating procedure with EF</w:t>
      </w:r>
      <w:r>
        <w:rPr>
          <w:vertAlign w:val="subscript"/>
        </w:rPr>
        <w:t>ACM</w:t>
      </w:r>
      <w:r>
        <w:t xml:space="preserve"> using the new initial value.</w:t>
      </w:r>
    </w:p>
    <w:p w:rsidR="00522CD2" w:rsidRDefault="00522CD2">
      <w:pPr>
        <w:pStyle w:val="EX"/>
      </w:pPr>
      <w:r>
        <w:t>Increasing:</w:t>
      </w:r>
      <w:r>
        <w:tab/>
        <w:t>The ME performs the increasing procedure with EF</w:t>
      </w:r>
      <w:r>
        <w:rPr>
          <w:vertAlign w:val="subscript"/>
        </w:rPr>
        <w:t xml:space="preserve">ACM </w:t>
      </w:r>
      <w:r>
        <w:t>sending the value which has to be added.</w:t>
      </w:r>
    </w:p>
    <w:p w:rsidR="00522CD2" w:rsidRDefault="00522CD2">
      <w:r>
        <w:t>Accumulated Call Meter Maximum Value.</w:t>
      </w:r>
    </w:p>
    <w:p w:rsidR="00522CD2" w:rsidRDefault="00522CD2">
      <w:pPr>
        <w:pStyle w:val="EX"/>
      </w:pPr>
      <w:r>
        <w:t>Request:</w:t>
      </w:r>
      <w:r>
        <w:tab/>
        <w:t>The ME performs the reading procedure with EF</w:t>
      </w:r>
      <w:r>
        <w:rPr>
          <w:vertAlign w:val="subscript"/>
        </w:rPr>
        <w:t>ACMmax</w:t>
      </w:r>
      <w:r>
        <w:t>.</w:t>
      </w:r>
    </w:p>
    <w:p w:rsidR="00522CD2" w:rsidRDefault="00522CD2">
      <w:pPr>
        <w:pStyle w:val="EX"/>
      </w:pPr>
      <w:r>
        <w:t>Initialisation:</w:t>
      </w:r>
      <w:r>
        <w:tab/>
        <w:t>The ME performs the updating procedure with EF</w:t>
      </w:r>
      <w:r>
        <w:rPr>
          <w:vertAlign w:val="subscript"/>
        </w:rPr>
        <w:t>ACMmax</w:t>
      </w:r>
      <w:r>
        <w:t xml:space="preserve"> using the new initial maximum value.</w:t>
      </w:r>
    </w:p>
    <w:p w:rsidR="00522CD2" w:rsidRDefault="00522CD2">
      <w:r>
        <w:t>Price per Unit and Currency Table (PUCT).</w:t>
      </w:r>
    </w:p>
    <w:p w:rsidR="00522CD2" w:rsidRDefault="00522CD2">
      <w:pPr>
        <w:pStyle w:val="EX"/>
      </w:pPr>
      <w:r>
        <w:t>Request:</w:t>
      </w:r>
      <w:r>
        <w:tab/>
        <w:t>The ME performs the reading procedure with EF</w:t>
      </w:r>
      <w:r>
        <w:rPr>
          <w:vertAlign w:val="subscript"/>
        </w:rPr>
        <w:t>PUCT</w:t>
      </w:r>
      <w:r>
        <w:t>.</w:t>
      </w:r>
    </w:p>
    <w:p w:rsidR="00522CD2" w:rsidRDefault="00522CD2">
      <w:pPr>
        <w:pStyle w:val="EX"/>
      </w:pPr>
      <w:r>
        <w:t>Update:</w:t>
      </w:r>
      <w:r>
        <w:tab/>
        <w:t>The ME performs the updating procedure with EF</w:t>
      </w:r>
      <w:r>
        <w:rPr>
          <w:vertAlign w:val="subscript"/>
        </w:rPr>
        <w:t>PUCT</w:t>
      </w:r>
      <w:r>
        <w:t>.</w:t>
      </w:r>
    </w:p>
    <w:p w:rsidR="00522CD2" w:rsidRDefault="00522CD2">
      <w:pPr>
        <w:pStyle w:val="Heading3"/>
      </w:pPr>
      <w:bookmarkStart w:id="939" w:name="_Toc11053088"/>
      <w:bookmarkStart w:id="940" w:name="_Toc20391928"/>
      <w:bookmarkStart w:id="941" w:name="_Toc27773896"/>
      <w:r>
        <w:t>5.3.5</w:t>
      </w:r>
      <w:r>
        <w:tab/>
        <w:t>Capability configuration parameters</w:t>
      </w:r>
      <w:bookmarkEnd w:id="939"/>
      <w:bookmarkEnd w:id="940"/>
      <w:bookmarkEnd w:id="941"/>
    </w:p>
    <w:p w:rsidR="00522CD2" w:rsidRDefault="00522CD2">
      <w:pPr>
        <w:pStyle w:val="EX"/>
      </w:pPr>
      <w:r>
        <w:t>Requirement:</w:t>
      </w:r>
      <w:r>
        <w:tab/>
        <w:t>Service n°14 "available".</w:t>
      </w:r>
    </w:p>
    <w:p w:rsidR="00522CD2" w:rsidRDefault="00522CD2">
      <w:pPr>
        <w:pStyle w:val="EX"/>
      </w:pPr>
      <w:r>
        <w:t>Request:</w:t>
      </w:r>
      <w:r>
        <w:tab/>
        <w:t>The ME performs the reading procedure with EF</w:t>
      </w:r>
      <w:r>
        <w:rPr>
          <w:vertAlign w:val="subscript"/>
        </w:rPr>
        <w:t>CCP2</w:t>
      </w:r>
      <w:r>
        <w:t>.</w:t>
      </w:r>
    </w:p>
    <w:p w:rsidR="00522CD2" w:rsidRDefault="00522CD2">
      <w:pPr>
        <w:pStyle w:val="EX"/>
      </w:pPr>
      <w:r>
        <w:t>Update:</w:t>
      </w:r>
      <w:r>
        <w:tab/>
        <w:t>The ME performs the updating procedure with EF</w:t>
      </w:r>
      <w:r>
        <w:rPr>
          <w:vertAlign w:val="subscript"/>
        </w:rPr>
        <w:t>CCP2</w:t>
      </w:r>
      <w:r>
        <w:t>.</w:t>
      </w:r>
    </w:p>
    <w:p w:rsidR="00522CD2" w:rsidRDefault="00522CD2">
      <w:pPr>
        <w:pStyle w:val="EX"/>
      </w:pPr>
      <w:r>
        <w:t>Erasure:</w:t>
      </w:r>
      <w:r>
        <w:tab/>
        <w:t>The ME sends the identification of the requested information to be erased. The content of the identified record in EF</w:t>
      </w:r>
      <w:r>
        <w:rPr>
          <w:vertAlign w:val="subscript"/>
        </w:rPr>
        <w:t>CCP2</w:t>
      </w:r>
      <w:r>
        <w:t xml:space="preserve"> is marked as "free".</w:t>
      </w:r>
    </w:p>
    <w:p w:rsidR="00522CD2" w:rsidRDefault="00522CD2">
      <w:pPr>
        <w:pStyle w:val="Heading3"/>
      </w:pPr>
      <w:bookmarkStart w:id="942" w:name="_Toc11053089"/>
      <w:bookmarkStart w:id="943" w:name="_Toc20391929"/>
      <w:bookmarkStart w:id="944" w:name="_Toc27773897"/>
      <w:r>
        <w:t>5.3.6</w:t>
      </w:r>
      <w:r>
        <w:tab/>
        <w:t>User controlled PLMN selector with Access Technology</w:t>
      </w:r>
      <w:bookmarkEnd w:id="942"/>
      <w:bookmarkEnd w:id="943"/>
      <w:bookmarkEnd w:id="944"/>
    </w:p>
    <w:p w:rsidR="00522CD2" w:rsidRDefault="00522CD2">
      <w:pPr>
        <w:pStyle w:val="EX"/>
      </w:pPr>
      <w:r>
        <w:t>Requirement:</w:t>
      </w:r>
      <w:r>
        <w:tab/>
        <w:t>Service n°20 "available".</w:t>
      </w:r>
    </w:p>
    <w:p w:rsidR="00522CD2" w:rsidRDefault="00522CD2">
      <w:pPr>
        <w:pStyle w:val="EX"/>
      </w:pPr>
      <w:r>
        <w:t>Request:</w:t>
      </w:r>
      <w:r>
        <w:tab/>
        <w:t>The ME performs the reading procedure with EF</w:t>
      </w:r>
      <w:r>
        <w:rPr>
          <w:vertAlign w:val="subscript"/>
        </w:rPr>
        <w:t>PLMNwACT</w:t>
      </w:r>
      <w:r>
        <w:t>.</w:t>
      </w:r>
    </w:p>
    <w:p w:rsidR="00522CD2" w:rsidRDefault="00522CD2">
      <w:pPr>
        <w:pStyle w:val="EX"/>
      </w:pPr>
      <w:r>
        <w:t>Update:</w:t>
      </w:r>
      <w:r>
        <w:tab/>
        <w:t>The ME performs the updating procedure with EF</w:t>
      </w:r>
      <w:r>
        <w:rPr>
          <w:vertAlign w:val="subscript"/>
        </w:rPr>
        <w:t>PLMNwACT</w:t>
      </w:r>
      <w:r>
        <w:t>.</w:t>
      </w:r>
    </w:p>
    <w:p w:rsidR="00522CD2" w:rsidRDefault="00522CD2">
      <w:pPr>
        <w:pStyle w:val="Heading3"/>
      </w:pPr>
      <w:bookmarkStart w:id="945" w:name="_Toc11053090"/>
      <w:bookmarkStart w:id="946" w:name="_Toc20391930"/>
      <w:bookmarkStart w:id="947" w:name="_Toc27773898"/>
      <w:r>
        <w:t>5.3.7</w:t>
      </w:r>
      <w:r>
        <w:tab/>
        <w:t>Cell broadcast message identifier</w:t>
      </w:r>
      <w:bookmarkEnd w:id="945"/>
      <w:bookmarkEnd w:id="946"/>
      <w:bookmarkEnd w:id="947"/>
    </w:p>
    <w:p w:rsidR="00522CD2" w:rsidRDefault="00522CD2">
      <w:pPr>
        <w:pStyle w:val="EX"/>
      </w:pPr>
      <w:r>
        <w:t>Requirement:</w:t>
      </w:r>
      <w:r>
        <w:tab/>
        <w:t>Service n°15 "available".</w:t>
      </w:r>
    </w:p>
    <w:p w:rsidR="00522CD2" w:rsidRDefault="00522CD2">
      <w:pPr>
        <w:pStyle w:val="EX"/>
      </w:pPr>
      <w:r>
        <w:t>Request:</w:t>
      </w:r>
      <w:r>
        <w:tab/>
        <w:t>The ME performs the reading procedure with EF</w:t>
      </w:r>
      <w:r>
        <w:rPr>
          <w:vertAlign w:val="subscript"/>
        </w:rPr>
        <w:t>CBMI</w:t>
      </w:r>
      <w:r>
        <w:t>.</w:t>
      </w:r>
    </w:p>
    <w:p w:rsidR="00522CD2" w:rsidRDefault="00522CD2">
      <w:pPr>
        <w:pStyle w:val="EX"/>
      </w:pPr>
      <w:r>
        <w:t>Update:</w:t>
      </w:r>
      <w:r>
        <w:tab/>
        <w:t>The ME performs the updating procedure with EF</w:t>
      </w:r>
      <w:r>
        <w:rPr>
          <w:vertAlign w:val="subscript"/>
        </w:rPr>
        <w:t>CBMI</w:t>
      </w:r>
      <w:r>
        <w:t>.</w:t>
      </w:r>
    </w:p>
    <w:p w:rsidR="00522CD2" w:rsidRDefault="00522CD2">
      <w:pPr>
        <w:pStyle w:val="Heading3"/>
      </w:pPr>
      <w:bookmarkStart w:id="948" w:name="_Toc11053091"/>
      <w:bookmarkStart w:id="949" w:name="_Toc20391931"/>
      <w:bookmarkStart w:id="950" w:name="_Toc27773899"/>
      <w:r>
        <w:t>5.3.8</w:t>
      </w:r>
      <w:r>
        <w:tab/>
        <w:t>Group identifier level 1</w:t>
      </w:r>
      <w:bookmarkEnd w:id="948"/>
      <w:bookmarkEnd w:id="949"/>
      <w:bookmarkEnd w:id="950"/>
    </w:p>
    <w:p w:rsidR="00522CD2" w:rsidRDefault="00522CD2">
      <w:pPr>
        <w:pStyle w:val="EX"/>
      </w:pPr>
      <w:r>
        <w:t>Requirement:</w:t>
      </w:r>
      <w:r>
        <w:tab/>
        <w:t>Service n°17 "available".</w:t>
      </w:r>
    </w:p>
    <w:p w:rsidR="00522CD2" w:rsidRDefault="00522CD2">
      <w:pPr>
        <w:pStyle w:val="EX"/>
      </w:pPr>
      <w:r>
        <w:t>Request:</w:t>
      </w:r>
      <w:r>
        <w:tab/>
        <w:t>The ME performs the reading procedure with EF</w:t>
      </w:r>
      <w:r>
        <w:rPr>
          <w:vertAlign w:val="subscript"/>
        </w:rPr>
        <w:t>GID1</w:t>
      </w:r>
      <w:r>
        <w:t>.</w:t>
      </w:r>
    </w:p>
    <w:p w:rsidR="00522CD2" w:rsidRDefault="00522CD2">
      <w:pPr>
        <w:pStyle w:val="Heading3"/>
        <w:widowControl w:val="0"/>
      </w:pPr>
      <w:bookmarkStart w:id="951" w:name="_Toc11053092"/>
      <w:bookmarkStart w:id="952" w:name="_Toc20391932"/>
      <w:bookmarkStart w:id="953" w:name="_Toc27773900"/>
      <w:r>
        <w:t>5.3.9</w:t>
      </w:r>
      <w:r>
        <w:tab/>
        <w:t>Group identifier level 2</w:t>
      </w:r>
      <w:bookmarkEnd w:id="951"/>
      <w:bookmarkEnd w:id="952"/>
      <w:bookmarkEnd w:id="953"/>
    </w:p>
    <w:p w:rsidR="00522CD2" w:rsidRDefault="00522CD2">
      <w:pPr>
        <w:pStyle w:val="EX"/>
      </w:pPr>
      <w:r>
        <w:t>Requirement:</w:t>
      </w:r>
      <w:r>
        <w:tab/>
        <w:t>Service n°18 "available".</w:t>
      </w:r>
    </w:p>
    <w:p w:rsidR="00522CD2" w:rsidRDefault="00522CD2">
      <w:pPr>
        <w:pStyle w:val="EX"/>
      </w:pPr>
      <w:r>
        <w:t>Request:</w:t>
      </w:r>
      <w:r>
        <w:tab/>
        <w:t>The ME performs the reading procedure with EF</w:t>
      </w:r>
      <w:r>
        <w:rPr>
          <w:vertAlign w:val="subscript"/>
        </w:rPr>
        <w:t>GID2</w:t>
      </w:r>
      <w:r>
        <w:t>.</w:t>
      </w:r>
    </w:p>
    <w:p w:rsidR="00522CD2" w:rsidRDefault="00522CD2">
      <w:pPr>
        <w:pStyle w:val="Heading3"/>
      </w:pPr>
      <w:bookmarkStart w:id="954" w:name="_Toc11053093"/>
      <w:bookmarkStart w:id="955" w:name="_Toc20391933"/>
      <w:bookmarkStart w:id="956" w:name="_Toc27773901"/>
      <w:r>
        <w:t>5.3.10</w:t>
      </w:r>
      <w:r>
        <w:tab/>
        <w:t>Service provider name</w:t>
      </w:r>
      <w:bookmarkEnd w:id="954"/>
      <w:bookmarkEnd w:id="955"/>
      <w:bookmarkEnd w:id="956"/>
    </w:p>
    <w:p w:rsidR="00522CD2" w:rsidRDefault="00522CD2">
      <w:pPr>
        <w:pStyle w:val="EX"/>
      </w:pPr>
      <w:r>
        <w:t>Requirement:</w:t>
      </w:r>
      <w:r>
        <w:tab/>
        <w:t>Service n°19 "available".</w:t>
      </w:r>
    </w:p>
    <w:p w:rsidR="00522CD2" w:rsidRDefault="00522CD2">
      <w:pPr>
        <w:pStyle w:val="EX"/>
      </w:pPr>
      <w:r>
        <w:t>Request:</w:t>
      </w:r>
      <w:r>
        <w:tab/>
        <w:t>The ME performs the reading procedure with EF</w:t>
      </w:r>
      <w:r>
        <w:rPr>
          <w:vertAlign w:val="subscript"/>
        </w:rPr>
        <w:t>SPN</w:t>
      </w:r>
      <w:r>
        <w:t>.</w:t>
      </w:r>
    </w:p>
    <w:p w:rsidR="00522CD2" w:rsidRDefault="00522CD2">
      <w:pPr>
        <w:pStyle w:val="Heading3"/>
      </w:pPr>
      <w:bookmarkStart w:id="957" w:name="_Toc11053094"/>
      <w:bookmarkStart w:id="958" w:name="_Toc20391934"/>
      <w:bookmarkStart w:id="959" w:name="_Toc27773902"/>
      <w:r>
        <w:lastRenderedPageBreak/>
        <w:t>5.3.11</w:t>
      </w:r>
      <w:r>
        <w:tab/>
        <w:t>Enhanced multi level precedence and pre-emption service</w:t>
      </w:r>
      <w:bookmarkEnd w:id="957"/>
      <w:bookmarkEnd w:id="958"/>
      <w:bookmarkEnd w:id="959"/>
    </w:p>
    <w:p w:rsidR="00522CD2" w:rsidRDefault="00522CD2">
      <w:pPr>
        <w:pStyle w:val="EX"/>
      </w:pPr>
      <w:r>
        <w:t>Requirement:</w:t>
      </w:r>
      <w:r>
        <w:tab/>
        <w:t>Service n°24 "available".</w:t>
      </w:r>
    </w:p>
    <w:p w:rsidR="00522CD2" w:rsidRDefault="00522CD2">
      <w:pPr>
        <w:pStyle w:val="EX"/>
      </w:pPr>
      <w:r>
        <w:t>Request:</w:t>
      </w:r>
      <w:r>
        <w:tab/>
        <w:t>The ME performs the reading procedure with EF</w:t>
      </w:r>
      <w:r>
        <w:rPr>
          <w:vertAlign w:val="subscript"/>
        </w:rPr>
        <w:t>eMLPP</w:t>
      </w:r>
      <w:r>
        <w:t>.</w:t>
      </w:r>
    </w:p>
    <w:p w:rsidR="00522CD2" w:rsidRDefault="00522CD2">
      <w:pPr>
        <w:pStyle w:val="Heading3"/>
      </w:pPr>
      <w:bookmarkStart w:id="960" w:name="_Toc11053095"/>
      <w:bookmarkStart w:id="961" w:name="_Toc20391935"/>
      <w:bookmarkStart w:id="962" w:name="_Toc27773903"/>
      <w:r>
        <w:t>5.3.12</w:t>
      </w:r>
      <w:r>
        <w:tab/>
        <w:t>Cell broadcast message identifier ranges</w:t>
      </w:r>
      <w:bookmarkEnd w:id="960"/>
      <w:bookmarkEnd w:id="961"/>
      <w:bookmarkEnd w:id="962"/>
    </w:p>
    <w:p w:rsidR="00522CD2" w:rsidRDefault="00522CD2">
      <w:pPr>
        <w:pStyle w:val="EX"/>
      </w:pPr>
      <w:r>
        <w:t>Requirement:</w:t>
      </w:r>
      <w:r>
        <w:tab/>
        <w:t>Service n°16 "available".</w:t>
      </w:r>
    </w:p>
    <w:p w:rsidR="00522CD2" w:rsidRDefault="00522CD2">
      <w:pPr>
        <w:pStyle w:val="EX"/>
      </w:pPr>
      <w:r>
        <w:t>Request:</w:t>
      </w:r>
      <w:r>
        <w:tab/>
        <w:t>The ME performs the reading procedure with EF</w:t>
      </w:r>
      <w:r>
        <w:rPr>
          <w:vertAlign w:val="subscript"/>
        </w:rPr>
        <w:t>CBMIR</w:t>
      </w:r>
      <w:r>
        <w:t>.</w:t>
      </w:r>
    </w:p>
    <w:p w:rsidR="00522CD2" w:rsidRDefault="00522CD2">
      <w:pPr>
        <w:pStyle w:val="EX"/>
      </w:pPr>
      <w:r>
        <w:t>Update:</w:t>
      </w:r>
      <w:r>
        <w:tab/>
        <w:t>The ME performs the updating procedure with EF</w:t>
      </w:r>
      <w:r>
        <w:rPr>
          <w:vertAlign w:val="subscript"/>
        </w:rPr>
        <w:t>CBMIR</w:t>
      </w:r>
      <w:r>
        <w:t>.</w:t>
      </w:r>
    </w:p>
    <w:p w:rsidR="00522CD2" w:rsidRDefault="00522CD2">
      <w:pPr>
        <w:pStyle w:val="Heading3"/>
      </w:pPr>
      <w:bookmarkStart w:id="963" w:name="_Toc11053096"/>
      <w:bookmarkStart w:id="964" w:name="_Toc20391936"/>
      <w:bookmarkStart w:id="965" w:name="_Toc27773904"/>
      <w:r>
        <w:t>5.3.13</w:t>
      </w:r>
      <w:r>
        <w:tab/>
        <w:t>Short message status report</w:t>
      </w:r>
      <w:bookmarkEnd w:id="963"/>
      <w:bookmarkEnd w:id="964"/>
      <w:bookmarkEnd w:id="965"/>
    </w:p>
    <w:p w:rsidR="00522CD2" w:rsidRDefault="00522CD2">
      <w:pPr>
        <w:pStyle w:val="EX"/>
      </w:pPr>
      <w:r>
        <w:t>Requirement:</w:t>
      </w:r>
      <w:r>
        <w:tab/>
        <w:t>Service n°11 "available".</w:t>
      </w:r>
    </w:p>
    <w:p w:rsidR="00522CD2" w:rsidRDefault="00522CD2">
      <w:pPr>
        <w:pStyle w:val="EX"/>
      </w:pPr>
      <w:r>
        <w:t>Request:</w:t>
      </w:r>
      <w:r>
        <w:tab/>
        <w:t xml:space="preserve">If the status of a stored short message indicates that there is a corresponding status report, the ME performs the </w:t>
      </w:r>
      <w:r w:rsidR="00866089">
        <w:t xml:space="preserve">reading procedure on the records of </w:t>
      </w:r>
      <w:r>
        <w:t>EF</w:t>
      </w:r>
      <w:r>
        <w:rPr>
          <w:vertAlign w:val="subscript"/>
        </w:rPr>
        <w:t>SMSR</w:t>
      </w:r>
      <w:r>
        <w:t xml:space="preserve"> </w:t>
      </w:r>
      <w:r w:rsidR="00866089">
        <w:t xml:space="preserve">and </w:t>
      </w:r>
      <w:r>
        <w:t>identif</w:t>
      </w:r>
      <w:r w:rsidR="00866089">
        <w:t>ies</w:t>
      </w:r>
      <w:r>
        <w:t xml:space="preserve"> the record containing the appropriate</w:t>
      </w:r>
      <w:r w:rsidR="00866089">
        <w:t xml:space="preserve"> </w:t>
      </w:r>
      <w:r>
        <w:t>status report.</w:t>
      </w:r>
    </w:p>
    <w:p w:rsidR="00522CD2" w:rsidRDefault="00522CD2">
      <w:pPr>
        <w:pStyle w:val="EX"/>
      </w:pPr>
      <w:r>
        <w:t>Update:</w:t>
      </w:r>
      <w:r>
        <w:tab/>
        <w:t>If a status report is received, the ME first seeks within the SMS record identifiers of EF</w:t>
      </w:r>
      <w:r>
        <w:rPr>
          <w:vertAlign w:val="subscript"/>
        </w:rPr>
        <w:t>SMSR</w:t>
      </w:r>
      <w:r>
        <w:t xml:space="preserve"> for the same record number it used for the short message in EF</w:t>
      </w:r>
      <w:r>
        <w:rPr>
          <w:vertAlign w:val="subscript"/>
        </w:rPr>
        <w:t>SMS</w:t>
      </w:r>
      <w:r>
        <w:t>. If such a record identifier is found in EF</w:t>
      </w:r>
      <w:r>
        <w:rPr>
          <w:vertAlign w:val="subscript"/>
        </w:rPr>
        <w:t>SMSR</w:t>
      </w:r>
      <w:r>
        <w:t>, it is used for storage. If such a record identifier is not found, then the ME seeks for a free entry in EF</w:t>
      </w:r>
      <w:r>
        <w:rPr>
          <w:vertAlign w:val="subscript"/>
        </w:rPr>
        <w:t>SMSR</w:t>
      </w:r>
      <w:r>
        <w:t xml:space="preserve"> for storage. If no free entry is found the ME runs the Purge procedure with EF</w:t>
      </w:r>
      <w:r>
        <w:rPr>
          <w:vertAlign w:val="subscript"/>
        </w:rPr>
        <w:t>SMSR</w:t>
      </w:r>
      <w:r>
        <w:t>. If there is still no free entry, the status report is not stored.</w:t>
      </w:r>
    </w:p>
    <w:p w:rsidR="00522CD2" w:rsidRDefault="00522CD2">
      <w:pPr>
        <w:pStyle w:val="EX"/>
      </w:pPr>
      <w:r>
        <w:tab/>
        <w:t>If the ME found an appropriate record in EF</w:t>
      </w:r>
      <w:r>
        <w:rPr>
          <w:vertAlign w:val="subscript"/>
        </w:rPr>
        <w:t>SMSR</w:t>
      </w:r>
      <w:r>
        <w:t xml:space="preserve"> for storage, it updates the record with the status report setting the record identifier in EF</w:t>
      </w:r>
      <w:r>
        <w:rPr>
          <w:vertAlign w:val="subscript"/>
        </w:rPr>
        <w:t>SMSR</w:t>
      </w:r>
      <w:r>
        <w:t xml:space="preserve"> to the appropriate record number of the short message in EF</w:t>
      </w:r>
      <w:r>
        <w:rPr>
          <w:vertAlign w:val="subscript"/>
        </w:rPr>
        <w:t>SMS</w:t>
      </w:r>
      <w:r>
        <w:t>.</w:t>
      </w:r>
    </w:p>
    <w:p w:rsidR="00522CD2" w:rsidRDefault="00522CD2">
      <w:pPr>
        <w:pStyle w:val="EX"/>
      </w:pPr>
      <w:r>
        <w:tab/>
        <w:t>The status in EF</w:t>
      </w:r>
      <w:r>
        <w:rPr>
          <w:vertAlign w:val="subscript"/>
        </w:rPr>
        <w:t>SMS</w:t>
      </w:r>
      <w:r>
        <w:t xml:space="preserve"> is updated accordingly by performing the update procedure with EF</w:t>
      </w:r>
      <w:r>
        <w:rPr>
          <w:vertAlign w:val="subscript"/>
        </w:rPr>
        <w:t>SMS</w:t>
      </w:r>
      <w:r>
        <w:t>.</w:t>
      </w:r>
    </w:p>
    <w:p w:rsidR="00522CD2" w:rsidRDefault="00522CD2">
      <w:pPr>
        <w:pStyle w:val="EX"/>
      </w:pPr>
      <w:r>
        <w:t>Erasure:</w:t>
      </w:r>
      <w:r>
        <w:tab/>
        <w:t>The ME runs the update procedure with EF</w:t>
      </w:r>
      <w:r>
        <w:rPr>
          <w:vertAlign w:val="subscript"/>
        </w:rPr>
        <w:t>SMSR</w:t>
      </w:r>
      <w:r>
        <w:t xml:space="preserve"> by at least storing '00' in the first byte of the record.</w:t>
      </w:r>
      <w:r w:rsidR="0089036E">
        <w:tab/>
      </w:r>
      <w:r>
        <w:t>The ME may optionally update the following bytes with 'FF'.</w:t>
      </w:r>
    </w:p>
    <w:p w:rsidR="00522CD2" w:rsidRDefault="00522CD2">
      <w:pPr>
        <w:pStyle w:val="EX"/>
      </w:pPr>
      <w:r>
        <w:t>Purge:</w:t>
      </w:r>
      <w:r>
        <w:tab/>
        <w:t>The ME shall read the SMS record identifier (byte 1) of each record of EF</w:t>
      </w:r>
      <w:r>
        <w:rPr>
          <w:vertAlign w:val="subscript"/>
        </w:rPr>
        <w:t>SMSR</w:t>
      </w:r>
      <w:r>
        <w:t>. With each record the ME checks the corresponding short messages in EF</w:t>
      </w:r>
      <w:r>
        <w:rPr>
          <w:vertAlign w:val="subscript"/>
        </w:rPr>
        <w:t>SMS</w:t>
      </w:r>
      <w:r>
        <w:t>. If the status (byte 1) of the corresponding SMS is not equal '1D' (status report requested, received and stored in EF</w:t>
      </w:r>
      <w:r>
        <w:rPr>
          <w:vertAlign w:val="subscript"/>
        </w:rPr>
        <w:t>SMSR</w:t>
      </w:r>
      <w:r>
        <w:t>), the ME shall perform the erasure procedure with the appropriate record in EF</w:t>
      </w:r>
      <w:r>
        <w:rPr>
          <w:vertAlign w:val="subscript"/>
        </w:rPr>
        <w:t>SMSR</w:t>
      </w:r>
      <w:r>
        <w:t>.</w:t>
      </w:r>
    </w:p>
    <w:p w:rsidR="00522CD2" w:rsidRDefault="00522CD2">
      <w:pPr>
        <w:pStyle w:val="Heading3"/>
      </w:pPr>
      <w:bookmarkStart w:id="966" w:name="_Toc11053097"/>
      <w:bookmarkStart w:id="967" w:name="_Toc20391937"/>
      <w:bookmarkStart w:id="968" w:name="_Toc27773905"/>
      <w:r>
        <w:t>5.3.14</w:t>
      </w:r>
      <w:r>
        <w:tab/>
        <w:t>APN Control List</w:t>
      </w:r>
      <w:bookmarkEnd w:id="966"/>
      <w:bookmarkEnd w:id="967"/>
      <w:bookmarkEnd w:id="968"/>
    </w:p>
    <w:p w:rsidR="00522CD2" w:rsidRDefault="00522CD2">
      <w:pPr>
        <w:pStyle w:val="EX"/>
      </w:pPr>
      <w:r>
        <w:t>Requirement:</w:t>
      </w:r>
      <w:r>
        <w:tab/>
        <w:t>Service n°35 "available".</w:t>
      </w:r>
    </w:p>
    <w:p w:rsidR="00522CD2" w:rsidRDefault="00522CD2">
      <w:pPr>
        <w:pStyle w:val="EX"/>
      </w:pPr>
      <w:r>
        <w:t>Request:</w:t>
      </w:r>
      <w:r>
        <w:tab/>
        <w:t>The ME performs the reading procedure with EF</w:t>
      </w:r>
      <w:r>
        <w:rPr>
          <w:vertAlign w:val="subscript"/>
        </w:rPr>
        <w:t>ACL</w:t>
      </w:r>
      <w:r>
        <w:t>.</w:t>
      </w:r>
    </w:p>
    <w:p w:rsidR="00522CD2" w:rsidRDefault="00522CD2">
      <w:pPr>
        <w:pStyle w:val="EX"/>
      </w:pPr>
      <w:r>
        <w:t>Update:</w:t>
      </w:r>
      <w:r>
        <w:tab/>
        <w:t>The ME performs the updating procedure with EF</w:t>
      </w:r>
      <w:r>
        <w:rPr>
          <w:vertAlign w:val="subscript"/>
        </w:rPr>
        <w:t>ACL</w:t>
      </w:r>
      <w:r>
        <w:t>.</w:t>
      </w:r>
    </w:p>
    <w:p w:rsidR="00522CD2" w:rsidRDefault="00522CD2">
      <w:pPr>
        <w:pStyle w:val="EX"/>
      </w:pPr>
      <w:r>
        <w:t>Enabling:</w:t>
      </w:r>
      <w:r>
        <w:tab/>
        <w:t>The ME activates service n°3 in EF</w:t>
      </w:r>
      <w:r>
        <w:rPr>
          <w:vertAlign w:val="subscript"/>
        </w:rPr>
        <w:t>EST</w:t>
      </w:r>
      <w:r>
        <w:t xml:space="preserve"> (bit n°3 set to "1").</w:t>
      </w:r>
    </w:p>
    <w:p w:rsidR="00522CD2" w:rsidRDefault="00522CD2">
      <w:pPr>
        <w:pStyle w:val="EX"/>
      </w:pPr>
      <w:r>
        <w:t>Disabling:</w:t>
      </w:r>
      <w:r>
        <w:tab/>
        <w:t>The ME deactivates service n°3 in EF</w:t>
      </w:r>
      <w:r>
        <w:rPr>
          <w:vertAlign w:val="subscript"/>
        </w:rPr>
        <w:t>EST</w:t>
      </w:r>
      <w:r>
        <w:t xml:space="preserve"> (bit n°3 set to "0").</w:t>
      </w:r>
    </w:p>
    <w:p w:rsidR="00522CD2" w:rsidRDefault="00522CD2">
      <w:r>
        <w:t>When the APN Control List service is enabled, the ME shall check that the entire APN of any PDP context is listed in EF</w:t>
      </w:r>
      <w:r>
        <w:rPr>
          <w:vertAlign w:val="subscript"/>
        </w:rPr>
        <w:t>ACL</w:t>
      </w:r>
      <w:r>
        <w:t xml:space="preserve"> before requesting this PDP context activation from the network. If the APN is not present in EF</w:t>
      </w:r>
      <w:r>
        <w:rPr>
          <w:vertAlign w:val="subscript"/>
        </w:rPr>
        <w:t>ACL</w:t>
      </w:r>
      <w:r>
        <w:t xml:space="preserve">, the ME shall not request the corresponding PDP context activation from the network. </w:t>
      </w:r>
    </w:p>
    <w:p w:rsidR="00472AA6" w:rsidRPr="00376765" w:rsidRDefault="00522CD2" w:rsidP="00472AA6">
      <w:r>
        <w:t>In the case that the APN Control List is enabled and no APN is indicated in the PDP context request, indicating that a network provided APN is to be used, then the ME shall only request the PDP context activation if "network provided APN" is contained within EF</w:t>
      </w:r>
      <w:r>
        <w:rPr>
          <w:vertAlign w:val="subscript"/>
        </w:rPr>
        <w:t>ACL</w:t>
      </w:r>
      <w:r>
        <w:t>.</w:t>
      </w:r>
      <w:r w:rsidR="00472AA6" w:rsidRPr="00472AA6">
        <w:t xml:space="preserve"> </w:t>
      </w:r>
    </w:p>
    <w:p w:rsidR="00522CD2" w:rsidRDefault="00472AA6" w:rsidP="00472AA6">
      <w:r w:rsidRPr="00A0413D">
        <w:lastRenderedPageBreak/>
        <w:t xml:space="preserve">If </w:t>
      </w:r>
      <w:r>
        <w:t xml:space="preserve">the APN Control List service is enabled and </w:t>
      </w:r>
      <w:r w:rsidRPr="00A0413D">
        <w:t xml:space="preserve">the ME is to provide an APN as part of attach for PDN connectivity, then the ME shall verify that the APN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not the ME shall not proceed with the attach procedure.</w:t>
      </w:r>
      <w:r>
        <w:t xml:space="preserve"> </w:t>
      </w:r>
      <w:r w:rsidRPr="00A0413D">
        <w:t xml:space="preserve">If </w:t>
      </w:r>
      <w:r>
        <w:t xml:space="preserve">the APN Control List service is enabled and the ME does not indend to provide an APN as part of the </w:t>
      </w:r>
      <w:r w:rsidRPr="00A0413D">
        <w:t>attach for PDN connectivity</w:t>
      </w:r>
      <w:r>
        <w:t xml:space="preserve"> and use a network provided APN, the ME shall not check if </w:t>
      </w:r>
      <w:r w:rsidRPr="00376765">
        <w:t>"network provided APN" is contained within EF</w:t>
      </w:r>
      <w:r w:rsidRPr="00376765">
        <w:rPr>
          <w:vertAlign w:val="subscript"/>
        </w:rPr>
        <w:t>ACL</w:t>
      </w:r>
      <w:r w:rsidRPr="00376765">
        <w:t>.</w:t>
      </w:r>
    </w:p>
    <w:p w:rsidR="006B2800" w:rsidRDefault="006B2800" w:rsidP="006B2800">
      <w:r w:rsidRPr="00A0413D">
        <w:t xml:space="preserve">If </w:t>
      </w:r>
      <w:r>
        <w:t>the APN Control List service is enabled and the ME is to provide a DNN as part of PDU</w:t>
      </w:r>
      <w:r w:rsidRPr="00A0413D">
        <w:t xml:space="preserve"> </w:t>
      </w:r>
      <w:r>
        <w:t>session establishment</w:t>
      </w:r>
      <w:r w:rsidRPr="00A0413D">
        <w:t xml:space="preserve">, then the ME shall verify that the </w:t>
      </w:r>
      <w:r>
        <w:t>DNN</w:t>
      </w:r>
      <w:r w:rsidRPr="00A0413D">
        <w:t xml:space="preserve"> </w:t>
      </w:r>
      <w:r>
        <w:t xml:space="preserve">value </w:t>
      </w:r>
      <w:r w:rsidRPr="00A0413D">
        <w:t xml:space="preserve">is </w:t>
      </w:r>
      <w:r>
        <w:t xml:space="preserve">present </w:t>
      </w:r>
      <w:r w:rsidRPr="00A0413D">
        <w:t xml:space="preserve">in the </w:t>
      </w:r>
      <w:r w:rsidRPr="00376765">
        <w:t>EF</w:t>
      </w:r>
      <w:r w:rsidRPr="00376765">
        <w:rPr>
          <w:vertAlign w:val="subscript"/>
        </w:rPr>
        <w:t>ACL</w:t>
      </w:r>
      <w:r w:rsidRPr="00A0413D">
        <w:t xml:space="preserve"> and if it </w:t>
      </w:r>
      <w:r>
        <w:t xml:space="preserve">is </w:t>
      </w:r>
      <w:r w:rsidRPr="00A0413D">
        <w:t xml:space="preserve">not the ME shall not proceed with the </w:t>
      </w:r>
      <w:r>
        <w:t>PDU session establishment</w:t>
      </w:r>
      <w:r w:rsidRPr="00A0413D">
        <w:t xml:space="preserve"> procedure.</w:t>
      </w:r>
      <w:r>
        <w:t xml:space="preserve"> </w:t>
      </w:r>
      <w:r w:rsidRPr="00A0413D">
        <w:t xml:space="preserve">If </w:t>
      </w:r>
      <w:r>
        <w:t>the APN Control List service is enabled and the ME does not intend to provide a DNN as part of the PDU</w:t>
      </w:r>
      <w:r w:rsidRPr="00A0413D">
        <w:t xml:space="preserve"> </w:t>
      </w:r>
      <w:r>
        <w:t xml:space="preserve">session establishment and use a network provided DNN, the ME shall not check if </w:t>
      </w:r>
      <w:r w:rsidRPr="00376765">
        <w:t xml:space="preserve">"network provided </w:t>
      </w:r>
      <w:r>
        <w:t>DNN</w:t>
      </w:r>
      <w:r w:rsidRPr="00376765">
        <w:t>" is contained within EF</w:t>
      </w:r>
      <w:r w:rsidRPr="00376765">
        <w:rPr>
          <w:vertAlign w:val="subscript"/>
        </w:rPr>
        <w:t>ACL</w:t>
      </w:r>
      <w:r w:rsidRPr="00376765">
        <w:t>.</w:t>
      </w:r>
    </w:p>
    <w:p w:rsidR="00522CD2" w:rsidRDefault="00522CD2">
      <w:pPr>
        <w:pStyle w:val="Heading3"/>
      </w:pPr>
      <w:bookmarkStart w:id="969" w:name="_Toc11053098"/>
      <w:bookmarkStart w:id="970" w:name="_Toc20391938"/>
      <w:bookmarkStart w:id="971" w:name="_Toc27773906"/>
      <w:r>
        <w:t>5.3.15</w:t>
      </w:r>
      <w:r>
        <w:tab/>
        <w:t>Depersonalisation Control Keys</w:t>
      </w:r>
      <w:bookmarkEnd w:id="969"/>
      <w:bookmarkEnd w:id="970"/>
      <w:bookmarkEnd w:id="971"/>
    </w:p>
    <w:p w:rsidR="00522CD2" w:rsidRDefault="00522CD2">
      <w:pPr>
        <w:pStyle w:val="EX"/>
      </w:pPr>
      <w:r>
        <w:t>Requirement:</w:t>
      </w:r>
      <w:r>
        <w:tab/>
        <w:t>Service n°</w:t>
      </w:r>
      <w:r>
        <w:rPr>
          <w:rFonts w:hint="eastAsia"/>
        </w:rPr>
        <w:t>3</w:t>
      </w:r>
      <w:r>
        <w:t>6 "available".</w:t>
      </w:r>
    </w:p>
    <w:p w:rsidR="00522CD2" w:rsidRDefault="00522CD2">
      <w:pPr>
        <w:pStyle w:val="EX"/>
      </w:pPr>
      <w:r>
        <w:t>Request:</w:t>
      </w:r>
      <w:r>
        <w:tab/>
        <w:t>The ME performs the reading procedure with EF</w:t>
      </w:r>
      <w:r>
        <w:rPr>
          <w:rFonts w:hint="eastAsia"/>
          <w:vertAlign w:val="subscript"/>
        </w:rPr>
        <w:t>DCK</w:t>
      </w:r>
      <w:r>
        <w:t>.</w:t>
      </w:r>
    </w:p>
    <w:p w:rsidR="00522CD2" w:rsidRDefault="00522CD2">
      <w:pPr>
        <w:pStyle w:val="Heading3"/>
      </w:pPr>
      <w:bookmarkStart w:id="972" w:name="_Toc11053099"/>
      <w:bookmarkStart w:id="973" w:name="_Toc20391939"/>
      <w:bookmarkStart w:id="974" w:name="_Toc27773907"/>
      <w:r>
        <w:t>5.3.16</w:t>
      </w:r>
      <w:r>
        <w:tab/>
        <w:t>Co-operative</w:t>
      </w:r>
      <w:r>
        <w:rPr>
          <w:rFonts w:hint="eastAsia"/>
        </w:rPr>
        <w:t xml:space="preserve"> Network</w:t>
      </w:r>
      <w:r>
        <w:t xml:space="preserve"> </w:t>
      </w:r>
      <w:r>
        <w:rPr>
          <w:rFonts w:hint="eastAsia"/>
        </w:rPr>
        <w:t>List</w:t>
      </w:r>
      <w:bookmarkEnd w:id="972"/>
      <w:bookmarkEnd w:id="973"/>
      <w:bookmarkEnd w:id="974"/>
    </w:p>
    <w:p w:rsidR="00522CD2" w:rsidRDefault="00522CD2">
      <w:pPr>
        <w:pStyle w:val="EX"/>
      </w:pPr>
      <w:r>
        <w:t>Requirement:</w:t>
      </w:r>
      <w:r>
        <w:tab/>
        <w:t>Service n°</w:t>
      </w:r>
      <w:r>
        <w:rPr>
          <w:rFonts w:hint="eastAsia"/>
        </w:rPr>
        <w:t>3</w:t>
      </w:r>
      <w:r>
        <w:t>7 "available".</w:t>
      </w:r>
    </w:p>
    <w:p w:rsidR="00522CD2" w:rsidRDefault="00522CD2">
      <w:pPr>
        <w:pStyle w:val="EX"/>
        <w:rPr>
          <w:rFonts w:eastAsia="MS Mincho"/>
          <w:lang w:eastAsia="ja-JP"/>
        </w:rPr>
      </w:pPr>
      <w:r>
        <w:t>Request:</w:t>
      </w:r>
      <w:r>
        <w:tab/>
        <w:t>The ME performs the reading procedure with EF</w:t>
      </w:r>
      <w:r>
        <w:rPr>
          <w:rFonts w:hint="eastAsia"/>
          <w:vertAlign w:val="subscript"/>
        </w:rPr>
        <w:t>CNL</w:t>
      </w:r>
      <w:r>
        <w:t>.</w:t>
      </w:r>
    </w:p>
    <w:p w:rsidR="00522CD2" w:rsidRDefault="00522CD2">
      <w:pPr>
        <w:pStyle w:val="Heading3"/>
      </w:pPr>
      <w:bookmarkStart w:id="975" w:name="_Toc11053100"/>
      <w:bookmarkStart w:id="976" w:name="_Toc20391940"/>
      <w:bookmarkStart w:id="977" w:name="_Toc27773908"/>
      <w:r>
        <w:t>5.3.17</w:t>
      </w:r>
      <w:r>
        <w:tab/>
        <w:t>CPBCCH information</w:t>
      </w:r>
      <w:bookmarkEnd w:id="975"/>
      <w:bookmarkEnd w:id="976"/>
      <w:bookmarkEnd w:id="977"/>
    </w:p>
    <w:p w:rsidR="00522CD2" w:rsidRDefault="00522CD2">
      <w:pPr>
        <w:pStyle w:val="EX"/>
      </w:pPr>
      <w:r>
        <w:t>Requirement:</w:t>
      </w:r>
      <w:r>
        <w:tab/>
        <w:t>Service n°39 "available".</w:t>
      </w:r>
    </w:p>
    <w:p w:rsidR="00522CD2" w:rsidRDefault="00522CD2">
      <w:pPr>
        <w:pStyle w:val="EX"/>
      </w:pPr>
      <w:r>
        <w:t>Request:</w:t>
      </w:r>
      <w:r>
        <w:tab/>
        <w:t>The ME performs the reading procedure with EF</w:t>
      </w:r>
      <w:r>
        <w:rPr>
          <w:vertAlign w:val="subscript"/>
        </w:rPr>
        <w:t>CPBCCH</w:t>
      </w:r>
      <w:r>
        <w:t>.</w:t>
      </w:r>
    </w:p>
    <w:p w:rsidR="00522CD2" w:rsidRDefault="00522CD2">
      <w:pPr>
        <w:pStyle w:val="EX"/>
      </w:pPr>
      <w:r>
        <w:t>Update:</w:t>
      </w:r>
      <w:r>
        <w:tab/>
        <w:t>The ME performs the updating procedure with EF</w:t>
      </w:r>
      <w:r>
        <w:rPr>
          <w:vertAlign w:val="subscript"/>
        </w:rPr>
        <w:t>CPBCCH</w:t>
      </w:r>
      <w:r>
        <w:t>.</w:t>
      </w:r>
    </w:p>
    <w:p w:rsidR="00522CD2" w:rsidRDefault="00522CD2">
      <w:pPr>
        <w:pStyle w:val="Heading3"/>
      </w:pPr>
      <w:bookmarkStart w:id="978" w:name="_Toc11053101"/>
      <w:bookmarkStart w:id="979" w:name="_Toc20391941"/>
      <w:bookmarkStart w:id="980" w:name="_Toc27773909"/>
      <w:r>
        <w:t>5.3.18</w:t>
      </w:r>
      <w:r>
        <w:tab/>
        <w:t>Investigation Scan</w:t>
      </w:r>
      <w:bookmarkEnd w:id="978"/>
      <w:bookmarkEnd w:id="979"/>
      <w:bookmarkEnd w:id="980"/>
    </w:p>
    <w:p w:rsidR="00522CD2" w:rsidRDefault="00522CD2">
      <w:pPr>
        <w:pStyle w:val="EX"/>
      </w:pPr>
      <w:r>
        <w:t>Requirement:</w:t>
      </w:r>
      <w:r>
        <w:tab/>
        <w:t>Service n°40 "available".</w:t>
      </w:r>
    </w:p>
    <w:p w:rsidR="00522CD2" w:rsidRDefault="00522CD2">
      <w:pPr>
        <w:pStyle w:val="EX"/>
      </w:pPr>
      <w:r>
        <w:t>Request:</w:t>
      </w:r>
      <w:r>
        <w:tab/>
        <w:t>The ME performs the reading procedure with EF</w:t>
      </w:r>
      <w:r>
        <w:rPr>
          <w:vertAlign w:val="subscript"/>
        </w:rPr>
        <w:t>InvScan</w:t>
      </w:r>
      <w:r>
        <w:t>.</w:t>
      </w:r>
    </w:p>
    <w:p w:rsidR="00522CD2" w:rsidRDefault="00522CD2">
      <w:pPr>
        <w:pStyle w:val="Heading3"/>
      </w:pPr>
      <w:bookmarkStart w:id="981" w:name="_Toc11053102"/>
      <w:bookmarkStart w:id="982" w:name="_Toc20391942"/>
      <w:bookmarkStart w:id="983" w:name="_Toc27773910"/>
      <w:r>
        <w:t>5.3.19</w:t>
      </w:r>
      <w:r>
        <w:tab/>
        <w:t>Enabled Services Table Request</w:t>
      </w:r>
      <w:bookmarkEnd w:id="981"/>
      <w:bookmarkEnd w:id="982"/>
      <w:bookmarkEnd w:id="983"/>
    </w:p>
    <w:p w:rsidR="00522CD2" w:rsidRDefault="00522CD2">
      <w:pPr>
        <w:pStyle w:val="EX"/>
      </w:pPr>
      <w:r>
        <w:t>Requirement:</w:t>
      </w:r>
      <w:r>
        <w:tab/>
        <w:t>Service n°</w:t>
      </w:r>
      <w:r w:rsidR="0014691C">
        <w:t xml:space="preserve">2, 6, </w:t>
      </w:r>
      <w:r>
        <w:t>34</w:t>
      </w:r>
      <w:r w:rsidR="0014691C">
        <w:t xml:space="preserve"> or 35</w:t>
      </w:r>
      <w:r>
        <w:t xml:space="preserve"> "available".</w:t>
      </w:r>
    </w:p>
    <w:p w:rsidR="00522CD2" w:rsidRDefault="00522CD2">
      <w:pPr>
        <w:pStyle w:val="EX"/>
      </w:pPr>
      <w:r>
        <w:t>Request:</w:t>
      </w:r>
      <w:r>
        <w:tab/>
        <w:t>The ME performs the reading procedure with EF</w:t>
      </w:r>
      <w:r>
        <w:rPr>
          <w:vertAlign w:val="subscript"/>
        </w:rPr>
        <w:t>EST</w:t>
      </w:r>
      <w:r>
        <w:t>.</w:t>
      </w:r>
    </w:p>
    <w:p w:rsidR="00522CD2" w:rsidRDefault="00522CD2">
      <w:pPr>
        <w:pStyle w:val="EX"/>
        <w:rPr>
          <w:rFonts w:eastAsia="MS Mincho"/>
          <w:lang w:eastAsia="ja-JP"/>
        </w:rPr>
      </w:pPr>
      <w:r>
        <w:t>Update:</w:t>
      </w:r>
      <w:r>
        <w:tab/>
        <w:t>The ME performs the updating procedure with EF</w:t>
      </w:r>
      <w:r>
        <w:rPr>
          <w:vertAlign w:val="subscript"/>
        </w:rPr>
        <w:t>EST</w:t>
      </w:r>
      <w:r>
        <w:t>.</w:t>
      </w:r>
    </w:p>
    <w:p w:rsidR="00522CD2" w:rsidRDefault="00522CD2">
      <w:pPr>
        <w:pStyle w:val="Heading3"/>
      </w:pPr>
      <w:bookmarkStart w:id="984" w:name="_Toc11053103"/>
      <w:bookmarkStart w:id="985" w:name="_Toc20391943"/>
      <w:bookmarkStart w:id="986" w:name="_Toc27773911"/>
      <w:r>
        <w:t>5.3.20</w:t>
      </w:r>
      <w:r>
        <w:tab/>
        <w:t>Operator controlled PLMN selector with Access Technology</w:t>
      </w:r>
      <w:bookmarkEnd w:id="984"/>
      <w:bookmarkEnd w:id="985"/>
      <w:bookmarkEnd w:id="986"/>
    </w:p>
    <w:p w:rsidR="00522CD2" w:rsidRDefault="00522CD2">
      <w:pPr>
        <w:pStyle w:val="EX"/>
      </w:pPr>
      <w:r>
        <w:t>Requirement:</w:t>
      </w:r>
      <w:r>
        <w:tab/>
        <w:t>Service n°42 "available".</w:t>
      </w:r>
    </w:p>
    <w:p w:rsidR="00522CD2" w:rsidRDefault="00522CD2">
      <w:pPr>
        <w:pStyle w:val="EX"/>
      </w:pPr>
      <w:r>
        <w:t>Request:</w:t>
      </w:r>
      <w:r w:rsidR="0089036E">
        <w:tab/>
      </w:r>
      <w:r>
        <w:t>The ME performs the reading procedure with EF</w:t>
      </w:r>
      <w:r>
        <w:rPr>
          <w:vertAlign w:val="subscript"/>
        </w:rPr>
        <w:t>OPLMNwACT</w:t>
      </w:r>
    </w:p>
    <w:p w:rsidR="00522CD2" w:rsidRDefault="00522CD2">
      <w:pPr>
        <w:pStyle w:val="Heading3"/>
      </w:pPr>
      <w:bookmarkStart w:id="987" w:name="_Toc11053104"/>
      <w:bookmarkStart w:id="988" w:name="_Toc20391944"/>
      <w:bookmarkStart w:id="989" w:name="_Toc27773912"/>
      <w:r>
        <w:t>5.3.21</w:t>
      </w:r>
      <w:r>
        <w:tab/>
        <w:t>HPLMN selector with Access Technology</w:t>
      </w:r>
      <w:bookmarkEnd w:id="987"/>
      <w:bookmarkEnd w:id="988"/>
      <w:bookmarkEnd w:id="989"/>
    </w:p>
    <w:p w:rsidR="00522CD2" w:rsidRPr="009F3A04" w:rsidRDefault="00522CD2">
      <w:pPr>
        <w:pStyle w:val="EX"/>
      </w:pPr>
      <w:r w:rsidRPr="009F3A04">
        <w:t>Requirement:</w:t>
      </w:r>
      <w:r w:rsidRPr="009F3A04">
        <w:tab/>
        <w:t>Service n°43 "available".</w:t>
      </w:r>
    </w:p>
    <w:p w:rsidR="00522CD2" w:rsidRPr="009F3A04" w:rsidRDefault="00522CD2">
      <w:pPr>
        <w:pStyle w:val="EX"/>
      </w:pPr>
      <w:r w:rsidRPr="009F3A04">
        <w:t>Request:</w:t>
      </w:r>
      <w:r w:rsidRPr="009F3A04">
        <w:tab/>
        <w:t>The ME performs the reading procedure with EFHPLMNwACT</w:t>
      </w:r>
    </w:p>
    <w:p w:rsidR="00522CD2" w:rsidRDefault="00522CD2">
      <w:pPr>
        <w:pStyle w:val="Heading3"/>
      </w:pPr>
      <w:bookmarkStart w:id="990" w:name="_Toc11053105"/>
      <w:bookmarkStart w:id="991" w:name="_Toc20391945"/>
      <w:bookmarkStart w:id="992" w:name="_Toc27773913"/>
      <w:r>
        <w:lastRenderedPageBreak/>
        <w:t>5.3.22</w:t>
      </w:r>
      <w:r>
        <w:tab/>
        <w:t>Automatic Answer on eMLPP service</w:t>
      </w:r>
      <w:bookmarkEnd w:id="990"/>
      <w:bookmarkEnd w:id="991"/>
      <w:bookmarkEnd w:id="992"/>
    </w:p>
    <w:p w:rsidR="00522CD2" w:rsidRPr="004100FB" w:rsidRDefault="00522CD2">
      <w:pPr>
        <w:pStyle w:val="EX"/>
      </w:pPr>
      <w:r>
        <w:t>Requirement:</w:t>
      </w:r>
      <w:r>
        <w:tab/>
        <w:t>Service n°25 "available"</w:t>
      </w:r>
    </w:p>
    <w:p w:rsidR="00522CD2" w:rsidRDefault="00522CD2">
      <w:pPr>
        <w:pStyle w:val="EX"/>
      </w:pPr>
      <w:r>
        <w:t>Request:</w:t>
      </w:r>
      <w:r>
        <w:tab/>
        <w:t>The ME performs the reading procedure with EF</w:t>
      </w:r>
      <w:r>
        <w:rPr>
          <w:vertAlign w:val="subscript"/>
        </w:rPr>
        <w:t>A</w:t>
      </w:r>
      <w:r w:rsidR="00856EA4">
        <w:rPr>
          <w:vertAlign w:val="subscript"/>
        </w:rPr>
        <w:t>a</w:t>
      </w:r>
      <w:r>
        <w:rPr>
          <w:vertAlign w:val="subscript"/>
        </w:rPr>
        <w:t>eM</w:t>
      </w:r>
      <w:r>
        <w:t>.</w:t>
      </w:r>
    </w:p>
    <w:p w:rsidR="00522CD2" w:rsidRDefault="00522CD2">
      <w:pPr>
        <w:pStyle w:val="EX"/>
      </w:pPr>
      <w:r>
        <w:t>Update:</w:t>
      </w:r>
      <w:r>
        <w:tab/>
        <w:t>The ME performs the updating procedure with EF</w:t>
      </w:r>
      <w:r>
        <w:rPr>
          <w:vertAlign w:val="subscript"/>
        </w:rPr>
        <w:t>A</w:t>
      </w:r>
      <w:r w:rsidR="00856EA4">
        <w:rPr>
          <w:vertAlign w:val="subscript"/>
        </w:rPr>
        <w:t>a</w:t>
      </w:r>
      <w:r>
        <w:rPr>
          <w:vertAlign w:val="subscript"/>
        </w:rPr>
        <w:t>eM</w:t>
      </w:r>
      <w:r>
        <w:t>.</w:t>
      </w:r>
    </w:p>
    <w:p w:rsidR="00522CD2" w:rsidRDefault="00522CD2">
      <w:pPr>
        <w:pStyle w:val="Heading3"/>
      </w:pPr>
      <w:bookmarkStart w:id="993" w:name="_Toc11053106"/>
      <w:bookmarkStart w:id="994" w:name="_Toc20391946"/>
      <w:bookmarkStart w:id="995" w:name="_Toc27773914"/>
      <w:r>
        <w:t>5.3.23</w:t>
      </w:r>
      <w:r>
        <w:tab/>
        <w:t>Network Parameter information</w:t>
      </w:r>
      <w:bookmarkEnd w:id="993"/>
      <w:bookmarkEnd w:id="994"/>
      <w:bookmarkEnd w:id="995"/>
    </w:p>
    <w:p w:rsidR="00522CD2" w:rsidRDefault="00522CD2">
      <w:pPr>
        <w:pStyle w:val="EX"/>
      </w:pPr>
      <w:r>
        <w:t>Request:</w:t>
      </w:r>
      <w:r>
        <w:tab/>
        <w:t>The ME performs the reading procedure with EF</w:t>
      </w:r>
      <w:r>
        <w:rPr>
          <w:vertAlign w:val="subscript"/>
        </w:rPr>
        <w:t>NETPAR</w:t>
      </w:r>
      <w:r>
        <w:t>.</w:t>
      </w:r>
    </w:p>
    <w:p w:rsidR="00522CD2" w:rsidRDefault="00522CD2">
      <w:pPr>
        <w:pStyle w:val="EX"/>
      </w:pPr>
      <w:r>
        <w:t>Update:</w:t>
      </w:r>
      <w:r>
        <w:tab/>
        <w:t>The ME performs the updating procedure with EF</w:t>
      </w:r>
      <w:r>
        <w:rPr>
          <w:vertAlign w:val="subscript"/>
        </w:rPr>
        <w:t>NETPAR</w:t>
      </w:r>
      <w:r>
        <w:t>.</w:t>
      </w:r>
    </w:p>
    <w:p w:rsidR="00522CD2" w:rsidRDefault="00522CD2">
      <w:pPr>
        <w:pStyle w:val="Heading3"/>
      </w:pPr>
      <w:bookmarkStart w:id="996" w:name="_Toc11053107"/>
      <w:bookmarkStart w:id="997" w:name="_Toc20391947"/>
      <w:bookmarkStart w:id="998" w:name="_Toc27773915"/>
      <w:r>
        <w:t>5.3.24</w:t>
      </w:r>
      <w:r>
        <w:tab/>
        <w:t>PLMN network name</w:t>
      </w:r>
      <w:bookmarkEnd w:id="996"/>
      <w:bookmarkEnd w:id="997"/>
      <w:bookmarkEnd w:id="998"/>
    </w:p>
    <w:p w:rsidR="00522CD2" w:rsidRDefault="00522CD2">
      <w:pPr>
        <w:pStyle w:val="EX"/>
      </w:pPr>
      <w:r>
        <w:t>Requirement:</w:t>
      </w:r>
      <w:r>
        <w:tab/>
        <w:t>Service n°45 "available".</w:t>
      </w:r>
    </w:p>
    <w:p w:rsidR="00522CD2" w:rsidRDefault="00522CD2">
      <w:pPr>
        <w:pStyle w:val="EX"/>
      </w:pPr>
      <w:r>
        <w:t>Request:</w:t>
      </w:r>
      <w:r>
        <w:tab/>
        <w:t>The ME performs the reading procedure with EF</w:t>
      </w:r>
      <w:r>
        <w:rPr>
          <w:vertAlign w:val="subscript"/>
        </w:rPr>
        <w:t>PNN</w:t>
      </w:r>
      <w:r>
        <w:t>.</w:t>
      </w:r>
    </w:p>
    <w:p w:rsidR="00522CD2" w:rsidRDefault="00522CD2">
      <w:pPr>
        <w:pStyle w:val="Heading3"/>
      </w:pPr>
      <w:bookmarkStart w:id="999" w:name="_Toc11053108"/>
      <w:bookmarkStart w:id="1000" w:name="_Toc20391948"/>
      <w:bookmarkStart w:id="1001" w:name="_Toc27773916"/>
      <w:r>
        <w:t>5.3.25</w:t>
      </w:r>
      <w:r>
        <w:tab/>
        <w:t>Operator PLMN List</w:t>
      </w:r>
      <w:bookmarkEnd w:id="999"/>
      <w:bookmarkEnd w:id="1000"/>
      <w:bookmarkEnd w:id="1001"/>
    </w:p>
    <w:p w:rsidR="00522CD2" w:rsidRDefault="00522CD2">
      <w:pPr>
        <w:pStyle w:val="EX"/>
      </w:pPr>
      <w:r>
        <w:t>Requirement:</w:t>
      </w:r>
      <w:r>
        <w:tab/>
        <w:t>Service n°46 "available".</w:t>
      </w:r>
    </w:p>
    <w:p w:rsidR="00522CD2" w:rsidRDefault="00522CD2">
      <w:pPr>
        <w:pStyle w:val="EX"/>
      </w:pPr>
      <w:r>
        <w:t>Request:</w:t>
      </w:r>
      <w:r>
        <w:tab/>
        <w:t>The ME performs the reading procedure with EF</w:t>
      </w:r>
      <w:r>
        <w:rPr>
          <w:vertAlign w:val="subscript"/>
        </w:rPr>
        <w:t>OPL</w:t>
      </w:r>
    </w:p>
    <w:p w:rsidR="00522CD2" w:rsidRDefault="00522CD2">
      <w:pPr>
        <w:pStyle w:val="Heading3"/>
      </w:pPr>
      <w:bookmarkStart w:id="1002" w:name="_Toc11053109"/>
      <w:bookmarkStart w:id="1003" w:name="_Toc20391949"/>
      <w:bookmarkStart w:id="1004" w:name="_Toc27773917"/>
      <w:r>
        <w:t>5.3.26</w:t>
      </w:r>
      <w:r>
        <w:tab/>
        <w:t>Message Waiting Indication</w:t>
      </w:r>
      <w:bookmarkEnd w:id="1002"/>
      <w:bookmarkEnd w:id="1003"/>
      <w:bookmarkEnd w:id="1004"/>
    </w:p>
    <w:p w:rsidR="00522CD2" w:rsidRDefault="00522CD2">
      <w:pPr>
        <w:pStyle w:val="EX"/>
      </w:pPr>
      <w:r>
        <w:t>Requirement:</w:t>
      </w:r>
      <w:r>
        <w:tab/>
        <w:t>Service n°48 "available".</w:t>
      </w:r>
    </w:p>
    <w:p w:rsidR="00522CD2" w:rsidRDefault="00522CD2">
      <w:pPr>
        <w:pStyle w:val="EX"/>
      </w:pPr>
      <w:r>
        <w:t>Request:</w:t>
      </w:r>
      <w:r>
        <w:tab/>
        <w:t>The ME performs the reading procedure with EF</w:t>
      </w:r>
      <w:r>
        <w:rPr>
          <w:vertAlign w:val="subscript"/>
        </w:rPr>
        <w:t>MWIS</w:t>
      </w:r>
      <w:r>
        <w:t>.</w:t>
      </w:r>
    </w:p>
    <w:p w:rsidR="00522CD2" w:rsidRDefault="00522CD2">
      <w:pPr>
        <w:pStyle w:val="EX"/>
      </w:pPr>
      <w:r>
        <w:t>Update:</w:t>
      </w:r>
      <w:r>
        <w:tab/>
        <w:t>The ME performs the updating procedure with EF</w:t>
      </w:r>
      <w:r>
        <w:rPr>
          <w:vertAlign w:val="subscript"/>
        </w:rPr>
        <w:t>MWIS</w:t>
      </w:r>
      <w:r>
        <w:t>.</w:t>
      </w:r>
    </w:p>
    <w:p w:rsidR="00522CD2" w:rsidRDefault="00522CD2">
      <w:pPr>
        <w:pStyle w:val="Heading3"/>
      </w:pPr>
      <w:bookmarkStart w:id="1005" w:name="_Toc11053110"/>
      <w:bookmarkStart w:id="1006" w:name="_Toc20391950"/>
      <w:bookmarkStart w:id="1007" w:name="_Toc27773918"/>
      <w:r>
        <w:t>5.3.27</w:t>
      </w:r>
      <w:r>
        <w:tab/>
        <w:t>Call Forwarding Indication Status</w:t>
      </w:r>
      <w:bookmarkEnd w:id="1005"/>
      <w:bookmarkEnd w:id="1006"/>
      <w:bookmarkEnd w:id="1007"/>
    </w:p>
    <w:p w:rsidR="00522CD2" w:rsidRDefault="00522CD2">
      <w:pPr>
        <w:pStyle w:val="EX"/>
      </w:pPr>
      <w:r>
        <w:t>Requirement:</w:t>
      </w:r>
      <w:r>
        <w:tab/>
        <w:t>Service n°49 "available".</w:t>
      </w:r>
    </w:p>
    <w:p w:rsidR="00522CD2" w:rsidRDefault="00522CD2">
      <w:pPr>
        <w:pStyle w:val="EX"/>
      </w:pPr>
      <w:r>
        <w:t>Request:</w:t>
      </w:r>
      <w:r>
        <w:tab/>
        <w:t>The ME performs the reading procedure with EF</w:t>
      </w:r>
      <w:r>
        <w:rPr>
          <w:vertAlign w:val="subscript"/>
        </w:rPr>
        <w:t>CFIS</w:t>
      </w:r>
      <w:r>
        <w:t>.</w:t>
      </w:r>
    </w:p>
    <w:p w:rsidR="00522CD2" w:rsidRDefault="00522CD2">
      <w:pPr>
        <w:pStyle w:val="EX"/>
      </w:pPr>
      <w:r>
        <w:t>Update:</w:t>
      </w:r>
      <w:r>
        <w:tab/>
        <w:t>The ME performs the updating procedure with EF</w:t>
      </w:r>
      <w:r>
        <w:rPr>
          <w:vertAlign w:val="subscript"/>
        </w:rPr>
        <w:t>CFIS</w:t>
      </w:r>
      <w:r>
        <w:t>.</w:t>
      </w:r>
    </w:p>
    <w:p w:rsidR="00522CD2" w:rsidRDefault="00522CD2">
      <w:pPr>
        <w:pStyle w:val="Heading3"/>
        <w:rPr>
          <w:lang w:val="en-US"/>
        </w:rPr>
      </w:pPr>
      <w:bookmarkStart w:id="1008" w:name="_Toc11053111"/>
      <w:bookmarkStart w:id="1009" w:name="_Toc20391951"/>
      <w:bookmarkStart w:id="1010" w:name="_Toc27773919"/>
      <w:r>
        <w:rPr>
          <w:lang w:val="en-US"/>
        </w:rPr>
        <w:t>5.3.28</w:t>
      </w:r>
      <w:r>
        <w:rPr>
          <w:lang w:val="en-US"/>
        </w:rPr>
        <w:tab/>
        <w:t>Service Provider Display Information</w:t>
      </w:r>
      <w:bookmarkEnd w:id="1008"/>
      <w:bookmarkEnd w:id="1009"/>
      <w:bookmarkEnd w:id="1010"/>
    </w:p>
    <w:p w:rsidR="00522CD2" w:rsidRDefault="00522CD2">
      <w:pPr>
        <w:pStyle w:val="EX"/>
      </w:pPr>
      <w:r>
        <w:t>Requirement:</w:t>
      </w:r>
      <w:r>
        <w:tab/>
        <w:t>Service n°19 and 51 are "available".</w:t>
      </w:r>
    </w:p>
    <w:p w:rsidR="00522CD2" w:rsidRDefault="00522CD2">
      <w:pPr>
        <w:pStyle w:val="EX"/>
      </w:pPr>
      <w:r>
        <w:t>Request:</w:t>
      </w:r>
      <w:r>
        <w:tab/>
        <w:t>The ME performs the reading procedure with EF</w:t>
      </w:r>
      <w:r>
        <w:rPr>
          <w:vertAlign w:val="subscript"/>
        </w:rPr>
        <w:t>SPDI</w:t>
      </w:r>
      <w:r>
        <w:t>.</w:t>
      </w:r>
    </w:p>
    <w:p w:rsidR="00522CD2" w:rsidRDefault="00522CD2">
      <w:pPr>
        <w:pStyle w:val="EX"/>
      </w:pPr>
      <w:r>
        <w:t>Update:</w:t>
      </w:r>
      <w:r>
        <w:tab/>
        <w:t>The ME performs the updating procedure with EF</w:t>
      </w:r>
      <w:r>
        <w:rPr>
          <w:vertAlign w:val="subscript"/>
        </w:rPr>
        <w:t>SPDI</w:t>
      </w:r>
      <w:r>
        <w:t>.</w:t>
      </w:r>
    </w:p>
    <w:p w:rsidR="00522CD2" w:rsidRDefault="00522CD2">
      <w:pPr>
        <w:pStyle w:val="Heading3"/>
      </w:pPr>
      <w:bookmarkStart w:id="1011" w:name="_Toc11053112"/>
      <w:bookmarkStart w:id="1012" w:name="_Toc20391952"/>
      <w:bookmarkStart w:id="1013" w:name="_Toc27773920"/>
      <w:r>
        <w:t>5.3.29</w:t>
      </w:r>
      <w:r>
        <w:tab/>
        <w:t>MMS Notifications</w:t>
      </w:r>
      <w:bookmarkEnd w:id="1011"/>
      <w:bookmarkEnd w:id="1012"/>
      <w:bookmarkEnd w:id="1013"/>
    </w:p>
    <w:p w:rsidR="00522CD2" w:rsidRPr="00D97B53" w:rsidRDefault="00522CD2">
      <w:pPr>
        <w:pStyle w:val="EX"/>
      </w:pPr>
      <w:r w:rsidRPr="00D97B53">
        <w:t>Requirement:</w:t>
      </w:r>
      <w:r w:rsidRPr="00D97B53">
        <w:tab/>
        <w:t>Service n°52 "available".</w:t>
      </w:r>
    </w:p>
    <w:p w:rsidR="00522CD2" w:rsidRDefault="00522CD2">
      <w:pPr>
        <w:pStyle w:val="EX"/>
      </w:pPr>
      <w:r>
        <w:t>Request:</w:t>
      </w:r>
      <w:r>
        <w:tab/>
        <w:t>The ME sends the identification of the information to be read, then the ME performs the reading procedure with EF</w:t>
      </w:r>
      <w:r>
        <w:rPr>
          <w:vertAlign w:val="subscript"/>
        </w:rPr>
        <w:t xml:space="preserve">MMSN. </w:t>
      </w:r>
      <w:r>
        <w:t xml:space="preserve"> If Service n°53 is available the ME shall analyse the data of EF</w:t>
      </w:r>
      <w:r>
        <w:rPr>
          <w:vertAlign w:val="subscript"/>
        </w:rPr>
        <w:t>MMSN</w:t>
      </w:r>
      <w:r>
        <w:t xml:space="preserve"> to ascertain, whether additional data is associated in EF</w:t>
      </w:r>
      <w:r>
        <w:rPr>
          <w:vertAlign w:val="subscript"/>
        </w:rPr>
        <w:t>EXT8</w:t>
      </w:r>
      <w:r>
        <w:t>. If necessary, then the ME performs the reading procedure on EF</w:t>
      </w:r>
      <w:r>
        <w:rPr>
          <w:vertAlign w:val="subscript"/>
        </w:rPr>
        <w:t xml:space="preserve">EXT8 </w:t>
      </w:r>
      <w:r>
        <w:t>to assemble the complete MMS notification.</w:t>
      </w:r>
    </w:p>
    <w:p w:rsidR="00522CD2" w:rsidRDefault="00522CD2">
      <w:pPr>
        <w:pStyle w:val="EX"/>
      </w:pPr>
      <w:r>
        <w:t>Update:</w:t>
      </w:r>
      <w:r>
        <w:tab/>
        <w:t>The ME analyses and assembles the MMS notification to be stored as follows:</w:t>
      </w:r>
    </w:p>
    <w:p w:rsidR="00522CD2" w:rsidRDefault="00522CD2">
      <w:r>
        <w:lastRenderedPageBreak/>
        <w:t>-</w:t>
      </w:r>
      <w:r>
        <w:tab/>
        <w:t>if the MMS notification contains not more bytes than the maximum possible number for  EF</w:t>
      </w:r>
      <w:r>
        <w:rPr>
          <w:vertAlign w:val="subscript"/>
        </w:rPr>
        <w:t xml:space="preserve">MMSN </w:t>
      </w:r>
      <w:r>
        <w:t xml:space="preserve"> then the ME looks for the next available area to store the MMS notification. If such an area is available, it performs the updating procedure with EF</w:t>
      </w:r>
      <w:r>
        <w:rPr>
          <w:vertAlign w:val="subscript"/>
        </w:rPr>
        <w:t>MMSN</w:t>
      </w:r>
      <w:r>
        <w:t>.</w:t>
      </w:r>
    </w:p>
    <w:p w:rsidR="00522CD2" w:rsidRDefault="00522CD2">
      <w:r>
        <w:t>-</w:t>
      </w:r>
      <w:r>
        <w:tab/>
        <w:t xml:space="preserve">if the MMS notification contains </w:t>
      </w:r>
      <w:r>
        <w:rPr>
          <w:u w:val="single"/>
        </w:rPr>
        <w:t>more</w:t>
      </w:r>
      <w:r>
        <w:t xml:space="preserve"> bytes than the maximum possible number for  EF</w:t>
      </w:r>
      <w:r>
        <w:rPr>
          <w:vertAlign w:val="subscript"/>
        </w:rPr>
        <w:t xml:space="preserve">MMSN </w:t>
      </w:r>
      <w:r>
        <w:t xml:space="preserve"> then the ME seeks for a sufficient number of free records in EF</w:t>
      </w:r>
      <w:r>
        <w:rPr>
          <w:vertAlign w:val="subscript"/>
        </w:rPr>
        <w:t>EXT8</w:t>
      </w:r>
      <w:r>
        <w:t xml:space="preserve"> to store the complete MMS notification.</w:t>
      </w:r>
    </w:p>
    <w:p w:rsidR="00522CD2" w:rsidRDefault="00522CD2">
      <w:pPr>
        <w:pStyle w:val="B3"/>
      </w:pPr>
      <w:r>
        <w:t>-</w:t>
      </w:r>
      <w:r>
        <w:tab/>
        <w:t>If there is not a sufficient number of EF</w:t>
      </w:r>
      <w:r>
        <w:rPr>
          <w:vertAlign w:val="subscript"/>
        </w:rPr>
        <w:t xml:space="preserve">EXT8 </w:t>
      </w:r>
      <w:r>
        <w:t>records marked as "free" to store the complete MMS notification, the procedure is aborted.</w:t>
      </w:r>
    </w:p>
    <w:p w:rsidR="00522CD2" w:rsidRDefault="00522CD2">
      <w:pPr>
        <w:pStyle w:val="B3"/>
      </w:pPr>
      <w:r>
        <w:t>-</w:t>
      </w:r>
      <w:r>
        <w:tab/>
        <w:t>Otherwise, the ME performs the updating procedure and stores as many bytes as possible in EF</w:t>
      </w:r>
      <w:r>
        <w:rPr>
          <w:vertAlign w:val="subscript"/>
        </w:rPr>
        <w:t>MMSN</w:t>
      </w:r>
      <w:r>
        <w:t>. The Extension</w:t>
      </w:r>
      <w:r>
        <w:rPr>
          <w:rFonts w:ascii="Arial" w:hAnsi="Arial"/>
          <w:sz w:val="18"/>
          <w:lang w:val="en-US"/>
        </w:rPr>
        <w:t xml:space="preserve"> </w:t>
      </w:r>
      <w:r>
        <w:t>file</w:t>
      </w:r>
      <w:r>
        <w:rPr>
          <w:rFonts w:ascii="Arial" w:hAnsi="Arial"/>
          <w:sz w:val="18"/>
          <w:lang w:val="en-US"/>
        </w:rPr>
        <w:t xml:space="preserve"> </w:t>
      </w:r>
      <w:r>
        <w:t>record number of EF</w:t>
      </w:r>
      <w:r>
        <w:rPr>
          <w:vertAlign w:val="subscript"/>
        </w:rPr>
        <w:t>MMSN</w:t>
      </w:r>
      <w:r>
        <w:t xml:space="preserve"> is coded with the associated record number in the EF</w:t>
      </w:r>
      <w:r>
        <w:rPr>
          <w:vertAlign w:val="subscript"/>
        </w:rPr>
        <w:t>EXT8</w:t>
      </w:r>
      <w:r>
        <w:t>. The remaining bytes are stored in the selected EF</w:t>
      </w:r>
      <w:r>
        <w:rPr>
          <w:vertAlign w:val="subscript"/>
        </w:rPr>
        <w:t xml:space="preserve">EXT8 </w:t>
      </w:r>
      <w:r>
        <w:t>record where the type of the record is then set to "additional data". The second byte of the EF</w:t>
      </w:r>
      <w:r>
        <w:rPr>
          <w:vertAlign w:val="subscript"/>
        </w:rPr>
        <w:t xml:space="preserve">EXT8 </w:t>
      </w:r>
      <w:r>
        <w:t>record is set with the number of bytes of the remaining additional data.  It is possible, if the number of additional digits exceeds the capacity of the additional record, to chain another record inside the EF</w:t>
      </w:r>
      <w:r>
        <w:rPr>
          <w:vertAlign w:val="subscript"/>
        </w:rPr>
        <w:t xml:space="preserve">EXT8 </w:t>
      </w:r>
      <w:r>
        <w:t>by the identifier in the last byte of the record. In this case byte 2 of each record for additional data within the same chain indicates the number of bytes within the same record.</w:t>
      </w:r>
    </w:p>
    <w:p w:rsidR="00522CD2" w:rsidRDefault="00522CD2">
      <w:pPr>
        <w:pStyle w:val="B3"/>
      </w:pPr>
      <w:r>
        <w:tab/>
        <w:t>The ME is only allowed to store extension data in unused records of EF</w:t>
      </w:r>
      <w:r>
        <w:rPr>
          <w:vertAlign w:val="subscript"/>
        </w:rPr>
        <w:t>EXT8</w:t>
      </w:r>
    </w:p>
    <w:p w:rsidR="00522CD2" w:rsidRDefault="00522CD2">
      <w:pPr>
        <w:pStyle w:val="B3"/>
      </w:pPr>
      <w:r>
        <w:tab/>
        <w:t>If there is no available empty space in the USIM to store the MMS notification, it is up to ME implementation how the notification is handled.</w:t>
      </w:r>
    </w:p>
    <w:p w:rsidR="00522CD2" w:rsidRDefault="00522CD2">
      <w:pPr>
        <w:pStyle w:val="EX"/>
      </w:pPr>
      <w:r>
        <w:t>Erasure:</w:t>
      </w:r>
      <w:r>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Pr>
          <w:vertAlign w:val="subscript"/>
        </w:rPr>
        <w:t>EXT8</w:t>
      </w:r>
      <w:r>
        <w:t xml:space="preserve"> are then marked by the ME as "free" by setting them to 'FF'.</w:t>
      </w:r>
    </w:p>
    <w:p w:rsidR="00522CD2" w:rsidRDefault="00522CD2">
      <w:pPr>
        <w:pStyle w:val="Heading3"/>
      </w:pPr>
      <w:bookmarkStart w:id="1014" w:name="_Toc11053113"/>
      <w:bookmarkStart w:id="1015" w:name="_Toc20391953"/>
      <w:bookmarkStart w:id="1016" w:name="_Toc27773921"/>
      <w:r>
        <w:t>5.3.30</w:t>
      </w:r>
      <w:r>
        <w:tab/>
      </w:r>
      <w:r>
        <w:rPr>
          <w:lang w:val="en-US"/>
        </w:rPr>
        <w:t>MMS Issuer Connectivity Parameters</w:t>
      </w:r>
      <w:bookmarkEnd w:id="1014"/>
      <w:bookmarkEnd w:id="1015"/>
      <w:bookmarkEnd w:id="1016"/>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MMSICP</w:t>
      </w:r>
      <w:r>
        <w:t>.</w:t>
      </w:r>
    </w:p>
    <w:p w:rsidR="00522CD2" w:rsidRDefault="00522CD2">
      <w:pPr>
        <w:pStyle w:val="EX"/>
      </w:pPr>
      <w:r>
        <w:t>Update:</w:t>
      </w:r>
      <w:r>
        <w:tab/>
        <w:t>The ME performs the updating procedure with EF</w:t>
      </w:r>
      <w:r>
        <w:rPr>
          <w:vertAlign w:val="subscript"/>
        </w:rPr>
        <w:t>MMSICP.</w:t>
      </w:r>
    </w:p>
    <w:p w:rsidR="00522CD2" w:rsidRDefault="00522CD2">
      <w:pPr>
        <w:pStyle w:val="Heading3"/>
      </w:pPr>
      <w:bookmarkStart w:id="1017" w:name="_Toc11053114"/>
      <w:bookmarkStart w:id="1018" w:name="_Toc20391954"/>
      <w:bookmarkStart w:id="1019" w:name="_Toc27773922"/>
      <w:r>
        <w:t>5.3.31</w:t>
      </w:r>
      <w:r>
        <w:tab/>
      </w:r>
      <w:r>
        <w:rPr>
          <w:lang w:val="en-US"/>
        </w:rPr>
        <w:t>MMS User Preferences</w:t>
      </w:r>
      <w:bookmarkEnd w:id="1017"/>
      <w:bookmarkEnd w:id="1018"/>
      <w:bookmarkEnd w:id="1019"/>
    </w:p>
    <w:p w:rsidR="00522CD2" w:rsidRDefault="00522CD2">
      <w:pPr>
        <w:pStyle w:val="EX"/>
      </w:pPr>
      <w:r>
        <w:t>Requirement:</w:t>
      </w:r>
      <w:r>
        <w:tab/>
        <w:t>Service n°52 "available".</w:t>
      </w:r>
    </w:p>
    <w:p w:rsidR="00522CD2" w:rsidRDefault="00522CD2">
      <w:pPr>
        <w:pStyle w:val="EX"/>
      </w:pPr>
      <w:r>
        <w:t>Request:</w:t>
      </w:r>
      <w:r>
        <w:tab/>
        <w:t>the ME performs the reading procedure with EF</w:t>
      </w:r>
      <w:r>
        <w:rPr>
          <w:vertAlign w:val="subscript"/>
        </w:rPr>
        <w:t>MMSUP</w:t>
      </w:r>
      <w:r>
        <w:t>.</w:t>
      </w:r>
    </w:p>
    <w:p w:rsidR="00522CD2" w:rsidRDefault="00522CD2">
      <w:pPr>
        <w:pStyle w:val="EX"/>
      </w:pPr>
      <w:r>
        <w:t>Update:</w:t>
      </w:r>
      <w:r>
        <w:tab/>
        <w:t>The ME performs the updating procedure with EF</w:t>
      </w:r>
      <w:r>
        <w:rPr>
          <w:vertAlign w:val="subscript"/>
        </w:rPr>
        <w:t>MMSUP.</w:t>
      </w:r>
      <w:r>
        <w:t xml:space="preserve"> </w:t>
      </w:r>
    </w:p>
    <w:p w:rsidR="00522CD2" w:rsidRDefault="00522CD2">
      <w:pPr>
        <w:pStyle w:val="Heading3"/>
      </w:pPr>
      <w:bookmarkStart w:id="1020" w:name="_Toc11053115"/>
      <w:bookmarkStart w:id="1021" w:name="_Toc20391955"/>
      <w:bookmarkStart w:id="1022" w:name="_Toc27773923"/>
      <w:r>
        <w:t>5.3.32</w:t>
      </w:r>
      <w:r>
        <w:tab/>
      </w:r>
      <w:r>
        <w:rPr>
          <w:lang w:val="en-US"/>
        </w:rPr>
        <w:t>MMS User Connectivity Parameters</w:t>
      </w:r>
      <w:bookmarkEnd w:id="1020"/>
      <w:bookmarkEnd w:id="1021"/>
      <w:bookmarkEnd w:id="1022"/>
    </w:p>
    <w:p w:rsidR="00522CD2" w:rsidRDefault="00522CD2">
      <w:pPr>
        <w:pStyle w:val="EX"/>
      </w:pPr>
      <w:r>
        <w:t>Requirement:</w:t>
      </w:r>
      <w:r>
        <w:tab/>
        <w:t>Service n°52 and n°55 "available".</w:t>
      </w:r>
    </w:p>
    <w:p w:rsidR="00522CD2" w:rsidRDefault="00522CD2">
      <w:pPr>
        <w:pStyle w:val="EX"/>
      </w:pPr>
      <w:r>
        <w:t>Request:</w:t>
      </w:r>
      <w:r>
        <w:tab/>
        <w:t>the ME performs the reading procedure with EF</w:t>
      </w:r>
      <w:r>
        <w:rPr>
          <w:vertAlign w:val="subscript"/>
        </w:rPr>
        <w:t>MMSUCP</w:t>
      </w:r>
      <w:r>
        <w:t>.</w:t>
      </w:r>
    </w:p>
    <w:p w:rsidR="00522CD2" w:rsidRDefault="00522CD2">
      <w:pPr>
        <w:pStyle w:val="EX"/>
      </w:pPr>
      <w:r>
        <w:t>Update:</w:t>
      </w:r>
      <w:r>
        <w:tab/>
        <w:t>The ME performs the updating procedure with EF</w:t>
      </w:r>
      <w:r>
        <w:rPr>
          <w:vertAlign w:val="subscript"/>
        </w:rPr>
        <w:t>MMSUCP.</w:t>
      </w:r>
    </w:p>
    <w:p w:rsidR="00522CD2" w:rsidRDefault="00522CD2">
      <w:pPr>
        <w:pStyle w:val="Heading3"/>
      </w:pPr>
      <w:bookmarkStart w:id="1023" w:name="_Toc11053116"/>
      <w:bookmarkStart w:id="1024" w:name="_Toc20391956"/>
      <w:bookmarkStart w:id="1025" w:name="_Toc27773924"/>
      <w:r>
        <w:t>5.3.33</w:t>
      </w:r>
      <w:r>
        <w:tab/>
        <w:t>Network's indication of alerting</w:t>
      </w:r>
      <w:bookmarkEnd w:id="1023"/>
      <w:bookmarkEnd w:id="1024"/>
      <w:bookmarkEnd w:id="1025"/>
    </w:p>
    <w:p w:rsidR="00522CD2" w:rsidRDefault="00522CD2">
      <w:pPr>
        <w:pStyle w:val="EX"/>
      </w:pPr>
      <w:r>
        <w:t>Requirement:</w:t>
      </w:r>
      <w:r>
        <w:tab/>
        <w:t>Service n°56 "available".</w:t>
      </w:r>
    </w:p>
    <w:p w:rsidR="00522CD2" w:rsidRDefault="00522CD2">
      <w:pPr>
        <w:pStyle w:val="EX"/>
      </w:pPr>
      <w:r>
        <w:t>Request:</w:t>
      </w:r>
      <w:r>
        <w:tab/>
        <w:t>The ME performs the reading procedure with EF</w:t>
      </w:r>
      <w:r>
        <w:rPr>
          <w:vertAlign w:val="subscript"/>
        </w:rPr>
        <w:t>NIA</w:t>
      </w:r>
      <w:r>
        <w:t>.</w:t>
      </w:r>
    </w:p>
    <w:p w:rsidR="00522CD2" w:rsidRDefault="00522CD2">
      <w:pPr>
        <w:pStyle w:val="Heading3"/>
        <w:rPr>
          <w:noProof/>
        </w:rPr>
      </w:pPr>
      <w:bookmarkStart w:id="1026" w:name="_Toc11053117"/>
      <w:bookmarkStart w:id="1027" w:name="_Toc20391957"/>
      <w:bookmarkStart w:id="1028" w:name="_Toc27773925"/>
      <w:r>
        <w:rPr>
          <w:bCs/>
          <w:lang w:val="en-US"/>
        </w:rPr>
        <w:t>5.3.34</w:t>
      </w:r>
      <w:r>
        <w:rPr>
          <w:bCs/>
          <w:lang w:val="en-US"/>
        </w:rPr>
        <w:tab/>
        <w:t>Multimedia Messages Storage</w:t>
      </w:r>
      <w:bookmarkEnd w:id="1026"/>
      <w:bookmarkEnd w:id="1027"/>
      <w:bookmarkEnd w:id="1028"/>
    </w:p>
    <w:p w:rsidR="00522CD2" w:rsidRDefault="00522CD2">
      <w:pPr>
        <w:rPr>
          <w:noProof/>
          <w:lang w:val="en-US"/>
        </w:rPr>
      </w:pPr>
      <w:r>
        <w:rPr>
          <w:noProof/>
          <w:lang w:val="en-US"/>
        </w:rPr>
        <w:t>If the terminal supports Multimedia Message Storage on the USIM, then the following procedures apply.</w:t>
      </w:r>
    </w:p>
    <w:p w:rsidR="00522CD2" w:rsidRDefault="00522CD2">
      <w:pPr>
        <w:rPr>
          <w:noProof/>
          <w:lang w:val="en-US"/>
        </w:rPr>
      </w:pPr>
      <w:r>
        <w:rPr>
          <w:noProof/>
          <w:lang w:val="en-US"/>
        </w:rPr>
        <w:lastRenderedPageBreak/>
        <w:t xml:space="preserve">As defined in TS 23.140 [38] a Multimedia Message consists of content, or multimedia objects, and headers to describe various properties of that content. An MM is stored in </w:t>
      </w:r>
      <w:r>
        <w:rPr>
          <w:noProof/>
        </w:rPr>
        <w:t>EF</w:t>
      </w:r>
      <w:r>
        <w:rPr>
          <w:vertAlign w:val="subscript"/>
        </w:rPr>
        <w:t>MMDF</w:t>
      </w:r>
      <w:r>
        <w:rPr>
          <w:noProof/>
          <w:lang w:val="en-US"/>
        </w:rPr>
        <w:t>, a BER-TLV structured file.</w:t>
      </w:r>
    </w:p>
    <w:p w:rsidR="00522CD2" w:rsidRDefault="00522CD2">
      <w:pPr>
        <w:rPr>
          <w:noProof/>
        </w:rPr>
      </w:pPr>
      <w:r>
        <w:rPr>
          <w:noProof/>
        </w:rPr>
        <w:t>A list of multimedia messages is stored in the BER-TLV file EF</w:t>
      </w:r>
      <w:r>
        <w:rPr>
          <w:vertAlign w:val="subscript"/>
        </w:rPr>
        <w:t>MML</w:t>
      </w:r>
      <w:r>
        <w:rPr>
          <w:noProof/>
        </w:rPr>
        <w:t>where each data object identifies one Multimedia Message stored in EF</w:t>
      </w:r>
      <w:r>
        <w:rPr>
          <w:vertAlign w:val="subscript"/>
        </w:rPr>
        <w:t>MMDF.</w:t>
      </w:r>
    </w:p>
    <w:p w:rsidR="00522CD2" w:rsidRPr="00777310" w:rsidRDefault="00522CD2">
      <w:pPr>
        <w:pStyle w:val="EX"/>
        <w:rPr>
          <w:noProof/>
        </w:rPr>
      </w:pPr>
      <w:r>
        <w:rPr>
          <w:noProof/>
        </w:rPr>
        <w:t>Prerequisite:</w:t>
      </w:r>
      <w:r>
        <w:rPr>
          <w:noProof/>
        </w:rPr>
        <w:tab/>
        <w:t>Service n°67</w:t>
      </w:r>
      <w:r w:rsidRPr="00777310">
        <w:rPr>
          <w:noProof/>
        </w:rPr>
        <w:t xml:space="preserve"> "available".</w:t>
      </w:r>
    </w:p>
    <w:p w:rsidR="00522CD2" w:rsidRDefault="00522CD2">
      <w:pPr>
        <w:pStyle w:val="EX"/>
        <w:rPr>
          <w:noProof/>
        </w:rPr>
      </w:pPr>
      <w:r>
        <w:rPr>
          <w:noProof/>
        </w:rPr>
        <w:t>Request:</w:t>
      </w:r>
      <w:r>
        <w:rPr>
          <w:noProof/>
        </w:rPr>
        <w:tab/>
        <w:t>The ME performs the reading procedures on EF</w:t>
      </w:r>
      <w:r>
        <w:rPr>
          <w:vertAlign w:val="subscript"/>
        </w:rPr>
        <w:t>MML</w:t>
      </w:r>
      <w:r>
        <w:rPr>
          <w:noProof/>
        </w:rPr>
        <w:t xml:space="preserve"> to verify the presence and to get the location information of the targeted MM. Then the ME performs the reading procedure of the EF</w:t>
      </w:r>
      <w:r>
        <w:rPr>
          <w:vertAlign w:val="subscript"/>
        </w:rPr>
        <w:t>MMDF</w:t>
      </w:r>
      <w:r>
        <w:rPr>
          <w:noProof/>
        </w:rPr>
        <w:t xml:space="preserve"> file to get the MM.</w:t>
      </w:r>
    </w:p>
    <w:p w:rsidR="00522CD2" w:rsidRDefault="00522CD2">
      <w:pPr>
        <w:pStyle w:val="EX"/>
        <w:rPr>
          <w:noProof/>
        </w:rPr>
      </w:pPr>
      <w:r>
        <w:rPr>
          <w:noProof/>
        </w:rPr>
        <w:t>Update:</w:t>
      </w:r>
      <w:r>
        <w:rPr>
          <w:noProof/>
        </w:rPr>
        <w:tab/>
        <w:t>The ME chooses a free identity (i.e. not listed in EF</w:t>
      </w:r>
      <w:r>
        <w:rPr>
          <w:vertAlign w:val="subscript"/>
        </w:rPr>
        <w:t>MML</w:t>
      </w:r>
      <w:r>
        <w:rPr>
          <w:noProof/>
        </w:rPr>
        <w:t>) for the multimedia message and check for available space in the EF</w:t>
      </w:r>
      <w:r>
        <w:rPr>
          <w:vertAlign w:val="subscript"/>
        </w:rPr>
        <w:t>MMDF</w:t>
      </w:r>
      <w:r>
        <w:rPr>
          <w:noProof/>
        </w:rPr>
        <w:t xml:space="preserve"> file. This procedure could be done for each update or once at the startup of the UE and after a REFRESH command involving one of the DF</w:t>
      </w:r>
      <w:r>
        <w:rPr>
          <w:vertAlign w:val="subscript"/>
        </w:rPr>
        <w:t>MULTIMEDIA</w:t>
      </w:r>
      <w:r>
        <w:rPr>
          <w:noProof/>
        </w:rPr>
        <w:t xml:space="preserve"> files. Then the ME performs the following procedures:</w:t>
      </w:r>
    </w:p>
    <w:p w:rsidR="00522CD2" w:rsidRDefault="00522CD2">
      <w:pPr>
        <w:pStyle w:val="EX"/>
        <w:rPr>
          <w:noProof/>
        </w:rPr>
      </w:pPr>
      <w:r>
        <w:rPr>
          <w:noProof/>
        </w:rPr>
        <w:tab/>
        <w:t>If there is no available empty space in the EF</w:t>
      </w:r>
      <w:r>
        <w:rPr>
          <w:vertAlign w:val="subscript"/>
        </w:rPr>
        <w:t>MMDF</w:t>
      </w:r>
      <w:r>
        <w:rPr>
          <w:noProof/>
        </w:rPr>
        <w:t xml:space="preserve"> file to store the MM, the procedure is aborted and the user is notified.</w:t>
      </w:r>
    </w:p>
    <w:p w:rsidR="00522CD2" w:rsidRDefault="00522CD2">
      <w:pPr>
        <w:pStyle w:val="EX"/>
        <w:rPr>
          <w:noProof/>
        </w:rPr>
      </w:pPr>
      <w:r>
        <w:rPr>
          <w:noProof/>
        </w:rPr>
        <w:tab/>
        <w:t>Else, the ME stores the MM in EF</w:t>
      </w:r>
      <w:r>
        <w:rPr>
          <w:vertAlign w:val="subscript"/>
        </w:rPr>
        <w:t>MMDF</w:t>
      </w:r>
      <w:r>
        <w:rPr>
          <w:noProof/>
        </w:rPr>
        <w:t>, then updates the information in EF</w:t>
      </w:r>
      <w:r>
        <w:rPr>
          <w:vertAlign w:val="subscript"/>
        </w:rPr>
        <w:t>MML</w:t>
      </w:r>
      <w:r>
        <w:rPr>
          <w:noProof/>
        </w:rPr>
        <w:t xml:space="preserve"> accordingly.</w:t>
      </w:r>
    </w:p>
    <w:p w:rsidR="00522CD2" w:rsidRDefault="00522CD2">
      <w:pPr>
        <w:pStyle w:val="EX"/>
        <w:rPr>
          <w:noProof/>
        </w:rPr>
      </w:pPr>
      <w:r>
        <w:rPr>
          <w:noProof/>
        </w:rPr>
        <w:t>Erasure:</w:t>
      </w:r>
      <w:r>
        <w:rPr>
          <w:noProof/>
        </w:rPr>
        <w:tab/>
        <w:t>After a successful deletion of an MM in EF</w:t>
      </w:r>
      <w:r>
        <w:rPr>
          <w:vertAlign w:val="subscript"/>
        </w:rPr>
        <w:t>MMDF</w:t>
      </w:r>
      <w:r>
        <w:rPr>
          <w:noProof/>
        </w:rPr>
        <w:t xml:space="preserve"> the terminal updates the information in EF</w:t>
      </w:r>
      <w:r>
        <w:rPr>
          <w:vertAlign w:val="subscript"/>
        </w:rPr>
        <w:t>MML</w:t>
      </w:r>
      <w:r>
        <w:rPr>
          <w:noProof/>
        </w:rPr>
        <w:t xml:space="preserve"> accordingly.</w:t>
      </w:r>
    </w:p>
    <w:p w:rsidR="00522CD2" w:rsidRDefault="00522CD2">
      <w:pPr>
        <w:pStyle w:val="Heading3"/>
        <w:rPr>
          <w:lang w:val="en-US"/>
        </w:rPr>
      </w:pPr>
      <w:bookmarkStart w:id="1029" w:name="_Toc11053118"/>
      <w:bookmarkStart w:id="1030" w:name="_Toc20391958"/>
      <w:bookmarkStart w:id="1031" w:name="_Toc27773926"/>
      <w:r>
        <w:rPr>
          <w:lang w:val="en-US"/>
        </w:rPr>
        <w:t>5.3.35</w:t>
      </w:r>
      <w:r>
        <w:rPr>
          <w:lang w:val="en-US"/>
        </w:rPr>
        <w:tab/>
        <w:t>Equivalent HPLMN Presentation Indication request</w:t>
      </w:r>
      <w:bookmarkEnd w:id="1029"/>
      <w:bookmarkEnd w:id="1030"/>
      <w:bookmarkEnd w:id="1031"/>
    </w:p>
    <w:p w:rsidR="00522CD2" w:rsidRDefault="00522CD2">
      <w:pPr>
        <w:pStyle w:val="EX"/>
        <w:rPr>
          <w:lang w:val="en-US"/>
        </w:rPr>
      </w:pPr>
      <w:r>
        <w:rPr>
          <w:lang w:val="en-US"/>
        </w:rPr>
        <w:t>Requirement:</w:t>
      </w:r>
      <w:r>
        <w:rPr>
          <w:lang w:val="en-US"/>
        </w:rPr>
        <w:tab/>
        <w:t>Service n°73 "available".</w:t>
      </w:r>
    </w:p>
    <w:p w:rsidR="00522CD2" w:rsidRPr="00C7341D" w:rsidRDefault="00522CD2">
      <w:pPr>
        <w:pStyle w:val="EX"/>
        <w:rPr>
          <w:lang w:val="en-US"/>
        </w:rPr>
      </w:pPr>
      <w:r>
        <w:rPr>
          <w:lang w:val="en-US"/>
        </w:rPr>
        <w:t>Request:</w:t>
      </w:r>
      <w:r>
        <w:rPr>
          <w:lang w:val="en-US"/>
        </w:rPr>
        <w:tab/>
        <w:t>The ME performs the reading procedure with</w:t>
      </w:r>
      <w:r>
        <w:rPr>
          <w:rFonts w:hint="eastAsia"/>
          <w:lang w:val="en-US"/>
        </w:rPr>
        <w:t xml:space="preserve"> </w:t>
      </w:r>
      <w:r>
        <w:rPr>
          <w:lang w:val="en-US"/>
        </w:rPr>
        <w:t>EF</w:t>
      </w:r>
      <w:r>
        <w:rPr>
          <w:vertAlign w:val="subscript"/>
          <w:lang w:val="en-US"/>
        </w:rPr>
        <w:t>EHPLMNPI</w:t>
      </w:r>
      <w:r>
        <w:rPr>
          <w:lang w:val="en-US"/>
        </w:rPr>
        <w:t>.</w:t>
      </w:r>
    </w:p>
    <w:p w:rsidR="00522CD2" w:rsidRDefault="00522CD2">
      <w:pPr>
        <w:pStyle w:val="Heading3"/>
        <w:rPr>
          <w:lang w:val="en-US"/>
        </w:rPr>
      </w:pPr>
      <w:bookmarkStart w:id="1032" w:name="_Toc11053119"/>
      <w:bookmarkStart w:id="1033" w:name="_Toc20391959"/>
      <w:bookmarkStart w:id="1034" w:name="_Toc27773927"/>
      <w:r>
        <w:rPr>
          <w:lang w:val="en-US"/>
        </w:rPr>
        <w:t>5.3.36</w:t>
      </w:r>
      <w:r>
        <w:rPr>
          <w:lang w:val="en-US"/>
        </w:rPr>
        <w:tab/>
        <w:t>NAF Key Centre Address request</w:t>
      </w:r>
      <w:bookmarkEnd w:id="1032"/>
      <w:bookmarkEnd w:id="1033"/>
      <w:bookmarkEnd w:id="1034"/>
    </w:p>
    <w:p w:rsidR="00522CD2" w:rsidRDefault="00522CD2">
      <w:pPr>
        <w:pStyle w:val="EX"/>
        <w:rPr>
          <w:lang w:val="en-US"/>
        </w:rPr>
      </w:pPr>
      <w:r>
        <w:rPr>
          <w:lang w:val="en-US"/>
        </w:rPr>
        <w:t>Requirement:</w:t>
      </w:r>
      <w:r>
        <w:rPr>
          <w:lang w:val="en-US"/>
        </w:rPr>
        <w:tab/>
        <w:t>Service n°68 and service n°76 "available".</w:t>
      </w:r>
    </w:p>
    <w:p w:rsidR="00522CD2" w:rsidRDefault="00522CD2">
      <w:pPr>
        <w:pStyle w:val="EX"/>
      </w:pPr>
      <w:r>
        <w:rPr>
          <w:lang w:val="en-US"/>
        </w:rPr>
        <w:t>Request:</w:t>
      </w:r>
      <w:r>
        <w:rPr>
          <w:lang w:val="en-US"/>
        </w:rPr>
        <w:tab/>
      </w:r>
      <w:r>
        <w:t>The ME performs the reading procedure with</w:t>
      </w:r>
      <w:r>
        <w:rPr>
          <w:rFonts w:hint="eastAsia"/>
        </w:rPr>
        <w:t xml:space="preserve"> </w:t>
      </w:r>
      <w:r>
        <w:t>EF</w:t>
      </w:r>
      <w:r>
        <w:rPr>
          <w:vertAlign w:val="subscript"/>
        </w:rPr>
        <w:t>NAFKCA</w:t>
      </w:r>
      <w:r>
        <w:t>.</w:t>
      </w:r>
    </w:p>
    <w:p w:rsidR="00970874" w:rsidRPr="00697E9F" w:rsidRDefault="00970874" w:rsidP="00970874">
      <w:pPr>
        <w:pStyle w:val="Heading3"/>
      </w:pPr>
      <w:bookmarkStart w:id="1035" w:name="_Toc11053120"/>
      <w:bookmarkStart w:id="1036" w:name="_Toc20391960"/>
      <w:bookmarkStart w:id="1037" w:name="_Toc27773928"/>
      <w:r>
        <w:t>5.3.37</w:t>
      </w:r>
      <w:r w:rsidRPr="00697E9F">
        <w:tab/>
        <w:t>Service provider name</w:t>
      </w:r>
      <w:r>
        <w:t xml:space="preserve"> Icon</w:t>
      </w:r>
      <w:bookmarkEnd w:id="1035"/>
      <w:bookmarkEnd w:id="1036"/>
      <w:bookmarkEnd w:id="1037"/>
    </w:p>
    <w:p w:rsidR="00970874" w:rsidRPr="00697E9F" w:rsidRDefault="00970874" w:rsidP="00970874">
      <w:pPr>
        <w:pStyle w:val="EX"/>
      </w:pPr>
      <w:r w:rsidRPr="00697E9F">
        <w:t>Requirement:</w:t>
      </w:r>
      <w:r w:rsidRPr="00697E9F">
        <w:tab/>
        <w:t>Service n°19 and service n°</w:t>
      </w:r>
      <w:r>
        <w:t>78</w:t>
      </w:r>
      <w:r w:rsidRPr="00697E9F">
        <w:t xml:space="preserve"> "available".</w:t>
      </w:r>
    </w:p>
    <w:p w:rsidR="00970874" w:rsidRPr="00697E9F" w:rsidRDefault="00970874" w:rsidP="00970874">
      <w:pPr>
        <w:pStyle w:val="EX"/>
      </w:pPr>
      <w:r w:rsidRPr="00697E9F">
        <w:t>Request:</w:t>
      </w:r>
      <w:r w:rsidRPr="00697E9F">
        <w:tab/>
        <w:t>The ME performs the reading procedure with EF</w:t>
      </w:r>
      <w:r w:rsidRPr="00697E9F">
        <w:rPr>
          <w:vertAlign w:val="subscript"/>
        </w:rPr>
        <w:t xml:space="preserve">SPN </w:t>
      </w:r>
      <w:r w:rsidRPr="00697E9F">
        <w:t>and EF</w:t>
      </w:r>
      <w:r w:rsidRPr="00697E9F">
        <w:rPr>
          <w:vertAlign w:val="subscript"/>
        </w:rPr>
        <w:t>SPNI</w:t>
      </w:r>
      <w:r w:rsidRPr="00697E9F">
        <w:t>.</w:t>
      </w:r>
    </w:p>
    <w:p w:rsidR="0001346C" w:rsidRPr="00697E9F" w:rsidRDefault="0001346C" w:rsidP="0001346C">
      <w:pPr>
        <w:pStyle w:val="Heading3"/>
      </w:pPr>
      <w:bookmarkStart w:id="1038" w:name="_Toc11053121"/>
      <w:bookmarkStart w:id="1039" w:name="_Toc20391961"/>
      <w:bookmarkStart w:id="1040" w:name="_Toc27773929"/>
      <w:r>
        <w:t>5.3.38</w:t>
      </w:r>
      <w:r w:rsidRPr="00697E9F">
        <w:tab/>
        <w:t>PLMN network name</w:t>
      </w:r>
      <w:r>
        <w:t xml:space="preserve"> Icon</w:t>
      </w:r>
      <w:bookmarkEnd w:id="1038"/>
      <w:bookmarkEnd w:id="1039"/>
      <w:bookmarkEnd w:id="1040"/>
    </w:p>
    <w:p w:rsidR="0001346C" w:rsidRPr="00697E9F" w:rsidRDefault="0001346C" w:rsidP="0001346C">
      <w:pPr>
        <w:pStyle w:val="EX"/>
      </w:pPr>
      <w:r>
        <w:t>Requirement:</w:t>
      </w:r>
      <w:r>
        <w:tab/>
        <w:t>Service n°45</w:t>
      </w:r>
      <w:r w:rsidRPr="00697E9F">
        <w:t xml:space="preserve"> and service n°</w:t>
      </w:r>
      <w:r>
        <w:t>79</w:t>
      </w:r>
      <w:r w:rsidRPr="00697E9F">
        <w:t xml:space="preserve"> "available".</w:t>
      </w:r>
    </w:p>
    <w:p w:rsidR="0001346C" w:rsidRDefault="0001346C" w:rsidP="0001346C">
      <w:pPr>
        <w:pStyle w:val="EX"/>
      </w:pPr>
      <w:r w:rsidRPr="00697E9F">
        <w:t>Request:</w:t>
      </w:r>
      <w:r w:rsidRPr="00697E9F">
        <w:tab/>
        <w:t>The ME performs the reading procedure with EF</w:t>
      </w:r>
      <w:r w:rsidRPr="00697E9F">
        <w:rPr>
          <w:vertAlign w:val="subscript"/>
        </w:rPr>
        <w:t xml:space="preserve">PNN </w:t>
      </w:r>
      <w:r w:rsidRPr="00697E9F">
        <w:t>and EF</w:t>
      </w:r>
      <w:r w:rsidRPr="00697E9F">
        <w:rPr>
          <w:vertAlign w:val="subscript"/>
        </w:rPr>
        <w:t>PNNI</w:t>
      </w:r>
      <w:r w:rsidRPr="00697E9F">
        <w:t>.</w:t>
      </w:r>
    </w:p>
    <w:p w:rsidR="00F41422" w:rsidRPr="0035012B" w:rsidRDefault="00F41422" w:rsidP="00F41422">
      <w:pPr>
        <w:pStyle w:val="Heading3"/>
      </w:pPr>
      <w:bookmarkStart w:id="1041" w:name="_Toc11053122"/>
      <w:bookmarkStart w:id="1042" w:name="_Toc20391962"/>
      <w:bookmarkStart w:id="1043" w:name="_Toc27773930"/>
      <w:r w:rsidRPr="0035012B">
        <w:t>5.3</w:t>
      </w:r>
      <w:r>
        <w:t>.39</w:t>
      </w:r>
      <w:r w:rsidRPr="0035012B">
        <w:tab/>
        <w:t>ICE Information request</w:t>
      </w:r>
      <w:bookmarkEnd w:id="1041"/>
      <w:bookmarkEnd w:id="1042"/>
      <w:bookmarkEnd w:id="1043"/>
    </w:p>
    <w:p w:rsidR="00F41422" w:rsidRDefault="00F41422" w:rsidP="00F41422">
      <w:pPr>
        <w:pStyle w:val="EX"/>
        <w:ind w:left="0" w:firstLine="0"/>
      </w:pPr>
      <w:r>
        <w:t xml:space="preserve">The ICE information shall be accessible even when the security features of the UE or UICC have been enabled.  The ICE access procedure is described in TS 22.030 [4]. The terminal shall discover that the ICE feature is supported by </w:t>
      </w:r>
      <w:r w:rsidR="00E04B54">
        <w:t xml:space="preserve">the </w:t>
      </w:r>
      <w:r>
        <w:t xml:space="preserve">ability to select </w:t>
      </w:r>
      <w:r w:rsidR="00E04B54">
        <w:t>one of the ICE files i.e.</w:t>
      </w:r>
      <w:r>
        <w:t xml:space="preserve"> EF</w:t>
      </w:r>
      <w:r w:rsidRPr="00627516">
        <w:rPr>
          <w:vertAlign w:val="subscript"/>
        </w:rPr>
        <w:t>ICE_DN</w:t>
      </w:r>
      <w:r w:rsidR="00E04B54">
        <w:t>,</w:t>
      </w:r>
      <w:r>
        <w:t xml:space="preserve"> EF</w:t>
      </w:r>
      <w:r w:rsidRPr="005850A7">
        <w:rPr>
          <w:vertAlign w:val="subscript"/>
        </w:rPr>
        <w:t>ICE_FF</w:t>
      </w:r>
      <w:r>
        <w:t xml:space="preserve"> </w:t>
      </w:r>
      <w:r w:rsidR="00E04B54">
        <w:t>or EF</w:t>
      </w:r>
      <w:r w:rsidR="00E04B54">
        <w:rPr>
          <w:vertAlign w:val="subscript"/>
        </w:rPr>
        <w:t>ICE_graphics</w:t>
      </w:r>
      <w:r>
        <w:t>.</w:t>
      </w:r>
    </w:p>
    <w:p w:rsidR="00F41422" w:rsidRPr="00627516" w:rsidRDefault="00F41422" w:rsidP="00F41422">
      <w:pPr>
        <w:pStyle w:val="EX"/>
        <w:keepNext/>
      </w:pPr>
      <w:r>
        <w:t>Request:</w:t>
      </w:r>
      <w:r w:rsidR="00301A7B">
        <w:tab/>
      </w:r>
      <w:r>
        <w:t xml:space="preserve">The </w:t>
      </w:r>
      <w:r>
        <w:rPr>
          <w:snapToGrid w:val="0"/>
        </w:rPr>
        <w:t>terminal</w:t>
      </w:r>
      <w:r>
        <w:t xml:space="preserve"> performs the read procedure with EF</w:t>
      </w:r>
      <w:r w:rsidR="00E04B54" w:rsidRPr="00627516">
        <w:rPr>
          <w:vertAlign w:val="subscript"/>
        </w:rPr>
        <w:t>ICE_DN</w:t>
      </w:r>
      <w:r>
        <w:rPr>
          <w:rFonts w:ascii="Times" w:hAnsi="Times"/>
          <w:caps/>
          <w:position w:val="-6"/>
          <w:sz w:val="16"/>
        </w:rPr>
        <w:t xml:space="preserve"> </w:t>
      </w:r>
      <w:r>
        <w:t xml:space="preserve"> 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Update:</w:t>
      </w:r>
      <w:r w:rsidR="00301A7B">
        <w:tab/>
      </w:r>
      <w:r>
        <w:t xml:space="preserve">The </w:t>
      </w:r>
      <w:r>
        <w:rPr>
          <w:snapToGrid w:val="0"/>
        </w:rPr>
        <w:t>terminal</w:t>
      </w:r>
      <w:r>
        <w:t xml:space="preserve"> performs the update procedure with EF</w:t>
      </w:r>
      <w:r w:rsidR="00E04B54" w:rsidRPr="00627516">
        <w:rPr>
          <w:vertAlign w:val="subscript"/>
        </w:rPr>
        <w:t>ICE_DN</w:t>
      </w:r>
      <w:r w:rsidRPr="00627516">
        <w:t xml:space="preserve"> </w:t>
      </w:r>
      <w:r>
        <w:t>and/or EF</w:t>
      </w:r>
      <w:r w:rsidRPr="00627516">
        <w:rPr>
          <w:vertAlign w:val="subscript"/>
        </w:rPr>
        <w:t>ICE_FF</w:t>
      </w:r>
      <w:r w:rsidR="00E04B54">
        <w:t xml:space="preserve"> and/or EF</w:t>
      </w:r>
      <w:r w:rsidR="00E04B54">
        <w:rPr>
          <w:vertAlign w:val="subscript"/>
        </w:rPr>
        <w:t>ICE_graphics</w:t>
      </w:r>
      <w:r w:rsidR="00E04B54">
        <w:t>.</w:t>
      </w:r>
    </w:p>
    <w:p w:rsidR="00F41422" w:rsidRDefault="00F41422" w:rsidP="00F41422">
      <w:pPr>
        <w:pStyle w:val="EX"/>
      </w:pPr>
      <w:r>
        <w:t>Disable ICE display:</w:t>
      </w:r>
      <w:r>
        <w:tab/>
        <w:t xml:space="preserve">The </w:t>
      </w:r>
      <w:r>
        <w:rPr>
          <w:snapToGrid w:val="0"/>
        </w:rPr>
        <w:t>terminal</w:t>
      </w:r>
      <w:r>
        <w:t xml:space="preserve"> performs the deactivate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t>)</w:t>
      </w:r>
      <w:r>
        <w:t>.</w:t>
      </w:r>
    </w:p>
    <w:p w:rsidR="00F41422" w:rsidRDefault="00F41422" w:rsidP="00F41422">
      <w:pPr>
        <w:pStyle w:val="EX"/>
      </w:pPr>
      <w:r>
        <w:lastRenderedPageBreak/>
        <w:t>Enable ICE display:</w:t>
      </w:r>
      <w:r>
        <w:tab/>
        <w:t xml:space="preserve">The </w:t>
      </w:r>
      <w:r>
        <w:rPr>
          <w:snapToGrid w:val="0"/>
        </w:rPr>
        <w:t>terminal</w:t>
      </w:r>
      <w:r>
        <w:t xml:space="preserve"> performs the activate procedure </w:t>
      </w:r>
      <w:r w:rsidR="00E04B54">
        <w:t xml:space="preserve">consecutively </w:t>
      </w:r>
      <w:r>
        <w:t xml:space="preserve">on </w:t>
      </w:r>
      <w:r w:rsidR="00E04B54">
        <w:t>all the supported files (</w:t>
      </w:r>
      <w:r>
        <w:t>EF</w:t>
      </w:r>
      <w:r w:rsidRPr="00627516">
        <w:rPr>
          <w:vertAlign w:val="subscript"/>
        </w:rPr>
        <w:t>ICE_DN</w:t>
      </w:r>
      <w:r w:rsidR="00E04B54">
        <w:t>,</w:t>
      </w:r>
      <w:r>
        <w:t xml:space="preserve"> EF</w:t>
      </w:r>
      <w:r w:rsidRPr="00627516">
        <w:rPr>
          <w:vertAlign w:val="subscript"/>
        </w:rPr>
        <w:t>ICE_FF</w:t>
      </w:r>
      <w:r>
        <w:t xml:space="preserve"> </w:t>
      </w:r>
      <w:r w:rsidR="00E04B54">
        <w:t>and EF</w:t>
      </w:r>
      <w:r w:rsidR="00E04B54">
        <w:rPr>
          <w:vertAlign w:val="subscript"/>
        </w:rPr>
        <w:t>ICE_graphics</w:t>
      </w:r>
      <w:r w:rsidR="00E04B54" w:rsidDel="00E04B54">
        <w:t xml:space="preserve"> </w:t>
      </w:r>
      <w:r w:rsidR="00E04B54">
        <w:t>)</w:t>
      </w:r>
      <w:r>
        <w:t>.</w:t>
      </w:r>
    </w:p>
    <w:p w:rsidR="00970874" w:rsidRDefault="00F41422" w:rsidP="00387070">
      <w:r>
        <w:t>The content of the EF</w:t>
      </w:r>
      <w:r w:rsidRPr="005850A7">
        <w:rPr>
          <w:vertAlign w:val="subscript"/>
        </w:rPr>
        <w:t>ICE_DN</w:t>
      </w:r>
      <w:r w:rsidR="00C266ED">
        <w:t>,</w:t>
      </w:r>
      <w:r>
        <w:t xml:space="preserve"> EF</w:t>
      </w:r>
      <w:r w:rsidRPr="005850A7">
        <w:rPr>
          <w:vertAlign w:val="subscript"/>
        </w:rPr>
        <w:t>ICE_FF</w:t>
      </w:r>
      <w:r>
        <w:t xml:space="preserve"> </w:t>
      </w:r>
      <w:r w:rsidR="00C266ED">
        <w:t>and EF</w:t>
      </w:r>
      <w:r w:rsidR="00C266ED">
        <w:rPr>
          <w:vertAlign w:val="subscript"/>
        </w:rPr>
        <w:t>ICE_graphics</w:t>
      </w:r>
      <w:r w:rsidR="00C266ED">
        <w:t xml:space="preserve"> </w:t>
      </w:r>
      <w:r>
        <w:t>shall be preserved when enabling and disabling the ICE display.</w:t>
      </w:r>
    </w:p>
    <w:p w:rsidR="00C57CA4" w:rsidRDefault="00C57CA4" w:rsidP="00C57CA4">
      <w:pPr>
        <w:pStyle w:val="Heading3"/>
      </w:pPr>
      <w:bookmarkStart w:id="1044" w:name="_Toc11053123"/>
      <w:bookmarkStart w:id="1045" w:name="_Toc20391963"/>
      <w:bookmarkStart w:id="1046" w:name="_Toc27773931"/>
      <w:r>
        <w:t>5.3.40</w:t>
      </w:r>
      <w:r>
        <w:tab/>
        <w:t>eCall Related Procedures</w:t>
      </w:r>
      <w:bookmarkEnd w:id="1044"/>
      <w:bookmarkEnd w:id="1045"/>
      <w:bookmarkEnd w:id="1046"/>
    </w:p>
    <w:p w:rsidR="00C57CA4" w:rsidRDefault="00C57CA4" w:rsidP="00C57CA4">
      <w:r>
        <w:t>The eCall feature on the USIM provides two numbers</w:t>
      </w:r>
      <w:r w:rsidR="00985551">
        <w:t xml:space="preserve"> or URIs</w:t>
      </w:r>
      <w:r>
        <w:t xml:space="preserve">, a test number </w:t>
      </w:r>
      <w:r w:rsidR="00985551">
        <w:t xml:space="preserve">or URI </w:t>
      </w:r>
      <w:r>
        <w:t>and a reconfiguration number</w:t>
      </w:r>
      <w:r w:rsidR="00985551">
        <w:t xml:space="preserve"> or URI</w:t>
      </w:r>
      <w:r>
        <w:t xml:space="preserve">, to the terminal to be used with the eCall. eCall support on the USIM is indicated in the service table when </w:t>
      </w:r>
      <w:r w:rsidR="00985551">
        <w:t>S</w:t>
      </w:r>
      <w:r>
        <w:t xml:space="preserve">ervice </w:t>
      </w:r>
      <w:r w:rsidR="00985551">
        <w:t xml:space="preserve">n° </w:t>
      </w:r>
      <w:r>
        <w:t>89</w:t>
      </w:r>
      <w:r w:rsidR="00985551">
        <w:t xml:space="preserve"> or Service n° 112</w:t>
      </w:r>
      <w:r>
        <w:t xml:space="preserve"> is </w:t>
      </w:r>
      <w:r w:rsidRPr="00697E9F">
        <w:t>"available"</w:t>
      </w:r>
      <w:r>
        <w:t>.</w:t>
      </w:r>
    </w:p>
    <w:p w:rsidR="00C57CA4" w:rsidRPr="00D653C0" w:rsidRDefault="00C57CA4" w:rsidP="00C57CA4">
      <w:r>
        <w:t>Depending on the type of eCall support</w:t>
      </w:r>
      <w:r w:rsidR="00985551">
        <w:t xml:space="preserve"> and the domain</w:t>
      </w:r>
      <w:r>
        <w:t>, EF</w:t>
      </w:r>
      <w:r w:rsidRPr="00D653C0">
        <w:rPr>
          <w:vertAlign w:val="subscript"/>
        </w:rPr>
        <w:t>FDN</w:t>
      </w:r>
      <w:r>
        <w:t xml:space="preserve"> or EF</w:t>
      </w:r>
      <w:r w:rsidRPr="00D653C0">
        <w:rPr>
          <w:vertAlign w:val="subscript"/>
        </w:rPr>
        <w:t>SDN</w:t>
      </w:r>
      <w:r>
        <w:t xml:space="preserve"> </w:t>
      </w:r>
      <w:r w:rsidR="00985551">
        <w:t>or EF</w:t>
      </w:r>
      <w:r w:rsidR="00985551" w:rsidRPr="00D653C0">
        <w:rPr>
          <w:vertAlign w:val="subscript"/>
        </w:rPr>
        <w:t>FDN</w:t>
      </w:r>
      <w:r w:rsidR="00985551">
        <w:rPr>
          <w:vertAlign w:val="subscript"/>
        </w:rPr>
        <w:t>URI</w:t>
      </w:r>
      <w:r w:rsidR="00985551">
        <w:t xml:space="preserve"> or EF</w:t>
      </w:r>
      <w:r w:rsidR="00985551" w:rsidRPr="00D653C0">
        <w:rPr>
          <w:vertAlign w:val="subscript"/>
        </w:rPr>
        <w:t>SDN</w:t>
      </w:r>
      <w:r w:rsidR="00985551">
        <w:rPr>
          <w:vertAlign w:val="subscript"/>
        </w:rPr>
        <w:t>URI</w:t>
      </w:r>
      <w:r w:rsidR="00985551">
        <w:t xml:space="preserve"> </w:t>
      </w:r>
      <w:r>
        <w:t>is used to provide the eCall functionality.</w:t>
      </w:r>
    </w:p>
    <w:p w:rsidR="00C57CA4" w:rsidRPr="00994DD1" w:rsidRDefault="00C57CA4" w:rsidP="00C57CA4">
      <w:pPr>
        <w:pStyle w:val="Heading4"/>
      </w:pPr>
      <w:bookmarkStart w:id="1047" w:name="_Toc11053124"/>
      <w:bookmarkStart w:id="1048" w:name="_Toc20391964"/>
      <w:bookmarkStart w:id="1049" w:name="_Toc27773932"/>
      <w:r w:rsidRPr="00994DD1">
        <w:t>5</w:t>
      </w:r>
      <w:r>
        <w:t>.3</w:t>
      </w:r>
      <w:r w:rsidRPr="00994DD1">
        <w:t>.</w:t>
      </w:r>
      <w:r>
        <w:t>40</w:t>
      </w:r>
      <w:r w:rsidRPr="00994DD1">
        <w:t>.1</w:t>
      </w:r>
      <w:r w:rsidRPr="00994DD1">
        <w:tab/>
      </w:r>
      <w:r>
        <w:t>eCall Only support</w:t>
      </w:r>
      <w:bookmarkEnd w:id="1047"/>
      <w:bookmarkEnd w:id="1048"/>
      <w:bookmarkEnd w:id="1049"/>
    </w:p>
    <w:p w:rsidR="00C57CA4" w:rsidRPr="00697E9F" w:rsidRDefault="00C57CA4" w:rsidP="00C57CA4">
      <w:pPr>
        <w:pStyle w:val="EX"/>
      </w:pPr>
      <w:r>
        <w:t>Requirement:</w:t>
      </w:r>
      <w:r>
        <w:tab/>
        <w:t>Service n° 89</w:t>
      </w:r>
      <w:r w:rsidR="00E312DF">
        <w:t xml:space="preserve"> is "available"</w:t>
      </w:r>
      <w:r>
        <w:t xml:space="preserve"> and</w:t>
      </w:r>
      <w:r w:rsidR="00E312DF">
        <w:t xml:space="preserve"> FDN is enabled</w:t>
      </w:r>
      <w:r>
        <w:t xml:space="preserve"> </w:t>
      </w:r>
      <w:r w:rsidR="00E312DF">
        <w:t>(</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FDN</w:t>
      </w:r>
      <w:r>
        <w:t>.</w:t>
      </w:r>
    </w:p>
    <w:p w:rsidR="00985551" w:rsidRDefault="00C57CA4" w:rsidP="00985551">
      <w:r>
        <w:t>If eCall only calls are supported, then EF</w:t>
      </w:r>
      <w:r w:rsidRPr="00D57A9A">
        <w:rPr>
          <w:vertAlign w:val="subscript"/>
        </w:rPr>
        <w:t>FDN</w:t>
      </w:r>
      <w:r>
        <w:t xml:space="preserve"> shall only contain two entries. The first entry shall contain the eCall test number and the second entry shall contain the eCall reconfiguration number. </w:t>
      </w:r>
      <w:r w:rsidR="00985551">
        <w:t xml:space="preserve">These numbers are used for eCall over CS domain. If Service n° 112 or Service n° 99 are not available, these numbers are used also for eCall over IMS Emergency Services using the PS domain in E-UTRAN, after being converted into tel URIs. </w:t>
      </w:r>
      <w:r>
        <w:t>A terminal in eCall only mode performs the FDN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 xml:space="preserve">Service n° 99 </w:t>
      </w:r>
      <w:r w:rsidR="00E312DF">
        <w:t xml:space="preserve">are "available" </w:t>
      </w:r>
      <w:r>
        <w:t xml:space="preserve">and </w:t>
      </w:r>
      <w:r w:rsidR="00E312DF">
        <w:t>FDN is enabled (</w:t>
      </w:r>
      <w:r>
        <w:t xml:space="preserve">Service n° 2 </w:t>
      </w:r>
      <w:r w:rsidR="00E312DF">
        <w:t>is</w:t>
      </w:r>
      <w:r w:rsidR="00E312DF" w:rsidRPr="00697E9F">
        <w:t xml:space="preserve"> </w:t>
      </w:r>
      <w:r w:rsidRPr="00697E9F">
        <w:t>"available"</w:t>
      </w:r>
      <w:r>
        <w:t xml:space="preserve"> and FDN service is enabled in EF</w:t>
      </w:r>
      <w:r w:rsidRPr="00336EBE">
        <w:rPr>
          <w:vertAlign w:val="subscript"/>
        </w:rPr>
        <w:t>EST</w:t>
      </w:r>
      <w:r w:rsidR="00E312DF">
        <w:t>).</w:t>
      </w:r>
    </w:p>
    <w:p w:rsidR="00985551" w:rsidRDefault="00985551" w:rsidP="00985551">
      <w:pPr>
        <w:pStyle w:val="EX"/>
      </w:pPr>
      <w:r w:rsidRPr="00697E9F">
        <w:t>Request:</w:t>
      </w:r>
      <w:r w:rsidRPr="00697E9F">
        <w:tab/>
        <w:t>The ME performs the reading procedure with EF</w:t>
      </w:r>
      <w:r>
        <w:rPr>
          <w:vertAlign w:val="subscript"/>
        </w:rPr>
        <w:t>FDNURI</w:t>
      </w:r>
      <w:r>
        <w:t>.</w:t>
      </w:r>
    </w:p>
    <w:p w:rsidR="00985551" w:rsidRDefault="00985551" w:rsidP="00985551">
      <w:r>
        <w:t>If eCall only calls are supported, then EF</w:t>
      </w:r>
      <w:r w:rsidRPr="00D57A9A">
        <w:rPr>
          <w:vertAlign w:val="subscript"/>
        </w:rPr>
        <w:t>FDN</w:t>
      </w:r>
      <w:r>
        <w:rPr>
          <w:vertAlign w:val="subscript"/>
        </w:rPr>
        <w:t>URI</w:t>
      </w:r>
      <w:r>
        <w:t xml:space="preserve"> shall only contain two entries. The first entry shall contain the eCall test URI and the second entry shall contain the eCall reconfiguration URI. These URIs are used for eCall over IMS Emergency Services using the PS domain in E-UTRAN. A terminal in eCall only mode performs the FDN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C57CA4" w:rsidRPr="00994DD1" w:rsidRDefault="00C57CA4" w:rsidP="00C57CA4">
      <w:pPr>
        <w:pStyle w:val="Heading4"/>
      </w:pPr>
      <w:bookmarkStart w:id="1050" w:name="_Toc11053125"/>
      <w:bookmarkStart w:id="1051" w:name="_Toc20391965"/>
      <w:bookmarkStart w:id="1052" w:name="_Toc27773933"/>
      <w:r w:rsidRPr="00994DD1">
        <w:t>5.</w:t>
      </w:r>
      <w:r>
        <w:t>3.40</w:t>
      </w:r>
      <w:r w:rsidRPr="00994DD1">
        <w:t>.</w:t>
      </w:r>
      <w:r>
        <w:t>2</w:t>
      </w:r>
      <w:r w:rsidRPr="00994DD1">
        <w:tab/>
      </w:r>
      <w:r>
        <w:t xml:space="preserve">eCall and </w:t>
      </w:r>
      <w:smartTag w:uri="urn:schemas-microsoft-com:office:smarttags" w:element="place">
        <w:r>
          <w:t>Normal</w:t>
        </w:r>
      </w:smartTag>
      <w:r>
        <w:t xml:space="preserve"> call support</w:t>
      </w:r>
      <w:bookmarkEnd w:id="1050"/>
      <w:bookmarkEnd w:id="1051"/>
      <w:bookmarkEnd w:id="1052"/>
      <w:r w:rsidRPr="00994DD1">
        <w:t xml:space="preserve"> </w:t>
      </w:r>
    </w:p>
    <w:p w:rsidR="00C57CA4" w:rsidRPr="00697E9F" w:rsidRDefault="00C57CA4" w:rsidP="00C57CA4">
      <w:pPr>
        <w:pStyle w:val="EX"/>
      </w:pPr>
      <w:r>
        <w:t>Requirement:</w:t>
      </w:r>
      <w:r>
        <w:tab/>
        <w:t>Service n° 89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p>
    <w:p w:rsidR="00C57CA4" w:rsidRDefault="00C57CA4" w:rsidP="00C57CA4">
      <w:pPr>
        <w:pStyle w:val="EX"/>
      </w:pPr>
      <w:r w:rsidRPr="00697E9F">
        <w:t>Request:</w:t>
      </w:r>
      <w:r w:rsidRPr="00697E9F">
        <w:tab/>
        <w:t>The ME performs the reading procedure with EF</w:t>
      </w:r>
      <w:r>
        <w:rPr>
          <w:vertAlign w:val="subscript"/>
        </w:rPr>
        <w:t>SDN</w:t>
      </w:r>
      <w:r>
        <w:t>.</w:t>
      </w:r>
    </w:p>
    <w:p w:rsidR="00985551" w:rsidRDefault="00C57CA4" w:rsidP="00985551">
      <w:r>
        <w:t>If eCall and normal calls are supported, then the last two entries of EF</w:t>
      </w:r>
      <w:r>
        <w:rPr>
          <w:vertAlign w:val="subscript"/>
        </w:rPr>
        <w:t>S</w:t>
      </w:r>
      <w:r w:rsidRPr="00D57A9A">
        <w:rPr>
          <w:vertAlign w:val="subscript"/>
        </w:rPr>
        <w:t>DN</w:t>
      </w:r>
      <w:r>
        <w:t xml:space="preserve"> shall contain the eCall test number and the eCall reconfiguration number respectively.</w:t>
      </w:r>
      <w:r w:rsidRPr="00897963">
        <w:t xml:space="preserve"> </w:t>
      </w:r>
      <w:r w:rsidR="00985551">
        <w:t xml:space="preserve">These numbers are used for eCalls over CS domain. If Service n° 112 or Service n° 99 are not available, these numbers are used also for eCall over IMS Emergency Services using the PS domain in E-UTRAN, after being converted into tel URIs. </w:t>
      </w:r>
      <w:r>
        <w:t>A terminal in eCall and normal mode performs the SDN related procedures.</w:t>
      </w:r>
      <w:r w:rsidR="00985551" w:rsidRPr="00985551">
        <w:t xml:space="preserve"> </w:t>
      </w:r>
    </w:p>
    <w:p w:rsidR="00985551" w:rsidRPr="00697E9F" w:rsidRDefault="00985551" w:rsidP="00985551">
      <w:pPr>
        <w:pStyle w:val="EX"/>
      </w:pPr>
      <w:r>
        <w:t>Requirement:</w:t>
      </w:r>
      <w:r>
        <w:tab/>
        <w:t>Service n° 112 and</w:t>
      </w:r>
      <w:r w:rsidRPr="0029637D">
        <w:t xml:space="preserve"> </w:t>
      </w:r>
      <w:r>
        <w:t>Service n° 99 and Service n° 4 are</w:t>
      </w:r>
      <w:r w:rsidRPr="00697E9F">
        <w:t xml:space="preserve"> "available"</w:t>
      </w:r>
      <w:r w:rsidR="00E312DF">
        <w:t xml:space="preserve"> and FDN is disabled (either Service n°2 is not "available" or FDN service is disabled in EF</w:t>
      </w:r>
      <w:r w:rsidR="00E312DF" w:rsidRPr="00E312DF">
        <w:rPr>
          <w:vertAlign w:val="subscript"/>
        </w:rPr>
        <w:t>EST</w:t>
      </w:r>
      <w:r w:rsidR="00E312DF">
        <w:t>)</w:t>
      </w:r>
      <w:r w:rsidRPr="00697E9F">
        <w:t>.</w:t>
      </w:r>
    </w:p>
    <w:p w:rsidR="00985551" w:rsidRDefault="00985551" w:rsidP="00985551">
      <w:pPr>
        <w:pStyle w:val="EX"/>
      </w:pPr>
      <w:r w:rsidRPr="00697E9F">
        <w:t>Request:</w:t>
      </w:r>
      <w:r w:rsidRPr="00697E9F">
        <w:tab/>
        <w:t>The ME performs the reading procedure with EF</w:t>
      </w:r>
      <w:r>
        <w:rPr>
          <w:vertAlign w:val="subscript"/>
        </w:rPr>
        <w:t>SDNURI</w:t>
      </w:r>
      <w:r>
        <w:t>.</w:t>
      </w:r>
    </w:p>
    <w:p w:rsidR="00985551" w:rsidRDefault="00985551" w:rsidP="00985551">
      <w:r>
        <w:t>If eCall and normal calls are supported, then the last two entries of EF</w:t>
      </w:r>
      <w:r>
        <w:rPr>
          <w:vertAlign w:val="subscript"/>
        </w:rPr>
        <w:t>S</w:t>
      </w:r>
      <w:r w:rsidRPr="00D57A9A">
        <w:rPr>
          <w:vertAlign w:val="subscript"/>
        </w:rPr>
        <w:t>DN</w:t>
      </w:r>
      <w:r>
        <w:rPr>
          <w:vertAlign w:val="subscript"/>
        </w:rPr>
        <w:t>URI</w:t>
      </w:r>
      <w:r>
        <w:t xml:space="preserve"> shall contain the eCall test URI and the eCall reconfiguration URI respectively.</w:t>
      </w:r>
      <w:r w:rsidRPr="00897963">
        <w:t xml:space="preserve"> </w:t>
      </w:r>
      <w:r>
        <w:t>These URIs are used for eCall over IMS Emergency Services using the PS domain in E-UTRAN. A terminal in eCall and normal mode performs the SDN related procedures.</w:t>
      </w:r>
    </w:p>
    <w:p w:rsidR="00C57CA4" w:rsidRDefault="00985551" w:rsidP="00985551">
      <w:pPr>
        <w:pStyle w:val="NO"/>
      </w:pPr>
      <w:r>
        <w:t>NOTE:</w:t>
      </w:r>
      <w:r>
        <w:tab/>
        <w:t>T</w:t>
      </w:r>
      <w:r w:rsidRPr="00152C72">
        <w:t xml:space="preserve">hese URIs </w:t>
      </w:r>
      <w:r>
        <w:t>can contain MSISDNs encoded as t</w:t>
      </w:r>
      <w:r w:rsidRPr="00152C72">
        <w:t>el URIs</w:t>
      </w:r>
      <w:r>
        <w:t>.</w:t>
      </w:r>
    </w:p>
    <w:p w:rsidR="00E312DF" w:rsidRDefault="00E312DF" w:rsidP="00E312DF">
      <w:pPr>
        <w:pStyle w:val="Heading4"/>
      </w:pPr>
      <w:bookmarkStart w:id="1053" w:name="_Toc11053126"/>
      <w:bookmarkStart w:id="1054" w:name="_Toc20391966"/>
      <w:bookmarkStart w:id="1055" w:name="_Toc27773934"/>
      <w:r w:rsidRPr="00994DD1">
        <w:lastRenderedPageBreak/>
        <w:t>5.</w:t>
      </w:r>
      <w:r>
        <w:t>3.40</w:t>
      </w:r>
      <w:r w:rsidRPr="00994DD1">
        <w:t>.</w:t>
      </w:r>
      <w:r>
        <w:t>3</w:t>
      </w:r>
      <w:r w:rsidRPr="00994DD1">
        <w:tab/>
      </w:r>
      <w:r>
        <w:t>Change of eCall mode</w:t>
      </w:r>
      <w:bookmarkEnd w:id="1053"/>
      <w:bookmarkEnd w:id="1054"/>
      <w:bookmarkEnd w:id="1055"/>
    </w:p>
    <w:p w:rsidR="00E312DF" w:rsidRDefault="00E312DF" w:rsidP="00E312DF">
      <w:r>
        <w:t>It is possible to re-configure the USIM from eCall only support to eCall and Normal call support, or vice versa, either by changing the content of the USIM Service Table, and/or by changing the content of the EF</w:t>
      </w:r>
      <w:r w:rsidRPr="001E549F">
        <w:rPr>
          <w:vertAlign w:val="subscript"/>
        </w:rPr>
        <w:t>EST</w:t>
      </w:r>
      <w:r>
        <w:t xml:space="preserve">. </w:t>
      </w:r>
      <w:r w:rsidRPr="00A746E4">
        <w:t xml:space="preserve">The terminal shall be notified of the changes by </w:t>
      </w:r>
      <w:r>
        <w:t>using the REFRESH proactive command, defined in TS 31.111 [12], using one of the following modes:</w:t>
      </w:r>
    </w:p>
    <w:p w:rsidR="00E312DF" w:rsidRDefault="00E312DF" w:rsidP="00E312DF">
      <w:pPr>
        <w:numPr>
          <w:ilvl w:val="0"/>
          <w:numId w:val="29"/>
        </w:numPr>
        <w:overflowPunct/>
        <w:autoSpaceDE/>
        <w:autoSpaceDN/>
        <w:adjustRightInd/>
        <w:textAlignment w:val="auto"/>
      </w:pPr>
      <w:r>
        <w:t>USIM Initialization and File Change Notification</w:t>
      </w:r>
    </w:p>
    <w:p w:rsidR="00E312DF" w:rsidRDefault="00E312DF" w:rsidP="00E312DF">
      <w:pPr>
        <w:numPr>
          <w:ilvl w:val="0"/>
          <w:numId w:val="29"/>
        </w:numPr>
        <w:overflowPunct/>
        <w:autoSpaceDE/>
        <w:autoSpaceDN/>
        <w:adjustRightInd/>
        <w:textAlignment w:val="auto"/>
      </w:pPr>
      <w:r>
        <w:t>USIM Initialization and Full File Change Notification</w:t>
      </w:r>
    </w:p>
    <w:p w:rsidR="00E312DF" w:rsidRDefault="00E312DF" w:rsidP="00E312DF">
      <w:pPr>
        <w:numPr>
          <w:ilvl w:val="0"/>
          <w:numId w:val="29"/>
        </w:numPr>
        <w:overflowPunct/>
        <w:autoSpaceDE/>
        <w:autoSpaceDN/>
        <w:adjustRightInd/>
        <w:textAlignment w:val="auto"/>
      </w:pPr>
      <w:r>
        <w:t>UICC Reset</w:t>
      </w:r>
    </w:p>
    <w:p w:rsidR="00E312DF" w:rsidRDefault="00E312DF" w:rsidP="00E312DF">
      <w:pPr>
        <w:numPr>
          <w:ilvl w:val="0"/>
          <w:numId w:val="29"/>
        </w:numPr>
        <w:overflowPunct/>
        <w:autoSpaceDE/>
        <w:autoSpaceDN/>
        <w:adjustRightInd/>
        <w:textAlignment w:val="auto"/>
      </w:pPr>
      <w:r>
        <w:t>USIM Application Reset</w:t>
      </w:r>
    </w:p>
    <w:p w:rsidR="00E312DF" w:rsidRDefault="00E312DF" w:rsidP="00E312DF">
      <w:pPr>
        <w:numPr>
          <w:ilvl w:val="0"/>
          <w:numId w:val="29"/>
        </w:numPr>
        <w:overflowPunct/>
        <w:autoSpaceDE/>
        <w:autoSpaceDN/>
        <w:adjustRightInd/>
        <w:textAlignment w:val="auto"/>
      </w:pPr>
      <w:r>
        <w:t>3G Session Reset</w:t>
      </w:r>
    </w:p>
    <w:p w:rsidR="00E312DF" w:rsidRDefault="00E312DF" w:rsidP="00985551">
      <w:pPr>
        <w:pStyle w:val="NO"/>
      </w:pPr>
    </w:p>
    <w:p w:rsidR="007D1181" w:rsidRDefault="007D1181" w:rsidP="007D1181">
      <w:pPr>
        <w:pStyle w:val="Heading3"/>
      </w:pPr>
      <w:bookmarkStart w:id="1056" w:name="_Toc11053127"/>
      <w:bookmarkStart w:id="1057" w:name="_Toc20391967"/>
      <w:bookmarkStart w:id="1058" w:name="_Toc27773935"/>
      <w:r>
        <w:t>5.3.41</w:t>
      </w:r>
      <w:r>
        <w:tab/>
      </w:r>
      <w:r>
        <w:rPr>
          <w:lang w:val="en-US"/>
        </w:rPr>
        <w:t>SM-over-IP</w:t>
      </w:r>
      <w:bookmarkEnd w:id="1056"/>
      <w:bookmarkEnd w:id="1057"/>
      <w:bookmarkEnd w:id="1058"/>
    </w:p>
    <w:p w:rsidR="007D1181" w:rsidRDefault="007D1181" w:rsidP="007D1181">
      <w:pPr>
        <w:pStyle w:val="EX"/>
      </w:pPr>
      <w:r>
        <w:t>Requirement:</w:t>
      </w:r>
      <w:r>
        <w:tab/>
        <w:t>Service n°12 and n°91 "available".</w:t>
      </w:r>
    </w:p>
    <w:p w:rsidR="007D1181" w:rsidRDefault="007D1181" w:rsidP="007D1181">
      <w:pPr>
        <w:pStyle w:val="EX"/>
      </w:pPr>
      <w:r>
        <w:t>Request:</w:t>
      </w:r>
      <w:r>
        <w:tab/>
        <w:t>the ME performs the reading procedure with EF</w:t>
      </w:r>
      <w:r>
        <w:rPr>
          <w:vertAlign w:val="subscript"/>
          <w:lang w:val="en-US"/>
        </w:rPr>
        <w:t>PSISMSC</w:t>
      </w:r>
      <w:r>
        <w:t>.</w:t>
      </w:r>
    </w:p>
    <w:p w:rsidR="007D1181" w:rsidRDefault="007D1181" w:rsidP="007D1181">
      <w:pPr>
        <w:pStyle w:val="EX"/>
      </w:pPr>
      <w:r>
        <w:t>Update:</w:t>
      </w:r>
      <w:r>
        <w:tab/>
        <w:t>The ME performs the updating procedure with EF</w:t>
      </w:r>
      <w:r>
        <w:rPr>
          <w:vertAlign w:val="subscript"/>
          <w:lang w:val="en-US"/>
        </w:rPr>
        <w:t>PSISMSC</w:t>
      </w:r>
      <w:r w:rsidRPr="005F76BC">
        <w:t xml:space="preserve">. </w:t>
      </w:r>
    </w:p>
    <w:p w:rsidR="00A77C88" w:rsidRPr="003810DF" w:rsidRDefault="00A77C88" w:rsidP="00A77C88">
      <w:pPr>
        <w:pStyle w:val="Heading3"/>
        <w:rPr>
          <w:lang w:val="en-US"/>
        </w:rPr>
      </w:pPr>
      <w:bookmarkStart w:id="1059" w:name="_Toc11053128"/>
      <w:bookmarkStart w:id="1060" w:name="_Toc20391968"/>
      <w:bookmarkStart w:id="1061" w:name="_Toc27773936"/>
      <w:r>
        <w:rPr>
          <w:lang w:val="en-US"/>
        </w:rPr>
        <w:t>5.3.42</w:t>
      </w:r>
      <w:r w:rsidRPr="003810DF">
        <w:rPr>
          <w:lang w:val="en-US"/>
        </w:rPr>
        <w:tab/>
      </w:r>
      <w:r>
        <w:rPr>
          <w:lang w:val="en-US"/>
        </w:rPr>
        <w:t>UICC access</w:t>
      </w:r>
      <w:r w:rsidRPr="003810DF">
        <w:rPr>
          <w:lang w:val="en-US"/>
        </w:rPr>
        <w:t xml:space="preserve"> to IMS</w:t>
      </w:r>
      <w:bookmarkEnd w:id="1059"/>
      <w:bookmarkEnd w:id="1060"/>
      <w:bookmarkEnd w:id="1061"/>
    </w:p>
    <w:p w:rsidR="00A77C88" w:rsidRPr="003810DF" w:rsidRDefault="00A77C88" w:rsidP="00A77C88">
      <w:pPr>
        <w:pStyle w:val="EX"/>
        <w:rPr>
          <w:lang w:val="en-US"/>
        </w:rPr>
      </w:pPr>
      <w:r w:rsidRPr="003810DF">
        <w:rPr>
          <w:lang w:val="en-US"/>
        </w:rPr>
        <w:t>Requirement:</w:t>
      </w:r>
      <w:r w:rsidRPr="003810DF">
        <w:rPr>
          <w:lang w:val="en-US"/>
        </w:rPr>
        <w:tab/>
        <w:t>Service n°</w:t>
      </w:r>
      <w:r>
        <w:rPr>
          <w:lang w:val="en-US"/>
        </w:rPr>
        <w:t>95</w:t>
      </w:r>
      <w:r w:rsidRPr="003810DF">
        <w:rPr>
          <w:lang w:val="en-US"/>
        </w:rPr>
        <w:t xml:space="preserve"> </w:t>
      </w:r>
      <w:r>
        <w:rPr>
          <w:lang w:val="en-US"/>
        </w:rPr>
        <w:t xml:space="preserve">is </w:t>
      </w:r>
      <w:r w:rsidRPr="003810DF">
        <w:rPr>
          <w:lang w:val="en-US"/>
        </w:rPr>
        <w:t>"available"</w:t>
      </w:r>
      <w:r>
        <w:rPr>
          <w:lang w:val="en-US"/>
        </w:rPr>
        <w:t xml:space="preserve"> and the ISIM application defined in TS 31.103 [64] is not present on the UICC</w:t>
      </w:r>
      <w:r w:rsidRPr="003810DF">
        <w:rPr>
          <w:lang w:val="en-US"/>
        </w:rPr>
        <w:t>.</w:t>
      </w:r>
    </w:p>
    <w:p w:rsidR="00A77C88" w:rsidRDefault="00A77C88" w:rsidP="00A77C88">
      <w:pPr>
        <w:pStyle w:val="EX"/>
      </w:pPr>
      <w:r>
        <w:t>Request:</w:t>
      </w:r>
      <w:r>
        <w:tab/>
        <w:t>The terminal performs the reading procedure with EF</w:t>
      </w:r>
      <w:r w:rsidRPr="00377F39">
        <w:rPr>
          <w:vertAlign w:val="subscript"/>
        </w:rPr>
        <w:t>UICCIARI</w:t>
      </w:r>
      <w:r>
        <w:t>.</w:t>
      </w:r>
    </w:p>
    <w:p w:rsidR="00A77C88" w:rsidRDefault="00A77C88" w:rsidP="00A77C88">
      <w:r>
        <w:t>The procedures and command for "UICC access to IMS" are defined in TS 31.111 [12]. An ME supporting UICC access to IMS shall perform the reading procedure with EF</w:t>
      </w:r>
      <w:r>
        <w:rPr>
          <w:vertAlign w:val="subscript"/>
          <w:lang w:val="en-US"/>
        </w:rPr>
        <w:t>UICCIARI</w:t>
      </w:r>
      <w:r>
        <w:t xml:space="preserve"> prior to sending a registration to the IMS.</w:t>
      </w:r>
    </w:p>
    <w:p w:rsidR="008678D5" w:rsidRDefault="008678D5" w:rsidP="008678D5">
      <w:pPr>
        <w:pStyle w:val="Heading3"/>
      </w:pPr>
      <w:bookmarkStart w:id="1062" w:name="_Toc11053129"/>
      <w:bookmarkStart w:id="1063" w:name="_Toc20391969"/>
      <w:bookmarkStart w:id="1064" w:name="_Toc27773937"/>
      <w:r>
        <w:t>5.3.</w:t>
      </w:r>
      <w:r w:rsidR="00AA303A">
        <w:t>43</w:t>
      </w:r>
      <w:r>
        <w:tab/>
        <w:t>TV Configuration</w:t>
      </w:r>
      <w:bookmarkEnd w:id="1062"/>
      <w:bookmarkEnd w:id="1063"/>
      <w:bookmarkEnd w:id="1064"/>
      <w:r>
        <w:t xml:space="preserve"> </w:t>
      </w:r>
    </w:p>
    <w:p w:rsidR="008678D5" w:rsidRDefault="008678D5" w:rsidP="008678D5">
      <w:pPr>
        <w:pStyle w:val="EX"/>
      </w:pPr>
      <w:r>
        <w:t>Requirement:</w:t>
      </w:r>
      <w:r>
        <w:tab/>
        <w:t>Service n°</w:t>
      </w:r>
      <w:r w:rsidR="005A5F3D">
        <w:t>116</w:t>
      </w:r>
      <w:r>
        <w:t xml:space="preserve"> "available".</w:t>
      </w:r>
    </w:p>
    <w:p w:rsidR="008678D5" w:rsidRPr="00970874" w:rsidRDefault="008678D5" w:rsidP="008678D5">
      <w:pPr>
        <w:pStyle w:val="EX"/>
      </w:pPr>
      <w:r>
        <w:t>Request:</w:t>
      </w:r>
      <w:r>
        <w:tab/>
        <w:t>The ME performs the reading procedure with EF</w:t>
      </w:r>
      <w:r>
        <w:rPr>
          <w:vertAlign w:val="subscript"/>
        </w:rPr>
        <w:t>TVCONFIG</w:t>
      </w:r>
      <w:r>
        <w:t>.</w:t>
      </w:r>
    </w:p>
    <w:p w:rsidR="00AA303A" w:rsidRDefault="00550780" w:rsidP="00AA303A">
      <w:pPr>
        <w:pStyle w:val="Heading3"/>
        <w:ind w:left="0" w:firstLine="0"/>
      </w:pPr>
      <w:bookmarkStart w:id="1065" w:name="_Toc11053130"/>
      <w:bookmarkStart w:id="1066" w:name="_Toc20391970"/>
      <w:bookmarkStart w:id="1067" w:name="_Toc27773938"/>
      <w:r>
        <w:t>5.3.44</w:t>
      </w:r>
      <w:r w:rsidR="00AA303A">
        <w:tab/>
        <w:t>3GPP PS Data Off related procedures</w:t>
      </w:r>
      <w:bookmarkEnd w:id="1065"/>
      <w:bookmarkEnd w:id="1066"/>
      <w:bookmarkEnd w:id="1067"/>
    </w:p>
    <w:p w:rsidR="00AA303A" w:rsidRDefault="00AA303A" w:rsidP="00AA303A">
      <w:pPr>
        <w:pStyle w:val="EX"/>
      </w:pPr>
      <w:r>
        <w:t>Requirement:</w:t>
      </w:r>
      <w:r>
        <w:tab/>
      </w:r>
      <w:r w:rsidRPr="00124912">
        <w:t xml:space="preserve">service </w:t>
      </w:r>
      <w:r w:rsidR="009B6CF9">
        <w:t>n°117</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pPr>
      <w:r>
        <w:t>Request:</w:t>
      </w:r>
      <w:r>
        <w:tab/>
        <w:t>If the ME supports 3GPP PS Data Off the ME shall perform the reading procedure with EF</w:t>
      </w:r>
      <w:r>
        <w:rPr>
          <w:vertAlign w:val="subscript"/>
        </w:rPr>
        <w:t>3GPPPSDataOff.</w:t>
      </w:r>
    </w:p>
    <w:p w:rsidR="00AA303A" w:rsidRDefault="00550780" w:rsidP="00AA303A">
      <w:pPr>
        <w:pStyle w:val="Heading3"/>
        <w:ind w:left="0" w:firstLine="0"/>
      </w:pPr>
      <w:bookmarkStart w:id="1068" w:name="_Toc11053131"/>
      <w:bookmarkStart w:id="1069" w:name="_Toc20391971"/>
      <w:bookmarkStart w:id="1070" w:name="_Toc27773939"/>
      <w:r>
        <w:t>5.3.45</w:t>
      </w:r>
      <w:r w:rsidR="00AA303A">
        <w:tab/>
        <w:t>3GPP PS Data Off service list related procedures</w:t>
      </w:r>
      <w:bookmarkEnd w:id="1068"/>
      <w:bookmarkEnd w:id="1069"/>
      <w:bookmarkEnd w:id="1070"/>
    </w:p>
    <w:p w:rsidR="00AA303A" w:rsidRDefault="00AA303A" w:rsidP="00AA303A">
      <w:pPr>
        <w:pStyle w:val="EX"/>
      </w:pPr>
      <w:r>
        <w:t>Requirement:</w:t>
      </w:r>
      <w:r>
        <w:tab/>
      </w:r>
      <w:r w:rsidRPr="00124912">
        <w:t xml:space="preserve">service </w:t>
      </w:r>
      <w:r w:rsidR="009B6CF9">
        <w:t>n°118</w:t>
      </w:r>
      <w:r w:rsidRPr="00124912">
        <w:t xml:space="preserve"> </w:t>
      </w:r>
      <w:r>
        <w:t>is "</w:t>
      </w:r>
      <w:r w:rsidRPr="00124912">
        <w:t>available</w:t>
      </w:r>
      <w:r>
        <w:t>"</w:t>
      </w:r>
      <w:r w:rsidRPr="0068331A">
        <w:t xml:space="preserve"> </w:t>
      </w:r>
      <w:r>
        <w:t xml:space="preserve">in the USIM Service Table. </w:t>
      </w:r>
    </w:p>
    <w:p w:rsidR="00AA303A" w:rsidRDefault="00AA303A" w:rsidP="00AA303A">
      <w:pPr>
        <w:pStyle w:val="EX"/>
        <w:rPr>
          <w:noProof/>
        </w:rPr>
      </w:pPr>
      <w:r>
        <w:t>Request:</w:t>
      </w:r>
      <w:r>
        <w:tab/>
        <w:t>If the ME supports 3GPP PS Data Off the ME shall perform the reading procedure with EF</w:t>
      </w:r>
      <w:r>
        <w:rPr>
          <w:vertAlign w:val="subscript"/>
        </w:rPr>
        <w:t>3GPPPSDATAOFFservicelist</w:t>
      </w:r>
      <w:r>
        <w:t>. If the ME performs the reading procedure with EF</w:t>
      </w:r>
      <w:r>
        <w:rPr>
          <w:vertAlign w:val="subscript"/>
        </w:rPr>
        <w:t>3GPPPSDATAOFFservicelist</w:t>
      </w:r>
      <w:r>
        <w:t>, the UE shall use the</w:t>
      </w:r>
      <w:r w:rsidRPr="00423A94">
        <w:t xml:space="preserve"> </w:t>
      </w:r>
      <w:r>
        <w:t>3GPP PS Data Off Service list in the EF</w:t>
      </w:r>
      <w:r>
        <w:rPr>
          <w:vertAlign w:val="subscript"/>
        </w:rPr>
        <w:t xml:space="preserve">3GPPPSDATAOFFservicelist  </w:t>
      </w:r>
      <w:r>
        <w:t>as described in TS 24.229 [63] </w:t>
      </w:r>
      <w:r w:rsidR="00301A7B">
        <w:t>clause</w:t>
      </w:r>
      <w:r>
        <w:t>s </w:t>
      </w:r>
      <w:r w:rsidRPr="002D2442">
        <w:t>4.</w:t>
      </w:r>
      <w:r w:rsidR="002D2442" w:rsidRPr="002D2442">
        <w:t>17</w:t>
      </w:r>
      <w:r w:rsidR="002E278B">
        <w:t>,</w:t>
      </w:r>
      <w:r w:rsidR="002D2442" w:rsidRPr="002D2442">
        <w:t xml:space="preserve"> </w:t>
      </w:r>
      <w:r w:rsidRPr="002D2442">
        <w:t>B.3.1.</w:t>
      </w:r>
      <w:r w:rsidR="002D2442" w:rsidRPr="002D2442">
        <w:t>5</w:t>
      </w:r>
      <w:r>
        <w:t xml:space="preserve"> and </w:t>
      </w:r>
      <w:r w:rsidR="002D2442">
        <w:t>L.3.1.</w:t>
      </w:r>
      <w:r w:rsidR="002D2442" w:rsidRPr="002D2442">
        <w:t>5</w:t>
      </w:r>
      <w:r w:rsidRPr="002D2442">
        <w:t>.</w:t>
      </w:r>
    </w:p>
    <w:p w:rsidR="0023044D" w:rsidRDefault="0023044D" w:rsidP="0023044D">
      <w:pPr>
        <w:pStyle w:val="Heading3"/>
      </w:pPr>
      <w:bookmarkStart w:id="1071" w:name="_Toc11053132"/>
      <w:bookmarkStart w:id="1072" w:name="_Toc20391972"/>
      <w:bookmarkStart w:id="1073" w:name="_Toc27773940"/>
      <w:r>
        <w:t>5.3.46</w:t>
      </w:r>
      <w:r>
        <w:tab/>
        <w:t>EARFCN list for MTC/NB-IOT UEs</w:t>
      </w:r>
      <w:bookmarkEnd w:id="1071"/>
      <w:bookmarkEnd w:id="1072"/>
      <w:bookmarkEnd w:id="1073"/>
    </w:p>
    <w:p w:rsidR="0023044D" w:rsidRPr="009F3A04" w:rsidRDefault="0023044D" w:rsidP="0023044D">
      <w:pPr>
        <w:pStyle w:val="EX"/>
      </w:pPr>
      <w:r w:rsidRPr="009F3A04">
        <w:t>Requirement:</w:t>
      </w:r>
      <w:r w:rsidRPr="009F3A04">
        <w:tab/>
      </w:r>
      <w:r w:rsidR="00E5474D">
        <w:t>Service n°121</w:t>
      </w:r>
      <w:r w:rsidRPr="009F3A04">
        <w:t xml:space="preserve"> "available".</w:t>
      </w:r>
    </w:p>
    <w:p w:rsidR="00AA303A" w:rsidRDefault="0023044D" w:rsidP="0023044D">
      <w:pPr>
        <w:pStyle w:val="EX"/>
      </w:pPr>
      <w:r w:rsidRPr="009F3A04">
        <w:lastRenderedPageBreak/>
        <w:t>Request:</w:t>
      </w:r>
      <w:r w:rsidRPr="009F3A04">
        <w:tab/>
        <w:t xml:space="preserve">The ME performs the reading procedure with </w:t>
      </w:r>
      <w:r>
        <w:t>EF</w:t>
      </w:r>
      <w:r>
        <w:rPr>
          <w:vertAlign w:val="subscript"/>
        </w:rPr>
        <w:t>EARFCNList</w:t>
      </w:r>
      <w:r>
        <w:t>.</w:t>
      </w:r>
    </w:p>
    <w:p w:rsidR="00EF4590" w:rsidRDefault="00EF4590" w:rsidP="00EF4590">
      <w:pPr>
        <w:pStyle w:val="Heading3"/>
      </w:pPr>
      <w:bookmarkStart w:id="1074" w:name="_Toc11053133"/>
      <w:bookmarkStart w:id="1075" w:name="_Toc20391973"/>
      <w:bookmarkStart w:id="1076" w:name="_Toc27773941"/>
      <w:r>
        <w:t>5.3.47</w:t>
      </w:r>
      <w:r>
        <w:tab/>
        <w:t>SUCI Calculation information procedure</w:t>
      </w:r>
      <w:bookmarkEnd w:id="1074"/>
      <w:bookmarkEnd w:id="1075"/>
      <w:bookmarkEnd w:id="1076"/>
    </w:p>
    <w:p w:rsidR="00EF4590" w:rsidRDefault="00EF4590" w:rsidP="00EF4590">
      <w:pPr>
        <w:pStyle w:val="EX"/>
      </w:pPr>
      <w:r>
        <w:t>Requirement:</w:t>
      </w:r>
      <w:r>
        <w:tab/>
        <w:t xml:space="preserve">"SUCI calculation is to be performed by the ME" (i.e. </w:t>
      </w:r>
      <w:r w:rsidR="00E5474D">
        <w:t>Service n°124</w:t>
      </w:r>
      <w:r>
        <w:t xml:space="preserve"> is "available"and </w:t>
      </w:r>
      <w:r w:rsidR="00E5474D">
        <w:t>Service n°125</w:t>
      </w:r>
      <w:r>
        <w:t xml:space="preserve"> is not "available").</w:t>
      </w:r>
    </w:p>
    <w:p w:rsidR="00EF4590" w:rsidRDefault="00EF4590" w:rsidP="00EF4590">
      <w:pPr>
        <w:pStyle w:val="EX"/>
      </w:pPr>
      <w:r>
        <w:t>Request:</w:t>
      </w:r>
      <w:r>
        <w:tab/>
        <w:t>As part of the SUCI calculation performed by the ME, the ME performs the reading procedure with EF</w:t>
      </w:r>
      <w:r>
        <w:rPr>
          <w:vertAlign w:val="subscript"/>
        </w:rPr>
        <w:t>SUCI_Calc_Info</w:t>
      </w:r>
      <w:r>
        <w:t>.</w:t>
      </w:r>
    </w:p>
    <w:p w:rsidR="00EF4590" w:rsidRDefault="00EF4590" w:rsidP="00EF4590">
      <w:pPr>
        <w:rPr>
          <w:noProof/>
        </w:rPr>
      </w:pPr>
    </w:p>
    <w:p w:rsidR="00EF4590" w:rsidRDefault="00EF4590" w:rsidP="00EF4590">
      <w:pPr>
        <w:pStyle w:val="Heading3"/>
      </w:pPr>
      <w:bookmarkStart w:id="1077" w:name="_Toc11053134"/>
      <w:bookmarkStart w:id="1078" w:name="_Toc20391974"/>
      <w:bookmarkStart w:id="1079" w:name="_Toc27773942"/>
      <w:r>
        <w:t>5.3.48</w:t>
      </w:r>
      <w:r>
        <w:tab/>
        <w:t>SUCI Calculation by the USIM procedure</w:t>
      </w:r>
      <w:bookmarkEnd w:id="1077"/>
      <w:bookmarkEnd w:id="1078"/>
      <w:bookmarkEnd w:id="1079"/>
    </w:p>
    <w:p w:rsidR="00EF4590" w:rsidRDefault="00EF4590" w:rsidP="00EF4590">
      <w:pPr>
        <w:pStyle w:val="EX"/>
      </w:pPr>
      <w:r>
        <w:t>Requirement:</w:t>
      </w:r>
      <w:r>
        <w:tab/>
        <w:t xml:space="preserve">"SUCI calculation is performed by the USIM" (i.e. </w:t>
      </w:r>
      <w:r w:rsidR="00E5474D">
        <w:t>Service n°124</w:t>
      </w:r>
      <w:r>
        <w:t xml:space="preserve"> and </w:t>
      </w:r>
      <w:r w:rsidR="00E5474D">
        <w:t>Service n°125</w:t>
      </w:r>
      <w:r>
        <w:t xml:space="preserve"> are "available").</w:t>
      </w:r>
    </w:p>
    <w:p w:rsidR="00EF4590" w:rsidRDefault="00EF4590" w:rsidP="00EF4590">
      <w:pPr>
        <w:ind w:left="1701" w:hanging="1417"/>
        <w:rPr>
          <w:noProof/>
        </w:rPr>
      </w:pPr>
      <w:r>
        <w:t>Request:</w:t>
      </w:r>
      <w:r w:rsidR="0089036E">
        <w:tab/>
      </w:r>
      <w:r>
        <w:t>The ME uses the GET IDENTITY command in SUCI context to retrieve the SUCI calculated by the USIM.</w:t>
      </w:r>
    </w:p>
    <w:p w:rsidR="00715543" w:rsidRDefault="00715543" w:rsidP="00715543">
      <w:pPr>
        <w:pStyle w:val="Heading3"/>
        <w:ind w:left="0" w:firstLine="0"/>
      </w:pPr>
      <w:bookmarkStart w:id="1080" w:name="_Toc11053135"/>
      <w:bookmarkStart w:id="1081" w:name="_Toc20391975"/>
      <w:bookmarkStart w:id="1082" w:name="_Toc27773943"/>
      <w:r>
        <w:t>5.3.49</w:t>
      </w:r>
      <w:r>
        <w:tab/>
      </w:r>
      <w:r w:rsidR="00025FF8">
        <w:t xml:space="preserve">Control plane-based </w:t>
      </w:r>
      <w:r>
        <w:t xml:space="preserve">Steering of </w:t>
      </w:r>
      <w:r w:rsidR="00025FF8">
        <w:t>Roaming</w:t>
      </w:r>
      <w:r>
        <w:t xml:space="preserve"> related procedures</w:t>
      </w:r>
      <w:bookmarkEnd w:id="1080"/>
      <w:bookmarkEnd w:id="1081"/>
      <w:bookmarkEnd w:id="1082"/>
    </w:p>
    <w:p w:rsidR="00025FF8" w:rsidRDefault="00025FF8" w:rsidP="00025FF8">
      <w:pPr>
        <w:keepNext/>
      </w:pPr>
      <w:r>
        <w:t xml:space="preserve">If </w:t>
      </w:r>
      <w:r w:rsidRPr="00124912">
        <w:t xml:space="preserve">service </w:t>
      </w:r>
      <w:r>
        <w:t>n°127</w:t>
      </w:r>
      <w:r w:rsidRPr="00124912">
        <w:t xml:space="preserve"> </w:t>
      </w:r>
      <w:r>
        <w:t>is "</w:t>
      </w:r>
      <w:r w:rsidRPr="00124912">
        <w:t>available</w:t>
      </w:r>
      <w:r>
        <w:t>"</w:t>
      </w:r>
      <w:r w:rsidRPr="0068331A">
        <w:t xml:space="preserve"> </w:t>
      </w:r>
      <w:r>
        <w:t xml:space="preserve">in the USIM Service Table, the Registration Accept shall contain control plane based Steering of Roaming information during the initial registration </w:t>
      </w:r>
      <w:r w:rsidR="006E2FC4">
        <w:t xml:space="preserve">procedure </w:t>
      </w:r>
      <w:r>
        <w:t>in a VPLMN.</w:t>
      </w:r>
    </w:p>
    <w:p w:rsidR="00025FF8" w:rsidRDefault="00025FF8" w:rsidP="00025FF8">
      <w:pPr>
        <w:keepNext/>
      </w:pPr>
      <w:r>
        <w:t>The control plane-based Steering of Roaming procedure and the related information from the HPLMN are specified in 3GPP TS 23.122 [31].</w:t>
      </w:r>
    </w:p>
    <w:p w:rsidR="0052686A" w:rsidRDefault="0052686A" w:rsidP="0052686A">
      <w:pPr>
        <w:pStyle w:val="Heading3"/>
      </w:pPr>
      <w:bookmarkStart w:id="1083" w:name="_Toc11053136"/>
      <w:bookmarkStart w:id="1084" w:name="_Toc20391976"/>
      <w:bookmarkStart w:id="1085" w:name="_Toc27773944"/>
      <w:r>
        <w:t>5.3.50</w:t>
      </w:r>
      <w:r>
        <w:tab/>
        <w:t>5GS Operator PLMN List</w:t>
      </w:r>
      <w:bookmarkEnd w:id="1083"/>
      <w:bookmarkEnd w:id="1084"/>
      <w:bookmarkEnd w:id="1085"/>
    </w:p>
    <w:p w:rsidR="0052686A" w:rsidRDefault="0052686A" w:rsidP="0052686A">
      <w:pPr>
        <w:pStyle w:val="EX"/>
      </w:pPr>
      <w:r>
        <w:t>Requirement:</w:t>
      </w:r>
      <w:r>
        <w:tab/>
        <w:t>Service n°129 "available".</w:t>
      </w:r>
    </w:p>
    <w:p w:rsidR="0052686A" w:rsidRPr="007C00F1" w:rsidRDefault="0052686A" w:rsidP="0052686A">
      <w:pPr>
        <w:pStyle w:val="EX"/>
        <w:rPr>
          <w:vertAlign w:val="subscript"/>
        </w:rPr>
      </w:pPr>
      <w:r>
        <w:t>Request:</w:t>
      </w:r>
      <w:r>
        <w:tab/>
        <w:t>The ME performs the reading procedure with EF</w:t>
      </w:r>
      <w:r>
        <w:rPr>
          <w:vertAlign w:val="subscript"/>
        </w:rPr>
        <w:t>OPL5G</w:t>
      </w:r>
      <w:r>
        <w:t>.</w:t>
      </w:r>
    </w:p>
    <w:p w:rsidR="004F55D3" w:rsidRDefault="004F55D3" w:rsidP="004F55D3">
      <w:pPr>
        <w:pStyle w:val="Heading3"/>
      </w:pPr>
      <w:bookmarkStart w:id="1086" w:name="_Toc11053137"/>
      <w:bookmarkStart w:id="1087" w:name="_Toc20391977"/>
      <w:bookmarkStart w:id="1088" w:name="_Toc27773945"/>
      <w:r>
        <w:t>5.3.</w:t>
      </w:r>
      <w:r>
        <w:rPr>
          <w:lang w:val="en-GB"/>
        </w:rPr>
        <w:t>51</w:t>
      </w:r>
      <w:r>
        <w:tab/>
        <w:t>Routing Indicator procedure for ME</w:t>
      </w:r>
      <w:bookmarkEnd w:id="1086"/>
      <w:bookmarkEnd w:id="1087"/>
      <w:bookmarkEnd w:id="1088"/>
    </w:p>
    <w:p w:rsidR="004F55D3" w:rsidRDefault="004F55D3" w:rsidP="004F55D3">
      <w:pPr>
        <w:pStyle w:val="EX"/>
      </w:pPr>
      <w:r>
        <w:t>Requirement:</w:t>
      </w:r>
      <w:r>
        <w:tab/>
        <w:t>Service n°124 is "available".</w:t>
      </w:r>
    </w:p>
    <w:p w:rsidR="00EF4590" w:rsidRDefault="004F55D3" w:rsidP="004F55D3">
      <w:pPr>
        <w:pStyle w:val="EX"/>
      </w:pPr>
      <w:r>
        <w:t>Request:</w:t>
      </w:r>
      <w:r>
        <w:tab/>
        <w:t>As part of the SUCI calculation performed by the ME, the ME performs the reading procedure with EF</w:t>
      </w:r>
      <w:r>
        <w:rPr>
          <w:vertAlign w:val="subscript"/>
        </w:rPr>
        <w:t>Routing_Indicator</w:t>
      </w:r>
      <w:r>
        <w:t>.</w:t>
      </w:r>
    </w:p>
    <w:p w:rsidR="00522CD2" w:rsidRDefault="00522CD2" w:rsidP="00AA303A">
      <w:pPr>
        <w:pStyle w:val="Heading2"/>
      </w:pPr>
      <w:bookmarkStart w:id="1089" w:name="_Toc11053138"/>
      <w:bookmarkStart w:id="1090" w:name="_Toc20391978"/>
      <w:bookmarkStart w:id="1091" w:name="_Toc27773946"/>
      <w:r>
        <w:t>5.4</w:t>
      </w:r>
      <w:r>
        <w:tab/>
        <w:t>USAT related procedures</w:t>
      </w:r>
      <w:bookmarkEnd w:id="1089"/>
      <w:bookmarkEnd w:id="1090"/>
      <w:bookmarkEnd w:id="1091"/>
    </w:p>
    <w:p w:rsidR="00522CD2" w:rsidRDefault="00522CD2">
      <w:pPr>
        <w:pStyle w:val="Heading3"/>
      </w:pPr>
      <w:bookmarkStart w:id="1092" w:name="_Toc11053139"/>
      <w:bookmarkStart w:id="1093" w:name="_Toc20391979"/>
      <w:bookmarkStart w:id="1094" w:name="_Toc27773947"/>
      <w:r>
        <w:t>5.4.1</w:t>
      </w:r>
      <w:r>
        <w:tab/>
        <w:t>Data Download via SMS</w:t>
      </w:r>
      <w:r>
        <w:noBreakHyphen/>
        <w:t>PP</w:t>
      </w:r>
      <w:bookmarkEnd w:id="1092"/>
      <w:bookmarkEnd w:id="1093"/>
      <w:bookmarkEnd w:id="1094"/>
    </w:p>
    <w:p w:rsidR="00522CD2" w:rsidRDefault="00522CD2">
      <w:pPr>
        <w:pStyle w:val="EX"/>
      </w:pPr>
      <w:r>
        <w:t>Requirement:</w:t>
      </w:r>
      <w:r>
        <w:tab/>
        <w:t>USIM Service n°28 "available".</w:t>
      </w:r>
    </w:p>
    <w:p w:rsidR="00522CD2" w:rsidRDefault="00522CD2" w:rsidP="005675EE">
      <w:r>
        <w:t>The procedures and commands for Data Download via SMS</w:t>
      </w:r>
      <w:r>
        <w:noBreakHyphen/>
        <w:t>PP are defined in TS 31.111 [12].</w:t>
      </w:r>
    </w:p>
    <w:p w:rsidR="00522CD2" w:rsidRDefault="00522CD2">
      <w:pPr>
        <w:pStyle w:val="Heading3"/>
      </w:pPr>
      <w:bookmarkStart w:id="1095" w:name="_Toc11053140"/>
      <w:bookmarkStart w:id="1096" w:name="_Toc20391980"/>
      <w:bookmarkStart w:id="1097" w:name="_Toc27773948"/>
      <w:r>
        <w:t>5.4.2</w:t>
      </w:r>
      <w:r>
        <w:tab/>
        <w:t>Image Request</w:t>
      </w:r>
      <w:bookmarkEnd w:id="1095"/>
      <w:bookmarkEnd w:id="1096"/>
      <w:bookmarkEnd w:id="1097"/>
    </w:p>
    <w:p w:rsidR="00522CD2" w:rsidRDefault="00522CD2">
      <w:r>
        <w:t>The terminal sends the identification of the information to be read. The terminal shall analyse the data of EF</w:t>
      </w:r>
      <w:r>
        <w:rPr>
          <w:vertAlign w:val="subscript"/>
        </w:rPr>
        <w:t>IMG</w:t>
      </w:r>
      <w:r>
        <w:t xml:space="preserve"> to identify the files containing the instances of the image. If necessary, then the terminal performs READ BINARY commands on these files to assemble the complete image instance data.</w:t>
      </w:r>
    </w:p>
    <w:p w:rsidR="00522CD2" w:rsidRDefault="00522CD2">
      <w:pPr>
        <w:pStyle w:val="Heading3"/>
      </w:pPr>
      <w:bookmarkStart w:id="1098" w:name="_Toc11053141"/>
      <w:bookmarkStart w:id="1099" w:name="_Toc20391981"/>
      <w:bookmarkStart w:id="1100" w:name="_Toc27773949"/>
      <w:r>
        <w:t>5.4.3</w:t>
      </w:r>
      <w:r>
        <w:tab/>
        <w:t>Data Download via SMS</w:t>
      </w:r>
      <w:r>
        <w:noBreakHyphen/>
        <w:t>CB</w:t>
      </w:r>
      <w:bookmarkEnd w:id="1098"/>
      <w:bookmarkEnd w:id="1099"/>
      <w:bookmarkEnd w:id="1100"/>
    </w:p>
    <w:p w:rsidR="00522CD2" w:rsidRDefault="00522CD2">
      <w:pPr>
        <w:pStyle w:val="EX"/>
      </w:pPr>
      <w:r>
        <w:t>Requirement:</w:t>
      </w:r>
      <w:r>
        <w:tab/>
        <w:t>USIM Service n°29 "available".</w:t>
      </w:r>
    </w:p>
    <w:p w:rsidR="00522CD2" w:rsidRDefault="00522CD2">
      <w:r>
        <w:lastRenderedPageBreak/>
        <w:t>The ME shall perform the reading procedure with EF</w:t>
      </w:r>
      <w:r>
        <w:rPr>
          <w:vertAlign w:val="subscript"/>
        </w:rPr>
        <w:t>CBMID</w:t>
      </w:r>
      <w:r>
        <w:t>, and add the message identifiers to the Cell Broadcast search list. On receiving a cell broadcast message the procedure defined in TS 31.111 [12] applies.</w:t>
      </w:r>
    </w:p>
    <w:p w:rsidR="00522CD2" w:rsidRDefault="00522CD2">
      <w:pPr>
        <w:pStyle w:val="Heading3"/>
      </w:pPr>
      <w:bookmarkStart w:id="1101" w:name="_Toc11053142"/>
      <w:bookmarkStart w:id="1102" w:name="_Toc20391982"/>
      <w:bookmarkStart w:id="1103" w:name="_Toc27773950"/>
      <w:r>
        <w:t>5.4.4</w:t>
      </w:r>
      <w:r>
        <w:tab/>
        <w:t>Call Control by USIM</w:t>
      </w:r>
      <w:bookmarkEnd w:id="1101"/>
      <w:bookmarkEnd w:id="1102"/>
      <w:bookmarkEnd w:id="1103"/>
    </w:p>
    <w:p w:rsidR="00522CD2" w:rsidRDefault="00522CD2">
      <w:pPr>
        <w:pStyle w:val="EX"/>
      </w:pPr>
      <w:r>
        <w:t>Requirement:</w:t>
      </w:r>
      <w:r>
        <w:tab/>
        <w:t>USIM Service n°30 "available".</w:t>
      </w:r>
    </w:p>
    <w:p w:rsidR="00522CD2" w:rsidRDefault="00522CD2">
      <w:r>
        <w:t>The procedures and commands for Call Control by USIM are defined in TS 31.111 [12]. It is mandatory for the ME to perform the procedures if it has indicated that it supports Call Control by USIM in the TERMINAL PROFILE command.</w:t>
      </w:r>
    </w:p>
    <w:p w:rsidR="00522CD2" w:rsidRDefault="00522CD2">
      <w:pPr>
        <w:pStyle w:val="Heading3"/>
      </w:pPr>
      <w:bookmarkStart w:id="1104" w:name="_Toc11053143"/>
      <w:bookmarkStart w:id="1105" w:name="_Toc20391983"/>
      <w:bookmarkStart w:id="1106" w:name="_Toc27773951"/>
      <w:r>
        <w:t>5.4.5</w:t>
      </w:r>
      <w:r>
        <w:tab/>
        <w:t>MO-SMS control by USIM</w:t>
      </w:r>
      <w:bookmarkEnd w:id="1104"/>
      <w:bookmarkEnd w:id="1105"/>
      <w:bookmarkEnd w:id="1106"/>
    </w:p>
    <w:p w:rsidR="00522CD2" w:rsidRDefault="00522CD2">
      <w:pPr>
        <w:pStyle w:val="EX"/>
      </w:pPr>
      <w:r>
        <w:t>Requirement:</w:t>
      </w:r>
      <w:r>
        <w:tab/>
        <w:t>USIM Service n°31 "available".</w:t>
      </w:r>
    </w:p>
    <w:p w:rsidR="00522CD2" w:rsidRDefault="00522CD2">
      <w:pPr>
        <w:jc w:val="both"/>
      </w:pPr>
      <w:r>
        <w:t>The procedures and commands for MO-SMS control by USIM are defined in TS 31.111 [12]. It is mandatory for the ME to perform the procedures if it has indicated that it supports MO-SMS control by USIM in the TERMINAL PROFILE command.</w:t>
      </w:r>
    </w:p>
    <w:p w:rsidR="00522CD2" w:rsidRDefault="00522CD2">
      <w:pPr>
        <w:pStyle w:val="Heading3"/>
      </w:pPr>
      <w:bookmarkStart w:id="1107" w:name="_Toc11053144"/>
      <w:bookmarkStart w:id="1108" w:name="_Toc20391984"/>
      <w:bookmarkStart w:id="1109" w:name="_Toc27773952"/>
      <w:r>
        <w:t>5.4.6</w:t>
      </w:r>
      <w:r>
        <w:tab/>
        <w:t>Data Download via USSD and USSD application mode</w:t>
      </w:r>
      <w:bookmarkEnd w:id="1107"/>
      <w:bookmarkEnd w:id="1108"/>
      <w:bookmarkEnd w:id="1109"/>
    </w:p>
    <w:p w:rsidR="00522CD2" w:rsidRDefault="00522CD2">
      <w:pPr>
        <w:pStyle w:val="EX"/>
      </w:pPr>
      <w:r>
        <w:t>Requirement:</w:t>
      </w:r>
      <w:r>
        <w:tab/>
        <w:t>Service n°70 "available".</w:t>
      </w:r>
    </w:p>
    <w:p w:rsidR="00522CD2" w:rsidRDefault="00522CD2">
      <w:r>
        <w:t>The procedures and commands for Data Download via USSD and USSD application mode are defined in TS 31.111 [12].</w:t>
      </w:r>
    </w:p>
    <w:p w:rsidR="00522CD2" w:rsidRDefault="00522CD2">
      <w:pPr>
        <w:pStyle w:val="Heading3"/>
      </w:pPr>
      <w:bookmarkStart w:id="1110" w:name="_Toc11053145"/>
      <w:bookmarkStart w:id="1111" w:name="_Toc20391985"/>
      <w:bookmarkStart w:id="1112" w:name="_Toc27773953"/>
      <w:r>
        <w:t>5.4.7</w:t>
      </w:r>
      <w:r>
        <w:tab/>
        <w:t>Additional TERMINAL PROFILE after UICC activation</w:t>
      </w:r>
      <w:bookmarkEnd w:id="1110"/>
      <w:bookmarkEnd w:id="1111"/>
      <w:bookmarkEnd w:id="1112"/>
      <w:r>
        <w:t xml:space="preserve"> </w:t>
      </w:r>
    </w:p>
    <w:p w:rsidR="00522CD2" w:rsidRDefault="00522CD2">
      <w:pPr>
        <w:pStyle w:val="EX"/>
      </w:pPr>
      <w:r>
        <w:t>Requirement:</w:t>
      </w:r>
      <w:r>
        <w:tab/>
        <w:t>USIM Service n°72 "available".</w:t>
      </w:r>
    </w:p>
    <w:p w:rsidR="00522CD2" w:rsidRDefault="00522CD2">
      <w:r>
        <w:t xml:space="preserve">The procedures and commands for Additional TERMINAL PROFILE after UICC activation are defined in TS 31.111 [12] and allow the ME to send </w:t>
      </w:r>
      <w:r w:rsidRPr="00592226">
        <w:rPr>
          <w:rFonts w:cs="Arial"/>
        </w:rPr>
        <w:t xml:space="preserve">multiple </w:t>
      </w:r>
      <w:r>
        <w:rPr>
          <w:rFonts w:cs="Arial"/>
        </w:rPr>
        <w:t>T</w:t>
      </w:r>
      <w:r w:rsidRPr="00592226">
        <w:rPr>
          <w:rFonts w:cs="Arial"/>
        </w:rPr>
        <w:t>erminal Profile downloads</w:t>
      </w:r>
      <w:r>
        <w:t>.</w:t>
      </w:r>
    </w:p>
    <w:p w:rsidR="00A923F1" w:rsidRDefault="00A923F1" w:rsidP="00A923F1">
      <w:pPr>
        <w:pStyle w:val="Heading3"/>
      </w:pPr>
      <w:bookmarkStart w:id="1113" w:name="_Toc11053146"/>
      <w:bookmarkStart w:id="1114" w:name="_Toc20391986"/>
      <w:bookmarkStart w:id="1115" w:name="_Toc27773954"/>
      <w:r>
        <w:t>5.4.8</w:t>
      </w:r>
      <w:r>
        <w:tab/>
        <w:t>Terminal Applications</w:t>
      </w:r>
      <w:bookmarkEnd w:id="1113"/>
      <w:bookmarkEnd w:id="1114"/>
      <w:bookmarkEnd w:id="1115"/>
    </w:p>
    <w:p w:rsidR="00A923F1" w:rsidRDefault="00E94D81">
      <w:r>
        <w:tab/>
        <w:t>Requirement:</w:t>
      </w:r>
      <w:r w:rsidR="0089036E">
        <w:tab/>
      </w:r>
      <w:r>
        <w:t>Service n°77</w:t>
      </w:r>
      <w:r w:rsidR="00A923F1">
        <w:t xml:space="preserve"> "available"</w:t>
      </w:r>
    </w:p>
    <w:p w:rsidR="00A923F1" w:rsidRDefault="00A923F1">
      <w:r>
        <w:t>The procedures and commands for "Terminal Applications" are defined in TS 31.111 [12]</w:t>
      </w:r>
    </w:p>
    <w:p w:rsidR="00C37AF5" w:rsidRPr="00313FA4" w:rsidRDefault="00C37AF5" w:rsidP="00C37AF5">
      <w:pPr>
        <w:pStyle w:val="Heading3"/>
      </w:pPr>
      <w:bookmarkStart w:id="1116" w:name="_Toc11053147"/>
      <w:bookmarkStart w:id="1117" w:name="_Toc20391987"/>
      <w:bookmarkStart w:id="1118" w:name="_Toc27773955"/>
      <w:r>
        <w:t>5.4.9</w:t>
      </w:r>
      <w:r w:rsidRPr="00313FA4">
        <w:tab/>
        <w:t>Call control on EPS PDN connection by USIM</w:t>
      </w:r>
      <w:bookmarkEnd w:id="1116"/>
      <w:bookmarkEnd w:id="1117"/>
      <w:bookmarkEnd w:id="1118"/>
    </w:p>
    <w:p w:rsidR="00C37AF5" w:rsidRPr="00313FA4" w:rsidRDefault="00C37AF5" w:rsidP="00C37AF5">
      <w:pPr>
        <w:pStyle w:val="EX"/>
      </w:pPr>
      <w:r w:rsidRPr="00313FA4">
        <w:t>Requirement</w:t>
      </w:r>
      <w:r>
        <w:t>:</w:t>
      </w:r>
      <w:r>
        <w:tab/>
        <w:t>USIM Service n°87</w:t>
      </w:r>
      <w:r w:rsidRPr="00313FA4">
        <w:t xml:space="preserve"> "available".</w:t>
      </w:r>
    </w:p>
    <w:p w:rsidR="00C37AF5" w:rsidRDefault="00C37AF5" w:rsidP="00C37AF5">
      <w:r w:rsidRPr="00313FA4">
        <w:t>The procedures and commands for Call control on EPS PDN connection by USIM are defined in TS 31.111 [12].</w:t>
      </w:r>
    </w:p>
    <w:p w:rsidR="006A22F4" w:rsidRPr="00313FA4" w:rsidRDefault="006A22F4" w:rsidP="006A22F4">
      <w:pPr>
        <w:pStyle w:val="Heading3"/>
      </w:pPr>
      <w:bookmarkStart w:id="1119" w:name="_Toc11053148"/>
      <w:bookmarkStart w:id="1120" w:name="_Toc20391988"/>
      <w:bookmarkStart w:id="1121" w:name="_Toc27773956"/>
      <w:r>
        <w:t>5.4.10</w:t>
      </w:r>
      <w:r>
        <w:tab/>
        <w:t>Communication C</w:t>
      </w:r>
      <w:r w:rsidRPr="00313FA4">
        <w:t xml:space="preserve">ontrol </w:t>
      </w:r>
      <w:r>
        <w:t>for IMS</w:t>
      </w:r>
      <w:r w:rsidRPr="00313FA4">
        <w:t xml:space="preserve"> by USIM</w:t>
      </w:r>
      <w:bookmarkEnd w:id="1119"/>
      <w:bookmarkEnd w:id="1120"/>
      <w:bookmarkEnd w:id="1121"/>
    </w:p>
    <w:p w:rsidR="006A22F4" w:rsidRPr="00313FA4" w:rsidRDefault="006A22F4" w:rsidP="006A22F4">
      <w:pPr>
        <w:pStyle w:val="EX"/>
      </w:pPr>
      <w:r w:rsidRPr="00313FA4">
        <w:t>Requirement</w:t>
      </w:r>
      <w:r>
        <w:t>:</w:t>
      </w:r>
      <w:r>
        <w:tab/>
        <w:t>USIM Service n°9</w:t>
      </w:r>
      <w:r w:rsidR="002A5BD6">
        <w:t>3</w:t>
      </w:r>
      <w:r w:rsidRPr="00313FA4">
        <w:t xml:space="preserve"> "available".</w:t>
      </w:r>
    </w:p>
    <w:p w:rsidR="006A22F4" w:rsidRDefault="006A22F4" w:rsidP="006A22F4">
      <w:r w:rsidRPr="00313FA4">
        <w:t>Th</w:t>
      </w:r>
      <w:r>
        <w:t>e procedures and commands for Communication C</w:t>
      </w:r>
      <w:r w:rsidRPr="00313FA4">
        <w:t xml:space="preserve">ontrol </w:t>
      </w:r>
      <w:r>
        <w:t>for IMS</w:t>
      </w:r>
      <w:r w:rsidRPr="00313FA4">
        <w:t xml:space="preserve"> by USIM are defined in TS 31.111 [12].</w:t>
      </w:r>
      <w:r w:rsidRPr="00AF79A2">
        <w:t xml:space="preserve"> </w:t>
      </w:r>
      <w:r>
        <w:t>It is mandatory for the ME to perform the procedures if it has indicated that it supports Communication Control for IMS by USIM in the TERMINAL PROFILE command.</w:t>
      </w:r>
    </w:p>
    <w:p w:rsidR="00570228" w:rsidRDefault="00570228" w:rsidP="00570228">
      <w:pPr>
        <w:pStyle w:val="Heading3"/>
      </w:pPr>
      <w:bookmarkStart w:id="1122" w:name="_Toc11053149"/>
      <w:bookmarkStart w:id="1123" w:name="_Toc20391989"/>
      <w:bookmarkStart w:id="1124" w:name="_Toc27773957"/>
      <w:r>
        <w:t>5.4.11</w:t>
      </w:r>
      <w:r>
        <w:tab/>
        <w:t>USAT Facility Control</w:t>
      </w:r>
      <w:bookmarkEnd w:id="1122"/>
      <w:bookmarkEnd w:id="1123"/>
      <w:bookmarkEnd w:id="1124"/>
    </w:p>
    <w:p w:rsidR="00570228" w:rsidRDefault="00570228" w:rsidP="00570228">
      <w:pPr>
        <w:pStyle w:val="EX"/>
      </w:pPr>
      <w:r>
        <w:t>Requirement:</w:t>
      </w:r>
      <w:r>
        <w:tab/>
        <w:t>The ME supports the USAT over AT feature specified in TS 31.111 [12].</w:t>
      </w:r>
    </w:p>
    <w:p w:rsidR="00570228" w:rsidRDefault="00570228" w:rsidP="00570228">
      <w:pPr>
        <w:ind w:firstLine="283"/>
      </w:pPr>
      <w:r>
        <w:t>Request:</w:t>
      </w:r>
      <w:r w:rsidR="00301A7B">
        <w:tab/>
      </w:r>
      <w:r>
        <w:t>The ME performs the reading procedures of EF</w:t>
      </w:r>
      <w:r w:rsidRPr="00690E58">
        <w:rPr>
          <w:vertAlign w:val="subscript"/>
        </w:rPr>
        <w:t>UFC</w:t>
      </w:r>
      <w:r>
        <w:t>.</w:t>
      </w:r>
    </w:p>
    <w:p w:rsidR="00B35A7A" w:rsidRDefault="00B35A7A" w:rsidP="00B35A7A">
      <w:pPr>
        <w:pStyle w:val="Heading3"/>
      </w:pPr>
      <w:bookmarkStart w:id="1125" w:name="_Toc11053150"/>
      <w:bookmarkStart w:id="1126" w:name="_Toc20391990"/>
      <w:bookmarkStart w:id="1127" w:name="_Toc27773958"/>
      <w:r>
        <w:lastRenderedPageBreak/>
        <w:t>5.4.12</w:t>
      </w:r>
      <w:r>
        <w:tab/>
        <w:t>Extended Terminal Applications</w:t>
      </w:r>
      <w:bookmarkEnd w:id="1125"/>
      <w:bookmarkEnd w:id="1126"/>
      <w:bookmarkEnd w:id="1127"/>
    </w:p>
    <w:p w:rsidR="00B35A7A" w:rsidRDefault="00B35A7A" w:rsidP="00B35A7A">
      <w:r>
        <w:tab/>
        <w:t>Requirement:</w:t>
      </w:r>
      <w:r w:rsidR="0089036E">
        <w:tab/>
      </w:r>
      <w:r>
        <w:t>Service n°77 and n°94 "available"</w:t>
      </w:r>
    </w:p>
    <w:p w:rsidR="00B35A7A" w:rsidRDefault="00B35A7A" w:rsidP="00B35A7A">
      <w:r>
        <w:t>The procedures and commands for "Extended Terminal Applications" are defined in TS 31.111 [12].</w:t>
      </w:r>
    </w:p>
    <w:p w:rsidR="00844F94" w:rsidRDefault="00844F94" w:rsidP="00844F94">
      <w:pPr>
        <w:pStyle w:val="Heading3"/>
      </w:pPr>
      <w:bookmarkStart w:id="1128" w:name="_Toc11053151"/>
      <w:bookmarkStart w:id="1129" w:name="_Toc20391991"/>
      <w:bookmarkStart w:id="1130" w:name="_Toc27773959"/>
      <w:r>
        <w:t>5.4.13</w:t>
      </w:r>
      <w:r>
        <w:tab/>
        <w:t>USAT application pairing procedure</w:t>
      </w:r>
      <w:bookmarkEnd w:id="1128"/>
      <w:bookmarkEnd w:id="1129"/>
      <w:bookmarkEnd w:id="1130"/>
    </w:p>
    <w:p w:rsidR="00844F94" w:rsidRDefault="00844F94" w:rsidP="00844F94">
      <w:r>
        <w:t>The use of a USIM can be restricted to specific MEs using the USAT Application Pairing procedure and information stored in the USIM as specified in this specification and defined in 3GPP TS 33.187 [76].</w:t>
      </w:r>
    </w:p>
    <w:p w:rsidR="00844F94" w:rsidRDefault="00844F94" w:rsidP="00844F94">
      <w:r>
        <w:t xml:space="preserve">To support the USAT Application Pairing procedure, the ME shall support USAT PROVIDE LOCAL INFORMATION command (IMEI or IMEISV), as specified in 3GPP TS </w:t>
      </w:r>
      <w:r>
        <w:rPr>
          <w:rFonts w:eastAsia="MS Mincho"/>
        </w:rPr>
        <w:t>31.111 [12]</w:t>
      </w:r>
      <w:r>
        <w:t>.</w:t>
      </w:r>
    </w:p>
    <w:p w:rsidR="00844F94" w:rsidRDefault="00844F94" w:rsidP="00844F94">
      <w:pPr>
        <w:tabs>
          <w:tab w:val="left" w:pos="0"/>
        </w:tabs>
        <w:rPr>
          <w:rFonts w:eastAsia="MS Mincho"/>
        </w:rPr>
      </w:pPr>
      <w:r>
        <w:rPr>
          <w:rFonts w:eastAsia="MS Mincho"/>
        </w:rPr>
        <w:t>USAT Application Pairing is successful when the IMEI or IMEISV retrieved from the terminal belongs to a range of values the UICC is configured with in EF</w:t>
      </w:r>
      <w:r>
        <w:rPr>
          <w:rFonts w:eastAsia="MS Mincho"/>
          <w:vertAlign w:val="subscript"/>
        </w:rPr>
        <w:t>IWL</w:t>
      </w:r>
      <w:r>
        <w:rPr>
          <w:rFonts w:eastAsia="MS Mincho"/>
        </w:rPr>
        <w:t xml:space="preserve">. </w:t>
      </w:r>
    </w:p>
    <w:p w:rsidR="00844F94" w:rsidRDefault="00844F94" w:rsidP="00844F94">
      <w:pPr>
        <w:tabs>
          <w:tab w:val="left" w:pos="0"/>
        </w:tabs>
        <w:rPr>
          <w:lang w:val="en-US"/>
        </w:rPr>
      </w:pPr>
      <w:r>
        <w:rPr>
          <w:lang w:val="en-US"/>
        </w:rPr>
        <w:t>EF</w:t>
      </w:r>
      <w:r>
        <w:rPr>
          <w:vertAlign w:val="subscript"/>
          <w:lang w:val="en-US"/>
        </w:rPr>
        <w:t>IWL</w:t>
      </w:r>
      <w:r>
        <w:rPr>
          <w:lang w:val="en-US"/>
        </w:rPr>
        <w:t>, EF</w:t>
      </w:r>
      <w:r>
        <w:rPr>
          <w:vertAlign w:val="subscript"/>
          <w:lang w:val="en-US"/>
        </w:rPr>
        <w:t>IPS</w:t>
      </w:r>
      <w:r>
        <w:rPr>
          <w:lang w:val="en-US"/>
        </w:rPr>
        <w:t>, E</w:t>
      </w:r>
      <w:r>
        <w:rPr>
          <w:vertAlign w:val="subscript"/>
          <w:lang w:val="en-US"/>
        </w:rPr>
        <w:t>FIPD</w:t>
      </w:r>
      <w:r>
        <w:rPr>
          <w:rFonts w:eastAsia="MS Mincho"/>
        </w:rPr>
        <w:t xml:space="preserve"> are defined </w:t>
      </w:r>
      <w:r>
        <w:rPr>
          <w:lang w:val="en-US"/>
        </w:rPr>
        <w:t>in this document</w:t>
      </w:r>
      <w:r>
        <w:rPr>
          <w:rFonts w:eastAsia="MS Mincho"/>
        </w:rPr>
        <w:t xml:space="preserve"> to support this procedure.</w:t>
      </w:r>
    </w:p>
    <w:p w:rsidR="00844F94" w:rsidRDefault="00844F94" w:rsidP="00844F94">
      <w:r>
        <w:t>If the service n°10</w:t>
      </w:r>
      <w:r w:rsidR="00710921">
        <w:t>2</w:t>
      </w:r>
      <w:r>
        <w:t xml:space="preserve">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844F94" w:rsidRDefault="00844F94" w:rsidP="00844F94">
      <w:r>
        <w:t>The UICC shall respond to any AUTHENTICATE command with error status words SW1 SW2 = '69 85' if</w:t>
      </w:r>
      <w:r>
        <w:rPr>
          <w:rFonts w:eastAsia="MS Mincho"/>
        </w:rPr>
        <w:t>:</w:t>
      </w:r>
    </w:p>
    <w:p w:rsidR="00844F94" w:rsidRDefault="00844F94" w:rsidP="0086000A">
      <w:pPr>
        <w:numPr>
          <w:ilvl w:val="0"/>
          <w:numId w:val="19"/>
        </w:numPr>
        <w:overflowPunct/>
        <w:autoSpaceDE/>
        <w:autoSpaceDN/>
        <w:adjustRightInd/>
        <w:textAlignment w:val="auto"/>
      </w:pPr>
      <w:r>
        <w:t xml:space="preserve">IMEI or IMEISV provided by the ME is </w:t>
      </w:r>
      <w:r>
        <w:rPr>
          <w:rFonts w:eastAsia="MS Mincho"/>
        </w:rPr>
        <w:t>not in the corresponding white list configured in the USIM (</w:t>
      </w:r>
      <w:r>
        <w:rPr>
          <w:lang w:val="en-US"/>
        </w:rPr>
        <w:t>EF</w:t>
      </w:r>
      <w:r>
        <w:rPr>
          <w:vertAlign w:val="subscript"/>
          <w:lang w:val="en-US"/>
        </w:rPr>
        <w:t>IWL</w:t>
      </w:r>
      <w:r>
        <w:rPr>
          <w:rFonts w:eastAsia="MS Mincho"/>
        </w:rPr>
        <w:t>)</w:t>
      </w:r>
    </w:p>
    <w:p w:rsidR="00844F94" w:rsidRDefault="00844F94" w:rsidP="0086000A">
      <w:pPr>
        <w:numPr>
          <w:ilvl w:val="0"/>
          <w:numId w:val="19"/>
        </w:numPr>
        <w:overflowPunct/>
        <w:autoSpaceDE/>
        <w:autoSpaceDN/>
        <w:adjustRightInd/>
        <w:textAlignment w:val="auto"/>
      </w:pPr>
      <w:r>
        <w:t>ME has not provided any IMEI</w:t>
      </w:r>
    </w:p>
    <w:p w:rsidR="00844F94" w:rsidRDefault="00844F94" w:rsidP="00844F94">
      <w:pPr>
        <w:tabs>
          <w:tab w:val="left" w:pos="0"/>
          <w:tab w:val="left" w:pos="720"/>
        </w:tabs>
        <w:rPr>
          <w:lang w:val="en-US"/>
        </w:rPr>
      </w:pPr>
      <w:r>
        <w:t>If</w:t>
      </w:r>
      <w:r>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AD6684" w:rsidRPr="00313FA4" w:rsidRDefault="00AD6684" w:rsidP="00AD6684">
      <w:pPr>
        <w:pStyle w:val="Heading3"/>
      </w:pPr>
      <w:bookmarkStart w:id="1131" w:name="_Toc11053152"/>
      <w:bookmarkStart w:id="1132" w:name="_Toc20391992"/>
      <w:bookmarkStart w:id="1133" w:name="_Toc27773960"/>
      <w:r>
        <w:t>5.4.14</w:t>
      </w:r>
      <w:r w:rsidRPr="00313FA4">
        <w:tab/>
        <w:t xml:space="preserve">Call control on </w:t>
      </w:r>
      <w:r>
        <w:t>PDU Session</w:t>
      </w:r>
      <w:r w:rsidRPr="00313FA4">
        <w:t xml:space="preserve"> by USIM</w:t>
      </w:r>
      <w:bookmarkEnd w:id="1131"/>
      <w:bookmarkEnd w:id="1132"/>
      <w:bookmarkEnd w:id="1133"/>
    </w:p>
    <w:p w:rsidR="00AD6684" w:rsidRPr="00313FA4" w:rsidRDefault="00AD6684" w:rsidP="00AD6684">
      <w:pPr>
        <w:pStyle w:val="EX"/>
      </w:pPr>
      <w:r w:rsidRPr="00313FA4">
        <w:t>Requirement</w:t>
      </w:r>
      <w:r>
        <w:t>:</w:t>
      </w:r>
      <w:r>
        <w:tab/>
        <w:t>USIM Service n°128</w:t>
      </w:r>
      <w:r w:rsidRPr="00313FA4">
        <w:t xml:space="preserve"> "available".</w:t>
      </w:r>
    </w:p>
    <w:p w:rsidR="00AD6684" w:rsidRDefault="00AD6684" w:rsidP="00AD6684">
      <w:r w:rsidRPr="00313FA4">
        <w:t xml:space="preserve">The procedures and commands for Call control on </w:t>
      </w:r>
      <w:r>
        <w:t>PDU Session</w:t>
      </w:r>
      <w:r w:rsidRPr="00313FA4">
        <w:t xml:space="preserve"> by USIM are defined in TS 31.111 [12].</w:t>
      </w:r>
    </w:p>
    <w:p w:rsidR="00AD6684" w:rsidRPr="00AD6684" w:rsidRDefault="00AD6684" w:rsidP="00844F94">
      <w:pPr>
        <w:tabs>
          <w:tab w:val="left" w:pos="0"/>
          <w:tab w:val="left" w:pos="720"/>
        </w:tabs>
      </w:pPr>
    </w:p>
    <w:p w:rsidR="00522CD2" w:rsidRDefault="00522CD2">
      <w:pPr>
        <w:pStyle w:val="Heading2"/>
      </w:pPr>
      <w:bookmarkStart w:id="1134" w:name="_Toc11053153"/>
      <w:bookmarkStart w:id="1135" w:name="_Toc20391993"/>
      <w:bookmarkStart w:id="1136" w:name="_Toc27773961"/>
      <w:r>
        <w:t>5.5</w:t>
      </w:r>
      <w:r>
        <w:tab/>
        <w:t>M</w:t>
      </w:r>
      <w:r w:rsidR="00856EA4">
        <w:t>e</w:t>
      </w:r>
      <w:r>
        <w:t>xE related procedures</w:t>
      </w:r>
      <w:bookmarkEnd w:id="1134"/>
      <w:bookmarkEnd w:id="1135"/>
      <w:bookmarkEnd w:id="1136"/>
    </w:p>
    <w:p w:rsidR="00522CD2" w:rsidRDefault="00522CD2">
      <w:r>
        <w:t>M</w:t>
      </w:r>
      <w:r w:rsidR="00856EA4">
        <w:t>e</w:t>
      </w:r>
      <w:r>
        <w:t>xE is an optional feature. The higher level procedures, and contents and coding of the commands are given in TS 23.057 [30]. Procedures relating to the transmission of commands and responses across the USIM/ME interface are given in this clause. A USIM or ME supporting M</w:t>
      </w:r>
      <w:r w:rsidR="00856EA4">
        <w:t>e</w:t>
      </w:r>
      <w:r>
        <w:t>xE shall conform to the requirements given in this clause.</w:t>
      </w:r>
    </w:p>
    <w:p w:rsidR="00522CD2" w:rsidRDefault="00522CD2">
      <w:pPr>
        <w:pStyle w:val="Heading3"/>
      </w:pPr>
      <w:bookmarkStart w:id="1137" w:name="_Toc11053154"/>
      <w:bookmarkStart w:id="1138" w:name="_Toc20391994"/>
      <w:bookmarkStart w:id="1139" w:name="_Toc27773962"/>
      <w:r>
        <w:t>5.5.1</w:t>
      </w:r>
      <w:r>
        <w:tab/>
        <w:t>M</w:t>
      </w:r>
      <w:r w:rsidR="00856EA4">
        <w:t>e</w:t>
      </w:r>
      <w:r>
        <w:t>xE ST</w:t>
      </w:r>
      <w:bookmarkEnd w:id="1137"/>
      <w:bookmarkEnd w:id="1138"/>
      <w:bookmarkEnd w:id="1139"/>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M</w:t>
      </w:r>
      <w:r w:rsidR="00856EA4">
        <w:rPr>
          <w:vertAlign w:val="subscript"/>
        </w:rPr>
        <w:t>e</w:t>
      </w:r>
      <w:r>
        <w:rPr>
          <w:vertAlign w:val="subscript"/>
        </w:rPr>
        <w:t>xE-ST</w:t>
      </w:r>
    </w:p>
    <w:p w:rsidR="00522CD2" w:rsidRDefault="00522CD2">
      <w:pPr>
        <w:pStyle w:val="Heading3"/>
      </w:pPr>
      <w:bookmarkStart w:id="1140" w:name="_Toc11053155"/>
      <w:bookmarkStart w:id="1141" w:name="_Toc20391995"/>
      <w:bookmarkStart w:id="1142" w:name="_Toc27773963"/>
      <w:r>
        <w:t>5.5.2</w:t>
      </w:r>
      <w:r>
        <w:tab/>
        <w:t>Operator root public key</w:t>
      </w:r>
      <w:bookmarkEnd w:id="1140"/>
      <w:bookmarkEnd w:id="1141"/>
      <w:bookmarkEnd w:id="1142"/>
    </w:p>
    <w:p w:rsidR="00522CD2" w:rsidRDefault="00522CD2">
      <w:pPr>
        <w:pStyle w:val="EX"/>
      </w:pPr>
      <w:r>
        <w:t>Requirement:</w:t>
      </w:r>
      <w:r>
        <w:tab/>
        <w:t>Service n°41 (M</w:t>
      </w:r>
      <w:r w:rsidR="00856EA4">
        <w:t>e</w:t>
      </w:r>
      <w:r>
        <w:t>xE) "available" and M</w:t>
      </w:r>
      <w:r w:rsidR="00856EA4">
        <w:t>e</w:t>
      </w:r>
      <w:r>
        <w:t>xE ST service n°1 (EF</w:t>
      </w:r>
      <w:r>
        <w:rPr>
          <w:vertAlign w:val="subscript"/>
        </w:rPr>
        <w:t>ORPK</w:t>
      </w:r>
      <w:r>
        <w:t>) "available".</w:t>
      </w:r>
    </w:p>
    <w:p w:rsidR="00522CD2" w:rsidRDefault="00522CD2">
      <w:pPr>
        <w:pStyle w:val="EX"/>
      </w:pPr>
      <w:r>
        <w:lastRenderedPageBreak/>
        <w:t>Request:</w:t>
      </w:r>
      <w:r>
        <w:tab/>
        <w:t>The ME performs the reading procedure with EF</w:t>
      </w:r>
      <w:r>
        <w:rPr>
          <w:vertAlign w:val="subscript"/>
        </w:rPr>
        <w:t>ORPK</w:t>
      </w:r>
      <w:r>
        <w:t>. The ME shall analyse the data of EF</w:t>
      </w:r>
      <w:r>
        <w:rPr>
          <w:vertAlign w:val="subscript"/>
        </w:rPr>
        <w:t>ORPK</w:t>
      </w:r>
      <w:r>
        <w:t xml:space="preserve"> (clause 4.4.1.4.2) to identify the files containing the certificate instances. If necessary, then the ME performs READ BINARY commands on these files to assemble the complete certificate instance data.</w:t>
      </w:r>
    </w:p>
    <w:p w:rsidR="00522CD2" w:rsidRDefault="00522CD2">
      <w:pPr>
        <w:pStyle w:val="Heading3"/>
      </w:pPr>
      <w:bookmarkStart w:id="1143" w:name="_Toc11053156"/>
      <w:bookmarkStart w:id="1144" w:name="_Toc20391996"/>
      <w:bookmarkStart w:id="1145" w:name="_Toc27773964"/>
      <w:r>
        <w:t>5.5.3</w:t>
      </w:r>
      <w:r>
        <w:tab/>
        <w:t>Administrator root public key</w:t>
      </w:r>
      <w:bookmarkEnd w:id="1143"/>
      <w:bookmarkEnd w:id="1144"/>
      <w:bookmarkEnd w:id="1145"/>
    </w:p>
    <w:p w:rsidR="00522CD2" w:rsidRDefault="00522CD2">
      <w:pPr>
        <w:pStyle w:val="EX"/>
      </w:pPr>
      <w:r>
        <w:t>Requirement:</w:t>
      </w:r>
      <w:r>
        <w:tab/>
        <w:t>Service n°41 (M</w:t>
      </w:r>
      <w:r w:rsidR="00856EA4">
        <w:t>e</w:t>
      </w:r>
      <w:r>
        <w:t>xE) "available" and M</w:t>
      </w:r>
      <w:r w:rsidR="00856EA4">
        <w:t>e</w:t>
      </w:r>
      <w:r>
        <w:t>xE ST service n°2 (EF</w:t>
      </w:r>
      <w:r>
        <w:rPr>
          <w:vertAlign w:val="subscript"/>
        </w:rPr>
        <w:t>ARPK</w:t>
      </w:r>
      <w:r>
        <w:t>)</w:t>
      </w:r>
      <w:r>
        <w:rPr>
          <w:vertAlign w:val="subscript"/>
        </w:rPr>
        <w:t xml:space="preserve"> </w:t>
      </w:r>
      <w:r>
        <w:t>"available".</w:t>
      </w:r>
    </w:p>
    <w:p w:rsidR="00522CD2" w:rsidRDefault="00522CD2">
      <w:pPr>
        <w:pStyle w:val="EX"/>
      </w:pPr>
      <w:r>
        <w:t>Request:</w:t>
      </w:r>
      <w:r>
        <w:tab/>
        <w:t>The ME performs the reading procedure with EF</w:t>
      </w:r>
      <w:r>
        <w:rPr>
          <w:vertAlign w:val="subscript"/>
        </w:rPr>
        <w:t xml:space="preserve">ARPK. </w:t>
      </w:r>
      <w:r>
        <w:t>The ME shall analyse the data of EF</w:t>
      </w:r>
      <w:r>
        <w:rPr>
          <w:vertAlign w:val="subscript"/>
        </w:rPr>
        <w:t>ARPK</w:t>
      </w:r>
      <w:r>
        <w:t xml:space="preserve"> (clause 4.4.1.4.3) to identify the file containing the certificate instance. If necessary, then the ME performs READ BINARY commands on this file to assemble the complete certificate instance data. </w:t>
      </w:r>
    </w:p>
    <w:p w:rsidR="00522CD2" w:rsidRDefault="00522CD2">
      <w:pPr>
        <w:pStyle w:val="Heading3"/>
      </w:pPr>
      <w:bookmarkStart w:id="1146" w:name="_Toc11053157"/>
      <w:bookmarkStart w:id="1147" w:name="_Toc20391997"/>
      <w:bookmarkStart w:id="1148" w:name="_Toc27773965"/>
      <w:r>
        <w:t>5.5.4</w:t>
      </w:r>
      <w:r>
        <w:tab/>
        <w:t>Third Party root public key(s)</w:t>
      </w:r>
      <w:bookmarkEnd w:id="1146"/>
      <w:bookmarkEnd w:id="1147"/>
      <w:bookmarkEnd w:id="1148"/>
    </w:p>
    <w:p w:rsidR="00522CD2" w:rsidRDefault="00522CD2">
      <w:pPr>
        <w:pStyle w:val="EX"/>
      </w:pPr>
      <w:r>
        <w:t>Requirement:</w:t>
      </w:r>
      <w:r>
        <w:tab/>
        <w:t>Service n°41 (M</w:t>
      </w:r>
      <w:r w:rsidR="00856EA4">
        <w:t>e</w:t>
      </w:r>
      <w:r>
        <w:t>xE) "available" and M</w:t>
      </w:r>
      <w:r w:rsidR="00856EA4">
        <w:t>e</w:t>
      </w:r>
      <w:r>
        <w:t>xE ST service n°3 (EF</w:t>
      </w:r>
      <w:r>
        <w:rPr>
          <w:vertAlign w:val="subscript"/>
        </w:rPr>
        <w:t>TPRPK</w:t>
      </w:r>
      <w:r>
        <w:t>)</w:t>
      </w:r>
      <w:r>
        <w:rPr>
          <w:vertAlign w:val="subscript"/>
        </w:rPr>
        <w:t xml:space="preserve"> </w:t>
      </w:r>
      <w:r>
        <w:t>"available".</w:t>
      </w:r>
    </w:p>
    <w:p w:rsidR="00522CD2" w:rsidRDefault="00522CD2">
      <w:pPr>
        <w:pStyle w:val="EX"/>
        <w:rPr>
          <w:vertAlign w:val="subscript"/>
        </w:rPr>
      </w:pPr>
      <w:r>
        <w:t>Request:</w:t>
      </w:r>
      <w:r>
        <w:tab/>
        <w:t>The ME performs the reading procedure with EF</w:t>
      </w:r>
      <w:r>
        <w:rPr>
          <w:vertAlign w:val="subscript"/>
        </w:rPr>
        <w:t xml:space="preserve">TPRPK. </w:t>
      </w:r>
      <w:r>
        <w:t>The ME shall analyse the data of EF</w:t>
      </w:r>
      <w:r>
        <w:rPr>
          <w:vertAlign w:val="subscript"/>
        </w:rPr>
        <w:t>TPRPK</w:t>
      </w:r>
      <w:r>
        <w:t xml:space="preserve"> (clause 4.4.1.4.4) to identify the files containing the certificate instances. If necessary, then the ME performs READ BINARY commands on these files to assemble the complete certificate instance data.</w:t>
      </w:r>
    </w:p>
    <w:p w:rsidR="00522CD2" w:rsidRDefault="00522CD2">
      <w:pPr>
        <w:pStyle w:val="Heading3"/>
      </w:pPr>
      <w:bookmarkStart w:id="1149" w:name="_Toc11053158"/>
      <w:bookmarkStart w:id="1150" w:name="_Toc20391998"/>
      <w:bookmarkStart w:id="1151" w:name="_Toc27773966"/>
      <w:r>
        <w:t>5.5.5</w:t>
      </w:r>
      <w:r>
        <w:tab/>
        <w:t>Trusted Key/Certificates Data Files</w:t>
      </w:r>
      <w:bookmarkEnd w:id="1149"/>
      <w:bookmarkEnd w:id="1150"/>
      <w:bookmarkEnd w:id="1151"/>
    </w:p>
    <w:p w:rsidR="00522CD2" w:rsidRDefault="00522CD2">
      <w:pPr>
        <w:pStyle w:val="EX"/>
      </w:pPr>
      <w:r>
        <w:t>Requirement:</w:t>
      </w:r>
      <w:r>
        <w:tab/>
        <w:t>Service n°41 (M</w:t>
      </w:r>
      <w:r w:rsidR="00856EA4">
        <w:t>e</w:t>
      </w:r>
      <w:r>
        <w:t>xE) "available".</w:t>
      </w:r>
    </w:p>
    <w:p w:rsidR="00522CD2" w:rsidRDefault="00522CD2">
      <w:pPr>
        <w:pStyle w:val="EX"/>
      </w:pPr>
      <w:r>
        <w:t>Request:</w:t>
      </w:r>
      <w:r>
        <w:tab/>
        <w:t>The ME performs the reading procedure with EF</w:t>
      </w:r>
      <w:r>
        <w:rPr>
          <w:vertAlign w:val="subscript"/>
        </w:rPr>
        <w:t xml:space="preserve">TKCDF. </w:t>
      </w:r>
      <w:r>
        <w:t>The ME shall analyse the data of EF</w:t>
      </w:r>
      <w:r>
        <w:rPr>
          <w:vertAlign w:val="subscript"/>
        </w:rPr>
        <w:t>TKCDF</w:t>
      </w:r>
      <w:r>
        <w:t xml:space="preserve"> and, if necessary, perform READ BINARY commands on these files </w:t>
      </w:r>
    </w:p>
    <w:p w:rsidR="00522CD2" w:rsidRDefault="00522CD2">
      <w:pPr>
        <w:pStyle w:val="Heading2"/>
      </w:pPr>
      <w:bookmarkStart w:id="1152" w:name="_Toc11053159"/>
      <w:bookmarkStart w:id="1153" w:name="_Toc20391999"/>
      <w:bookmarkStart w:id="1154" w:name="_Toc27773967"/>
      <w:r>
        <w:t>5.6</w:t>
      </w:r>
      <w:r w:rsidR="0089036E">
        <w:tab/>
      </w:r>
      <w:r>
        <w:t>WLAN related procedures</w:t>
      </w:r>
      <w:bookmarkEnd w:id="1152"/>
      <w:bookmarkEnd w:id="1153"/>
      <w:bookmarkEnd w:id="1154"/>
    </w:p>
    <w:p w:rsidR="00522CD2" w:rsidRDefault="00522CD2">
      <w:pPr>
        <w:pStyle w:val="Heading3"/>
        <w:ind w:left="0" w:firstLine="0"/>
      </w:pPr>
      <w:bookmarkStart w:id="1155" w:name="_Toc11053160"/>
      <w:bookmarkStart w:id="1156" w:name="_Toc20392000"/>
      <w:bookmarkStart w:id="1157" w:name="_Toc27773968"/>
      <w:r>
        <w:t>5.6.1</w:t>
      </w:r>
      <w:r>
        <w:tab/>
        <w:t>WLAN Selection related Procedures</w:t>
      </w:r>
      <w:bookmarkEnd w:id="1155"/>
      <w:bookmarkEnd w:id="1156"/>
      <w:bookmarkEnd w:id="1157"/>
      <w:r>
        <w:t xml:space="preserve"> </w:t>
      </w:r>
    </w:p>
    <w:p w:rsidR="00522CD2" w:rsidRPr="00124912" w:rsidRDefault="00522CD2">
      <w:pPr>
        <w:pStyle w:val="EX"/>
      </w:pPr>
      <w:r>
        <w:t>Requirement:</w:t>
      </w:r>
      <w:r>
        <w:tab/>
      </w:r>
      <w:r w:rsidRPr="00124912">
        <w:t>service n°62 or n°63</w:t>
      </w:r>
      <w:r w:rsidR="00275759">
        <w:t xml:space="preserve"> or </w:t>
      </w:r>
      <w:r w:rsidR="00275759" w:rsidRPr="005C5311">
        <w:t>n°</w:t>
      </w:r>
      <w:r w:rsidR="00275759">
        <w:t>81 or n</w:t>
      </w:r>
      <w:r w:rsidR="00275759" w:rsidRPr="000C1892">
        <w:t>°</w:t>
      </w:r>
      <w:r w:rsidR="00275759">
        <w:t>82 or n</w:t>
      </w:r>
      <w:r w:rsidR="00275759" w:rsidRPr="000C1892">
        <w:t>°</w:t>
      </w:r>
      <w:r w:rsidR="00275759">
        <w:t>83 or n</w:t>
      </w:r>
      <w:r w:rsidR="00275759" w:rsidRPr="000C1892">
        <w:t>°</w:t>
      </w:r>
      <w:r w:rsidR="00275759">
        <w:t>84</w:t>
      </w:r>
      <w:r w:rsidRPr="00124912">
        <w:t xml:space="preserve"> </w:t>
      </w:r>
      <w:r w:rsidR="00786BE6">
        <w:t xml:space="preserve">or n°88 </w:t>
      </w:r>
      <w:r>
        <w:t>"</w:t>
      </w:r>
      <w:r w:rsidRPr="00124912">
        <w:t>available</w:t>
      </w:r>
      <w:r>
        <w:t>"</w:t>
      </w:r>
    </w:p>
    <w:p w:rsidR="00522CD2" w:rsidRDefault="00522CD2">
      <w:r>
        <w:t>The ME shall read the User</w:t>
      </w:r>
      <w:r w:rsidR="00275759">
        <w:t>, Home</w:t>
      </w:r>
      <w:r>
        <w:t xml:space="preserve"> and Operator controlled WSIDs</w:t>
      </w:r>
      <w:r w:rsidR="00275759">
        <w:t xml:space="preserve">, </w:t>
      </w:r>
      <w:r w:rsidR="00275759" w:rsidRPr="000C1892">
        <w:t>the I-WLAN Equivalent HPLMN Presentation Indication, I-WLAN HPLMN Priority Indication</w:t>
      </w:r>
      <w:r w:rsidR="00786BE6">
        <w:t>,</w:t>
      </w:r>
      <w:r w:rsidR="00275759" w:rsidRPr="000C1892">
        <w:t xml:space="preserve"> the </w:t>
      </w:r>
      <w:r w:rsidR="00275759">
        <w:t>I-</w:t>
      </w:r>
      <w:r w:rsidR="00275759" w:rsidRPr="000C1892">
        <w:t>WLAN Last Registered PLMN</w:t>
      </w:r>
      <w:r>
        <w:t xml:space="preserve"> </w:t>
      </w:r>
      <w:r w:rsidR="00786BE6">
        <w:t>and the HPLMN Direct Access Indication</w:t>
      </w:r>
      <w:r>
        <w:t>from the corresponding list files (i.e. EF</w:t>
      </w:r>
      <w:r>
        <w:rPr>
          <w:vertAlign w:val="subscript"/>
        </w:rPr>
        <w:t>UWSIDL</w:t>
      </w:r>
      <w:r w:rsidR="00275759">
        <w:t xml:space="preserve">, </w:t>
      </w:r>
      <w:r w:rsidR="00275759" w:rsidRPr="005C5311">
        <w:t>EF</w:t>
      </w:r>
      <w:r w:rsidR="00275759" w:rsidRPr="005C5311">
        <w:rPr>
          <w:vertAlign w:val="subscript"/>
        </w:rPr>
        <w:t>HWSIDL</w:t>
      </w:r>
      <w:r w:rsidR="00275759">
        <w:t>, E</w:t>
      </w:r>
      <w:r>
        <w:t>F</w:t>
      </w:r>
      <w:r>
        <w:rPr>
          <w:vertAlign w:val="subscript"/>
        </w:rPr>
        <w:t>OWSIDL</w:t>
      </w:r>
      <w:r w:rsidR="00275759">
        <w:t xml:space="preserve">, </w:t>
      </w:r>
      <w:r w:rsidR="00275759" w:rsidRPr="000C1892">
        <w:t>EF</w:t>
      </w:r>
      <w:r w:rsidR="00275759" w:rsidRPr="000C1892">
        <w:rPr>
          <w:vertAlign w:val="subscript"/>
        </w:rPr>
        <w:t xml:space="preserve">WEHPLMNPI </w:t>
      </w:r>
      <w:r w:rsidR="00275759" w:rsidRPr="000C1892">
        <w:t>, EF</w:t>
      </w:r>
      <w:r w:rsidR="00275759" w:rsidRPr="000C1892">
        <w:rPr>
          <w:vertAlign w:val="subscript"/>
        </w:rPr>
        <w:t>WLRPLMN</w:t>
      </w:r>
      <w:r w:rsidR="00786BE6">
        <w:t>,</w:t>
      </w:r>
      <w:r w:rsidR="00275759" w:rsidRPr="000C1892">
        <w:t xml:space="preserve"> EF</w:t>
      </w:r>
      <w:r w:rsidR="00275759" w:rsidRPr="000C1892">
        <w:rPr>
          <w:vertAlign w:val="subscript"/>
        </w:rPr>
        <w:t>WHPI</w:t>
      </w:r>
      <w:r w:rsidR="00786BE6">
        <w:rPr>
          <w:vertAlign w:val="subscript"/>
        </w:rPr>
        <w:t xml:space="preserve"> </w:t>
      </w:r>
      <w:r w:rsidR="00786BE6">
        <w:t xml:space="preserve"> and </w:t>
      </w:r>
      <w:r w:rsidR="00786BE6" w:rsidRPr="000C1892">
        <w:t>EF</w:t>
      </w:r>
      <w:r w:rsidR="00786BE6">
        <w:rPr>
          <w:vertAlign w:val="subscript"/>
        </w:rPr>
        <w:t>HPLMDAI</w:t>
      </w:r>
      <w:r w:rsidR="00786BE6">
        <w:t>)</w:t>
      </w:r>
      <w:r w:rsidR="00275759">
        <w:t>t</w:t>
      </w:r>
      <w:r>
        <w:t>o perform WLAN selection procedures as described in TS 24.234 [40].</w:t>
      </w:r>
    </w:p>
    <w:p w:rsidR="00522CD2" w:rsidRDefault="00522CD2">
      <w:r>
        <w:t>The user may change the User controlled WSIDs.</w:t>
      </w:r>
    </w:p>
    <w:p w:rsidR="00522CD2" w:rsidRDefault="00522CD2">
      <w:pPr>
        <w:pStyle w:val="Heading3"/>
      </w:pPr>
      <w:bookmarkStart w:id="1158" w:name="_Toc11053161"/>
      <w:bookmarkStart w:id="1159" w:name="_Toc20392001"/>
      <w:bookmarkStart w:id="1160" w:name="_Toc27773969"/>
      <w:r>
        <w:t>5.6.2</w:t>
      </w:r>
      <w:r>
        <w:tab/>
        <w:t>WLAN PLMN Selection related procedures</w:t>
      </w:r>
      <w:bookmarkEnd w:id="1158"/>
      <w:bookmarkEnd w:id="1159"/>
      <w:bookmarkEnd w:id="1160"/>
    </w:p>
    <w:p w:rsidR="00522CD2" w:rsidRPr="00124912" w:rsidRDefault="00522CD2">
      <w:pPr>
        <w:pStyle w:val="EX"/>
      </w:pPr>
      <w:r>
        <w:t>Requirement</w:t>
      </w:r>
      <w:r w:rsidRPr="00124912">
        <w:t>:</w:t>
      </w:r>
      <w:r>
        <w:tab/>
      </w:r>
      <w:r w:rsidRPr="00124912">
        <w:t>service n°60 or nº61</w:t>
      </w:r>
      <w:r>
        <w:t xml:space="preserve"> "available"</w:t>
      </w:r>
    </w:p>
    <w:p w:rsidR="00522CD2" w:rsidRDefault="00522CD2">
      <w:r>
        <w:t>The ME shall read the User controlled PLMN selector and/or Operator controlled PLMN selector in EF</w:t>
      </w:r>
      <w:r w:rsidR="00567444">
        <w:rPr>
          <w:vertAlign w:val="subscript"/>
        </w:rPr>
        <w:t>UP</w:t>
      </w:r>
      <w:r>
        <w:rPr>
          <w:vertAlign w:val="subscript"/>
        </w:rPr>
        <w:t xml:space="preserve">LMNWLAN </w:t>
      </w:r>
      <w:r>
        <w:t xml:space="preserve"> and EF</w:t>
      </w:r>
      <w:r>
        <w:rPr>
          <w:vertAlign w:val="subscript"/>
        </w:rPr>
        <w:t xml:space="preserve">OPLMNWLAN </w:t>
      </w:r>
      <w:r>
        <w:t>respectively for WLAN PLMN Selection procedures as described in TS 24.234 [40].</w:t>
      </w:r>
    </w:p>
    <w:p w:rsidR="00522CD2" w:rsidRDefault="00522CD2">
      <w:r>
        <w:t>The user may change the User controlled PLMN selector for WLAN.</w:t>
      </w:r>
    </w:p>
    <w:p w:rsidR="00522CD2" w:rsidRDefault="00522CD2">
      <w:pPr>
        <w:pStyle w:val="Heading3"/>
      </w:pPr>
      <w:bookmarkStart w:id="1161" w:name="_Toc11053162"/>
      <w:bookmarkStart w:id="1162" w:name="_Toc20392002"/>
      <w:bookmarkStart w:id="1163" w:name="_Toc27773970"/>
      <w:r>
        <w:t>5.6.3</w:t>
      </w:r>
      <w:r w:rsidR="0089036E">
        <w:tab/>
      </w:r>
      <w:r>
        <w:t>WLAN access authentication related procedures</w:t>
      </w:r>
      <w:bookmarkEnd w:id="1161"/>
      <w:bookmarkEnd w:id="1162"/>
      <w:bookmarkEnd w:id="1163"/>
    </w:p>
    <w:p w:rsidR="00522CD2" w:rsidRPr="00124912" w:rsidRDefault="00522CD2">
      <w:pPr>
        <w:pStyle w:val="EX"/>
      </w:pPr>
      <w:r>
        <w:t>Requirement</w:t>
      </w:r>
      <w:r w:rsidRPr="00124912">
        <w:t>:</w:t>
      </w:r>
      <w:r>
        <w:tab/>
      </w:r>
      <w:r w:rsidRPr="00124912">
        <w:t>service n°59</w:t>
      </w:r>
      <w:r>
        <w:t xml:space="preserve"> "available"</w:t>
      </w:r>
    </w:p>
    <w:p w:rsidR="00522CD2" w:rsidRDefault="00522CD2">
      <w:r>
        <w:t>When the ME tries a full authentication, it shall inspect if a valid Pseudonym is available in EF</w:t>
      </w:r>
      <w:r>
        <w:rPr>
          <w:vertAlign w:val="subscript"/>
        </w:rPr>
        <w:t>Pseudo.</w:t>
      </w:r>
      <w:r>
        <w:t>and use it as the user name portion of the NAI for WLAN access authentication following the procedures described in TS 24.234 [40].</w:t>
      </w:r>
    </w:p>
    <w:p w:rsidR="00522CD2" w:rsidRDefault="00522CD2">
      <w:r>
        <w:lastRenderedPageBreak/>
        <w:t>The ME shall manage pseudonyms as defined in TS 24.234 [40].</w:t>
      </w:r>
    </w:p>
    <w:p w:rsidR="00522CD2" w:rsidRDefault="00522CD2">
      <w:pPr>
        <w:pStyle w:val="Heading3"/>
      </w:pPr>
      <w:bookmarkStart w:id="1164" w:name="_Toc11053163"/>
      <w:bookmarkStart w:id="1165" w:name="_Toc20392003"/>
      <w:bookmarkStart w:id="1166" w:name="_Toc27773971"/>
      <w:r>
        <w:t>5.6.4</w:t>
      </w:r>
      <w:r w:rsidR="0089036E">
        <w:tab/>
      </w:r>
      <w:r>
        <w:t>WLAN access re-authentication related procedures</w:t>
      </w:r>
      <w:bookmarkEnd w:id="1164"/>
      <w:bookmarkEnd w:id="1165"/>
      <w:bookmarkEnd w:id="1166"/>
    </w:p>
    <w:p w:rsidR="00522CD2" w:rsidRPr="00103E6E" w:rsidRDefault="00522CD2">
      <w:pPr>
        <w:pStyle w:val="EX"/>
      </w:pPr>
      <w:r w:rsidRPr="00103E6E">
        <w:t>Requirement:</w:t>
      </w:r>
      <w:r>
        <w:tab/>
      </w:r>
      <w:r w:rsidRPr="00103E6E">
        <w:t>service n°</w:t>
      </w:r>
      <w:r>
        <w:t xml:space="preserve">66 </w:t>
      </w:r>
      <w:r w:rsidRPr="00103E6E">
        <w:t>"available"</w:t>
      </w:r>
    </w:p>
    <w:p w:rsidR="00522CD2" w:rsidRDefault="00522CD2">
      <w:r>
        <w:t>When the ME tries a fast re-authentication, it shall inspect if a valid reauthentication identity is available in EF</w:t>
      </w:r>
      <w:r>
        <w:rPr>
          <w:vertAlign w:val="subscript"/>
        </w:rPr>
        <w:t>WRI</w:t>
      </w:r>
      <w:r>
        <w:t xml:space="preserve"> and use it as the user name portion of the NAI for WLAN access re-authentication following the procedures described in </w:t>
      </w:r>
      <w:r>
        <w:rPr>
          <w:lang w:val="en-US"/>
        </w:rPr>
        <w:t>TS 24.234</w:t>
      </w:r>
      <w:r>
        <w:t> [40].</w:t>
      </w:r>
    </w:p>
    <w:p w:rsidR="00522CD2" w:rsidRDefault="00522CD2">
      <w:r>
        <w:t xml:space="preserve">The ME shall manage re-authentiction identities, Master Key and counter values as described in </w:t>
      </w:r>
      <w:r>
        <w:rPr>
          <w:lang w:val="en-US"/>
        </w:rPr>
        <w:t>TS 24.234</w:t>
      </w:r>
      <w:r>
        <w:t> [40].</w:t>
      </w:r>
    </w:p>
    <w:p w:rsidR="00847E6E" w:rsidRPr="00183959" w:rsidRDefault="00847E6E" w:rsidP="00847E6E">
      <w:pPr>
        <w:pStyle w:val="Heading3"/>
      </w:pPr>
      <w:bookmarkStart w:id="1167" w:name="_Toc11053164"/>
      <w:bookmarkStart w:id="1168" w:name="_Toc20392004"/>
      <w:bookmarkStart w:id="1169" w:name="_Toc27773972"/>
      <w:r>
        <w:t>5.7</w:t>
      </w:r>
      <w:r w:rsidRPr="00183959">
        <w:tab/>
        <w:t>Network Connectivity Parameters for UICC IP connections</w:t>
      </w:r>
      <w:r w:rsidRPr="00183959" w:rsidDel="00F17D07">
        <w:t xml:space="preserve"> </w:t>
      </w:r>
      <w:r w:rsidRPr="00183959">
        <w:t>related procedures</w:t>
      </w:r>
      <w:bookmarkEnd w:id="1167"/>
      <w:bookmarkEnd w:id="1168"/>
      <w:bookmarkEnd w:id="1169"/>
    </w:p>
    <w:p w:rsidR="00847E6E" w:rsidRPr="00183959" w:rsidRDefault="00847E6E" w:rsidP="00847E6E">
      <w:pPr>
        <w:pStyle w:val="EX"/>
        <w:ind w:left="0" w:firstLine="0"/>
      </w:pPr>
      <w:r w:rsidRPr="00183959">
        <w:t>The EF</w:t>
      </w:r>
      <w:r w:rsidRPr="00183959">
        <w:rPr>
          <w:vertAlign w:val="subscript"/>
        </w:rPr>
        <w:t>NCP-IP</w:t>
      </w:r>
      <w:r w:rsidRPr="00183959">
        <w:t xml:space="preserve"> access procedures are </w:t>
      </w:r>
      <w:r>
        <w:t>described in ETSI TS 102 483 [50</w:t>
      </w:r>
      <w:r w:rsidRPr="00183959">
        <w:t xml:space="preserve">]. </w:t>
      </w:r>
    </w:p>
    <w:p w:rsidR="005801D8" w:rsidRPr="00994DD1" w:rsidRDefault="005801D8" w:rsidP="005801D8">
      <w:pPr>
        <w:pStyle w:val="EX"/>
      </w:pPr>
      <w:r w:rsidRPr="00994DD1">
        <w:t>Requirement:</w:t>
      </w:r>
      <w:r w:rsidRPr="00994DD1">
        <w:tab/>
      </w:r>
      <w:r>
        <w:t>S</w:t>
      </w:r>
      <w:r w:rsidRPr="00994DD1">
        <w:t>ervice n°</w:t>
      </w:r>
      <w:r>
        <w:t>80</w:t>
      </w:r>
      <w:r w:rsidRPr="00994DD1">
        <w:t xml:space="preserve"> is "available"</w:t>
      </w:r>
    </w:p>
    <w:p w:rsidR="00847E6E" w:rsidRPr="00183959" w:rsidRDefault="00847E6E" w:rsidP="00847E6E">
      <w:pPr>
        <w:pStyle w:val="EX"/>
        <w:keepNext/>
      </w:pPr>
      <w:r w:rsidRPr="00183959">
        <w:t>Request:</w:t>
      </w:r>
      <w:r w:rsidRPr="00183959">
        <w:tab/>
        <w:t xml:space="preserve">The </w:t>
      </w:r>
      <w:r w:rsidRPr="00183959">
        <w:rPr>
          <w:snapToGrid w:val="0"/>
        </w:rPr>
        <w:t>terminal</w:t>
      </w:r>
      <w:r w:rsidRPr="00183959">
        <w:t xml:space="preserve"> performs the read procedure with EF</w:t>
      </w:r>
      <w:r w:rsidRPr="00183959">
        <w:rPr>
          <w:vertAlign w:val="subscript"/>
        </w:rPr>
        <w:t xml:space="preserve">NCP-IP </w:t>
      </w:r>
      <w:r w:rsidRPr="00183959">
        <w:t xml:space="preserve">before establishing a remote data link for UICC remote IP connectivity as </w:t>
      </w:r>
      <w:r>
        <w:t>described in ETSI TS 102 483 [50</w:t>
      </w:r>
      <w:r w:rsidRPr="00183959">
        <w:t>].</w:t>
      </w:r>
    </w:p>
    <w:p w:rsidR="00847E6E" w:rsidRDefault="00847E6E" w:rsidP="00847E6E">
      <w:r w:rsidRPr="00183959">
        <w:t>Refresh:</w:t>
      </w:r>
      <w:r w:rsidR="00301A7B">
        <w:tab/>
      </w:r>
      <w:r w:rsidRPr="00183959">
        <w:t xml:space="preserve">The </w:t>
      </w:r>
      <w:r w:rsidRPr="00183959">
        <w:rPr>
          <w:snapToGrid w:val="0"/>
        </w:rPr>
        <w:t>terminal</w:t>
      </w:r>
      <w:r w:rsidRPr="00183959">
        <w:t xml:space="preserve"> performs the refresh procedure with EF</w:t>
      </w:r>
      <w:r w:rsidRPr="00183959">
        <w:rPr>
          <w:vertAlign w:val="subscript"/>
        </w:rPr>
        <w:t>NCP-IP</w:t>
      </w:r>
      <w:r w:rsidRPr="00183959">
        <w:t>.</w:t>
      </w:r>
    </w:p>
    <w:p w:rsidR="001E0BEC" w:rsidRPr="00994DD1" w:rsidRDefault="001E0BEC" w:rsidP="001E0BEC">
      <w:pPr>
        <w:pStyle w:val="Heading2"/>
      </w:pPr>
      <w:bookmarkStart w:id="1170" w:name="_Toc11053165"/>
      <w:bookmarkStart w:id="1171" w:name="_Toc20392005"/>
      <w:bookmarkStart w:id="1172" w:name="_Toc27773973"/>
      <w:r>
        <w:t>5.8</w:t>
      </w:r>
      <w:r w:rsidR="0089036E">
        <w:tab/>
      </w:r>
      <w:r w:rsidRPr="00994DD1">
        <w:t>H</w:t>
      </w:r>
      <w:r w:rsidR="006B68F5">
        <w:t>(e)</w:t>
      </w:r>
      <w:r w:rsidRPr="00994DD1">
        <w:t>NB related procedures</w:t>
      </w:r>
      <w:bookmarkEnd w:id="1170"/>
      <w:bookmarkEnd w:id="1171"/>
      <w:bookmarkEnd w:id="1172"/>
    </w:p>
    <w:p w:rsidR="001E0BEC" w:rsidRPr="00994DD1" w:rsidRDefault="001E0BEC" w:rsidP="001E0BEC">
      <w:pPr>
        <w:pStyle w:val="Heading3"/>
        <w:ind w:left="0" w:firstLine="0"/>
      </w:pPr>
      <w:bookmarkStart w:id="1173" w:name="_Toc11053166"/>
      <w:bookmarkStart w:id="1174" w:name="_Toc20392006"/>
      <w:bookmarkStart w:id="1175" w:name="_Toc27773974"/>
      <w:r w:rsidRPr="00994DD1">
        <w:t>5.</w:t>
      </w:r>
      <w:r>
        <w:t>8</w:t>
      </w:r>
      <w:r w:rsidRPr="00994DD1">
        <w:t>.1</w:t>
      </w:r>
      <w:r w:rsidRPr="00994DD1">
        <w:tab/>
        <w:t>CSG Access Control procedures</w:t>
      </w:r>
      <w:bookmarkEnd w:id="1173"/>
      <w:bookmarkEnd w:id="1174"/>
      <w:bookmarkEnd w:id="1175"/>
      <w:r w:rsidRPr="00994DD1">
        <w:t xml:space="preserve"> </w:t>
      </w:r>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is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ACSGL</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t>The ME shall read the allowed CSG I</w:t>
      </w:r>
      <w:r w:rsidR="00856EA4" w:rsidRPr="00994DD1">
        <w:t>d</w:t>
      </w:r>
      <w:r w:rsidRPr="00994DD1">
        <w:t>s from EF</w:t>
      </w:r>
      <w:r w:rsidRPr="00994DD1">
        <w:rPr>
          <w:vertAlign w:val="subscript"/>
        </w:rPr>
        <w:t>ACSGL</w:t>
      </w:r>
      <w:r w:rsidRPr="00994DD1">
        <w:t xml:space="preserve"> in order to perform H</w:t>
      </w:r>
      <w:r w:rsidR="006B68F5">
        <w:t>(e)</w:t>
      </w:r>
      <w:r w:rsidRPr="00994DD1">
        <w:t>NB selection procedures. The list</w:t>
      </w:r>
      <w:r>
        <w:t>s</w:t>
      </w:r>
      <w:r w:rsidRPr="00994DD1">
        <w:t xml:space="preserve"> </w:t>
      </w:r>
      <w:r>
        <w:t xml:space="preserve">in </w:t>
      </w:r>
      <w:r w:rsidRPr="00994DD1">
        <w:t>EF</w:t>
      </w:r>
      <w:r w:rsidRPr="00994DD1">
        <w:rPr>
          <w:vertAlign w:val="subscript"/>
        </w:rPr>
        <w:t>ACSGL</w:t>
      </w:r>
      <w:r w:rsidRPr="00994DD1">
        <w:t xml:space="preserve"> shall take precedence over the list stored in the ME non-volatile memory.</w:t>
      </w:r>
      <w:r w:rsidR="006B68F5" w:rsidRPr="006B68F5">
        <w:t xml:space="preserve"> </w:t>
      </w:r>
    </w:p>
    <w:p w:rsidR="006B68F5" w:rsidRPr="00994DD1" w:rsidRDefault="006B68F5" w:rsidP="006B68F5">
      <w:pPr>
        <w:pStyle w:val="EX"/>
      </w:pPr>
      <w:r w:rsidRPr="00994DD1">
        <w:t>Requirement:</w:t>
      </w:r>
      <w:r w:rsidRPr="00994DD1">
        <w:tab/>
      </w:r>
      <w:r>
        <w:t>S</w:t>
      </w:r>
      <w:r w:rsidRPr="00994DD1">
        <w:t>ervice</w:t>
      </w:r>
      <w:r>
        <w:t xml:space="preserve"> </w:t>
      </w:r>
      <w:r w:rsidRPr="00994DD1">
        <w:t>n°</w:t>
      </w:r>
      <w:r>
        <w:t>90 is</w:t>
      </w:r>
      <w:r w:rsidRPr="00994DD1">
        <w:t xml:space="preserve"> "available"</w:t>
      </w:r>
    </w:p>
    <w:p w:rsidR="006B68F5" w:rsidRDefault="006B68F5" w:rsidP="006B68F5">
      <w:pPr>
        <w:pStyle w:val="EX"/>
      </w:pPr>
      <w:r w:rsidRPr="00994DD1">
        <w:t>Request:</w:t>
      </w:r>
      <w:r w:rsidRPr="00994DD1">
        <w:tab/>
      </w:r>
      <w:r>
        <w:t>T</w:t>
      </w:r>
      <w:r w:rsidRPr="00994DD1">
        <w:t xml:space="preserve">he terminal performs the read procedure with </w:t>
      </w:r>
      <w:r>
        <w:t xml:space="preserve">with </w:t>
      </w:r>
      <w:r w:rsidRPr="00994DD1">
        <w:t>EF</w:t>
      </w:r>
      <w:r>
        <w:rPr>
          <w:vertAlign w:val="subscript"/>
        </w:rPr>
        <w:t>O</w:t>
      </w:r>
      <w:r w:rsidRPr="00994DD1">
        <w:rPr>
          <w:vertAlign w:val="subscript"/>
        </w:rPr>
        <w:t>CSGL</w:t>
      </w:r>
      <w:r w:rsidRPr="00994DD1">
        <w:t>.</w:t>
      </w:r>
    </w:p>
    <w:p w:rsidR="00570228" w:rsidRDefault="006B68F5" w:rsidP="00570228">
      <w:r w:rsidRPr="00994DD1">
        <w:t xml:space="preserve">The ME shall read </w:t>
      </w:r>
      <w:r>
        <w:t>the Operator CSG I</w:t>
      </w:r>
      <w:r w:rsidR="00856EA4">
        <w:t>d</w:t>
      </w:r>
      <w:r>
        <w:t>s from EF</w:t>
      </w:r>
      <w:r>
        <w:rPr>
          <w:vertAlign w:val="subscript"/>
        </w:rPr>
        <w:t>OC</w:t>
      </w:r>
      <w:r w:rsidRPr="00994DD1">
        <w:rPr>
          <w:vertAlign w:val="subscript"/>
        </w:rPr>
        <w:t>SGL</w:t>
      </w:r>
      <w:r w:rsidRPr="00994DD1">
        <w:t xml:space="preserve"> in order to perform H</w:t>
      </w:r>
      <w:r>
        <w:t>(e)</w:t>
      </w:r>
      <w:r w:rsidRPr="00994DD1">
        <w:t xml:space="preserve">NB selection procedures. The list </w:t>
      </w:r>
      <w:r>
        <w:t xml:space="preserve">in </w:t>
      </w:r>
      <w:r w:rsidRPr="00994DD1">
        <w:t>EF</w:t>
      </w:r>
      <w:r>
        <w:rPr>
          <w:vertAlign w:val="subscript"/>
        </w:rPr>
        <w:t>OC</w:t>
      </w:r>
      <w:r w:rsidRPr="00994DD1">
        <w:rPr>
          <w:vertAlign w:val="subscript"/>
        </w:rPr>
        <w:t>SGL</w:t>
      </w:r>
      <w:r w:rsidRPr="00994DD1">
        <w:t xml:space="preserve"> shall take precedence over the list stored in the ME non-volatile memory.</w:t>
      </w:r>
      <w:r w:rsidR="00570228" w:rsidRPr="00570228">
        <w:t xml:space="preserve"> </w:t>
      </w:r>
    </w:p>
    <w:p w:rsidR="00570228" w:rsidRPr="00994DD1"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r>
        <w:t>In case of a manual CSG cell selection, t</w:t>
      </w:r>
      <w:r w:rsidRPr="00994DD1">
        <w:t>he ME shall read EF</w:t>
      </w:r>
      <w:r>
        <w:rPr>
          <w:vertAlign w:val="subscript"/>
        </w:rPr>
        <w:t>AD</w:t>
      </w:r>
      <w:r>
        <w:t xml:space="preserve"> and CSG Lists Display Indicators from </w:t>
      </w:r>
      <w:r w:rsidRPr="00994DD1">
        <w:t>EF</w:t>
      </w:r>
      <w:r>
        <w:rPr>
          <w:vertAlign w:val="subscript"/>
        </w:rPr>
        <w:t>OC</w:t>
      </w:r>
      <w:r w:rsidRPr="00994DD1">
        <w:rPr>
          <w:vertAlign w:val="subscript"/>
        </w:rPr>
        <w:t xml:space="preserve">SGL </w:t>
      </w:r>
      <w:r>
        <w:t>and display CSG</w:t>
      </w:r>
      <w:r w:rsidRPr="00994DD1">
        <w:t xml:space="preserve"> </w:t>
      </w:r>
      <w:r>
        <w:t>I</w:t>
      </w:r>
      <w:r w:rsidR="00856EA4">
        <w:t>d</w:t>
      </w:r>
      <w:r>
        <w:t>s accordingly. The configuration</w:t>
      </w:r>
      <w:r w:rsidRPr="00994DD1">
        <w:t xml:space="preserve"> </w:t>
      </w:r>
      <w:r>
        <w:t xml:space="preserve">in </w:t>
      </w:r>
      <w:r w:rsidRPr="00994DD1">
        <w:t>EF</w:t>
      </w:r>
      <w:r>
        <w:rPr>
          <w:vertAlign w:val="subscript"/>
        </w:rPr>
        <w:t>OC</w:t>
      </w:r>
      <w:r w:rsidRPr="00994DD1">
        <w:rPr>
          <w:vertAlign w:val="subscript"/>
        </w:rPr>
        <w:t xml:space="preserve">SGL </w:t>
      </w:r>
      <w:r w:rsidRPr="00994DD1">
        <w:t xml:space="preserve">shall take precedence over the </w:t>
      </w:r>
      <w:r>
        <w:t>configuration</w:t>
      </w:r>
      <w:r w:rsidRPr="00994DD1">
        <w:t xml:space="preserve"> stored in the ME non-volatile memory.</w:t>
      </w:r>
      <w:r w:rsidR="00A86287" w:rsidRPr="00A86287">
        <w:t xml:space="preserve"> </w:t>
      </w:r>
    </w:p>
    <w:p w:rsidR="001E0BEC" w:rsidRPr="00994DD1" w:rsidRDefault="00A86287" w:rsidP="00A86287">
      <w:r>
        <w:t>If service n°92 is not "available", in case of a manual CSG cell selection, all available CSGs may be displayed without any restriction.</w:t>
      </w:r>
    </w:p>
    <w:p w:rsidR="001E0BEC" w:rsidRPr="00994DD1" w:rsidRDefault="001E0BEC" w:rsidP="001E0BEC">
      <w:pPr>
        <w:pStyle w:val="Heading3"/>
      </w:pPr>
      <w:bookmarkStart w:id="1176" w:name="_Toc11053167"/>
      <w:bookmarkStart w:id="1177" w:name="_Toc20392007"/>
      <w:bookmarkStart w:id="1178" w:name="_Toc27773975"/>
      <w:r w:rsidRPr="00994DD1">
        <w:t>5.</w:t>
      </w:r>
      <w:r>
        <w:t>8</w:t>
      </w:r>
      <w:r w:rsidRPr="00994DD1">
        <w:t>.2</w:t>
      </w:r>
      <w:r w:rsidRPr="00994DD1">
        <w:tab/>
        <w:t xml:space="preserve">CSG </w:t>
      </w:r>
      <w:r w:rsidR="00720F00">
        <w:t>Type</w:t>
      </w:r>
      <w:r w:rsidR="00720F00" w:rsidRPr="00994DD1">
        <w:t xml:space="preserve"> </w:t>
      </w:r>
      <w:r w:rsidRPr="00994DD1">
        <w:t>related procedures</w:t>
      </w:r>
      <w:bookmarkEnd w:id="1176"/>
      <w:bookmarkEnd w:id="1177"/>
      <w:bookmarkEnd w:id="1178"/>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1E0BEC" w:rsidRDefault="001E0BEC" w:rsidP="001E0BEC">
      <w:pPr>
        <w:pStyle w:val="EX"/>
      </w:pPr>
      <w:r w:rsidRPr="00994DD1">
        <w:t>Request:</w:t>
      </w:r>
      <w:r w:rsidRPr="00994DD1">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CSG</w:t>
      </w:r>
      <w:r w:rsidR="00720F00">
        <w:rPr>
          <w:vertAlign w:val="subscript"/>
        </w:rPr>
        <w:t>T</w:t>
      </w:r>
      <w:r w:rsidRPr="00994DD1">
        <w:t>.</w:t>
      </w:r>
    </w:p>
    <w:p w:rsidR="00587A8C" w:rsidRPr="00994DD1" w:rsidRDefault="00587A8C" w:rsidP="001E0BE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p>
    <w:p w:rsidR="006B68F5" w:rsidRDefault="001E0BEC" w:rsidP="006B68F5">
      <w:r w:rsidRPr="00994DD1">
        <w:lastRenderedPageBreak/>
        <w:t xml:space="preserve">The ME shall discover the association between the selected CSG ID and a CSG </w:t>
      </w:r>
      <w:r w:rsidR="00720F00">
        <w:t>Type</w:t>
      </w:r>
      <w:r w:rsidRPr="00994DD1">
        <w:t xml:space="preserve"> from EF</w:t>
      </w:r>
      <w:r w:rsidRPr="00994DD1">
        <w:rPr>
          <w:vertAlign w:val="subscript"/>
        </w:rPr>
        <w:t>ACSGL</w:t>
      </w:r>
      <w:r w:rsidRPr="00994DD1">
        <w:t xml:space="preserve">. If this association exists, the provided </w:t>
      </w:r>
      <w:r w:rsidR="00720F00" w:rsidRPr="00994DD1">
        <w:t xml:space="preserve">CSG </w:t>
      </w:r>
      <w:r w:rsidR="00720F00">
        <w:t>Type</w:t>
      </w:r>
      <w:r w:rsidRPr="00994DD1">
        <w:t xml:space="preserve"> shall be displayed.</w:t>
      </w:r>
      <w:r w:rsidR="006B68F5" w:rsidRPr="006B68F5">
        <w:t xml:space="preserve"> </w:t>
      </w:r>
    </w:p>
    <w:p w:rsidR="006B68F5" w:rsidRPr="00994DD1" w:rsidRDefault="006B68F5" w:rsidP="006B68F5">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6B68F5" w:rsidRDefault="006B68F5" w:rsidP="006B68F5">
      <w:pPr>
        <w:pStyle w:val="EX"/>
      </w:pPr>
      <w:r w:rsidRPr="00994DD1">
        <w:t>Request:</w:t>
      </w:r>
      <w:r w:rsidRPr="00994DD1">
        <w:tab/>
      </w:r>
      <w:r>
        <w:t>T</w:t>
      </w:r>
      <w:r w:rsidRPr="00994DD1">
        <w:t>he terminal performs the read procedure with EF</w:t>
      </w:r>
      <w:r>
        <w:rPr>
          <w:vertAlign w:val="subscript"/>
        </w:rPr>
        <w:t>OC</w:t>
      </w:r>
      <w:r w:rsidRPr="00994DD1">
        <w:rPr>
          <w:vertAlign w:val="subscript"/>
        </w:rPr>
        <w:t xml:space="preserve">SGL </w:t>
      </w:r>
      <w:r w:rsidRPr="00994DD1">
        <w:t>and EF</w:t>
      </w:r>
      <w:r>
        <w:rPr>
          <w:vertAlign w:val="subscript"/>
        </w:rPr>
        <w:t>OC</w:t>
      </w:r>
      <w:r w:rsidRPr="00994DD1">
        <w:rPr>
          <w:vertAlign w:val="subscript"/>
        </w:rPr>
        <w:t>SG</w:t>
      </w:r>
      <w:r>
        <w:rPr>
          <w:vertAlign w:val="subscript"/>
        </w:rPr>
        <w:t>T</w:t>
      </w:r>
      <w:r w:rsidRPr="00994DD1">
        <w:t>.</w:t>
      </w:r>
    </w:p>
    <w:p w:rsidR="001E0BEC" w:rsidRPr="00994DD1" w:rsidRDefault="006B68F5" w:rsidP="006B68F5">
      <w:r w:rsidRPr="00994DD1">
        <w:t xml:space="preserve">The ME shall discover the association between the selected CSG ID and </w:t>
      </w:r>
      <w:r>
        <w:t>either a</w:t>
      </w:r>
      <w:r w:rsidRPr="00A12E8E">
        <w:t xml:space="preserve"> </w:t>
      </w:r>
      <w:r w:rsidRPr="00994DD1">
        <w:t xml:space="preserve">CSG </w:t>
      </w:r>
      <w:r>
        <w:t xml:space="preserve">Type </w:t>
      </w:r>
      <w:r w:rsidRPr="00994DD1">
        <w:t>from EF</w:t>
      </w:r>
      <w:r w:rsidRPr="00994DD1">
        <w:rPr>
          <w:vertAlign w:val="subscript"/>
        </w:rPr>
        <w:t>ACSGL</w:t>
      </w:r>
      <w:r w:rsidRPr="00994DD1">
        <w:t xml:space="preserve"> </w:t>
      </w:r>
      <w:r>
        <w:t xml:space="preserve">or </w:t>
      </w:r>
      <w:r w:rsidRPr="00994DD1">
        <w:t>a</w:t>
      </w:r>
      <w:r>
        <w:t xml:space="preserve">n Operator </w:t>
      </w:r>
      <w:r w:rsidRPr="00994DD1">
        <w:t xml:space="preserve">CSG </w:t>
      </w:r>
      <w:r>
        <w:t>Type</w:t>
      </w:r>
      <w:r w:rsidRPr="00994DD1">
        <w:t xml:space="preserve"> from EF</w:t>
      </w:r>
      <w:r>
        <w:rPr>
          <w:vertAlign w:val="subscript"/>
        </w:rPr>
        <w:t>OC</w:t>
      </w:r>
      <w:r w:rsidRPr="00994DD1">
        <w:rPr>
          <w:vertAlign w:val="subscript"/>
        </w:rPr>
        <w:t>SGL</w:t>
      </w:r>
      <w:r>
        <w:t>. The Operator CSG Type has precedence.</w:t>
      </w:r>
    </w:p>
    <w:p w:rsidR="001E0BEC" w:rsidRPr="00994DD1" w:rsidRDefault="001E0BEC" w:rsidP="001E0BEC">
      <w:pPr>
        <w:pStyle w:val="Heading3"/>
      </w:pPr>
      <w:bookmarkStart w:id="1179" w:name="_Toc11053168"/>
      <w:bookmarkStart w:id="1180" w:name="_Toc20392008"/>
      <w:bookmarkStart w:id="1181" w:name="_Toc27773976"/>
      <w:r w:rsidRPr="00994DD1">
        <w:t>5.</w:t>
      </w:r>
      <w:r>
        <w:t>8</w:t>
      </w:r>
      <w:r w:rsidRPr="00994DD1">
        <w:t>.3</w:t>
      </w:r>
      <w:r w:rsidR="0089036E">
        <w:tab/>
      </w:r>
      <w:r w:rsidRPr="00994DD1">
        <w:t>HNB name display related procedures</w:t>
      </w:r>
      <w:bookmarkEnd w:id="1179"/>
      <w:bookmarkEnd w:id="1180"/>
      <w:bookmarkEnd w:id="1181"/>
    </w:p>
    <w:p w:rsidR="001E0BEC" w:rsidRPr="00994DD1" w:rsidRDefault="001E0BEC" w:rsidP="001E0BEC">
      <w:pPr>
        <w:pStyle w:val="EX"/>
      </w:pPr>
      <w:r w:rsidRPr="00994DD1">
        <w:t>Requirement:</w:t>
      </w:r>
      <w:r w:rsidRPr="00994DD1">
        <w:tab/>
      </w:r>
      <w:r w:rsidR="00587A8C">
        <w:t>S</w:t>
      </w:r>
      <w:r w:rsidRPr="00994DD1">
        <w:t>ervice n°</w:t>
      </w:r>
      <w:r>
        <w:t>86</w:t>
      </w:r>
      <w:r w:rsidRPr="00994DD1">
        <w:t xml:space="preserve"> </w:t>
      </w:r>
      <w:r>
        <w:t>is</w:t>
      </w:r>
      <w:r w:rsidRPr="00994DD1">
        <w:t xml:space="preserve"> "available"</w:t>
      </w:r>
    </w:p>
    <w:p w:rsidR="00587A8C" w:rsidRDefault="001E0BEC" w:rsidP="00587A8C">
      <w:pPr>
        <w:pStyle w:val="EX"/>
      </w:pPr>
      <w:r>
        <w:t>Request:</w:t>
      </w:r>
      <w:r>
        <w:tab/>
      </w:r>
      <w:r w:rsidR="00587A8C">
        <w:t>T</w:t>
      </w:r>
      <w:r w:rsidRPr="00994DD1">
        <w:t>he terminal performs the read procedure with EF</w:t>
      </w:r>
      <w:r w:rsidRPr="00994DD1">
        <w:rPr>
          <w:vertAlign w:val="subscript"/>
        </w:rPr>
        <w:t xml:space="preserve">ACSGL </w:t>
      </w:r>
      <w:r w:rsidRPr="00994DD1">
        <w:t>and EF</w:t>
      </w:r>
      <w:r w:rsidRPr="00994DD1">
        <w:rPr>
          <w:vertAlign w:val="subscript"/>
        </w:rPr>
        <w:t>HNBN</w:t>
      </w:r>
      <w:r w:rsidRPr="00994DD1">
        <w:t>.</w:t>
      </w:r>
    </w:p>
    <w:p w:rsidR="001E0BEC" w:rsidRPr="00994DD1" w:rsidRDefault="00587A8C" w:rsidP="00587A8C">
      <w:pPr>
        <w:pStyle w:val="EX"/>
      </w:pPr>
      <w:r>
        <w:t>Update:</w:t>
      </w:r>
      <w:r>
        <w:tab/>
        <w:t>T</w:t>
      </w:r>
      <w:r w:rsidRPr="00994DD1">
        <w:t xml:space="preserve">he terminal performs the </w:t>
      </w:r>
      <w:r>
        <w:t xml:space="preserve">updating </w:t>
      </w:r>
      <w:r w:rsidRPr="00994DD1">
        <w:t>procedure with EF</w:t>
      </w:r>
      <w:r w:rsidRPr="00994DD1">
        <w:rPr>
          <w:vertAlign w:val="subscript"/>
        </w:rPr>
        <w:t>ACSGL</w:t>
      </w:r>
      <w:r>
        <w:rPr>
          <w:vertAlign w:val="subscript"/>
        </w:rPr>
        <w:t xml:space="preserve"> </w:t>
      </w:r>
      <w:r w:rsidRPr="00994DD1">
        <w:t>and</w:t>
      </w:r>
      <w:r>
        <w:t xml:space="preserve"> </w:t>
      </w:r>
      <w:r w:rsidRPr="00994DD1">
        <w:t>EF</w:t>
      </w:r>
      <w:r w:rsidRPr="00994DD1">
        <w:rPr>
          <w:vertAlign w:val="subscript"/>
        </w:rPr>
        <w:t>HNBN</w:t>
      </w:r>
      <w:r w:rsidRPr="00994DD1">
        <w:t>.</w:t>
      </w:r>
    </w:p>
    <w:p w:rsidR="00503434" w:rsidRDefault="001E0BEC" w:rsidP="00503434">
      <w:r w:rsidRPr="00994DD1">
        <w:t>The ME shall discover the association between the selected CSG ID and a HNB name from EF</w:t>
      </w:r>
      <w:r w:rsidRPr="00994DD1">
        <w:rPr>
          <w:vertAlign w:val="subscript"/>
        </w:rPr>
        <w:t>ACSGL</w:t>
      </w:r>
      <w:r w:rsidRPr="00994DD1">
        <w:t>. If this association exists, the provided HNB name shall be displayed.</w:t>
      </w:r>
      <w:r w:rsidR="00503434" w:rsidRPr="00503434">
        <w:t xml:space="preserve"> </w:t>
      </w:r>
    </w:p>
    <w:p w:rsidR="00503434" w:rsidRPr="00994DD1" w:rsidRDefault="00503434" w:rsidP="00503434">
      <w:pPr>
        <w:pStyle w:val="EX"/>
      </w:pPr>
      <w:r w:rsidRPr="00994DD1">
        <w:t>Requirement:</w:t>
      </w:r>
      <w:r w:rsidRPr="00994DD1">
        <w:tab/>
      </w:r>
      <w:r>
        <w:t>S</w:t>
      </w:r>
      <w:r w:rsidRPr="00994DD1">
        <w:t>ervice n°</w:t>
      </w:r>
      <w:r>
        <w:t>90</w:t>
      </w:r>
      <w:r w:rsidRPr="00994DD1">
        <w:t xml:space="preserve"> </w:t>
      </w:r>
      <w:r>
        <w:t>is</w:t>
      </w:r>
      <w:r w:rsidRPr="00994DD1">
        <w:t xml:space="preserve"> "available"</w:t>
      </w:r>
    </w:p>
    <w:p w:rsidR="00503434" w:rsidRDefault="00503434" w:rsidP="00503434">
      <w:pPr>
        <w:pStyle w:val="EX"/>
      </w:pPr>
      <w:r>
        <w:t>Request:</w:t>
      </w:r>
      <w:r>
        <w:tab/>
        <w:t>T</w:t>
      </w:r>
      <w:r w:rsidRPr="00994DD1">
        <w:t xml:space="preserve">he terminal performs the read procedure </w:t>
      </w:r>
      <w:r>
        <w:t>with</w:t>
      </w:r>
      <w:r w:rsidRPr="00994DD1">
        <w:t xml:space="preserve"> EF</w:t>
      </w:r>
      <w:r>
        <w:rPr>
          <w:vertAlign w:val="subscript"/>
        </w:rPr>
        <w:t>O</w:t>
      </w:r>
      <w:r w:rsidRPr="00994DD1">
        <w:rPr>
          <w:vertAlign w:val="subscript"/>
        </w:rPr>
        <w:t xml:space="preserve">CSGL </w:t>
      </w:r>
      <w:r w:rsidRPr="00994DD1">
        <w:t>and EF</w:t>
      </w:r>
      <w:r>
        <w:rPr>
          <w:vertAlign w:val="subscript"/>
        </w:rPr>
        <w:t>OH</w:t>
      </w:r>
      <w:r w:rsidRPr="00994DD1">
        <w:rPr>
          <w:vertAlign w:val="subscript"/>
        </w:rPr>
        <w:t>NBN</w:t>
      </w:r>
      <w:r w:rsidRPr="00994DD1">
        <w:t>.</w:t>
      </w:r>
    </w:p>
    <w:p w:rsidR="00570228" w:rsidRDefault="00503434" w:rsidP="00570228">
      <w:pPr>
        <w:rPr>
          <w:noProof/>
        </w:rPr>
      </w:pPr>
      <w:r w:rsidRPr="00994DD1">
        <w:t xml:space="preserve">The ME shall discover the association between the selected CSG ID and </w:t>
      </w:r>
      <w:r>
        <w:t>either a</w:t>
      </w:r>
      <w:r w:rsidRPr="00A12E8E">
        <w:t xml:space="preserve"> </w:t>
      </w:r>
      <w:r>
        <w:t xml:space="preserve">HNB Name </w:t>
      </w:r>
      <w:r w:rsidRPr="00994DD1">
        <w:t>from EF</w:t>
      </w:r>
      <w:r w:rsidRPr="00994DD1">
        <w:rPr>
          <w:vertAlign w:val="subscript"/>
        </w:rPr>
        <w:t>ACSGL</w:t>
      </w:r>
      <w:r w:rsidRPr="00994DD1">
        <w:t xml:space="preserve"> </w:t>
      </w:r>
      <w:r>
        <w:t xml:space="preserve">or </w:t>
      </w:r>
      <w:r w:rsidRPr="00994DD1">
        <w:t>a</w:t>
      </w:r>
      <w:r>
        <w:t>n Operator HNB</w:t>
      </w:r>
      <w:r w:rsidRPr="00994DD1">
        <w:t xml:space="preserve"> from EF</w:t>
      </w:r>
      <w:r>
        <w:rPr>
          <w:vertAlign w:val="subscript"/>
        </w:rPr>
        <w:t>OC</w:t>
      </w:r>
      <w:r w:rsidRPr="00994DD1">
        <w:rPr>
          <w:vertAlign w:val="subscript"/>
        </w:rPr>
        <w:t>SGL</w:t>
      </w:r>
      <w:r>
        <w:t>. The Operator HNB Name has precedence. If this association exists, the HNB Name shall be displayed.</w:t>
      </w:r>
      <w:r w:rsidR="00570228" w:rsidRPr="00570228">
        <w:rPr>
          <w:noProof/>
        </w:rPr>
        <w:t xml:space="preserve"> </w:t>
      </w:r>
    </w:p>
    <w:p w:rsidR="00570228" w:rsidRDefault="00570228" w:rsidP="00570228">
      <w:pPr>
        <w:pStyle w:val="EX"/>
      </w:pPr>
      <w:r w:rsidRPr="00994DD1">
        <w:t>Requirement:</w:t>
      </w:r>
      <w:r w:rsidRPr="00994DD1">
        <w:tab/>
      </w:r>
      <w:r>
        <w:t>S</w:t>
      </w:r>
      <w:r w:rsidRPr="00994DD1">
        <w:t>ervice</w:t>
      </w:r>
      <w:r>
        <w:t xml:space="preserve"> </w:t>
      </w:r>
      <w:r w:rsidRPr="00994DD1">
        <w:t>n°</w:t>
      </w:r>
      <w:r>
        <w:t>92 is</w:t>
      </w:r>
      <w:r w:rsidRPr="00994DD1">
        <w:t xml:space="preserve"> "available"</w:t>
      </w:r>
    </w:p>
    <w:p w:rsidR="00A86287" w:rsidRDefault="00570228" w:rsidP="00A86287">
      <w:pPr>
        <w:rPr>
          <w:noProof/>
        </w:rPr>
      </w:pPr>
      <w:r>
        <w:t>In case of a manual CSG cell selection, t</w:t>
      </w:r>
      <w:r w:rsidRPr="00994DD1">
        <w:t>he ME shall read EF</w:t>
      </w:r>
      <w:r>
        <w:rPr>
          <w:vertAlign w:val="subscript"/>
        </w:rPr>
        <w:t>AD</w:t>
      </w:r>
      <w:r>
        <w:t xml:space="preserve"> and the CSG Lists Display Indicators from </w:t>
      </w:r>
      <w:r w:rsidRPr="00994DD1">
        <w:t>EF</w:t>
      </w:r>
      <w:r>
        <w:rPr>
          <w:vertAlign w:val="subscript"/>
        </w:rPr>
        <w:t>OC</w:t>
      </w:r>
      <w:r w:rsidRPr="00994DD1">
        <w:rPr>
          <w:vertAlign w:val="subscript"/>
        </w:rPr>
        <w:t xml:space="preserve">SGL </w:t>
      </w:r>
      <w:r>
        <w:t>and</w:t>
      </w:r>
      <w:r w:rsidRPr="00994DD1">
        <w:t xml:space="preserve"> </w:t>
      </w:r>
      <w:r>
        <w:t>display HNB Name accordingly</w:t>
      </w:r>
      <w:r w:rsidRPr="00994DD1">
        <w:t>. The</w:t>
      </w:r>
      <w:r>
        <w:t xml:space="preserve"> configuration</w:t>
      </w:r>
      <w:r w:rsidRPr="00994DD1">
        <w:t xml:space="preserve"> </w:t>
      </w:r>
      <w:r>
        <w:t xml:space="preserve">in </w:t>
      </w:r>
      <w:r w:rsidRPr="00994DD1">
        <w:t>EF</w:t>
      </w:r>
      <w:r>
        <w:rPr>
          <w:vertAlign w:val="subscript"/>
        </w:rPr>
        <w:t>OC</w:t>
      </w:r>
      <w:r w:rsidRPr="00994DD1">
        <w:rPr>
          <w:vertAlign w:val="subscript"/>
        </w:rPr>
        <w:t xml:space="preserve">SGL </w:t>
      </w:r>
      <w:r>
        <w:t>sh</w:t>
      </w:r>
      <w:r w:rsidRPr="00994DD1">
        <w:t xml:space="preserve">all take precedence over the </w:t>
      </w:r>
      <w:r>
        <w:t>configuration</w:t>
      </w:r>
      <w:r w:rsidRPr="00994DD1">
        <w:t xml:space="preserve"> stored in the ME non-volatile memory.</w:t>
      </w:r>
      <w:r w:rsidR="00A86287" w:rsidRPr="00A86287">
        <w:rPr>
          <w:noProof/>
        </w:rPr>
        <w:t xml:space="preserve"> </w:t>
      </w:r>
    </w:p>
    <w:p w:rsidR="001E0BEC" w:rsidRDefault="00A86287" w:rsidP="00A86287">
      <w:r>
        <w:t>If service n°92 is not "available", in case of a manual CSG cell selection, all available CSGs may be displayed without any restriction.</w:t>
      </w:r>
    </w:p>
    <w:p w:rsidR="005D594D" w:rsidRDefault="005D594D" w:rsidP="005D594D">
      <w:pPr>
        <w:pStyle w:val="Heading2"/>
      </w:pPr>
      <w:bookmarkStart w:id="1182" w:name="_Toc11053169"/>
      <w:bookmarkStart w:id="1183" w:name="_Toc20392009"/>
      <w:bookmarkStart w:id="1184" w:name="_Toc27773977"/>
      <w:r>
        <w:t>5.9</w:t>
      </w:r>
      <w:r w:rsidR="0089036E">
        <w:tab/>
      </w:r>
      <w:r>
        <w:t>ProSe related procedures</w:t>
      </w:r>
      <w:bookmarkEnd w:id="1182"/>
      <w:bookmarkEnd w:id="1183"/>
      <w:bookmarkEnd w:id="1184"/>
    </w:p>
    <w:p w:rsidR="005D594D" w:rsidRDefault="005D594D" w:rsidP="005D594D">
      <w:pPr>
        <w:pStyle w:val="Heading3"/>
        <w:ind w:left="0" w:firstLine="0"/>
      </w:pPr>
      <w:bookmarkStart w:id="1185" w:name="_Toc11053170"/>
      <w:bookmarkStart w:id="1186" w:name="_Toc20392010"/>
      <w:bookmarkStart w:id="1187" w:name="_Toc27773978"/>
      <w:r>
        <w:t>5.9.1</w:t>
      </w:r>
      <w:r>
        <w:tab/>
        <w:t>ProSe Direct Discovery Provisioning parameters</w:t>
      </w:r>
      <w:bookmarkEnd w:id="1185"/>
      <w:bookmarkEnd w:id="1186"/>
      <w:bookmarkEnd w:id="1187"/>
      <w:r>
        <w:t xml:space="preserve"> </w:t>
      </w:r>
    </w:p>
    <w:p w:rsidR="005D594D" w:rsidRPr="00124912" w:rsidRDefault="005D594D" w:rsidP="005D594D">
      <w:pPr>
        <w:pStyle w:val="EX"/>
      </w:pPr>
      <w:r>
        <w:t>Requirement:</w:t>
      </w:r>
      <w:r>
        <w:tab/>
      </w:r>
      <w:r w:rsidRPr="00124912">
        <w:t>service n°</w:t>
      </w:r>
      <w:r>
        <w:t>1</w:t>
      </w:r>
      <w:r w:rsidRPr="00124912">
        <w:t xml:space="preserve"> </w:t>
      </w:r>
      <w:r>
        <w:t>is "</w:t>
      </w:r>
      <w:r w:rsidRPr="00124912">
        <w:t>available</w:t>
      </w:r>
      <w:r>
        <w:t>"</w:t>
      </w:r>
      <w:r w:rsidR="00710921" w:rsidRPr="0068331A">
        <w:t xml:space="preserve"> </w:t>
      </w:r>
      <w:r w:rsidR="00710921">
        <w:t>in the ProSe Service Table</w:t>
      </w:r>
      <w:r>
        <w:t xml:space="preserve">. </w:t>
      </w:r>
    </w:p>
    <w:p w:rsidR="005D594D" w:rsidRDefault="005D594D" w:rsidP="005D594D">
      <w:pPr>
        <w:pStyle w:val="EX"/>
      </w:pPr>
      <w:r>
        <w:t>Request:</w:t>
      </w:r>
      <w:r>
        <w:tab/>
        <w:t>The ME performs the reading procedure with EF</w:t>
      </w:r>
      <w:r>
        <w:rPr>
          <w:vertAlign w:val="subscript"/>
        </w:rPr>
        <w:t>PROSE_MON</w:t>
      </w:r>
      <w:r>
        <w:t>. and EF</w:t>
      </w:r>
      <w:r>
        <w:rPr>
          <w:vertAlign w:val="subscript"/>
        </w:rPr>
        <w:t>PROSE_ANN</w:t>
      </w:r>
      <w:r>
        <w:t>.</w:t>
      </w:r>
    </w:p>
    <w:p w:rsidR="00C52CBF" w:rsidRDefault="00C52CBF" w:rsidP="00C52CBF">
      <w:pPr>
        <w:pStyle w:val="Heading3"/>
        <w:ind w:left="0" w:firstLine="0"/>
      </w:pPr>
      <w:bookmarkStart w:id="1188" w:name="_Toc11053171"/>
      <w:bookmarkStart w:id="1189" w:name="_Toc20392011"/>
      <w:bookmarkStart w:id="1190" w:name="_Toc27773979"/>
      <w:r>
        <w:t>5.9.2</w:t>
      </w:r>
      <w:r>
        <w:tab/>
        <w:t>HPLMN ProSe Function address</w:t>
      </w:r>
      <w:bookmarkEnd w:id="1188"/>
      <w:bookmarkEnd w:id="1189"/>
      <w:bookmarkEnd w:id="1190"/>
      <w:r>
        <w:t xml:space="preserve"> </w:t>
      </w:r>
    </w:p>
    <w:p w:rsidR="00C52CBF" w:rsidRPr="00124912" w:rsidRDefault="00C52CBF" w:rsidP="00C52CBF">
      <w:pPr>
        <w:pStyle w:val="EX"/>
      </w:pPr>
      <w:r>
        <w:t>Requirement:</w:t>
      </w:r>
      <w:r>
        <w:tab/>
      </w:r>
      <w:r w:rsidRPr="00124912">
        <w:t>service n°</w:t>
      </w:r>
      <w:r>
        <w:t>2</w:t>
      </w:r>
      <w:r w:rsidRPr="00124912">
        <w:t xml:space="preserve"> </w:t>
      </w:r>
      <w:r>
        <w:t>is "</w:t>
      </w:r>
      <w:r w:rsidRPr="00124912">
        <w:t>available</w:t>
      </w:r>
      <w:r>
        <w:t>"</w:t>
      </w:r>
      <w:r w:rsidR="00710921" w:rsidRPr="0068331A">
        <w:t xml:space="preserve"> </w:t>
      </w:r>
      <w:r w:rsidR="00710921">
        <w:t>in the ProSe Service Table</w:t>
      </w:r>
      <w:r>
        <w:t>.</w:t>
      </w:r>
    </w:p>
    <w:p w:rsidR="00C52CBF" w:rsidRDefault="00C52CBF" w:rsidP="00C52CBF">
      <w:pPr>
        <w:pStyle w:val="EX"/>
      </w:pPr>
      <w:r>
        <w:t>Request:</w:t>
      </w:r>
      <w:r>
        <w:tab/>
        <w:t>The ME performs the reading procedure with EF</w:t>
      </w:r>
      <w:r>
        <w:rPr>
          <w:vertAlign w:val="subscript"/>
        </w:rPr>
        <w:t>PROSEFUNC</w:t>
      </w:r>
      <w:r>
        <w:t>.</w:t>
      </w:r>
    </w:p>
    <w:p w:rsidR="00C52CBF" w:rsidRDefault="00C52CBF" w:rsidP="00C52CBF">
      <w:pPr>
        <w:pStyle w:val="Heading3"/>
        <w:ind w:left="0" w:firstLine="0"/>
      </w:pPr>
      <w:bookmarkStart w:id="1191" w:name="_Toc11053172"/>
      <w:bookmarkStart w:id="1192" w:name="_Toc20392012"/>
      <w:bookmarkStart w:id="1193" w:name="_Toc27773980"/>
      <w:r>
        <w:t>5.</w:t>
      </w:r>
      <w:r w:rsidR="003A7778">
        <w:t>9.3</w:t>
      </w:r>
      <w:r>
        <w:tab/>
        <w:t>ProSe direct communication related Procedures</w:t>
      </w:r>
      <w:bookmarkEnd w:id="1191"/>
      <w:bookmarkEnd w:id="1192"/>
      <w:bookmarkEnd w:id="1193"/>
      <w:r>
        <w:t xml:space="preserve"> </w:t>
      </w:r>
    </w:p>
    <w:p w:rsidR="00C52CBF" w:rsidRPr="00124912" w:rsidRDefault="00C52CBF" w:rsidP="00C52CBF">
      <w:pPr>
        <w:pStyle w:val="EX"/>
      </w:pPr>
      <w:r>
        <w:t>Requirement:</w:t>
      </w:r>
      <w:r>
        <w:tab/>
      </w:r>
      <w:r w:rsidRPr="00124912">
        <w:t>service n°</w:t>
      </w:r>
      <w:r>
        <w:t>3</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PROSE_RADIO_COM</w:t>
      </w:r>
      <w:r>
        <w:t>.</w:t>
      </w:r>
    </w:p>
    <w:p w:rsidR="00C52CBF" w:rsidRDefault="003A7778" w:rsidP="00C52CBF">
      <w:pPr>
        <w:pStyle w:val="Heading3"/>
        <w:ind w:left="0" w:firstLine="0"/>
      </w:pPr>
      <w:bookmarkStart w:id="1194" w:name="_Toc11053173"/>
      <w:bookmarkStart w:id="1195" w:name="_Toc20392013"/>
      <w:bookmarkStart w:id="1196" w:name="_Toc27773981"/>
      <w:r>
        <w:lastRenderedPageBreak/>
        <w:t>5.9.4</w:t>
      </w:r>
      <w:r w:rsidR="00C52CBF">
        <w:tab/>
        <w:t>ProSe direct discovery related Procedures</w:t>
      </w:r>
      <w:bookmarkEnd w:id="1194"/>
      <w:bookmarkEnd w:id="1195"/>
      <w:bookmarkEnd w:id="1196"/>
      <w:r w:rsidR="00C52CBF">
        <w:t xml:space="preserve"> </w:t>
      </w:r>
    </w:p>
    <w:p w:rsidR="00C52CBF" w:rsidRPr="00124912" w:rsidRDefault="00C52CBF" w:rsidP="00C52CBF">
      <w:pPr>
        <w:pStyle w:val="EX"/>
      </w:pPr>
      <w:r>
        <w:t>Requirement:</w:t>
      </w:r>
      <w:r>
        <w:tab/>
      </w:r>
      <w:r w:rsidRPr="00124912">
        <w:t>service n°</w:t>
      </w:r>
      <w:r>
        <w:t>4</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PROSE_RADIO_MON</w:t>
      </w:r>
      <w:r>
        <w:t>.</w:t>
      </w:r>
    </w:p>
    <w:p w:rsidR="00C52CBF" w:rsidRPr="00124912" w:rsidRDefault="00C52CBF" w:rsidP="00C52CBF">
      <w:pPr>
        <w:pStyle w:val="EX"/>
      </w:pPr>
      <w:r>
        <w:t>Requirement:</w:t>
      </w:r>
      <w:r>
        <w:tab/>
      </w:r>
      <w:r w:rsidRPr="00124912">
        <w:t>service n°</w:t>
      </w:r>
      <w:r>
        <w:t>5</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C52CBF" w:rsidRDefault="00C52CBF" w:rsidP="00C52CBF">
      <w:pPr>
        <w:pStyle w:val="EX"/>
      </w:pPr>
      <w:r>
        <w:t>Request:</w:t>
      </w:r>
      <w:r>
        <w:tab/>
        <w:t>The ME performs the reading procedure with EF</w:t>
      </w:r>
      <w:r>
        <w:rPr>
          <w:vertAlign w:val="subscript"/>
        </w:rPr>
        <w:t>PROSE_RADIO_ANN</w:t>
      </w:r>
      <w:r>
        <w:t>.</w:t>
      </w:r>
    </w:p>
    <w:p w:rsidR="003A7778" w:rsidRDefault="003A7778" w:rsidP="003A7778">
      <w:pPr>
        <w:pStyle w:val="Heading3"/>
        <w:ind w:left="0" w:firstLine="0"/>
      </w:pPr>
      <w:bookmarkStart w:id="1197" w:name="_Toc11053174"/>
      <w:bookmarkStart w:id="1198" w:name="_Toc20392014"/>
      <w:bookmarkStart w:id="1199" w:name="_Toc27773982"/>
      <w:r>
        <w:t>5.9.5</w:t>
      </w:r>
      <w:r>
        <w:tab/>
        <w:t>ProSe direct communication related Procedures</w:t>
      </w:r>
      <w:bookmarkEnd w:id="1197"/>
      <w:bookmarkEnd w:id="1198"/>
      <w:bookmarkEnd w:id="1199"/>
      <w:r>
        <w:t xml:space="preserve"> </w:t>
      </w:r>
    </w:p>
    <w:p w:rsidR="003A7778" w:rsidRPr="00124912" w:rsidRDefault="003A7778" w:rsidP="003A7778">
      <w:pPr>
        <w:pStyle w:val="EX"/>
      </w:pPr>
      <w:r>
        <w:t>Requirement:</w:t>
      </w:r>
      <w:r>
        <w:tab/>
      </w:r>
      <w:r w:rsidRPr="00124912">
        <w:t>service n°</w:t>
      </w:r>
      <w:r>
        <w:t>6</w:t>
      </w:r>
      <w:r w:rsidRPr="00124912">
        <w:t xml:space="preserve"> </w:t>
      </w:r>
      <w:r>
        <w:t>is "</w:t>
      </w:r>
      <w:r w:rsidRPr="00124912">
        <w:t>available</w:t>
      </w:r>
      <w:r>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52675B">
      <w:pPr>
        <w:pStyle w:val="EX"/>
      </w:pPr>
      <w:r>
        <w:t>Request:</w:t>
      </w:r>
      <w:r>
        <w:tab/>
        <w:t>The ME performs the reading procedure with EF</w:t>
      </w:r>
      <w:r>
        <w:rPr>
          <w:vertAlign w:val="subscript"/>
        </w:rPr>
        <w:t>PROSE_POLICY</w:t>
      </w:r>
      <w:r>
        <w:t>.</w:t>
      </w:r>
    </w:p>
    <w:p w:rsidR="003A7778" w:rsidRDefault="003A7778" w:rsidP="003A7778">
      <w:pPr>
        <w:pStyle w:val="Heading3"/>
        <w:ind w:left="0" w:firstLine="0"/>
      </w:pPr>
      <w:bookmarkStart w:id="1200" w:name="_Toc11053175"/>
      <w:bookmarkStart w:id="1201" w:name="_Toc20392015"/>
      <w:bookmarkStart w:id="1202" w:name="_Toc27773983"/>
      <w:r>
        <w:t>5.9.6</w:t>
      </w:r>
      <w:r>
        <w:tab/>
        <w:t>ProSe direct communication related Procedures</w:t>
      </w:r>
      <w:bookmarkEnd w:id="1200"/>
      <w:bookmarkEnd w:id="1201"/>
      <w:bookmarkEnd w:id="1202"/>
      <w:r>
        <w:t xml:space="preserve"> </w:t>
      </w:r>
    </w:p>
    <w:p w:rsidR="003A7778" w:rsidRPr="00124912" w:rsidRDefault="003A7778" w:rsidP="003A7778">
      <w:pPr>
        <w:pStyle w:val="EX"/>
      </w:pPr>
      <w:r>
        <w:t>Requirement:</w:t>
      </w:r>
      <w:r>
        <w:tab/>
      </w:r>
      <w:r w:rsidRPr="00124912">
        <w:t>service n°</w:t>
      </w:r>
      <w:r>
        <w:t>3</w:t>
      </w:r>
      <w:r w:rsidRPr="00124912">
        <w:t xml:space="preserve"> </w:t>
      </w:r>
      <w:r>
        <w:t>is "</w:t>
      </w:r>
      <w:r w:rsidRPr="00124912">
        <w:t>available</w:t>
      </w:r>
      <w:r>
        <w:t>"</w:t>
      </w:r>
      <w:r w:rsidRPr="00C31A05">
        <w:t xml:space="preserve"> </w:t>
      </w:r>
      <w:r w:rsidR="00710921">
        <w:t xml:space="preserve">in the ProSe Service Table </w:t>
      </w:r>
      <w:r>
        <w:t>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3A7778" w:rsidRDefault="003A7778" w:rsidP="003A7778">
      <w:pPr>
        <w:pStyle w:val="EX"/>
      </w:pPr>
      <w:r>
        <w:t>Request:</w:t>
      </w:r>
      <w:r>
        <w:tab/>
        <w:t>The ME performs the reading procedure with EF</w:t>
      </w:r>
      <w:r>
        <w:rPr>
          <w:vertAlign w:val="subscript"/>
        </w:rPr>
        <w:t>PROSE_PLMN</w:t>
      </w:r>
      <w:r>
        <w:t>.</w:t>
      </w:r>
    </w:p>
    <w:p w:rsidR="00820850" w:rsidRDefault="00820850" w:rsidP="00820850">
      <w:pPr>
        <w:pStyle w:val="Heading3"/>
        <w:ind w:left="0" w:firstLine="0"/>
      </w:pPr>
      <w:bookmarkStart w:id="1203" w:name="_Toc11053176"/>
      <w:bookmarkStart w:id="1204" w:name="_Toc20392016"/>
      <w:bookmarkStart w:id="1205" w:name="_Toc27773984"/>
      <w:r>
        <w:t>5.9.7</w:t>
      </w:r>
      <w:r>
        <w:tab/>
        <w:t>ProSe Group Counter related Procedures</w:t>
      </w:r>
      <w:bookmarkEnd w:id="1203"/>
      <w:bookmarkEnd w:id="1204"/>
      <w:bookmarkEnd w:id="1205"/>
      <w:r>
        <w:t xml:space="preserve"> </w:t>
      </w:r>
    </w:p>
    <w:p w:rsidR="00820850" w:rsidRPr="00124912" w:rsidRDefault="00820850" w:rsidP="00820850">
      <w:pPr>
        <w:pStyle w:val="EX"/>
      </w:pPr>
      <w:r>
        <w:t>Requirement:</w:t>
      </w:r>
      <w:r>
        <w:tab/>
      </w:r>
      <w:r w:rsidRPr="00124912">
        <w:t>service n°</w:t>
      </w:r>
      <w:r>
        <w:t>7</w:t>
      </w:r>
      <w:r w:rsidRPr="00124912">
        <w:t xml:space="preserve"> </w:t>
      </w:r>
      <w:r>
        <w:t>is "</w:t>
      </w:r>
      <w:r w:rsidRPr="00124912">
        <w:t>available</w:t>
      </w:r>
      <w:r>
        <w:t>"</w:t>
      </w:r>
      <w:r w:rsidR="00710921" w:rsidRPr="0068331A">
        <w:t xml:space="preserve"> </w:t>
      </w:r>
      <w:r w:rsidR="00710921">
        <w:t>in the ProSe Service Table.</w:t>
      </w:r>
    </w:p>
    <w:p w:rsidR="00820850" w:rsidRDefault="00820850" w:rsidP="00820850">
      <w:pPr>
        <w:pStyle w:val="EX"/>
      </w:pPr>
      <w:r>
        <w:t>Request:</w:t>
      </w:r>
      <w:r>
        <w:tab/>
        <w:t>The ME performs the reading procedure with EF</w:t>
      </w:r>
      <w:r>
        <w:rPr>
          <w:vertAlign w:val="subscript"/>
        </w:rPr>
        <w:t>PROSE_GC</w:t>
      </w:r>
      <w:r>
        <w:t xml:space="preserve">. The content from the USIM shall be combined with that one from the </w:t>
      </w:r>
      <w:r w:rsidRPr="00D81C1B">
        <w:t>non-volatile memory on the ME</w:t>
      </w:r>
      <w:r>
        <w:t>, with USIM taking precedence in case the same group is available in both.</w:t>
      </w:r>
    </w:p>
    <w:p w:rsidR="00820850" w:rsidRDefault="00820850" w:rsidP="00820850">
      <w:pPr>
        <w:pStyle w:val="EX"/>
      </w:pPr>
      <w:r>
        <w:t>Update:</w:t>
      </w:r>
      <w:r>
        <w:tab/>
        <w:t>T</w:t>
      </w:r>
      <w:r w:rsidRPr="00994DD1">
        <w:t xml:space="preserve">he </w:t>
      </w:r>
      <w:r>
        <w:t>ME</w:t>
      </w:r>
      <w:r w:rsidRPr="00994DD1">
        <w:t xml:space="preserve"> performs the </w:t>
      </w:r>
      <w:r>
        <w:t xml:space="preserve">updating </w:t>
      </w:r>
      <w:r w:rsidRPr="00994DD1">
        <w:t>procedure with EF</w:t>
      </w:r>
      <w:r>
        <w:rPr>
          <w:vertAlign w:val="subscript"/>
        </w:rPr>
        <w:t>PROSE_GC</w:t>
      </w:r>
      <w:r w:rsidRPr="00994DD1">
        <w:t>.</w:t>
      </w:r>
      <w:r>
        <w:t xml:space="preserve"> If the EF does not have free space, the ME shall use the </w:t>
      </w:r>
      <w:r w:rsidRPr="00D81C1B">
        <w:t>non-volatile memory on the ME</w:t>
      </w:r>
      <w:r>
        <w:t>.</w:t>
      </w:r>
    </w:p>
    <w:p w:rsidR="00820850" w:rsidRPr="00994DD1" w:rsidRDefault="00820850" w:rsidP="00820850">
      <w:pPr>
        <w:pStyle w:val="EX"/>
      </w:pPr>
      <w:r>
        <w:tab/>
        <w:t>The ME is responsible to remove entries no longer used from the EF</w:t>
      </w:r>
      <w:r>
        <w:rPr>
          <w:vertAlign w:val="subscript"/>
        </w:rPr>
        <w:t>PROSE_GC</w:t>
      </w:r>
      <w:r>
        <w:t xml:space="preserve"> in order to guarantee that EF is not filled with unnecessary entries.</w:t>
      </w:r>
    </w:p>
    <w:p w:rsidR="00EB6CFE" w:rsidRPr="006D02F1" w:rsidRDefault="00EB6CFE" w:rsidP="00EB6CFE">
      <w:pPr>
        <w:pStyle w:val="Heading3"/>
        <w:ind w:left="0" w:firstLine="0"/>
      </w:pPr>
      <w:bookmarkStart w:id="1206" w:name="_Toc11053177"/>
      <w:bookmarkStart w:id="1207" w:name="_Toc20392017"/>
      <w:bookmarkStart w:id="1208" w:name="_Toc27773985"/>
      <w:r w:rsidRPr="006D02F1">
        <w:t>5.9.</w:t>
      </w:r>
      <w:r>
        <w:t>8</w:t>
      </w:r>
      <w:r w:rsidRPr="006D02F1">
        <w:tab/>
        <w:t xml:space="preserve">ProSe Usage </w:t>
      </w:r>
      <w:r w:rsidRPr="00B06684">
        <w:t xml:space="preserve">Information Reporting Configuration </w:t>
      </w:r>
      <w:r w:rsidRPr="006D02F1">
        <w:t>related Procedures</w:t>
      </w:r>
      <w:bookmarkEnd w:id="1206"/>
      <w:bookmarkEnd w:id="1207"/>
      <w:bookmarkEnd w:id="1208"/>
      <w:r w:rsidRPr="006D02F1">
        <w:t xml:space="preserve"> </w:t>
      </w:r>
    </w:p>
    <w:p w:rsidR="00EB6CFE" w:rsidRPr="006D02F1" w:rsidRDefault="00EB6CFE" w:rsidP="00EB6CFE">
      <w:pPr>
        <w:pStyle w:val="EX"/>
      </w:pPr>
      <w:r w:rsidRPr="006D02F1">
        <w:t>Requirement:</w:t>
      </w:r>
      <w:r w:rsidRPr="006D02F1">
        <w:tab/>
        <w:t>service n°</w:t>
      </w:r>
      <w:r>
        <w:t>8</w:t>
      </w:r>
      <w:r w:rsidRPr="006D02F1">
        <w:t xml:space="preserve"> is "available" in the ProSe Service Table.</w:t>
      </w:r>
    </w:p>
    <w:p w:rsidR="00EB6CFE" w:rsidRPr="006D02F1" w:rsidRDefault="00EB6CFE" w:rsidP="00EB6CFE">
      <w:pPr>
        <w:pStyle w:val="EX"/>
      </w:pPr>
      <w:r w:rsidRPr="006D02F1">
        <w:t>Request:</w:t>
      </w:r>
      <w:r w:rsidRPr="006D02F1">
        <w:tab/>
        <w:t>The ME performs the reading procedure with EF</w:t>
      </w:r>
      <w:r w:rsidRPr="006D02F1">
        <w:rPr>
          <w:vertAlign w:val="subscript"/>
        </w:rPr>
        <w:t>PROSE_UIRC</w:t>
      </w:r>
      <w:r w:rsidRPr="006D02F1">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715AA1" w:rsidRDefault="00715AA1" w:rsidP="00715AA1">
      <w:pPr>
        <w:pStyle w:val="Heading3"/>
        <w:ind w:left="0" w:firstLine="0"/>
      </w:pPr>
      <w:bookmarkStart w:id="1209" w:name="_Toc11053178"/>
      <w:bookmarkStart w:id="1210" w:name="_Toc20392018"/>
      <w:bookmarkStart w:id="1211" w:name="_Toc27773986"/>
      <w:r>
        <w:t>5.9.9</w:t>
      </w:r>
      <w:r>
        <w:tab/>
        <w:t>ProSe Group Member Discovery related Procedures</w:t>
      </w:r>
      <w:bookmarkEnd w:id="1209"/>
      <w:bookmarkEnd w:id="1210"/>
      <w:bookmarkEnd w:id="1211"/>
      <w:r>
        <w:t xml:space="preserve"> </w:t>
      </w:r>
    </w:p>
    <w:p w:rsidR="00715AA1" w:rsidRPr="00124912" w:rsidRDefault="00715AA1" w:rsidP="00715AA1">
      <w:pPr>
        <w:pStyle w:val="EX"/>
      </w:pPr>
      <w:r>
        <w:t>Requirement:</w:t>
      </w:r>
      <w:r>
        <w:tab/>
      </w:r>
      <w:r w:rsidRPr="00124912">
        <w:t>service n°</w:t>
      </w:r>
      <w:r>
        <w:t>10</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PROSE_GM_DISCOVERY</w:t>
      </w:r>
      <w:r>
        <w:t>.</w:t>
      </w:r>
    </w:p>
    <w:p w:rsidR="00715AA1" w:rsidRDefault="00715AA1" w:rsidP="00715AA1">
      <w:pPr>
        <w:pStyle w:val="Heading3"/>
        <w:ind w:left="0" w:firstLine="0"/>
      </w:pPr>
      <w:bookmarkStart w:id="1212" w:name="_Toc11053179"/>
      <w:bookmarkStart w:id="1213" w:name="_Toc20392019"/>
      <w:bookmarkStart w:id="1214" w:name="_Toc27773987"/>
      <w:r>
        <w:lastRenderedPageBreak/>
        <w:t>5.9.10</w:t>
      </w:r>
      <w:r>
        <w:tab/>
        <w:t>ProSe Relay related Procedures</w:t>
      </w:r>
      <w:bookmarkEnd w:id="1212"/>
      <w:bookmarkEnd w:id="1213"/>
      <w:bookmarkEnd w:id="1214"/>
      <w:r>
        <w:t xml:space="preserve"> </w:t>
      </w:r>
    </w:p>
    <w:p w:rsidR="00715AA1" w:rsidRPr="00124912" w:rsidRDefault="00715AA1" w:rsidP="00715AA1">
      <w:pPr>
        <w:pStyle w:val="EX"/>
      </w:pPr>
      <w:r>
        <w:t>Requirement:</w:t>
      </w:r>
      <w:r>
        <w:tab/>
      </w:r>
      <w:r w:rsidRPr="00124912">
        <w:t>service n°</w:t>
      </w:r>
      <w:r>
        <w:t>11</w:t>
      </w:r>
      <w:r w:rsidRPr="00124912">
        <w:t xml:space="preserve"> </w:t>
      </w:r>
      <w:r>
        <w:t>is "</w:t>
      </w:r>
      <w:r w:rsidRPr="00124912">
        <w:t>available</w:t>
      </w:r>
      <w:r>
        <w:t>" in the ProSe Service Table and "</w:t>
      </w:r>
      <w:r w:rsidRPr="007D433A">
        <w:t>Prose services for Public Safety</w:t>
      </w:r>
      <w:r>
        <w:t>" is enabled in EF</w:t>
      </w:r>
      <w:r w:rsidRPr="007D433A">
        <w:rPr>
          <w:vertAlign w:val="subscript"/>
        </w:rPr>
        <w:t>AD</w:t>
      </w:r>
      <w:r>
        <w:t xml:space="preserve"> or</w:t>
      </w:r>
      <w:r w:rsidRPr="00904B58">
        <w:t xml:space="preserve"> </w:t>
      </w:r>
      <w:r>
        <w:t>the ME received service authorization from the ProSe Function.</w:t>
      </w:r>
    </w:p>
    <w:p w:rsidR="00715AA1" w:rsidRDefault="00715AA1" w:rsidP="00715AA1">
      <w:pPr>
        <w:pStyle w:val="EX"/>
      </w:pPr>
      <w:r>
        <w:t>Request:</w:t>
      </w:r>
      <w:r>
        <w:tab/>
        <w:t>The ME performs the reading procedure with EF</w:t>
      </w:r>
      <w:r>
        <w:rPr>
          <w:vertAlign w:val="subscript"/>
        </w:rPr>
        <w:t>PROSE_RELAY</w:t>
      </w:r>
      <w:r>
        <w:t xml:space="preserve"> and EF</w:t>
      </w:r>
      <w:r>
        <w:rPr>
          <w:vertAlign w:val="subscript"/>
        </w:rPr>
        <w:t>PROSE_RELAY_DISCOVERY</w:t>
      </w:r>
      <w:r>
        <w:t>.</w:t>
      </w:r>
    </w:p>
    <w:p w:rsidR="00400FCD" w:rsidRPr="008173F0" w:rsidRDefault="00400FCD" w:rsidP="00400FCD">
      <w:pPr>
        <w:pStyle w:val="Heading2"/>
      </w:pPr>
      <w:bookmarkStart w:id="1215" w:name="_Toc11053180"/>
      <w:bookmarkStart w:id="1216" w:name="_Toc20392020"/>
      <w:bookmarkStart w:id="1217" w:name="_Toc27773988"/>
      <w:r>
        <w:t>5.10</w:t>
      </w:r>
      <w:r>
        <w:tab/>
        <w:t>ePDG Selection related procedures</w:t>
      </w:r>
      <w:bookmarkEnd w:id="1215"/>
      <w:bookmarkEnd w:id="1216"/>
      <w:bookmarkEnd w:id="1217"/>
    </w:p>
    <w:p w:rsidR="00400FCD" w:rsidRDefault="00400FCD" w:rsidP="00400FCD">
      <w:pPr>
        <w:pStyle w:val="Heading3"/>
        <w:ind w:left="0" w:firstLine="0"/>
      </w:pPr>
      <w:bookmarkStart w:id="1218" w:name="_Toc11053181"/>
      <w:bookmarkStart w:id="1219" w:name="_Toc20392021"/>
      <w:bookmarkStart w:id="1220" w:name="_Toc27773989"/>
      <w:r>
        <w:t>5.10.1</w:t>
      </w:r>
      <w:r>
        <w:tab/>
        <w:t>Home ePDG Identifier</w:t>
      </w:r>
      <w:bookmarkEnd w:id="1218"/>
      <w:bookmarkEnd w:id="1219"/>
      <w:bookmarkEnd w:id="1220"/>
    </w:p>
    <w:p w:rsidR="00400FCD" w:rsidRDefault="00400FCD" w:rsidP="00400FCD">
      <w:pPr>
        <w:pStyle w:val="EX"/>
      </w:pPr>
      <w:r>
        <w:t>Requirement:</w:t>
      </w:r>
      <w:r>
        <w:tab/>
      </w:r>
      <w:r w:rsidRPr="00124912">
        <w:t>service n°</w:t>
      </w:r>
      <w:r>
        <w:t>106</w:t>
      </w:r>
      <w:r w:rsidRPr="00124912">
        <w:t xml:space="preserve"> </w:t>
      </w:r>
      <w:r>
        <w:t>and n°107 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ePDGId</w:t>
      </w:r>
      <w:r>
        <w:t>. The UE then shall use the</w:t>
      </w:r>
      <w:r w:rsidRPr="00423A94">
        <w:t xml:space="preserve"> </w:t>
      </w:r>
      <w:r>
        <w:t>Home ePDG identifier(s) present in the EF</w:t>
      </w:r>
      <w:r>
        <w:rPr>
          <w:vertAlign w:val="subscript"/>
        </w:rPr>
        <w:t xml:space="preserve">ePDGId </w:t>
      </w:r>
      <w:r>
        <w:t>to</w:t>
      </w:r>
      <w:r>
        <w:rPr>
          <w:vertAlign w:val="subscript"/>
        </w:rPr>
        <w:t xml:space="preserve"> </w:t>
      </w:r>
      <w:r>
        <w:t>perform the ePDG selection procedure as defined in 3GPP TS 24.302 [79].</w:t>
      </w:r>
    </w:p>
    <w:p w:rsidR="00400FCD" w:rsidRDefault="00400FCD" w:rsidP="00400FCD">
      <w:pPr>
        <w:pStyle w:val="EX"/>
        <w:ind w:hanging="4"/>
      </w:pPr>
      <w:r>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1221" w:name="_Toc11053182"/>
      <w:bookmarkStart w:id="1222" w:name="_Toc20392022"/>
      <w:bookmarkStart w:id="1223" w:name="_Toc27773990"/>
      <w:r>
        <w:t>5.10.2</w:t>
      </w:r>
      <w:r>
        <w:tab/>
        <w:t>ePDG Selection Information</w:t>
      </w:r>
      <w:bookmarkEnd w:id="1221"/>
      <w:bookmarkEnd w:id="1222"/>
      <w:bookmarkEnd w:id="1223"/>
    </w:p>
    <w:p w:rsidR="00400FCD" w:rsidRDefault="00400FCD" w:rsidP="00400FCD">
      <w:pPr>
        <w:pStyle w:val="EX"/>
      </w:pPr>
      <w:r>
        <w:t>Requirement:</w:t>
      </w:r>
      <w:r>
        <w:tab/>
      </w:r>
      <w:r w:rsidRPr="00124912">
        <w:t>service n°</w:t>
      </w:r>
      <w:r>
        <w:t>106 and n°107</w:t>
      </w:r>
      <w:r w:rsidRPr="00124912">
        <w:t xml:space="preserve"> </w:t>
      </w:r>
      <w:r>
        <w:t>are "</w:t>
      </w:r>
      <w:r w:rsidRPr="00124912">
        <w:t>available</w:t>
      </w:r>
      <w:r>
        <w:t>"</w:t>
      </w:r>
      <w:r w:rsidRPr="0068331A">
        <w:t xml:space="preserve"> </w:t>
      </w:r>
      <w:r>
        <w:t xml:space="preserve">in the USIM Service Table. </w:t>
      </w:r>
    </w:p>
    <w:p w:rsidR="00400FCD" w:rsidRDefault="00400FCD" w:rsidP="00400FCD">
      <w:pPr>
        <w:pStyle w:val="EX"/>
      </w:pPr>
      <w:r>
        <w:t>Request:</w:t>
      </w:r>
      <w:r>
        <w:tab/>
        <w:t>The ME performs the reading procedure with EF</w:t>
      </w:r>
      <w:r>
        <w:rPr>
          <w:vertAlign w:val="subscript"/>
        </w:rPr>
        <w:t>ePDGSelection</w:t>
      </w:r>
      <w:r>
        <w:t>.</w:t>
      </w:r>
      <w:r w:rsidRPr="00423A94">
        <w:t xml:space="preserve"> </w:t>
      </w:r>
      <w:r>
        <w:t>The UE then shall use the</w:t>
      </w:r>
      <w:r w:rsidRPr="00423A94">
        <w:t xml:space="preserve"> </w:t>
      </w:r>
      <w:r>
        <w:t>ePDG selection information present in the EF</w:t>
      </w:r>
      <w:r>
        <w:rPr>
          <w:vertAlign w:val="subscript"/>
        </w:rPr>
        <w:t xml:space="preserve">ePDGSelection </w:t>
      </w:r>
      <w:r>
        <w:t>to</w:t>
      </w:r>
      <w:r>
        <w:rPr>
          <w:vertAlign w:val="subscript"/>
        </w:rPr>
        <w:t xml:space="preserve"> </w:t>
      </w:r>
      <w:r>
        <w:t>perform the ePDG selection procedure as defined in 3GPP TS 24.302 [79].</w:t>
      </w:r>
    </w:p>
    <w:p w:rsidR="00400FCD" w:rsidRPr="00095D20" w:rsidRDefault="00400FCD" w:rsidP="00400FCD">
      <w:pPr>
        <w:pStyle w:val="EX"/>
      </w:pPr>
      <w:r>
        <w:tab/>
        <w:t>If EF</w:t>
      </w:r>
      <w:r>
        <w:rPr>
          <w:vertAlign w:val="subscript"/>
        </w:rPr>
        <w:t>ePDGId</w:t>
      </w:r>
      <w:r>
        <w:t xml:space="preserve"> and EF</w:t>
      </w:r>
      <w:r>
        <w:rPr>
          <w:vertAlign w:val="subscript"/>
        </w:rPr>
        <w:t>ePDGSelection</w:t>
      </w:r>
      <w:r>
        <w:t xml:space="preserve"> are empty, the UE shall consider "ePDG configuration information is configured but empty", then </w:t>
      </w:r>
      <w:r w:rsidRPr="00F533C9">
        <w:t xml:space="preserve">the UE shall </w:t>
      </w:r>
      <w:r>
        <w:t>follow the procedure specified in the "Selection of the ePDG" UE procedure as defined in 3GPP TS 24.302 [79].</w:t>
      </w:r>
    </w:p>
    <w:p w:rsidR="00400FCD" w:rsidRDefault="00400FCD" w:rsidP="00400FCD">
      <w:pPr>
        <w:pStyle w:val="Heading3"/>
        <w:ind w:left="0" w:firstLine="0"/>
      </w:pPr>
      <w:bookmarkStart w:id="1224" w:name="_Toc11053183"/>
      <w:bookmarkStart w:id="1225" w:name="_Toc20392023"/>
      <w:bookmarkStart w:id="1226" w:name="_Toc27773991"/>
      <w:r>
        <w:t>5.10.3</w:t>
      </w:r>
      <w:r>
        <w:tab/>
      </w:r>
      <w:r w:rsidRPr="00D340A0">
        <w:t>e</w:t>
      </w:r>
      <w:r>
        <w:t>PDG configuration information</w:t>
      </w:r>
      <w:r w:rsidRPr="00D340A0">
        <w:t xml:space="preserve"> configured but empty</w:t>
      </w:r>
      <w:bookmarkEnd w:id="1224"/>
      <w:bookmarkEnd w:id="1225"/>
      <w:bookmarkEnd w:id="1226"/>
    </w:p>
    <w:p w:rsidR="00400FCD" w:rsidRDefault="00400FCD" w:rsidP="00400FCD">
      <w:pPr>
        <w:pStyle w:val="EX"/>
      </w:pPr>
      <w:r>
        <w:t>Requirement:</w:t>
      </w:r>
      <w:r>
        <w:tab/>
      </w:r>
      <w:r w:rsidRPr="00124912">
        <w:t xml:space="preserve">service </w:t>
      </w:r>
      <w:r>
        <w:t>n°106</w:t>
      </w:r>
      <w:r w:rsidRPr="00124912">
        <w:t xml:space="preserve"> </w:t>
      </w:r>
      <w:r>
        <w:t>is "</w:t>
      </w:r>
      <w:r w:rsidRPr="00124912">
        <w:t>available</w:t>
      </w:r>
      <w:r>
        <w:t>"</w:t>
      </w:r>
      <w:r w:rsidRPr="0068331A">
        <w:t xml:space="preserve"> </w:t>
      </w:r>
      <w:r>
        <w:t xml:space="preserve">and </w:t>
      </w:r>
      <w:r w:rsidRPr="00124912">
        <w:t xml:space="preserve">service </w:t>
      </w:r>
      <w:r>
        <w:t>n°107</w:t>
      </w:r>
      <w:r w:rsidRPr="00124912">
        <w:t xml:space="preserve"> </w:t>
      </w:r>
      <w:r>
        <w:t>is not "</w:t>
      </w:r>
      <w:r w:rsidRPr="00124912">
        <w:t>available</w:t>
      </w:r>
      <w:r>
        <w:t>"</w:t>
      </w:r>
      <w:r w:rsidRPr="0068331A">
        <w:t xml:space="preserve"> </w:t>
      </w:r>
      <w:r>
        <w:t xml:space="preserve">in the USIM Service Table. </w:t>
      </w:r>
    </w:p>
    <w:p w:rsidR="005D594D" w:rsidRDefault="00400FCD" w:rsidP="00400FCD">
      <w:pPr>
        <w:pStyle w:val="EX"/>
      </w:pPr>
      <w:r>
        <w:t>Request:</w:t>
      </w:r>
      <w:r>
        <w:tab/>
        <w:t xml:space="preserve">The UE shall consider "ePDG configuration information is configured but empty", then </w:t>
      </w:r>
      <w:r w:rsidRPr="00F533C9">
        <w:t xml:space="preserve">the UE shall </w:t>
      </w:r>
      <w:r>
        <w:t>follow the procedure specified in the "Selection of the ePDG" UE procedure as defined in 3GPP TS 24.302 [79].</w:t>
      </w:r>
    </w:p>
    <w:p w:rsidR="00643446" w:rsidRDefault="00643446" w:rsidP="00643446">
      <w:pPr>
        <w:pStyle w:val="Heading2"/>
      </w:pPr>
      <w:bookmarkStart w:id="1227" w:name="_Toc11053184"/>
      <w:bookmarkStart w:id="1228" w:name="_Toc20392024"/>
      <w:bookmarkStart w:id="1229" w:name="_Toc27773992"/>
      <w:r>
        <w:t>5.11</w:t>
      </w:r>
      <w:r w:rsidR="0089036E">
        <w:tab/>
      </w:r>
      <w:r>
        <w:t>ACDC related procedures</w:t>
      </w:r>
      <w:bookmarkEnd w:id="1227"/>
      <w:bookmarkEnd w:id="1228"/>
      <w:bookmarkEnd w:id="1229"/>
    </w:p>
    <w:p w:rsidR="00643446" w:rsidRDefault="00643446" w:rsidP="00643446">
      <w:pPr>
        <w:pStyle w:val="Heading3"/>
        <w:ind w:left="0" w:firstLine="0"/>
      </w:pPr>
      <w:bookmarkStart w:id="1230" w:name="_Toc11053185"/>
      <w:bookmarkStart w:id="1231" w:name="_Toc20392025"/>
      <w:bookmarkStart w:id="1232" w:name="_Toc27773993"/>
      <w:r>
        <w:t>5.11.1</w:t>
      </w:r>
      <w:r>
        <w:tab/>
        <w:t>ACDC Configuration</w:t>
      </w:r>
      <w:bookmarkEnd w:id="1230"/>
      <w:bookmarkEnd w:id="1231"/>
      <w:bookmarkEnd w:id="1232"/>
      <w:r>
        <w:t xml:space="preserve"> </w:t>
      </w:r>
    </w:p>
    <w:p w:rsidR="00643446" w:rsidRPr="00124912" w:rsidRDefault="00643446" w:rsidP="00643446">
      <w:pPr>
        <w:pStyle w:val="EX"/>
      </w:pPr>
      <w:r>
        <w:t>Requirement:</w:t>
      </w:r>
      <w:r>
        <w:tab/>
      </w:r>
      <w:r w:rsidRPr="00124912">
        <w:t>service n°</w:t>
      </w:r>
      <w:r>
        <w:t>108</w:t>
      </w:r>
      <w:r w:rsidRPr="00124912">
        <w:t xml:space="preserve"> </w:t>
      </w:r>
      <w:r>
        <w:t>is "</w:t>
      </w:r>
      <w:r w:rsidRPr="00124912">
        <w:t>available</w:t>
      </w:r>
      <w:r>
        <w:t>".</w:t>
      </w:r>
    </w:p>
    <w:p w:rsidR="00643446" w:rsidRDefault="00643446" w:rsidP="00643446">
      <w:pPr>
        <w:pStyle w:val="EX"/>
      </w:pPr>
      <w:r>
        <w:t>Request:</w:t>
      </w:r>
      <w:r>
        <w:tab/>
        <w:t>The ME performs the reading procedure with EF</w:t>
      </w:r>
      <w:r>
        <w:rPr>
          <w:vertAlign w:val="subscript"/>
        </w:rPr>
        <w:t>ACDC</w:t>
      </w:r>
      <w:r>
        <w:t>.</w:t>
      </w:r>
    </w:p>
    <w:p w:rsidR="007B2B8C" w:rsidRDefault="007B2B8C" w:rsidP="007B2B8C">
      <w:pPr>
        <w:pStyle w:val="Heading2"/>
      </w:pPr>
      <w:bookmarkStart w:id="1233" w:name="_Toc11053186"/>
      <w:bookmarkStart w:id="1234" w:name="_Toc20392026"/>
      <w:bookmarkStart w:id="1235" w:name="_Toc27773994"/>
      <w:r>
        <w:t>5.12</w:t>
      </w:r>
      <w:r w:rsidR="0089036E">
        <w:tab/>
      </w:r>
      <w:r w:rsidR="00E64DF2">
        <w:t>MC</w:t>
      </w:r>
      <w:r w:rsidR="00E64DF2" w:rsidRPr="00E64DF2">
        <w:rPr>
          <w:lang w:val="en-GB"/>
        </w:rPr>
        <w:t>S</w:t>
      </w:r>
      <w:r w:rsidR="00E64DF2">
        <w:t xml:space="preserve"> </w:t>
      </w:r>
      <w:r>
        <w:t>related procedures</w:t>
      </w:r>
      <w:bookmarkEnd w:id="1233"/>
      <w:bookmarkEnd w:id="1234"/>
      <w:bookmarkEnd w:id="1235"/>
    </w:p>
    <w:p w:rsidR="007B2B8C" w:rsidRDefault="007B2B8C" w:rsidP="007B2B8C">
      <w:pPr>
        <w:pStyle w:val="Heading3"/>
        <w:ind w:left="0" w:firstLine="0"/>
      </w:pPr>
      <w:bookmarkStart w:id="1236" w:name="_Toc11053187"/>
      <w:bookmarkStart w:id="1237" w:name="_Toc20392027"/>
      <w:bookmarkStart w:id="1238" w:name="_Toc27773995"/>
      <w:r>
        <w:t>5.12.1</w:t>
      </w:r>
      <w:r>
        <w:tab/>
      </w:r>
      <w:r w:rsidR="00E64DF2">
        <w:t>MC</w:t>
      </w:r>
      <w:r w:rsidR="00E64DF2" w:rsidRPr="00E64DF2">
        <w:rPr>
          <w:lang w:val="en-GB"/>
        </w:rPr>
        <w:t>S</w:t>
      </w:r>
      <w:r w:rsidR="00E64DF2">
        <w:t xml:space="preserve"> </w:t>
      </w:r>
      <w:r>
        <w:t>configuration</w:t>
      </w:r>
      <w:bookmarkEnd w:id="1236"/>
      <w:bookmarkEnd w:id="1237"/>
      <w:bookmarkEnd w:id="1238"/>
      <w:r>
        <w:t xml:space="preserve"> </w:t>
      </w:r>
    </w:p>
    <w:p w:rsidR="007B2B8C" w:rsidRPr="00124912" w:rsidRDefault="007B2B8C" w:rsidP="007B2B8C">
      <w:pPr>
        <w:pStyle w:val="EX"/>
      </w:pPr>
      <w:r>
        <w:t>Requirement:</w:t>
      </w:r>
      <w:r>
        <w:tab/>
      </w:r>
      <w:r w:rsidR="00E64DF2">
        <w:t>At least one of the services is "available" in the MCS Service Table</w:t>
      </w:r>
      <w:r>
        <w:t xml:space="preserve">. </w:t>
      </w:r>
    </w:p>
    <w:p w:rsidR="007B2B8C" w:rsidRDefault="007B2B8C" w:rsidP="007B2B8C">
      <w:pPr>
        <w:pStyle w:val="EX"/>
      </w:pPr>
      <w:r>
        <w:t>Request:</w:t>
      </w:r>
      <w:r>
        <w:tab/>
        <w:t>The ME performs the reading procedure with EF</w:t>
      </w:r>
      <w:r>
        <w:rPr>
          <w:vertAlign w:val="subscript"/>
        </w:rPr>
        <w:t>MC</w:t>
      </w:r>
      <w:r w:rsidR="00E64DF2">
        <w:rPr>
          <w:vertAlign w:val="subscript"/>
        </w:rPr>
        <w:t>S</w:t>
      </w:r>
      <w:r w:rsidR="009B5098" w:rsidDel="009B5098">
        <w:rPr>
          <w:vertAlign w:val="subscript"/>
        </w:rPr>
        <w:t xml:space="preserve"> </w:t>
      </w:r>
      <w:r>
        <w:rPr>
          <w:vertAlign w:val="subscript"/>
        </w:rPr>
        <w:t>_CONFIG</w:t>
      </w:r>
      <w:r>
        <w:t>.</w:t>
      </w:r>
    </w:p>
    <w:p w:rsidR="007B2B8C" w:rsidRDefault="007B2B8C" w:rsidP="007B2B8C">
      <w:pPr>
        <w:pStyle w:val="Heading3"/>
        <w:ind w:left="0" w:firstLine="0"/>
      </w:pPr>
      <w:bookmarkStart w:id="1239" w:name="_Toc11053188"/>
      <w:bookmarkStart w:id="1240" w:name="_Toc20392028"/>
      <w:bookmarkStart w:id="1241" w:name="_Toc27773996"/>
      <w:r>
        <w:lastRenderedPageBreak/>
        <w:t>5.12.2</w:t>
      </w:r>
      <w:r>
        <w:tab/>
      </w:r>
      <w:r w:rsidR="009B5098">
        <w:t>Void</w:t>
      </w:r>
      <w:bookmarkEnd w:id="1239"/>
      <w:bookmarkEnd w:id="1240"/>
      <w:bookmarkEnd w:id="1241"/>
      <w:r>
        <w:t xml:space="preserve"> </w:t>
      </w:r>
    </w:p>
    <w:p w:rsidR="007B2B8C" w:rsidRDefault="007B2B8C" w:rsidP="007B2B8C">
      <w:pPr>
        <w:pStyle w:val="EX"/>
      </w:pPr>
    </w:p>
    <w:p w:rsidR="007B2B8C" w:rsidRDefault="007B2B8C" w:rsidP="007B2B8C">
      <w:pPr>
        <w:pStyle w:val="Heading3"/>
        <w:ind w:left="0" w:firstLine="0"/>
      </w:pPr>
      <w:bookmarkStart w:id="1242" w:name="_Toc11053189"/>
      <w:bookmarkStart w:id="1243" w:name="_Toc20392029"/>
      <w:bookmarkStart w:id="1244" w:name="_Toc27773997"/>
      <w:r>
        <w:t>5.12.3</w:t>
      </w:r>
      <w:r>
        <w:tab/>
      </w:r>
      <w:r w:rsidR="009B5098">
        <w:t>Void</w:t>
      </w:r>
      <w:bookmarkEnd w:id="1242"/>
      <w:bookmarkEnd w:id="1243"/>
      <w:bookmarkEnd w:id="1244"/>
      <w:r>
        <w:t xml:space="preserve"> </w:t>
      </w:r>
    </w:p>
    <w:p w:rsidR="007B2B8C" w:rsidRDefault="007B2B8C" w:rsidP="007B2B8C">
      <w:pPr>
        <w:pStyle w:val="EX"/>
      </w:pPr>
    </w:p>
    <w:p w:rsidR="007B2B8C" w:rsidRDefault="007B2B8C" w:rsidP="007B2B8C">
      <w:pPr>
        <w:pStyle w:val="Heading3"/>
        <w:ind w:left="0" w:firstLine="0"/>
      </w:pPr>
      <w:bookmarkStart w:id="1245" w:name="_Toc11053190"/>
      <w:bookmarkStart w:id="1246" w:name="_Toc20392030"/>
      <w:bookmarkStart w:id="1247" w:name="_Toc27773998"/>
      <w:r>
        <w:t>5.12.4</w:t>
      </w:r>
      <w:r>
        <w:tab/>
      </w:r>
      <w:r w:rsidR="009B5098">
        <w:t>Void</w:t>
      </w:r>
      <w:bookmarkEnd w:id="1245"/>
      <w:bookmarkEnd w:id="1246"/>
      <w:bookmarkEnd w:id="1247"/>
      <w:r>
        <w:t xml:space="preserve"> </w:t>
      </w:r>
    </w:p>
    <w:p w:rsidR="007B2B8C" w:rsidRDefault="007B2B8C" w:rsidP="007B2B8C">
      <w:pPr>
        <w:pStyle w:val="EX"/>
      </w:pPr>
    </w:p>
    <w:p w:rsidR="00CB5AE0" w:rsidRPr="008173F0" w:rsidRDefault="00CB5AE0" w:rsidP="00CB5AE0">
      <w:pPr>
        <w:pStyle w:val="Heading2"/>
      </w:pPr>
      <w:bookmarkStart w:id="1248" w:name="_Toc11053191"/>
      <w:bookmarkStart w:id="1249" w:name="_Toc20392031"/>
      <w:bookmarkStart w:id="1250" w:name="_Toc27773999"/>
      <w:r>
        <w:t>5.13</w:t>
      </w:r>
      <w:r w:rsidR="0089036E">
        <w:tab/>
      </w:r>
      <w:r>
        <w:t>ePDG Selection for Emergency Services related procedures</w:t>
      </w:r>
      <w:bookmarkEnd w:id="1248"/>
      <w:bookmarkEnd w:id="1249"/>
      <w:bookmarkEnd w:id="1250"/>
    </w:p>
    <w:p w:rsidR="00CB5AE0" w:rsidRDefault="00CB5AE0" w:rsidP="00CB5AE0">
      <w:pPr>
        <w:pStyle w:val="Heading3"/>
        <w:ind w:left="0" w:firstLine="0"/>
      </w:pPr>
      <w:bookmarkStart w:id="1251" w:name="_Toc11053192"/>
      <w:bookmarkStart w:id="1252" w:name="_Toc20392032"/>
      <w:bookmarkStart w:id="1253" w:name="_Toc27774000"/>
      <w:r>
        <w:t>5.13.1</w:t>
      </w:r>
      <w:r>
        <w:tab/>
        <w:t>Emergency ePDG Identifier</w:t>
      </w:r>
      <w:bookmarkEnd w:id="1251"/>
      <w:bookmarkEnd w:id="1252"/>
      <w:bookmarkEnd w:id="1253"/>
    </w:p>
    <w:p w:rsidR="00CB5AE0" w:rsidRDefault="00CB5AE0" w:rsidP="00CB5AE0">
      <w:pPr>
        <w:pStyle w:val="EX"/>
      </w:pPr>
      <w:r>
        <w:t>Requirement:</w:t>
      </w:r>
      <w:r>
        <w:tab/>
      </w:r>
      <w:r w:rsidRPr="00124912">
        <w:t>service n°</w:t>
      </w:r>
      <w:r w:rsidR="0016428F">
        <w:t>110</w:t>
      </w:r>
      <w:r w:rsidR="0016428F" w:rsidRPr="00124912">
        <w:t xml:space="preserve"> </w:t>
      </w:r>
      <w:r>
        <w:t>and n°</w:t>
      </w:r>
      <w:r w:rsidR="0016428F">
        <w:t xml:space="preserve">111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ePDGIdEm</w:t>
      </w:r>
      <w:r>
        <w:t>. The UE then shall use the</w:t>
      </w:r>
      <w:r w:rsidRPr="00423A94">
        <w:t xml:space="preserve"> </w:t>
      </w:r>
      <w:r>
        <w:t>Emergency ePDG identifier(s) present in the EF</w:t>
      </w:r>
      <w:r>
        <w:rPr>
          <w:vertAlign w:val="subscript"/>
        </w:rPr>
        <w:t xml:space="preserve">ePDGIdEm </w:t>
      </w:r>
      <w:r>
        <w:t>to</w:t>
      </w:r>
      <w:r>
        <w:rPr>
          <w:vertAlign w:val="subscript"/>
        </w:rPr>
        <w:t xml:space="preserve"> </w:t>
      </w:r>
      <w:r>
        <w:t>perform the ePDG selection procedure.</w:t>
      </w:r>
    </w:p>
    <w:p w:rsidR="00CB5AE0" w:rsidRDefault="00CB5AE0" w:rsidP="00CB5AE0">
      <w:pPr>
        <w:pStyle w:val="EX"/>
        <w:ind w:firstLine="0"/>
      </w:pPr>
      <w:r>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w:t>
      </w:r>
      <w:r>
        <w:t>for Emergency Services is configured but empty.</w:t>
      </w:r>
    </w:p>
    <w:p w:rsidR="00CB5AE0" w:rsidRDefault="00CB5AE0" w:rsidP="00CB5AE0">
      <w:pPr>
        <w:pStyle w:val="Heading3"/>
        <w:ind w:left="0" w:firstLine="0"/>
      </w:pPr>
      <w:bookmarkStart w:id="1254" w:name="_Toc11053193"/>
      <w:bookmarkStart w:id="1255" w:name="_Toc20392033"/>
      <w:bookmarkStart w:id="1256" w:name="_Toc27774001"/>
      <w:r>
        <w:t>5.13.2</w:t>
      </w:r>
      <w:r>
        <w:tab/>
        <w:t>ePDG Selection Information</w:t>
      </w:r>
      <w:r w:rsidRPr="001653EE">
        <w:t xml:space="preserve"> </w:t>
      </w:r>
      <w:r>
        <w:t>for Emergency Services</w:t>
      </w:r>
      <w:bookmarkEnd w:id="1254"/>
      <w:bookmarkEnd w:id="1255"/>
      <w:bookmarkEnd w:id="1256"/>
    </w:p>
    <w:p w:rsidR="00CB5AE0" w:rsidRDefault="00CB5AE0" w:rsidP="00CB5AE0">
      <w:pPr>
        <w:pStyle w:val="EX"/>
      </w:pPr>
      <w:r>
        <w:t>Requirement:</w:t>
      </w:r>
      <w:r>
        <w:tab/>
      </w:r>
      <w:r w:rsidRPr="00124912">
        <w:t>service n°</w:t>
      </w:r>
      <w:r w:rsidR="0016428F">
        <w:t xml:space="preserve">110 </w:t>
      </w:r>
      <w:r>
        <w:t>and n°</w:t>
      </w:r>
      <w:r w:rsidR="0016428F">
        <w:t>111</w:t>
      </w:r>
      <w:r w:rsidR="0016428F" w:rsidRPr="00124912">
        <w:t xml:space="preserve"> </w:t>
      </w:r>
      <w:r>
        <w:t>are "</w:t>
      </w:r>
      <w:r w:rsidRPr="00124912">
        <w:t>available</w:t>
      </w:r>
      <w:r>
        <w:t>"</w:t>
      </w:r>
      <w:r w:rsidRPr="0068331A">
        <w:t xml:space="preserve"> </w:t>
      </w:r>
      <w:r>
        <w:t xml:space="preserve">in the USIM Service Table. </w:t>
      </w:r>
    </w:p>
    <w:p w:rsidR="00CB5AE0" w:rsidRDefault="00CB5AE0" w:rsidP="00CB5AE0">
      <w:pPr>
        <w:pStyle w:val="EX"/>
      </w:pPr>
      <w:r>
        <w:t>Request:</w:t>
      </w:r>
      <w:r>
        <w:tab/>
        <w:t>The ME performs the reading procedure with EF</w:t>
      </w:r>
      <w:r>
        <w:rPr>
          <w:vertAlign w:val="subscript"/>
        </w:rPr>
        <w:t>ePDGSelectionEm</w:t>
      </w:r>
      <w:r>
        <w:t>.</w:t>
      </w:r>
      <w:r w:rsidRPr="00423A94">
        <w:t xml:space="preserve"> </w:t>
      </w:r>
      <w:r>
        <w:t>The UE then shall use the</w:t>
      </w:r>
      <w:r w:rsidRPr="00423A94">
        <w:t xml:space="preserve"> </w:t>
      </w:r>
      <w:r>
        <w:t>ePDG selection information for Emergency Services present in the EF</w:t>
      </w:r>
      <w:r>
        <w:rPr>
          <w:vertAlign w:val="subscript"/>
        </w:rPr>
        <w:t xml:space="preserve">ePDGSelectionEm </w:t>
      </w:r>
      <w:r>
        <w:t>to</w:t>
      </w:r>
      <w:r>
        <w:rPr>
          <w:vertAlign w:val="subscript"/>
        </w:rPr>
        <w:t xml:space="preserve"> </w:t>
      </w:r>
      <w:r>
        <w:t>perform the ePDG selection procedure.</w:t>
      </w:r>
    </w:p>
    <w:p w:rsidR="00CB5AE0" w:rsidRPr="00095D20" w:rsidRDefault="00CB5AE0" w:rsidP="00CB5AE0">
      <w:pPr>
        <w:pStyle w:val="EX"/>
      </w:pPr>
      <w:r>
        <w:tab/>
        <w:t>If EF</w:t>
      </w:r>
      <w:r>
        <w:rPr>
          <w:vertAlign w:val="subscript"/>
        </w:rPr>
        <w:t>ePDGIdEm</w:t>
      </w:r>
      <w:r>
        <w:t xml:space="preserve"> and EF</w:t>
      </w:r>
      <w:r>
        <w:rPr>
          <w:vertAlign w:val="subscript"/>
        </w:rPr>
        <w:t>ePDGSelectionEm</w:t>
      </w:r>
      <w:r>
        <w:t xml:space="preserve"> are empty, the UE shall consider that the ePDG configuration information</w:t>
      </w:r>
      <w:r w:rsidRPr="001653EE">
        <w:t xml:space="preserve"> for Emergency Services</w:t>
      </w:r>
      <w:r>
        <w:t xml:space="preserve"> is configured but empty.</w:t>
      </w:r>
    </w:p>
    <w:p w:rsidR="00CB5AE0" w:rsidRPr="0016428F" w:rsidRDefault="00CB5AE0" w:rsidP="0016428F">
      <w:pPr>
        <w:pStyle w:val="Heading3"/>
      </w:pPr>
      <w:bookmarkStart w:id="1257" w:name="_Toc11053194"/>
      <w:bookmarkStart w:id="1258" w:name="_Toc20392034"/>
      <w:bookmarkStart w:id="1259" w:name="_Toc27774002"/>
      <w:r w:rsidRPr="0016428F">
        <w:t>5.13.3</w:t>
      </w:r>
      <w:r w:rsidRPr="0016428F">
        <w:tab/>
        <w:t>ePDG configuration information for Emergency Services configured but empty</w:t>
      </w:r>
      <w:bookmarkEnd w:id="1257"/>
      <w:bookmarkEnd w:id="1258"/>
      <w:bookmarkEnd w:id="1259"/>
    </w:p>
    <w:p w:rsidR="00CB5AE0" w:rsidRDefault="00CB5AE0" w:rsidP="00CB5AE0">
      <w:pPr>
        <w:pStyle w:val="EX"/>
      </w:pPr>
      <w:r>
        <w:t>Requirement:</w:t>
      </w:r>
      <w:r>
        <w:tab/>
      </w:r>
      <w:r w:rsidRPr="00124912">
        <w:t xml:space="preserve">service </w:t>
      </w:r>
      <w:r>
        <w:t>n°</w:t>
      </w:r>
      <w:r w:rsidR="0016428F">
        <w:t>111</w:t>
      </w:r>
      <w:r w:rsidR="0016428F" w:rsidRPr="00124912">
        <w:t xml:space="preserve"> </w:t>
      </w:r>
      <w:r>
        <w:t>is "</w:t>
      </w:r>
      <w:r w:rsidRPr="00124912">
        <w:t>available</w:t>
      </w:r>
      <w:r>
        <w:t>"</w:t>
      </w:r>
      <w:r w:rsidRPr="0068331A">
        <w:t xml:space="preserve"> </w:t>
      </w:r>
      <w:r>
        <w:t xml:space="preserve">and </w:t>
      </w:r>
      <w:r w:rsidRPr="00124912">
        <w:t xml:space="preserve">service </w:t>
      </w:r>
      <w:r>
        <w:t>n°</w:t>
      </w:r>
      <w:r w:rsidR="0016428F">
        <w:t>110</w:t>
      </w:r>
      <w:r w:rsidRPr="00124912">
        <w:t xml:space="preserve"> </w:t>
      </w:r>
      <w:r>
        <w:t>is not "</w:t>
      </w:r>
      <w:r w:rsidRPr="00124912">
        <w:t>available</w:t>
      </w:r>
      <w:r>
        <w:t>"</w:t>
      </w:r>
      <w:r w:rsidRPr="0068331A">
        <w:t xml:space="preserve"> </w:t>
      </w:r>
      <w:r>
        <w:t xml:space="preserve">in the USIM Service Table. </w:t>
      </w:r>
    </w:p>
    <w:p w:rsidR="00CB5AE0" w:rsidRDefault="00CB5AE0" w:rsidP="00CB5AE0">
      <w:pPr>
        <w:pStyle w:val="EX"/>
        <w:rPr>
          <w:noProof/>
        </w:rPr>
      </w:pPr>
      <w:r>
        <w:t>Request:</w:t>
      </w:r>
      <w:r>
        <w:tab/>
        <w:t>The UE shall consider the ePDG configuration information is configured but empty.</w:t>
      </w:r>
    </w:p>
    <w:p w:rsidR="0016428F" w:rsidRDefault="0016428F" w:rsidP="0016428F">
      <w:pPr>
        <w:pStyle w:val="Heading3"/>
        <w:ind w:left="0" w:firstLine="0"/>
      </w:pPr>
      <w:bookmarkStart w:id="1260" w:name="_Toc11053195"/>
      <w:bookmarkStart w:id="1261" w:name="_Toc20392035"/>
      <w:bookmarkStart w:id="1262" w:name="_Toc27774003"/>
      <w:r>
        <w:t>5.13.4</w:t>
      </w:r>
      <w:r>
        <w:tab/>
        <w:t>From Preferred related procedures</w:t>
      </w:r>
      <w:bookmarkEnd w:id="1260"/>
      <w:bookmarkEnd w:id="1261"/>
      <w:bookmarkEnd w:id="1262"/>
    </w:p>
    <w:p w:rsidR="0016428F" w:rsidRDefault="0016428F" w:rsidP="0016428F">
      <w:pPr>
        <w:pStyle w:val="EX"/>
      </w:pPr>
      <w:r>
        <w:t>Requirement:</w:t>
      </w:r>
      <w:r>
        <w:tab/>
      </w:r>
      <w:r w:rsidRPr="00124912">
        <w:t xml:space="preserve">service </w:t>
      </w:r>
      <w:r>
        <w:t>n°114</w:t>
      </w:r>
      <w:r w:rsidRPr="00124912">
        <w:t xml:space="preserve"> </w:t>
      </w:r>
      <w:r>
        <w:t>is "</w:t>
      </w:r>
      <w:r w:rsidRPr="00124912">
        <w:t>available</w:t>
      </w:r>
      <w:r>
        <w:t>"</w:t>
      </w:r>
      <w:r w:rsidRPr="0068331A">
        <w:t xml:space="preserve"> </w:t>
      </w:r>
      <w:r>
        <w:t xml:space="preserve">in the USIM Service Table. </w:t>
      </w:r>
    </w:p>
    <w:p w:rsidR="007B2B8C" w:rsidRDefault="0016428F" w:rsidP="00643446">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[86] </w:t>
      </w:r>
      <w:r w:rsidR="00301A7B">
        <w:t>clause</w:t>
      </w:r>
      <w:r>
        <w:t> 4.5.2.12.</w:t>
      </w:r>
    </w:p>
    <w:p w:rsidR="000D481B" w:rsidRDefault="000D481B" w:rsidP="000D481B">
      <w:pPr>
        <w:pStyle w:val="Heading3"/>
        <w:ind w:left="0" w:firstLine="0"/>
      </w:pPr>
      <w:bookmarkStart w:id="1263" w:name="_Toc11053196"/>
      <w:bookmarkStart w:id="1264" w:name="_Toc20392036"/>
      <w:bookmarkStart w:id="1265" w:name="_Toc27774004"/>
      <w:r>
        <w:t>5.13.5</w:t>
      </w:r>
      <w:r>
        <w:tab/>
        <w:t>IMS Configuration Data related procedures</w:t>
      </w:r>
      <w:bookmarkEnd w:id="1263"/>
      <w:bookmarkEnd w:id="1264"/>
      <w:bookmarkEnd w:id="1265"/>
    </w:p>
    <w:p w:rsidR="000D481B" w:rsidRDefault="000D481B" w:rsidP="000D481B">
      <w:pPr>
        <w:pStyle w:val="EX"/>
      </w:pPr>
      <w:r>
        <w:t>Requirement:</w:t>
      </w:r>
      <w:r>
        <w:tab/>
      </w:r>
      <w:r w:rsidRPr="00124912">
        <w:t xml:space="preserve">service </w:t>
      </w:r>
      <w:r>
        <w:t>n°115</w:t>
      </w:r>
      <w:r w:rsidRPr="00124912">
        <w:t xml:space="preserve"> </w:t>
      </w:r>
      <w:r>
        <w:t>is "</w:t>
      </w:r>
      <w:r w:rsidRPr="00124912">
        <w:t>available</w:t>
      </w:r>
      <w:r>
        <w:t>"</w:t>
      </w:r>
      <w:r w:rsidRPr="0068331A">
        <w:t xml:space="preserve"> </w:t>
      </w:r>
      <w:r>
        <w:t xml:space="preserve">in the USIM Service Table. </w:t>
      </w:r>
    </w:p>
    <w:p w:rsidR="005675EE" w:rsidRDefault="000D481B" w:rsidP="005675EE">
      <w:pPr>
        <w:pStyle w:val="EX"/>
      </w:pPr>
      <w:r>
        <w:t>Request:</w:t>
      </w:r>
      <w:r>
        <w:tab/>
      </w:r>
      <w:r w:rsidR="005675EE">
        <w:t>The ME may perform the reading procedure with EF</w:t>
      </w:r>
      <w:r w:rsidR="005675EE">
        <w:rPr>
          <w:vertAlign w:val="subscript"/>
        </w:rPr>
        <w:t>IMSConfigData</w:t>
      </w:r>
      <w:r w:rsidR="005675EE">
        <w:t>. If the ME performs the reading procedure with EF</w:t>
      </w:r>
      <w:r w:rsidR="005675EE">
        <w:rPr>
          <w:vertAlign w:val="subscript"/>
        </w:rPr>
        <w:t>IMSConfigData</w:t>
      </w:r>
      <w:r w:rsidR="005675EE">
        <w:t>, the UE shall use the IMS Configuration Data in the EF</w:t>
      </w:r>
      <w:r w:rsidR="005675EE">
        <w:rPr>
          <w:vertAlign w:val="subscript"/>
        </w:rPr>
        <w:t xml:space="preserve">IMSConfigData </w:t>
      </w:r>
      <w:r w:rsidR="005675EE">
        <w:t>as described in 3GPP TS 24.229 [63] </w:t>
      </w:r>
      <w:r w:rsidR="00301A7B">
        <w:t>clause</w:t>
      </w:r>
      <w:r w:rsidR="005675EE">
        <w:t> L.2.2.5.1D and 3GPP TS 24.229 [63] </w:t>
      </w:r>
      <w:r w:rsidR="00301A7B">
        <w:t>clause</w:t>
      </w:r>
      <w:r w:rsidR="005675EE">
        <w:t> 6.1.1.</w:t>
      </w:r>
    </w:p>
    <w:p w:rsidR="00683FC1" w:rsidRDefault="00683FC1" w:rsidP="005675EE">
      <w:pPr>
        <w:pStyle w:val="Heading3"/>
      </w:pPr>
      <w:bookmarkStart w:id="1266" w:name="_Toc11053197"/>
      <w:bookmarkStart w:id="1267" w:name="_Toc20392037"/>
      <w:bookmarkStart w:id="1268" w:name="_Toc27774005"/>
      <w:r>
        <w:lastRenderedPageBreak/>
        <w:t>5.13.</w:t>
      </w:r>
      <w:r w:rsidR="00537BB1">
        <w:t>6</w:t>
      </w:r>
      <w:r>
        <w:tab/>
        <w:t>XCAP Configuration Data related procedures</w:t>
      </w:r>
      <w:bookmarkEnd w:id="1266"/>
      <w:bookmarkEnd w:id="1267"/>
      <w:bookmarkEnd w:id="1268"/>
    </w:p>
    <w:p w:rsidR="00683FC1" w:rsidRDefault="00683FC1" w:rsidP="00683FC1">
      <w:pPr>
        <w:pStyle w:val="EX"/>
      </w:pPr>
      <w:r>
        <w:t>Requirement:</w:t>
      </w:r>
      <w:r>
        <w:tab/>
      </w:r>
      <w:r w:rsidRPr="00124912">
        <w:t xml:space="preserve">service </w:t>
      </w:r>
      <w:r>
        <w:t>n°</w:t>
      </w:r>
      <w:r w:rsidR="00B62CCC">
        <w:t>120</w:t>
      </w:r>
      <w:r w:rsidR="00B62CCC" w:rsidRPr="00124912">
        <w:t xml:space="preserve"> </w:t>
      </w:r>
      <w:r>
        <w:t>is "</w:t>
      </w:r>
      <w:r w:rsidRPr="00124912">
        <w:t>available</w:t>
      </w:r>
      <w:r>
        <w:t>"</w:t>
      </w:r>
      <w:r w:rsidRPr="0068331A">
        <w:t xml:space="preserve"> </w:t>
      </w:r>
      <w:r>
        <w:t xml:space="preserve">in the USIM Service Table. </w:t>
      </w:r>
    </w:p>
    <w:p w:rsidR="00683FC1" w:rsidRDefault="00683FC1" w:rsidP="00683FC1">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102</w:t>
      </w:r>
      <w:r>
        <w:t>] </w:t>
      </w:r>
      <w:r w:rsidR="00301A7B">
        <w:t>clause</w:t>
      </w:r>
      <w:r>
        <w:t> 5.2.1.3 and TS 24.623 [</w:t>
      </w:r>
      <w:r>
        <w:rPr>
          <w:lang w:val="en-US"/>
        </w:rPr>
        <w:t>102</w:t>
      </w:r>
      <w:r>
        <w:t>] </w:t>
      </w:r>
      <w:r w:rsidR="00301A7B">
        <w:t>clause</w:t>
      </w:r>
      <w:r>
        <w:t> </w:t>
      </w:r>
      <w:r w:rsidRPr="008433E7">
        <w:rPr>
          <w:lang w:val="en-US"/>
        </w:rPr>
        <w:t>B.2</w:t>
      </w:r>
    </w:p>
    <w:p w:rsidR="00683FC1" w:rsidRDefault="00683FC1" w:rsidP="00090A82"/>
    <w:p w:rsidR="00225847" w:rsidRDefault="00225847" w:rsidP="00225847">
      <w:pPr>
        <w:pStyle w:val="Heading2"/>
      </w:pPr>
      <w:bookmarkStart w:id="1269" w:name="_Toc11053198"/>
      <w:bookmarkStart w:id="1270" w:name="_Toc20392038"/>
      <w:bookmarkStart w:id="1271" w:name="_Toc27774006"/>
      <w:r>
        <w:t>5.14</w:t>
      </w:r>
      <w:r w:rsidR="0089036E">
        <w:tab/>
      </w:r>
      <w:r>
        <w:t>V2X related procedures</w:t>
      </w:r>
      <w:bookmarkEnd w:id="1269"/>
      <w:bookmarkEnd w:id="1270"/>
      <w:bookmarkEnd w:id="1271"/>
    </w:p>
    <w:p w:rsidR="00225847" w:rsidRDefault="00225847" w:rsidP="00225847">
      <w:pPr>
        <w:pStyle w:val="Heading3"/>
        <w:ind w:left="1134" w:hanging="1134"/>
      </w:pPr>
      <w:bookmarkStart w:id="1272" w:name="_Toc11053199"/>
      <w:bookmarkStart w:id="1273" w:name="_Toc20392039"/>
      <w:bookmarkStart w:id="1274" w:name="_Toc27774007"/>
      <w:r>
        <w:t>5.14.1</w:t>
      </w:r>
      <w:r>
        <w:tab/>
        <w:t>V2X configuration</w:t>
      </w:r>
      <w:bookmarkEnd w:id="1272"/>
      <w:bookmarkEnd w:id="1273"/>
      <w:bookmarkEnd w:id="1274"/>
      <w:r>
        <w:t xml:space="preserve"> </w:t>
      </w:r>
    </w:p>
    <w:p w:rsidR="00225847" w:rsidRPr="00124912" w:rsidRDefault="00225847" w:rsidP="00225847">
      <w:pPr>
        <w:pStyle w:val="EX"/>
      </w:pPr>
      <w:r>
        <w:t>Requirement:</w:t>
      </w:r>
      <w:r>
        <w:tab/>
      </w:r>
      <w:r w:rsidRPr="00124912">
        <w:t>service n°</w:t>
      </w:r>
      <w:r>
        <w:t>1</w:t>
      </w:r>
      <w:r w:rsidRPr="00124912">
        <w:t xml:space="preserve"> </w:t>
      </w:r>
      <w:r>
        <w:t>is "</w:t>
      </w:r>
      <w:r w:rsidRPr="00124912">
        <w:t>available</w:t>
      </w:r>
      <w:r>
        <w:t>"</w:t>
      </w:r>
      <w:r w:rsidRPr="0068331A">
        <w:t xml:space="preserve"> </w:t>
      </w:r>
      <w:r>
        <w:t xml:space="preserve">in the V2X Service Table. </w:t>
      </w:r>
    </w:p>
    <w:p w:rsidR="00225847" w:rsidRDefault="00225847" w:rsidP="00225847">
      <w:pPr>
        <w:pStyle w:val="EX"/>
      </w:pPr>
      <w:r>
        <w:t>Request:</w:t>
      </w:r>
      <w:r>
        <w:tab/>
        <w:t>The ME performs the reading procedure with EF</w:t>
      </w:r>
      <w:r>
        <w:rPr>
          <w:vertAlign w:val="subscript"/>
        </w:rPr>
        <w:t>V2X_CONFIG</w:t>
      </w:r>
      <w:r>
        <w:t>.</w:t>
      </w:r>
    </w:p>
    <w:p w:rsidR="008E534C" w:rsidRDefault="008E534C" w:rsidP="008E534C">
      <w:pPr>
        <w:pStyle w:val="Heading2"/>
      </w:pPr>
      <w:bookmarkStart w:id="1275" w:name="_Toc11053200"/>
      <w:bookmarkStart w:id="1276" w:name="_Toc20392040"/>
      <w:bookmarkStart w:id="1277" w:name="_Toc27774008"/>
      <w:r>
        <w:t>5.15</w:t>
      </w:r>
      <w:r w:rsidR="0089036E">
        <w:tab/>
      </w:r>
      <w:r>
        <w:t>UAC Access Identities related procedures</w:t>
      </w:r>
      <w:bookmarkEnd w:id="1275"/>
      <w:bookmarkEnd w:id="1276"/>
      <w:bookmarkEnd w:id="1277"/>
    </w:p>
    <w:p w:rsidR="008E534C" w:rsidRDefault="008E534C" w:rsidP="008E534C">
      <w:pPr>
        <w:pStyle w:val="Heading3"/>
        <w:ind w:left="0" w:firstLine="0"/>
      </w:pPr>
      <w:bookmarkStart w:id="1278" w:name="_Toc11053201"/>
      <w:bookmarkStart w:id="1279" w:name="_Toc20392041"/>
      <w:bookmarkStart w:id="1280" w:name="_Toc27774009"/>
      <w:r>
        <w:t>5.15.1</w:t>
      </w:r>
      <w:r>
        <w:tab/>
        <w:t>UAC Access Identities Configuration</w:t>
      </w:r>
      <w:bookmarkEnd w:id="1278"/>
      <w:bookmarkEnd w:id="1279"/>
      <w:bookmarkEnd w:id="1280"/>
      <w:r>
        <w:t xml:space="preserve"> </w:t>
      </w:r>
    </w:p>
    <w:p w:rsidR="008E534C" w:rsidRPr="00124912" w:rsidRDefault="008E534C" w:rsidP="008E534C">
      <w:pPr>
        <w:pStyle w:val="EX"/>
      </w:pPr>
      <w:r>
        <w:t>Requirement:</w:t>
      </w:r>
      <w:r>
        <w:tab/>
      </w:r>
      <w:r w:rsidR="00E5474D">
        <w:t>Service n°126</w:t>
      </w:r>
      <w:r w:rsidRPr="00124912">
        <w:t xml:space="preserve"> </w:t>
      </w:r>
      <w:r>
        <w:t>is "</w:t>
      </w:r>
      <w:r w:rsidRPr="00124912">
        <w:t>available</w:t>
      </w:r>
      <w:r>
        <w:t>".</w:t>
      </w:r>
    </w:p>
    <w:p w:rsidR="008E534C" w:rsidRDefault="008E534C" w:rsidP="008E534C">
      <w:pPr>
        <w:pStyle w:val="EX"/>
      </w:pPr>
      <w:r>
        <w:t>Request:</w:t>
      </w:r>
      <w:r>
        <w:tab/>
        <w:t>The ME performs the reading procedure with EF</w:t>
      </w:r>
      <w:r>
        <w:rPr>
          <w:vertAlign w:val="subscript"/>
        </w:rPr>
        <w:t>UAC_AIC</w:t>
      </w:r>
      <w:r>
        <w:t>.</w:t>
      </w:r>
    </w:p>
    <w:p w:rsidR="00225847" w:rsidRDefault="00225847" w:rsidP="00643446">
      <w:pPr>
        <w:pStyle w:val="EX"/>
      </w:pPr>
    </w:p>
    <w:p w:rsidR="00522CD2" w:rsidRDefault="00522CD2">
      <w:pPr>
        <w:pStyle w:val="Heading1"/>
      </w:pPr>
      <w:bookmarkStart w:id="1281" w:name="_Toc11053202"/>
      <w:bookmarkStart w:id="1282" w:name="_Toc20392042"/>
      <w:bookmarkStart w:id="1283" w:name="_Toc27774010"/>
      <w:r>
        <w:t>6</w:t>
      </w:r>
      <w:r>
        <w:tab/>
        <w:t>Security features</w:t>
      </w:r>
      <w:bookmarkEnd w:id="1281"/>
      <w:bookmarkEnd w:id="1282"/>
      <w:bookmarkEnd w:id="1283"/>
    </w:p>
    <w:p w:rsidR="00522CD2" w:rsidRDefault="00522CD2">
      <w:r>
        <w:t>The security aspects of 3G are specified in TS 33.102 [13] and TS 33.103 [14]. This clause gives information related to security features supported by the USIM to enable the following:</w:t>
      </w:r>
    </w:p>
    <w:p w:rsidR="00522CD2" w:rsidRDefault="00522CD2">
      <w:pPr>
        <w:pStyle w:val="B1"/>
      </w:pPr>
      <w:r>
        <w:t>-</w:t>
      </w:r>
      <w:r>
        <w:tab/>
        <w:t>authentication of the USIM to the network;</w:t>
      </w:r>
    </w:p>
    <w:p w:rsidR="00522CD2" w:rsidRDefault="00522CD2">
      <w:pPr>
        <w:pStyle w:val="B1"/>
      </w:pPr>
      <w:r>
        <w:t>-</w:t>
      </w:r>
      <w:r>
        <w:tab/>
        <w:t>authentication of the network to the USIM;</w:t>
      </w:r>
    </w:p>
    <w:p w:rsidR="00522CD2" w:rsidRDefault="00522CD2">
      <w:pPr>
        <w:pStyle w:val="B1"/>
      </w:pPr>
      <w:r>
        <w:t>-</w:t>
      </w:r>
      <w:r>
        <w:tab/>
        <w:t>authentication of the user to the USIM;</w:t>
      </w:r>
    </w:p>
    <w:p w:rsidR="00522CD2" w:rsidRDefault="00522CD2">
      <w:pPr>
        <w:pStyle w:val="B1"/>
      </w:pPr>
      <w:r>
        <w:t>-</w:t>
      </w:r>
      <w:r>
        <w:tab/>
        <w:t>data confidentiality over the radio interface;</w:t>
      </w:r>
    </w:p>
    <w:p w:rsidR="00522CD2" w:rsidRDefault="00522CD2">
      <w:pPr>
        <w:pStyle w:val="B1"/>
      </w:pPr>
      <w:r>
        <w:t>-</w:t>
      </w:r>
      <w:r>
        <w:tab/>
        <w:t>file access conditions;</w:t>
      </w:r>
    </w:p>
    <w:p w:rsidR="00522CD2" w:rsidRDefault="00522CD2">
      <w:pPr>
        <w:pStyle w:val="B1"/>
      </w:pPr>
      <w:r>
        <w:t>-</w:t>
      </w:r>
      <w:r>
        <w:tab/>
        <w:t>conversion functions to derive GSM parameters.</w:t>
      </w:r>
    </w:p>
    <w:p w:rsidR="00522CD2" w:rsidRDefault="00522CD2">
      <w:pPr>
        <w:pStyle w:val="Heading2"/>
      </w:pPr>
      <w:bookmarkStart w:id="1284" w:name="_Toc11053203"/>
      <w:bookmarkStart w:id="1285" w:name="_Toc20392043"/>
      <w:bookmarkStart w:id="1286" w:name="_Toc27774011"/>
      <w:r>
        <w:t>6.1</w:t>
      </w:r>
      <w:r>
        <w:tab/>
        <w:t>Authentication and key agreement procedure</w:t>
      </w:r>
      <w:bookmarkEnd w:id="1284"/>
      <w:bookmarkEnd w:id="1285"/>
      <w:bookmarkEnd w:id="1286"/>
    </w:p>
    <w:p w:rsidR="00522CD2" w:rsidRDefault="00522CD2">
      <w:r>
        <w:t xml:space="preserve">This </w:t>
      </w:r>
      <w:r>
        <w:rPr>
          <w:lang w:eastAsia="ja-JP"/>
        </w:rPr>
        <w:t>clause</w:t>
      </w:r>
      <w:r>
        <w:t xml:space="preserve"> gives an overview of the authentication mechanism and cipher and integrity key generation which are invoked by the network. For the specification of the corresponding procedures across the USIM/ME interface see clause 5.</w:t>
      </w:r>
    </w:p>
    <w:p w:rsidR="00522CD2" w:rsidRDefault="00522CD2">
      <w:r>
        <w:t>The mechanism achieves mutual authentication by the user and the network showing knowledge of a secret key K which is shared between and available only to the USIM and the AuC in the user's HE. In addition, the USIM and the HE keep track of counters SQN</w:t>
      </w:r>
      <w:r>
        <w:rPr>
          <w:vertAlign w:val="subscript"/>
        </w:rPr>
        <w:t>MS</w:t>
      </w:r>
      <w:r>
        <w:t xml:space="preserve"> and SQN</w:t>
      </w:r>
      <w:r>
        <w:rPr>
          <w:vertAlign w:val="subscript"/>
        </w:rPr>
        <w:t>HE</w:t>
      </w:r>
      <w:r>
        <w:t xml:space="preserve"> respectively to support network authentication. SQN</w:t>
      </w:r>
      <w:r>
        <w:rPr>
          <w:vertAlign w:val="subscript"/>
        </w:rPr>
        <w:t>HE</w:t>
      </w:r>
      <w:r>
        <w:t xml:space="preserve"> is a counter in the HLR/AuC, individual for each user and SQN</w:t>
      </w:r>
      <w:r>
        <w:rPr>
          <w:vertAlign w:val="subscript"/>
        </w:rPr>
        <w:t>MS</w:t>
      </w:r>
      <w:r>
        <w:t xml:space="preserve"> denotes the highest sequence number the USIM has ever accepted.</w:t>
      </w:r>
    </w:p>
    <w:p w:rsidR="00522CD2" w:rsidRDefault="00522CD2">
      <w:r>
        <w:t xml:space="preserve">When the SN/VLR initiates an authentication and key agreement, it selects the next authentication vector and sends the parameters RAND and AUTN (authentication token) to the user. Each authentication token consists of the following </w:t>
      </w:r>
      <w:r>
        <w:lastRenderedPageBreak/>
        <w:t>components: a sequence number SQN, an Authentication Management Field (AMF) and a message authentication code MAC over the RAND, SQN and AMF.</w:t>
      </w:r>
    </w:p>
    <w:p w:rsidR="00522CD2" w:rsidRDefault="00522CD2">
      <w:r>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522CD2" w:rsidRDefault="00522CD2">
      <w:r>
        <w:t>A permanent secret key K is used in this procedure. This key K has a length of 128 bits</w:t>
      </w:r>
      <w:r w:rsidR="006E5596">
        <w:t xml:space="preserve"> or 256 bits</w:t>
      </w:r>
      <w:r>
        <w:t xml:space="preserve"> and is stored within the USIM for use in the algorithms described below. Also more than one secret key K can be stored in the USIM. The active key to be used by the algorithms is signalled within the AMF field in the AUTN.</w:t>
      </w:r>
    </w:p>
    <w:p w:rsidR="00522CD2" w:rsidRDefault="00522CD2">
      <w:pPr>
        <w:pStyle w:val="Heading2"/>
      </w:pPr>
      <w:bookmarkStart w:id="1287" w:name="_Toc11053204"/>
      <w:bookmarkStart w:id="1288" w:name="_Toc20392044"/>
      <w:bookmarkStart w:id="1289" w:name="_Toc27774012"/>
      <w:r>
        <w:t>6.2</w:t>
      </w:r>
      <w:r>
        <w:tab/>
        <w:t>Cryptographic Functions</w:t>
      </w:r>
      <w:bookmarkEnd w:id="1287"/>
      <w:bookmarkEnd w:id="1288"/>
      <w:bookmarkEnd w:id="1289"/>
    </w:p>
    <w:p w:rsidR="00522CD2" w:rsidRDefault="00522CD2">
      <w:r>
        <w:t>The names and parameters of the cryptographic functions supported by the USIM are defined in TS 33.102 [13]. These are:</w:t>
      </w:r>
    </w:p>
    <w:p w:rsidR="00522CD2" w:rsidRDefault="00522CD2">
      <w:pPr>
        <w:pStyle w:val="EW"/>
      </w:pPr>
      <w:r>
        <w:t>f1:</w:t>
      </w:r>
      <w:r>
        <w:tab/>
        <w:t>a message authentication function for network authentication used to compute XMAC;</w:t>
      </w:r>
    </w:p>
    <w:p w:rsidR="00522CD2" w:rsidRDefault="00522CD2">
      <w:pPr>
        <w:pStyle w:val="EW"/>
      </w:pPr>
      <w:r>
        <w:t>f1*:</w:t>
      </w:r>
      <w:r>
        <w:tab/>
        <w:t>a message authentication function for support to re-synchronisation with the property that no valuable information can be inferred from the function values of f1* about those of f1, ..., f5, f5* and vice versa;</w:t>
      </w:r>
    </w:p>
    <w:p w:rsidR="00522CD2" w:rsidRDefault="00522CD2">
      <w:pPr>
        <w:pStyle w:val="EW"/>
      </w:pPr>
      <w:r>
        <w:t>f2:</w:t>
      </w:r>
      <w:r>
        <w:tab/>
        <w:t>a message authentication function for user authentication used to compute SRES;</w:t>
      </w:r>
    </w:p>
    <w:p w:rsidR="00522CD2" w:rsidRDefault="00522CD2">
      <w:pPr>
        <w:pStyle w:val="EW"/>
      </w:pPr>
      <w:r>
        <w:t>f3:</w:t>
      </w:r>
      <w:r>
        <w:tab/>
        <w:t>a key generating function to compute the cipher key CK;</w:t>
      </w:r>
    </w:p>
    <w:p w:rsidR="00522CD2" w:rsidRDefault="00522CD2">
      <w:pPr>
        <w:pStyle w:val="EW"/>
      </w:pPr>
      <w:r>
        <w:t>f4:</w:t>
      </w:r>
      <w:r>
        <w:tab/>
        <w:t>a key generating function to compute the integrity key IK;</w:t>
      </w:r>
    </w:p>
    <w:p w:rsidR="00522CD2" w:rsidRDefault="00522CD2">
      <w:pPr>
        <w:pStyle w:val="EW"/>
      </w:pPr>
      <w:r>
        <w:t>f5:</w:t>
      </w:r>
      <w:r>
        <w:tab/>
        <w:t>a key generating function to compute the anonymity key AK (optional);</w:t>
      </w:r>
    </w:p>
    <w:p w:rsidR="00522CD2" w:rsidRDefault="00522CD2">
      <w:pPr>
        <w:pStyle w:val="EX"/>
      </w:pPr>
      <w:r>
        <w:t>f5*:</w:t>
      </w:r>
      <w:r>
        <w:tab/>
        <w:t>a key generating function to compute AK in re-synchronisation procedures with the property that no valuable information can be inferred from the function values of f5* about those of f1, f1*, f2, ..., f5 and vice versa.</w:t>
      </w:r>
    </w:p>
    <w:p w:rsidR="00522CD2" w:rsidRDefault="00522CD2">
      <w:r>
        <w:t>These cryptographic functions may exist either discretely or combined within the USIM.</w:t>
      </w:r>
    </w:p>
    <w:p w:rsidR="00522CD2" w:rsidRDefault="00522CD2">
      <w:pPr>
        <w:pStyle w:val="Heading2"/>
      </w:pPr>
      <w:bookmarkStart w:id="1290" w:name="_Toc11053205"/>
      <w:bookmarkStart w:id="1291" w:name="_Toc20392045"/>
      <w:bookmarkStart w:id="1292" w:name="_Toc27774013"/>
      <w:r>
        <w:t>6.3</w:t>
      </w:r>
      <w:r>
        <w:tab/>
        <w:t>GSM Conversion Functions</w:t>
      </w:r>
      <w:bookmarkEnd w:id="1290"/>
      <w:bookmarkEnd w:id="1291"/>
      <w:bookmarkEnd w:id="1292"/>
    </w:p>
    <w:p w:rsidR="00522CD2" w:rsidRDefault="00522CD2">
      <w:r>
        <w:t>To gain GSM access, the USIM provides the conversion functions c2 and c3. These functions derive the required GSM parameters (SRES, cipher key Kc) from available 3G parameters.</w:t>
      </w:r>
    </w:p>
    <w:p w:rsidR="00522CD2" w:rsidRDefault="00522CD2">
      <w:pPr>
        <w:pStyle w:val="Heading2"/>
      </w:pPr>
      <w:bookmarkStart w:id="1293" w:name="_Toc11053206"/>
      <w:bookmarkStart w:id="1294" w:name="_Toc20392046"/>
      <w:bookmarkStart w:id="1295" w:name="_Toc27774014"/>
      <w:r>
        <w:t>6.4</w:t>
      </w:r>
      <w:r>
        <w:tab/>
        <w:t>User verification and file access conditions</w:t>
      </w:r>
      <w:bookmarkEnd w:id="1293"/>
      <w:bookmarkEnd w:id="1294"/>
      <w:bookmarkEnd w:id="1295"/>
    </w:p>
    <w:p w:rsidR="00522CD2" w:rsidRDefault="00522CD2">
      <w:r>
        <w:t>The security architecture as defined in TS 31.101 [11] applies to the USIM application with the following definitions and additions.</w:t>
      </w:r>
    </w:p>
    <w:p w:rsidR="00522CD2" w:rsidRDefault="00522CD2">
      <w:pPr>
        <w:pStyle w:val="B1"/>
      </w:pPr>
      <w:r>
        <w:t>-</w:t>
      </w:r>
      <w:r>
        <w:tab/>
        <w:t>The USIM application shall use a global key reference as PIN and local key reference as PIN2. For access to DF</w:t>
      </w:r>
      <w:r>
        <w:rPr>
          <w:vertAlign w:val="subscript"/>
        </w:rPr>
        <w:t>TELECOM</w:t>
      </w:r>
      <w:r>
        <w:t xml:space="preserve"> the PIN shall be verified. Access with PIN2 is limited to the ADF(USIM).</w:t>
      </w:r>
    </w:p>
    <w:p w:rsidR="00522CD2" w:rsidRDefault="00522CD2">
      <w:pPr>
        <w:pStyle w:val="B1"/>
      </w:pPr>
      <w:r>
        <w:t>-</w:t>
      </w:r>
      <w:r>
        <w:tab/>
        <w:t>The only valid values for the usage qualifier are '00' (verification requirement is not used) and '08' (user authentication knowledge based (PIN)) as defined in ISO/IEC 7816</w:t>
      </w:r>
      <w:r>
        <w:noBreakHyphen/>
        <w:t xml:space="preserve">4 [20]. </w:t>
      </w:r>
    </w:p>
    <w:p w:rsidR="00522CD2" w:rsidRDefault="00522CD2">
      <w:r>
        <w:t xml:space="preserve">Disabling of PIN2 is allowed. This is, however, not the case if PIN2 is mapped to the CHV2 of a GSM application. </w:t>
      </w:r>
    </w:p>
    <w:p w:rsidR="00522CD2" w:rsidRDefault="00522CD2">
      <w:pPr>
        <w:pStyle w:val="Heading1"/>
        <w:rPr>
          <w:sz w:val="20"/>
        </w:rPr>
      </w:pPr>
      <w:bookmarkStart w:id="1296" w:name="_Toc11053207"/>
      <w:bookmarkStart w:id="1297" w:name="_Toc20392047"/>
      <w:bookmarkStart w:id="1298" w:name="_Toc27774015"/>
      <w:r>
        <w:t>7</w:t>
      </w:r>
      <w:r>
        <w:rPr>
          <w:sz w:val="20"/>
        </w:rPr>
        <w:tab/>
      </w:r>
      <w:r>
        <w:t>USIM Commands</w:t>
      </w:r>
      <w:bookmarkEnd w:id="1296"/>
      <w:bookmarkEnd w:id="1297"/>
      <w:bookmarkEnd w:id="1298"/>
    </w:p>
    <w:p w:rsidR="00522CD2" w:rsidRDefault="00522CD2">
      <w:pPr>
        <w:pStyle w:val="Heading2"/>
      </w:pPr>
      <w:bookmarkStart w:id="1299" w:name="_Toc11053208"/>
      <w:bookmarkStart w:id="1300" w:name="_Toc20392048"/>
      <w:bookmarkStart w:id="1301" w:name="_Toc27774016"/>
      <w:r>
        <w:t>7.1</w:t>
      </w:r>
      <w:r>
        <w:tab/>
        <w:t>AUTHENTICATE</w:t>
      </w:r>
      <w:bookmarkEnd w:id="1299"/>
      <w:bookmarkEnd w:id="1300"/>
      <w:bookmarkEnd w:id="1301"/>
    </w:p>
    <w:p w:rsidR="00522CD2" w:rsidRDefault="00522CD2">
      <w:pPr>
        <w:pStyle w:val="Heading3"/>
      </w:pPr>
      <w:bookmarkStart w:id="1302" w:name="_Toc11053209"/>
      <w:bookmarkStart w:id="1303" w:name="_Toc20392049"/>
      <w:bookmarkStart w:id="1304" w:name="_Toc27774017"/>
      <w:r>
        <w:t>7.1.1</w:t>
      </w:r>
      <w:r>
        <w:tab/>
        <w:t>Command description</w:t>
      </w:r>
      <w:bookmarkEnd w:id="1302"/>
      <w:bookmarkEnd w:id="1303"/>
      <w:bookmarkEnd w:id="1304"/>
    </w:p>
    <w:p w:rsidR="00522CD2" w:rsidRDefault="00522CD2">
      <w:r>
        <w:t>The function can be used in several different contexts:</w:t>
      </w:r>
    </w:p>
    <w:p w:rsidR="00522CD2" w:rsidRPr="009F3A04" w:rsidRDefault="00522CD2">
      <w:pPr>
        <w:pStyle w:val="B1"/>
      </w:pPr>
      <w:r w:rsidRPr="009F3A04">
        <w:lastRenderedPageBreak/>
        <w:t>-</w:t>
      </w:r>
      <w:r w:rsidRPr="009F3A04">
        <w:tab/>
        <w:t>a 3G security context, when 3G authentication vectors (RAND, XRES, CK, IK, AUTN) are available (i.e. the UE is located in the UTRAN, or in a GSM radio access network which is connected to a 3G or 3G capable VLR/SGSN), or</w:t>
      </w:r>
    </w:p>
    <w:p w:rsidR="00522CD2" w:rsidRPr="009F3A04" w:rsidRDefault="00522CD2">
      <w:pPr>
        <w:pStyle w:val="B1"/>
      </w:pPr>
      <w:r w:rsidRPr="009F3A04">
        <w:t>-</w:t>
      </w:r>
      <w:r w:rsidRPr="009F3A04">
        <w:tab/>
        <w:t>a GSM security context, when GSM authentication data are available only (i.e. the UE is located in the GSM radio access network which is connected to a non-3G capable VLR/SGSN)</w:t>
      </w:r>
    </w:p>
    <w:p w:rsidR="00522CD2" w:rsidRPr="009F3A04" w:rsidRDefault="00522CD2">
      <w:pPr>
        <w:pStyle w:val="B1"/>
      </w:pPr>
      <w:r>
        <w:t>-</w:t>
      </w:r>
      <w:r>
        <w:tab/>
      </w:r>
      <w:r w:rsidRPr="009F3A04">
        <w:t>a VGCS/VBS security context, when VGCS/VBS authentication data is available</w:t>
      </w:r>
    </w:p>
    <w:p w:rsidR="00522CD2" w:rsidRPr="009F3A04" w:rsidRDefault="00522CD2">
      <w:pPr>
        <w:pStyle w:val="B1"/>
      </w:pPr>
      <w:r>
        <w:t>-</w:t>
      </w:r>
      <w:r>
        <w:tab/>
      </w:r>
      <w:r w:rsidRPr="009F3A04">
        <w:t>a GBA_U security context, when a GBA bootstrapping procedure is requested</w:t>
      </w:r>
    </w:p>
    <w:p w:rsidR="00522CD2" w:rsidRPr="009F3A04" w:rsidRDefault="00522CD2">
      <w:pPr>
        <w:pStyle w:val="B1"/>
      </w:pPr>
      <w:r>
        <w:t>-</w:t>
      </w:r>
      <w:r>
        <w:tab/>
      </w:r>
      <w:r w:rsidRPr="009F3A04">
        <w:t>a MBMS security context, when a MBMS security procedure is requested</w:t>
      </w:r>
    </w:p>
    <w:p w:rsidR="00522CD2" w:rsidRPr="009F3A04" w:rsidRDefault="00522CD2">
      <w:pPr>
        <w:pStyle w:val="B1"/>
      </w:pPr>
      <w:r>
        <w:t>-</w:t>
      </w:r>
      <w:r>
        <w:tab/>
        <w:t>a Local Key Establishment security context, when a Local Key Establishment procedure is requested.</w:t>
      </w:r>
    </w:p>
    <w:p w:rsidR="00522CD2" w:rsidRDefault="00522CD2">
      <w:r>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522CD2" w:rsidRDefault="00522CD2">
      <w:r>
        <w:t>The function is used in VGCS/VBS security context during the procedure for retrieving the VGCS/VBS Short Term Key (VSTK) used by the terminal in establishing VGCS/VBS calls.</w:t>
      </w:r>
      <w:r w:rsidRPr="003475CD">
        <w:t xml:space="preserve"> </w:t>
      </w:r>
    </w:p>
    <w:p w:rsidR="00522CD2" w:rsidRDefault="00522CD2">
      <w:r>
        <w:t>The function is used in GBA security context in two different modes:</w:t>
      </w:r>
    </w:p>
    <w:p w:rsidR="00522CD2" w:rsidRDefault="00522CD2">
      <w:pPr>
        <w:pStyle w:val="B1"/>
      </w:pPr>
      <w:r>
        <w:t>a)</w:t>
      </w:r>
      <w:r>
        <w:tab/>
        <w:t xml:space="preserve">Bootstrapping Mode: during the procedure for mutual authenticating of the USIM and the Bootstrapping Server Function (BSF) and for deriving bootstrapped key material from the AKA run. </w:t>
      </w:r>
    </w:p>
    <w:p w:rsidR="00522CD2" w:rsidRDefault="00522CD2">
      <w:pPr>
        <w:pStyle w:val="B1"/>
      </w:pPr>
      <w:r>
        <w:t>b)</w:t>
      </w:r>
      <w:r>
        <w:tab/>
        <w:t>NAF Derivation Mode: during the procedure for deriving Network Application Function (NAF) specific keys from previous bootstrapped key material.</w:t>
      </w:r>
    </w:p>
    <w:p w:rsidR="00522CD2" w:rsidRDefault="00522CD2">
      <w:r>
        <w:t>The function is used in MBMS security context in two different modes:</w:t>
      </w:r>
    </w:p>
    <w:p w:rsidR="00522CD2" w:rsidRDefault="00522CD2">
      <w:pPr>
        <w:pStyle w:val="B1"/>
      </w:pPr>
      <w:r>
        <w:t>a)</w:t>
      </w:r>
      <w:r>
        <w:tab/>
        <w:t>MSK Update Mode: during the procedure for updating an MBMS Service Key (MSK).</w:t>
      </w:r>
    </w:p>
    <w:p w:rsidR="00522CD2" w:rsidRDefault="00522CD2">
      <w:pPr>
        <w:pStyle w:val="B1"/>
      </w:pPr>
      <w:r>
        <w:t>b)</w:t>
      </w:r>
      <w:r>
        <w:tab/>
        <w:t xml:space="preserve">MTK Generation Mode: during the procedure for retrieving the MBMS Traffic Key (MTK) used by the terminal to decrypt MBMS data. </w:t>
      </w:r>
    </w:p>
    <w:p w:rsidR="00522CD2" w:rsidRDefault="00522CD2">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522CD2" w:rsidRDefault="00522CD2">
      <w:pPr>
        <w:pStyle w:val="Heading4"/>
        <w:ind w:left="1133" w:hanging="1133"/>
      </w:pPr>
      <w:bookmarkStart w:id="1305" w:name="_Toc11053210"/>
      <w:bookmarkStart w:id="1306" w:name="_Toc20392050"/>
      <w:bookmarkStart w:id="1307" w:name="_Toc27774018"/>
      <w:r>
        <w:t>7.1.1.1</w:t>
      </w:r>
      <w:r>
        <w:tab/>
        <w:t>3G security context</w:t>
      </w:r>
      <w:bookmarkEnd w:id="1305"/>
      <w:bookmarkEnd w:id="1306"/>
      <w:bookmarkEnd w:id="1307"/>
    </w:p>
    <w:p w:rsidR="00522CD2" w:rsidRDefault="00522CD2">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r>
        <w:t>Then the USIM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USIM abandons the function.</w:t>
      </w:r>
    </w:p>
    <w:p w:rsidR="00522CD2" w:rsidRDefault="00522CD2">
      <w:r>
        <w:t>Next the USIM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[13].</w:t>
      </w:r>
    </w:p>
    <w:p w:rsidR="00522CD2" w:rsidRDefault="00522CD2">
      <w:pPr>
        <w:pStyle w:val="NO"/>
      </w:pPr>
      <w:r>
        <w:t>NOTE:</w:t>
      </w:r>
      <w:r w:rsidR="0089036E">
        <w:tab/>
      </w:r>
      <w:r>
        <w:t xml:space="preserve">This implies that the USIM has to keep a list of the last used sequence numbers and the length of the list is at least 32 entries. </w:t>
      </w:r>
    </w:p>
    <w:p w:rsidR="00522CD2" w:rsidRDefault="00522CD2">
      <w:r>
        <w:t>If the USIM detects the sequence numbers to be invalid, this is considered as a synchronisation failure and the USIM abandons the function. In this case the command response is AUTS, where:</w:t>
      </w:r>
      <w:r>
        <w:br/>
      </w:r>
      <w:r>
        <w:rPr>
          <w:i/>
        </w:rPr>
        <w:t>AUTS = Conc(SQN</w:t>
      </w:r>
      <w:r>
        <w:rPr>
          <w:i/>
          <w:vertAlign w:val="subscript"/>
        </w:rPr>
        <w:t>MS</w:t>
      </w:r>
      <w:r>
        <w:rPr>
          <w:i/>
        </w:rPr>
        <w:t>)</w:t>
      </w:r>
      <w:r>
        <w:t xml:space="preserve"> || </w:t>
      </w:r>
      <w:r>
        <w:rPr>
          <w:i/>
        </w:rPr>
        <w:t>MACS;</w:t>
      </w:r>
      <w:r>
        <w:rPr>
          <w:i/>
        </w:rPr>
        <w:b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USIM;</w:t>
      </w:r>
      <w:r>
        <w:rPr>
          <w:i/>
        </w:rPr>
        <w:t xml:space="preserve"> </w:t>
      </w:r>
      <w:r>
        <w:t xml:space="preserve">and. </w:t>
      </w:r>
      <w:r>
        <w:br/>
      </w:r>
      <w:r>
        <w:rPr>
          <w:i/>
        </w:rPr>
        <w:t>MACS = f1*</w:t>
      </w:r>
      <w:r>
        <w:rPr>
          <w:i/>
          <w:vertAlign w:val="subscript"/>
        </w:rPr>
        <w:t>K</w:t>
      </w:r>
      <w:r>
        <w:rPr>
          <w:i/>
        </w:rPr>
        <w:t>(SQN</w:t>
      </w:r>
      <w:r>
        <w:rPr>
          <w:i/>
          <w:vertAlign w:val="subscript"/>
        </w:rPr>
        <w:t>MS</w:t>
      </w:r>
      <w:r>
        <w:rPr>
          <w:i/>
        </w:rPr>
        <w:t xml:space="preserve"> || RAND || AMF) </w:t>
      </w:r>
      <w:r>
        <w:t>where:</w:t>
      </w:r>
      <w:r>
        <w:br/>
      </w:r>
      <w:r>
        <w:rPr>
          <w:i/>
        </w:rPr>
        <w:t>RAND</w:t>
      </w:r>
      <w:r>
        <w:t xml:space="preserve"> is the random value received in the current user authentication request;</w:t>
      </w:r>
      <w:r>
        <w:br/>
        <w:t>the AMF assumes a dummy value of all zeroes so that it does not need to be transmitted in clear in the resynchronisation message.</w:t>
      </w:r>
    </w:p>
    <w:p w:rsidR="00522CD2" w:rsidRDefault="00522CD2">
      <w:r>
        <w:lastRenderedPageBreak/>
        <w:t>If the sequence number is considered in the correct range, 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rsidR="00522CD2" w:rsidRDefault="00522CD2">
      <w:r>
        <w:t>The use of AMF is HE specific and while processing the command, the content of the AMF has to be interpreted in the appropriate manner. The AMF may e.g. be used for support of multiple algorithms or keys or for changing the size of lists, see TS 33.102 [13].</w:t>
      </w:r>
    </w:p>
    <w:p w:rsidR="00522CD2" w:rsidRDefault="00522CD2">
      <w:r>
        <w:t>If Service n°27 is "available", the USIM calculates the GSM response parameter K</w:t>
      </w:r>
      <w:r>
        <w:rPr>
          <w:vertAlign w:val="subscript"/>
        </w:rPr>
        <w:t>C</w:t>
      </w:r>
      <w:r>
        <w:t>, using the conversion function defined in TS 33.102 [13].</w:t>
      </w:r>
    </w:p>
    <w:p w:rsidR="00522CD2" w:rsidRDefault="00522CD2">
      <w:pPr>
        <w:pStyle w:val="B1"/>
      </w:pPr>
      <w:r>
        <w:t>Input:</w:t>
      </w:r>
    </w:p>
    <w:p w:rsidR="00522CD2" w:rsidRDefault="00522CD2">
      <w:pPr>
        <w:pStyle w:val="B1"/>
      </w:pPr>
      <w:r>
        <w:noBreakHyphen/>
      </w:r>
      <w:r>
        <w:tab/>
        <w:t xml:space="preserve">RAND, AUTN (AUTN:= SQN </w:t>
      </w:r>
      <w:r>
        <w:fldChar w:fldCharType="begin"/>
      </w:r>
      <w:r>
        <w:instrText>SYMBOL 197 \f "Symbol" \s 10</w:instrText>
      </w:r>
      <w:r>
        <w:fldChar w:fldCharType="separate"/>
      </w:r>
      <w:r>
        <w:rPr>
          <w:rFonts w:ascii="Symbol" w:hAnsi="Symbol"/>
        </w:rPr>
        <w:t></w:t>
      </w:r>
      <w:r>
        <w:fldChar w:fldCharType="end"/>
      </w:r>
      <w:r>
        <w:t xml:space="preserve"> AK || AMF || MAC).</w:t>
      </w:r>
    </w:p>
    <w:p w:rsidR="00522CD2" w:rsidRDefault="00522CD2">
      <w:pPr>
        <w:pStyle w:val="B1"/>
      </w:pPr>
      <w:r>
        <w:t>Output:</w:t>
      </w:r>
    </w:p>
    <w:p w:rsidR="00522CD2" w:rsidRDefault="00522CD2">
      <w:pPr>
        <w:pStyle w:val="B1"/>
      </w:pPr>
      <w:r>
        <w:t>-</w:t>
      </w:r>
      <w:r>
        <w:tab/>
        <w:t>RES, CK, IK</w:t>
      </w:r>
      <w:r>
        <w:rPr>
          <w:vertAlign w:val="subscript"/>
        </w:rPr>
        <w:t xml:space="preserve"> </w:t>
      </w:r>
      <w:r>
        <w:t>if Service n°27 is "not available".</w:t>
      </w:r>
    </w:p>
    <w:p w:rsidR="00522CD2" w:rsidRDefault="00856EA4">
      <w:pPr>
        <w:pStyle w:val="B1"/>
      </w:pPr>
      <w:r>
        <w:t>O</w:t>
      </w:r>
      <w:r w:rsidR="00522CD2">
        <w:t>r</w:t>
      </w:r>
    </w:p>
    <w:p w:rsidR="00522CD2" w:rsidRDefault="00522CD2">
      <w:pPr>
        <w:pStyle w:val="B1"/>
      </w:pPr>
      <w:r>
        <w:t>-</w:t>
      </w:r>
      <w:r>
        <w:tab/>
        <w:t>RES, CK, IK, K</w:t>
      </w:r>
      <w:r>
        <w:rPr>
          <w:vertAlign w:val="subscript"/>
        </w:rPr>
        <w:t xml:space="preserve">C </w:t>
      </w:r>
      <w:r>
        <w:t>if Service n°27 is "available".</w:t>
      </w:r>
    </w:p>
    <w:p w:rsidR="00522CD2" w:rsidRDefault="00856EA4">
      <w:pPr>
        <w:pStyle w:val="B1"/>
      </w:pPr>
      <w:r>
        <w:t>O</w:t>
      </w:r>
      <w:r w:rsidR="00522CD2">
        <w:t>r</w:t>
      </w:r>
    </w:p>
    <w:p w:rsidR="00522CD2" w:rsidRDefault="00522CD2">
      <w:pPr>
        <w:pStyle w:val="B1"/>
      </w:pPr>
      <w:r>
        <w:t>-</w:t>
      </w:r>
      <w:r>
        <w:tab/>
        <w:t>AUTS.</w:t>
      </w:r>
    </w:p>
    <w:p w:rsidR="00522CD2" w:rsidRDefault="00522CD2">
      <w:pPr>
        <w:pStyle w:val="Heading4"/>
        <w:ind w:left="1133" w:hanging="1133"/>
      </w:pPr>
      <w:bookmarkStart w:id="1308" w:name="_Toc11053211"/>
      <w:bookmarkStart w:id="1309" w:name="_Toc20392051"/>
      <w:bookmarkStart w:id="1310" w:name="_Toc27774019"/>
      <w:r>
        <w:t>7.1.1.2</w:t>
      </w:r>
      <w:r>
        <w:tab/>
        <w:t>GSM security context</w:t>
      </w:r>
      <w:bookmarkEnd w:id="1308"/>
      <w:bookmarkEnd w:id="1309"/>
      <w:bookmarkEnd w:id="1310"/>
    </w:p>
    <w:p w:rsidR="00522CD2" w:rsidRDefault="00522CD2">
      <w:r>
        <w:t>USIM operation in an GSM security context is supported if Service n°38 is "available".</w:t>
      </w:r>
    </w:p>
    <w:p w:rsidR="00522CD2" w:rsidRDefault="00522CD2">
      <w:r>
        <w:t>The USIM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Next the USIM calculates the GSM response parameters SRES and K</w:t>
      </w:r>
      <w:r>
        <w:rPr>
          <w:vertAlign w:val="subscript"/>
        </w:rPr>
        <w:t>C</w:t>
      </w:r>
      <w:r>
        <w:t>, using the conversion functions defined in TS 33.102 [13].</w:t>
      </w:r>
    </w:p>
    <w:p w:rsidR="00522CD2" w:rsidRDefault="00522CD2">
      <w:pPr>
        <w:pStyle w:val="B1"/>
      </w:pPr>
      <w:r>
        <w:t>Input:</w:t>
      </w:r>
    </w:p>
    <w:p w:rsidR="00522CD2" w:rsidRDefault="00522CD2">
      <w:pPr>
        <w:pStyle w:val="B1"/>
      </w:pPr>
      <w:r>
        <w:noBreakHyphen/>
      </w:r>
      <w:r>
        <w:tab/>
      </w:r>
      <w:smartTag w:uri="urn:schemas-microsoft-com:office:smarttags" w:element="place">
        <w:r>
          <w:t>RAND</w:t>
        </w:r>
      </w:smartTag>
      <w:r>
        <w:t>.</w:t>
      </w:r>
    </w:p>
    <w:p w:rsidR="00522CD2" w:rsidRDefault="00522CD2">
      <w:pPr>
        <w:pStyle w:val="B1"/>
        <w:keepNext/>
        <w:keepLines/>
        <w:widowControl w:val="0"/>
      </w:pPr>
      <w:r>
        <w:t>Output:</w:t>
      </w:r>
    </w:p>
    <w:p w:rsidR="00522CD2" w:rsidRDefault="00522CD2">
      <w:pPr>
        <w:pStyle w:val="B1"/>
        <w:keepNext/>
        <w:keepLines/>
        <w:widowControl w:val="0"/>
      </w:pPr>
      <w:r>
        <w:noBreakHyphen/>
      </w:r>
      <w:r>
        <w:tab/>
        <w:t>SRES; K</w:t>
      </w:r>
      <w:r>
        <w:rPr>
          <w:vertAlign w:val="subscript"/>
        </w:rPr>
        <w:t>C</w:t>
      </w:r>
      <w:r>
        <w:t>.</w:t>
      </w:r>
    </w:p>
    <w:p w:rsidR="00522CD2" w:rsidRDefault="00522CD2">
      <w:pPr>
        <w:pStyle w:val="Heading4"/>
      </w:pPr>
      <w:bookmarkStart w:id="1311" w:name="_Toc11053212"/>
      <w:bookmarkStart w:id="1312" w:name="_Toc20392052"/>
      <w:bookmarkStart w:id="1313" w:name="_Toc27774020"/>
      <w:r>
        <w:t>7.1.1.3</w:t>
      </w:r>
      <w:r>
        <w:tab/>
        <w:t>VGCS/VBS security context</w:t>
      </w:r>
      <w:bookmarkEnd w:id="1311"/>
      <w:bookmarkEnd w:id="1312"/>
      <w:bookmarkEnd w:id="1313"/>
    </w:p>
    <w:p w:rsidR="00522CD2" w:rsidRDefault="00522CD2">
      <w:r>
        <w:t xml:space="preserve">USIM operation in a VGCS/VBS security context is supported if both Service n°57 and Service n°64 are </w:t>
      </w:r>
      <w:r w:rsidR="0089036E">
        <w:t>"</w:t>
      </w:r>
      <w:r>
        <w:t>available</w:t>
      </w:r>
      <w:r w:rsidR="0089036E">
        <w:t>"</w:t>
      </w:r>
      <w:r>
        <w:t xml:space="preserve"> (VGCS security context) or if both Service n°58 and Service n°65 are "available" (VBS security context).</w:t>
      </w:r>
    </w:p>
    <w:p w:rsidR="00522CD2" w:rsidRDefault="00522CD2">
      <w:r>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t xml:space="preserve">(VGCS or VBS) from the received </w:t>
      </w:r>
      <w:r>
        <w:rPr>
          <w:lang w:eastAsia="ja-JP"/>
        </w:rPr>
        <w:t>Voice Service Identifier (V</w:t>
      </w:r>
      <w:r w:rsidR="00856EA4">
        <w:rPr>
          <w:lang w:eastAsia="ja-JP"/>
        </w:rPr>
        <w:t>s</w:t>
      </w:r>
      <w:r>
        <w:rPr>
          <w:lang w:eastAsia="ja-JP"/>
        </w:rPr>
        <w:t>ervice_Id)</w:t>
      </w:r>
      <w:r>
        <w:t>.</w:t>
      </w:r>
    </w:p>
    <w:p w:rsidR="00522CD2" w:rsidRDefault="00522CD2">
      <w:pPr>
        <w:pStyle w:val="NO"/>
        <w:rPr>
          <w:vertAlign w:val="subscript"/>
          <w:lang w:eastAsia="ja-JP"/>
        </w:rPr>
      </w:pPr>
      <w:r>
        <w:t>NOTE:</w:t>
      </w:r>
      <w:r>
        <w:tab/>
      </w:r>
      <w:r>
        <w:rPr>
          <w:lang w:val="en-US"/>
        </w:rPr>
        <w:t>The Group_Id has a variable length according to TS 43.068 [46].</w:t>
      </w:r>
    </w:p>
    <w:p w:rsidR="00522CD2" w:rsidRDefault="00522CD2">
      <w:r>
        <w:t xml:space="preserve">The USIM shall first search if the Group_Id corresponds to a stored </w:t>
      </w:r>
      <w:r>
        <w:rPr>
          <w:lang w:eastAsia="ja-JP"/>
        </w:rPr>
        <w:t xml:space="preserve">VGCS Group </w:t>
      </w:r>
      <w:r>
        <w:t>Identifier in EF</w:t>
      </w:r>
      <w:r>
        <w:rPr>
          <w:b/>
          <w:vertAlign w:val="subscript"/>
        </w:rPr>
        <w:t>VGCS</w:t>
      </w:r>
      <w:r>
        <w:t xml:space="preserve"> or a stored VBS Group Identifier in EF</w:t>
      </w:r>
      <w:r>
        <w:rPr>
          <w:b/>
          <w:vertAlign w:val="subscript"/>
        </w:rPr>
        <w:t>VBS</w:t>
      </w:r>
      <w:r>
        <w:t>.</w:t>
      </w:r>
    </w:p>
    <w:p w:rsidR="00522CD2" w:rsidRDefault="00522CD2">
      <w:r>
        <w:t>Then, the USIM shall retrieve the V_Ki corresponding to the given Group_Id and VK_Id.</w:t>
      </w:r>
    </w:p>
    <w:p w:rsidR="00522CD2" w:rsidRDefault="00522CD2">
      <w:r>
        <w:t>Then the USIM uses V_Ki and VSTK_RAND as input parameters for the A8_V key derivation function (as defined in TS 43.020 [44]) in order to compute and returns VSTK.</w:t>
      </w:r>
    </w:p>
    <w:p w:rsidR="00522CD2" w:rsidRDefault="00522CD2">
      <w:pPr>
        <w:pStyle w:val="B1"/>
      </w:pPr>
      <w:r>
        <w:t>Input:</w:t>
      </w:r>
    </w:p>
    <w:p w:rsidR="00522CD2" w:rsidRDefault="00522CD2">
      <w:pPr>
        <w:pStyle w:val="B1"/>
      </w:pPr>
      <w:r>
        <w:noBreakHyphen/>
      </w:r>
      <w:r>
        <w:tab/>
        <w:t>V</w:t>
      </w:r>
      <w:r w:rsidR="00856EA4">
        <w:t>s</w:t>
      </w:r>
      <w:r>
        <w:t>ervice_Id, VK_Id, VSTK_RAND</w:t>
      </w:r>
    </w:p>
    <w:p w:rsidR="00522CD2" w:rsidRDefault="00522CD2">
      <w:pPr>
        <w:pStyle w:val="B1"/>
        <w:keepNext/>
        <w:keepLines/>
        <w:widowControl w:val="0"/>
      </w:pPr>
      <w:r>
        <w:lastRenderedPageBreak/>
        <w:t>Output:</w:t>
      </w:r>
    </w:p>
    <w:p w:rsidR="00522CD2" w:rsidRDefault="00522CD2">
      <w:pPr>
        <w:pStyle w:val="B1"/>
        <w:keepNext/>
        <w:keepLines/>
        <w:widowControl w:val="0"/>
      </w:pPr>
      <w:r>
        <w:noBreakHyphen/>
      </w:r>
      <w:r>
        <w:tab/>
        <w:t>VSTK.</w:t>
      </w:r>
    </w:p>
    <w:p w:rsidR="00522CD2" w:rsidRDefault="00522CD2">
      <w:pPr>
        <w:pStyle w:val="Heading4"/>
        <w:ind w:left="0" w:firstLine="0"/>
      </w:pPr>
      <w:bookmarkStart w:id="1314" w:name="_Toc11053213"/>
      <w:bookmarkStart w:id="1315" w:name="_Toc20392053"/>
      <w:bookmarkStart w:id="1316" w:name="_Toc27774021"/>
      <w:r>
        <w:t>7.1.1.4</w:t>
      </w:r>
      <w:r>
        <w:tab/>
        <w:t>GBA security context (Bootstrapping Mode)</w:t>
      </w:r>
      <w:bookmarkEnd w:id="1314"/>
      <w:bookmarkEnd w:id="1315"/>
      <w:bookmarkEnd w:id="1316"/>
    </w:p>
    <w:p w:rsidR="00522CD2" w:rsidRDefault="00522CD2">
      <w:r>
        <w:t>USIM operations in GBA security context are supported if service n°68 is "available".</w:t>
      </w:r>
    </w:p>
    <w:p w:rsidR="00522CD2" w:rsidRDefault="00522CD2">
      <w:r>
        <w:rPr>
          <w:lang w:eastAsia="ja-JP"/>
        </w:rPr>
        <w:t>The USIM receives the RAND and AUTN</w:t>
      </w:r>
      <w:r w:rsidR="007770BA">
        <w:rPr>
          <w:lang w:eastAsia="ja-JP"/>
        </w:rPr>
        <w:t>*</w:t>
      </w:r>
      <w:r>
        <w:rPr>
          <w:lang w:eastAsia="ja-JP"/>
        </w:rPr>
        <w:t xml:space="preserve">. </w:t>
      </w:r>
      <w:r>
        <w:t>The USIM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rsidR="00522CD2" w:rsidRDefault="00522CD2">
      <w:pPr>
        <w:rPr>
          <w:rFonts w:eastAsia="SimSun"/>
        </w:rPr>
      </w:pPr>
      <w:r>
        <w:rPr>
          <w:rFonts w:eastAsia="SimSun"/>
        </w:rPr>
        <w:t xml:space="preserve">The USIM calculates </w:t>
      </w:r>
      <w:r>
        <w:t>IK = f4</w:t>
      </w:r>
      <w:r>
        <w:rPr>
          <w:vertAlign w:val="subscript"/>
        </w:rPr>
        <w:t>K</w:t>
      </w:r>
      <w:r>
        <w:t xml:space="preserve"> (RAND) </w:t>
      </w:r>
      <w:r>
        <w:rPr>
          <w:rFonts w:eastAsia="SimSun"/>
        </w:rPr>
        <w:t xml:space="preserve">and MAC (by performing the MAC modification function described in TS 33.220 [42]). </w:t>
      </w:r>
      <w:r>
        <w:t>Then the USIM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USIM abandons the function.</w:t>
      </w:r>
    </w:p>
    <w:p w:rsidR="00522CD2" w:rsidRDefault="00522CD2">
      <w:pPr>
        <w:rPr>
          <w:rFonts w:eastAsia="SimSun"/>
        </w:rPr>
      </w:pPr>
      <w:r>
        <w:rPr>
          <w:rFonts w:eastAsia="SimSun"/>
        </w:rPr>
        <w:t xml:space="preserve">Then the USIM </w:t>
      </w:r>
      <w:r w:rsidR="007770BA">
        <w:rPr>
          <w:rFonts w:eastAsia="SimSun"/>
        </w:rPr>
        <w:t>performs the</w:t>
      </w:r>
      <w:r>
        <w:rPr>
          <w:rFonts w:eastAsia="SimSun"/>
        </w:rPr>
        <w:t xml:space="preserve"> checking </w:t>
      </w:r>
      <w:r w:rsidR="007770BA">
        <w:rPr>
          <w:rFonts w:eastAsia="SimSun"/>
        </w:rPr>
        <w:t xml:space="preserve">of </w:t>
      </w:r>
      <w:r>
        <w:rPr>
          <w:rFonts w:eastAsia="SimSun"/>
        </w:rPr>
        <w:t>AUTN</w:t>
      </w:r>
      <w:r w:rsidR="007770BA">
        <w:rPr>
          <w:rFonts w:eastAsia="SimSun"/>
        </w:rPr>
        <w:t>*</w:t>
      </w:r>
      <w:r>
        <w:rPr>
          <w:rFonts w:eastAsia="SimSun"/>
        </w:rPr>
        <w:t xml:space="preserve"> as in UMTS security context. </w:t>
      </w:r>
      <w:r>
        <w:t xml:space="preserve">If the USIM detects the sequence numbers to be invalid, this is considered as a synchronisation failure and the USIM abandons the function. In this case the command response is AUTS, which is computed as in </w:t>
      </w:r>
      <w:r>
        <w:rPr>
          <w:rFonts w:eastAsia="SimSun"/>
        </w:rPr>
        <w:t>UMTS security context.</w:t>
      </w:r>
    </w:p>
    <w:p w:rsidR="00522CD2" w:rsidRDefault="00522CD2">
      <w:r>
        <w:t>If the sequence number is considered in the correct range, the USIM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rsidR="00522CD2" w:rsidRDefault="00522CD2">
      <w:r>
        <w:t xml:space="preserve">The USIM then derives and stores GBA_U bootstrapped key material from CK, IK values. The USIM shall also stores RAND in the </w:t>
      </w:r>
      <w:smartTag w:uri="urn:schemas-microsoft-com:office:smarttags" w:element="place">
        <w:r>
          <w:t>RAND</w:t>
        </w:r>
      </w:smartTag>
      <w:r>
        <w:t xml:space="preserve"> field of EF</w:t>
      </w:r>
      <w:r>
        <w:rPr>
          <w:vertAlign w:val="subscript"/>
        </w:rPr>
        <w:t>GBABP</w:t>
      </w:r>
    </w:p>
    <w:p w:rsidR="00522CD2" w:rsidRDefault="00522CD2">
      <w:r>
        <w:t>The USIM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t xml:space="preserve"> : </w:t>
      </w:r>
      <w:smartTag w:uri="urn:schemas-microsoft-com:office:smarttags" w:element="place">
        <w:r>
          <w:t>RAND</w:t>
        </w:r>
      </w:smartTag>
      <w:r>
        <w:t>, which is updated by the USIM and B-TID, which shall be further updated by the ME.</w:t>
      </w:r>
    </w:p>
    <w:p w:rsidR="00522CD2" w:rsidRPr="009F3A04" w:rsidRDefault="00522CD2">
      <w:pPr>
        <w:pStyle w:val="NO"/>
      </w:pPr>
      <w:r w:rsidRPr="009F3A04">
        <w:t>NOTE:</w:t>
      </w:r>
      <w:r w:rsidRPr="009F3A04">
        <w:tab/>
        <w:t>According to TS</w:t>
      </w:r>
      <w:r>
        <w:t> </w:t>
      </w:r>
      <w:r w:rsidRPr="009F3A04">
        <w:t>33.220</w:t>
      </w:r>
      <w:r>
        <w:t> </w:t>
      </w:r>
      <w:r w:rsidRPr="009F3A04">
        <w:t>[42], NAF-specific keys that may be stored on the USIM are not affected by this bootstrapping operation.</w:t>
      </w:r>
    </w:p>
    <w:p w:rsidR="00522CD2" w:rsidRDefault="00522CD2">
      <w:pPr>
        <w:pStyle w:val="B1"/>
        <w:ind w:left="0" w:firstLine="0"/>
      </w:pPr>
      <w:r>
        <w:t>RES is included in the command response after flipping the least significant bit.</w:t>
      </w:r>
    </w:p>
    <w:p w:rsidR="00522CD2" w:rsidRDefault="00522CD2">
      <w:pPr>
        <w:pStyle w:val="B1"/>
      </w:pPr>
      <w:r>
        <w:t>Input:</w:t>
      </w:r>
    </w:p>
    <w:p w:rsidR="00522CD2" w:rsidRDefault="00522CD2">
      <w:r>
        <w:noBreakHyphen/>
      </w:r>
      <w:r>
        <w:tab/>
      </w:r>
      <w:r>
        <w:rPr>
          <w:lang w:eastAsia="ja-JP"/>
        </w:rPr>
        <w:t>RAND, AUTN</w:t>
      </w:r>
      <w:r w:rsidR="007770BA">
        <w:rPr>
          <w:lang w:eastAsia="ja-JP"/>
        </w:rPr>
        <w:t>*</w:t>
      </w:r>
    </w:p>
    <w:p w:rsidR="00522CD2" w:rsidRDefault="00522CD2">
      <w:pPr>
        <w:pStyle w:val="B1"/>
        <w:keepNext/>
        <w:keepLines/>
        <w:widowControl w:val="0"/>
      </w:pPr>
      <w:r>
        <w:t>Output:</w:t>
      </w:r>
    </w:p>
    <w:p w:rsidR="00522CD2" w:rsidRDefault="00522CD2">
      <w:r>
        <w:t>-</w:t>
      </w:r>
      <w:r>
        <w:tab/>
        <w:t>RES</w:t>
      </w:r>
    </w:p>
    <w:p w:rsidR="00522CD2" w:rsidRDefault="00522CD2">
      <w:pPr>
        <w:pStyle w:val="B1"/>
        <w:keepNext/>
        <w:keepLines/>
        <w:widowControl w:val="0"/>
        <w:ind w:left="284" w:firstLine="0"/>
      </w:pPr>
      <w:r>
        <w:t>or</w:t>
      </w:r>
    </w:p>
    <w:p w:rsidR="00522CD2" w:rsidRDefault="00522CD2">
      <w:r>
        <w:t>-</w:t>
      </w:r>
      <w:r>
        <w:tab/>
        <w:t>AUTS</w:t>
      </w:r>
    </w:p>
    <w:p w:rsidR="00522CD2" w:rsidRDefault="00522CD2">
      <w:pPr>
        <w:pStyle w:val="B1"/>
        <w:keepNext/>
        <w:keepLines/>
        <w:widowControl w:val="0"/>
      </w:pPr>
    </w:p>
    <w:p w:rsidR="00522CD2" w:rsidRDefault="00522CD2">
      <w:pPr>
        <w:pStyle w:val="Heading4"/>
        <w:ind w:left="0" w:firstLine="0"/>
      </w:pPr>
      <w:bookmarkStart w:id="1317" w:name="_Toc11053214"/>
      <w:bookmarkStart w:id="1318" w:name="_Toc20392054"/>
      <w:bookmarkStart w:id="1319" w:name="_Toc27774022"/>
      <w:r>
        <w:t>7.1.1.5</w:t>
      </w:r>
      <w:r>
        <w:tab/>
        <w:t>GBA security context (NAF Derivation Mode)</w:t>
      </w:r>
      <w:bookmarkEnd w:id="1317"/>
      <w:bookmarkEnd w:id="1318"/>
      <w:bookmarkEnd w:id="1319"/>
    </w:p>
    <w:p w:rsidR="00522CD2" w:rsidRDefault="00522CD2">
      <w:r>
        <w:t>USIM operations in GBA security context are supported if service n°68 is "available".</w:t>
      </w:r>
    </w:p>
    <w:p w:rsidR="00522CD2" w:rsidRDefault="00522CD2">
      <w:pPr>
        <w:rPr>
          <w:lang w:eastAsia="ja-JP"/>
        </w:rPr>
      </w:pPr>
      <w:r>
        <w:rPr>
          <w:lang w:eastAsia="ja-JP"/>
        </w:rPr>
        <w:t xml:space="preserve">The USIM receives the NAF_ID and IMPI. </w:t>
      </w:r>
    </w:p>
    <w:p w:rsidR="00522CD2" w:rsidRDefault="00522CD2">
      <w:pPr>
        <w:rPr>
          <w:lang w:eastAsia="ja-JP"/>
        </w:rPr>
      </w:pPr>
      <w:r>
        <w:rPr>
          <w:lang w:eastAsia="ja-JP"/>
        </w:rPr>
        <w:t>The USIM performs Ks_ext_NAF and Ks_int_NAF derivation as defined in TS 33.220 [42] using the key material from the previous GBA_U bootstrapping procedure.</w:t>
      </w:r>
    </w:p>
    <w:p w:rsidR="00522CD2" w:rsidRDefault="00522CD2">
      <w:pPr>
        <w:rPr>
          <w:lang w:eastAsia="ja-JP"/>
        </w:rPr>
      </w:pPr>
      <w:r>
        <w:rPr>
          <w:lang w:eastAsia="ja-JP"/>
        </w:rPr>
        <w:t xml:space="preserve">If no key material is available </w:t>
      </w:r>
      <w:r>
        <w:t xml:space="preserve">this is considered as a GBA Bootstrapping failure and the USIM abandons the function. The status word </w:t>
      </w:r>
      <w:r w:rsidR="0089036E">
        <w:t>'</w:t>
      </w:r>
      <w:r>
        <w:t>6985</w:t>
      </w:r>
      <w:r w:rsidR="0089036E">
        <w:t>'</w:t>
      </w:r>
      <w:r>
        <w:t xml:space="preserve"> (Conditions of use not satisfied) is returned. </w:t>
      </w:r>
    </w:p>
    <w:p w:rsidR="00522CD2" w:rsidRDefault="00522CD2">
      <w:r>
        <w:rPr>
          <w:lang w:eastAsia="ja-JP"/>
        </w:rPr>
        <w:t>Otherwise, the USIM stores Ks_int_NAF and associated B-TID together with NAF_ID. The Ks_int_NAF keys related to other NAF_I</w:t>
      </w:r>
      <w:r w:rsidR="00856EA4">
        <w:rPr>
          <w:lang w:eastAsia="ja-JP"/>
        </w:rPr>
        <w:t>d</w:t>
      </w:r>
      <w:r>
        <w:rPr>
          <w:lang w:eastAsia="ja-JP"/>
        </w:rPr>
        <w:t>s, which are already stored in the USIM, shall not be affected. The USIM</w:t>
      </w:r>
      <w:r>
        <w:t xml:space="preserve"> updates EF</w:t>
      </w:r>
      <w:r>
        <w:rPr>
          <w:vertAlign w:val="subscript"/>
        </w:rPr>
        <w:t>GBANL</w:t>
      </w:r>
      <w:r>
        <w:t xml:space="preserve"> as follows: </w:t>
      </w:r>
    </w:p>
    <w:p w:rsidR="00522CD2" w:rsidRDefault="00522CD2">
      <w:pPr>
        <w:pStyle w:val="B1"/>
        <w:rPr>
          <w:lang w:val="en-US"/>
        </w:rPr>
      </w:pPr>
      <w:r>
        <w:rPr>
          <w:lang w:val="en-US"/>
        </w:rPr>
        <w:t>-</w:t>
      </w:r>
      <w:r>
        <w:rPr>
          <w:lang w:val="en-US"/>
        </w:rPr>
        <w:tab/>
        <w:t>If a record with the given NAF_ID already exists, the USIM updates the B-TID field of this record with the B-TID value associated to the GBA_U bootstrapped key involved in this GBA_U NAF derivation procedure.</w:t>
      </w:r>
    </w:p>
    <w:p w:rsidR="00522CD2" w:rsidRDefault="00522CD2">
      <w:pPr>
        <w:pStyle w:val="B1"/>
        <w:rPr>
          <w:lang w:val="en-US"/>
        </w:rPr>
      </w:pPr>
      <w:r>
        <w:rPr>
          <w:lang w:val="en-US"/>
        </w:rPr>
        <w:lastRenderedPageBreak/>
        <w:t>-</w:t>
      </w:r>
      <w:r>
        <w:rPr>
          <w:lang w:val="en-US"/>
        </w:rPr>
        <w:tab/>
        <w:t>If a record with the given NAF_ID does not exist, the USIM uses an empty record to store the NAF_ID and the B-TID value associated to the GBA_U bootstrapped key involved in this GBA_U NAF Derivation procedure.</w:t>
      </w:r>
    </w:p>
    <w:p w:rsidR="00522CD2" w:rsidRDefault="00522CD2">
      <w:pPr>
        <w:pStyle w:val="NO"/>
        <w:rPr>
          <w:lang w:eastAsia="ja-JP"/>
        </w:rPr>
      </w:pPr>
      <w:r>
        <w:t>NOTE:</w:t>
      </w:r>
      <w:r>
        <w:tab/>
        <w:t xml:space="preserve">According to </w:t>
      </w:r>
      <w:r>
        <w:rPr>
          <w:lang w:eastAsia="ja-JP"/>
        </w:rPr>
        <w:t>TS 33.220 [42],</w:t>
      </w:r>
      <w:r>
        <w:t xml:space="preserve"> the USIM can contain several Ks_int_NAF together with the associated B-TID and NAF_ID, but there is at most one pair of Ks_int_NAF and associated B-TID stored per NAF_ID.</w:t>
      </w:r>
    </w:p>
    <w:p w:rsidR="00522CD2" w:rsidRDefault="00522CD2">
      <w:pPr>
        <w:pStyle w:val="B1"/>
      </w:pPr>
      <w:r>
        <w:t>-</w:t>
      </w:r>
      <w:r>
        <w:tab/>
        <w:t>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522CD2" w:rsidRDefault="00522CD2">
      <w:r>
        <w:rPr>
          <w:lang w:eastAsia="ja-JP"/>
        </w:rPr>
        <w:t>Then, the USIM returns Ks_ext_NAF.</w:t>
      </w:r>
    </w:p>
    <w:p w:rsidR="00522CD2" w:rsidRDefault="00522CD2">
      <w:pPr>
        <w:pStyle w:val="B1"/>
      </w:pPr>
      <w:r>
        <w:t>Input:</w:t>
      </w:r>
    </w:p>
    <w:p w:rsidR="00522CD2" w:rsidRDefault="00522CD2">
      <w:r>
        <w:noBreakHyphen/>
      </w:r>
      <w:r>
        <w:tab/>
      </w:r>
      <w:r>
        <w:rPr>
          <w:lang w:eastAsia="ja-JP"/>
        </w:rPr>
        <w:t>NAF</w:t>
      </w:r>
      <w:r>
        <w:t>_ID, IMPI</w:t>
      </w:r>
    </w:p>
    <w:p w:rsidR="00522CD2" w:rsidRDefault="00522CD2">
      <w:pPr>
        <w:pStyle w:val="B1"/>
        <w:keepNext/>
        <w:keepLines/>
        <w:widowControl w:val="0"/>
      </w:pPr>
      <w:r>
        <w:t>Output:</w:t>
      </w:r>
    </w:p>
    <w:p w:rsidR="00522CD2" w:rsidRDefault="00522CD2">
      <w:r>
        <w:t>-</w:t>
      </w:r>
      <w:r>
        <w:tab/>
        <w:t>Ks_ext_NAF</w:t>
      </w:r>
    </w:p>
    <w:p w:rsidR="00522CD2" w:rsidRDefault="00522CD2">
      <w:pPr>
        <w:pStyle w:val="Heading4"/>
        <w:ind w:left="0" w:firstLine="0"/>
      </w:pPr>
      <w:bookmarkStart w:id="1320" w:name="_Toc11053215"/>
      <w:bookmarkStart w:id="1321" w:name="_Toc20392055"/>
      <w:bookmarkStart w:id="1322" w:name="_Toc27774023"/>
      <w:r>
        <w:t>7.1.1.6</w:t>
      </w:r>
      <w:r>
        <w:tab/>
        <w:t>MBMS security context (MSK Update Mode)</w:t>
      </w:r>
      <w:bookmarkEnd w:id="1320"/>
      <w:bookmarkEnd w:id="1321"/>
      <w:bookmarkEnd w:id="1322"/>
    </w:p>
    <w:p w:rsidR="00522CD2" w:rsidRDefault="00522CD2">
      <w:pPr>
        <w:rPr>
          <w:lang w:val="en-US" w:eastAsia="ja-JP"/>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packet containing an MSK update message. </w:t>
      </w:r>
      <w:r>
        <w:rPr>
          <w:lang w:val="en-US"/>
        </w:rPr>
        <w:t xml:space="preserve"> </w:t>
      </w:r>
      <w:r>
        <w:rPr>
          <w:lang w:val="en-US" w:eastAsia="ja-JP"/>
        </w:rPr>
        <w:t xml:space="preserve">First, the USIM uses the </w:t>
      </w:r>
      <w:r>
        <w:rPr>
          <w:lang w:val="en-US"/>
        </w:rPr>
        <w:t xml:space="preserve">MUK ID to identify the Ks_int_NAF corresponding with a previous bootstrapping procedure. </w:t>
      </w:r>
    </w:p>
    <w:p w:rsidR="00522CD2" w:rsidRDefault="00522CD2">
      <w:r>
        <w:t>The USIM shall check if a new NAF derivation procedure involving the received I</w:t>
      </w:r>
      <w:r w:rsidR="00856EA4">
        <w:t>d</w:t>
      </w:r>
      <w:r>
        <w:t>i in the MIKEY message has been performed</w:t>
      </w:r>
      <w:r w:rsidRPr="003071E5">
        <w:rPr>
          <w:color w:val="000000"/>
          <w:lang w:val="en-US"/>
        </w:rPr>
        <w:t xml:space="preserve"> </w:t>
      </w:r>
      <w:r>
        <w:rPr>
          <w:color w:val="000000"/>
          <w:lang w:val="en-US"/>
        </w:rPr>
        <w:t>or if it is the first time that this I</w:t>
      </w:r>
      <w:r w:rsidR="00856EA4">
        <w:rPr>
          <w:color w:val="000000"/>
          <w:lang w:val="en-US"/>
        </w:rPr>
        <w:t>d</w:t>
      </w:r>
      <w:r>
        <w:rPr>
          <w:color w:val="000000"/>
          <w:lang w:val="en-US"/>
        </w:rPr>
        <w:t>i is used</w:t>
      </w:r>
      <w:r>
        <w:t xml:space="preserve">. If this check cannot be performed because the corresponding Ks_int_NAF key was overwritten, the USIM abandons the function and returns the status word '6985' (Conditions of use not satisfied). </w:t>
      </w:r>
      <w:r>
        <w:rPr>
          <w:lang w:val="en-US"/>
        </w:rPr>
        <w:t>In case of a new NAF derivation procedure or a new I</w:t>
      </w:r>
      <w:r w:rsidR="00856EA4">
        <w:rPr>
          <w:lang w:val="en-US"/>
        </w:rPr>
        <w:t>d</w:t>
      </w:r>
      <w:r>
        <w:rPr>
          <w:lang w:val="en-US"/>
        </w:rPr>
        <w:t>i, the USIM shall store the last bootstrapped Ks_int_NAF as the last generated MUK and update EF</w:t>
      </w:r>
      <w:r>
        <w:rPr>
          <w:vertAlign w:val="subscript"/>
          <w:lang w:val="en-US"/>
        </w:rPr>
        <w:t>MUK</w:t>
      </w:r>
      <w:r>
        <w:rPr>
          <w:lang w:val="en-US"/>
        </w:rPr>
        <w:t xml:space="preserve"> as follows:</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522CD2" w:rsidRDefault="00522CD2">
      <w:pPr>
        <w:pStyle w:val="B1"/>
        <w:rPr>
          <w:lang w:val="en-US"/>
        </w:rPr>
      </w:pPr>
      <w:r>
        <w:rPr>
          <w:lang w:val="en-US"/>
        </w:rPr>
        <w:t>-</w:t>
      </w:r>
      <w:r>
        <w:rPr>
          <w:lang w:val="en-US"/>
        </w:rPr>
        <w:tab/>
        <w:t>If a record with the received I</w:t>
      </w:r>
      <w:r w:rsidR="00856EA4">
        <w:rPr>
          <w:lang w:val="en-US"/>
        </w:rPr>
        <w:t>d</w:t>
      </w:r>
      <w:r>
        <w:rPr>
          <w:lang w:val="en-US"/>
        </w:rPr>
        <w:t>i does not exist, the USIM uses an empty record to include the MUK ID, and reset the associated TS field.</w:t>
      </w:r>
    </w:p>
    <w:p w:rsidR="00522CD2" w:rsidRDefault="00522CD2">
      <w:pPr>
        <w:pStyle w:val="B1"/>
        <w:rPr>
          <w:lang w:val="en-US"/>
        </w:rPr>
      </w:pPr>
      <w:r>
        <w:rPr>
          <w:lang w:val="en-US"/>
        </w:rPr>
        <w:t>-</w:t>
      </w:r>
      <w:r>
        <w:rPr>
          <w:lang w:val="en-US"/>
        </w:rPr>
        <w:tab/>
        <w:t>In case there is no empty record available in EF</w:t>
      </w:r>
      <w:r>
        <w:rPr>
          <w:vertAlign w:val="subscript"/>
          <w:lang w:val="en-US"/>
        </w:rPr>
        <w:t>MUK</w:t>
      </w:r>
      <w:r>
        <w:rPr>
          <w:lang w:val="en-US"/>
        </w:rPr>
        <w:t xml:space="preserve"> the USIM abandons the function and the status word '9867' (Authentication error, no available memory space in EF</w:t>
      </w:r>
      <w:r>
        <w:rPr>
          <w:vertAlign w:val="subscript"/>
          <w:lang w:val="en-US"/>
        </w:rPr>
        <w:t>MUK</w:t>
      </w:r>
      <w:r>
        <w:rPr>
          <w:lang w:val="en-US"/>
        </w:rPr>
        <w:t>) is returned.</w:t>
      </w:r>
    </w:p>
    <w:p w:rsidR="00522CD2" w:rsidRDefault="00522CD2">
      <w:pPr>
        <w:pStyle w:val="NO"/>
        <w:rPr>
          <w:lang w:val="en-US"/>
        </w:rPr>
      </w:pPr>
      <w:r>
        <w:rPr>
          <w:lang w:val="en-US"/>
        </w:rPr>
        <w:t>NOTE:</w:t>
      </w:r>
      <w:r>
        <w:rPr>
          <w:lang w:val="en-US"/>
        </w:rPr>
        <w:tab/>
        <w:t>In case no empty record in EF</w:t>
      </w:r>
      <w:r>
        <w:rPr>
          <w:vertAlign w:val="subscript"/>
          <w:lang w:val="en-US"/>
        </w:rPr>
        <w:t>MUK</w:t>
      </w:r>
      <w:r>
        <w:rPr>
          <w:lang w:val="en-US"/>
        </w:rPr>
        <w:t xml:space="preserve"> is available the ME should run a MUK Deletion Mode procedure to free entries in EF</w:t>
      </w:r>
      <w:r>
        <w:rPr>
          <w:vertAlign w:val="subscript"/>
          <w:lang w:val="en-US"/>
        </w:rPr>
        <w:t>MUK</w:t>
      </w:r>
      <w:r>
        <w:rPr>
          <w:lang w:val="en-US"/>
        </w:rPr>
        <w:t xml:space="preserve"> before running an MSK Update Mode procedure that involves a new MUK key.</w:t>
      </w:r>
    </w:p>
    <w:p w:rsidR="00522CD2" w:rsidRDefault="00522CD2">
      <w:pPr>
        <w:pStyle w:val="NO"/>
        <w:rPr>
          <w:lang w:val="en-US"/>
        </w:rPr>
      </w:pPr>
      <w:r>
        <w:rPr>
          <w:lang w:val="en-US"/>
        </w:rPr>
        <w:t>NOTE:</w:t>
      </w:r>
      <w:r>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522CD2" w:rsidRDefault="00522CD2">
      <w:pPr>
        <w:rPr>
          <w:lang w:val="en-US"/>
        </w:rPr>
      </w:pPr>
      <w:r>
        <w:rPr>
          <w:lang w:val="en-US"/>
        </w:rPr>
        <w:t>If the received MUK ID does not correspond to the last generated MUK (i.e. last bootstrapped MUK) then the USIM proceeds as follows:</w:t>
      </w:r>
    </w:p>
    <w:p w:rsidR="00522CD2" w:rsidRDefault="00522CD2">
      <w:pPr>
        <w:pStyle w:val="B1"/>
        <w:rPr>
          <w:lang w:val="en-US"/>
        </w:rPr>
      </w:pPr>
      <w:r>
        <w:rPr>
          <w:lang w:val="en-US"/>
        </w:rPr>
        <w:t>-</w:t>
      </w:r>
      <w:r>
        <w:rPr>
          <w:lang w:val="en-US"/>
        </w:rPr>
        <w:tab/>
        <w:t xml:space="preserve">If the received MUK ID corresponds to the last successfully used MUK then the USIM uses this MUK to verify the integrity of the message. If the verification is unsuccessful, the USIM abandons the function and returns the </w:t>
      </w:r>
      <w:r>
        <w:rPr>
          <w:lang w:val="en-US"/>
        </w:rPr>
        <w:lastRenderedPageBreak/>
        <w:t>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Pr>
          <w:noProof/>
        </w:rPr>
        <w:t>n this case, the USIM shall not return a MIKEY verification message.</w:t>
      </w:r>
    </w:p>
    <w:p w:rsidR="00522CD2" w:rsidRDefault="00522CD2">
      <w:pPr>
        <w:pStyle w:val="B1"/>
        <w:rPr>
          <w:lang w:val="en-US"/>
        </w:rPr>
      </w:pPr>
      <w:r>
        <w:rPr>
          <w:lang w:val="en-US"/>
        </w:rPr>
        <w:t>-</w:t>
      </w:r>
      <w:r>
        <w:rPr>
          <w:lang w:val="en-US"/>
        </w:rPr>
        <w:tab/>
        <w:t xml:space="preserve">Otherwise, this is considered as a bootstrapping failure (incorrect MUK) and the USIM abandons the function. The status word </w:t>
      </w:r>
      <w:r w:rsidR="0089036E">
        <w:rPr>
          <w:lang w:val="en-US"/>
        </w:rPr>
        <w:t>'</w:t>
      </w:r>
      <w:r>
        <w:rPr>
          <w:lang w:val="en-US"/>
        </w:rPr>
        <w:t>6A88</w:t>
      </w:r>
      <w:r w:rsidR="0089036E">
        <w:rPr>
          <w:lang w:val="en-US"/>
        </w:rPr>
        <w:t>'</w:t>
      </w:r>
      <w:r>
        <w:rPr>
          <w:lang w:val="en-US"/>
        </w:rPr>
        <w:t xml:space="preserve"> (Referenced data not found) is returned.</w:t>
      </w:r>
    </w:p>
    <w:p w:rsidR="00522CD2" w:rsidRDefault="00522CD2">
      <w:pPr>
        <w:rPr>
          <w:lang w:val="en-US"/>
        </w:rPr>
      </w:pPr>
      <w:r>
        <w:rPr>
          <w:lang w:val="en-US"/>
        </w:rPr>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522CD2" w:rsidRDefault="00522CD2">
      <w:pPr>
        <w:rPr>
          <w:lang w:val="en-US"/>
        </w:rPr>
      </w:pPr>
      <w:r>
        <w:rPr>
          <w:lang w:val="en-US"/>
        </w:rPr>
        <w:t>After a successful MSK Update procedure the USIM stores the received credentials (e.g. MSK and/or Key Validity data) and updates EF</w:t>
      </w:r>
      <w:r>
        <w:rPr>
          <w:vertAlign w:val="subscript"/>
          <w:lang w:val="en-US"/>
        </w:rPr>
        <w:t>MSK</w:t>
      </w:r>
      <w:r>
        <w:rPr>
          <w:lang w:val="en-US"/>
        </w:rPr>
        <w:t xml:space="preserve"> as follows:</w:t>
      </w:r>
    </w:p>
    <w:p w:rsidR="00522CD2" w:rsidRDefault="00522CD2">
      <w:pPr>
        <w:pStyle w:val="B1"/>
        <w:rPr>
          <w:lang w:val="en-US"/>
        </w:rPr>
      </w:pPr>
      <w:r>
        <w:rPr>
          <w:lang w:val="en-US"/>
        </w:rPr>
        <w:t>-</w:t>
      </w:r>
      <w:r>
        <w:rPr>
          <w:lang w:val="en-US"/>
        </w:rPr>
        <w:tab/>
        <w:t>If a record with the received Key Domain ID and Key Group part (i.e. Key Group part of the MSK ID) already exists, USIM stores the older MSK ID (if any) and its associated TS as the 2</w:t>
      </w:r>
      <w:r>
        <w:rPr>
          <w:vertAlign w:val="superscript"/>
          <w:lang w:val="en-US"/>
        </w:rPr>
        <w:t>nd</w:t>
      </w:r>
      <w:r>
        <w:rPr>
          <w:lang w:val="en-US"/>
        </w:rPr>
        <w:t xml:space="preserve"> MSK ID and TS. The newer MSK ID is stored as the 1</w:t>
      </w:r>
      <w:r>
        <w:rPr>
          <w:vertAlign w:val="superscript"/>
          <w:lang w:val="en-US"/>
        </w:rPr>
        <w:t xml:space="preserve">st </w:t>
      </w:r>
      <w:r>
        <w:rPr>
          <w:lang w:val="en-US"/>
        </w:rPr>
        <w:t>MSK ID. In case the received MSK message has the same MSK ID as a stored MSK, the TS associated to this stored MSK is stored as the 1</w:t>
      </w:r>
      <w:r>
        <w:rPr>
          <w:vertAlign w:val="superscript"/>
          <w:lang w:val="en-US"/>
        </w:rPr>
        <w:t>st</w:t>
      </w:r>
      <w:r>
        <w:rPr>
          <w:lang w:val="en-US"/>
        </w:rPr>
        <w:t xml:space="preserve"> TS. Otherwise, the 1</w:t>
      </w:r>
      <w:r w:rsidRPr="00656F6A">
        <w:rPr>
          <w:vertAlign w:val="superscript"/>
          <w:lang w:val="en-US"/>
        </w:rPr>
        <w:t>st</w:t>
      </w:r>
      <w:r>
        <w:rPr>
          <w:lang w:val="en-US"/>
        </w:rPr>
        <w:t xml:space="preserve"> TS value is reset. </w:t>
      </w:r>
      <w:r>
        <w:t xml:space="preserve">The </w:t>
      </w:r>
      <w:r>
        <w:rPr>
          <w:lang w:val="en-US"/>
        </w:rPr>
        <w:t>number of stored MSK IDs and corresponding TS shall be set to '02' if the USIM stores two different MSK IDs. The USIM shall not store two MSK IDs with the same Key Number part in the same record.</w:t>
      </w:r>
    </w:p>
    <w:p w:rsidR="00522CD2" w:rsidRDefault="00522CD2">
      <w:pPr>
        <w:pStyle w:val="B1"/>
        <w:rPr>
          <w:lang w:val="en-US"/>
        </w:rPr>
      </w:pPr>
      <w:r>
        <w:rPr>
          <w:lang w:val="en-US"/>
        </w:rPr>
        <w:t>-</w:t>
      </w:r>
      <w:r>
        <w:rPr>
          <w:lang w:val="en-US"/>
        </w:rPr>
        <w:tab/>
        <w:t>If a record with the received Key Domain ID and Key Group part does not exist, the USIM uses an empty record to include those values. The received MSK ID is stored as the 1</w:t>
      </w:r>
      <w:r>
        <w:rPr>
          <w:vertAlign w:val="superscript"/>
          <w:lang w:val="en-US"/>
        </w:rPr>
        <w:t xml:space="preserve">st </w:t>
      </w:r>
      <w:r>
        <w:rPr>
          <w:lang w:val="en-US"/>
        </w:rPr>
        <w:t>MSK ID and the associated TS is reset. The 2</w:t>
      </w:r>
      <w:r>
        <w:rPr>
          <w:vertAlign w:val="superscript"/>
          <w:lang w:val="en-US"/>
        </w:rPr>
        <w:t>nd</w:t>
      </w:r>
      <w:r>
        <w:rPr>
          <w:lang w:val="en-US"/>
        </w:rPr>
        <w:t xml:space="preserve"> MSK ID and the associated TS are set to </w:t>
      </w:r>
      <w:r>
        <w:t>'FF FF'.</w:t>
      </w:r>
      <w:r w:rsidRPr="002024B5">
        <w:t xml:space="preserve"> </w:t>
      </w:r>
      <w:r>
        <w:t xml:space="preserve">The </w:t>
      </w:r>
      <w:r>
        <w:rPr>
          <w:lang w:val="en-US"/>
        </w:rPr>
        <w:t>number of stored MSK IDs and corresponding TS shall be set to '01'.</w:t>
      </w:r>
      <w:r w:rsidRPr="00A57A38">
        <w:rPr>
          <w:lang w:val="en-US"/>
        </w:rPr>
        <w:t xml:space="preserve"> </w:t>
      </w:r>
      <w:r>
        <w:rPr>
          <w:lang w:val="en-US"/>
        </w:rPr>
        <w:t>In case there is no empty record available in EF</w:t>
      </w:r>
      <w:r>
        <w:rPr>
          <w:vertAlign w:val="subscript"/>
          <w:lang w:val="en-US"/>
        </w:rPr>
        <w:t>MSK</w:t>
      </w:r>
      <w:r>
        <w:rPr>
          <w:lang w:val="en-US"/>
        </w:rPr>
        <w:t xml:space="preserve"> the USIM abandons the function and the status word '9866' (Authentication error, no available memory space) is returned.</w:t>
      </w:r>
    </w:p>
    <w:p w:rsidR="00522CD2" w:rsidRDefault="00522CD2">
      <w:pPr>
        <w:pStyle w:val="B1"/>
        <w:rPr>
          <w:lang w:val="en-US"/>
        </w:rPr>
      </w:pPr>
      <w:r>
        <w:rPr>
          <w:lang w:val="en-US"/>
        </w:rPr>
        <w:t>-</w:t>
      </w:r>
      <w:r>
        <w:rPr>
          <w:lang w:val="en-US"/>
        </w:rPr>
        <w:tab/>
        <w:t>In the case of a BM-SC solicited pull procedure (i.e. when the Key Number part of the MSK ID is set to 0x0), EF</w:t>
      </w:r>
      <w:r>
        <w:rPr>
          <w:vertAlign w:val="subscript"/>
          <w:lang w:val="en-US"/>
        </w:rPr>
        <w:t>MSK</w:t>
      </w:r>
      <w:r>
        <w:rPr>
          <w:lang w:val="en-US"/>
        </w:rPr>
        <w:t xml:space="preserve"> is not updated.</w:t>
      </w:r>
    </w:p>
    <w:p w:rsidR="00522CD2" w:rsidRDefault="00522CD2">
      <w:pPr>
        <w:pStyle w:val="NO"/>
        <w:rPr>
          <w:lang w:val="en-US"/>
        </w:rPr>
      </w:pPr>
      <w:r>
        <w:rPr>
          <w:lang w:val="en-US"/>
        </w:rPr>
        <w:t>NOTE:</w:t>
      </w:r>
      <w:r>
        <w:rPr>
          <w:lang w:val="en-US"/>
        </w:rPr>
        <w:tab/>
        <w:t>In case no empty record is available the ME should run an MSK Deletion Mode procedure to free entries in EF</w:t>
      </w:r>
      <w:r>
        <w:rPr>
          <w:vertAlign w:val="subscript"/>
          <w:lang w:val="en-US"/>
        </w:rPr>
        <w:t>MSK</w:t>
      </w:r>
      <w:r>
        <w:rPr>
          <w:lang w:val="en-US"/>
        </w:rPr>
        <w:t xml:space="preserve"> before running an MSK Update Mode procedure that contains a new MSK key.</w:t>
      </w:r>
    </w:p>
    <w:p w:rsidR="00522CD2" w:rsidRDefault="00522CD2">
      <w:pPr>
        <w:rPr>
          <w:lang w:val="en-US"/>
        </w:rPr>
      </w:pPr>
      <w:r>
        <w:rPr>
          <w:lang w:val="en-US"/>
        </w:rPr>
        <w:t>Then, the USIM stores the Time Stamp field (retrieved from the MIKEY message) in its corresponding field under EF</w:t>
      </w:r>
      <w:r>
        <w:rPr>
          <w:vertAlign w:val="subscript"/>
          <w:lang w:val="en-US"/>
        </w:rPr>
        <w:t>MUK</w:t>
      </w:r>
      <w:r>
        <w:rPr>
          <w:lang w:val="en-US"/>
        </w:rPr>
        <w:t>.</w:t>
      </w:r>
    </w:p>
    <w:p w:rsidR="00522CD2" w:rsidRDefault="00522CD2">
      <w:pPr>
        <w:rPr>
          <w:lang w:val="en-US"/>
        </w:rPr>
      </w:pPr>
      <w:r>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522CD2" w:rsidRDefault="00522CD2">
      <w:pPr>
        <w:rPr>
          <w:lang w:val="en-US"/>
        </w:rPr>
      </w:pPr>
      <w:r>
        <w:rPr>
          <w:lang w:val="en-US"/>
        </w:rPr>
        <w:t>The MSK is not necessarily updated in the MIKEY message, since a MSK transport message can be sent e.g. to update the Key Validity data</w:t>
      </w:r>
      <w:r w:rsidRPr="004D5C4F">
        <w:rPr>
          <w:lang w:val="en-US"/>
        </w:rPr>
        <w:t xml:space="preserve"> </w:t>
      </w:r>
      <w:r>
        <w:rPr>
          <w:lang w:val="en-US"/>
        </w:rPr>
        <w:t>or as part of a BM-SC solicited pull procedure. In such a case the USIM shall use the status word '9000' to inform the ME that the MIKEY message validation using the last generated MUK has succeeded.</w:t>
      </w:r>
    </w:p>
    <w:p w:rsidR="00522CD2" w:rsidRDefault="00522CD2">
      <w:pPr>
        <w:rPr>
          <w:lang w:val="en-US"/>
        </w:rPr>
      </w:pPr>
      <w:r>
        <w:rPr>
          <w:lang w:val="en-US"/>
        </w:rPr>
        <w:t>Finally, if the V-bit in the HDR field of the received MIKEY message is set then the USIM shall produce a MSK Verification Message as described in TS 33.246 [43]. In this case the command response is the MIKEY verification message.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rPr>
          <w:lang w:val="en-US"/>
        </w:rPr>
      </w:pPr>
      <w:r>
        <w:rPr>
          <w:lang w:val="en-US"/>
        </w:rPr>
        <w:t>-</w:t>
      </w:r>
      <w:r>
        <w:rPr>
          <w:lang w:val="en-US"/>
        </w:rPr>
        <w:tab/>
        <w:t>MIKEY message</w:t>
      </w:r>
    </w:p>
    <w:p w:rsidR="00522CD2" w:rsidRDefault="00522CD2">
      <w:pPr>
        <w:rPr>
          <w:lang w:val="en-US"/>
        </w:rPr>
      </w:pPr>
      <w:r>
        <w:rPr>
          <w:lang w:val="en-US"/>
        </w:rPr>
        <w:t>or</w:t>
      </w:r>
    </w:p>
    <w:p w:rsidR="00522CD2" w:rsidRDefault="00522CD2">
      <w:pPr>
        <w:rPr>
          <w:lang w:val="en-US"/>
        </w:rPr>
      </w:pPr>
      <w:r>
        <w:rPr>
          <w:lang w:val="en-US"/>
        </w:rPr>
        <w:t>-</w:t>
      </w:r>
      <w:r>
        <w:rPr>
          <w:lang w:val="en-US"/>
        </w:rPr>
        <w:tab/>
        <w:t>None</w:t>
      </w:r>
    </w:p>
    <w:p w:rsidR="00522CD2" w:rsidRDefault="00522CD2">
      <w:pPr>
        <w:pStyle w:val="Heading4"/>
      </w:pPr>
      <w:bookmarkStart w:id="1323" w:name="_Toc11053216"/>
      <w:bookmarkStart w:id="1324" w:name="_Toc20392056"/>
      <w:bookmarkStart w:id="1325" w:name="_Toc27774024"/>
      <w:r>
        <w:lastRenderedPageBreak/>
        <w:t>7.1.1.7</w:t>
      </w:r>
      <w:r>
        <w:tab/>
        <w:t>Void</w:t>
      </w:r>
      <w:bookmarkEnd w:id="1323"/>
      <w:bookmarkEnd w:id="1324"/>
      <w:bookmarkEnd w:id="1325"/>
    </w:p>
    <w:p w:rsidR="00522CD2" w:rsidRDefault="00522CD2">
      <w:pPr>
        <w:pStyle w:val="Heading4"/>
      </w:pPr>
      <w:bookmarkStart w:id="1326" w:name="_Toc11053217"/>
      <w:bookmarkStart w:id="1327" w:name="_Toc20392057"/>
      <w:bookmarkStart w:id="1328" w:name="_Toc27774025"/>
      <w:r>
        <w:t>7.1.1.8</w:t>
      </w:r>
      <w:r>
        <w:tab/>
        <w:t>MBMS security context (MTK Generation Mode)</w:t>
      </w:r>
      <w:bookmarkEnd w:id="1326"/>
      <w:bookmarkEnd w:id="1327"/>
      <w:bookmarkEnd w:id="1328"/>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MIKEY message containing an MBMS MTK and a </w:t>
      </w:r>
      <w:r>
        <w:rPr>
          <w:lang w:val="en-US"/>
        </w:rPr>
        <w:t>Salt key (if Salt key is available)</w:t>
      </w:r>
      <w:r>
        <w:rPr>
          <w:lang w:val="en-US" w:eastAsia="ja-JP"/>
        </w:rPr>
        <w:t xml:space="preserve">. First, the USIM retrieves the MSK </w:t>
      </w:r>
      <w:r>
        <w:rPr>
          <w:lang w:val="en-US"/>
        </w:rPr>
        <w:t>with the Key Domain ID and the MSK ID given by the Extension payload of the MIKEY message (as described in TS 33.246 [43]).</w:t>
      </w:r>
    </w:p>
    <w:p w:rsidR="00522CD2" w:rsidRDefault="00522CD2">
      <w:pPr>
        <w:rPr>
          <w:lang w:val="en-US"/>
        </w:rPr>
      </w:pPr>
      <w:r>
        <w:rPr>
          <w:lang w:val="en-US"/>
        </w:rPr>
        <w:t>If the needed MSK does not exist, this is considered as a MSK failure and the USIM abandons the function. The status word '6A88' (Referenced data not found) is returned.</w:t>
      </w:r>
    </w:p>
    <w:p w:rsidR="00522CD2" w:rsidRDefault="00522CD2">
      <w:pPr>
        <w:rPr>
          <w:lang w:val="en-US"/>
        </w:rPr>
      </w:pPr>
      <w:r>
        <w:rPr>
          <w:lang w:val="en-US"/>
        </w:rPr>
        <w:t xml:space="preserve">If the key validity data of the MSK indicates an invalidated MSK (i.e. </w:t>
      </w:r>
      <w:r>
        <w:t>SEQl is greater than SEQu) then the USIM returns the status word '6985' (Conditions of use not satisfied) and abandons the function. SEQl and SEQu are defined in TS 33.246 [43].</w:t>
      </w:r>
    </w:p>
    <w:p w:rsidR="00522CD2" w:rsidRDefault="00522CD2">
      <w:pPr>
        <w:rPr>
          <w:lang w:val="en-US"/>
        </w:rPr>
      </w:pPr>
      <w:r>
        <w:rPr>
          <w:lang w:val="en-US"/>
        </w:rPr>
        <w:t>Otherwise, the USIM performs the MBMS Generation and Validation Function (MGV-F) as described in TS 33.246 [43] using MSK.</w:t>
      </w:r>
    </w:p>
    <w:p w:rsidR="00522CD2" w:rsidRDefault="00522CD2">
      <w:pPr>
        <w:rPr>
          <w:lang w:val="en-US"/>
        </w:rPr>
      </w:pPr>
      <w:r>
        <w:rPr>
          <w:lang w:val="en-US"/>
        </w:rPr>
        <w:t>If the USIM detects that the given MTK ID is invalid, this is considered as a SEQp freshness failure and the USIM abandons the function. The status word '9865' (Key freshness failure) is returned.</w:t>
      </w:r>
    </w:p>
    <w:p w:rsidR="00522CD2" w:rsidRDefault="00522CD2">
      <w:pPr>
        <w:rPr>
          <w:lang w:val="en-US"/>
        </w:rPr>
      </w:pPr>
      <w:r>
        <w:rPr>
          <w:lang w:val="en-US"/>
        </w:rPr>
        <w:t>If the integrity validation of the MIKEY message is unsuccessful, the USIM abandons the function and returns the status word '9862' (Authentication error, incorrect MAC).</w:t>
      </w:r>
    </w:p>
    <w:p w:rsidR="00522CD2" w:rsidRDefault="00522CD2">
      <w:pPr>
        <w:rPr>
          <w:lang w:val="en-US"/>
        </w:rPr>
      </w:pPr>
      <w:r>
        <w:rPr>
          <w:lang w:val="en-US"/>
        </w:rPr>
        <w:t>After successful MGV_F procedure the USIM stores the Time Stamp field (retrieved from the MIKEY message) as the Time Stamp Counter (TS) associated with the involved MSK under EF</w:t>
      </w:r>
      <w:r>
        <w:rPr>
          <w:vertAlign w:val="subscript"/>
          <w:lang w:val="en-US"/>
        </w:rPr>
        <w:t xml:space="preserve">MSK  </w:t>
      </w:r>
    </w:p>
    <w:p w:rsidR="00522CD2" w:rsidRDefault="00522CD2">
      <w:pPr>
        <w:rPr>
          <w:lang w:val="en-US"/>
        </w:rPr>
      </w:pPr>
      <w:r>
        <w:rPr>
          <w:lang w:val="en-US"/>
        </w:rPr>
        <w:t>The USIM also stores MTK ID (retrieved from the MIKEY message) as the SEQl associated with MSK.</w:t>
      </w:r>
    </w:p>
    <w:p w:rsidR="00522CD2" w:rsidRDefault="00522CD2">
      <w:pPr>
        <w:rPr>
          <w:lang w:val="en-US"/>
        </w:rPr>
      </w:pPr>
      <w:r>
        <w:rPr>
          <w:lang w:val="en-US"/>
        </w:rPr>
        <w:t>Then, the USIM returns MTK and Salt key (if Salt key is available).</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MIKEY message</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MTK and Salt (if available).</w:t>
      </w:r>
    </w:p>
    <w:p w:rsidR="00522CD2" w:rsidRDefault="00522CD2">
      <w:pPr>
        <w:pStyle w:val="Heading4"/>
        <w:ind w:left="0" w:firstLine="0"/>
        <w:rPr>
          <w:lang w:val="en-US"/>
        </w:rPr>
      </w:pPr>
      <w:bookmarkStart w:id="1329" w:name="_Toc11053218"/>
      <w:bookmarkStart w:id="1330" w:name="_Toc20392058"/>
      <w:bookmarkStart w:id="1331" w:name="_Toc27774026"/>
      <w:r>
        <w:rPr>
          <w:lang w:val="en-US"/>
        </w:rPr>
        <w:t>7.1.1.9</w:t>
      </w:r>
      <w:r>
        <w:rPr>
          <w:lang w:val="en-US"/>
        </w:rPr>
        <w:tab/>
        <w:t>MBMS security context (MSK Deletion Mode)</w:t>
      </w:r>
      <w:bookmarkEnd w:id="1329"/>
      <w:bookmarkEnd w:id="1330"/>
      <w:bookmarkEnd w:id="1331"/>
    </w:p>
    <w:p w:rsidR="00522CD2" w:rsidRDefault="00522CD2">
      <w:pPr>
        <w:rPr>
          <w:lang w:val="en-US"/>
        </w:rPr>
      </w:pPr>
      <w:r>
        <w:rPr>
          <w:lang w:val="en-US"/>
        </w:rPr>
        <w:t>USIM operations in MBMS security context are supported if service n°69 is "available".</w:t>
      </w:r>
    </w:p>
    <w:p w:rsidR="00522CD2" w:rsidRDefault="00522CD2">
      <w:pPr>
        <w:rPr>
          <w:lang w:val="en-US"/>
        </w:rPr>
      </w:pPr>
      <w:r>
        <w:rPr>
          <w:lang w:val="en-US" w:eastAsia="ja-JP"/>
        </w:rPr>
        <w:t xml:space="preserve">The USIM receives the Key Domain ID and the Key Group part of the MSK ID. The USIM shall identify in the </w:t>
      </w:r>
      <w:r>
        <w:rPr>
          <w:lang w:val="en-US"/>
        </w:rPr>
        <w:t>EF</w:t>
      </w:r>
      <w:r>
        <w:rPr>
          <w:vertAlign w:val="subscript"/>
          <w:lang w:val="en-US"/>
        </w:rPr>
        <w:t>MSK</w:t>
      </w:r>
      <w:r>
        <w:rPr>
          <w:lang w:val="en-US" w:eastAsia="ja-JP"/>
        </w:rPr>
        <w:t xml:space="preserve"> the record containing MSK IDs having </w:t>
      </w:r>
      <w:r>
        <w:rPr>
          <w:lang w:val="en-US"/>
        </w:rPr>
        <w:t xml:space="preserve">this Key Domain ID and </w:t>
      </w:r>
      <w:r>
        <w:rPr>
          <w:lang w:val="en-US" w:eastAsia="ja-JP"/>
        </w:rPr>
        <w:t>Key Group part</w:t>
      </w:r>
      <w:r>
        <w:rPr>
          <w:lang w:val="en-US"/>
        </w:rPr>
        <w:t xml:space="preserve">. </w:t>
      </w:r>
    </w:p>
    <w:p w:rsidR="00522CD2" w:rsidRDefault="00522CD2">
      <w:pPr>
        <w:rPr>
          <w:lang w:val="en-US"/>
        </w:rPr>
      </w:pPr>
      <w:r>
        <w:rPr>
          <w:lang w:val="en-US"/>
        </w:rPr>
        <w:t>If no record is identified, the USIM abandons the function and returns the status word '6A88' (Referenced data not found).</w:t>
      </w:r>
    </w:p>
    <w:p w:rsidR="00522CD2" w:rsidRDefault="00522CD2">
      <w:pPr>
        <w:rPr>
          <w:lang w:val="en-US" w:eastAsia="ja-JP"/>
        </w:rPr>
      </w:pPr>
      <w:r>
        <w:rPr>
          <w:lang w:val="en-US"/>
        </w:rPr>
        <w:t>If a record is found, the USIM shall delete all corresponding MSKs and set to 'FF' the bytes of this record</w:t>
      </w:r>
      <w:r>
        <w:rPr>
          <w:lang w:val="en-US" w:eastAsia="ja-JP"/>
        </w:rPr>
        <w:t xml:space="preserve">. </w:t>
      </w:r>
    </w:p>
    <w:p w:rsidR="00522CD2" w:rsidRDefault="00522CD2">
      <w:pPr>
        <w:pStyle w:val="B1"/>
        <w:rPr>
          <w:lang w:val="en-US"/>
        </w:rPr>
      </w:pPr>
      <w:r>
        <w:rPr>
          <w:lang w:val="en-US"/>
        </w:rPr>
        <w:t>Input:</w:t>
      </w:r>
    </w:p>
    <w:p w:rsidR="00522CD2" w:rsidRDefault="00522CD2">
      <w:pPr>
        <w:rPr>
          <w:lang w:val="en-US"/>
        </w:rPr>
      </w:pPr>
      <w:r>
        <w:rPr>
          <w:lang w:val="en-US"/>
        </w:rPr>
        <w:noBreakHyphen/>
      </w:r>
      <w:r>
        <w:rPr>
          <w:lang w:val="en-US"/>
        </w:rPr>
        <w:tab/>
        <w:t xml:space="preserve">Key Domain ID, </w:t>
      </w:r>
      <w:r>
        <w:rPr>
          <w:lang w:val="en-US" w:eastAsia="ja-JP"/>
        </w:rPr>
        <w:t>MSK ID Key Group part</w:t>
      </w:r>
    </w:p>
    <w:p w:rsidR="00522CD2" w:rsidRDefault="00522CD2">
      <w:pPr>
        <w:pStyle w:val="B1"/>
        <w:keepNext/>
        <w:keepLines/>
        <w:widowControl w:val="0"/>
        <w:rPr>
          <w:lang w:val="en-US"/>
        </w:rPr>
      </w:pPr>
      <w:r>
        <w:rPr>
          <w:lang w:val="en-US"/>
        </w:rPr>
        <w:t>Output:</w:t>
      </w:r>
    </w:p>
    <w:p w:rsidR="00522CD2" w:rsidRDefault="00522CD2">
      <w:pPr>
        <w:pStyle w:val="B1"/>
        <w:ind w:left="851"/>
        <w:rPr>
          <w:lang w:val="en-US"/>
        </w:rPr>
      </w:pPr>
      <w:r>
        <w:rPr>
          <w:lang w:val="en-US"/>
        </w:rPr>
        <w:t>-</w:t>
      </w:r>
      <w:r>
        <w:rPr>
          <w:lang w:val="en-US"/>
        </w:rPr>
        <w:tab/>
        <w:t>None.</w:t>
      </w:r>
    </w:p>
    <w:p w:rsidR="00522CD2" w:rsidRDefault="00522CD2">
      <w:pPr>
        <w:pStyle w:val="Heading4"/>
      </w:pPr>
      <w:bookmarkStart w:id="1332" w:name="_Toc11053219"/>
      <w:bookmarkStart w:id="1333" w:name="_Toc20392059"/>
      <w:bookmarkStart w:id="1334" w:name="_Toc27774027"/>
      <w:r>
        <w:t>7.1.1.10</w:t>
      </w:r>
      <w:r>
        <w:tab/>
        <w:t>MBMS security context (MUK Deletion Mode)</w:t>
      </w:r>
      <w:bookmarkEnd w:id="1332"/>
      <w:bookmarkEnd w:id="1333"/>
      <w:bookmarkEnd w:id="1334"/>
    </w:p>
    <w:p w:rsidR="00522CD2" w:rsidRDefault="00522CD2">
      <w:r>
        <w:t>USIM operations in MBMS security context are supported if service n°69 is "available".</w:t>
      </w:r>
    </w:p>
    <w:p w:rsidR="00522CD2" w:rsidRDefault="00522CD2">
      <w:r>
        <w:lastRenderedPageBreak/>
        <w:t>The USIM shall identify in EF</w:t>
      </w:r>
      <w:r>
        <w:rPr>
          <w:vertAlign w:val="subscript"/>
        </w:rPr>
        <w:t>MUK</w:t>
      </w:r>
      <w:r>
        <w:t xml:space="preserve"> the record containing the received MUK ID. </w:t>
      </w:r>
    </w:p>
    <w:p w:rsidR="00522CD2" w:rsidRDefault="00522CD2">
      <w:r>
        <w:t>If no record is identified, the USIM abandons the function and returns the status word '6A88' (Referenced data not found).</w:t>
      </w:r>
    </w:p>
    <w:p w:rsidR="00522CD2" w:rsidRDefault="00522CD2">
      <w:r>
        <w:t>If a record is found, the USIM shall delete the corresponding MUK and set to 'FF' the bytes of this record. If a corresponding Ks_int_NAF key is present (i.e. with the same NAF_ID), it shall be deleted and its corresponding record in EF</w:t>
      </w:r>
      <w:r>
        <w:rPr>
          <w:vertAlign w:val="subscript"/>
        </w:rPr>
        <w:t>GBANL</w:t>
      </w:r>
      <w:r>
        <w:t xml:space="preserve"> shall be set to 'FF'. In case the corresponding Ks key is present (i.e. with the same B-TID), it shall be deleted and the content of EF</w:t>
      </w:r>
      <w:r>
        <w:rPr>
          <w:vertAlign w:val="subscript"/>
        </w:rPr>
        <w:t>GBABP</w:t>
      </w:r>
      <w:r>
        <w:t xml:space="preserve"> shall be set to 'FF'.</w:t>
      </w:r>
    </w:p>
    <w:p w:rsidR="00522CD2" w:rsidRDefault="00522CD2">
      <w:pPr>
        <w:pStyle w:val="B1"/>
      </w:pPr>
      <w:r>
        <w:t>Input:</w:t>
      </w:r>
    </w:p>
    <w:p w:rsidR="00522CD2" w:rsidRDefault="00522CD2">
      <w:r>
        <w:tab/>
        <w:t>MUK ID TLV</w:t>
      </w:r>
    </w:p>
    <w:p w:rsidR="00522CD2" w:rsidRDefault="00522CD2">
      <w:pPr>
        <w:pStyle w:val="B1"/>
      </w:pPr>
      <w:r>
        <w:t>Output:</w:t>
      </w:r>
    </w:p>
    <w:p w:rsidR="00522CD2" w:rsidRDefault="00522CD2">
      <w:r>
        <w:t>-</w:t>
      </w:r>
      <w:r>
        <w:tab/>
        <w:t>None</w:t>
      </w:r>
    </w:p>
    <w:p w:rsidR="00522CD2" w:rsidRDefault="00522CD2">
      <w:pPr>
        <w:pStyle w:val="Heading4"/>
      </w:pPr>
      <w:bookmarkStart w:id="1335" w:name="_Toc11053220"/>
      <w:bookmarkStart w:id="1336" w:name="_Toc20392060"/>
      <w:bookmarkStart w:id="1337" w:name="_Toc27774028"/>
      <w:r>
        <w:t>7.1.1.11</w:t>
      </w:r>
      <w:r>
        <w:tab/>
        <w:t>Local Key Establishment security context (Key Derivation mode)</w:t>
      </w:r>
      <w:bookmarkEnd w:id="1335"/>
      <w:bookmarkEnd w:id="1336"/>
      <w:bookmarkEnd w:id="1337"/>
    </w:p>
    <w:p w:rsidR="00522CD2" w:rsidRDefault="00522CD2">
      <w:r>
        <w:t>USIM operations in this security context are supported if service n°68 and service n°76 are "available".</w:t>
      </w:r>
    </w:p>
    <w:p w:rsidR="00522CD2" w:rsidRDefault="00522CD2">
      <w:r>
        <w:t>The USIM receives the NAF_ID corresponding to the NAF Key Centre, the Terminal_ID, the Terminal_appli_ID, the UICC_appli_ID, RANDx, the Counter Limit value and the MAC as described in TS 33.110 [47].</w:t>
      </w:r>
    </w:p>
    <w:p w:rsidR="00522CD2" w:rsidRDefault="00522CD2">
      <w:r>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522CD2" w:rsidRDefault="00522CD2">
      <w:r>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522CD2" w:rsidRDefault="00522CD2">
      <w:r>
        <w:t>Otherwise, the USIM retrieves the appropriate Ks_int_NAF, derives Ks_local as described in TS 33.110 [47]. The USIM verifies the MAC value received from the Terminal as described in TS 33.110 [47]:</w:t>
      </w:r>
    </w:p>
    <w:p w:rsidR="00522CD2" w:rsidRDefault="00522CD2">
      <w:pPr>
        <w:pStyle w:val="B1"/>
      </w:pPr>
      <w:r>
        <w:t>-</w:t>
      </w:r>
      <w:r>
        <w:tab/>
        <w:t>If the verification is unsuccessful, the USIM abandons the function and returns the status word '9862' (Authentication error, incorrect MAC).</w:t>
      </w:r>
    </w:p>
    <w:p w:rsidR="00522CD2" w:rsidRDefault="00522CD2">
      <w:pPr>
        <w:pStyle w:val="B1"/>
      </w:pPr>
      <w:r>
        <w:t>-</w:t>
      </w:r>
      <w:r>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522CD2" w:rsidRDefault="00522CD2">
      <w:r>
        <w:t>The minimum number of Local keys that can be stored by the USIM shall be defined by the service provider at the pre-issuance of the card.</w:t>
      </w:r>
    </w:p>
    <w:p w:rsidR="00522CD2" w:rsidRDefault="00522CD2">
      <w:r>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522CD2" w:rsidRDefault="00522CD2">
      <w:pPr>
        <w:pStyle w:val="B1"/>
      </w:pPr>
      <w:r>
        <w:t>Input:</w:t>
      </w:r>
    </w:p>
    <w:p w:rsidR="00522CD2" w:rsidRDefault="00522CD2">
      <w:pPr>
        <w:pStyle w:val="B2"/>
      </w:pPr>
      <w:r>
        <w:t>-</w:t>
      </w:r>
      <w:r>
        <w:tab/>
        <w:t>Local Key Establishment Mode (Key Derivation mode), Counter Limit, request MAC, Key Identifier (i.e. NAF_ID, Terminal_ID, Terminal_appli_ID, UICC_appli_ID, RANDx)</w:t>
      </w:r>
    </w:p>
    <w:p w:rsidR="00522CD2" w:rsidRDefault="00522CD2">
      <w:pPr>
        <w:pStyle w:val="B1"/>
      </w:pPr>
      <w:r>
        <w:t>Output:</w:t>
      </w:r>
    </w:p>
    <w:p w:rsidR="00522CD2" w:rsidRDefault="00522CD2">
      <w:pPr>
        <w:pStyle w:val="B2"/>
      </w:pPr>
      <w:r>
        <w:t>-</w:t>
      </w:r>
      <w:r>
        <w:tab/>
        <w:t>Key Derivation operation status, response MAC.</w:t>
      </w:r>
    </w:p>
    <w:p w:rsidR="00522CD2" w:rsidRDefault="00522CD2">
      <w:pPr>
        <w:pStyle w:val="Heading4"/>
      </w:pPr>
      <w:bookmarkStart w:id="1338" w:name="_Toc11053221"/>
      <w:bookmarkStart w:id="1339" w:name="_Toc20392061"/>
      <w:bookmarkStart w:id="1340" w:name="_Toc27774029"/>
      <w:r>
        <w:lastRenderedPageBreak/>
        <w:t>7.1.1.12</w:t>
      </w:r>
      <w:r>
        <w:tab/>
        <w:t>Local Key Establishment security context (Key Availability Check mode)</w:t>
      </w:r>
      <w:bookmarkEnd w:id="1338"/>
      <w:bookmarkEnd w:id="1339"/>
      <w:bookmarkEnd w:id="1340"/>
    </w:p>
    <w:p w:rsidR="00522CD2" w:rsidRDefault="00522CD2">
      <w:r>
        <w:t>USIM operations in this security context are supported if service n°68 and service n°76 are "available".</w:t>
      </w:r>
    </w:p>
    <w:p w:rsidR="00522CD2" w:rsidRDefault="00522CD2">
      <w:r>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522CD2" w:rsidRDefault="00522CD2">
      <w:pPr>
        <w:pStyle w:val="B1"/>
      </w:pPr>
      <w:r>
        <w:t>Input:</w:t>
      </w:r>
    </w:p>
    <w:p w:rsidR="00522CD2" w:rsidRDefault="00522CD2">
      <w:pPr>
        <w:pStyle w:val="B2"/>
      </w:pPr>
      <w:r>
        <w:tab/>
        <w:t>Local Key Establishment Mode (Key Availability Check mode), Key identifier (i.e. NAF_ID, Terminal_ID, Terminal_appli_ID, UICC_appli_ID, RANDx).</w:t>
      </w:r>
    </w:p>
    <w:p w:rsidR="00522CD2" w:rsidRDefault="00522CD2">
      <w:pPr>
        <w:pStyle w:val="B1"/>
      </w:pPr>
      <w:r>
        <w:t>Output:</w:t>
      </w:r>
    </w:p>
    <w:p w:rsidR="00522CD2" w:rsidRDefault="00522CD2">
      <w:pPr>
        <w:pStyle w:val="B2"/>
      </w:pPr>
      <w:r>
        <w:t>-</w:t>
      </w:r>
      <w:r>
        <w:tab/>
        <w:t>Key Availability Check Operation Status.</w:t>
      </w:r>
    </w:p>
    <w:p w:rsidR="00522CD2" w:rsidRDefault="00522CD2">
      <w:pPr>
        <w:pStyle w:val="Heading3"/>
      </w:pPr>
      <w:bookmarkStart w:id="1341" w:name="_Toc11053222"/>
      <w:bookmarkStart w:id="1342" w:name="_Toc20392062"/>
      <w:bookmarkStart w:id="1343" w:name="_Toc27774030"/>
      <w:r>
        <w:t>7.1.2</w:t>
      </w:r>
      <w:r>
        <w:tab/>
        <w:t>Command parameters and data</w:t>
      </w:r>
      <w:bookmarkEnd w:id="1341"/>
      <w:bookmarkEnd w:id="1342"/>
      <w:bookmarkEnd w:id="1343"/>
    </w:p>
    <w:p w:rsidR="00522CD2" w:rsidRDefault="00522CD2">
      <w:r>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522CD2" w:rsidRDefault="00522CD2">
      <w:r>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522CD2" w:rsidRDefault="00522CD2">
      <w:pPr>
        <w:keepNext/>
        <w:keepLines/>
        <w:rPr>
          <w:lang w:val="fr-FR"/>
        </w:rPr>
      </w:pPr>
      <w:r>
        <w:rPr>
          <w:lang w:val="fr-FR"/>
        </w:rPr>
        <w:t>EVEN INS code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rPr>
                <w:lang w:val="fr-FR"/>
              </w:rPr>
            </w:pPr>
            <w:r>
              <w:rPr>
                <w:lang w:val="fr-FR"/>
              </w:rPr>
              <w:t>Code</w:t>
            </w:r>
          </w:p>
        </w:tc>
        <w:tc>
          <w:tcPr>
            <w:tcW w:w="4278" w:type="dxa"/>
          </w:tcPr>
          <w:p w:rsidR="00522CD2" w:rsidRDefault="00522CD2">
            <w:pPr>
              <w:pStyle w:val="TAH"/>
              <w:rPr>
                <w:lang w:val="fr-FR"/>
              </w:rPr>
            </w:pPr>
            <w:r>
              <w:rPr>
                <w:lang w:val="fr-FR"/>
              </w:rPr>
              <w:t>Value</w:t>
            </w:r>
          </w:p>
        </w:tc>
      </w:tr>
      <w:tr w:rsidR="00522CD2">
        <w:trPr>
          <w:jc w:val="center"/>
        </w:trPr>
        <w:tc>
          <w:tcPr>
            <w:tcW w:w="821" w:type="dxa"/>
          </w:tcPr>
          <w:p w:rsidR="00522CD2" w:rsidRDefault="00522CD2">
            <w:pPr>
              <w:pStyle w:val="TAC"/>
              <w:rPr>
                <w:lang w:val="fr-FR"/>
              </w:rPr>
            </w:pPr>
            <w:r>
              <w:rPr>
                <w:lang w:val="fr-FR"/>
              </w:rPr>
              <w:t>CLA</w:t>
            </w:r>
          </w:p>
        </w:tc>
        <w:tc>
          <w:tcPr>
            <w:tcW w:w="4278" w:type="dxa"/>
          </w:tcPr>
          <w:p w:rsidR="00522CD2" w:rsidRDefault="00522CD2">
            <w:pPr>
              <w:pStyle w:val="TAL"/>
            </w:pPr>
            <w:r>
              <w:t>As specified in TS 31.101 [11]</w:t>
            </w:r>
          </w:p>
        </w:tc>
      </w:tr>
      <w:tr w:rsidR="00522CD2">
        <w:trPr>
          <w:jc w:val="center"/>
        </w:trPr>
        <w:tc>
          <w:tcPr>
            <w:tcW w:w="821" w:type="dxa"/>
          </w:tcPr>
          <w:p w:rsidR="00522CD2" w:rsidRDefault="00522CD2">
            <w:pPr>
              <w:pStyle w:val="TAC"/>
              <w:rPr>
                <w:lang w:val="fr-FR"/>
              </w:rPr>
            </w:pPr>
            <w:r>
              <w:rPr>
                <w:lang w:val="fr-FR"/>
              </w:rPr>
              <w:t>INS</w:t>
            </w:r>
          </w:p>
        </w:tc>
        <w:tc>
          <w:tcPr>
            <w:tcW w:w="4278" w:type="dxa"/>
          </w:tcPr>
          <w:p w:rsidR="00522CD2" w:rsidRDefault="00522CD2">
            <w:pPr>
              <w:pStyle w:val="TAL"/>
              <w:rPr>
                <w:lang w:val="fr-FR"/>
              </w:rPr>
            </w:pPr>
            <w:r>
              <w:rPr>
                <w:lang w:val="fr-FR"/>
              </w:rPr>
              <w:t>'88'</w:t>
            </w:r>
          </w:p>
        </w:tc>
      </w:tr>
      <w:tr w:rsidR="00522CD2">
        <w:trPr>
          <w:jc w:val="center"/>
        </w:trPr>
        <w:tc>
          <w:tcPr>
            <w:tcW w:w="821" w:type="dxa"/>
          </w:tcPr>
          <w:p w:rsidR="00522CD2" w:rsidRDefault="00522CD2">
            <w:pPr>
              <w:pStyle w:val="TAC"/>
              <w:rPr>
                <w:lang w:val="fr-FR"/>
              </w:rPr>
            </w:pPr>
            <w:r>
              <w:rPr>
                <w:lang w:val="fr-FR"/>
              </w:rPr>
              <w:t>P1</w:t>
            </w:r>
          </w:p>
        </w:tc>
        <w:tc>
          <w:tcPr>
            <w:tcW w:w="4278" w:type="dxa"/>
          </w:tcPr>
          <w:p w:rsidR="00522CD2" w:rsidRDefault="00522CD2">
            <w:pPr>
              <w:pStyle w:val="TAL"/>
            </w:pPr>
            <w:r>
              <w:t>'00'</w:t>
            </w:r>
          </w:p>
        </w:tc>
      </w:tr>
      <w:tr w:rsidR="00522CD2">
        <w:trPr>
          <w:jc w:val="center"/>
        </w:trPr>
        <w:tc>
          <w:tcPr>
            <w:tcW w:w="821" w:type="dxa"/>
          </w:tcPr>
          <w:p w:rsidR="00522CD2" w:rsidRPr="00783FDB" w:rsidRDefault="00522CD2">
            <w:pPr>
              <w:pStyle w:val="TAC"/>
              <w:rPr>
                <w:lang w:val="en-GB"/>
              </w:rPr>
            </w:pPr>
            <w:r w:rsidRPr="00783FDB">
              <w:rPr>
                <w:lang w:val="en-GB"/>
              </w:rPr>
              <w:t>P2</w:t>
            </w:r>
          </w:p>
        </w:tc>
        <w:tc>
          <w:tcPr>
            <w:tcW w:w="4278" w:type="dxa"/>
          </w:tcPr>
          <w:p w:rsidR="00522CD2" w:rsidRDefault="00522CD2">
            <w:pPr>
              <w:pStyle w:val="TAL"/>
            </w:pPr>
            <w:r>
              <w:t>See table 1 below</w:t>
            </w:r>
          </w:p>
        </w:tc>
      </w:tr>
      <w:tr w:rsidR="00522CD2">
        <w:trPr>
          <w:jc w:val="center"/>
        </w:trPr>
        <w:tc>
          <w:tcPr>
            <w:tcW w:w="821" w:type="dxa"/>
          </w:tcPr>
          <w:p w:rsidR="00522CD2" w:rsidRPr="00783FDB" w:rsidRDefault="00522CD2">
            <w:pPr>
              <w:pStyle w:val="TAC"/>
              <w:rPr>
                <w:lang w:val="en-GB"/>
              </w:rPr>
            </w:pPr>
            <w:r w:rsidRPr="00783FDB">
              <w:rPr>
                <w:lang w:val="en-GB"/>
              </w:rPr>
              <w:t>Lc</w:t>
            </w:r>
          </w:p>
        </w:tc>
        <w:tc>
          <w:tcPr>
            <w:tcW w:w="4278" w:type="dxa"/>
          </w:tcPr>
          <w:p w:rsidR="00522CD2" w:rsidRDefault="00522CD2">
            <w:pPr>
              <w:pStyle w:val="TAL"/>
            </w:pPr>
            <w:r>
              <w:t>See below</w:t>
            </w:r>
          </w:p>
        </w:tc>
      </w:tr>
      <w:tr w:rsidR="00522CD2">
        <w:trPr>
          <w:jc w:val="center"/>
        </w:trPr>
        <w:tc>
          <w:tcPr>
            <w:tcW w:w="821" w:type="dxa"/>
          </w:tcPr>
          <w:p w:rsidR="00522CD2" w:rsidRPr="00783FDB" w:rsidRDefault="00522CD2">
            <w:pPr>
              <w:pStyle w:val="TAC"/>
              <w:rPr>
                <w:lang w:val="en-GB"/>
              </w:rPr>
            </w:pPr>
            <w:r w:rsidRPr="00783FDB">
              <w:rPr>
                <w:lang w:val="en-GB"/>
              </w:rPr>
              <w:t>Data</w:t>
            </w:r>
          </w:p>
        </w:tc>
        <w:tc>
          <w:tcPr>
            <w:tcW w:w="4278" w:type="dxa"/>
          </w:tcPr>
          <w:p w:rsidR="00522CD2" w:rsidRDefault="00522CD2">
            <w:pPr>
              <w:pStyle w:val="TAL"/>
            </w:pPr>
            <w:r>
              <w:t>See below</w:t>
            </w:r>
          </w:p>
        </w:tc>
      </w:tr>
      <w:tr w:rsidR="00522CD2">
        <w:trPr>
          <w:jc w:val="center"/>
        </w:trPr>
        <w:tc>
          <w:tcPr>
            <w:tcW w:w="821" w:type="dxa"/>
          </w:tcPr>
          <w:p w:rsidR="00522CD2" w:rsidRPr="00783FDB" w:rsidRDefault="00522CD2">
            <w:pPr>
              <w:pStyle w:val="TAC"/>
              <w:rPr>
                <w:lang w:val="en-GB"/>
              </w:rPr>
            </w:pPr>
            <w:r w:rsidRPr="00783FDB">
              <w:rPr>
                <w:lang w:val="en-GB"/>
              </w:rPr>
              <w:t>Le</w:t>
            </w:r>
          </w:p>
        </w:tc>
        <w:tc>
          <w:tcPr>
            <w:tcW w:w="4278" w:type="dxa"/>
          </w:tcPr>
          <w:p w:rsidR="00522CD2" w:rsidRDefault="00522CD2">
            <w:pPr>
              <w:pStyle w:val="TAL"/>
            </w:pPr>
            <w:r>
              <w:t>'00', or maximum length of data expected in response</w:t>
            </w:r>
          </w:p>
        </w:tc>
      </w:tr>
    </w:tbl>
    <w:p w:rsidR="00522CD2" w:rsidRDefault="00522CD2">
      <w:pPr>
        <w:pStyle w:val="FP"/>
      </w:pPr>
    </w:p>
    <w:p w:rsidR="00522CD2" w:rsidRDefault="00522CD2">
      <w:r>
        <w:t>Parameter P2 specifies the authentication context as follows:</w:t>
      </w:r>
    </w:p>
    <w:p w:rsidR="00522CD2" w:rsidRDefault="00522CD2" w:rsidP="005675EE">
      <w:pPr>
        <w:pStyle w:val="TH"/>
      </w:pPr>
      <w:r>
        <w:t>Table</w:t>
      </w:r>
      <w:r w:rsidR="005675EE">
        <w:t xml:space="preserve"> 7.1.2-1</w:t>
      </w:r>
      <w:r>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'1-------'</w:t>
            </w:r>
          </w:p>
        </w:tc>
        <w:tc>
          <w:tcPr>
            <w:tcW w:w="3825" w:type="dxa"/>
          </w:tcPr>
          <w:p w:rsidR="00522CD2" w:rsidRDefault="00522CD2">
            <w:pPr>
              <w:pStyle w:val="TAL"/>
            </w:pPr>
            <w:r>
              <w:t>Specific reference data (e.g. DF specific/application dependant key)</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Pr="001C1A13" w:rsidRDefault="00522CD2">
            <w:pPr>
              <w:pStyle w:val="TAL"/>
            </w:pPr>
            <w:r w:rsidRPr="001C1A13">
              <w:t>'-----</w:t>
            </w:r>
            <w:r>
              <w:t xml:space="preserve"> X</w:t>
            </w:r>
            <w:r w:rsidRPr="001C1A13">
              <w:t>XX'</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pPr>
            <w:r>
              <w:t>000 GSM context</w:t>
            </w:r>
          </w:p>
          <w:p w:rsidR="00522CD2" w:rsidRDefault="00522CD2">
            <w:pPr>
              <w:pStyle w:val="TAL"/>
            </w:pPr>
            <w:r>
              <w:t>001 3G context</w:t>
            </w:r>
          </w:p>
          <w:p w:rsidR="00522CD2" w:rsidRDefault="00522CD2">
            <w:pPr>
              <w:pStyle w:val="TAL"/>
            </w:pPr>
            <w:r>
              <w:t>010 VGCS/VBS context</w:t>
            </w:r>
          </w:p>
          <w:p w:rsidR="00522CD2" w:rsidRDefault="00522CD2">
            <w:pPr>
              <w:pStyle w:val="TAL"/>
            </w:pPr>
            <w:r>
              <w:rPr>
                <w:lang w:val="en-US"/>
              </w:rPr>
              <w:t>100 GBA context</w:t>
            </w:r>
          </w:p>
        </w:tc>
      </w:tr>
    </w:tbl>
    <w:p w:rsidR="00522CD2" w:rsidRDefault="00522CD2">
      <w:pPr>
        <w:pStyle w:val="FP"/>
      </w:pPr>
    </w:p>
    <w:p w:rsidR="00522CD2" w:rsidRDefault="00522CD2">
      <w:r>
        <w:t>All other codings are RFU.</w:t>
      </w:r>
    </w:p>
    <w:p w:rsidR="00522CD2" w:rsidRDefault="00522CD2">
      <w:r>
        <w:t>ODD INS code</w:t>
      </w:r>
    </w:p>
    <w:p w:rsidR="00522CD2" w:rsidRDefault="00522CD2">
      <w:r>
        <w:t>The authentication data and the authentication response data are encapsulated in BER-TLV objects structured using tag '73' for BER-TLV structured data and tag '53' otherwise.</w:t>
      </w:r>
    </w:p>
    <w:p w:rsidR="00522CD2" w:rsidRDefault="00522CD2">
      <w:pPr>
        <w:pStyle w:val="NO"/>
        <w:ind w:left="0" w:firstLine="0"/>
        <w:rPr>
          <w:rFonts w:ascii="BookmanOldStyle" w:hAnsi="BookmanOldStyle"/>
          <w:lang w:val="en-US"/>
        </w:rPr>
      </w:pPr>
      <w:r>
        <w:rPr>
          <w:rFonts w:ascii="BookmanOldStyle" w:hAnsi="BookmanOldStyle"/>
        </w:rPr>
        <w:t xml:space="preserve">How this command </w:t>
      </w:r>
      <w:r>
        <w:rPr>
          <w:rFonts w:ascii="BookmanOldStyle" w:hAnsi="BookmanOldStyle"/>
          <w:lang w:val="en-US"/>
        </w:rPr>
        <w:t>can chain</w:t>
      </w:r>
      <w:r>
        <w:rPr>
          <w:rFonts w:ascii="Arial" w:hAnsi="Arial" w:cs="Arial"/>
          <w:sz w:val="12"/>
          <w:szCs w:val="12"/>
          <w:lang w:val="en-US"/>
        </w:rPr>
        <w:t xml:space="preserve"> </w:t>
      </w:r>
      <w:r>
        <w:rPr>
          <w:rFonts w:ascii="BookmanOldStyle" w:hAnsi="BookmanOldStyle"/>
          <w:lang w:val="en-US"/>
        </w:rPr>
        <w:t xml:space="preserve">successive blocks of authentication data, or authentication response data is described in TS 31 101 [11]. </w:t>
      </w:r>
    </w:p>
    <w:p w:rsidR="00522CD2" w:rsidRDefault="00522CD2">
      <w:r>
        <w:lastRenderedPageBreak/>
        <w:t>If  P1 indicates "First block of authentication data" or  "Next block of authentication data":</w:t>
      </w:r>
    </w:p>
    <w:p w:rsidR="00522CD2" w:rsidRDefault="00522CD2">
      <w:r>
        <w:t>Input:</w:t>
      </w:r>
    </w:p>
    <w:p w:rsidR="00522CD2" w:rsidRDefault="00522CD2">
      <w:pPr>
        <w:ind w:left="284"/>
      </w:pPr>
      <w:r>
        <w:t>-</w:t>
      </w:r>
      <w:r>
        <w:tab/>
        <w:t>Authentication data encapsulated in a BER-TLV data object.</w:t>
      </w:r>
    </w:p>
    <w:p w:rsidR="00522CD2" w:rsidRDefault="00522CD2">
      <w:r>
        <w:t>Output:</w:t>
      </w:r>
    </w:p>
    <w:p w:rsidR="00522CD2" w:rsidRDefault="00522CD2">
      <w:pPr>
        <w:ind w:left="284"/>
      </w:pPr>
      <w:r>
        <w:t>-</w:t>
      </w:r>
      <w:r>
        <w:tab/>
        <w:t>None.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INS</w:t>
            </w:r>
          </w:p>
        </w:tc>
        <w:tc>
          <w:tcPr>
            <w:tcW w:w="4278" w:type="dxa"/>
          </w:tcPr>
          <w:p w:rsidR="00522CD2" w:rsidRDefault="00522CD2">
            <w:pPr>
              <w:pStyle w:val="TAL"/>
              <w:keepNext w:val="0"/>
              <w:keepLines w:val="0"/>
            </w:pPr>
            <w:r>
              <w:rPr>
                <w:lang w:val="fr-FR"/>
              </w:rPr>
              <w:t>'89'</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P1</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P2</w:t>
            </w:r>
          </w:p>
        </w:tc>
        <w:tc>
          <w:tcPr>
            <w:tcW w:w="4278" w:type="dxa"/>
          </w:tcPr>
          <w:p w:rsidR="00522CD2" w:rsidRDefault="00522CD2">
            <w:pPr>
              <w:pStyle w:val="TAL"/>
              <w:keepNext w:val="0"/>
              <w:keepLines w:val="0"/>
            </w:pPr>
            <w:r>
              <w:t>See table 2 below</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Length of the subsequent data field</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Authentication related data</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Not present</w:t>
            </w:r>
          </w:p>
        </w:tc>
      </w:tr>
    </w:tbl>
    <w:p w:rsidR="00522CD2" w:rsidRDefault="00522CD2">
      <w:pPr>
        <w:pStyle w:val="FP"/>
      </w:pPr>
    </w:p>
    <w:p w:rsidR="00522CD2" w:rsidRDefault="00522CD2">
      <w:r>
        <w:t>If  P1 indicates "First block of authentication response data" or  "Next block of authentication response data":</w:t>
      </w:r>
    </w:p>
    <w:p w:rsidR="00522CD2" w:rsidRDefault="00522CD2">
      <w:r>
        <w:t>Input:</w:t>
      </w:r>
    </w:p>
    <w:p w:rsidR="00522CD2" w:rsidRDefault="00522CD2">
      <w:pPr>
        <w:ind w:left="284"/>
      </w:pPr>
      <w:r>
        <w:t>-</w:t>
      </w:r>
      <w:r>
        <w:tab/>
        <w:t>None.</w:t>
      </w:r>
    </w:p>
    <w:p w:rsidR="00522CD2" w:rsidRDefault="00522CD2">
      <w:r>
        <w:t>Output:</w:t>
      </w:r>
    </w:p>
    <w:p w:rsidR="00522CD2" w:rsidRDefault="00522CD2">
      <w:pPr>
        <w:ind w:left="284"/>
      </w:pPr>
      <w:r>
        <w:t>-</w:t>
      </w:r>
      <w:r>
        <w:tab/>
        <w:t>Authentication response data encapsulated in a BER-TLV data object.</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22CD2">
        <w:trPr>
          <w:jc w:val="center"/>
        </w:trPr>
        <w:tc>
          <w:tcPr>
            <w:tcW w:w="821" w:type="dxa"/>
          </w:tcPr>
          <w:p w:rsidR="00522CD2" w:rsidRDefault="00522CD2">
            <w:pPr>
              <w:pStyle w:val="TAH"/>
              <w:keepNext w:val="0"/>
              <w:keepLines w:val="0"/>
              <w:rPr>
                <w:lang w:val="fr-FR"/>
              </w:rPr>
            </w:pPr>
            <w:r>
              <w:rPr>
                <w:lang w:val="fr-FR"/>
              </w:rPr>
              <w:t>Code</w:t>
            </w:r>
          </w:p>
        </w:tc>
        <w:tc>
          <w:tcPr>
            <w:tcW w:w="4278" w:type="dxa"/>
          </w:tcPr>
          <w:p w:rsidR="00522CD2" w:rsidRDefault="00522CD2">
            <w:pPr>
              <w:pStyle w:val="TAL"/>
              <w:keepNext w:val="0"/>
              <w:keepLines w:val="0"/>
              <w:jc w:val="center"/>
              <w:rPr>
                <w:b/>
                <w:lang w:val="fr-FR"/>
              </w:rPr>
            </w:pPr>
            <w:r>
              <w:rPr>
                <w:b/>
                <w:lang w:val="fr-FR"/>
              </w:rPr>
              <w:t>Value</w:t>
            </w:r>
          </w:p>
        </w:tc>
      </w:tr>
      <w:tr w:rsidR="00522CD2">
        <w:trPr>
          <w:jc w:val="center"/>
        </w:trPr>
        <w:tc>
          <w:tcPr>
            <w:tcW w:w="821" w:type="dxa"/>
          </w:tcPr>
          <w:p w:rsidR="00522CD2" w:rsidRDefault="00522CD2">
            <w:pPr>
              <w:pStyle w:val="TAC"/>
              <w:keepNext w:val="0"/>
              <w:keepLines w:val="0"/>
              <w:rPr>
                <w:lang w:val="fr-FR"/>
              </w:rPr>
            </w:pPr>
            <w:r>
              <w:rPr>
                <w:lang w:val="fr-FR"/>
              </w:rPr>
              <w:t>CLA</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Default="00522CD2">
            <w:pPr>
              <w:pStyle w:val="TAC"/>
              <w:keepNext w:val="0"/>
              <w:keepLines w:val="0"/>
              <w:rPr>
                <w:lang w:val="fr-FR"/>
              </w:rPr>
            </w:pPr>
            <w:r>
              <w:rPr>
                <w:lang w:val="fr-FR"/>
              </w:rPr>
              <w:t>INS</w:t>
            </w:r>
          </w:p>
        </w:tc>
        <w:tc>
          <w:tcPr>
            <w:tcW w:w="4278" w:type="dxa"/>
          </w:tcPr>
          <w:p w:rsidR="00522CD2" w:rsidRDefault="00522CD2">
            <w:pPr>
              <w:pStyle w:val="TAL"/>
              <w:keepNext w:val="0"/>
              <w:keepLines w:val="0"/>
              <w:rPr>
                <w:lang w:val="fr-FR"/>
              </w:rPr>
            </w:pPr>
            <w:r>
              <w:rPr>
                <w:lang w:val="fr-FR"/>
              </w:rPr>
              <w:t>'89'</w:t>
            </w:r>
          </w:p>
        </w:tc>
      </w:tr>
      <w:tr w:rsidR="00522CD2">
        <w:trPr>
          <w:jc w:val="center"/>
        </w:trPr>
        <w:tc>
          <w:tcPr>
            <w:tcW w:w="821" w:type="dxa"/>
          </w:tcPr>
          <w:p w:rsidR="00522CD2" w:rsidRDefault="00522CD2">
            <w:pPr>
              <w:pStyle w:val="TAC"/>
              <w:keepNext w:val="0"/>
              <w:keepLines w:val="0"/>
              <w:rPr>
                <w:lang w:val="fr-FR"/>
              </w:rPr>
            </w:pPr>
            <w:r>
              <w:rPr>
                <w:lang w:val="fr-FR"/>
              </w:rPr>
              <w:t>P1</w:t>
            </w:r>
          </w:p>
        </w:tc>
        <w:tc>
          <w:tcPr>
            <w:tcW w:w="4278" w:type="dxa"/>
          </w:tcPr>
          <w:p w:rsidR="00522CD2" w:rsidRDefault="00522CD2">
            <w:pPr>
              <w:pStyle w:val="TAL"/>
              <w:keepNext w:val="0"/>
              <w:keepLines w:val="0"/>
            </w:pPr>
            <w:r>
              <w:t>As specified in TS 31.101 [11]</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P2</w:t>
            </w:r>
          </w:p>
        </w:tc>
        <w:tc>
          <w:tcPr>
            <w:tcW w:w="4278" w:type="dxa"/>
          </w:tcPr>
          <w:p w:rsidR="00522CD2" w:rsidRDefault="00522CD2">
            <w:pPr>
              <w:pStyle w:val="TAL"/>
              <w:keepNext w:val="0"/>
              <w:keepLines w:val="0"/>
            </w:pPr>
            <w:r>
              <w:t>See table 2 below</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Lc</w:t>
            </w:r>
          </w:p>
        </w:tc>
        <w:tc>
          <w:tcPr>
            <w:tcW w:w="4278" w:type="dxa"/>
          </w:tcPr>
          <w:p w:rsidR="00522CD2" w:rsidRDefault="00522CD2">
            <w:pPr>
              <w:pStyle w:val="TAL"/>
              <w:keepNext w:val="0"/>
              <w:keepLines w:val="0"/>
            </w:pPr>
            <w:r>
              <w:t>Not present</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Data</w:t>
            </w:r>
          </w:p>
        </w:tc>
        <w:tc>
          <w:tcPr>
            <w:tcW w:w="4278" w:type="dxa"/>
          </w:tcPr>
          <w:p w:rsidR="00522CD2" w:rsidRDefault="00522CD2">
            <w:pPr>
              <w:pStyle w:val="TAL"/>
              <w:keepNext w:val="0"/>
              <w:keepLines w:val="0"/>
            </w:pPr>
            <w:r>
              <w:t>Not present</w:t>
            </w:r>
          </w:p>
        </w:tc>
      </w:tr>
      <w:tr w:rsidR="00522CD2">
        <w:trPr>
          <w:jc w:val="center"/>
        </w:trPr>
        <w:tc>
          <w:tcPr>
            <w:tcW w:w="821" w:type="dxa"/>
          </w:tcPr>
          <w:p w:rsidR="00522CD2" w:rsidRPr="00783FDB" w:rsidRDefault="00522CD2">
            <w:pPr>
              <w:pStyle w:val="TAC"/>
              <w:keepNext w:val="0"/>
              <w:keepLines w:val="0"/>
              <w:rPr>
                <w:lang w:val="en-GB"/>
              </w:rPr>
            </w:pPr>
            <w:r w:rsidRPr="00783FDB">
              <w:rPr>
                <w:lang w:val="en-GB"/>
              </w:rPr>
              <w:t>Le</w:t>
            </w:r>
          </w:p>
        </w:tc>
        <w:tc>
          <w:tcPr>
            <w:tcW w:w="4278" w:type="dxa"/>
          </w:tcPr>
          <w:p w:rsidR="00522CD2" w:rsidRDefault="00522CD2">
            <w:pPr>
              <w:pStyle w:val="TAL"/>
              <w:keepNext w:val="0"/>
              <w:keepLines w:val="0"/>
            </w:pPr>
            <w:r>
              <w:t>Length of the response data</w:t>
            </w:r>
          </w:p>
        </w:tc>
      </w:tr>
    </w:tbl>
    <w:p w:rsidR="00522CD2" w:rsidRDefault="00522CD2">
      <w:pPr>
        <w:pStyle w:val="FP"/>
      </w:pPr>
    </w:p>
    <w:p w:rsidR="00522CD2" w:rsidRDefault="00522CD2">
      <w:r>
        <w:t>Parameter P1 is used to control the data exchange between the terminal and the UICC as defined in TS 31.101 [11].</w:t>
      </w:r>
    </w:p>
    <w:p w:rsidR="00522CD2" w:rsidRDefault="00522CD2">
      <w:r>
        <w:t>Parameter P2 specifies the authentication context as follows:</w:t>
      </w:r>
    </w:p>
    <w:p w:rsidR="00522CD2" w:rsidRDefault="005675EE" w:rsidP="005675EE">
      <w:pPr>
        <w:pStyle w:val="TH"/>
      </w:pPr>
      <w:r>
        <w:t>Table 7.1.2-2</w:t>
      </w:r>
      <w:r w:rsidR="00522CD2">
        <w:t>: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522CD2">
        <w:trPr>
          <w:jc w:val="center"/>
        </w:trPr>
        <w:tc>
          <w:tcPr>
            <w:tcW w:w="1274"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5778"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'1-------'</w:t>
            </w:r>
          </w:p>
        </w:tc>
        <w:tc>
          <w:tcPr>
            <w:tcW w:w="5778" w:type="dxa"/>
          </w:tcPr>
          <w:p w:rsidR="00522CD2" w:rsidRDefault="00522CD2">
            <w:pPr>
              <w:pStyle w:val="TAL"/>
            </w:pPr>
            <w:r>
              <w:t>Specific reference data (e.g. DF specific/application dependant key)</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pPr>
            <w:r>
              <w:t>'----- XXX'</w:t>
            </w:r>
          </w:p>
        </w:tc>
        <w:tc>
          <w:tcPr>
            <w:tcW w:w="5778" w:type="dxa"/>
            <w:tcBorders>
              <w:top w:val="single" w:sz="6" w:space="0" w:color="auto"/>
              <w:left w:val="single" w:sz="6" w:space="0" w:color="auto"/>
              <w:bottom w:val="single" w:sz="6" w:space="0" w:color="auto"/>
              <w:right w:val="single" w:sz="6" w:space="0" w:color="auto"/>
            </w:tcBorders>
          </w:tcPr>
          <w:p w:rsidR="00522CD2" w:rsidRDefault="00522CD2">
            <w:pPr>
              <w:pStyle w:val="TAL"/>
            </w:pPr>
            <w:r>
              <w:t>Authentication context:</w:t>
            </w:r>
          </w:p>
          <w:p w:rsidR="00522CD2" w:rsidRDefault="00522CD2">
            <w:pPr>
              <w:pStyle w:val="TAL"/>
              <w:rPr>
                <w:lang w:val="en-US"/>
              </w:rPr>
            </w:pPr>
            <w:r>
              <w:rPr>
                <w:lang w:val="en-US"/>
              </w:rPr>
              <w:t>101 MBMS context</w:t>
            </w:r>
          </w:p>
          <w:p w:rsidR="00522CD2" w:rsidRDefault="00522CD2">
            <w:pPr>
              <w:pStyle w:val="TAL"/>
            </w:pPr>
            <w:r>
              <w:t>110 Local Key Establishment mode</w:t>
            </w:r>
          </w:p>
        </w:tc>
      </w:tr>
    </w:tbl>
    <w:p w:rsidR="00522CD2" w:rsidRDefault="00522CD2">
      <w:pPr>
        <w:pStyle w:val="FP"/>
      </w:pPr>
    </w:p>
    <w:p w:rsidR="00522CD2" w:rsidRDefault="00522CD2">
      <w:r>
        <w:t>All other codings are RFU.</w:t>
      </w:r>
    </w:p>
    <w:p w:rsidR="00522CD2" w:rsidRDefault="00522CD2">
      <w:pPr>
        <w:keepNext/>
      </w:pPr>
      <w:r>
        <w:lastRenderedPageBreak/>
        <w:t>Command parameters/data:</w:t>
      </w:r>
    </w:p>
    <w:p w:rsidR="00522CD2" w:rsidRDefault="00522CD2">
      <w:pPr>
        <w:pStyle w:val="Heading4"/>
      </w:pPr>
      <w:bookmarkStart w:id="1344" w:name="_Toc11053223"/>
      <w:bookmarkStart w:id="1345" w:name="_Toc20392063"/>
      <w:bookmarkStart w:id="1346" w:name="_Toc27774031"/>
      <w:r>
        <w:t>7.1.2.1</w:t>
      </w:r>
      <w:r>
        <w:tab/>
        <w:t>GSM/3G security context</w:t>
      </w:r>
      <w:bookmarkEnd w:id="1344"/>
      <w:bookmarkEnd w:id="1345"/>
      <w:bookmarkEnd w:id="1346"/>
    </w:p>
    <w:p w:rsidR="00522CD2" w:rsidRDefault="00522CD2">
      <w:pPr>
        <w:keepNext/>
      </w:pP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 to (L1+1)</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(L1+2)</w:t>
            </w:r>
          </w:p>
        </w:tc>
        <w:tc>
          <w:tcPr>
            <w:tcW w:w="4819" w:type="dxa"/>
          </w:tcPr>
          <w:p w:rsidR="00522CD2" w:rsidRDefault="00522CD2">
            <w:pPr>
              <w:pStyle w:val="TAL"/>
            </w:pPr>
            <w:r>
              <w:t>Length of AUTN (L2)</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(L1+3) to (L1+L2+2)</w:t>
            </w:r>
          </w:p>
        </w:tc>
        <w:tc>
          <w:tcPr>
            <w:tcW w:w="4819" w:type="dxa"/>
          </w:tcPr>
          <w:p w:rsidR="00522CD2" w:rsidRDefault="00522CD2">
            <w:pPr>
              <w:pStyle w:val="TAL"/>
            </w:pPr>
            <w:r>
              <w:t>AUTN</w:t>
            </w:r>
            <w:r w:rsidR="00301A7B">
              <w:tab/>
            </w:r>
            <w:r w:rsidR="0089036E">
              <w:tab/>
            </w:r>
            <w:r>
              <w:t>(see note)</w:t>
            </w:r>
          </w:p>
        </w:tc>
        <w:tc>
          <w:tcPr>
            <w:tcW w:w="1417" w:type="dxa"/>
          </w:tcPr>
          <w:p w:rsidR="00522CD2" w:rsidRPr="00783FDB" w:rsidRDefault="00522CD2">
            <w:pPr>
              <w:pStyle w:val="TAC"/>
              <w:rPr>
                <w:lang w:val="en-GB"/>
              </w:rPr>
            </w:pPr>
            <w:r w:rsidRPr="00783FDB">
              <w:rPr>
                <w:lang w:val="en-GB"/>
              </w:rPr>
              <w:t>L2</w:t>
            </w:r>
          </w:p>
        </w:tc>
      </w:tr>
      <w:tr w:rsidR="00522CD2">
        <w:trPr>
          <w:cantSplit/>
          <w:jc w:val="center"/>
        </w:trPr>
        <w:tc>
          <w:tcPr>
            <w:tcW w:w="7654" w:type="dxa"/>
            <w:gridSpan w:val="3"/>
          </w:tcPr>
          <w:p w:rsidR="00522CD2" w:rsidRPr="00783FDB" w:rsidRDefault="00522CD2">
            <w:pPr>
              <w:pStyle w:val="TAC"/>
              <w:jc w:val="left"/>
              <w:rPr>
                <w:lang w:val="en-GB"/>
              </w:rPr>
            </w:pPr>
            <w:r w:rsidRPr="00783FDB">
              <w:rPr>
                <w:lang w:val="en-GB"/>
              </w:rPr>
              <w:t>Note: Parameter present if and only if in 3G security context.</w:t>
            </w:r>
          </w:p>
        </w:tc>
      </w:tr>
    </w:tbl>
    <w:p w:rsidR="00522CD2" w:rsidRDefault="00522CD2">
      <w:pPr>
        <w:pStyle w:val="FP"/>
      </w:pPr>
    </w:p>
    <w:p w:rsidR="00522CD2" w:rsidRDefault="00522CD2">
      <w:r>
        <w:t xml:space="preserve">The coding of AUTN is described in TS 33.102 [13]. The most significant bit of </w:t>
      </w:r>
      <w:smartTag w:uri="urn:schemas-microsoft-com:office:smarttags" w:element="place">
        <w:r>
          <w:t>RAND</w:t>
        </w:r>
      </w:smartTag>
      <w:r>
        <w:t xml:space="preserve"> is coded on bit 8 of byte 2. The most significant bit of AUTN is coded on bit 8 of byte (L1+3).</w:t>
      </w:r>
    </w:p>
    <w:p w:rsidR="00522CD2" w:rsidRDefault="00522CD2">
      <w:r>
        <w:t>Response parameters/data, case 1, 3G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3G authentication"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(L3)</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(L3+2)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L3</w:t>
            </w:r>
          </w:p>
        </w:tc>
      </w:tr>
      <w:tr w:rsidR="00522CD2">
        <w:trPr>
          <w:jc w:val="center"/>
        </w:trPr>
        <w:tc>
          <w:tcPr>
            <w:tcW w:w="1560" w:type="dxa"/>
          </w:tcPr>
          <w:p w:rsidR="00522CD2" w:rsidRPr="00783FDB" w:rsidRDefault="00522CD2">
            <w:pPr>
              <w:pStyle w:val="TAC"/>
              <w:rPr>
                <w:lang w:val="en-GB"/>
              </w:rPr>
            </w:pPr>
            <w:r w:rsidRPr="00783FDB">
              <w:rPr>
                <w:lang w:val="en-GB"/>
              </w:rPr>
              <w:t>(L3+3)</w:t>
            </w:r>
          </w:p>
        </w:tc>
        <w:tc>
          <w:tcPr>
            <w:tcW w:w="4677" w:type="dxa"/>
          </w:tcPr>
          <w:p w:rsidR="00522CD2" w:rsidRDefault="00522CD2">
            <w:pPr>
              <w:pStyle w:val="TAL"/>
            </w:pPr>
            <w:r>
              <w:t>Length of CK (L4)</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(L3+4) to (L3+L4+3)</w:t>
            </w:r>
          </w:p>
        </w:tc>
        <w:tc>
          <w:tcPr>
            <w:tcW w:w="4677" w:type="dxa"/>
          </w:tcPr>
          <w:p w:rsidR="00522CD2" w:rsidRDefault="00522CD2">
            <w:pPr>
              <w:pStyle w:val="TAL"/>
            </w:pPr>
            <w:r>
              <w:t>CK</w:t>
            </w:r>
          </w:p>
        </w:tc>
        <w:tc>
          <w:tcPr>
            <w:tcW w:w="1417" w:type="dxa"/>
          </w:tcPr>
          <w:p w:rsidR="00522CD2" w:rsidRPr="00783FDB" w:rsidRDefault="00522CD2">
            <w:pPr>
              <w:pStyle w:val="TAC"/>
              <w:rPr>
                <w:lang w:val="en-GB"/>
              </w:rPr>
            </w:pPr>
            <w:r w:rsidRPr="00783FDB">
              <w:rPr>
                <w:lang w:val="en-GB"/>
              </w:rPr>
              <w:t>L4</w:t>
            </w:r>
          </w:p>
        </w:tc>
      </w:tr>
      <w:tr w:rsidR="00522CD2">
        <w:trPr>
          <w:jc w:val="center"/>
        </w:trPr>
        <w:tc>
          <w:tcPr>
            <w:tcW w:w="1560" w:type="dxa"/>
          </w:tcPr>
          <w:p w:rsidR="00522CD2" w:rsidRPr="00783FDB" w:rsidRDefault="00522CD2">
            <w:pPr>
              <w:pStyle w:val="TAC"/>
              <w:rPr>
                <w:lang w:val="en-GB"/>
              </w:rPr>
            </w:pPr>
            <w:r w:rsidRPr="00783FDB">
              <w:rPr>
                <w:lang w:val="en-GB"/>
              </w:rPr>
              <w:t xml:space="preserve">(L3+L4+4) </w:t>
            </w:r>
          </w:p>
        </w:tc>
        <w:tc>
          <w:tcPr>
            <w:tcW w:w="4677" w:type="dxa"/>
          </w:tcPr>
          <w:p w:rsidR="00522CD2" w:rsidRDefault="00522CD2">
            <w:pPr>
              <w:pStyle w:val="TAL"/>
            </w:pPr>
            <w:r>
              <w:t>Length of IK (L5)</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(L3+L4+5) to (L3+L4+L5+4)</w:t>
            </w:r>
          </w:p>
        </w:tc>
        <w:tc>
          <w:tcPr>
            <w:tcW w:w="4677" w:type="dxa"/>
          </w:tcPr>
          <w:p w:rsidR="00522CD2" w:rsidRDefault="00522CD2">
            <w:pPr>
              <w:pStyle w:val="TAL"/>
              <w:rPr>
                <w:lang w:val="fi-FI"/>
              </w:rPr>
            </w:pPr>
            <w:r>
              <w:rPr>
                <w:lang w:val="fi-FI"/>
              </w:rPr>
              <w:t>IK</w:t>
            </w:r>
          </w:p>
        </w:tc>
        <w:tc>
          <w:tcPr>
            <w:tcW w:w="1417" w:type="dxa"/>
          </w:tcPr>
          <w:p w:rsidR="00522CD2" w:rsidRDefault="00522CD2">
            <w:pPr>
              <w:pStyle w:val="TAC"/>
              <w:rPr>
                <w:lang w:val="fi-FI"/>
              </w:rPr>
            </w:pPr>
            <w:r>
              <w:rPr>
                <w:lang w:val="fi-FI"/>
              </w:rPr>
              <w:t>L5</w:t>
            </w:r>
          </w:p>
        </w:tc>
      </w:tr>
      <w:tr w:rsidR="00522CD2">
        <w:trPr>
          <w:jc w:val="center"/>
        </w:trPr>
        <w:tc>
          <w:tcPr>
            <w:tcW w:w="1560" w:type="dxa"/>
          </w:tcPr>
          <w:p w:rsidR="00522CD2" w:rsidRDefault="00522CD2">
            <w:pPr>
              <w:pStyle w:val="TAC"/>
              <w:rPr>
                <w:lang w:val="fi-FI"/>
              </w:rPr>
            </w:pPr>
            <w:r>
              <w:rPr>
                <w:lang w:val="fi-FI"/>
              </w:rPr>
              <w:t>(L3+L4+L5+</w:t>
            </w:r>
            <w:r>
              <w:rPr>
                <w:rFonts w:hint="eastAsia"/>
                <w:lang w:val="fi-FI"/>
              </w:rPr>
              <w:t>5</w:t>
            </w:r>
            <w:r>
              <w:rPr>
                <w:lang w:val="fi-FI"/>
              </w:rPr>
              <w:t>)</w:t>
            </w:r>
          </w:p>
        </w:tc>
        <w:tc>
          <w:tcPr>
            <w:tcW w:w="4677" w:type="dxa"/>
          </w:tcPr>
          <w:p w:rsidR="00522CD2" w:rsidRDefault="00522CD2">
            <w:pPr>
              <w:pStyle w:val="TAL"/>
            </w:pPr>
            <w:r>
              <w:t>Length of K</w:t>
            </w:r>
            <w:r>
              <w:rPr>
                <w:vertAlign w:val="subscript"/>
              </w:rPr>
              <w:t>C</w:t>
            </w:r>
            <w:r>
              <w:t xml:space="preserve"> (= 8)</w:t>
            </w:r>
            <w:r w:rsidR="0089036E">
              <w:tab/>
            </w:r>
            <w:r>
              <w:t>(see note)</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(L3+L4+L5+6</w:t>
            </w:r>
          </w:p>
          <w:p w:rsidR="00522CD2" w:rsidRPr="00783FDB" w:rsidRDefault="00522CD2">
            <w:pPr>
              <w:pStyle w:val="TAC"/>
              <w:rPr>
                <w:lang w:val="en-GB"/>
              </w:rPr>
            </w:pPr>
            <w:r w:rsidRPr="00783FDB">
              <w:rPr>
                <w:lang w:val="en-GB"/>
              </w:rPr>
              <w:t>to</w:t>
            </w:r>
          </w:p>
          <w:p w:rsidR="00522CD2" w:rsidRPr="00783FDB" w:rsidRDefault="00522CD2">
            <w:pPr>
              <w:pStyle w:val="TAC"/>
              <w:rPr>
                <w:lang w:val="en-GB"/>
              </w:rPr>
            </w:pPr>
            <w:r w:rsidRPr="00783FDB">
              <w:rPr>
                <w:lang w:val="en-GB"/>
              </w:rPr>
              <w:t>(L3+L4+L5+13)</w:t>
            </w:r>
          </w:p>
        </w:tc>
        <w:tc>
          <w:tcPr>
            <w:tcW w:w="4677" w:type="dxa"/>
          </w:tcPr>
          <w:p w:rsidR="00522CD2" w:rsidRDefault="00522CD2">
            <w:pPr>
              <w:pStyle w:val="TAL"/>
            </w:pPr>
            <w:r>
              <w:t>K</w:t>
            </w:r>
            <w:r>
              <w:rPr>
                <w:vertAlign w:val="subscript"/>
              </w:rPr>
              <w:t>C</w:t>
            </w:r>
            <w:r w:rsidR="00301A7B">
              <w:tab/>
            </w:r>
            <w:r w:rsidR="00301A7B">
              <w:tab/>
            </w:r>
            <w:r>
              <w:t>(see note)</w:t>
            </w:r>
          </w:p>
        </w:tc>
        <w:tc>
          <w:tcPr>
            <w:tcW w:w="1417" w:type="dxa"/>
          </w:tcPr>
          <w:p w:rsidR="00522CD2" w:rsidRPr="00783FDB" w:rsidRDefault="00522CD2">
            <w:pPr>
              <w:pStyle w:val="TAC"/>
              <w:rPr>
                <w:lang w:val="en-GB"/>
              </w:rPr>
            </w:pPr>
            <w:r w:rsidRPr="00783FDB">
              <w:rPr>
                <w:lang w:val="en-GB"/>
              </w:rPr>
              <w:t>8</w:t>
            </w:r>
          </w:p>
        </w:tc>
      </w:tr>
      <w:tr w:rsidR="00522CD2">
        <w:trPr>
          <w:cantSplit/>
          <w:jc w:val="center"/>
        </w:trPr>
        <w:tc>
          <w:tcPr>
            <w:tcW w:w="7654" w:type="dxa"/>
            <w:gridSpan w:val="3"/>
          </w:tcPr>
          <w:p w:rsidR="00522CD2" w:rsidRDefault="00522CD2">
            <w:pPr>
              <w:pStyle w:val="TAN"/>
            </w:pPr>
            <w:r>
              <w:t>Note:</w:t>
            </w:r>
            <w:r>
              <w:tab/>
              <w:t>Parameter present if and only if Service n°</w:t>
            </w:r>
            <w:r>
              <w:rPr>
                <w:rFonts w:hint="eastAsia"/>
              </w:rPr>
              <w:t>27</w:t>
            </w:r>
            <w:r>
              <w:t xml:space="preserve"> is "available".</w:t>
            </w:r>
          </w:p>
        </w:tc>
      </w:tr>
    </w:tbl>
    <w:p w:rsidR="00522CD2" w:rsidRDefault="00522CD2">
      <w:pPr>
        <w:pStyle w:val="FP"/>
      </w:pPr>
    </w:p>
    <w:p w:rsidR="00522CD2" w:rsidRDefault="00522CD2">
      <w:r>
        <w:t>The most significant bit of RES is coded on bit 8 of byte 3. The most significant bit of CK is coded on bit 8 of byte (L3+4). The most significant bit of IK is coded on bit 8 of byte (L3+L4+5).</w:t>
      </w:r>
    </w:p>
    <w:p w:rsidR="00522CD2" w:rsidRDefault="00522CD2">
      <w:r>
        <w:t>Response parameters/data, case 2, 3G security context,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The coding of AUTS is described in TS 33.102 [13]. The most significant bit of AUTS is coded on bit 8 of byte 3.</w:t>
      </w:r>
    </w:p>
    <w:p w:rsidR="00522CD2" w:rsidRDefault="00522CD2">
      <w:r>
        <w:t>Response parameters/data, case 3, GSM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Length of SRES (= 4)</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 to 5</w:t>
            </w:r>
          </w:p>
        </w:tc>
        <w:tc>
          <w:tcPr>
            <w:tcW w:w="4819" w:type="dxa"/>
          </w:tcPr>
          <w:p w:rsidR="00522CD2" w:rsidRDefault="00522CD2">
            <w:pPr>
              <w:pStyle w:val="TAL"/>
            </w:pPr>
            <w:r>
              <w:t>SRES</w:t>
            </w:r>
          </w:p>
        </w:tc>
        <w:tc>
          <w:tcPr>
            <w:tcW w:w="1417" w:type="dxa"/>
          </w:tcPr>
          <w:p w:rsidR="00522CD2" w:rsidRPr="00783FDB" w:rsidRDefault="00522CD2">
            <w:pPr>
              <w:pStyle w:val="TAC"/>
              <w:rPr>
                <w:lang w:val="en-GB"/>
              </w:rPr>
            </w:pPr>
            <w:r w:rsidRPr="00783FDB">
              <w:rPr>
                <w:lang w:val="en-GB"/>
              </w:rPr>
              <w:t>4</w:t>
            </w:r>
          </w:p>
        </w:tc>
      </w:tr>
      <w:tr w:rsidR="00522CD2">
        <w:trPr>
          <w:jc w:val="center"/>
        </w:trPr>
        <w:tc>
          <w:tcPr>
            <w:tcW w:w="1418" w:type="dxa"/>
          </w:tcPr>
          <w:p w:rsidR="00522CD2" w:rsidRPr="00783FDB" w:rsidRDefault="00522CD2">
            <w:pPr>
              <w:pStyle w:val="TAC"/>
              <w:rPr>
                <w:lang w:val="en-GB"/>
              </w:rPr>
            </w:pPr>
            <w:r w:rsidRPr="00783FDB">
              <w:rPr>
                <w:lang w:val="en-GB"/>
              </w:rPr>
              <w:t>6</w:t>
            </w:r>
          </w:p>
        </w:tc>
        <w:tc>
          <w:tcPr>
            <w:tcW w:w="4819" w:type="dxa"/>
          </w:tcPr>
          <w:p w:rsidR="00522CD2" w:rsidRDefault="00522CD2">
            <w:pPr>
              <w:pStyle w:val="TAL"/>
            </w:pPr>
            <w:r>
              <w:t>Length of K</w:t>
            </w:r>
            <w:r>
              <w:rPr>
                <w:vertAlign w:val="subscript"/>
              </w:rPr>
              <w:t>C</w:t>
            </w:r>
            <w:r>
              <w:t xml:space="preserve"> (= 8)</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7 to 14</w:t>
            </w:r>
          </w:p>
        </w:tc>
        <w:tc>
          <w:tcPr>
            <w:tcW w:w="4819" w:type="dxa"/>
          </w:tcPr>
          <w:p w:rsidR="00522CD2" w:rsidRDefault="00522CD2">
            <w:pPr>
              <w:pStyle w:val="TAL"/>
            </w:pPr>
            <w:r>
              <w:t>K</w:t>
            </w:r>
            <w:r>
              <w:rPr>
                <w:vertAlign w:val="subscript"/>
              </w:rPr>
              <w:t>C</w:t>
            </w:r>
          </w:p>
        </w:tc>
        <w:tc>
          <w:tcPr>
            <w:tcW w:w="1417" w:type="dxa"/>
          </w:tcPr>
          <w:p w:rsidR="00522CD2" w:rsidRPr="00783FDB" w:rsidRDefault="00522CD2">
            <w:pPr>
              <w:pStyle w:val="TAC"/>
              <w:rPr>
                <w:lang w:val="en-GB"/>
              </w:rPr>
            </w:pPr>
            <w:r w:rsidRPr="00783FDB">
              <w:rPr>
                <w:lang w:val="en-GB"/>
              </w:rPr>
              <w:t>8</w:t>
            </w:r>
          </w:p>
        </w:tc>
      </w:tr>
    </w:tbl>
    <w:p w:rsidR="00522CD2" w:rsidRDefault="00522CD2">
      <w:pPr>
        <w:pStyle w:val="FP"/>
      </w:pPr>
    </w:p>
    <w:p w:rsidR="00522CD2" w:rsidRDefault="00522CD2">
      <w:r>
        <w:t>The most significant bit of SRES is coded on bit 8 of byte 2. The most significant bit of Kc is coded on bit 8 of byte 7.</w:t>
      </w:r>
    </w:p>
    <w:p w:rsidR="00522CD2" w:rsidRDefault="00522CD2">
      <w:pPr>
        <w:pStyle w:val="Heading4"/>
      </w:pPr>
      <w:bookmarkStart w:id="1347" w:name="_Toc11053224"/>
      <w:bookmarkStart w:id="1348" w:name="_Toc20392064"/>
      <w:bookmarkStart w:id="1349" w:name="_Toc27774032"/>
      <w:r>
        <w:t>7.1.2.2</w:t>
      </w:r>
      <w:r>
        <w:tab/>
        <w:t>VGCS/VBS security context</w:t>
      </w:r>
      <w:bookmarkEnd w:id="1347"/>
      <w:bookmarkEnd w:id="1348"/>
      <w:bookmarkEnd w:id="1349"/>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Default="00522CD2">
            <w:pPr>
              <w:pStyle w:val="TOC7"/>
            </w:pPr>
            <w:r>
              <w:t>1</w:t>
            </w:r>
          </w:p>
        </w:tc>
        <w:tc>
          <w:tcPr>
            <w:tcW w:w="4819" w:type="dxa"/>
          </w:tcPr>
          <w:p w:rsidR="00522CD2" w:rsidRDefault="00522CD2">
            <w:pPr>
              <w:pStyle w:val="TAL"/>
            </w:pPr>
            <w:r>
              <w:t>Length of V</w:t>
            </w:r>
            <w:r w:rsidR="00856EA4">
              <w:t>s</w:t>
            </w:r>
            <w:r>
              <w:t>ervice_Id</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 xml:space="preserve">2 to 5 </w:t>
            </w:r>
          </w:p>
        </w:tc>
        <w:tc>
          <w:tcPr>
            <w:tcW w:w="4819" w:type="dxa"/>
          </w:tcPr>
          <w:p w:rsidR="00522CD2" w:rsidRDefault="00522CD2">
            <w:pPr>
              <w:pStyle w:val="TAL"/>
            </w:pPr>
            <w:r>
              <w:t>V</w:t>
            </w:r>
            <w:r w:rsidR="00856EA4">
              <w:t>s</w:t>
            </w:r>
            <w:r>
              <w:t>ervice_Id</w:t>
            </w:r>
          </w:p>
        </w:tc>
        <w:tc>
          <w:tcPr>
            <w:tcW w:w="1417" w:type="dxa"/>
          </w:tcPr>
          <w:p w:rsidR="00522CD2" w:rsidRDefault="00522CD2">
            <w:pPr>
              <w:pStyle w:val="TOC7"/>
            </w:pPr>
            <w:r>
              <w:t>4</w:t>
            </w:r>
          </w:p>
        </w:tc>
      </w:tr>
      <w:tr w:rsidR="00522CD2">
        <w:trPr>
          <w:jc w:val="center"/>
        </w:trPr>
        <w:tc>
          <w:tcPr>
            <w:tcW w:w="1418" w:type="dxa"/>
          </w:tcPr>
          <w:p w:rsidR="00522CD2" w:rsidRDefault="00522CD2">
            <w:pPr>
              <w:pStyle w:val="TOC7"/>
            </w:pPr>
            <w:r>
              <w:lastRenderedPageBreak/>
              <w:t>6</w:t>
            </w:r>
          </w:p>
        </w:tc>
        <w:tc>
          <w:tcPr>
            <w:tcW w:w="4819" w:type="dxa"/>
          </w:tcPr>
          <w:p w:rsidR="00522CD2" w:rsidRDefault="00522CD2">
            <w:pPr>
              <w:pStyle w:val="TAL"/>
            </w:pPr>
            <w:r>
              <w:t>Length of VK_Id</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7</w:t>
            </w:r>
          </w:p>
        </w:tc>
        <w:tc>
          <w:tcPr>
            <w:tcW w:w="4819" w:type="dxa"/>
          </w:tcPr>
          <w:p w:rsidR="00522CD2" w:rsidRDefault="00522CD2">
            <w:pPr>
              <w:pStyle w:val="TAL"/>
              <w:rPr>
                <w:lang w:val="nl-NL"/>
              </w:rPr>
            </w:pPr>
            <w:r>
              <w:rPr>
                <w:lang w:val="nl-NL"/>
              </w:rPr>
              <w:t>VK_Id</w:t>
            </w:r>
          </w:p>
        </w:tc>
        <w:tc>
          <w:tcPr>
            <w:tcW w:w="1417" w:type="dxa"/>
          </w:tcPr>
          <w:p w:rsidR="00522CD2" w:rsidRDefault="00522CD2">
            <w:pPr>
              <w:pStyle w:val="TOC7"/>
              <w:rPr>
                <w:lang w:val="nl-NL"/>
              </w:rPr>
            </w:pPr>
            <w:r>
              <w:rPr>
                <w:lang w:val="nl-NL"/>
              </w:rPr>
              <w:t>1</w:t>
            </w:r>
          </w:p>
        </w:tc>
      </w:tr>
      <w:tr w:rsidR="00522CD2">
        <w:trPr>
          <w:jc w:val="center"/>
        </w:trPr>
        <w:tc>
          <w:tcPr>
            <w:tcW w:w="1418" w:type="dxa"/>
          </w:tcPr>
          <w:p w:rsidR="00522CD2" w:rsidRDefault="00522CD2">
            <w:pPr>
              <w:pStyle w:val="TOC7"/>
            </w:pPr>
            <w:r>
              <w:t>8</w:t>
            </w:r>
          </w:p>
        </w:tc>
        <w:tc>
          <w:tcPr>
            <w:tcW w:w="4819" w:type="dxa"/>
          </w:tcPr>
          <w:p w:rsidR="00522CD2" w:rsidRDefault="00522CD2">
            <w:pPr>
              <w:pStyle w:val="TAL"/>
            </w:pPr>
            <w:r>
              <w:t>Length of VSTK_RAND (L1)</w:t>
            </w:r>
          </w:p>
        </w:tc>
        <w:tc>
          <w:tcPr>
            <w:tcW w:w="1417" w:type="dxa"/>
          </w:tcPr>
          <w:p w:rsidR="00522CD2" w:rsidRDefault="00522CD2">
            <w:pPr>
              <w:pStyle w:val="TOC7"/>
            </w:pPr>
            <w:r>
              <w:t>1</w:t>
            </w:r>
          </w:p>
        </w:tc>
      </w:tr>
      <w:tr w:rsidR="00522CD2">
        <w:trPr>
          <w:jc w:val="center"/>
        </w:trPr>
        <w:tc>
          <w:tcPr>
            <w:tcW w:w="1418" w:type="dxa"/>
          </w:tcPr>
          <w:p w:rsidR="00522CD2" w:rsidRDefault="00522CD2">
            <w:pPr>
              <w:pStyle w:val="TOC7"/>
            </w:pPr>
            <w:r>
              <w:t>9 to L1+8</w:t>
            </w:r>
          </w:p>
        </w:tc>
        <w:tc>
          <w:tcPr>
            <w:tcW w:w="4819" w:type="dxa"/>
          </w:tcPr>
          <w:p w:rsidR="00522CD2" w:rsidRDefault="00522CD2">
            <w:pPr>
              <w:pStyle w:val="TAL"/>
            </w:pPr>
            <w:r>
              <w:t>VSTK_RAND</w:t>
            </w:r>
          </w:p>
        </w:tc>
        <w:tc>
          <w:tcPr>
            <w:tcW w:w="1417" w:type="dxa"/>
          </w:tcPr>
          <w:p w:rsidR="00522CD2" w:rsidRDefault="00522CD2">
            <w:pPr>
              <w:pStyle w:val="TOC7"/>
            </w:pPr>
            <w:r>
              <w:t>L1</w:t>
            </w:r>
          </w:p>
        </w:tc>
      </w:tr>
    </w:tbl>
    <w:p w:rsidR="00522CD2" w:rsidRDefault="00522CD2">
      <w:pPr>
        <w:pStyle w:val="FP"/>
        <w:rPr>
          <w:lang w:eastAsia="fr-FR"/>
        </w:rPr>
      </w:pPr>
    </w:p>
    <w:p w:rsidR="00522CD2" w:rsidRDefault="00522CD2">
      <w:r>
        <w:t>V</w:t>
      </w:r>
      <w:r w:rsidR="00856EA4">
        <w:t>s</w:t>
      </w:r>
      <w:r>
        <w:t>ervice_Id is coded in the same way as the octets 2-5 in the Descriptive group or broadcast call reference information element as defined in TS 24.008 [9].</w:t>
      </w:r>
    </w:p>
    <w:p w:rsidR="00522CD2" w:rsidRDefault="00522CD2">
      <w:r>
        <w:t>An Example for the coding of V</w:t>
      </w:r>
      <w:r w:rsidR="00856EA4">
        <w:t>s</w:t>
      </w:r>
      <w:r>
        <w:t>ervice_Id can be found in Annex K.</w:t>
      </w:r>
    </w:p>
    <w:p w:rsidR="00522CD2" w:rsidRDefault="00522CD2">
      <w:r>
        <w:t xml:space="preserve">The coding of VK_Id is as follows: </w:t>
      </w:r>
    </w:p>
    <w:p w:rsidR="00522CD2" w:rsidRDefault="00522CD2" w:rsidP="005675EE">
      <w:pPr>
        <w:pStyle w:val="TH"/>
      </w:pPr>
      <w:r>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522CD2">
        <w:trPr>
          <w:jc w:val="center"/>
        </w:trPr>
        <w:tc>
          <w:tcPr>
            <w:tcW w:w="1241" w:type="dxa"/>
          </w:tcPr>
          <w:p w:rsidR="00522CD2" w:rsidRPr="00783FDB" w:rsidRDefault="00522CD2">
            <w:pPr>
              <w:pStyle w:val="TAH"/>
              <w:rPr>
                <w:lang w:val="en-GB"/>
              </w:rPr>
            </w:pPr>
            <w:r w:rsidRPr="00783FDB">
              <w:rPr>
                <w:lang w:val="en-GB"/>
              </w:rPr>
              <w:t>Coding</w:t>
            </w:r>
          </w:p>
          <w:p w:rsidR="00522CD2" w:rsidRPr="00783FDB" w:rsidRDefault="00522CD2">
            <w:pPr>
              <w:pStyle w:val="TAH"/>
              <w:rPr>
                <w:lang w:val="en-GB"/>
              </w:rPr>
            </w:pPr>
            <w:r w:rsidRPr="00783FDB">
              <w:rPr>
                <w:lang w:val="en-GB"/>
              </w:rPr>
              <w:t>b8-b1</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41" w:type="dxa"/>
          </w:tcPr>
          <w:p w:rsidR="00522CD2" w:rsidRDefault="00522CD2">
            <w:pPr>
              <w:pStyle w:val="TAL"/>
              <w:jc w:val="center"/>
              <w:rPr>
                <w:lang w:val="en-US"/>
              </w:rPr>
            </w:pPr>
            <w:r>
              <w:rPr>
                <w:lang w:val="en-US"/>
              </w:rPr>
              <w:t>'00000001'</w:t>
            </w:r>
          </w:p>
        </w:tc>
        <w:tc>
          <w:tcPr>
            <w:tcW w:w="3825" w:type="dxa"/>
          </w:tcPr>
          <w:p w:rsidR="00522CD2" w:rsidRDefault="00522CD2">
            <w:pPr>
              <w:pStyle w:val="TAL"/>
            </w:pPr>
            <w:r>
              <w:rPr>
                <w:lang w:val="en-US"/>
              </w:rPr>
              <w:t>C</w:t>
            </w:r>
            <w:r>
              <w:t>orresponds to the 1</w:t>
            </w:r>
            <w:r w:rsidRPr="00656F6A">
              <w:rPr>
                <w:vertAlign w:val="superscript"/>
              </w:rPr>
              <w:t>st</w:t>
            </w:r>
            <w:r>
              <w:t xml:space="preserve"> group key</w:t>
            </w:r>
          </w:p>
        </w:tc>
      </w:tr>
      <w:tr w:rsidR="00522CD2">
        <w:trPr>
          <w:jc w:val="center"/>
        </w:trPr>
        <w:tc>
          <w:tcPr>
            <w:tcW w:w="1241" w:type="dxa"/>
          </w:tcPr>
          <w:p w:rsidR="00522CD2" w:rsidRDefault="00522CD2">
            <w:pPr>
              <w:pStyle w:val="TAL"/>
              <w:jc w:val="center"/>
              <w:rPr>
                <w:lang w:val="en-US"/>
              </w:rPr>
            </w:pPr>
            <w:r>
              <w:rPr>
                <w:lang w:val="en-US"/>
              </w:rPr>
              <w:t>'00000010'</w:t>
            </w:r>
          </w:p>
        </w:tc>
        <w:tc>
          <w:tcPr>
            <w:tcW w:w="3825" w:type="dxa"/>
          </w:tcPr>
          <w:p w:rsidR="00522CD2" w:rsidRDefault="00522CD2">
            <w:pPr>
              <w:pStyle w:val="TAL"/>
              <w:rPr>
                <w:lang w:val="en-US"/>
              </w:rPr>
            </w:pPr>
            <w:r>
              <w:rPr>
                <w:lang w:val="en-US"/>
              </w:rPr>
              <w:t>C</w:t>
            </w:r>
            <w:r>
              <w:t>orresponds to the 2</w:t>
            </w:r>
            <w:r w:rsidRPr="00656F6A">
              <w:rPr>
                <w:vertAlign w:val="superscript"/>
              </w:rPr>
              <w:t>nd</w:t>
            </w:r>
            <w:r>
              <w:t xml:space="preserve"> group key</w:t>
            </w:r>
          </w:p>
        </w:tc>
      </w:tr>
    </w:tbl>
    <w:p w:rsidR="00522CD2" w:rsidRDefault="00522CD2">
      <w:pPr>
        <w:pStyle w:val="FP"/>
      </w:pPr>
    </w:p>
    <w:p w:rsidR="00522CD2" w:rsidRDefault="00522CD2">
      <w:pPr>
        <w:rPr>
          <w:sz w:val="24"/>
          <w:szCs w:val="24"/>
          <w:lang w:eastAsia="fr-FR"/>
        </w:rPr>
      </w:pPr>
      <w:r>
        <w:t>The coding of VSTK_RAND is described in TS 43.020 [44]. The VSTK_RAND shall be inserted left-aligned into the L1 bytes, with unused bits to the right set to zero.</w:t>
      </w:r>
    </w:p>
    <w:p w:rsidR="00522CD2" w:rsidRDefault="00522CD2">
      <w:r>
        <w:t>Response parameters/data, VGCS/VBS security context,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VGCS/VBS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VSTK (16)</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18</w:t>
            </w:r>
          </w:p>
        </w:tc>
        <w:tc>
          <w:tcPr>
            <w:tcW w:w="4677" w:type="dxa"/>
          </w:tcPr>
          <w:p w:rsidR="00522CD2" w:rsidRDefault="00522CD2">
            <w:pPr>
              <w:pStyle w:val="TAL"/>
            </w:pPr>
            <w:r>
              <w:t>VSTK</w:t>
            </w:r>
          </w:p>
        </w:tc>
        <w:tc>
          <w:tcPr>
            <w:tcW w:w="1417" w:type="dxa"/>
          </w:tcPr>
          <w:p w:rsidR="00522CD2" w:rsidRPr="00783FDB" w:rsidRDefault="00522CD2">
            <w:pPr>
              <w:pStyle w:val="TAC"/>
              <w:rPr>
                <w:lang w:val="en-GB"/>
              </w:rPr>
            </w:pPr>
            <w:r w:rsidRPr="00783FDB">
              <w:rPr>
                <w:lang w:val="en-GB"/>
              </w:rPr>
              <w:t>16</w:t>
            </w:r>
          </w:p>
        </w:tc>
      </w:tr>
    </w:tbl>
    <w:p w:rsidR="00522CD2" w:rsidRDefault="00522CD2">
      <w:pPr>
        <w:pStyle w:val="FP"/>
      </w:pPr>
    </w:p>
    <w:p w:rsidR="00522CD2" w:rsidRDefault="00522CD2">
      <w:pPr>
        <w:pStyle w:val="Heading4"/>
      </w:pPr>
      <w:bookmarkStart w:id="1350" w:name="_Toc11053225"/>
      <w:bookmarkStart w:id="1351" w:name="_Toc20392065"/>
      <w:bookmarkStart w:id="1352" w:name="_Toc27774033"/>
      <w:r>
        <w:t>7.1.2.3</w:t>
      </w:r>
      <w:r>
        <w:tab/>
        <w:t>GBA security context (Bootstrapping Mode)</w:t>
      </w:r>
      <w:bookmarkEnd w:id="1350"/>
      <w:bookmarkEnd w:id="1351"/>
      <w:bookmarkEnd w:id="1352"/>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Bootstrapping Mode</w:t>
            </w:r>
            <w:r>
              <w:t>"</w:t>
            </w:r>
            <w:r w:rsidR="00522CD2">
              <w:t xml:space="preserve"> tag = </w:t>
            </w:r>
            <w:r>
              <w:t>'</w:t>
            </w:r>
            <w:r w:rsidR="00522CD2">
              <w:t>DD</w:t>
            </w:r>
            <w:r>
              <w:t>'</w:t>
            </w:r>
          </w:p>
        </w:tc>
        <w:tc>
          <w:tcPr>
            <w:tcW w:w="1417" w:type="dxa"/>
          </w:tcPr>
          <w:p w:rsidR="00522CD2" w:rsidRPr="00783FDB" w:rsidRDefault="00522CD2">
            <w:pPr>
              <w:pStyle w:val="TAC"/>
              <w:rPr>
                <w:b/>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RAND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smartTag w:uri="urn:schemas-microsoft-com:office:smarttags" w:element="place">
              <w:r>
                <w:t>RAND</w:t>
              </w:r>
            </w:smartTag>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AUTN (L2)</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AUTN</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(Bootstrapping Mode), synchronisation failure:</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lang w:val="en-GB"/>
              </w:rPr>
            </w:pPr>
            <w:r w:rsidRPr="00783FDB">
              <w:rPr>
                <w:lang w:val="en-GB"/>
              </w:rPr>
              <w:t>1</w:t>
            </w:r>
          </w:p>
        </w:tc>
        <w:tc>
          <w:tcPr>
            <w:tcW w:w="4819" w:type="dxa"/>
          </w:tcPr>
          <w:p w:rsidR="00522CD2" w:rsidRDefault="00522CD2">
            <w:pPr>
              <w:pStyle w:val="TAL"/>
            </w:pPr>
            <w:r>
              <w:t>"Synchronisation failure" tag = 'DC'</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AUTS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AUTS</w:t>
            </w:r>
          </w:p>
        </w:tc>
        <w:tc>
          <w:tcPr>
            <w:tcW w:w="1417"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r>
        <w:t>AUTS coded as for UMTS Security context.</w:t>
      </w:r>
    </w:p>
    <w:p w:rsidR="00522CD2" w:rsidRDefault="00522CD2">
      <w:r>
        <w:t>Response parameters/data, GBA security context (Bootstrapping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RES (L)</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RES</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RES coded as for UMTS Security context.</w:t>
      </w:r>
    </w:p>
    <w:p w:rsidR="00522CD2" w:rsidRDefault="00522CD2">
      <w:pPr>
        <w:pStyle w:val="Heading4"/>
      </w:pPr>
      <w:bookmarkStart w:id="1353" w:name="_Toc11053226"/>
      <w:bookmarkStart w:id="1354" w:name="_Toc20392066"/>
      <w:bookmarkStart w:id="1355" w:name="_Toc27774034"/>
      <w:r>
        <w:lastRenderedPageBreak/>
        <w:t>7.1.2.4</w:t>
      </w:r>
      <w:r>
        <w:tab/>
        <w:t>GBA security context (NAF Derivation Mode)</w:t>
      </w:r>
      <w:bookmarkEnd w:id="1353"/>
      <w:bookmarkEnd w:id="1354"/>
      <w:bookmarkEnd w:id="1355"/>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522CD2">
        <w:trPr>
          <w:jc w:val="center"/>
        </w:trPr>
        <w:tc>
          <w:tcPr>
            <w:tcW w:w="1418" w:type="dxa"/>
          </w:tcPr>
          <w:p w:rsidR="00522CD2" w:rsidRPr="00783FDB" w:rsidRDefault="00522CD2">
            <w:pPr>
              <w:pStyle w:val="TAC"/>
              <w:rPr>
                <w:b/>
                <w:lang w:val="en-GB"/>
              </w:rPr>
            </w:pPr>
            <w:r w:rsidRPr="00783FDB">
              <w:rPr>
                <w:b/>
                <w:lang w:val="en-GB"/>
              </w:rPr>
              <w:t>Byte(s)</w:t>
            </w:r>
          </w:p>
        </w:tc>
        <w:tc>
          <w:tcPr>
            <w:tcW w:w="4819"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418" w:type="dxa"/>
          </w:tcPr>
          <w:p w:rsidR="00522CD2" w:rsidRPr="00783FDB" w:rsidRDefault="00522CD2">
            <w:pPr>
              <w:pStyle w:val="TAC"/>
              <w:rPr>
                <w:b/>
                <w:lang w:val="en-GB"/>
              </w:rPr>
            </w:pPr>
            <w:r w:rsidRPr="00783FDB">
              <w:rPr>
                <w:lang w:val="en-GB"/>
              </w:rPr>
              <w:t>1</w:t>
            </w:r>
          </w:p>
        </w:tc>
        <w:tc>
          <w:tcPr>
            <w:tcW w:w="4819" w:type="dxa"/>
          </w:tcPr>
          <w:p w:rsidR="00522CD2" w:rsidRDefault="0089036E">
            <w:pPr>
              <w:pStyle w:val="TAL"/>
              <w:rPr>
                <w:b/>
              </w:rPr>
            </w:pPr>
            <w:r>
              <w:t>"</w:t>
            </w:r>
            <w:r w:rsidR="00522CD2">
              <w:t>GBA Security Context NAF Derivation Mode</w:t>
            </w:r>
            <w:r>
              <w:t>"</w:t>
            </w:r>
            <w:r w:rsidR="00522CD2">
              <w:t xml:space="preserve"> tag = </w:t>
            </w:r>
            <w:r>
              <w:t>'</w:t>
            </w:r>
            <w:r w:rsidR="00522CD2">
              <w:t>DE</w:t>
            </w:r>
            <w:r>
              <w:t>'</w:t>
            </w:r>
          </w:p>
        </w:tc>
        <w:tc>
          <w:tcPr>
            <w:tcW w:w="1417" w:type="dxa"/>
          </w:tcPr>
          <w:p w:rsidR="00522CD2" w:rsidRPr="00783FDB" w:rsidRDefault="00522CD2">
            <w:pPr>
              <w:pStyle w:val="TAC"/>
              <w:rPr>
                <w:b/>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2</w:t>
            </w:r>
          </w:p>
        </w:tc>
        <w:tc>
          <w:tcPr>
            <w:tcW w:w="4819" w:type="dxa"/>
          </w:tcPr>
          <w:p w:rsidR="00522CD2" w:rsidRDefault="00522CD2">
            <w:pPr>
              <w:pStyle w:val="TAL"/>
            </w:pPr>
            <w:r>
              <w:t>Length of NAF_ID (L1)</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3 to (L1+2)</w:t>
            </w:r>
          </w:p>
        </w:tc>
        <w:tc>
          <w:tcPr>
            <w:tcW w:w="4819" w:type="dxa"/>
          </w:tcPr>
          <w:p w:rsidR="00522CD2" w:rsidRDefault="00522CD2">
            <w:pPr>
              <w:pStyle w:val="TAL"/>
            </w:pPr>
            <w:r>
              <w:t>NAF_ID</w:t>
            </w:r>
          </w:p>
        </w:tc>
        <w:tc>
          <w:tcPr>
            <w:tcW w:w="1417" w:type="dxa"/>
          </w:tcPr>
          <w:p w:rsidR="00522CD2" w:rsidRPr="00783FDB" w:rsidRDefault="00522CD2">
            <w:pPr>
              <w:pStyle w:val="TAC"/>
              <w:rPr>
                <w:lang w:val="en-GB"/>
              </w:rPr>
            </w:pPr>
            <w:r w:rsidRPr="00783FDB">
              <w:rPr>
                <w:lang w:val="en-GB"/>
              </w:rPr>
              <w:t>L1</w:t>
            </w:r>
          </w:p>
        </w:tc>
      </w:tr>
      <w:tr w:rsidR="00522CD2">
        <w:trPr>
          <w:jc w:val="center"/>
        </w:trPr>
        <w:tc>
          <w:tcPr>
            <w:tcW w:w="1418" w:type="dxa"/>
          </w:tcPr>
          <w:p w:rsidR="00522CD2" w:rsidRPr="00783FDB" w:rsidRDefault="00522CD2">
            <w:pPr>
              <w:pStyle w:val="TAC"/>
              <w:rPr>
                <w:lang w:val="en-GB"/>
              </w:rPr>
            </w:pPr>
            <w:r w:rsidRPr="00783FDB">
              <w:rPr>
                <w:lang w:val="en-GB"/>
              </w:rPr>
              <w:t>(L1+3)</w:t>
            </w:r>
          </w:p>
        </w:tc>
        <w:tc>
          <w:tcPr>
            <w:tcW w:w="4819" w:type="dxa"/>
          </w:tcPr>
          <w:p w:rsidR="00522CD2" w:rsidRDefault="00522CD2">
            <w:pPr>
              <w:pStyle w:val="TAL"/>
            </w:pPr>
            <w:r>
              <w:t>Length of IMPI (L2)</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418" w:type="dxa"/>
          </w:tcPr>
          <w:p w:rsidR="00522CD2" w:rsidRPr="00783FDB" w:rsidRDefault="00522CD2">
            <w:pPr>
              <w:pStyle w:val="TAC"/>
              <w:rPr>
                <w:lang w:val="en-GB"/>
              </w:rPr>
            </w:pPr>
            <w:r w:rsidRPr="00783FDB">
              <w:rPr>
                <w:lang w:val="en-GB"/>
              </w:rPr>
              <w:t>(L1+4) to (L1+L2+3)</w:t>
            </w:r>
          </w:p>
        </w:tc>
        <w:tc>
          <w:tcPr>
            <w:tcW w:w="4819" w:type="dxa"/>
          </w:tcPr>
          <w:p w:rsidR="00522CD2" w:rsidRDefault="00522CD2">
            <w:pPr>
              <w:pStyle w:val="TAL"/>
            </w:pPr>
            <w:r>
              <w:t>IMPI</w:t>
            </w:r>
          </w:p>
        </w:tc>
        <w:tc>
          <w:tcPr>
            <w:tcW w:w="1417" w:type="dxa"/>
          </w:tcPr>
          <w:p w:rsidR="00522CD2" w:rsidRPr="00783FDB" w:rsidRDefault="00522CD2">
            <w:pPr>
              <w:pStyle w:val="TAC"/>
              <w:rPr>
                <w:lang w:val="en-GB"/>
              </w:rPr>
            </w:pPr>
            <w:r w:rsidRPr="00783FDB">
              <w:rPr>
                <w:lang w:val="en-GB"/>
              </w:rPr>
              <w:t>L2</w:t>
            </w:r>
          </w:p>
        </w:tc>
      </w:tr>
    </w:tbl>
    <w:p w:rsidR="00522CD2" w:rsidRDefault="00522CD2">
      <w:pPr>
        <w:pStyle w:val="FP"/>
      </w:pPr>
    </w:p>
    <w:p w:rsidR="00522CD2" w:rsidRDefault="00522CD2">
      <w:r>
        <w:t>Response parameters/data, GBA security context (NAF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522CD2">
        <w:trPr>
          <w:jc w:val="center"/>
        </w:trPr>
        <w:tc>
          <w:tcPr>
            <w:tcW w:w="1560" w:type="dxa"/>
          </w:tcPr>
          <w:p w:rsidR="00522CD2" w:rsidRPr="00783FDB" w:rsidRDefault="00522CD2">
            <w:pPr>
              <w:pStyle w:val="TAC"/>
              <w:rPr>
                <w:b/>
                <w:lang w:val="en-GB"/>
              </w:rPr>
            </w:pPr>
            <w:r w:rsidRPr="00783FDB">
              <w:rPr>
                <w:b/>
                <w:lang w:val="en-GB"/>
              </w:rPr>
              <w:t>Byte(s)</w:t>
            </w:r>
          </w:p>
        </w:tc>
        <w:tc>
          <w:tcPr>
            <w:tcW w:w="4677" w:type="dxa"/>
          </w:tcPr>
          <w:p w:rsidR="00522CD2" w:rsidRDefault="00522CD2">
            <w:pPr>
              <w:pStyle w:val="TAL"/>
              <w:rPr>
                <w:b/>
              </w:rPr>
            </w:pPr>
            <w:r>
              <w:rPr>
                <w:b/>
              </w:rPr>
              <w:t>Description</w:t>
            </w:r>
          </w:p>
        </w:tc>
        <w:tc>
          <w:tcPr>
            <w:tcW w:w="1417" w:type="dxa"/>
          </w:tcPr>
          <w:p w:rsidR="00522CD2" w:rsidRPr="00783FDB" w:rsidRDefault="00522CD2">
            <w:pPr>
              <w:pStyle w:val="TAC"/>
              <w:rPr>
                <w:b/>
                <w:lang w:val="en-GB"/>
              </w:rPr>
            </w:pPr>
            <w:r w:rsidRPr="00783FDB">
              <w:rPr>
                <w:b/>
                <w:lang w:val="en-GB"/>
              </w:rPr>
              <w:t>Length</w:t>
            </w:r>
          </w:p>
        </w:tc>
      </w:tr>
      <w:tr w:rsidR="00522CD2">
        <w:trPr>
          <w:jc w:val="center"/>
        </w:trPr>
        <w:tc>
          <w:tcPr>
            <w:tcW w:w="1560" w:type="dxa"/>
          </w:tcPr>
          <w:p w:rsidR="00522CD2" w:rsidRPr="00783FDB" w:rsidRDefault="00522CD2">
            <w:pPr>
              <w:pStyle w:val="TAC"/>
              <w:rPr>
                <w:lang w:val="en-GB"/>
              </w:rPr>
            </w:pPr>
            <w:r w:rsidRPr="00783FDB">
              <w:rPr>
                <w:lang w:val="en-GB"/>
              </w:rPr>
              <w:t>1</w:t>
            </w:r>
          </w:p>
        </w:tc>
        <w:tc>
          <w:tcPr>
            <w:tcW w:w="4677" w:type="dxa"/>
          </w:tcPr>
          <w:p w:rsidR="00522CD2" w:rsidRDefault="00522CD2">
            <w:pPr>
              <w:pStyle w:val="TAL"/>
            </w:pPr>
            <w:r>
              <w:t>"Successful GBA operation" tag = 'DB'</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2</w:t>
            </w:r>
          </w:p>
        </w:tc>
        <w:tc>
          <w:tcPr>
            <w:tcW w:w="4677" w:type="dxa"/>
          </w:tcPr>
          <w:p w:rsidR="00522CD2" w:rsidRDefault="00522CD2">
            <w:pPr>
              <w:pStyle w:val="TAL"/>
            </w:pPr>
            <w:r>
              <w:t>Length of Ks_ext_NAF (L)</w:t>
            </w:r>
          </w:p>
        </w:tc>
        <w:tc>
          <w:tcPr>
            <w:tcW w:w="1417" w:type="dxa"/>
          </w:tcPr>
          <w:p w:rsidR="00522CD2" w:rsidRPr="00783FDB" w:rsidRDefault="00522CD2">
            <w:pPr>
              <w:pStyle w:val="TAC"/>
              <w:rPr>
                <w:lang w:val="en-GB"/>
              </w:rPr>
            </w:pPr>
            <w:r w:rsidRPr="00783FDB">
              <w:rPr>
                <w:lang w:val="en-GB"/>
              </w:rPr>
              <w:t>1</w:t>
            </w:r>
          </w:p>
        </w:tc>
      </w:tr>
      <w:tr w:rsidR="00522CD2">
        <w:trPr>
          <w:jc w:val="center"/>
        </w:trPr>
        <w:tc>
          <w:tcPr>
            <w:tcW w:w="1560" w:type="dxa"/>
          </w:tcPr>
          <w:p w:rsidR="00522CD2" w:rsidRPr="00783FDB" w:rsidRDefault="00522CD2">
            <w:pPr>
              <w:pStyle w:val="TAC"/>
              <w:rPr>
                <w:lang w:val="en-GB"/>
              </w:rPr>
            </w:pPr>
            <w:r w:rsidRPr="00783FDB">
              <w:rPr>
                <w:lang w:val="en-GB"/>
              </w:rPr>
              <w:t>3 to (L+2)</w:t>
            </w:r>
          </w:p>
        </w:tc>
        <w:tc>
          <w:tcPr>
            <w:tcW w:w="4677" w:type="dxa"/>
          </w:tcPr>
          <w:p w:rsidR="00522CD2" w:rsidRDefault="00522CD2">
            <w:pPr>
              <w:pStyle w:val="TAL"/>
            </w:pPr>
            <w:r>
              <w:t>Ks_ext_NAF</w:t>
            </w:r>
          </w:p>
        </w:tc>
        <w:tc>
          <w:tcPr>
            <w:tcW w:w="1417" w:type="dxa"/>
          </w:tcPr>
          <w:p w:rsidR="00522CD2" w:rsidRPr="00783FDB" w:rsidRDefault="00522CD2">
            <w:pPr>
              <w:pStyle w:val="TAC"/>
              <w:rPr>
                <w:lang w:val="en-GB"/>
              </w:rPr>
            </w:pPr>
            <w:r w:rsidRPr="00783FDB">
              <w:rPr>
                <w:lang w:val="en-GB"/>
              </w:rPr>
              <w:t>L</w:t>
            </w:r>
          </w:p>
        </w:tc>
      </w:tr>
    </w:tbl>
    <w:p w:rsidR="00522CD2" w:rsidRDefault="00522CD2">
      <w:pPr>
        <w:pStyle w:val="FP"/>
      </w:pPr>
    </w:p>
    <w:p w:rsidR="00522CD2" w:rsidRDefault="00522CD2">
      <w:r>
        <w:t>Coding of Ks_ext_NAF as described in TS 33.220 [42].</w:t>
      </w:r>
    </w:p>
    <w:p w:rsidR="00522CD2" w:rsidRDefault="00522CD2">
      <w:pPr>
        <w:pStyle w:val="Heading4"/>
      </w:pPr>
      <w:bookmarkStart w:id="1356" w:name="_Toc11053227"/>
      <w:bookmarkStart w:id="1357" w:name="_Toc20392067"/>
      <w:bookmarkStart w:id="1358" w:name="_Toc27774035"/>
      <w:r>
        <w:t>7.1.2.5</w:t>
      </w:r>
      <w:r>
        <w:tab/>
        <w:t>MBMS security context (All Modes)</w:t>
      </w:r>
      <w:bookmarkEnd w:id="1356"/>
      <w:bookmarkEnd w:id="1357"/>
      <w:bookmarkEnd w:id="1358"/>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C"/>
              <w:rPr>
                <w:b/>
                <w:lang w:val="en-GB"/>
              </w:rPr>
            </w:pPr>
            <w:r w:rsidRPr="00783FDB">
              <w:rPr>
                <w:b/>
                <w:lang w:val="en-GB"/>
              </w:rPr>
              <w:t>Byte(s)</w:t>
            </w:r>
          </w:p>
        </w:tc>
        <w:tc>
          <w:tcPr>
            <w:tcW w:w="3402" w:type="dxa"/>
          </w:tcPr>
          <w:p w:rsidR="00522CD2" w:rsidRDefault="00522CD2">
            <w:pPr>
              <w:pStyle w:val="TAL"/>
              <w:rPr>
                <w:b/>
              </w:rPr>
            </w:pPr>
            <w:r>
              <w:rPr>
                <w:b/>
              </w:rPr>
              <w:t>Description</w:t>
            </w:r>
          </w:p>
        </w:tc>
        <w:tc>
          <w:tcPr>
            <w:tcW w:w="3099" w:type="dxa"/>
          </w:tcPr>
          <w:p w:rsidR="00522CD2" w:rsidRPr="00783FDB" w:rsidRDefault="00522CD2">
            <w:pPr>
              <w:pStyle w:val="TAC"/>
              <w:rPr>
                <w:b/>
                <w:lang w:val="en-GB"/>
              </w:rPr>
            </w:pPr>
            <w:r w:rsidRPr="00783FDB">
              <w:rPr>
                <w:b/>
                <w:lang w:val="en-GB"/>
              </w:rPr>
              <w:t>Coding</w:t>
            </w:r>
          </w:p>
        </w:tc>
        <w:tc>
          <w:tcPr>
            <w:tcW w:w="781" w:type="dxa"/>
          </w:tcPr>
          <w:p w:rsidR="00522CD2" w:rsidRPr="00783FDB" w:rsidRDefault="00522CD2">
            <w:pPr>
              <w:pStyle w:val="TAC"/>
              <w:rPr>
                <w:b/>
                <w:lang w:val="en-GB"/>
              </w:rPr>
            </w:pPr>
            <w:r w:rsidRPr="00783FDB">
              <w:rPr>
                <w:b/>
                <w:lang w:val="en-GB"/>
              </w:rPr>
              <w:t>Length</w:t>
            </w:r>
          </w:p>
        </w:tc>
      </w:tr>
      <w:tr w:rsidR="00522CD2">
        <w:trPr>
          <w:jc w:val="center"/>
        </w:trPr>
        <w:tc>
          <w:tcPr>
            <w:tcW w:w="2180" w:type="dxa"/>
          </w:tcPr>
          <w:p w:rsidR="00522CD2" w:rsidRPr="00783FDB" w:rsidRDefault="00522CD2">
            <w:pPr>
              <w:pStyle w:val="TAC"/>
              <w:rPr>
                <w:lang w:val="en-GB"/>
              </w:rPr>
            </w:pPr>
            <w:r>
              <w:rPr>
                <w:lang w:val="en-US"/>
              </w:rPr>
              <w:t>1</w:t>
            </w:r>
          </w:p>
        </w:tc>
        <w:tc>
          <w:tcPr>
            <w:tcW w:w="3402" w:type="dxa"/>
          </w:tcPr>
          <w:p w:rsidR="00522CD2" w:rsidRDefault="00522CD2">
            <w:pPr>
              <w:pStyle w:val="TAL"/>
            </w:pPr>
            <w:r>
              <w:rPr>
                <w:lang w:val="pt-BR"/>
              </w:rPr>
              <w:t>MBMS Data Object tag (</w:t>
            </w:r>
            <w:r w:rsidR="0089036E">
              <w:rPr>
                <w:lang w:val="pt-BR"/>
              </w:rPr>
              <w:t>'</w:t>
            </w:r>
            <w:r>
              <w:rPr>
                <w:lang w:val="pt-BR"/>
              </w:rPr>
              <w:t>53</w:t>
            </w:r>
            <w:r w:rsidR="0089036E">
              <w:rPr>
                <w:lang w:val="pt-BR"/>
              </w:rPr>
              <w:t>'</w:t>
            </w:r>
            <w:r>
              <w:rPr>
                <w:lang w:val="pt-BR"/>
              </w:rPr>
              <w:t>)</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t>1</w:t>
            </w:r>
          </w:p>
        </w:tc>
      </w:tr>
      <w:tr w:rsidR="00522CD2">
        <w:trPr>
          <w:jc w:val="center"/>
        </w:trPr>
        <w:tc>
          <w:tcPr>
            <w:tcW w:w="2180" w:type="dxa"/>
          </w:tcPr>
          <w:p w:rsidR="00522CD2" w:rsidRPr="00783FDB" w:rsidRDefault="00522CD2">
            <w:pPr>
              <w:pStyle w:val="TAC"/>
              <w:rPr>
                <w:lang w:val="en-GB"/>
              </w:rPr>
            </w:pPr>
            <w:r w:rsidRPr="00783FDB">
              <w:rPr>
                <w:lang w:val="en-GB"/>
              </w:rPr>
              <w:t xml:space="preserve">2 to 1+A bytes (A </w:t>
            </w:r>
            <w:r>
              <w:rPr>
                <w:lang w:val="en-US"/>
              </w:rPr>
              <w:t>≤ 4)</w:t>
            </w:r>
          </w:p>
        </w:tc>
        <w:tc>
          <w:tcPr>
            <w:tcW w:w="3402" w:type="dxa"/>
          </w:tcPr>
          <w:p w:rsidR="00522CD2" w:rsidRDefault="00522CD2">
            <w:pPr>
              <w:pStyle w:val="TAL"/>
            </w:pPr>
            <w:r>
              <w:t>MBMS Data Object length (L1)</w:t>
            </w:r>
          </w:p>
        </w:tc>
        <w:tc>
          <w:tcPr>
            <w:tcW w:w="3099" w:type="dxa"/>
          </w:tcPr>
          <w:p w:rsidR="00522CD2" w:rsidRDefault="00522CD2">
            <w:pPr>
              <w:pStyle w:val="TAL"/>
            </w:pPr>
            <w:r>
              <w:t>As defined in TS 31.101 [11] for BER-TLV data object</w:t>
            </w:r>
          </w:p>
        </w:tc>
        <w:tc>
          <w:tcPr>
            <w:tcW w:w="781" w:type="dxa"/>
          </w:tcPr>
          <w:p w:rsidR="00522CD2" w:rsidRDefault="00522CD2">
            <w:pPr>
              <w:pStyle w:val="TAL"/>
              <w:jc w:val="center"/>
            </w:pPr>
            <w:r>
              <w:rPr>
                <w:lang w:val="en-US"/>
              </w:rPr>
              <w:t>A</w:t>
            </w:r>
          </w:p>
        </w:tc>
      </w:tr>
      <w:tr w:rsidR="00522CD2">
        <w:trPr>
          <w:jc w:val="center"/>
        </w:trPr>
        <w:tc>
          <w:tcPr>
            <w:tcW w:w="2180" w:type="dxa"/>
          </w:tcPr>
          <w:p w:rsidR="00522CD2" w:rsidRPr="00783FDB" w:rsidRDefault="00522CD2">
            <w:pPr>
              <w:pStyle w:val="TAC"/>
              <w:rPr>
                <w:lang w:val="en-GB"/>
              </w:rPr>
            </w:pPr>
            <w:r w:rsidRPr="00783FDB">
              <w:rPr>
                <w:lang w:val="en-GB"/>
              </w:rPr>
              <w:t>A+2</w:t>
            </w:r>
          </w:p>
        </w:tc>
        <w:tc>
          <w:tcPr>
            <w:tcW w:w="3402" w:type="dxa"/>
          </w:tcPr>
          <w:p w:rsidR="00522CD2" w:rsidRDefault="00522CD2">
            <w:pPr>
              <w:pStyle w:val="TAL"/>
            </w:pPr>
            <w:r>
              <w:t>MBMS Security Context Mode</w:t>
            </w:r>
          </w:p>
        </w:tc>
        <w:tc>
          <w:tcPr>
            <w:tcW w:w="3099" w:type="dxa"/>
          </w:tcPr>
          <w:p w:rsidR="00522CD2" w:rsidRPr="00783FDB" w:rsidRDefault="00522CD2">
            <w:pPr>
              <w:pStyle w:val="TAC"/>
              <w:jc w:val="left"/>
              <w:rPr>
                <w:lang w:val="en-GB"/>
              </w:rPr>
            </w:pPr>
            <w:r w:rsidRPr="00783FDB">
              <w:rPr>
                <w:lang w:val="en-GB"/>
              </w:rPr>
              <w:t>See below</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A+3 to (A+L1+1)</w:t>
            </w:r>
          </w:p>
        </w:tc>
        <w:tc>
          <w:tcPr>
            <w:tcW w:w="3402" w:type="dxa"/>
          </w:tcPr>
          <w:p w:rsidR="00522CD2" w:rsidRDefault="00522CD2">
            <w:pPr>
              <w:pStyle w:val="TAL"/>
            </w:pPr>
            <w:r>
              <w:t>MIKEY message</w:t>
            </w:r>
            <w:r>
              <w:rPr>
                <w:lang w:val="en-US"/>
              </w:rPr>
              <w:t xml:space="preserve"> or Key Domain ID || MSK ID Key Group part or MUK ID TLV</w:t>
            </w:r>
          </w:p>
        </w:tc>
        <w:tc>
          <w:tcPr>
            <w:tcW w:w="3099" w:type="dxa"/>
          </w:tcPr>
          <w:p w:rsidR="00522CD2" w:rsidRPr="00783FDB" w:rsidRDefault="00522CD2">
            <w:pPr>
              <w:pStyle w:val="TAC"/>
              <w:rPr>
                <w:lang w:val="en-GB"/>
              </w:rPr>
            </w:pPr>
          </w:p>
        </w:tc>
        <w:tc>
          <w:tcPr>
            <w:tcW w:w="781" w:type="dxa"/>
          </w:tcPr>
          <w:p w:rsidR="00522CD2" w:rsidRPr="00783FDB" w:rsidRDefault="00522CD2">
            <w:pPr>
              <w:pStyle w:val="TAC"/>
              <w:rPr>
                <w:lang w:val="en-GB"/>
              </w:rPr>
            </w:pPr>
            <w:r w:rsidRPr="00783FDB">
              <w:rPr>
                <w:lang w:val="en-GB"/>
              </w:rPr>
              <w:t>L1-1</w:t>
            </w:r>
          </w:p>
        </w:tc>
      </w:tr>
    </w:tbl>
    <w:p w:rsidR="00522CD2" w:rsidRDefault="00522CD2">
      <w:pPr>
        <w:pStyle w:val="FP"/>
        <w:rPr>
          <w:lang w:val="nl-NL" w:eastAsia="fr-FR"/>
        </w:rPr>
      </w:pPr>
    </w:p>
    <w:p w:rsidR="00522CD2" w:rsidRDefault="00522CD2">
      <w:pPr>
        <w:rPr>
          <w:lang w:val="en-US" w:eastAsia="fr-FR"/>
        </w:rPr>
      </w:pPr>
      <w:r>
        <w:rPr>
          <w:lang w:val="en-US" w:eastAsia="fr-FR"/>
        </w:rPr>
        <w:t>Only the MIKEY message shall be transmitted in the MBMS security context mode '01' or '02'.</w:t>
      </w:r>
    </w:p>
    <w:p w:rsidR="00522CD2" w:rsidRPr="000C239D" w:rsidRDefault="00522CD2">
      <w:pPr>
        <w:rPr>
          <w:lang w:val="en-US" w:eastAsia="fr-FR"/>
        </w:rPr>
      </w:pPr>
      <w:r>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522CD2" w:rsidRDefault="00522CD2">
      <w:r>
        <w:t>Only the MUK ID TLV shall be transmitted in the MBMS security context mode '04'. The MUK ID TLV, containing the MUK I</w:t>
      </w:r>
      <w:r w:rsidR="00856EA4">
        <w:t>d</w:t>
      </w:r>
      <w:r>
        <w:t>r and MUK I</w:t>
      </w:r>
      <w:r w:rsidR="00856EA4">
        <w:t>d</w:t>
      </w:r>
      <w:r>
        <w:t>i only, shall be encoded as described in clause 4.2.81.</w:t>
      </w:r>
    </w:p>
    <w:p w:rsidR="00522CD2" w:rsidRDefault="00522CD2">
      <w:r>
        <w:t>Parameter MBMS Security Context Mode specifies the MBMS mode in which MBMS security procedure is performed as follows:</w:t>
      </w:r>
    </w:p>
    <w:p w:rsidR="00522CD2" w:rsidRDefault="00522CD2" w:rsidP="005675EE">
      <w:pPr>
        <w:pStyle w:val="TH"/>
      </w:pPr>
      <w:r>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522CD2">
        <w:trPr>
          <w:jc w:val="center"/>
        </w:trPr>
        <w:tc>
          <w:tcPr>
            <w:tcW w:w="1274" w:type="dxa"/>
          </w:tcPr>
          <w:p w:rsidR="00522CD2" w:rsidRPr="00783FDB" w:rsidRDefault="00522CD2">
            <w:pPr>
              <w:pStyle w:val="TAH"/>
              <w:rPr>
                <w:lang w:val="en-GB"/>
              </w:rPr>
            </w:pPr>
            <w:r w:rsidRPr="00783FDB">
              <w:rPr>
                <w:lang w:val="en-GB"/>
              </w:rPr>
              <w:t>Coding</w:t>
            </w:r>
          </w:p>
        </w:tc>
        <w:tc>
          <w:tcPr>
            <w:tcW w:w="3825" w:type="dxa"/>
          </w:tcPr>
          <w:p w:rsidR="00522CD2" w:rsidRPr="00783FDB" w:rsidRDefault="00522CD2">
            <w:pPr>
              <w:pStyle w:val="TAH"/>
              <w:rPr>
                <w:lang w:val="en-GB"/>
              </w:rPr>
            </w:pPr>
            <w:r w:rsidRPr="00783FDB">
              <w:rPr>
                <w:lang w:val="en-GB"/>
              </w:rPr>
              <w:t>Meaning</w:t>
            </w:r>
          </w:p>
        </w:tc>
      </w:tr>
      <w:tr w:rsidR="00522CD2">
        <w:trPr>
          <w:jc w:val="center"/>
        </w:trPr>
        <w:tc>
          <w:tcPr>
            <w:tcW w:w="1274" w:type="dxa"/>
          </w:tcPr>
          <w:p w:rsidR="00522CD2" w:rsidRDefault="00522CD2">
            <w:pPr>
              <w:pStyle w:val="TAL"/>
            </w:pPr>
            <w:r>
              <w:t>'01'</w:t>
            </w:r>
          </w:p>
        </w:tc>
        <w:tc>
          <w:tcPr>
            <w:tcW w:w="3825" w:type="dxa"/>
          </w:tcPr>
          <w:p w:rsidR="00522CD2" w:rsidRDefault="00522CD2">
            <w:pPr>
              <w:pStyle w:val="TAL"/>
              <w:rPr>
                <w:lang w:val="fr-FR"/>
              </w:rPr>
            </w:pPr>
            <w:r>
              <w:rPr>
                <w:lang w:val="fr-FR"/>
              </w:rPr>
              <w:t>MSK Update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89036E">
            <w:pPr>
              <w:pStyle w:val="TAL"/>
              <w:rPr>
                <w:lang w:val="fr-FR"/>
              </w:rPr>
            </w:pPr>
            <w:r>
              <w:rPr>
                <w:lang w:val="fr-FR"/>
              </w:rPr>
              <w:t>'</w:t>
            </w:r>
            <w:r w:rsidR="00522CD2">
              <w:rPr>
                <w:lang w:val="fr-FR"/>
              </w:rPr>
              <w:t>02'</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MTK Generation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'03'</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MSK Deletion Mode</w:t>
            </w:r>
          </w:p>
        </w:tc>
      </w:tr>
      <w:tr w:rsidR="00522CD2">
        <w:trPr>
          <w:jc w:val="center"/>
        </w:trPr>
        <w:tc>
          <w:tcPr>
            <w:tcW w:w="1274"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'04'</w:t>
            </w:r>
          </w:p>
        </w:tc>
        <w:tc>
          <w:tcPr>
            <w:tcW w:w="3825"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en-US"/>
              </w:rPr>
              <w:t>MUK Deletion Mode</w:t>
            </w:r>
          </w:p>
        </w:tc>
      </w:tr>
    </w:tbl>
    <w:p w:rsidR="00522CD2" w:rsidRDefault="00522CD2">
      <w:pPr>
        <w:pStyle w:val="FP"/>
        <w:rPr>
          <w:lang w:val="nl-NL" w:eastAsia="fr-FR"/>
        </w:rPr>
      </w:pPr>
    </w:p>
    <w:p w:rsidR="00522CD2" w:rsidRDefault="00522CD2">
      <w:r>
        <w:t>Response parameters/data, MBMS security context (MSK Update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48" w:type="dxa"/>
          </w:tcPr>
          <w:p w:rsidR="00522CD2" w:rsidRPr="00783FDB" w:rsidRDefault="00522CD2">
            <w:pPr>
              <w:pStyle w:val="TAC"/>
              <w:rPr>
                <w:b/>
                <w:lang w:val="en-GB"/>
              </w:rPr>
            </w:pPr>
            <w:r w:rsidRPr="00783FDB">
              <w:rPr>
                <w:b/>
                <w:lang w:val="en-GB"/>
              </w:rPr>
              <w:t>Length</w:t>
            </w:r>
          </w:p>
        </w:tc>
      </w:tr>
      <w:tr w:rsidR="00522CD2">
        <w:trPr>
          <w:cantSplit/>
          <w:jc w:val="center"/>
        </w:trPr>
        <w:tc>
          <w:tcPr>
            <w:tcW w:w="2167"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48" w:type="dxa"/>
          </w:tcPr>
          <w:p w:rsidR="00522CD2" w:rsidRPr="00783FDB" w:rsidRDefault="00522CD2">
            <w:pPr>
              <w:pStyle w:val="TAC"/>
              <w:rPr>
                <w:lang w:val="en-GB"/>
              </w:rPr>
            </w:pPr>
            <w:r w:rsidRPr="00783FDB">
              <w:rPr>
                <w:lang w:val="en-GB"/>
              </w:rPr>
              <w:t>A</w:t>
            </w:r>
          </w:p>
        </w:tc>
      </w:tr>
      <w:tr w:rsidR="00522CD2">
        <w:trPr>
          <w:cantSplit/>
          <w:jc w:val="center"/>
        </w:trPr>
        <w:tc>
          <w:tcPr>
            <w:tcW w:w="2167"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t>MIKEY message (see note 1)</w:t>
            </w:r>
          </w:p>
        </w:tc>
        <w:tc>
          <w:tcPr>
            <w:tcW w:w="2693" w:type="dxa"/>
          </w:tcPr>
          <w:p w:rsidR="00522CD2" w:rsidRPr="00783FDB" w:rsidRDefault="00522CD2">
            <w:pPr>
              <w:pStyle w:val="TAC"/>
              <w:rPr>
                <w:lang w:val="en-GB"/>
              </w:rPr>
            </w:pPr>
          </w:p>
        </w:tc>
        <w:tc>
          <w:tcPr>
            <w:tcW w:w="748" w:type="dxa"/>
          </w:tcPr>
          <w:p w:rsidR="00522CD2" w:rsidRPr="00783FDB" w:rsidRDefault="00522CD2">
            <w:pPr>
              <w:pStyle w:val="TAC"/>
              <w:rPr>
                <w:lang w:val="en-GB"/>
              </w:rPr>
            </w:pPr>
            <w:r w:rsidRPr="00783FDB">
              <w:rPr>
                <w:lang w:val="en-GB"/>
              </w:rPr>
              <w:t>L-1</w:t>
            </w:r>
          </w:p>
        </w:tc>
      </w:tr>
      <w:tr w:rsidR="00522CD2">
        <w:trPr>
          <w:cantSplit/>
          <w:jc w:val="center"/>
        </w:trPr>
        <w:tc>
          <w:tcPr>
            <w:tcW w:w="9436" w:type="dxa"/>
            <w:gridSpan w:val="4"/>
          </w:tcPr>
          <w:p w:rsidR="00522CD2" w:rsidRPr="00783FDB" w:rsidRDefault="00522CD2">
            <w:pPr>
              <w:pStyle w:val="TAC"/>
              <w:jc w:val="left"/>
              <w:rPr>
                <w:lang w:val="en-GB"/>
              </w:rPr>
            </w:pPr>
            <w:r w:rsidRPr="00783FDB">
              <w:rPr>
                <w:lang w:val="en-GB"/>
              </w:rPr>
              <w:t>NOTE 1: Parameter present if a MIKEY verification message is returned.</w:t>
            </w:r>
            <w:r>
              <w:rPr>
                <w:lang w:val="en-US"/>
              </w:rPr>
              <w:t xml:space="preserve"> Otherwise, the USIM returns "53 01 DB"</w:t>
            </w:r>
          </w:p>
        </w:tc>
      </w:tr>
    </w:tbl>
    <w:p w:rsidR="00522CD2" w:rsidRDefault="00522CD2">
      <w:pPr>
        <w:pStyle w:val="FP"/>
      </w:pPr>
    </w:p>
    <w:p w:rsidR="00522CD2" w:rsidRDefault="00522CD2">
      <w:r>
        <w:lastRenderedPageBreak/>
        <w:t>Response parameters/data, MBMS security context (MTK Generation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522CD2">
        <w:trPr>
          <w:jc w:val="center"/>
        </w:trPr>
        <w:tc>
          <w:tcPr>
            <w:tcW w:w="2171" w:type="dxa"/>
          </w:tcPr>
          <w:p w:rsidR="00522CD2" w:rsidRPr="00783FDB" w:rsidRDefault="00522CD2">
            <w:pPr>
              <w:pStyle w:val="TAC"/>
              <w:rPr>
                <w:b/>
                <w:lang w:val="en-GB"/>
              </w:rPr>
            </w:pPr>
            <w:r w:rsidRPr="00783FDB">
              <w:rPr>
                <w:b/>
                <w:lang w:val="en-GB"/>
              </w:rPr>
              <w:t>Byte(s)</w:t>
            </w:r>
          </w:p>
        </w:tc>
        <w:tc>
          <w:tcPr>
            <w:tcW w:w="3828" w:type="dxa"/>
          </w:tcPr>
          <w:p w:rsidR="00522CD2" w:rsidRDefault="00522CD2">
            <w:pPr>
              <w:pStyle w:val="TAL"/>
              <w:rPr>
                <w:b/>
              </w:rPr>
            </w:pPr>
            <w:r>
              <w:rPr>
                <w:b/>
              </w:rPr>
              <w:t>Description</w:t>
            </w:r>
          </w:p>
        </w:tc>
        <w:tc>
          <w:tcPr>
            <w:tcW w:w="2693" w:type="dxa"/>
          </w:tcPr>
          <w:p w:rsidR="00522CD2" w:rsidRPr="00783FDB" w:rsidRDefault="00522CD2">
            <w:pPr>
              <w:pStyle w:val="TAC"/>
              <w:rPr>
                <w:b/>
                <w:lang w:val="en-GB"/>
              </w:rPr>
            </w:pPr>
            <w:r w:rsidRPr="00783FDB">
              <w:rPr>
                <w:b/>
                <w:lang w:val="en-GB"/>
              </w:rPr>
              <w:t>Coding</w:t>
            </w:r>
          </w:p>
        </w:tc>
        <w:tc>
          <w:tcPr>
            <w:tcW w:w="752" w:type="dxa"/>
          </w:tcPr>
          <w:p w:rsidR="00522CD2" w:rsidRPr="00783FDB" w:rsidRDefault="00522CD2">
            <w:pPr>
              <w:pStyle w:val="TAC"/>
              <w:rPr>
                <w:b/>
                <w:lang w:val="en-GB"/>
              </w:rPr>
            </w:pPr>
            <w:r w:rsidRPr="00783FDB">
              <w:rPr>
                <w:b/>
                <w:lang w:val="en-GB"/>
              </w:rPr>
              <w:t>Length</w:t>
            </w:r>
          </w:p>
        </w:tc>
      </w:tr>
      <w:tr w:rsidR="00522CD2">
        <w:trPr>
          <w:jc w:val="center"/>
        </w:trPr>
        <w:tc>
          <w:tcPr>
            <w:tcW w:w="2171" w:type="dxa"/>
          </w:tcPr>
          <w:p w:rsidR="00522CD2" w:rsidRPr="00783FDB" w:rsidRDefault="00522CD2">
            <w:pPr>
              <w:pStyle w:val="TAC"/>
              <w:rPr>
                <w:lang w:val="en-GB"/>
              </w:rPr>
            </w:pPr>
            <w:r>
              <w:rPr>
                <w:lang w:val="en-US"/>
              </w:rPr>
              <w:t>1</w:t>
            </w:r>
          </w:p>
        </w:tc>
        <w:tc>
          <w:tcPr>
            <w:tcW w:w="3828" w:type="dxa"/>
          </w:tcPr>
          <w:p w:rsidR="00522CD2" w:rsidRDefault="00522CD2">
            <w:pPr>
              <w:pStyle w:val="TAL"/>
            </w:pPr>
            <w:r w:rsidRPr="000C239D">
              <w:rPr>
                <w:lang w:val="en-US"/>
              </w:rPr>
              <w:t>MBMS operation response Data Object tag (</w:t>
            </w:r>
            <w:r w:rsidR="0089036E">
              <w:rPr>
                <w:lang w:val="en-US"/>
              </w:rPr>
              <w:t>'</w:t>
            </w:r>
            <w:r w:rsidRPr="000C239D">
              <w:rPr>
                <w:lang w:val="en-US"/>
              </w:rPr>
              <w:t>53</w:t>
            </w:r>
            <w:r w:rsidR="0089036E">
              <w:rPr>
                <w:lang w:val="en-US"/>
              </w:rPr>
              <w:t>'</w:t>
            </w:r>
            <w:r w:rsidRPr="000C239D">
              <w:rPr>
                <w:lang w:val="en-US"/>
              </w:rPr>
              <w:t>)</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1</w:t>
            </w:r>
          </w:p>
        </w:tc>
      </w:tr>
      <w:tr w:rsidR="00522CD2">
        <w:trPr>
          <w:jc w:val="center"/>
        </w:trPr>
        <w:tc>
          <w:tcPr>
            <w:tcW w:w="2171" w:type="dxa"/>
          </w:tcPr>
          <w:p w:rsidR="00522CD2" w:rsidRPr="00783FDB" w:rsidRDefault="00522CD2">
            <w:pPr>
              <w:pStyle w:val="TAC"/>
              <w:rPr>
                <w:lang w:val="en-GB"/>
              </w:rPr>
            </w:pPr>
            <w:r w:rsidRPr="00783FDB">
              <w:rPr>
                <w:lang w:val="en-GB"/>
              </w:rPr>
              <w:t xml:space="preserve">2 to 1+A bytes (A </w:t>
            </w:r>
            <w:r>
              <w:rPr>
                <w:lang w:val="en-US"/>
              </w:rPr>
              <w:t>≤ 4)</w:t>
            </w:r>
          </w:p>
        </w:tc>
        <w:tc>
          <w:tcPr>
            <w:tcW w:w="3828" w:type="dxa"/>
          </w:tcPr>
          <w:p w:rsidR="00522CD2" w:rsidRDefault="00522CD2">
            <w:pPr>
              <w:pStyle w:val="TAL"/>
            </w:pPr>
            <w:r>
              <w:t>MBMS operation response Data Object length (L)</w:t>
            </w:r>
          </w:p>
        </w:tc>
        <w:tc>
          <w:tcPr>
            <w:tcW w:w="2693" w:type="dxa"/>
          </w:tcPr>
          <w:p w:rsidR="00522CD2" w:rsidRPr="00783FDB" w:rsidRDefault="00522CD2">
            <w:pPr>
              <w:pStyle w:val="TAC"/>
              <w:jc w:val="left"/>
              <w:rPr>
                <w:lang w:val="en-GB"/>
              </w:rPr>
            </w:pPr>
            <w:r w:rsidRPr="00783FDB">
              <w:rPr>
                <w:lang w:val="en-GB"/>
              </w:rPr>
              <w:t>As defined in TS 31.101 [11] for BER-TLV data object</w:t>
            </w:r>
          </w:p>
        </w:tc>
        <w:tc>
          <w:tcPr>
            <w:tcW w:w="752" w:type="dxa"/>
          </w:tcPr>
          <w:p w:rsidR="00522CD2" w:rsidRPr="00783FDB" w:rsidRDefault="00522CD2">
            <w:pPr>
              <w:pStyle w:val="TAC"/>
              <w:rPr>
                <w:lang w:val="en-GB"/>
              </w:rPr>
            </w:pPr>
            <w:r w:rsidRPr="00783FDB">
              <w:rPr>
                <w:lang w:val="en-GB"/>
              </w:rPr>
              <w:t>A</w:t>
            </w:r>
          </w:p>
        </w:tc>
      </w:tr>
      <w:tr w:rsidR="00522CD2">
        <w:trPr>
          <w:jc w:val="center"/>
        </w:trPr>
        <w:tc>
          <w:tcPr>
            <w:tcW w:w="2171" w:type="dxa"/>
          </w:tcPr>
          <w:p w:rsidR="00522CD2" w:rsidRPr="00783FDB" w:rsidRDefault="00522CD2">
            <w:pPr>
              <w:pStyle w:val="TAC"/>
              <w:rPr>
                <w:lang w:val="en-GB"/>
              </w:rPr>
            </w:pPr>
            <w:r w:rsidRPr="00783FDB">
              <w:rPr>
                <w:lang w:val="en-GB"/>
              </w:rPr>
              <w:t>A+2</w:t>
            </w:r>
          </w:p>
        </w:tc>
        <w:tc>
          <w:tcPr>
            <w:tcW w:w="3828" w:type="dxa"/>
          </w:tcPr>
          <w:p w:rsidR="00522CD2" w:rsidRDefault="00522CD2">
            <w:pPr>
              <w:pStyle w:val="TAL"/>
            </w:pPr>
            <w:r>
              <w:t>"Successful MBMS operation" tag = 'DB'</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1</w:t>
            </w:r>
          </w:p>
        </w:tc>
      </w:tr>
      <w:tr w:rsidR="00522CD2">
        <w:trPr>
          <w:jc w:val="center"/>
        </w:trPr>
        <w:tc>
          <w:tcPr>
            <w:tcW w:w="2171" w:type="dxa"/>
          </w:tcPr>
          <w:p w:rsidR="00522CD2" w:rsidRPr="00783FDB" w:rsidRDefault="00522CD2">
            <w:pPr>
              <w:pStyle w:val="TAC"/>
              <w:rPr>
                <w:lang w:val="en-GB"/>
              </w:rPr>
            </w:pPr>
            <w:r w:rsidRPr="00783FDB">
              <w:rPr>
                <w:lang w:val="en-GB"/>
              </w:rPr>
              <w:t>A+3 to (A+L+1)</w:t>
            </w:r>
          </w:p>
        </w:tc>
        <w:tc>
          <w:tcPr>
            <w:tcW w:w="3828" w:type="dxa"/>
          </w:tcPr>
          <w:p w:rsidR="00522CD2" w:rsidRDefault="00522CD2">
            <w:pPr>
              <w:pStyle w:val="TAL"/>
            </w:pPr>
            <w:r>
              <w:rPr>
                <w:lang w:val="en-US"/>
              </w:rPr>
              <w:t>MTK || Salt (if Salt key is available)</w:t>
            </w:r>
          </w:p>
        </w:tc>
        <w:tc>
          <w:tcPr>
            <w:tcW w:w="2693" w:type="dxa"/>
          </w:tcPr>
          <w:p w:rsidR="00522CD2" w:rsidRPr="00783FDB" w:rsidRDefault="00522CD2">
            <w:pPr>
              <w:pStyle w:val="TAC"/>
              <w:rPr>
                <w:lang w:val="en-GB"/>
              </w:rPr>
            </w:pPr>
          </w:p>
        </w:tc>
        <w:tc>
          <w:tcPr>
            <w:tcW w:w="752" w:type="dxa"/>
          </w:tcPr>
          <w:p w:rsidR="00522CD2" w:rsidRPr="00783FDB" w:rsidRDefault="00522CD2">
            <w:pPr>
              <w:pStyle w:val="TAC"/>
              <w:rPr>
                <w:lang w:val="en-GB"/>
              </w:rPr>
            </w:pPr>
            <w:r w:rsidRPr="00783FDB">
              <w:rPr>
                <w:lang w:val="en-GB"/>
              </w:rPr>
              <w:t>L-1</w:t>
            </w:r>
          </w:p>
        </w:tc>
      </w:tr>
    </w:tbl>
    <w:p w:rsidR="00522CD2" w:rsidRDefault="00522CD2">
      <w:pPr>
        <w:pStyle w:val="FP"/>
      </w:pPr>
    </w:p>
    <w:p w:rsidR="00522CD2" w:rsidRDefault="00522CD2">
      <w:pPr>
        <w:rPr>
          <w:lang w:val="en-US"/>
        </w:rPr>
      </w:pPr>
      <w:r>
        <w:rPr>
          <w:lang w:val="en-US"/>
        </w:rPr>
        <w:t>Response parameters/data, MBMS security context (MSK and MUK Deletion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Default="00522CD2">
            <w:pPr>
              <w:pStyle w:val="TAC"/>
              <w:rPr>
                <w:b/>
                <w:lang w:val="en-US"/>
              </w:rPr>
            </w:pPr>
            <w:r>
              <w:rPr>
                <w:b/>
                <w:lang w:val="en-US"/>
              </w:rPr>
              <w:t>Byte(s)</w:t>
            </w:r>
          </w:p>
        </w:tc>
        <w:tc>
          <w:tcPr>
            <w:tcW w:w="3828" w:type="dxa"/>
          </w:tcPr>
          <w:p w:rsidR="00522CD2" w:rsidRDefault="00522CD2">
            <w:pPr>
              <w:pStyle w:val="TAL"/>
              <w:rPr>
                <w:b/>
                <w:lang w:val="en-US"/>
              </w:rPr>
            </w:pPr>
            <w:r>
              <w:rPr>
                <w:b/>
                <w:lang w:val="en-US"/>
              </w:rPr>
              <w:t>Description</w:t>
            </w:r>
          </w:p>
        </w:tc>
        <w:tc>
          <w:tcPr>
            <w:tcW w:w="2693" w:type="dxa"/>
          </w:tcPr>
          <w:p w:rsidR="00522CD2" w:rsidRDefault="00522CD2">
            <w:pPr>
              <w:pStyle w:val="TAC"/>
              <w:rPr>
                <w:b/>
                <w:lang w:val="en-US"/>
              </w:rPr>
            </w:pPr>
            <w:r>
              <w:rPr>
                <w:b/>
                <w:lang w:val="en-US"/>
              </w:rPr>
              <w:t>Coding</w:t>
            </w:r>
          </w:p>
        </w:tc>
        <w:tc>
          <w:tcPr>
            <w:tcW w:w="748" w:type="dxa"/>
          </w:tcPr>
          <w:p w:rsidR="00522CD2" w:rsidRDefault="00522CD2">
            <w:pPr>
              <w:pStyle w:val="TAC"/>
              <w:rPr>
                <w:b/>
                <w:lang w:val="en-US"/>
              </w:rPr>
            </w:pPr>
            <w:r>
              <w:rPr>
                <w:b/>
                <w:lang w:val="en-US"/>
              </w:rPr>
              <w:t>Length</w:t>
            </w:r>
          </w:p>
        </w:tc>
      </w:tr>
      <w:tr w:rsidR="00522CD2">
        <w:trPr>
          <w:cantSplit/>
          <w:jc w:val="center"/>
        </w:trPr>
        <w:tc>
          <w:tcPr>
            <w:tcW w:w="2167" w:type="dxa"/>
          </w:tcPr>
          <w:p w:rsidR="00522CD2" w:rsidRDefault="00522CD2">
            <w:pPr>
              <w:pStyle w:val="TAC"/>
              <w:rPr>
                <w:lang w:val="en-US"/>
              </w:rPr>
            </w:pPr>
            <w:r>
              <w:rPr>
                <w:lang w:val="en-US"/>
              </w:rPr>
              <w:t>1</w:t>
            </w:r>
          </w:p>
        </w:tc>
        <w:tc>
          <w:tcPr>
            <w:tcW w:w="3828" w:type="dxa"/>
          </w:tcPr>
          <w:p w:rsidR="00522CD2" w:rsidRDefault="00522CD2">
            <w:pPr>
              <w:pStyle w:val="TAL"/>
              <w:rPr>
                <w:lang w:val="en-US"/>
              </w:rPr>
            </w:pPr>
            <w:r>
              <w:rPr>
                <w:lang w:val="en-US"/>
              </w:rPr>
              <w:t>MBMS operation response Data Object tag (</w:t>
            </w:r>
            <w:r w:rsidR="0089036E">
              <w:rPr>
                <w:lang w:val="en-US"/>
              </w:rPr>
              <w:t>'</w:t>
            </w:r>
            <w:r>
              <w:rPr>
                <w:lang w:val="en-US"/>
              </w:rPr>
              <w:t>53</w:t>
            </w:r>
            <w:r w:rsidR="0089036E">
              <w:rPr>
                <w:lang w:val="en-US"/>
              </w:rPr>
              <w:t>'</w:t>
            </w:r>
            <w:r>
              <w:rPr>
                <w:lang w:val="en-US"/>
              </w:rPr>
              <w:t>)</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rPr>
          <w:cantSplit/>
          <w:jc w:val="center"/>
        </w:trPr>
        <w:tc>
          <w:tcPr>
            <w:tcW w:w="2167" w:type="dxa"/>
          </w:tcPr>
          <w:p w:rsidR="00522CD2" w:rsidRDefault="00522CD2">
            <w:pPr>
              <w:pStyle w:val="TAC"/>
              <w:rPr>
                <w:lang w:val="en-US"/>
              </w:rPr>
            </w:pPr>
            <w:r>
              <w:rPr>
                <w:lang w:val="en-US"/>
              </w:rPr>
              <w:t>2</w:t>
            </w:r>
          </w:p>
        </w:tc>
        <w:tc>
          <w:tcPr>
            <w:tcW w:w="3828" w:type="dxa"/>
          </w:tcPr>
          <w:p w:rsidR="00522CD2" w:rsidRDefault="00522CD2">
            <w:pPr>
              <w:pStyle w:val="TAL"/>
              <w:rPr>
                <w:lang w:val="en-US"/>
              </w:rPr>
            </w:pPr>
            <w:r>
              <w:rPr>
                <w:lang w:val="en-US"/>
              </w:rPr>
              <w:t>MBMS operation response Data Object length</w:t>
            </w:r>
          </w:p>
        </w:tc>
        <w:tc>
          <w:tcPr>
            <w:tcW w:w="2693" w:type="dxa"/>
          </w:tcPr>
          <w:p w:rsidR="00522CD2" w:rsidRDefault="00522CD2">
            <w:pPr>
              <w:pStyle w:val="TAC"/>
              <w:jc w:val="left"/>
              <w:rPr>
                <w:lang w:val="en-US"/>
              </w:rPr>
            </w:pPr>
            <w:r>
              <w:rPr>
                <w:lang w:val="en-US"/>
              </w:rPr>
              <w:t>As defined in TS 31.101 [11] for BER-TLV data object</w:t>
            </w:r>
          </w:p>
        </w:tc>
        <w:tc>
          <w:tcPr>
            <w:tcW w:w="748" w:type="dxa"/>
          </w:tcPr>
          <w:p w:rsidR="00522CD2" w:rsidRDefault="00522CD2">
            <w:pPr>
              <w:pStyle w:val="TAC"/>
              <w:rPr>
                <w:lang w:val="en-US"/>
              </w:rPr>
            </w:pPr>
            <w:r>
              <w:rPr>
                <w:lang w:val="en-US"/>
              </w:rPr>
              <w:t>1</w:t>
            </w:r>
          </w:p>
        </w:tc>
      </w:tr>
      <w:tr w:rsidR="00522CD2">
        <w:trPr>
          <w:cantSplit/>
          <w:jc w:val="center"/>
        </w:trPr>
        <w:tc>
          <w:tcPr>
            <w:tcW w:w="2167" w:type="dxa"/>
          </w:tcPr>
          <w:p w:rsidR="00522CD2" w:rsidRDefault="00522CD2">
            <w:pPr>
              <w:pStyle w:val="TAC"/>
              <w:rPr>
                <w:lang w:val="en-US"/>
              </w:rPr>
            </w:pPr>
            <w:r>
              <w:rPr>
                <w:lang w:val="en-US"/>
              </w:rPr>
              <w:t>3</w:t>
            </w:r>
          </w:p>
        </w:tc>
        <w:tc>
          <w:tcPr>
            <w:tcW w:w="3828" w:type="dxa"/>
          </w:tcPr>
          <w:p w:rsidR="00522CD2" w:rsidRDefault="00522CD2">
            <w:pPr>
              <w:pStyle w:val="TAL"/>
              <w:rPr>
                <w:lang w:val="en-US"/>
              </w:rPr>
            </w:pPr>
            <w:r>
              <w:rPr>
                <w:lang w:val="en-US"/>
              </w:rPr>
              <w:t>"Successful MBMS operation" tag = 'DB'</w:t>
            </w:r>
          </w:p>
        </w:tc>
        <w:tc>
          <w:tcPr>
            <w:tcW w:w="2693" w:type="dxa"/>
          </w:tcPr>
          <w:p w:rsidR="00522CD2" w:rsidRDefault="00522CD2">
            <w:pPr>
              <w:pStyle w:val="TAC"/>
              <w:rPr>
                <w:lang w:val="en-US"/>
              </w:rPr>
            </w:pPr>
          </w:p>
        </w:tc>
        <w:tc>
          <w:tcPr>
            <w:tcW w:w="748" w:type="dxa"/>
          </w:tcPr>
          <w:p w:rsidR="00522CD2" w:rsidRDefault="00522CD2">
            <w:pPr>
              <w:pStyle w:val="TAC"/>
              <w:rPr>
                <w:lang w:val="en-US"/>
              </w:rPr>
            </w:pPr>
            <w:r>
              <w:rPr>
                <w:lang w:val="en-US"/>
              </w:rPr>
              <w:t>1</w:t>
            </w:r>
          </w:p>
        </w:tc>
      </w:tr>
    </w:tbl>
    <w:p w:rsidR="00522CD2" w:rsidRDefault="00522CD2">
      <w:pPr>
        <w:pStyle w:val="FP"/>
      </w:pPr>
    </w:p>
    <w:p w:rsidR="00522CD2" w:rsidRDefault="00522CD2">
      <w:r>
        <w:t>The coding of parameters is described in TS 33.246 [43].</w:t>
      </w:r>
    </w:p>
    <w:p w:rsidR="006F194F" w:rsidRDefault="006F194F" w:rsidP="00DE34E1">
      <w:pPr>
        <w:ind w:left="851" w:right="135" w:hanging="567"/>
      </w:pPr>
      <w:r>
        <w:t>Note: The constructed TLV tag value 'AE' is used by OMA BCAST Smart Card Profile [</w:t>
      </w:r>
      <w:r w:rsidR="00DE34E1">
        <w:t>49] for the encapsulation of command and response parameters/data.</w:t>
      </w:r>
    </w:p>
    <w:p w:rsidR="00522CD2" w:rsidRDefault="00522CD2">
      <w:pPr>
        <w:pStyle w:val="Heading4"/>
        <w:rPr>
          <w:rFonts w:eastAsia="MS Mincho"/>
          <w:lang w:eastAsia="ja-JP"/>
        </w:rPr>
      </w:pPr>
      <w:bookmarkStart w:id="1359" w:name="_Toc11053228"/>
      <w:bookmarkStart w:id="1360" w:name="_Toc20392068"/>
      <w:bookmarkStart w:id="1361" w:name="_Toc27774036"/>
      <w:r>
        <w:rPr>
          <w:rFonts w:eastAsia="MS Mincho"/>
          <w:lang w:eastAsia="ja-JP"/>
        </w:rPr>
        <w:t>7.1.2.6</w:t>
      </w:r>
      <w:r>
        <w:rPr>
          <w:rFonts w:eastAsia="MS Mincho"/>
          <w:lang w:eastAsia="ja-JP"/>
        </w:rPr>
        <w:tab/>
        <w:t>Local Key Establishment security context (All Modes)</w:t>
      </w:r>
      <w:bookmarkEnd w:id="1359"/>
      <w:bookmarkEnd w:id="1360"/>
      <w:bookmarkEnd w:id="1361"/>
    </w:p>
    <w:p w:rsidR="00522CD2" w:rsidRDefault="00522CD2">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522CD2" w:rsidRDefault="00522CD2">
      <w:pPr>
        <w:pStyle w:val="TH"/>
        <w:rPr>
          <w:rFonts w:eastAsia="MS Mincho"/>
        </w:rPr>
      </w:pPr>
      <w:r>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522CD2">
        <w:trPr>
          <w:jc w:val="center"/>
        </w:trPr>
        <w:tc>
          <w:tcPr>
            <w:tcW w:w="1024" w:type="dxa"/>
          </w:tcPr>
          <w:p w:rsidR="00522CD2" w:rsidRPr="00783FDB" w:rsidRDefault="00522CD2">
            <w:pPr>
              <w:pStyle w:val="TAH"/>
              <w:rPr>
                <w:lang w:val="en-GB"/>
              </w:rPr>
            </w:pPr>
            <w:r w:rsidRPr="00783FDB">
              <w:rPr>
                <w:lang w:val="en-GB"/>
              </w:rPr>
              <w:t>Tag Value</w:t>
            </w:r>
          </w:p>
        </w:tc>
        <w:tc>
          <w:tcPr>
            <w:tcW w:w="2314" w:type="dxa"/>
          </w:tcPr>
          <w:p w:rsidR="00522CD2" w:rsidRPr="00783FDB" w:rsidRDefault="00522CD2">
            <w:pPr>
              <w:pStyle w:val="TAH"/>
              <w:rPr>
                <w:lang w:val="en-GB"/>
              </w:rPr>
            </w:pPr>
            <w:r w:rsidRPr="00783FDB">
              <w:rPr>
                <w:lang w:val="en-GB"/>
              </w:rPr>
              <w:t>Length</w:t>
            </w:r>
          </w:p>
        </w:tc>
        <w:tc>
          <w:tcPr>
            <w:tcW w:w="4389" w:type="dxa"/>
          </w:tcPr>
          <w:p w:rsidR="00522CD2" w:rsidRPr="00783FDB" w:rsidRDefault="00522CD2">
            <w:pPr>
              <w:pStyle w:val="TAH"/>
              <w:rPr>
                <w:lang w:val="en-GB"/>
              </w:rPr>
            </w:pPr>
            <w:r w:rsidRPr="00783FDB">
              <w:rPr>
                <w:lang w:val="en-GB"/>
              </w:rPr>
              <w:t>Value / Meaning</w:t>
            </w:r>
          </w:p>
        </w:tc>
      </w:tr>
      <w:tr w:rsidR="00522CD2">
        <w:trPr>
          <w:jc w:val="center"/>
        </w:trPr>
        <w:tc>
          <w:tcPr>
            <w:tcW w:w="1024" w:type="dxa"/>
          </w:tcPr>
          <w:p w:rsidR="00522CD2" w:rsidRDefault="00522CD2">
            <w:pPr>
              <w:pStyle w:val="TAL"/>
            </w:pPr>
            <w:r>
              <w:t>'80'</w:t>
            </w:r>
          </w:p>
        </w:tc>
        <w:tc>
          <w:tcPr>
            <w:tcW w:w="2314" w:type="dxa"/>
          </w:tcPr>
          <w:p w:rsidR="00522CD2" w:rsidRDefault="00522CD2">
            <w:pPr>
              <w:pStyle w:val="TAL"/>
            </w:pPr>
            <w:r>
              <w:t>Coded according to ISO/IEC </w:t>
            </w:r>
            <w:r w:rsidR="00032EBE">
              <w:t>8825-1</w:t>
            </w:r>
            <w:r>
              <w:t> [35]</w:t>
            </w:r>
          </w:p>
        </w:tc>
        <w:tc>
          <w:tcPr>
            <w:tcW w:w="4389" w:type="dxa"/>
          </w:tcPr>
          <w:p w:rsidR="00522CD2" w:rsidRDefault="00522CD2">
            <w:pPr>
              <w:pStyle w:val="TAL"/>
            </w:pPr>
            <w:r>
              <w:t>Local Key Establishment context:</w:t>
            </w:r>
          </w:p>
          <w:p w:rsidR="00522CD2" w:rsidRDefault="00522CD2">
            <w:pPr>
              <w:pStyle w:val="TAL"/>
            </w:pPr>
            <w:r>
              <w:tab/>
              <w:t>'01': Key Derivation mode</w:t>
            </w:r>
          </w:p>
          <w:p w:rsidR="00522CD2" w:rsidRDefault="00522CD2">
            <w:pPr>
              <w:pStyle w:val="TAL"/>
            </w:pPr>
            <w:r>
              <w:tab/>
              <w:t>'02': Key Availability Check mode</w:t>
            </w:r>
          </w:p>
          <w:p w:rsidR="00522CD2" w:rsidRDefault="00522CD2">
            <w:pPr>
              <w:pStyle w:val="TAL"/>
            </w:pPr>
          </w:p>
          <w:p w:rsidR="00522CD2" w:rsidRDefault="00522CD2">
            <w:pPr>
              <w:pStyle w:val="TAL"/>
            </w:pPr>
            <w:r>
              <w:t>Operation Status:</w:t>
            </w:r>
          </w:p>
          <w:p w:rsidR="00522CD2" w:rsidRDefault="00522CD2">
            <w:pPr>
              <w:pStyle w:val="TAL"/>
            </w:pPr>
            <w:r>
              <w:tab/>
              <w:t>'DB': Successful Operation</w:t>
            </w:r>
          </w:p>
        </w:tc>
      </w:tr>
    </w:tbl>
    <w:p w:rsidR="00522CD2" w:rsidRDefault="00522CD2">
      <w:pPr>
        <w:rPr>
          <w:rFonts w:eastAsia="MS Mincho"/>
          <w:lang w:eastAsia="ja-JP"/>
        </w:rPr>
      </w:pPr>
    </w:p>
    <w:p w:rsidR="00522CD2" w:rsidRDefault="00522CD2">
      <w:pPr>
        <w:pStyle w:val="Heading5"/>
        <w:rPr>
          <w:rFonts w:eastAsia="MS Mincho"/>
          <w:lang w:eastAsia="ja-JP"/>
        </w:rPr>
      </w:pPr>
      <w:bookmarkStart w:id="1362" w:name="_Toc11053229"/>
      <w:bookmarkStart w:id="1363" w:name="_Toc20392069"/>
      <w:bookmarkStart w:id="1364" w:name="_Toc27774037"/>
      <w:r>
        <w:rPr>
          <w:rFonts w:eastAsia="MS Mincho"/>
          <w:lang w:eastAsia="ja-JP"/>
        </w:rPr>
        <w:t>7.1.2.6.1</w:t>
      </w:r>
      <w:r>
        <w:rPr>
          <w:rFonts w:eastAsia="MS Mincho"/>
          <w:lang w:eastAsia="ja-JP"/>
        </w:rPr>
        <w:tab/>
        <w:t>Local Key Establishment security context (Key Derivation mode)</w:t>
      </w:r>
      <w:bookmarkEnd w:id="1362"/>
      <w:bookmarkEnd w:id="1363"/>
      <w:bookmarkEnd w:id="1364"/>
    </w:p>
    <w:p w:rsidR="00522CD2" w:rsidRDefault="00522CD2">
      <w:pPr>
        <w:rPr>
          <w:rFonts w:eastAsia="MS Mincho"/>
          <w:lang w:eastAsia="ja-JP"/>
        </w:rPr>
      </w:pPr>
      <w:r>
        <w:rPr>
          <w:rFonts w:eastAsia="MS Mincho"/>
          <w:lang w:eastAsia="ja-JP"/>
        </w:rP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Derivation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2 to A+1 bytes (A ≤ 4)</w:t>
            </w:r>
          </w:p>
        </w:tc>
        <w:tc>
          <w:tcPr>
            <w:tcW w:w="3402" w:type="dxa"/>
          </w:tcPr>
          <w:p w:rsidR="00522CD2" w:rsidRDefault="00522CD2">
            <w:pPr>
              <w:pStyle w:val="TAL"/>
            </w:pPr>
            <w:r>
              <w:t>Key Derivation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Derivation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Pr>
        <w:rPr>
          <w:rFonts w:eastAsia="MS Mincho"/>
          <w:lang w:eastAsia="ja-JP"/>
        </w:rPr>
      </w:pPr>
    </w:p>
    <w:p w:rsidR="00522CD2" w:rsidRDefault="00522CD2">
      <w:pPr>
        <w:pStyle w:val="B1"/>
        <w:rPr>
          <w:rFonts w:eastAsia="MS Mincho"/>
        </w:rPr>
      </w:pPr>
      <w:r>
        <w:rPr>
          <w:rFonts w:eastAsia="MS Mincho"/>
        </w:rPr>
        <w:t>-</w:t>
      </w:r>
      <w:r>
        <w:rPr>
          <w:rFonts w:eastAsia="MS Mincho"/>
        </w:rPr>
        <w:tab/>
        <w:t>Key Derivation Data Object content: The TLVs defined in table 4 are included in the Key Derivation Data Object.</w:t>
      </w:r>
    </w:p>
    <w:p w:rsidR="00522CD2" w:rsidRDefault="00522CD2">
      <w:pPr>
        <w:pStyle w:val="TH"/>
        <w:rPr>
          <w:rFonts w:eastAsia="MS Mincho"/>
        </w:rPr>
      </w:pPr>
      <w:r>
        <w:rPr>
          <w:rFonts w:eastAsia="MS Mincho"/>
        </w:rPr>
        <w:lastRenderedPageBreak/>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301A7B">
              <w:rPr>
                <w:lang w:val="en-GB"/>
              </w:rPr>
              <w:t>clause</w:t>
            </w:r>
            <w:r w:rsidRPr="00783FDB">
              <w:rPr>
                <w:lang w:val="en-GB"/>
              </w:rPr>
              <w:t>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'81'</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D (see Note 3)</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'A0' </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E (see Note 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'83'</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F</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'84'</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G</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'85'</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H</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'86'</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I</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RANDx</w:t>
            </w:r>
          </w:p>
        </w:tc>
        <w:tc>
          <w:tcPr>
            <w:tcW w:w="207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J (see Note 4)</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N"/>
            </w:pPr>
            <w:r>
              <w:t>Note 1:</w:t>
            </w:r>
            <w:r>
              <w:tab/>
              <w:t>The length is coded according to ISO/IEC </w:t>
            </w:r>
            <w:r w:rsidR="00032EBE">
              <w:t>8825-1</w:t>
            </w:r>
            <w:r>
              <w:t> [35].</w:t>
            </w:r>
          </w:p>
          <w:p w:rsidR="00522CD2" w:rsidRDefault="00522CD2">
            <w:pPr>
              <w:pStyle w:val="TAN"/>
            </w:pPr>
            <w:r>
              <w:t>Note 2:</w:t>
            </w:r>
            <w:r>
              <w:tab/>
              <w:t>The Key Identifier TLV is a constructed TLV containing the following primitive TLVs: NAF_ID, Terminal_ID, Terminal_appli_ID, UICC_appli_ID and RANDx. E is the length of the constructed Key Identifier value.</w:t>
            </w:r>
          </w:p>
          <w:p w:rsidR="00522CD2" w:rsidRDefault="00522CD2">
            <w:pPr>
              <w:pStyle w:val="TAN"/>
            </w:pPr>
            <w:r>
              <w:t>Note 3:</w:t>
            </w:r>
            <w:r>
              <w:tab/>
              <w:t>The most significant bit of the request MAC is coded on bit 8 of the first byte following the MAC Length.</w:t>
            </w:r>
          </w:p>
          <w:p w:rsidR="00522CD2" w:rsidRDefault="00522CD2">
            <w:pPr>
              <w:pStyle w:val="TAN"/>
            </w:pPr>
            <w:r>
              <w:t>Note 4:</w:t>
            </w:r>
            <w:r>
              <w:tab/>
              <w:t>The most significant bit of the RANDx is coded on bit 8 of the first byte following the RANDx Length.</w:t>
            </w:r>
          </w:p>
        </w:tc>
      </w:tr>
    </w:tbl>
    <w:p w:rsidR="00522CD2" w:rsidRDefault="00522CD2">
      <w:pPr>
        <w:rPr>
          <w:rFonts w:eastAsia="MS Mincho"/>
        </w:rPr>
      </w:pPr>
    </w:p>
    <w:p w:rsidR="00522CD2" w:rsidRDefault="00522CD2">
      <w:pPr>
        <w:rPr>
          <w:rFonts w:eastAsia="MS Mincho"/>
        </w:rPr>
      </w:pPr>
      <w:r>
        <w:rPr>
          <w:rFonts w:eastAsia="MS Mincho"/>
        </w:rPr>
        <w:t>Response parameters/data, Local Key Establishment security context (Key Derivation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Derivation Operation Response Data Object tag (</w:t>
            </w:r>
            <w:r w:rsidR="0089036E">
              <w:t>'</w:t>
            </w:r>
            <w:r>
              <w:t>73</w:t>
            </w:r>
            <w:r w:rsidR="0089036E">
              <w:t>'</w:t>
            </w:r>
            <w:r>
              <w:t>)</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2 to A1+1 bytes (A1 ≤ 4)</w:t>
            </w:r>
          </w:p>
        </w:tc>
        <w:tc>
          <w:tcPr>
            <w:tcW w:w="3828" w:type="dxa"/>
          </w:tcPr>
          <w:p w:rsidR="00522CD2" w:rsidRDefault="00522CD2">
            <w:pPr>
              <w:pStyle w:val="TAL"/>
            </w:pPr>
            <w:r>
              <w:t>Key Derivation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Derivation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Pr>
        <w:rPr>
          <w:rFonts w:eastAsia="MS Mincho"/>
        </w:rPr>
      </w:pPr>
    </w:p>
    <w:p w:rsidR="00522CD2" w:rsidRDefault="00522CD2">
      <w:pPr>
        <w:pStyle w:val="B1"/>
        <w:rPr>
          <w:rFonts w:eastAsia="MS Mincho"/>
        </w:rPr>
      </w:pPr>
      <w:r>
        <w:rPr>
          <w:rFonts w:eastAsia="MS Mincho"/>
        </w:rPr>
        <w:t>Key Derivation Operation Response Data Object content: The TLVs defined in table 5 are included in the Key Derivation Operation Response Data Object.</w:t>
      </w:r>
    </w:p>
    <w:p w:rsidR="00522CD2" w:rsidRDefault="00522CD2">
      <w:pPr>
        <w:pStyle w:val="TH"/>
        <w:rPr>
          <w:rFonts w:eastAsia="MS Mincho"/>
        </w:rPr>
      </w:pPr>
      <w:r>
        <w:rPr>
          <w:rFonts w:eastAsia="MS Mincho"/>
        </w:rPr>
        <w:lastRenderedPageBreak/>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522CD2">
        <w:tc>
          <w:tcPr>
            <w:tcW w:w="315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301A7B">
              <w:rPr>
                <w:lang w:val="en-GB"/>
              </w:rPr>
              <w:t>clause</w:t>
            </w:r>
            <w:r w:rsidRPr="00783FDB">
              <w:rPr>
                <w:lang w:val="en-GB"/>
              </w:rPr>
              <w:t>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'82'</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Note 1</w:t>
            </w:r>
          </w:p>
        </w:tc>
      </w:tr>
      <w:tr w:rsidR="00522CD2">
        <w:tc>
          <w:tcPr>
            <w:tcW w:w="3150" w:type="dxa"/>
            <w:tcBorders>
              <w:top w:val="single" w:sz="4" w:space="0" w:color="auto"/>
              <w:left w:val="single" w:sz="4" w:space="0" w:color="auto"/>
              <w:bottom w:val="single" w:sz="4" w:space="0" w:color="auto"/>
              <w:right w:val="single" w:sz="4" w:space="0" w:color="auto"/>
            </w:tcBorders>
          </w:tcPr>
          <w:p w:rsidR="00522CD2" w:rsidRDefault="00522CD2">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 (see Note 2)</w:t>
            </w:r>
          </w:p>
        </w:tc>
      </w:tr>
      <w:tr w:rsidR="00522CD2">
        <w:tc>
          <w:tcPr>
            <w:tcW w:w="7561" w:type="dxa"/>
            <w:gridSpan w:val="4"/>
            <w:tcBorders>
              <w:top w:val="single" w:sz="4" w:space="0" w:color="auto"/>
              <w:left w:val="single" w:sz="4" w:space="0" w:color="auto"/>
              <w:bottom w:val="single" w:sz="4" w:space="0" w:color="auto"/>
              <w:right w:val="single" w:sz="4" w:space="0" w:color="auto"/>
            </w:tcBorders>
          </w:tcPr>
          <w:p w:rsidR="00522CD2" w:rsidRDefault="00522CD2">
            <w:pPr>
              <w:pStyle w:val="TAL"/>
              <w:ind w:left="835" w:hanging="835"/>
            </w:pPr>
            <w:r>
              <w:t>Note 1:</w:t>
            </w:r>
            <w:r>
              <w:tab/>
              <w:t>The length is coded according to ISO/IEC </w:t>
            </w:r>
            <w:r w:rsidR="00032EBE">
              <w:t>8825-1</w:t>
            </w:r>
            <w:r>
              <w:t> [35].</w:t>
            </w:r>
          </w:p>
          <w:p w:rsidR="00522CD2" w:rsidRDefault="00522CD2">
            <w:pPr>
              <w:pStyle w:val="TAL"/>
              <w:ind w:left="835" w:hanging="835"/>
            </w:pPr>
            <w:r>
              <w:t>Note 2:</w:t>
            </w:r>
            <w:r>
              <w:tab/>
              <w:t>The most significant bit of the response MAC is coded on bit 8 of the first byte following the MAC length.</w:t>
            </w:r>
          </w:p>
        </w:tc>
      </w:tr>
    </w:tbl>
    <w:p w:rsidR="00522CD2" w:rsidRDefault="00522CD2"/>
    <w:p w:rsidR="00522CD2" w:rsidRDefault="00522CD2">
      <w:pPr>
        <w:pStyle w:val="Heading5"/>
      </w:pPr>
      <w:bookmarkStart w:id="1365" w:name="_Toc11053230"/>
      <w:bookmarkStart w:id="1366" w:name="_Toc20392070"/>
      <w:bookmarkStart w:id="1367" w:name="_Toc27774038"/>
      <w:r>
        <w:t>7.1.2.6.2</w:t>
      </w:r>
      <w:r>
        <w:tab/>
        <w:t>Local Key Establishment security context (Key Availability Check mode)</w:t>
      </w:r>
      <w:bookmarkEnd w:id="1365"/>
      <w:bookmarkEnd w:id="1366"/>
      <w:bookmarkEnd w:id="1367"/>
    </w:p>
    <w:p w:rsidR="00522CD2" w:rsidRDefault="00522CD2">
      <w:r>
        <w:t>Command parameters/data:</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522CD2">
        <w:trPr>
          <w:jc w:val="center"/>
        </w:trPr>
        <w:tc>
          <w:tcPr>
            <w:tcW w:w="2180" w:type="dxa"/>
          </w:tcPr>
          <w:p w:rsidR="00522CD2" w:rsidRPr="00783FDB" w:rsidRDefault="00522CD2">
            <w:pPr>
              <w:pStyle w:val="TAH"/>
              <w:rPr>
                <w:lang w:val="en-GB"/>
              </w:rPr>
            </w:pPr>
            <w:r w:rsidRPr="00783FDB">
              <w:rPr>
                <w:lang w:val="en-GB"/>
              </w:rPr>
              <w:t>Byte(s)</w:t>
            </w:r>
          </w:p>
        </w:tc>
        <w:tc>
          <w:tcPr>
            <w:tcW w:w="3402" w:type="dxa"/>
          </w:tcPr>
          <w:p w:rsidR="00522CD2" w:rsidRPr="00783FDB" w:rsidRDefault="00522CD2">
            <w:pPr>
              <w:pStyle w:val="TAH"/>
              <w:rPr>
                <w:lang w:val="en-GB"/>
              </w:rPr>
            </w:pPr>
            <w:r w:rsidRPr="00783FDB">
              <w:rPr>
                <w:lang w:val="en-GB"/>
              </w:rPr>
              <w:t>Description</w:t>
            </w:r>
          </w:p>
        </w:tc>
        <w:tc>
          <w:tcPr>
            <w:tcW w:w="3099" w:type="dxa"/>
          </w:tcPr>
          <w:p w:rsidR="00522CD2" w:rsidRPr="00783FDB" w:rsidRDefault="00522CD2">
            <w:pPr>
              <w:pStyle w:val="TAH"/>
              <w:rPr>
                <w:lang w:val="en-GB"/>
              </w:rPr>
            </w:pPr>
            <w:r w:rsidRPr="00783FDB">
              <w:rPr>
                <w:lang w:val="en-GB"/>
              </w:rPr>
              <w:t>Coding</w:t>
            </w:r>
          </w:p>
        </w:tc>
        <w:tc>
          <w:tcPr>
            <w:tcW w:w="781" w:type="dxa"/>
          </w:tcPr>
          <w:p w:rsidR="00522CD2" w:rsidRPr="00783FDB" w:rsidRDefault="00522CD2">
            <w:pPr>
              <w:pStyle w:val="TAH"/>
              <w:rPr>
                <w:lang w:val="en-GB"/>
              </w:rPr>
            </w:pPr>
            <w:r w:rsidRPr="00783FDB">
              <w:rPr>
                <w:lang w:val="en-GB"/>
              </w:rPr>
              <w:t>Length</w:t>
            </w:r>
          </w:p>
        </w:tc>
      </w:tr>
      <w:tr w:rsidR="00522CD2">
        <w:trPr>
          <w:jc w:val="center"/>
        </w:trPr>
        <w:tc>
          <w:tcPr>
            <w:tcW w:w="2180" w:type="dxa"/>
          </w:tcPr>
          <w:p w:rsidR="00522CD2" w:rsidRPr="00783FDB" w:rsidRDefault="00522CD2">
            <w:pPr>
              <w:pStyle w:val="TAC"/>
              <w:rPr>
                <w:lang w:val="en-GB"/>
              </w:rPr>
            </w:pPr>
            <w:r w:rsidRPr="00783FDB">
              <w:rPr>
                <w:lang w:val="en-GB"/>
              </w:rPr>
              <w:t>1</w:t>
            </w:r>
          </w:p>
        </w:tc>
        <w:tc>
          <w:tcPr>
            <w:tcW w:w="3402" w:type="dxa"/>
          </w:tcPr>
          <w:p w:rsidR="00522CD2" w:rsidRDefault="00522CD2">
            <w:pPr>
              <w:pStyle w:val="TAL"/>
            </w:pPr>
            <w:r>
              <w:t>Key Availability Check Data Object tag (</w:t>
            </w:r>
            <w:r w:rsidR="0089036E">
              <w:t>'</w:t>
            </w:r>
            <w:r>
              <w:t>73</w:t>
            </w:r>
            <w:r w:rsidR="0089036E">
              <w:t>'</w:t>
            </w:r>
            <w:r>
              <w:t>)</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1</w:t>
            </w:r>
          </w:p>
        </w:tc>
      </w:tr>
      <w:tr w:rsidR="00522CD2">
        <w:trPr>
          <w:jc w:val="center"/>
        </w:trPr>
        <w:tc>
          <w:tcPr>
            <w:tcW w:w="2180" w:type="dxa"/>
          </w:tcPr>
          <w:p w:rsidR="00522CD2" w:rsidRPr="00783FDB" w:rsidRDefault="00522CD2">
            <w:pPr>
              <w:pStyle w:val="TAC"/>
              <w:rPr>
                <w:lang w:val="en-GB"/>
              </w:rPr>
            </w:pPr>
            <w:r w:rsidRPr="00783FDB">
              <w:rPr>
                <w:lang w:val="en-GB"/>
              </w:rPr>
              <w:t>2 to 1+A bytes (A ≤ 4)</w:t>
            </w:r>
          </w:p>
        </w:tc>
        <w:tc>
          <w:tcPr>
            <w:tcW w:w="3402" w:type="dxa"/>
          </w:tcPr>
          <w:p w:rsidR="00522CD2" w:rsidRDefault="00522CD2">
            <w:pPr>
              <w:pStyle w:val="TAL"/>
            </w:pPr>
            <w:r>
              <w:t>Key Availability Check Data Object length (L)</w:t>
            </w:r>
          </w:p>
        </w:tc>
        <w:tc>
          <w:tcPr>
            <w:tcW w:w="3099" w:type="dxa"/>
          </w:tcPr>
          <w:p w:rsidR="00522CD2" w:rsidRDefault="00522CD2">
            <w:pPr>
              <w:pStyle w:val="TAL"/>
            </w:pPr>
            <w:r>
              <w:t>As defined in TS 31.101 [11] for BER-TLV data object</w:t>
            </w:r>
          </w:p>
        </w:tc>
        <w:tc>
          <w:tcPr>
            <w:tcW w:w="781" w:type="dxa"/>
          </w:tcPr>
          <w:p w:rsidR="00522CD2" w:rsidRPr="00783FDB" w:rsidRDefault="00522CD2">
            <w:pPr>
              <w:pStyle w:val="TAC"/>
              <w:rPr>
                <w:lang w:val="en-GB"/>
              </w:rPr>
            </w:pPr>
            <w:r w:rsidRPr="00783FDB">
              <w:rPr>
                <w:lang w:val="en-GB"/>
              </w:rPr>
              <w:t>A</w:t>
            </w:r>
          </w:p>
        </w:tc>
      </w:tr>
      <w:tr w:rsidR="00522CD2">
        <w:trPr>
          <w:jc w:val="center"/>
        </w:trPr>
        <w:tc>
          <w:tcPr>
            <w:tcW w:w="2180" w:type="dxa"/>
          </w:tcPr>
          <w:p w:rsidR="00522CD2" w:rsidRPr="00783FDB" w:rsidRDefault="00522CD2">
            <w:pPr>
              <w:pStyle w:val="TAC"/>
              <w:rPr>
                <w:lang w:val="en-GB"/>
              </w:rPr>
            </w:pPr>
            <w:r w:rsidRPr="00783FDB">
              <w:rPr>
                <w:lang w:val="en-GB"/>
              </w:rPr>
              <w:t>A+2 to (A+L+1)</w:t>
            </w:r>
          </w:p>
        </w:tc>
        <w:tc>
          <w:tcPr>
            <w:tcW w:w="3402" w:type="dxa"/>
          </w:tcPr>
          <w:p w:rsidR="00522CD2" w:rsidRDefault="00522CD2">
            <w:pPr>
              <w:pStyle w:val="TAL"/>
            </w:pPr>
            <w:r>
              <w:t>Key Availability Check Data Object</w:t>
            </w:r>
          </w:p>
        </w:tc>
        <w:tc>
          <w:tcPr>
            <w:tcW w:w="3099" w:type="dxa"/>
          </w:tcPr>
          <w:p w:rsidR="00522CD2" w:rsidRDefault="00522CD2">
            <w:pPr>
              <w:pStyle w:val="TAL"/>
            </w:pPr>
          </w:p>
        </w:tc>
        <w:tc>
          <w:tcPr>
            <w:tcW w:w="781" w:type="dxa"/>
          </w:tcPr>
          <w:p w:rsidR="00522CD2" w:rsidRPr="00783FDB" w:rsidRDefault="00522CD2">
            <w:pPr>
              <w:pStyle w:val="TAC"/>
              <w:rPr>
                <w:lang w:val="en-GB"/>
              </w:rPr>
            </w:pPr>
            <w:r w:rsidRPr="00783FDB">
              <w:rPr>
                <w:lang w:val="en-GB"/>
              </w:rPr>
              <w:t>L</w:t>
            </w:r>
          </w:p>
        </w:tc>
      </w:tr>
    </w:tbl>
    <w:p w:rsidR="00522CD2" w:rsidRDefault="00522CD2"/>
    <w:p w:rsidR="00522CD2" w:rsidRDefault="00522CD2">
      <w:pPr>
        <w:pStyle w:val="B1"/>
      </w:pPr>
      <w:r>
        <w:t>-</w:t>
      </w:r>
      <w:r>
        <w:tab/>
        <w:t>Key Availability Check Data Object content: The TLVs defined in table 6 are included in the Key Availability Check Data Object.</w:t>
      </w:r>
    </w:p>
    <w:p w:rsidR="00522CD2" w:rsidRDefault="00522CD2">
      <w:pPr>
        <w:pStyle w:val="TH"/>
      </w:pPr>
      <w:r>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522CD2">
        <w:tc>
          <w:tcPr>
            <w:tcW w:w="27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301A7B">
              <w:rPr>
                <w:lang w:val="en-GB"/>
              </w:rPr>
              <w:t>clause</w:t>
            </w:r>
            <w:r w:rsidRPr="00783FDB">
              <w:rPr>
                <w:lang w:val="en-GB"/>
              </w:rPr>
              <w:t>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r w:rsidR="00522CD2">
        <w:tc>
          <w:tcPr>
            <w:tcW w:w="2790" w:type="dxa"/>
            <w:tcBorders>
              <w:top w:val="single" w:sz="4" w:space="0" w:color="auto"/>
              <w:left w:val="single" w:sz="4" w:space="0" w:color="auto"/>
              <w:bottom w:val="single" w:sz="4" w:space="0" w:color="auto"/>
              <w:right w:val="single" w:sz="4" w:space="0" w:color="auto"/>
            </w:tcBorders>
          </w:tcPr>
          <w:p w:rsidR="00522CD2" w:rsidRDefault="00522CD2">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301A7B">
              <w:rPr>
                <w:lang w:val="en-GB"/>
              </w:rPr>
              <w:t>clause</w:t>
            </w:r>
            <w:r w:rsidRPr="00783FDB">
              <w:rPr>
                <w:lang w:val="en-GB"/>
              </w:rPr>
              <w:t> 7.1.2.6.1</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C</w:t>
            </w:r>
          </w:p>
        </w:tc>
      </w:tr>
    </w:tbl>
    <w:p w:rsidR="00522CD2" w:rsidRDefault="00522CD2"/>
    <w:p w:rsidR="00522CD2" w:rsidRDefault="00522CD2">
      <w:r>
        <w:t>Response parameters/data, Local Key Establishment security context (Key Availability Check mode), command successful:</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522CD2">
        <w:trPr>
          <w:cantSplit/>
          <w:jc w:val="center"/>
        </w:trPr>
        <w:tc>
          <w:tcPr>
            <w:tcW w:w="2167" w:type="dxa"/>
          </w:tcPr>
          <w:p w:rsidR="00522CD2" w:rsidRPr="00783FDB" w:rsidRDefault="00522CD2">
            <w:pPr>
              <w:pStyle w:val="TAH"/>
              <w:rPr>
                <w:lang w:val="en-GB"/>
              </w:rPr>
            </w:pPr>
            <w:r w:rsidRPr="00783FDB">
              <w:rPr>
                <w:lang w:val="en-GB"/>
              </w:rPr>
              <w:t>Byte(s)</w:t>
            </w:r>
          </w:p>
        </w:tc>
        <w:tc>
          <w:tcPr>
            <w:tcW w:w="3828" w:type="dxa"/>
          </w:tcPr>
          <w:p w:rsidR="00522CD2" w:rsidRPr="00783FDB" w:rsidRDefault="00522CD2">
            <w:pPr>
              <w:pStyle w:val="TAH"/>
              <w:rPr>
                <w:lang w:val="en-GB"/>
              </w:rPr>
            </w:pPr>
            <w:r w:rsidRPr="00783FDB">
              <w:rPr>
                <w:lang w:val="en-GB"/>
              </w:rPr>
              <w:t>Description</w:t>
            </w:r>
          </w:p>
        </w:tc>
        <w:tc>
          <w:tcPr>
            <w:tcW w:w="2693" w:type="dxa"/>
          </w:tcPr>
          <w:p w:rsidR="00522CD2" w:rsidRPr="00783FDB" w:rsidRDefault="00522CD2">
            <w:pPr>
              <w:pStyle w:val="TAH"/>
              <w:rPr>
                <w:lang w:val="en-GB"/>
              </w:rPr>
            </w:pPr>
            <w:r w:rsidRPr="00783FDB">
              <w:rPr>
                <w:lang w:val="en-GB"/>
              </w:rPr>
              <w:t>Coding</w:t>
            </w:r>
          </w:p>
        </w:tc>
        <w:tc>
          <w:tcPr>
            <w:tcW w:w="748" w:type="dxa"/>
          </w:tcPr>
          <w:p w:rsidR="00522CD2" w:rsidRPr="00783FDB" w:rsidRDefault="00522CD2">
            <w:pPr>
              <w:pStyle w:val="TAH"/>
              <w:rPr>
                <w:lang w:val="en-GB"/>
              </w:rPr>
            </w:pPr>
            <w:r w:rsidRPr="00783FDB">
              <w:rPr>
                <w:lang w:val="en-GB"/>
              </w:rPr>
              <w:t>Length</w:t>
            </w:r>
          </w:p>
        </w:tc>
      </w:tr>
      <w:tr w:rsidR="00522CD2">
        <w:trPr>
          <w:cantSplit/>
          <w:jc w:val="center"/>
        </w:trPr>
        <w:tc>
          <w:tcPr>
            <w:tcW w:w="2167" w:type="dxa"/>
          </w:tcPr>
          <w:p w:rsidR="00522CD2" w:rsidRPr="00783FDB" w:rsidRDefault="00522CD2">
            <w:pPr>
              <w:pStyle w:val="TAC"/>
              <w:rPr>
                <w:lang w:val="en-GB"/>
              </w:rPr>
            </w:pPr>
            <w:r w:rsidRPr="00783FDB">
              <w:rPr>
                <w:lang w:val="en-GB"/>
              </w:rPr>
              <w:t>1</w:t>
            </w:r>
          </w:p>
        </w:tc>
        <w:tc>
          <w:tcPr>
            <w:tcW w:w="3828" w:type="dxa"/>
          </w:tcPr>
          <w:p w:rsidR="00522CD2" w:rsidRDefault="00522CD2">
            <w:pPr>
              <w:pStyle w:val="TAL"/>
            </w:pPr>
            <w:r>
              <w:t>Key Availability Check Operation Response Data Object tag ('73')</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1</w:t>
            </w:r>
          </w:p>
        </w:tc>
      </w:tr>
      <w:tr w:rsidR="00522CD2">
        <w:trPr>
          <w:cantSplit/>
          <w:jc w:val="center"/>
        </w:trPr>
        <w:tc>
          <w:tcPr>
            <w:tcW w:w="2167" w:type="dxa"/>
          </w:tcPr>
          <w:p w:rsidR="00522CD2" w:rsidRPr="00783FDB" w:rsidRDefault="00522CD2">
            <w:pPr>
              <w:pStyle w:val="TAC"/>
              <w:rPr>
                <w:lang w:val="en-GB"/>
              </w:rPr>
            </w:pPr>
            <w:r w:rsidRPr="00783FDB">
              <w:rPr>
                <w:lang w:val="en-GB"/>
              </w:rPr>
              <w:t>2 to 1+A1 bytes (A1 ≤ 4)</w:t>
            </w:r>
          </w:p>
        </w:tc>
        <w:tc>
          <w:tcPr>
            <w:tcW w:w="3828" w:type="dxa"/>
          </w:tcPr>
          <w:p w:rsidR="00522CD2" w:rsidRDefault="00522CD2">
            <w:pPr>
              <w:pStyle w:val="TAL"/>
            </w:pPr>
            <w:r>
              <w:t>Key Availability Check Operation Response Data Object length (L1)</w:t>
            </w:r>
          </w:p>
        </w:tc>
        <w:tc>
          <w:tcPr>
            <w:tcW w:w="2693" w:type="dxa"/>
          </w:tcPr>
          <w:p w:rsidR="00522CD2" w:rsidRDefault="00522CD2">
            <w:pPr>
              <w:pStyle w:val="TAL"/>
            </w:pPr>
            <w:r>
              <w:t>As defined in TS 31.101 [11] for BER-TLV data object</w:t>
            </w:r>
          </w:p>
        </w:tc>
        <w:tc>
          <w:tcPr>
            <w:tcW w:w="748" w:type="dxa"/>
          </w:tcPr>
          <w:p w:rsidR="00522CD2" w:rsidRPr="00783FDB" w:rsidRDefault="00522CD2">
            <w:pPr>
              <w:pStyle w:val="TAC"/>
              <w:rPr>
                <w:lang w:val="en-GB"/>
              </w:rPr>
            </w:pPr>
            <w:r w:rsidRPr="00783FDB">
              <w:rPr>
                <w:lang w:val="en-GB"/>
              </w:rPr>
              <w:t>A1</w:t>
            </w:r>
          </w:p>
        </w:tc>
      </w:tr>
      <w:tr w:rsidR="00522CD2">
        <w:trPr>
          <w:cantSplit/>
          <w:jc w:val="center"/>
        </w:trPr>
        <w:tc>
          <w:tcPr>
            <w:tcW w:w="2167" w:type="dxa"/>
          </w:tcPr>
          <w:p w:rsidR="00522CD2" w:rsidRPr="00783FDB" w:rsidRDefault="00522CD2">
            <w:pPr>
              <w:pStyle w:val="TAC"/>
              <w:rPr>
                <w:lang w:val="en-GB"/>
              </w:rPr>
            </w:pPr>
            <w:r w:rsidRPr="00783FDB">
              <w:rPr>
                <w:lang w:val="en-GB"/>
              </w:rPr>
              <w:t>A1+2 to (A1+L1+1)</w:t>
            </w:r>
          </w:p>
        </w:tc>
        <w:tc>
          <w:tcPr>
            <w:tcW w:w="3828" w:type="dxa"/>
          </w:tcPr>
          <w:p w:rsidR="00522CD2" w:rsidRDefault="00522CD2">
            <w:pPr>
              <w:pStyle w:val="TAL"/>
            </w:pPr>
            <w:r>
              <w:t>Key Availability Check Operation Response Data Object</w:t>
            </w:r>
          </w:p>
        </w:tc>
        <w:tc>
          <w:tcPr>
            <w:tcW w:w="2693" w:type="dxa"/>
          </w:tcPr>
          <w:p w:rsidR="00522CD2" w:rsidRDefault="00522CD2">
            <w:pPr>
              <w:pStyle w:val="TAL"/>
            </w:pPr>
          </w:p>
        </w:tc>
        <w:tc>
          <w:tcPr>
            <w:tcW w:w="748" w:type="dxa"/>
          </w:tcPr>
          <w:p w:rsidR="00522CD2" w:rsidRPr="00783FDB" w:rsidRDefault="00522CD2">
            <w:pPr>
              <w:pStyle w:val="TAC"/>
              <w:rPr>
                <w:lang w:val="en-GB"/>
              </w:rPr>
            </w:pPr>
            <w:r w:rsidRPr="00783FDB">
              <w:rPr>
                <w:lang w:val="en-GB"/>
              </w:rPr>
              <w:t>L1</w:t>
            </w:r>
          </w:p>
        </w:tc>
      </w:tr>
    </w:tbl>
    <w:p w:rsidR="00522CD2" w:rsidRDefault="00522CD2"/>
    <w:p w:rsidR="00522CD2" w:rsidRDefault="00522CD2">
      <w:pPr>
        <w:pStyle w:val="B1"/>
      </w:pPr>
      <w:r>
        <w:t>-</w:t>
      </w:r>
      <w:r>
        <w:tab/>
        <w:t>Key Availability Check Operation Response Data Object content: The TLV defined in table 7 is included in the Key Availability Check Operation Response Data Object.</w:t>
      </w:r>
    </w:p>
    <w:p w:rsidR="00522CD2" w:rsidRDefault="00522CD2">
      <w:pPr>
        <w:pStyle w:val="TH"/>
      </w:pPr>
      <w:r>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522CD2">
        <w:tc>
          <w:tcPr>
            <w:tcW w:w="324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Description</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Value</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M/O</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H"/>
              <w:rPr>
                <w:lang w:val="en-GB"/>
              </w:rPr>
            </w:pPr>
            <w:r w:rsidRPr="00783FDB">
              <w:rPr>
                <w:lang w:val="en-GB"/>
              </w:rPr>
              <w:t>Length (bytes)</w:t>
            </w:r>
          </w:p>
        </w:tc>
      </w:tr>
      <w:tr w:rsidR="00522CD2">
        <w:tc>
          <w:tcPr>
            <w:tcW w:w="3240" w:type="dxa"/>
            <w:tcBorders>
              <w:top w:val="single" w:sz="4" w:space="0" w:color="auto"/>
              <w:left w:val="single" w:sz="4" w:space="0" w:color="auto"/>
              <w:bottom w:val="single" w:sz="4" w:space="0" w:color="auto"/>
              <w:right w:val="single" w:sz="4" w:space="0" w:color="auto"/>
            </w:tcBorders>
          </w:tcPr>
          <w:p w:rsidR="00522CD2" w:rsidRDefault="00522CD2">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 xml:space="preserve">Coded as defined in </w:t>
            </w:r>
            <w:r w:rsidR="00301A7B">
              <w:rPr>
                <w:lang w:val="en-GB"/>
              </w:rPr>
              <w:t>clause</w:t>
            </w:r>
            <w:r w:rsidRPr="00783FDB">
              <w:rPr>
                <w:lang w:val="en-GB"/>
              </w:rPr>
              <w:t xml:space="preserv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M</w:t>
            </w:r>
          </w:p>
        </w:tc>
        <w:tc>
          <w:tcPr>
            <w:tcW w:w="1621"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B</w:t>
            </w:r>
          </w:p>
        </w:tc>
      </w:tr>
    </w:tbl>
    <w:p w:rsidR="00522CD2" w:rsidRDefault="00522CD2"/>
    <w:p w:rsidR="00522CD2" w:rsidRDefault="00522CD2">
      <w:pPr>
        <w:pStyle w:val="Heading2"/>
        <w:rPr>
          <w:rFonts w:eastAsia="MS Mincho"/>
          <w:lang w:eastAsia="ja-JP"/>
        </w:rPr>
      </w:pPr>
      <w:bookmarkStart w:id="1368" w:name="_Toc11053231"/>
      <w:bookmarkStart w:id="1369" w:name="_Toc20392071"/>
      <w:bookmarkStart w:id="1370" w:name="_Toc27774039"/>
      <w:r>
        <w:rPr>
          <w:rFonts w:eastAsia="MS Mincho" w:hint="eastAsia"/>
          <w:lang w:eastAsia="ja-JP"/>
        </w:rPr>
        <w:lastRenderedPageBreak/>
        <w:t>7.2</w:t>
      </w:r>
      <w:r>
        <w:rPr>
          <w:rFonts w:eastAsia="MS Mincho" w:hint="eastAsia"/>
          <w:lang w:eastAsia="ja-JP"/>
        </w:rPr>
        <w:tab/>
      </w:r>
      <w:r>
        <w:rPr>
          <w:rFonts w:eastAsia="MS Mincho"/>
          <w:lang w:eastAsia="ja-JP"/>
        </w:rPr>
        <w:t>Void</w:t>
      </w:r>
      <w:bookmarkEnd w:id="1368"/>
      <w:bookmarkEnd w:id="1369"/>
      <w:bookmarkEnd w:id="1370"/>
    </w:p>
    <w:p w:rsidR="00522CD2" w:rsidRDefault="00522CD2">
      <w:pPr>
        <w:pStyle w:val="FP"/>
        <w:rPr>
          <w:lang w:eastAsia="ja-JP"/>
        </w:rPr>
      </w:pPr>
    </w:p>
    <w:p w:rsidR="00522CD2" w:rsidRDefault="00522CD2">
      <w:pPr>
        <w:pStyle w:val="Heading2"/>
      </w:pPr>
      <w:bookmarkStart w:id="1371" w:name="_Toc11053232"/>
      <w:bookmarkStart w:id="1372" w:name="_Toc20392072"/>
      <w:bookmarkStart w:id="1373" w:name="_Toc27774040"/>
      <w:r>
        <w:t>7.3</w:t>
      </w:r>
      <w:r>
        <w:tab/>
        <w:t>Status Conditions Returned by the USIM</w:t>
      </w:r>
      <w:bookmarkEnd w:id="1371"/>
      <w:bookmarkEnd w:id="1372"/>
      <w:bookmarkEnd w:id="1373"/>
    </w:p>
    <w:p w:rsidR="00522CD2" w:rsidRDefault="00522CD2">
      <w:r>
        <w:t xml:space="preserve">Status of the card after processing of the command is coded in the status bytes SW1 and SW2. This </w:t>
      </w:r>
      <w:r>
        <w:rPr>
          <w:lang w:eastAsia="ja-JP"/>
        </w:rPr>
        <w:t>clause</w:t>
      </w:r>
      <w:r>
        <w:t xml:space="preserve"> specifies the coding of the status bytes in the following tables, in addition to the ones defined in TS 31.101 [11].</w:t>
      </w:r>
    </w:p>
    <w:p w:rsidR="00522CD2" w:rsidRDefault="00522CD2">
      <w:pPr>
        <w:pStyle w:val="Heading3"/>
      </w:pPr>
      <w:bookmarkStart w:id="1374" w:name="_Toc11053233"/>
      <w:bookmarkStart w:id="1375" w:name="_Toc20392073"/>
      <w:bookmarkStart w:id="1376" w:name="_Toc27774041"/>
      <w:r>
        <w:t>7.3.1</w:t>
      </w:r>
      <w:r>
        <w:tab/>
        <w:t>Security management</w:t>
      </w:r>
      <w:bookmarkEnd w:id="1374"/>
      <w:bookmarkEnd w:id="1375"/>
      <w:bookmarkEnd w:id="1376"/>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22CD2">
        <w:trPr>
          <w:jc w:val="center"/>
        </w:trPr>
        <w:tc>
          <w:tcPr>
            <w:tcW w:w="708" w:type="dxa"/>
          </w:tcPr>
          <w:p w:rsidR="00522CD2" w:rsidRPr="00783FDB" w:rsidRDefault="00522CD2">
            <w:pPr>
              <w:pStyle w:val="TAC"/>
              <w:rPr>
                <w:lang w:val="en-GB"/>
              </w:rPr>
            </w:pPr>
            <w:r w:rsidRPr="00783FDB">
              <w:rPr>
                <w:b/>
                <w:lang w:val="en-GB"/>
              </w:rPr>
              <w:t>SW1</w:t>
            </w:r>
          </w:p>
        </w:tc>
        <w:tc>
          <w:tcPr>
            <w:tcW w:w="709" w:type="dxa"/>
          </w:tcPr>
          <w:p w:rsidR="00522CD2" w:rsidRPr="00783FDB" w:rsidRDefault="00522CD2">
            <w:pPr>
              <w:pStyle w:val="TAC"/>
              <w:rPr>
                <w:lang w:val="en-GB"/>
              </w:rPr>
            </w:pPr>
            <w:r w:rsidRPr="00783FDB">
              <w:rPr>
                <w:b/>
                <w:lang w:val="en-GB"/>
              </w:rPr>
              <w:t>SW2</w:t>
            </w:r>
          </w:p>
        </w:tc>
        <w:tc>
          <w:tcPr>
            <w:tcW w:w="5954" w:type="dxa"/>
          </w:tcPr>
          <w:p w:rsidR="00522CD2" w:rsidRDefault="00522CD2">
            <w:pPr>
              <w:pStyle w:val="TAL"/>
              <w:rPr>
                <w:b/>
              </w:rPr>
            </w:pPr>
            <w:r>
              <w:rPr>
                <w:b/>
              </w:rPr>
              <w:t>Error description</w:t>
            </w:r>
          </w:p>
        </w:tc>
      </w:tr>
      <w:tr w:rsidR="00522CD2">
        <w:trPr>
          <w:jc w:val="center"/>
        </w:trPr>
        <w:tc>
          <w:tcPr>
            <w:tcW w:w="708" w:type="dxa"/>
          </w:tcPr>
          <w:p w:rsidR="00522CD2" w:rsidRPr="00783FDB" w:rsidRDefault="00522CD2">
            <w:pPr>
              <w:pStyle w:val="TAC"/>
              <w:rPr>
                <w:lang w:val="en-GB"/>
              </w:rPr>
            </w:pPr>
            <w:r w:rsidRPr="00783FDB">
              <w:rPr>
                <w:lang w:val="en-GB"/>
              </w:rPr>
              <w:t>'98'</w:t>
            </w:r>
          </w:p>
        </w:tc>
        <w:tc>
          <w:tcPr>
            <w:tcW w:w="709" w:type="dxa"/>
          </w:tcPr>
          <w:p w:rsidR="00522CD2" w:rsidRPr="00783FDB" w:rsidRDefault="00522CD2">
            <w:pPr>
              <w:pStyle w:val="TAC"/>
              <w:rPr>
                <w:lang w:val="en-GB"/>
              </w:rPr>
            </w:pPr>
            <w:r w:rsidRPr="00783FDB">
              <w:rPr>
                <w:lang w:val="en-GB"/>
              </w:rPr>
              <w:t>'62'</w:t>
            </w:r>
          </w:p>
        </w:tc>
        <w:tc>
          <w:tcPr>
            <w:tcW w:w="5954" w:type="dxa"/>
          </w:tcPr>
          <w:p w:rsidR="00522CD2" w:rsidRPr="00783FDB" w:rsidRDefault="00522CD2">
            <w:pPr>
              <w:pStyle w:val="TAC"/>
              <w:ind w:left="177" w:hanging="177"/>
              <w:jc w:val="left"/>
              <w:rPr>
                <w:lang w:val="en-GB"/>
              </w:rPr>
            </w:pPr>
            <w:r w:rsidRPr="00783FDB">
              <w:rPr>
                <w:lang w:val="en-GB"/>
              </w:rPr>
              <w:noBreakHyphen/>
            </w:r>
            <w:r w:rsidRPr="00783FDB">
              <w:rPr>
                <w:lang w:val="en-GB"/>
              </w:rPr>
              <w:tab/>
              <w:t>Authentication error, incorrect MAC</w:t>
            </w:r>
          </w:p>
        </w:tc>
      </w:tr>
      <w:tr w:rsidR="00522CD2">
        <w:trPr>
          <w:jc w:val="center"/>
        </w:trPr>
        <w:tc>
          <w:tcPr>
            <w:tcW w:w="708" w:type="dxa"/>
          </w:tcPr>
          <w:p w:rsidR="00522CD2" w:rsidRPr="00783FDB" w:rsidRDefault="00522CD2">
            <w:pPr>
              <w:pStyle w:val="TAC"/>
              <w:keepNext w:val="0"/>
              <w:rPr>
                <w:lang w:val="en-GB"/>
              </w:rPr>
            </w:pPr>
            <w:r w:rsidRPr="00783FDB">
              <w:rPr>
                <w:lang w:val="en-GB"/>
              </w:rPr>
              <w:t>'98'</w:t>
            </w:r>
          </w:p>
        </w:tc>
        <w:tc>
          <w:tcPr>
            <w:tcW w:w="709" w:type="dxa"/>
          </w:tcPr>
          <w:p w:rsidR="00522CD2" w:rsidRPr="00783FDB" w:rsidRDefault="00522CD2">
            <w:pPr>
              <w:pStyle w:val="TAC"/>
              <w:keepNext w:val="0"/>
              <w:rPr>
                <w:lang w:val="en-GB"/>
              </w:rPr>
            </w:pPr>
            <w:r w:rsidRPr="00783FDB">
              <w:rPr>
                <w:lang w:val="en-GB"/>
              </w:rPr>
              <w:t>'64'</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Authentication error, security context not supported</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'65'</w:t>
            </w:r>
          </w:p>
        </w:tc>
        <w:tc>
          <w:tcPr>
            <w:tcW w:w="5954" w:type="dxa"/>
          </w:tcPr>
          <w:p w:rsidR="00522CD2" w:rsidRPr="00783FDB" w:rsidRDefault="00522CD2">
            <w:pPr>
              <w:pStyle w:val="TAC"/>
              <w:keepNext w:val="0"/>
              <w:ind w:left="177" w:hanging="177"/>
              <w:jc w:val="left"/>
              <w:rPr>
                <w:lang w:val="en-GB"/>
              </w:rPr>
            </w:pPr>
            <w:r w:rsidRPr="00783FDB">
              <w:rPr>
                <w:lang w:val="en-GB"/>
              </w:rPr>
              <w:noBreakHyphen/>
            </w:r>
            <w:r w:rsidRPr="00783FDB">
              <w:rPr>
                <w:lang w:val="en-GB"/>
              </w:rPr>
              <w:tab/>
              <w:t>Key freshness failure</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'66'</w:t>
            </w:r>
          </w:p>
        </w:tc>
        <w:tc>
          <w:tcPr>
            <w:tcW w:w="5954" w:type="dxa"/>
          </w:tcPr>
          <w:p w:rsidR="00522CD2" w:rsidRPr="00783FDB" w:rsidRDefault="00522CD2">
            <w:pPr>
              <w:pStyle w:val="TAC"/>
              <w:keepNext w:val="0"/>
              <w:ind w:left="177" w:hanging="177"/>
              <w:jc w:val="left"/>
              <w:rPr>
                <w:lang w:val="en-GB"/>
              </w:rPr>
            </w:pPr>
            <w:r>
              <w:rPr>
                <w:lang w:val="en-US"/>
              </w:rPr>
              <w:t>-  Authentication error, no memory space available</w:t>
            </w:r>
          </w:p>
        </w:tc>
      </w:tr>
      <w:tr w:rsidR="00522CD2">
        <w:trPr>
          <w:jc w:val="center"/>
        </w:trPr>
        <w:tc>
          <w:tcPr>
            <w:tcW w:w="708" w:type="dxa"/>
          </w:tcPr>
          <w:p w:rsidR="00522CD2" w:rsidRDefault="00522CD2">
            <w:pPr>
              <w:pStyle w:val="TAC"/>
              <w:keepNext w:val="0"/>
              <w:rPr>
                <w:lang w:val="en-US"/>
              </w:rPr>
            </w:pPr>
            <w:r>
              <w:rPr>
                <w:lang w:val="en-US"/>
              </w:rPr>
              <w:t>'98'</w:t>
            </w:r>
          </w:p>
        </w:tc>
        <w:tc>
          <w:tcPr>
            <w:tcW w:w="709" w:type="dxa"/>
          </w:tcPr>
          <w:p w:rsidR="00522CD2" w:rsidRDefault="00522CD2">
            <w:pPr>
              <w:pStyle w:val="TAC"/>
              <w:keepNext w:val="0"/>
              <w:rPr>
                <w:lang w:val="en-US"/>
              </w:rPr>
            </w:pPr>
            <w:r>
              <w:rPr>
                <w:lang w:val="en-US"/>
              </w:rPr>
              <w:t>'67'</w:t>
            </w:r>
          </w:p>
        </w:tc>
        <w:tc>
          <w:tcPr>
            <w:tcW w:w="5954" w:type="dxa"/>
          </w:tcPr>
          <w:p w:rsidR="00522CD2" w:rsidRPr="00783FDB" w:rsidRDefault="00522CD2">
            <w:pPr>
              <w:pStyle w:val="TAC"/>
              <w:keepNext w:val="0"/>
              <w:ind w:left="177" w:hanging="177"/>
              <w:jc w:val="left"/>
              <w:rPr>
                <w:lang w:val="en-GB"/>
              </w:rPr>
            </w:pPr>
            <w:r w:rsidRPr="00783FDB">
              <w:rPr>
                <w:lang w:val="en-GB"/>
              </w:rPr>
              <w:t>-  Authentication error, no memory space available in EF</w:t>
            </w:r>
            <w:r w:rsidRPr="00783FDB">
              <w:rPr>
                <w:szCs w:val="18"/>
                <w:vertAlign w:val="subscript"/>
                <w:lang w:val="en-GB"/>
              </w:rPr>
              <w:t>MUK</w:t>
            </w:r>
          </w:p>
        </w:tc>
      </w:tr>
    </w:tbl>
    <w:p w:rsidR="00522CD2" w:rsidRDefault="00522CD2">
      <w:pPr>
        <w:pStyle w:val="FP"/>
      </w:pPr>
    </w:p>
    <w:p w:rsidR="00522CD2" w:rsidRDefault="00522CD2">
      <w:pPr>
        <w:pStyle w:val="Heading3"/>
      </w:pPr>
      <w:bookmarkStart w:id="1377" w:name="_Toc11053234"/>
      <w:bookmarkStart w:id="1378" w:name="_Toc20392074"/>
      <w:bookmarkStart w:id="1379" w:name="_Toc27774042"/>
      <w:r>
        <w:lastRenderedPageBreak/>
        <w:t>7.3.2</w:t>
      </w:r>
      <w:r>
        <w:tab/>
        <w:t>Status Words of the Commands</w:t>
      </w:r>
      <w:bookmarkEnd w:id="1377"/>
      <w:bookmarkEnd w:id="1378"/>
      <w:bookmarkEnd w:id="1379"/>
    </w:p>
    <w:p w:rsidR="00522CD2" w:rsidRDefault="00522CD2">
      <w:pPr>
        <w:keepNext/>
      </w:pPr>
      <w:r>
        <w:t xml:space="preserve">The following table shows for each command the possible status conditions returned (marked by an asterisk *). </w:t>
      </w:r>
    </w:p>
    <w:p w:rsidR="00522CD2" w:rsidRDefault="00522CD2" w:rsidP="005675EE">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B326F7" w:rsidTr="00E5474D">
        <w:trPr>
          <w:cantSplit/>
          <w:trHeight w:val="2394"/>
          <w:jc w:val="center"/>
        </w:trPr>
        <w:tc>
          <w:tcPr>
            <w:tcW w:w="1866" w:type="dxa"/>
          </w:tcPr>
          <w:p w:rsidR="00B326F7" w:rsidRDefault="00B326F7">
            <w:pPr>
              <w:pStyle w:val="TAL"/>
              <w:spacing w:after="120"/>
              <w:ind w:left="55"/>
            </w:pPr>
            <w:r>
              <w:rPr>
                <w:b/>
              </w:rPr>
              <w:t>Status Words</w:t>
            </w:r>
          </w:p>
        </w:tc>
        <w:tc>
          <w:tcPr>
            <w:tcW w:w="340" w:type="dxa"/>
            <w:textDirection w:val="tbRl"/>
            <w:vAlign w:val="center"/>
          </w:tcPr>
          <w:p w:rsidR="00B326F7" w:rsidRPr="00783FDB" w:rsidRDefault="00B326F7">
            <w:pPr>
              <w:pStyle w:val="TAC"/>
              <w:ind w:left="113" w:right="113"/>
              <w:jc w:val="left"/>
              <w:rPr>
                <w:lang w:val="en-GB"/>
              </w:rPr>
            </w:pPr>
            <w:r w:rsidRPr="00783FDB">
              <w:rPr>
                <w:lang w:val="en-GB"/>
              </w:rPr>
              <w:t>AUTHENTICATE</w:t>
            </w:r>
          </w:p>
        </w:tc>
        <w:tc>
          <w:tcPr>
            <w:tcW w:w="340" w:type="dxa"/>
            <w:textDirection w:val="tbRl"/>
          </w:tcPr>
          <w:p w:rsidR="00B326F7" w:rsidRPr="00783FDB" w:rsidRDefault="00B326F7">
            <w:pPr>
              <w:pStyle w:val="TAC"/>
              <w:ind w:left="113" w:right="113"/>
              <w:jc w:val="left"/>
              <w:rPr>
                <w:lang w:val="en-GB"/>
              </w:rPr>
            </w:pPr>
            <w:r>
              <w:rPr>
                <w:lang w:eastAsia="en-US"/>
              </w:rPr>
              <w:t>GET IDENTIYY</w:t>
            </w:r>
          </w:p>
        </w:tc>
      </w:tr>
      <w:tr w:rsidR="00B326F7" w:rsidTr="00E5474D">
        <w:trPr>
          <w:jc w:val="center"/>
        </w:trPr>
        <w:tc>
          <w:tcPr>
            <w:tcW w:w="1866" w:type="dxa"/>
          </w:tcPr>
          <w:p w:rsidR="00B326F7" w:rsidRPr="00783FDB" w:rsidRDefault="00B326F7">
            <w:pPr>
              <w:pStyle w:val="TAC"/>
              <w:rPr>
                <w:lang w:val="en-GB"/>
              </w:rPr>
            </w:pPr>
            <w:r w:rsidRPr="00783FDB">
              <w:rPr>
                <w:lang w:val="en-GB"/>
              </w:rPr>
              <w:t>90 00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91 XX</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93 00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98 50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98 67</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62 81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62 F3</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63 CX</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63 F1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64 00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65 00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65 81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67 00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67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68 82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69 81</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69 82</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69 84</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69 85</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69 86</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80</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81</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6A 82</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83</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86</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6A 87</w:t>
            </w:r>
          </w:p>
        </w:tc>
        <w:tc>
          <w:tcPr>
            <w:tcW w:w="340" w:type="dxa"/>
          </w:tcPr>
          <w:p w:rsidR="00B326F7" w:rsidRPr="00783FDB" w:rsidRDefault="00B326F7">
            <w:pPr>
              <w:pStyle w:val="TAC"/>
              <w:rPr>
                <w:lang w:val="en-GB"/>
              </w:rPr>
            </w:pPr>
          </w:p>
        </w:tc>
        <w:tc>
          <w:tcPr>
            <w:tcW w:w="340" w:type="dxa"/>
          </w:tcPr>
          <w:p w:rsidR="00B326F7" w:rsidRPr="00783FDB" w:rsidRDefault="00B326F7">
            <w:pPr>
              <w:pStyle w:val="TAC"/>
              <w:rPr>
                <w:lang w:val="en-GB"/>
              </w:rPr>
            </w:pPr>
          </w:p>
        </w:tc>
      </w:tr>
      <w:tr w:rsidR="00B326F7" w:rsidTr="00E5474D">
        <w:trPr>
          <w:jc w:val="center"/>
        </w:trPr>
        <w:tc>
          <w:tcPr>
            <w:tcW w:w="1866" w:type="dxa"/>
          </w:tcPr>
          <w:p w:rsidR="00B326F7" w:rsidRPr="00783FDB" w:rsidRDefault="00B326F7">
            <w:pPr>
              <w:pStyle w:val="TAC"/>
              <w:rPr>
                <w:lang w:val="en-GB"/>
              </w:rPr>
            </w:pPr>
            <w:r w:rsidRPr="00783FDB">
              <w:rPr>
                <w:lang w:val="en-GB"/>
              </w:rPr>
              <w:t>6A 88</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6B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6E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6F 00</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jc w:val="center"/>
        </w:trPr>
        <w:tc>
          <w:tcPr>
            <w:tcW w:w="1866" w:type="dxa"/>
          </w:tcPr>
          <w:p w:rsidR="00B326F7" w:rsidRPr="00783FDB" w:rsidRDefault="00B326F7">
            <w:pPr>
              <w:pStyle w:val="TAC"/>
              <w:rPr>
                <w:lang w:val="en-GB"/>
              </w:rPr>
            </w:pPr>
            <w:r w:rsidRPr="00783FDB">
              <w:rPr>
                <w:lang w:val="en-GB"/>
              </w:rPr>
              <w:t>6F XX – (see note)</w:t>
            </w:r>
          </w:p>
        </w:tc>
        <w:tc>
          <w:tcPr>
            <w:tcW w:w="340" w:type="dxa"/>
          </w:tcPr>
          <w:p w:rsidR="00B326F7" w:rsidRPr="00783FDB" w:rsidRDefault="00B326F7">
            <w:pPr>
              <w:pStyle w:val="TAC"/>
              <w:rPr>
                <w:lang w:val="en-GB"/>
              </w:rPr>
            </w:pPr>
            <w:r w:rsidRPr="00783FDB">
              <w:rPr>
                <w:lang w:val="en-GB"/>
              </w:rPr>
              <w:t>*</w:t>
            </w:r>
          </w:p>
        </w:tc>
        <w:tc>
          <w:tcPr>
            <w:tcW w:w="340" w:type="dxa"/>
          </w:tcPr>
          <w:p w:rsidR="00B326F7" w:rsidRPr="00783FDB" w:rsidRDefault="00B326F7">
            <w:pPr>
              <w:pStyle w:val="TAC"/>
              <w:rPr>
                <w:lang w:val="en-GB"/>
              </w:rPr>
            </w:pPr>
            <w:r>
              <w:rPr>
                <w:lang w:eastAsia="en-US"/>
              </w:rPr>
              <w:t>*</w:t>
            </w:r>
          </w:p>
        </w:tc>
      </w:tr>
      <w:tr w:rsidR="00B326F7" w:rsidTr="00E5474D">
        <w:trPr>
          <w:cantSplit/>
          <w:jc w:val="center"/>
        </w:trPr>
        <w:tc>
          <w:tcPr>
            <w:tcW w:w="2206" w:type="dxa"/>
            <w:gridSpan w:val="2"/>
          </w:tcPr>
          <w:p w:rsidR="00B326F7" w:rsidRPr="00783FDB" w:rsidRDefault="00B326F7">
            <w:pPr>
              <w:pStyle w:val="TAC"/>
              <w:rPr>
                <w:lang w:val="en-GB"/>
              </w:rPr>
            </w:pPr>
            <w:r w:rsidRPr="00783FDB">
              <w:rPr>
                <w:lang w:val="en-GB"/>
              </w:rPr>
              <w:t>NOTE:</w:t>
            </w:r>
            <w:r w:rsidRPr="00783FDB">
              <w:rPr>
                <w:lang w:val="en-GB"/>
              </w:rPr>
              <w:tab/>
              <w:t>Except SW2 = '00'.</w:t>
            </w:r>
          </w:p>
        </w:tc>
        <w:tc>
          <w:tcPr>
            <w:tcW w:w="340" w:type="dxa"/>
          </w:tcPr>
          <w:p w:rsidR="00B326F7" w:rsidRPr="00783FDB" w:rsidRDefault="00B326F7">
            <w:pPr>
              <w:pStyle w:val="TAC"/>
              <w:rPr>
                <w:lang w:val="en-GB"/>
              </w:rPr>
            </w:pPr>
          </w:p>
        </w:tc>
      </w:tr>
    </w:tbl>
    <w:p w:rsidR="00522CD2" w:rsidRDefault="00522CD2">
      <w:pPr>
        <w:pStyle w:val="FP"/>
      </w:pPr>
    </w:p>
    <w:p w:rsidR="00522CD2" w:rsidRDefault="00522CD2">
      <w:pPr>
        <w:pStyle w:val="Heading2"/>
      </w:pPr>
      <w:bookmarkStart w:id="1380" w:name="_Toc11053235"/>
      <w:bookmarkStart w:id="1381" w:name="_Toc20392075"/>
      <w:bookmarkStart w:id="1382" w:name="_Toc27774043"/>
      <w:r>
        <w:lastRenderedPageBreak/>
        <w:t>7.4</w:t>
      </w:r>
      <w:r>
        <w:tab/>
        <w:t>Optional commands</w:t>
      </w:r>
      <w:bookmarkEnd w:id="1380"/>
      <w:bookmarkEnd w:id="1381"/>
      <w:bookmarkEnd w:id="1382"/>
    </w:p>
    <w:p w:rsidR="00522CD2" w:rsidRDefault="00522CD2">
      <w:r>
        <w:t>The following command is optional for the USIM application:</w:t>
      </w:r>
    </w:p>
    <w:p w:rsidR="00522CD2" w:rsidRDefault="00522CD2">
      <w:pPr>
        <w:pStyle w:val="B1"/>
      </w:pPr>
      <w:r>
        <w:t>-</w:t>
      </w:r>
      <w:r>
        <w:tab/>
        <w:t>GET CHALLENGE command</w:t>
      </w:r>
      <w:r w:rsidR="00DE34E1">
        <w:t xml:space="preserve"> as defined in TS 31.101 [11]</w:t>
      </w:r>
      <w:r>
        <w:t>.</w:t>
      </w:r>
    </w:p>
    <w:p w:rsidR="00B326F7" w:rsidRDefault="00B326F7">
      <w:pPr>
        <w:pStyle w:val="B1"/>
      </w:pPr>
      <w:r>
        <w:t>-</w:t>
      </w:r>
      <w:r>
        <w:tab/>
        <w:t>GET IDENTITY command as defined in clause 7.5</w:t>
      </w:r>
    </w:p>
    <w:p w:rsidR="00DE34E1" w:rsidRDefault="00DE34E1">
      <w:pPr>
        <w:pStyle w:val="B1"/>
      </w:pPr>
      <w:r>
        <w:t>Note: OMA BCAST Smart Card Profile [49] defines a command using instruction code INS '1B'</w:t>
      </w:r>
    </w:p>
    <w:p w:rsidR="00B326F7" w:rsidRDefault="00B326F7" w:rsidP="00B326F7">
      <w:pPr>
        <w:pStyle w:val="Heading2"/>
      </w:pPr>
      <w:bookmarkStart w:id="1383" w:name="_Toc11053236"/>
      <w:bookmarkStart w:id="1384" w:name="_Toc20392076"/>
      <w:bookmarkStart w:id="1385" w:name="_Toc27774044"/>
      <w:r>
        <w:t>7.5</w:t>
      </w:r>
      <w:r>
        <w:tab/>
        <w:t>GET IDENTITY</w:t>
      </w:r>
      <w:bookmarkEnd w:id="1383"/>
      <w:bookmarkEnd w:id="1384"/>
      <w:bookmarkEnd w:id="1385"/>
    </w:p>
    <w:p w:rsidR="00B326F7" w:rsidRDefault="00B326F7" w:rsidP="00B326F7">
      <w:pPr>
        <w:pStyle w:val="Heading3"/>
      </w:pPr>
      <w:bookmarkStart w:id="1386" w:name="_Toc11053237"/>
      <w:bookmarkStart w:id="1387" w:name="_Toc20392077"/>
      <w:bookmarkStart w:id="1388" w:name="_Toc27774045"/>
      <w:r>
        <w:t>7.5.1</w:t>
      </w:r>
      <w:r>
        <w:tab/>
        <w:t>Command description</w:t>
      </w:r>
      <w:bookmarkEnd w:id="1386"/>
      <w:bookmarkEnd w:id="1387"/>
      <w:bookmarkEnd w:id="1388"/>
    </w:p>
    <w:p w:rsidR="00B326F7" w:rsidRDefault="00B326F7" w:rsidP="00B326F7">
      <w:r>
        <w:t>The function can be used in the following contexts:</w:t>
      </w:r>
    </w:p>
    <w:p w:rsidR="00B326F7" w:rsidRPr="009F3A04" w:rsidRDefault="00B326F7" w:rsidP="00B326F7">
      <w:pPr>
        <w:pStyle w:val="B1"/>
      </w:pPr>
      <w:r w:rsidRPr="009F3A04">
        <w:t>-</w:t>
      </w:r>
      <w:r w:rsidRPr="009F3A04">
        <w:tab/>
        <w:t xml:space="preserve">a </w:t>
      </w:r>
      <w:r>
        <w:t xml:space="preserve">SUCI </w:t>
      </w:r>
      <w:r w:rsidRPr="009F3A04">
        <w:t xml:space="preserve">context, </w:t>
      </w:r>
      <w:r>
        <w:t xml:space="preserve">to retrieve the SUCI </w:t>
      </w:r>
      <w:r w:rsidRPr="009F3A04">
        <w:t xml:space="preserve">when </w:t>
      </w:r>
      <w:r>
        <w:t>"SUCI calculation is to be performed by the USIM".</w:t>
      </w:r>
    </w:p>
    <w:p w:rsidR="00B326F7" w:rsidRDefault="00B326F7" w:rsidP="00B326F7">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B326F7" w:rsidRDefault="00B326F7" w:rsidP="00B326F7">
      <w:pPr>
        <w:rPr>
          <w:lang w:val="en-US"/>
        </w:rPr>
      </w:pPr>
      <w:r>
        <w:rPr>
          <w:lang w:val="en-US"/>
        </w:rPr>
        <w:t>If GET IDENTITY command is not supported by the UICC, then the status word '6D00' (</w:t>
      </w:r>
      <w:r w:rsidRPr="003159E5">
        <w:rPr>
          <w:lang w:val="en-US"/>
        </w:rPr>
        <w:t>Instruction code not supported or invalid</w:t>
      </w:r>
      <w:r>
        <w:rPr>
          <w:lang w:val="en-US"/>
        </w:rPr>
        <w:t>) shall be returned.</w:t>
      </w:r>
    </w:p>
    <w:p w:rsidR="00B326F7" w:rsidRPr="003B6978" w:rsidRDefault="00B326F7" w:rsidP="00B326F7"/>
    <w:p w:rsidR="00B326F7" w:rsidRDefault="00B326F7" w:rsidP="00B326F7">
      <w:pPr>
        <w:pStyle w:val="Heading4"/>
      </w:pPr>
      <w:bookmarkStart w:id="1389" w:name="_Toc11053238"/>
      <w:bookmarkStart w:id="1390" w:name="_Toc20392078"/>
      <w:bookmarkStart w:id="1391" w:name="_Toc27774046"/>
      <w:r>
        <w:t>7.5.1.1</w:t>
      </w:r>
      <w:r>
        <w:tab/>
        <w:t>SUCI context</w:t>
      </w:r>
      <w:bookmarkEnd w:id="1389"/>
      <w:bookmarkEnd w:id="1390"/>
      <w:bookmarkEnd w:id="1391"/>
    </w:p>
    <w:p w:rsidR="00B326F7" w:rsidRDefault="00B326F7" w:rsidP="00B326F7">
      <w:r>
        <w:t xml:space="preserve">SUCI context shall be supported if "SUCI calculation is to be performed by the USIM" (i.e. </w:t>
      </w:r>
      <w:r w:rsidR="00E5474D">
        <w:t>Service n°124</w:t>
      </w:r>
      <w:r>
        <w:t xml:space="preserve"> and </w:t>
      </w:r>
      <w:r w:rsidR="00E5474D">
        <w:t>Service n°125</w:t>
      </w:r>
      <w:r>
        <w:t xml:space="preserve"> are "available").</w:t>
      </w:r>
    </w:p>
    <w:p w:rsidR="00B326F7" w:rsidRDefault="00B326F7" w:rsidP="00B326F7">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B326F7" w:rsidRDefault="00B326F7" w:rsidP="00B326F7">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B326F7" w:rsidRDefault="00B326F7" w:rsidP="00B326F7">
      <w:r>
        <w:t>For the execution of the command, the following information shall be available in the USIM:</w:t>
      </w:r>
    </w:p>
    <w:p w:rsidR="00DE4FC0" w:rsidRDefault="00DE4FC0" w:rsidP="00DE4FC0">
      <w:pPr>
        <w:numPr>
          <w:ilvl w:val="0"/>
          <w:numId w:val="30"/>
        </w:numPr>
        <w:overflowPunct/>
        <w:autoSpaceDE/>
        <w:autoSpaceDN/>
        <w:adjustRightInd/>
        <w:ind w:left="567" w:hanging="283"/>
        <w:textAlignment w:val="auto"/>
      </w:pPr>
      <w:r>
        <w:t>Home network identifier (i.e. MCC and MNC) (see Note).</w:t>
      </w:r>
    </w:p>
    <w:p w:rsidR="004F55D3" w:rsidRDefault="004F55D3" w:rsidP="004F55D3">
      <w:pPr>
        <w:numPr>
          <w:ilvl w:val="0"/>
          <w:numId w:val="30"/>
        </w:numPr>
        <w:overflowPunct/>
        <w:autoSpaceDE/>
        <w:adjustRightInd/>
        <w:ind w:left="567" w:hanging="283"/>
        <w:textAlignment w:val="auto"/>
      </w:pPr>
      <w:r>
        <w:t>Routing indicator (configured in EF</w:t>
      </w:r>
      <w:r>
        <w:rPr>
          <w:vertAlign w:val="subscript"/>
        </w:rPr>
        <w:t>Routing_Indicator</w:t>
      </w:r>
      <w:r>
        <w:t>).</w:t>
      </w:r>
    </w:p>
    <w:p w:rsidR="00B326F7" w:rsidRDefault="00B326F7" w:rsidP="00B326F7">
      <w:pPr>
        <w:numPr>
          <w:ilvl w:val="0"/>
          <w:numId w:val="30"/>
        </w:numPr>
        <w:overflowPunct/>
        <w:autoSpaceDE/>
        <w:autoSpaceDN/>
        <w:adjustRightInd/>
        <w:ind w:left="567" w:hanging="283"/>
        <w:textAlignment w:val="auto"/>
      </w:pPr>
      <w:r>
        <w:t>Home network public key (see Note).</w:t>
      </w:r>
    </w:p>
    <w:p w:rsidR="00B326F7" w:rsidRDefault="00B326F7" w:rsidP="00B326F7">
      <w:pPr>
        <w:numPr>
          <w:ilvl w:val="0"/>
          <w:numId w:val="30"/>
        </w:numPr>
        <w:overflowPunct/>
        <w:autoSpaceDE/>
        <w:autoSpaceDN/>
        <w:adjustRightInd/>
        <w:ind w:left="567" w:hanging="283"/>
        <w:textAlignment w:val="auto"/>
      </w:pPr>
      <w:r>
        <w:t>Home network public key identifier (see Note).</w:t>
      </w:r>
    </w:p>
    <w:p w:rsidR="00B326F7" w:rsidRDefault="00B326F7" w:rsidP="00B326F7">
      <w:pPr>
        <w:numPr>
          <w:ilvl w:val="0"/>
          <w:numId w:val="30"/>
        </w:numPr>
        <w:overflowPunct/>
        <w:autoSpaceDE/>
        <w:autoSpaceDN/>
        <w:adjustRightInd/>
        <w:ind w:left="567" w:hanging="283"/>
        <w:textAlignment w:val="auto"/>
      </w:pPr>
      <w:r>
        <w:t>Protection scheme identifier (see Note).</w:t>
      </w:r>
    </w:p>
    <w:p w:rsidR="00B326F7" w:rsidRDefault="00B326F7" w:rsidP="00B326F7">
      <w:pPr>
        <w:numPr>
          <w:ilvl w:val="0"/>
          <w:numId w:val="30"/>
        </w:numPr>
        <w:overflowPunct/>
        <w:autoSpaceDE/>
        <w:autoSpaceDN/>
        <w:adjustRightInd/>
        <w:ind w:left="567" w:hanging="283"/>
        <w:textAlignment w:val="auto"/>
      </w:pPr>
      <w:r>
        <w:t>SUPI.</w:t>
      </w:r>
    </w:p>
    <w:p w:rsidR="00B326F7" w:rsidRDefault="00B326F7" w:rsidP="00B326F7">
      <w:pPr>
        <w:pStyle w:val="NO"/>
      </w:pPr>
      <w:r>
        <w:t>NOTE:</w:t>
      </w:r>
      <w:r>
        <w:tab/>
        <w:t xml:space="preserve">Provision and storage of the information in the USIM when "SUCI calculation is to be performed by the USIM" (i.e. </w:t>
      </w:r>
      <w:r w:rsidR="00E5474D">
        <w:t>Service n°124</w:t>
      </w:r>
      <w:r>
        <w:t xml:space="preserve"> and </w:t>
      </w:r>
      <w:r w:rsidR="00E5474D">
        <w:t>Service n°125</w:t>
      </w:r>
      <w:r>
        <w:t xml:space="preserve"> are "available") is out of the scope of the specification.</w:t>
      </w:r>
    </w:p>
    <w:p w:rsidR="003D070E" w:rsidRDefault="003D070E" w:rsidP="003D070E">
      <w:pPr>
        <w:pStyle w:val="EditorsNote"/>
        <w:rPr>
          <w:lang w:val="en-US"/>
        </w:rPr>
      </w:pPr>
      <w:r>
        <w:rPr>
          <w:lang w:val="en-US"/>
        </w:rPr>
        <w:t>Editor</w:t>
      </w:r>
      <w:r w:rsidR="0089036E">
        <w:rPr>
          <w:lang w:val="en-US"/>
        </w:rPr>
        <w:t>'</w:t>
      </w:r>
      <w:r>
        <w:rPr>
          <w:lang w:val="en-US"/>
        </w:rPr>
        <w:t>s Note: It is FFS to specify if SUPI Type shall be available in the USIM</w:t>
      </w:r>
    </w:p>
    <w:p w:rsidR="003D070E" w:rsidRDefault="003D070E" w:rsidP="00B326F7">
      <w:pPr>
        <w:pStyle w:val="NO"/>
      </w:pPr>
    </w:p>
    <w:p w:rsidR="00B326F7" w:rsidRDefault="00B326F7" w:rsidP="00B326F7">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B326F7" w:rsidRDefault="00B326F7" w:rsidP="00B326F7">
      <w:r>
        <w:lastRenderedPageBreak/>
        <w:t>If the home network public key is not provisioned in the USIM, the SUCI shall be calculated using the null-scheme irrespective of the protection scheme stored in the USIM.</w:t>
      </w:r>
    </w:p>
    <w:p w:rsidR="00B326F7" w:rsidRDefault="00B326F7" w:rsidP="00B326F7">
      <w:r>
        <w:t xml:space="preserve">The returned SUCI consists of the concatenation of the following information as described in </w:t>
      </w:r>
      <w:r>
        <w:rPr>
          <w:rFonts w:eastAsia="MS Mincho" w:hint="eastAsia"/>
          <w:lang w:eastAsia="ja-JP"/>
        </w:rPr>
        <w:t>3GPP TS</w:t>
      </w:r>
      <w:r>
        <w:t> </w:t>
      </w:r>
      <w:r w:rsidR="003E0BAE">
        <w:t>23.003 [25]</w:t>
      </w:r>
      <w:r>
        <w:t>:</w:t>
      </w:r>
    </w:p>
    <w:p w:rsidR="003E0BAE" w:rsidRDefault="003E0BAE" w:rsidP="003E0BAE">
      <w:pPr>
        <w:pStyle w:val="B1"/>
      </w:pPr>
      <w:r>
        <w:t>-</w:t>
      </w:r>
      <w:r>
        <w:tab/>
      </w:r>
      <w:r w:rsidRPr="00F2306E">
        <w:t>SUPI Type</w:t>
      </w:r>
    </w:p>
    <w:p w:rsidR="003E0BAE" w:rsidRDefault="003E0BAE" w:rsidP="003E0BAE">
      <w:pPr>
        <w:pStyle w:val="B1"/>
      </w:pPr>
      <w:r>
        <w:t>-</w:t>
      </w:r>
      <w:r>
        <w:tab/>
        <w:t>Home network identifier (i.e. MCC and MNC</w:t>
      </w:r>
      <w:r w:rsidR="003D070E">
        <w:t xml:space="preserve"> when SUPI Type is an IMSI</w:t>
      </w:r>
      <w:r>
        <w:t>).</w:t>
      </w:r>
    </w:p>
    <w:p w:rsidR="003E0BAE" w:rsidRDefault="003E0BAE" w:rsidP="003E0BAE">
      <w:pPr>
        <w:pStyle w:val="B1"/>
      </w:pPr>
      <w:r>
        <w:t>-</w:t>
      </w:r>
      <w:r>
        <w:tab/>
        <w:t>Routing indicator.</w:t>
      </w:r>
    </w:p>
    <w:p w:rsidR="00B326F7" w:rsidRDefault="003E0BAE" w:rsidP="003E0BAE">
      <w:pPr>
        <w:pStyle w:val="B1"/>
      </w:pPr>
      <w:r>
        <w:t>-</w:t>
      </w:r>
      <w:r>
        <w:tab/>
      </w:r>
      <w:r w:rsidR="00B326F7">
        <w:t>Protection scheme identifier.</w:t>
      </w:r>
    </w:p>
    <w:p w:rsidR="00B326F7" w:rsidRDefault="003E0BAE" w:rsidP="003E0BAE">
      <w:pPr>
        <w:pStyle w:val="B1"/>
      </w:pPr>
      <w:r>
        <w:t>-</w:t>
      </w:r>
      <w:r>
        <w:tab/>
      </w:r>
      <w:r w:rsidR="00B326F7">
        <w:t>Home network public key identifier.</w:t>
      </w:r>
    </w:p>
    <w:p w:rsidR="00B326F7" w:rsidRDefault="00B326F7" w:rsidP="003E0BAE">
      <w:pPr>
        <w:pStyle w:val="B1"/>
      </w:pPr>
      <w:r>
        <w:t>Scheme output, resulting from the protection scheme profile, identified by the protection scheme identifier. The protection scheme profile shall be one of those defined in Annex C of 3GPP TS 33.501 [105] or one of those specified by the Home network.</w:t>
      </w:r>
    </w:p>
    <w:p w:rsidR="00B326F7" w:rsidRDefault="00B326F7" w:rsidP="00B326F7">
      <w:r>
        <w:t>If SUCI context is supported and:</w:t>
      </w:r>
    </w:p>
    <w:p w:rsidR="00B326F7" w:rsidRDefault="00B326F7" w:rsidP="00B326F7">
      <w:pPr>
        <w:pStyle w:val="B1"/>
        <w:rPr>
          <w:lang w:val="en-US"/>
        </w:rPr>
      </w:pPr>
      <w:r>
        <w:t>-</w:t>
      </w:r>
      <w:r>
        <w:tab/>
      </w:r>
      <w:r w:rsidR="00E5474D">
        <w:t>Service n°124</w:t>
      </w:r>
      <w:r>
        <w:t xml:space="preserve"> is not "available" or</w:t>
      </w:r>
      <w:r>
        <w:rPr>
          <w:lang w:val="en-US"/>
        </w:rPr>
        <w:t>:</w:t>
      </w:r>
    </w:p>
    <w:p w:rsidR="00B326F7" w:rsidRDefault="00B326F7" w:rsidP="00B326F7">
      <w:pPr>
        <w:pStyle w:val="B1"/>
      </w:pPr>
      <w:r>
        <w:t>-</w:t>
      </w:r>
      <w:r>
        <w:tab/>
        <w:t>"SUCI calculation is to be performed by the ME</w:t>
      </w:r>
      <w:r w:rsidR="0089036E">
        <w:t>"</w:t>
      </w:r>
      <w:r>
        <w:t xml:space="preserve"> (i.e. </w:t>
      </w:r>
      <w:r w:rsidR="00E5474D">
        <w:t>Service n°124</w:t>
      </w:r>
      <w:r>
        <w:t xml:space="preserve"> is "available", and </w:t>
      </w:r>
      <w:r w:rsidR="00E5474D">
        <w:t>Service n°125</w:t>
      </w:r>
      <w:r>
        <w:t xml:space="preserve"> is not "available")</w:t>
      </w:r>
    </w:p>
    <w:p w:rsidR="00B326F7" w:rsidRDefault="00B326F7" w:rsidP="00B326F7">
      <w:pPr>
        <w:rPr>
          <w:lang w:val="en-US"/>
        </w:rPr>
      </w:pPr>
      <w:r>
        <w:t>t</w:t>
      </w:r>
      <w:r>
        <w:rPr>
          <w:lang w:val="en-US"/>
        </w:rPr>
        <w:t>he status word '6985' (</w:t>
      </w:r>
      <w:r>
        <w:t>Conditions of use not satisfied</w:t>
      </w:r>
      <w:r>
        <w:rPr>
          <w:lang w:val="en-US"/>
        </w:rPr>
        <w:t>) shall be returned</w:t>
      </w:r>
    </w:p>
    <w:p w:rsidR="00B326F7" w:rsidRDefault="00B326F7" w:rsidP="00B326F7">
      <w:pPr>
        <w:rPr>
          <w:lang w:val="en-US"/>
        </w:rPr>
      </w:pPr>
    </w:p>
    <w:p w:rsidR="00B326F7" w:rsidRDefault="00B326F7" w:rsidP="00B326F7">
      <w:pPr>
        <w:pStyle w:val="EditorsNote"/>
        <w:rPr>
          <w:lang w:val="en-US"/>
        </w:rPr>
      </w:pPr>
      <w:r>
        <w:rPr>
          <w:lang w:val="en-US"/>
        </w:rPr>
        <w:t>Editor</w:t>
      </w:r>
      <w:r w:rsidR="0089036E">
        <w:rPr>
          <w:lang w:val="en-US"/>
        </w:rPr>
        <w:t>'</w:t>
      </w:r>
      <w:r>
        <w:rPr>
          <w:lang w:val="en-US"/>
        </w:rPr>
        <w:t xml:space="preserve">s Note: It is FFS to specify the behavior in case other parameters (e.g. </w:t>
      </w:r>
      <w:r>
        <w:t>Home network public key identifier, some necessary data is not provisioned</w:t>
      </w:r>
      <w:r>
        <w:rPr>
          <w:lang w:val="en-US"/>
        </w:rPr>
        <w:t>) are not correctly configured</w:t>
      </w:r>
    </w:p>
    <w:p w:rsidR="00B326F7" w:rsidRPr="00CA08FF" w:rsidRDefault="00B326F7" w:rsidP="00B326F7"/>
    <w:p w:rsidR="00B326F7" w:rsidRDefault="00B326F7" w:rsidP="00B326F7">
      <w:pPr>
        <w:pStyle w:val="Heading3"/>
      </w:pPr>
      <w:bookmarkStart w:id="1392" w:name="_Toc11053239"/>
      <w:bookmarkStart w:id="1393" w:name="_Toc20392079"/>
      <w:bookmarkStart w:id="1394" w:name="_Toc27774047"/>
      <w:r>
        <w:t>7.</w:t>
      </w:r>
      <w:r w:rsidR="003E0BAE">
        <w:rPr>
          <w:lang w:val="fr-FR"/>
        </w:rPr>
        <w:t>5</w:t>
      </w:r>
      <w:r>
        <w:t>.2</w:t>
      </w:r>
      <w:r>
        <w:tab/>
        <w:t>Command parameters and data</w:t>
      </w:r>
      <w:bookmarkEnd w:id="1392"/>
      <w:bookmarkEnd w:id="1393"/>
      <w:bookmarkEnd w:id="1394"/>
    </w:p>
    <w:p w:rsidR="00B326F7" w:rsidRDefault="00B326F7" w:rsidP="00B326F7"/>
    <w:p w:rsidR="00B326F7" w:rsidRDefault="00B326F7" w:rsidP="00B326F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B326F7" w:rsidTr="00E5474D">
        <w:trPr>
          <w:jc w:val="center"/>
        </w:trPr>
        <w:tc>
          <w:tcPr>
            <w:tcW w:w="821" w:type="dxa"/>
          </w:tcPr>
          <w:p w:rsidR="00B326F7" w:rsidRDefault="00B326F7" w:rsidP="00E5474D">
            <w:pPr>
              <w:pStyle w:val="TAH"/>
              <w:rPr>
                <w:lang w:val="fr-FR" w:eastAsia="en-US"/>
              </w:rPr>
            </w:pPr>
            <w:r>
              <w:rPr>
                <w:lang w:val="fr-FR" w:eastAsia="en-US"/>
              </w:rPr>
              <w:t>Code</w:t>
            </w:r>
          </w:p>
        </w:tc>
        <w:tc>
          <w:tcPr>
            <w:tcW w:w="4278" w:type="dxa"/>
          </w:tcPr>
          <w:p w:rsidR="00B326F7" w:rsidRDefault="00B326F7" w:rsidP="00E5474D">
            <w:pPr>
              <w:pStyle w:val="TAH"/>
              <w:rPr>
                <w:lang w:val="fr-FR" w:eastAsia="en-US"/>
              </w:rPr>
            </w:pPr>
            <w:r>
              <w:rPr>
                <w:lang w:val="fr-FR" w:eastAsia="en-US"/>
              </w:rPr>
              <w:t>Value</w:t>
            </w:r>
          </w:p>
        </w:tc>
      </w:tr>
      <w:tr w:rsidR="00B326F7" w:rsidTr="00E5474D">
        <w:trPr>
          <w:jc w:val="center"/>
        </w:trPr>
        <w:tc>
          <w:tcPr>
            <w:tcW w:w="821" w:type="dxa"/>
          </w:tcPr>
          <w:p w:rsidR="00B326F7" w:rsidRDefault="00B326F7" w:rsidP="00E5474D">
            <w:pPr>
              <w:pStyle w:val="TAC"/>
              <w:rPr>
                <w:lang w:val="fr-FR" w:eastAsia="en-US"/>
              </w:rPr>
            </w:pPr>
            <w:r>
              <w:rPr>
                <w:lang w:val="fr-FR" w:eastAsia="en-US"/>
              </w:rPr>
              <w:t>CLA</w:t>
            </w:r>
          </w:p>
        </w:tc>
        <w:tc>
          <w:tcPr>
            <w:tcW w:w="4278" w:type="dxa"/>
          </w:tcPr>
          <w:p w:rsidR="00B326F7" w:rsidRDefault="00B326F7" w:rsidP="00E5474D">
            <w:pPr>
              <w:pStyle w:val="TAL"/>
              <w:rPr>
                <w:lang w:eastAsia="en-US"/>
              </w:rPr>
            </w:pPr>
            <w:r>
              <w:rPr>
                <w:lang w:eastAsia="en-US"/>
              </w:rPr>
              <w:t>As specified in TS 31.101 [11]</w:t>
            </w:r>
          </w:p>
        </w:tc>
      </w:tr>
      <w:tr w:rsidR="00B326F7" w:rsidTr="00E5474D">
        <w:trPr>
          <w:jc w:val="center"/>
        </w:trPr>
        <w:tc>
          <w:tcPr>
            <w:tcW w:w="821" w:type="dxa"/>
          </w:tcPr>
          <w:p w:rsidR="00B326F7" w:rsidRDefault="00B326F7" w:rsidP="00E5474D">
            <w:pPr>
              <w:pStyle w:val="TAC"/>
              <w:rPr>
                <w:lang w:val="fr-FR" w:eastAsia="en-US"/>
              </w:rPr>
            </w:pPr>
            <w:r>
              <w:rPr>
                <w:lang w:val="fr-FR" w:eastAsia="en-US"/>
              </w:rPr>
              <w:t>INS</w:t>
            </w:r>
          </w:p>
        </w:tc>
        <w:tc>
          <w:tcPr>
            <w:tcW w:w="4278" w:type="dxa"/>
          </w:tcPr>
          <w:p w:rsidR="00B326F7" w:rsidRDefault="00B326F7" w:rsidP="00E5474D">
            <w:pPr>
              <w:pStyle w:val="TAL"/>
              <w:rPr>
                <w:lang w:val="fr-FR" w:eastAsia="en-US"/>
              </w:rPr>
            </w:pPr>
            <w:r>
              <w:rPr>
                <w:lang w:val="fr-FR" w:eastAsia="en-US"/>
              </w:rPr>
              <w:t>'78'</w:t>
            </w:r>
          </w:p>
        </w:tc>
      </w:tr>
      <w:tr w:rsidR="00B326F7" w:rsidTr="00E5474D">
        <w:trPr>
          <w:jc w:val="center"/>
        </w:trPr>
        <w:tc>
          <w:tcPr>
            <w:tcW w:w="821" w:type="dxa"/>
          </w:tcPr>
          <w:p w:rsidR="00B326F7" w:rsidRDefault="00B326F7" w:rsidP="00E5474D">
            <w:pPr>
              <w:pStyle w:val="TAC"/>
              <w:rPr>
                <w:lang w:val="fr-FR" w:eastAsia="en-US"/>
              </w:rPr>
            </w:pPr>
            <w:r>
              <w:rPr>
                <w:lang w:val="fr-FR" w:eastAsia="en-US"/>
              </w:rPr>
              <w:t>P1</w:t>
            </w:r>
          </w:p>
        </w:tc>
        <w:tc>
          <w:tcPr>
            <w:tcW w:w="4278" w:type="dxa"/>
          </w:tcPr>
          <w:p w:rsidR="00B326F7" w:rsidRDefault="00B326F7" w:rsidP="00E5474D">
            <w:pPr>
              <w:pStyle w:val="TAL"/>
              <w:rPr>
                <w:lang w:eastAsia="en-US"/>
              </w:rPr>
            </w:pPr>
            <w:r>
              <w:rPr>
                <w:lang w:eastAsia="en-US"/>
              </w:rPr>
              <w:t>'00'</w:t>
            </w:r>
          </w:p>
        </w:tc>
      </w:tr>
      <w:tr w:rsidR="00B326F7" w:rsidTr="00E5474D">
        <w:trPr>
          <w:jc w:val="center"/>
        </w:trPr>
        <w:tc>
          <w:tcPr>
            <w:tcW w:w="821" w:type="dxa"/>
          </w:tcPr>
          <w:p w:rsidR="00B326F7" w:rsidRDefault="00B326F7" w:rsidP="00E5474D">
            <w:pPr>
              <w:pStyle w:val="TAC"/>
              <w:rPr>
                <w:lang w:eastAsia="en-US"/>
              </w:rPr>
            </w:pPr>
            <w:r>
              <w:rPr>
                <w:lang w:eastAsia="en-US"/>
              </w:rPr>
              <w:t>P2</w:t>
            </w:r>
          </w:p>
        </w:tc>
        <w:tc>
          <w:tcPr>
            <w:tcW w:w="4278" w:type="dxa"/>
          </w:tcPr>
          <w:p w:rsidR="00B326F7" w:rsidRDefault="00B326F7" w:rsidP="00E5474D">
            <w:pPr>
              <w:pStyle w:val="TAL"/>
              <w:rPr>
                <w:lang w:eastAsia="en-US"/>
              </w:rPr>
            </w:pPr>
            <w:r>
              <w:rPr>
                <w:lang w:eastAsia="en-US"/>
              </w:rPr>
              <w:t>Identity context, see Table X below'</w:t>
            </w:r>
          </w:p>
        </w:tc>
      </w:tr>
      <w:tr w:rsidR="00B326F7" w:rsidTr="00E5474D">
        <w:trPr>
          <w:jc w:val="center"/>
        </w:trPr>
        <w:tc>
          <w:tcPr>
            <w:tcW w:w="821" w:type="dxa"/>
          </w:tcPr>
          <w:p w:rsidR="00B326F7" w:rsidRDefault="00B326F7" w:rsidP="00E5474D">
            <w:pPr>
              <w:pStyle w:val="TAC"/>
              <w:rPr>
                <w:lang w:eastAsia="en-US"/>
              </w:rPr>
            </w:pPr>
            <w:r>
              <w:rPr>
                <w:lang w:eastAsia="en-US"/>
              </w:rPr>
              <w:t>Lc</w:t>
            </w:r>
          </w:p>
        </w:tc>
        <w:tc>
          <w:tcPr>
            <w:tcW w:w="4278" w:type="dxa"/>
          </w:tcPr>
          <w:p w:rsidR="00B326F7" w:rsidRDefault="00B326F7" w:rsidP="00E5474D">
            <w:pPr>
              <w:pStyle w:val="TAL"/>
              <w:rPr>
                <w:lang w:eastAsia="en-US"/>
              </w:rPr>
            </w:pPr>
            <w:r>
              <w:rPr>
                <w:lang w:eastAsia="en-US"/>
              </w:rPr>
              <w:t>Length of the subsequent data field or not present, see below</w:t>
            </w:r>
          </w:p>
        </w:tc>
      </w:tr>
      <w:tr w:rsidR="00B326F7" w:rsidTr="00E5474D">
        <w:trPr>
          <w:jc w:val="center"/>
        </w:trPr>
        <w:tc>
          <w:tcPr>
            <w:tcW w:w="821" w:type="dxa"/>
          </w:tcPr>
          <w:p w:rsidR="00B326F7" w:rsidRDefault="00B326F7" w:rsidP="00E5474D">
            <w:pPr>
              <w:pStyle w:val="TAC"/>
              <w:rPr>
                <w:lang w:eastAsia="en-US"/>
              </w:rPr>
            </w:pPr>
            <w:r>
              <w:rPr>
                <w:lang w:eastAsia="en-US"/>
              </w:rPr>
              <w:t>Data</w:t>
            </w:r>
          </w:p>
        </w:tc>
        <w:tc>
          <w:tcPr>
            <w:tcW w:w="4278" w:type="dxa"/>
          </w:tcPr>
          <w:p w:rsidR="00B326F7" w:rsidRDefault="00B326F7" w:rsidP="00E5474D">
            <w:pPr>
              <w:pStyle w:val="TAL"/>
              <w:rPr>
                <w:lang w:eastAsia="en-US"/>
              </w:rPr>
            </w:pPr>
            <w:r>
              <w:rPr>
                <w:lang w:eastAsia="en-US"/>
              </w:rPr>
              <w:t xml:space="preserve">See below </w:t>
            </w:r>
          </w:p>
        </w:tc>
      </w:tr>
      <w:tr w:rsidR="00B326F7" w:rsidTr="00E5474D">
        <w:trPr>
          <w:jc w:val="center"/>
        </w:trPr>
        <w:tc>
          <w:tcPr>
            <w:tcW w:w="821" w:type="dxa"/>
          </w:tcPr>
          <w:p w:rsidR="00B326F7" w:rsidRDefault="00B326F7" w:rsidP="00E5474D">
            <w:pPr>
              <w:pStyle w:val="TAC"/>
              <w:rPr>
                <w:lang w:eastAsia="en-US"/>
              </w:rPr>
            </w:pPr>
            <w:r>
              <w:rPr>
                <w:lang w:eastAsia="en-US"/>
              </w:rPr>
              <w:t>Le</w:t>
            </w:r>
          </w:p>
        </w:tc>
        <w:tc>
          <w:tcPr>
            <w:tcW w:w="4278" w:type="dxa"/>
          </w:tcPr>
          <w:p w:rsidR="00B326F7" w:rsidRDefault="00B326F7" w:rsidP="00E5474D">
            <w:pPr>
              <w:pStyle w:val="TAL"/>
              <w:rPr>
                <w:lang w:eastAsia="en-US"/>
              </w:rPr>
            </w:pPr>
            <w:r>
              <w:rPr>
                <w:lang w:eastAsia="en-US"/>
              </w:rPr>
              <w:t>'00', or maximum length of data expected in response</w:t>
            </w:r>
          </w:p>
        </w:tc>
      </w:tr>
    </w:tbl>
    <w:p w:rsidR="00B326F7" w:rsidRDefault="00B326F7" w:rsidP="00B326F7">
      <w:pPr>
        <w:pStyle w:val="FP"/>
      </w:pPr>
    </w:p>
    <w:p w:rsidR="00B326F7" w:rsidRDefault="00B326F7" w:rsidP="00B326F7">
      <w:pPr>
        <w:keepNext/>
      </w:pPr>
      <w:r>
        <w:lastRenderedPageBreak/>
        <w:t>Parameter P2 specifies the identity context as follows:</w:t>
      </w:r>
    </w:p>
    <w:p w:rsidR="00B326F7" w:rsidRDefault="00B326F7" w:rsidP="005675EE">
      <w:pPr>
        <w:pStyle w:val="TH"/>
      </w:pPr>
      <w:r>
        <w:t xml:space="preserve">Table </w:t>
      </w:r>
      <w:r w:rsidR="005675EE">
        <w:t>7.5.2-1</w:t>
      </w:r>
      <w:r>
        <w:t>: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B326F7" w:rsidTr="00E5474D">
        <w:trPr>
          <w:jc w:val="center"/>
        </w:trPr>
        <w:tc>
          <w:tcPr>
            <w:tcW w:w="624" w:type="dxa"/>
          </w:tcPr>
          <w:p w:rsidR="00B326F7" w:rsidRDefault="00B326F7" w:rsidP="00E5474D">
            <w:pPr>
              <w:pStyle w:val="TAH"/>
            </w:pPr>
            <w:r>
              <w:t>b8</w:t>
            </w:r>
          </w:p>
        </w:tc>
        <w:tc>
          <w:tcPr>
            <w:tcW w:w="624" w:type="dxa"/>
          </w:tcPr>
          <w:p w:rsidR="00B326F7" w:rsidRDefault="00B326F7" w:rsidP="00E5474D">
            <w:pPr>
              <w:pStyle w:val="TAH"/>
            </w:pPr>
            <w:r>
              <w:t>b7</w:t>
            </w:r>
          </w:p>
        </w:tc>
        <w:tc>
          <w:tcPr>
            <w:tcW w:w="624" w:type="dxa"/>
          </w:tcPr>
          <w:p w:rsidR="00B326F7" w:rsidRDefault="00B326F7" w:rsidP="00E5474D">
            <w:pPr>
              <w:pStyle w:val="TAH"/>
            </w:pPr>
            <w:r>
              <w:t>b6</w:t>
            </w:r>
          </w:p>
        </w:tc>
        <w:tc>
          <w:tcPr>
            <w:tcW w:w="624" w:type="dxa"/>
          </w:tcPr>
          <w:p w:rsidR="00B326F7" w:rsidRDefault="00B326F7" w:rsidP="00E5474D">
            <w:pPr>
              <w:pStyle w:val="TAH"/>
            </w:pPr>
            <w:r>
              <w:t>b5</w:t>
            </w:r>
          </w:p>
        </w:tc>
        <w:tc>
          <w:tcPr>
            <w:tcW w:w="624" w:type="dxa"/>
          </w:tcPr>
          <w:p w:rsidR="00B326F7" w:rsidRDefault="00B326F7" w:rsidP="00E5474D">
            <w:pPr>
              <w:pStyle w:val="TAH"/>
            </w:pPr>
            <w:r>
              <w:t>b4</w:t>
            </w:r>
          </w:p>
        </w:tc>
        <w:tc>
          <w:tcPr>
            <w:tcW w:w="624" w:type="dxa"/>
          </w:tcPr>
          <w:p w:rsidR="00B326F7" w:rsidRDefault="00B326F7" w:rsidP="00E5474D">
            <w:pPr>
              <w:pStyle w:val="TAH"/>
            </w:pPr>
            <w:r>
              <w:t>b3</w:t>
            </w:r>
          </w:p>
        </w:tc>
        <w:tc>
          <w:tcPr>
            <w:tcW w:w="624" w:type="dxa"/>
          </w:tcPr>
          <w:p w:rsidR="00B326F7" w:rsidRDefault="00B326F7" w:rsidP="00E5474D">
            <w:pPr>
              <w:pStyle w:val="TAH"/>
            </w:pPr>
            <w:r>
              <w:t>b2</w:t>
            </w:r>
          </w:p>
        </w:tc>
        <w:tc>
          <w:tcPr>
            <w:tcW w:w="624" w:type="dxa"/>
          </w:tcPr>
          <w:p w:rsidR="00B326F7" w:rsidRDefault="00B326F7" w:rsidP="00E5474D">
            <w:pPr>
              <w:pStyle w:val="TAH"/>
            </w:pPr>
            <w:r>
              <w:t>b1</w:t>
            </w:r>
          </w:p>
        </w:tc>
        <w:tc>
          <w:tcPr>
            <w:tcW w:w="3260" w:type="dxa"/>
          </w:tcPr>
          <w:p w:rsidR="00B326F7" w:rsidRDefault="00B326F7" w:rsidP="00E5474D">
            <w:pPr>
              <w:pStyle w:val="TAH"/>
            </w:pPr>
            <w:r>
              <w:t>Meaning</w:t>
            </w:r>
          </w:p>
        </w:tc>
      </w:tr>
      <w:tr w:rsidR="00B326F7" w:rsidTr="00E5474D">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624" w:type="dxa"/>
          </w:tcPr>
          <w:p w:rsidR="00B326F7" w:rsidRDefault="00B326F7" w:rsidP="00E5474D">
            <w:pPr>
              <w:pStyle w:val="TAL"/>
              <w:jc w:val="center"/>
            </w:pPr>
            <w:r>
              <w:t>X</w:t>
            </w:r>
          </w:p>
        </w:tc>
        <w:tc>
          <w:tcPr>
            <w:tcW w:w="3260" w:type="dxa"/>
          </w:tcPr>
          <w:p w:rsidR="00B326F7" w:rsidRDefault="00B326F7" w:rsidP="00E5474D">
            <w:pPr>
              <w:pStyle w:val="TAL"/>
            </w:pPr>
            <w:r>
              <w:t>Identity Context (See below)</w:t>
            </w:r>
          </w:p>
        </w:tc>
      </w:tr>
      <w:tr w:rsidR="00B326F7" w:rsidTr="00E5474D">
        <w:trPr>
          <w:jc w:val="center"/>
        </w:trPr>
        <w:tc>
          <w:tcPr>
            <w:tcW w:w="624" w:type="dxa"/>
          </w:tcPr>
          <w:p w:rsidR="00B326F7" w:rsidRDefault="00B326F7" w:rsidP="00E5474D">
            <w:pPr>
              <w:pStyle w:val="TAL"/>
              <w:jc w:val="center"/>
            </w:pPr>
            <w:r>
              <w:t>-</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0</w:t>
            </w:r>
          </w:p>
        </w:tc>
        <w:tc>
          <w:tcPr>
            <w:tcW w:w="624" w:type="dxa"/>
          </w:tcPr>
          <w:p w:rsidR="00B326F7" w:rsidRDefault="00B326F7" w:rsidP="00E5474D">
            <w:pPr>
              <w:pStyle w:val="TAL"/>
              <w:jc w:val="center"/>
            </w:pPr>
            <w:r>
              <w:t>1</w:t>
            </w:r>
          </w:p>
        </w:tc>
        <w:tc>
          <w:tcPr>
            <w:tcW w:w="3260" w:type="dxa"/>
          </w:tcPr>
          <w:p w:rsidR="00B326F7" w:rsidRDefault="00B326F7" w:rsidP="00E5474D">
            <w:pPr>
              <w:pStyle w:val="TAL"/>
            </w:pPr>
            <w:r>
              <w:t>SUCI</w:t>
            </w:r>
          </w:p>
        </w:tc>
      </w:tr>
    </w:tbl>
    <w:p w:rsidR="00B326F7" w:rsidRDefault="00B326F7" w:rsidP="00B326F7">
      <w:pPr>
        <w:keepNext/>
      </w:pPr>
    </w:p>
    <w:p w:rsidR="00B326F7" w:rsidRDefault="00B326F7" w:rsidP="00B326F7">
      <w:pPr>
        <w:keepNext/>
      </w:pPr>
      <w:r>
        <w:t>All other codings are RFU.</w:t>
      </w:r>
    </w:p>
    <w:p w:rsidR="00B326F7" w:rsidRDefault="00B326F7" w:rsidP="00B326F7">
      <w:pPr>
        <w:keepNext/>
      </w:pPr>
    </w:p>
    <w:p w:rsidR="00B326F7" w:rsidRDefault="00B326F7" w:rsidP="00B326F7">
      <w:pPr>
        <w:pStyle w:val="Heading4"/>
      </w:pPr>
      <w:bookmarkStart w:id="1395" w:name="_Toc11053240"/>
      <w:bookmarkStart w:id="1396" w:name="_Toc20392080"/>
      <w:bookmarkStart w:id="1397" w:name="_Toc27774048"/>
      <w:r>
        <w:t>7.5.2.1</w:t>
      </w:r>
      <w:r>
        <w:tab/>
        <w:t>SUCI context</w:t>
      </w:r>
      <w:bookmarkEnd w:id="1395"/>
      <w:bookmarkEnd w:id="1396"/>
      <w:bookmarkEnd w:id="1397"/>
    </w:p>
    <w:p w:rsidR="00B326F7" w:rsidRDefault="00B326F7" w:rsidP="00B326F7">
      <w:pPr>
        <w:keepNext/>
      </w:pPr>
      <w:r>
        <w:t>Command parameters/data: None</w:t>
      </w:r>
    </w:p>
    <w:p w:rsidR="00B326F7" w:rsidRDefault="00B326F7" w:rsidP="00B326F7">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B326F7" w:rsidTr="00E5474D">
        <w:trPr>
          <w:jc w:val="center"/>
        </w:trPr>
        <w:tc>
          <w:tcPr>
            <w:tcW w:w="1560" w:type="dxa"/>
          </w:tcPr>
          <w:p w:rsidR="00B326F7" w:rsidRDefault="00B326F7" w:rsidP="00E5474D">
            <w:pPr>
              <w:pStyle w:val="TAC"/>
              <w:rPr>
                <w:b/>
                <w:lang w:eastAsia="en-US"/>
              </w:rPr>
            </w:pPr>
            <w:r>
              <w:rPr>
                <w:b/>
                <w:lang w:eastAsia="en-US"/>
              </w:rPr>
              <w:t>Byte(s)</w:t>
            </w:r>
          </w:p>
        </w:tc>
        <w:tc>
          <w:tcPr>
            <w:tcW w:w="4677" w:type="dxa"/>
          </w:tcPr>
          <w:p w:rsidR="00B326F7" w:rsidRDefault="00B326F7" w:rsidP="00E5474D">
            <w:pPr>
              <w:pStyle w:val="TAL"/>
              <w:rPr>
                <w:b/>
                <w:lang w:eastAsia="en-US"/>
              </w:rPr>
            </w:pPr>
            <w:r>
              <w:rPr>
                <w:b/>
                <w:lang w:eastAsia="en-US"/>
              </w:rPr>
              <w:t>Description</w:t>
            </w:r>
          </w:p>
        </w:tc>
        <w:tc>
          <w:tcPr>
            <w:tcW w:w="1417" w:type="dxa"/>
          </w:tcPr>
          <w:p w:rsidR="00B326F7" w:rsidRDefault="00B326F7" w:rsidP="00E5474D">
            <w:pPr>
              <w:pStyle w:val="TAC"/>
              <w:rPr>
                <w:b/>
                <w:lang w:eastAsia="en-US"/>
              </w:rPr>
            </w:pPr>
            <w:r>
              <w:rPr>
                <w:b/>
                <w:lang w:eastAsia="en-US"/>
              </w:rPr>
              <w:t>Length</w:t>
            </w:r>
          </w:p>
        </w:tc>
      </w:tr>
      <w:tr w:rsidR="00B326F7" w:rsidTr="00E5474D">
        <w:trPr>
          <w:jc w:val="center"/>
        </w:trPr>
        <w:tc>
          <w:tcPr>
            <w:tcW w:w="1560" w:type="dxa"/>
          </w:tcPr>
          <w:p w:rsidR="00B326F7" w:rsidRDefault="00B326F7" w:rsidP="00E5474D">
            <w:pPr>
              <w:pStyle w:val="TAC"/>
              <w:rPr>
                <w:lang w:eastAsia="en-US"/>
              </w:rPr>
            </w:pPr>
            <w:r>
              <w:rPr>
                <w:lang w:eastAsia="en-US"/>
              </w:rPr>
              <w:t>1 to Le</w:t>
            </w:r>
          </w:p>
        </w:tc>
        <w:tc>
          <w:tcPr>
            <w:tcW w:w="4677" w:type="dxa"/>
          </w:tcPr>
          <w:p w:rsidR="00B326F7" w:rsidRDefault="00B326F7" w:rsidP="00E5474D">
            <w:pPr>
              <w:pStyle w:val="TAL"/>
              <w:rPr>
                <w:lang w:eastAsia="en-US"/>
              </w:rPr>
            </w:pPr>
            <w:r>
              <w:rPr>
                <w:lang w:eastAsia="en-US"/>
              </w:rPr>
              <w:t>SUCI TLV data object</w:t>
            </w:r>
          </w:p>
        </w:tc>
        <w:tc>
          <w:tcPr>
            <w:tcW w:w="1417" w:type="dxa"/>
          </w:tcPr>
          <w:p w:rsidR="00B326F7" w:rsidRDefault="00B326F7" w:rsidP="00E5474D">
            <w:pPr>
              <w:pStyle w:val="TAC"/>
              <w:rPr>
                <w:lang w:eastAsia="en-US"/>
              </w:rPr>
            </w:pPr>
            <w:r>
              <w:rPr>
                <w:lang w:eastAsia="en-US"/>
              </w:rPr>
              <w:t>Le</w:t>
            </w:r>
          </w:p>
        </w:tc>
      </w:tr>
    </w:tbl>
    <w:p w:rsidR="00B326F7" w:rsidRDefault="00B326F7" w:rsidP="00B326F7"/>
    <w:p w:rsidR="00B326F7" w:rsidRDefault="00B326F7" w:rsidP="00B326F7">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Description</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Value</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M/O/C</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F"/>
              <w:keepLines w:val="0"/>
              <w:spacing w:after="0"/>
              <w:rPr>
                <w:lang w:val="en-US" w:eastAsia="en-US"/>
              </w:rPr>
            </w:pPr>
            <w:r>
              <w:rPr>
                <w:lang w:val="en-US" w:eastAsia="en-US"/>
              </w:rPr>
              <w:t>Length (bytes)</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lang w:eastAsia="en-US"/>
              </w:rPr>
              <w:t>SUCI TLV data object tag</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'A1'</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1</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lang w:val="en-US" w:eastAsia="en-US"/>
              </w:rPr>
              <w:t>Note</w:t>
            </w:r>
          </w:p>
        </w:tc>
      </w:tr>
      <w:tr w:rsidR="00B326F7" w:rsidTr="00E5474D">
        <w:tc>
          <w:tcPr>
            <w:tcW w:w="3420" w:type="dxa"/>
            <w:tcBorders>
              <w:top w:val="single" w:sz="4" w:space="0" w:color="auto"/>
              <w:left w:val="single" w:sz="4" w:space="0" w:color="auto"/>
              <w:bottom w:val="single" w:sz="4" w:space="0" w:color="auto"/>
              <w:right w:val="single" w:sz="4" w:space="0" w:color="auto"/>
            </w:tcBorders>
          </w:tcPr>
          <w:p w:rsidR="00B326F7" w:rsidRDefault="00B326F7" w:rsidP="00E5474D">
            <w:pPr>
              <w:pStyle w:val="TAL"/>
              <w:rPr>
                <w:snapToGrid w:val="0"/>
                <w:lang w:val="en-US" w:eastAsia="en-US"/>
              </w:rPr>
            </w:pPr>
            <w:r>
              <w:rPr>
                <w:snapToGrid w:val="0"/>
                <w:lang w:val="en-US" w:eastAsia="en-US"/>
              </w:rPr>
              <w:t>SUCI value</w:t>
            </w:r>
          </w:p>
        </w:tc>
        <w:tc>
          <w:tcPr>
            <w:tcW w:w="1644"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M</w:t>
            </w:r>
          </w:p>
        </w:tc>
        <w:tc>
          <w:tcPr>
            <w:tcW w:w="1621" w:type="dxa"/>
            <w:tcBorders>
              <w:top w:val="single" w:sz="4" w:space="0" w:color="auto"/>
              <w:left w:val="single" w:sz="4" w:space="0" w:color="auto"/>
              <w:bottom w:val="single" w:sz="4" w:space="0" w:color="auto"/>
              <w:right w:val="single" w:sz="4" w:space="0" w:color="auto"/>
            </w:tcBorders>
          </w:tcPr>
          <w:p w:rsidR="00B326F7" w:rsidRDefault="00B326F7" w:rsidP="00E5474D">
            <w:pPr>
              <w:pStyle w:val="TAC"/>
              <w:rPr>
                <w:snapToGrid w:val="0"/>
                <w:lang w:val="en-US" w:eastAsia="en-US"/>
              </w:rPr>
            </w:pPr>
            <w:r>
              <w:rPr>
                <w:snapToGrid w:val="0"/>
                <w:lang w:val="en-US" w:eastAsia="en-US"/>
              </w:rPr>
              <w:t>X</w:t>
            </w:r>
          </w:p>
        </w:tc>
      </w:tr>
      <w:tr w:rsidR="00B326F7" w:rsidTr="00E5474D">
        <w:tc>
          <w:tcPr>
            <w:tcW w:w="7561" w:type="dxa"/>
            <w:gridSpan w:val="4"/>
            <w:tcBorders>
              <w:top w:val="single" w:sz="4" w:space="0" w:color="auto"/>
              <w:left w:val="single" w:sz="4" w:space="0" w:color="auto"/>
              <w:bottom w:val="single" w:sz="4" w:space="0" w:color="auto"/>
              <w:right w:val="single" w:sz="4" w:space="0" w:color="auto"/>
            </w:tcBorders>
          </w:tcPr>
          <w:p w:rsidR="00B326F7" w:rsidRDefault="00B326F7" w:rsidP="00E5474D">
            <w:pPr>
              <w:pStyle w:val="TAN"/>
              <w:rPr>
                <w:lang w:val="en-US" w:eastAsia="en-US"/>
              </w:rPr>
            </w:pPr>
            <w:r>
              <w:rPr>
                <w:lang w:val="en-US" w:eastAsia="en-US"/>
              </w:rPr>
              <w:t>NOTE:</w:t>
            </w:r>
            <w:r>
              <w:rPr>
                <w:lang w:val="en-US" w:eastAsia="en-US"/>
              </w:rPr>
              <w:tab/>
              <w:t>The length is coded according to ISO/IEC 8825-1 [35]</w:t>
            </w:r>
          </w:p>
        </w:tc>
      </w:tr>
    </w:tbl>
    <w:p w:rsidR="00B326F7" w:rsidRPr="00C04C1E" w:rsidRDefault="00B326F7" w:rsidP="00B326F7">
      <w:pPr>
        <w:rPr>
          <w:lang w:val="en-US"/>
        </w:rPr>
      </w:pPr>
    </w:p>
    <w:p w:rsidR="00B326F7" w:rsidRPr="00656F6A" w:rsidRDefault="00B326F7" w:rsidP="00B326F7">
      <w:pPr>
        <w:pStyle w:val="B1"/>
        <w:spacing w:after="0"/>
        <w:ind w:left="0" w:firstLine="0"/>
      </w:pPr>
      <w:r>
        <w:t xml:space="preserve">-  </w:t>
      </w:r>
      <w:r>
        <w:rPr>
          <w:snapToGrid w:val="0"/>
          <w:lang w:val="en-US"/>
        </w:rPr>
        <w:t>SUCI</w:t>
      </w:r>
    </w:p>
    <w:p w:rsidR="003D070E" w:rsidRDefault="003D070E" w:rsidP="003D070E">
      <w:pPr>
        <w:ind w:left="568"/>
      </w:pPr>
      <w:r>
        <w:t>It contains the SUCI as defined in 3GPP TS 33.501 [105].</w:t>
      </w:r>
    </w:p>
    <w:p w:rsidR="003D070E" w:rsidRDefault="003D070E" w:rsidP="003D070E">
      <w:pPr>
        <w:ind w:left="568"/>
      </w:pPr>
      <w:r>
        <w:t>When SUPI Type is IMSI, the SUCI is coded as the SUCI part of 5GS mobile identity information element defined in 3GPP TS 24.501 [104]. The correspondence between the SUCI value and the octets of the 5GS mobile identity information element is provided below:</w:t>
      </w:r>
    </w:p>
    <w:p w:rsidR="003D070E" w:rsidRDefault="003D070E" w:rsidP="003D070E">
      <w:pPr>
        <w:ind w:left="568"/>
      </w:pPr>
      <w:r>
        <w:t>Byte 1 corresponds to "octet 4":</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3D070E" w:rsidTr="0068418A">
        <w:trPr>
          <w:gridAfter w:val="2"/>
          <w:wAfter w:w="5300" w:type="dxa"/>
          <w:trHeight w:val="280"/>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(see 3GPP TS 24.501 [104])</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3D070E" w:rsidTr="0068418A">
        <w:trPr>
          <w:trHeight w:val="24"/>
        </w:trPr>
        <w:tc>
          <w:tcPr>
            <w:tcW w:w="851"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3D070E" w:rsidRDefault="003D070E" w:rsidP="006841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3D070E" w:rsidRDefault="003D070E" w:rsidP="003D070E">
      <w:pPr>
        <w:ind w:left="568"/>
      </w:pPr>
    </w:p>
    <w:p w:rsidR="003D070E" w:rsidRDefault="003D070E" w:rsidP="003D070E">
      <w:pPr>
        <w:ind w:left="568"/>
      </w:pPr>
      <w:r>
        <w:t>From byte 2 to 4, the Home Network Identifier (i.e. MCC and MNC) is coded and corresponds from "octet 5" to "octet 7".</w:t>
      </w:r>
    </w:p>
    <w:p w:rsidR="003D070E" w:rsidRDefault="003D070E" w:rsidP="003D070E">
      <w:pPr>
        <w:ind w:left="568"/>
      </w:pPr>
      <w:r>
        <w:t>Byte 5 and 6 code the Routing Indicator which correspond to "octet 8" and "octet 9".</w:t>
      </w:r>
    </w:p>
    <w:p w:rsidR="003D070E" w:rsidRDefault="003D070E" w:rsidP="003D070E">
      <w:pPr>
        <w:ind w:left="568"/>
      </w:pPr>
      <w:r>
        <w:t>Byte 7 codes the Protection Scheme Identifier which corresponds to "octet 10".</w:t>
      </w:r>
    </w:p>
    <w:p w:rsidR="003D070E" w:rsidRDefault="003D070E" w:rsidP="003D070E">
      <w:pPr>
        <w:ind w:left="568"/>
      </w:pPr>
      <w:r>
        <w:t>Byte 8 codes the Home Network Public Key Identifier which corresponds to "octet 11".</w:t>
      </w:r>
    </w:p>
    <w:p w:rsidR="003D070E" w:rsidRDefault="003D070E" w:rsidP="003D070E">
      <w:pPr>
        <w:ind w:left="568"/>
      </w:pPr>
      <w:r>
        <w:t>Byte 9 corresponds to "octet 12". From Byte 9 onwards, the Scheme Output is coded and the length depends on the Protection Scheme used.</w:t>
      </w:r>
    </w:p>
    <w:p w:rsidR="003D070E" w:rsidRDefault="003D070E" w:rsidP="003D070E">
      <w:pPr>
        <w:ind w:left="568"/>
      </w:pPr>
    </w:p>
    <w:p w:rsidR="003D070E" w:rsidRDefault="003D070E" w:rsidP="003D070E">
      <w:pPr>
        <w:pStyle w:val="EditorsNote"/>
      </w:pPr>
      <w:r w:rsidRPr="00A7720F">
        <w:lastRenderedPageBreak/>
        <w:t>Editor</w:t>
      </w:r>
      <w:r w:rsidR="0089036E">
        <w:t>'</w:t>
      </w:r>
      <w:r w:rsidRPr="00A7720F">
        <w:t xml:space="preserve">s Note: </w:t>
      </w:r>
      <w:r>
        <w:t>SUCI with SUPI format NAI coding is to be completed in 3GPP TS 24.501 [104].</w:t>
      </w:r>
    </w:p>
    <w:p w:rsidR="00522CD2" w:rsidRDefault="00522CD2">
      <w:pPr>
        <w:pStyle w:val="Heading1"/>
      </w:pPr>
      <w:bookmarkStart w:id="1398" w:name="_Toc11053241"/>
      <w:bookmarkStart w:id="1399" w:name="_Toc20392081"/>
      <w:bookmarkStart w:id="1400" w:name="_Toc27774049"/>
      <w:r>
        <w:t>8</w:t>
      </w:r>
      <w:r>
        <w:tab/>
        <w:t>Void</w:t>
      </w:r>
      <w:bookmarkEnd w:id="1398"/>
      <w:bookmarkEnd w:id="1399"/>
      <w:bookmarkEnd w:id="1400"/>
    </w:p>
    <w:p w:rsidR="00522CD2" w:rsidRDefault="00522CD2">
      <w:pPr>
        <w:pStyle w:val="FP"/>
      </w:pPr>
    </w:p>
    <w:p w:rsidR="00522CD2" w:rsidRDefault="00522CD2">
      <w:pPr>
        <w:pStyle w:val="Heading8"/>
      </w:pPr>
      <w:r>
        <w:br w:type="page"/>
      </w:r>
      <w:bookmarkStart w:id="1401" w:name="_Toc11053242"/>
      <w:bookmarkStart w:id="1402" w:name="_Toc20392082"/>
      <w:bookmarkStart w:id="1403" w:name="_Toc27774050"/>
      <w:r>
        <w:lastRenderedPageBreak/>
        <w:t>Annex A (informative):</w:t>
      </w:r>
      <w:r>
        <w:br/>
        <w:t>EF changes via Data Download or USAT applications</w:t>
      </w:r>
      <w:bookmarkEnd w:id="1401"/>
      <w:bookmarkEnd w:id="1402"/>
      <w:bookmarkEnd w:id="1403"/>
    </w:p>
    <w:p w:rsidR="00522CD2" w:rsidRDefault="00522CD2">
      <w:pPr>
        <w:keepNext/>
        <w:keepLines/>
      </w:pPr>
      <w:r>
        <w:t>This annex defines if changing the content of an EF by the network (e.g. by sending an SMS), or by a USAT Application, is advisable. Updating of certain E</w:t>
      </w:r>
      <w:r w:rsidR="003E45EF">
        <w:t>F</w:t>
      </w:r>
      <w:r>
        <w:t>s "over the air" such as EF</w:t>
      </w:r>
      <w:r>
        <w:rPr>
          <w:vertAlign w:val="subscript"/>
        </w:rPr>
        <w:t>ACC</w:t>
      </w:r>
      <w:r>
        <w:t xml:space="preserve"> could result in unpredictable behaviour of the UE; these are marked "Caution" in the table below. Certain E</w:t>
      </w:r>
      <w:r w:rsidR="003E45EF">
        <w:t>F</w:t>
      </w:r>
      <w:r>
        <w:t>s are marked "No"; under no circumstances should "over the air" changes of these E</w:t>
      </w:r>
      <w:r w:rsidR="003E45EF">
        <w:t>F</w:t>
      </w:r>
      <w:r>
        <w:t>s be considered.</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522CD2">
        <w:trPr>
          <w:gridAfter w:val="1"/>
          <w:wAfter w:w="22" w:type="dxa"/>
          <w:tblHeader/>
          <w:jc w:val="center"/>
        </w:trPr>
        <w:tc>
          <w:tcPr>
            <w:tcW w:w="1652" w:type="dxa"/>
            <w:gridSpan w:val="2"/>
          </w:tcPr>
          <w:p w:rsidR="00522CD2" w:rsidRDefault="00522CD2">
            <w:pPr>
              <w:pStyle w:val="TAH"/>
              <w:rPr>
                <w:lang w:val="fr-FR"/>
              </w:rPr>
            </w:pPr>
            <w:r>
              <w:rPr>
                <w:lang w:val="fr-FR"/>
              </w:rPr>
              <w:lastRenderedPageBreak/>
              <w:t>File identification</w:t>
            </w:r>
          </w:p>
        </w:tc>
        <w:tc>
          <w:tcPr>
            <w:tcW w:w="4470" w:type="dxa"/>
            <w:gridSpan w:val="2"/>
          </w:tcPr>
          <w:p w:rsidR="00522CD2" w:rsidRDefault="00522CD2">
            <w:pPr>
              <w:pStyle w:val="TAH"/>
              <w:rPr>
                <w:lang w:val="fr-FR"/>
              </w:rPr>
            </w:pPr>
            <w:r>
              <w:rPr>
                <w:lang w:val="fr-FR"/>
              </w:rPr>
              <w:t>Description</w:t>
            </w:r>
          </w:p>
        </w:tc>
        <w:tc>
          <w:tcPr>
            <w:tcW w:w="1533" w:type="dxa"/>
            <w:gridSpan w:val="3"/>
          </w:tcPr>
          <w:p w:rsidR="00522CD2" w:rsidRPr="00783FDB" w:rsidRDefault="00522CD2">
            <w:pPr>
              <w:pStyle w:val="TAH"/>
              <w:rPr>
                <w:lang w:val="en-GB"/>
              </w:rPr>
            </w:pPr>
            <w:r w:rsidRPr="00783FDB">
              <w:rPr>
                <w:lang w:val="en-GB"/>
              </w:rPr>
              <w:t>Change advised</w:t>
            </w:r>
          </w:p>
        </w:tc>
      </w:tr>
      <w:tr w:rsidR="00522CD2">
        <w:trPr>
          <w:gridAfter w:val="1"/>
          <w:wAfter w:w="22" w:type="dxa"/>
          <w:jc w:val="center"/>
        </w:trPr>
        <w:tc>
          <w:tcPr>
            <w:tcW w:w="1652" w:type="dxa"/>
            <w:gridSpan w:val="2"/>
          </w:tcPr>
          <w:p w:rsidR="00522CD2" w:rsidRPr="00783FDB" w:rsidRDefault="00522CD2">
            <w:pPr>
              <w:pStyle w:val="TAC"/>
              <w:rPr>
                <w:snapToGrid w:val="0"/>
                <w:lang w:val="en-GB"/>
              </w:rPr>
            </w:pPr>
            <w:r w:rsidRPr="00783FDB">
              <w:rPr>
                <w:snapToGrid w:val="0"/>
                <w:lang w:val="en-GB"/>
              </w:rPr>
              <w:t>'2F00'</w:t>
            </w:r>
          </w:p>
        </w:tc>
        <w:tc>
          <w:tcPr>
            <w:tcW w:w="4470" w:type="dxa"/>
            <w:gridSpan w:val="2"/>
          </w:tcPr>
          <w:p w:rsidR="00522CD2" w:rsidRDefault="00522CD2">
            <w:pPr>
              <w:pStyle w:val="TAL"/>
              <w:rPr>
                <w:snapToGrid w:val="0"/>
              </w:rPr>
            </w:pPr>
            <w:r>
              <w:rPr>
                <w:snapToGrid w:val="0"/>
              </w:rPr>
              <w:t>Application directory</w:t>
            </w:r>
          </w:p>
        </w:tc>
        <w:tc>
          <w:tcPr>
            <w:tcW w:w="1533" w:type="dxa"/>
            <w:gridSpan w:val="3"/>
          </w:tcPr>
          <w:p w:rsidR="00522CD2" w:rsidRPr="00783FDB" w:rsidRDefault="00522CD2">
            <w:pPr>
              <w:pStyle w:val="TAC"/>
              <w:rPr>
                <w:snapToGrid w:val="0"/>
                <w:lang w:val="en-GB"/>
              </w:rPr>
            </w:pPr>
            <w:r w:rsidRPr="00783FDB">
              <w:rPr>
                <w:snapToGrid w:val="0"/>
                <w:lang w:val="en-GB"/>
              </w:rPr>
              <w:t>Caution</w:t>
            </w:r>
          </w:p>
        </w:tc>
      </w:tr>
      <w:tr w:rsidR="00522CD2">
        <w:trPr>
          <w:gridAfter w:val="1"/>
          <w:wAfter w:w="22" w:type="dxa"/>
          <w:jc w:val="center"/>
        </w:trPr>
        <w:tc>
          <w:tcPr>
            <w:tcW w:w="1652" w:type="dxa"/>
            <w:gridSpan w:val="2"/>
          </w:tcPr>
          <w:p w:rsidR="00522CD2" w:rsidRPr="00783FDB" w:rsidRDefault="00522CD2">
            <w:pPr>
              <w:pStyle w:val="TAC"/>
              <w:rPr>
                <w:snapToGrid w:val="0"/>
                <w:lang w:val="en-GB"/>
              </w:rPr>
            </w:pPr>
            <w:r w:rsidRPr="00783FDB">
              <w:rPr>
                <w:snapToGrid w:val="0"/>
                <w:lang w:val="en-GB"/>
              </w:rPr>
              <w:t>'2F05'</w:t>
            </w:r>
          </w:p>
        </w:tc>
        <w:tc>
          <w:tcPr>
            <w:tcW w:w="4470" w:type="dxa"/>
            <w:gridSpan w:val="2"/>
          </w:tcPr>
          <w:p w:rsidR="00522CD2" w:rsidRDefault="00522CD2">
            <w:pPr>
              <w:pStyle w:val="TAL"/>
              <w:rPr>
                <w:snapToGrid w:val="0"/>
              </w:rPr>
            </w:pPr>
            <w:r>
              <w:rPr>
                <w:snapToGrid w:val="0"/>
              </w:rPr>
              <w:t xml:space="preserve">Preferred languages </w:t>
            </w:r>
          </w:p>
        </w:tc>
        <w:tc>
          <w:tcPr>
            <w:tcW w:w="1533" w:type="dxa"/>
            <w:gridSpan w:val="3"/>
          </w:tcPr>
          <w:p w:rsidR="00522CD2" w:rsidRPr="00783FDB" w:rsidRDefault="00522CD2">
            <w:pPr>
              <w:pStyle w:val="TAC"/>
              <w:rPr>
                <w:snapToGrid w:val="0"/>
                <w:lang w:val="en-GB"/>
              </w:rPr>
            </w:pPr>
            <w:r w:rsidRPr="00783FDB">
              <w:rPr>
                <w:snapToGrid w:val="0"/>
                <w:lang w:val="en-GB"/>
              </w:rPr>
              <w:t>Yes</w:t>
            </w:r>
          </w:p>
        </w:tc>
      </w:tr>
      <w:tr w:rsidR="00522CD2">
        <w:trPr>
          <w:gridAfter w:val="1"/>
          <w:wAfter w:w="22" w:type="dxa"/>
          <w:jc w:val="center"/>
        </w:trPr>
        <w:tc>
          <w:tcPr>
            <w:tcW w:w="1652" w:type="dxa"/>
            <w:gridSpan w:val="2"/>
          </w:tcPr>
          <w:p w:rsidR="00522CD2" w:rsidRPr="00783FDB" w:rsidRDefault="00522CD2">
            <w:pPr>
              <w:pStyle w:val="TAC"/>
              <w:rPr>
                <w:snapToGrid w:val="0"/>
                <w:lang w:val="en-GB"/>
              </w:rPr>
            </w:pPr>
            <w:r w:rsidRPr="00783FDB">
              <w:rPr>
                <w:snapToGrid w:val="0"/>
                <w:lang w:val="en-GB"/>
              </w:rPr>
              <w:t>'2F06'</w:t>
            </w:r>
          </w:p>
        </w:tc>
        <w:tc>
          <w:tcPr>
            <w:tcW w:w="4470" w:type="dxa"/>
            <w:gridSpan w:val="2"/>
          </w:tcPr>
          <w:p w:rsidR="00522CD2" w:rsidRDefault="00522CD2">
            <w:pPr>
              <w:pStyle w:val="TAL"/>
              <w:rPr>
                <w:snapToGrid w:val="0"/>
              </w:rPr>
            </w:pPr>
            <w:r>
              <w:rPr>
                <w:snapToGrid w:val="0"/>
              </w:rPr>
              <w:t>Access rule reference</w:t>
            </w:r>
          </w:p>
        </w:tc>
        <w:tc>
          <w:tcPr>
            <w:tcW w:w="1533" w:type="dxa"/>
            <w:gridSpan w:val="3"/>
          </w:tcPr>
          <w:p w:rsidR="00522CD2" w:rsidRPr="00783FDB" w:rsidRDefault="00522CD2">
            <w:pPr>
              <w:pStyle w:val="TAC"/>
              <w:rPr>
                <w:snapToGrid w:val="0"/>
                <w:lang w:val="en-GB"/>
              </w:rPr>
            </w:pPr>
            <w:r w:rsidRPr="00783FDB">
              <w:rPr>
                <w:snapToGrid w:val="0"/>
                <w:lang w:val="en-GB"/>
              </w:rPr>
              <w:t>Caution</w:t>
            </w:r>
          </w:p>
        </w:tc>
      </w:tr>
      <w:tr w:rsidR="003E45EF">
        <w:trPr>
          <w:gridAfter w:val="1"/>
          <w:wAfter w:w="22" w:type="dxa"/>
          <w:jc w:val="center"/>
        </w:trPr>
        <w:tc>
          <w:tcPr>
            <w:tcW w:w="1652" w:type="dxa"/>
            <w:gridSpan w:val="2"/>
          </w:tcPr>
          <w:p w:rsidR="003E45EF" w:rsidRPr="00783FDB" w:rsidRDefault="003E45EF">
            <w:pPr>
              <w:pStyle w:val="TAC"/>
              <w:rPr>
                <w:snapToGrid w:val="0"/>
                <w:lang w:val="en-GB"/>
              </w:rPr>
            </w:pPr>
            <w:r w:rsidRPr="00783FDB">
              <w:rPr>
                <w:snapToGrid w:val="0"/>
                <w:lang w:val="en-GB"/>
              </w:rPr>
              <w:t>'2F08'</w:t>
            </w:r>
          </w:p>
        </w:tc>
        <w:tc>
          <w:tcPr>
            <w:tcW w:w="4470" w:type="dxa"/>
            <w:gridSpan w:val="2"/>
          </w:tcPr>
          <w:p w:rsidR="003E45EF" w:rsidRDefault="003E45EF">
            <w:pPr>
              <w:pStyle w:val="TAL"/>
              <w:rPr>
                <w:snapToGrid w:val="0"/>
              </w:rPr>
            </w:pPr>
            <w:r>
              <w:rPr>
                <w:snapToGrid w:val="0"/>
              </w:rPr>
              <w:t>UICC Maximum Power Consumption</w:t>
            </w:r>
          </w:p>
        </w:tc>
        <w:tc>
          <w:tcPr>
            <w:tcW w:w="1533" w:type="dxa"/>
            <w:gridSpan w:val="3"/>
          </w:tcPr>
          <w:p w:rsidR="003E45EF" w:rsidRPr="00783FDB" w:rsidRDefault="003E45EF">
            <w:pPr>
              <w:pStyle w:val="TAC"/>
              <w:rPr>
                <w:snapToGrid w:val="0"/>
                <w:lang w:val="en-GB"/>
              </w:rPr>
            </w:pPr>
            <w:r w:rsidRPr="00783FDB">
              <w:rPr>
                <w:snapToGrid w:val="0"/>
                <w:lang w:val="en-GB"/>
              </w:rPr>
              <w:t>No</w:t>
            </w:r>
          </w:p>
        </w:tc>
      </w:tr>
      <w:tr w:rsidR="00522CD2">
        <w:trPr>
          <w:gridAfter w:val="1"/>
          <w:wAfter w:w="22" w:type="dxa"/>
          <w:jc w:val="center"/>
        </w:trPr>
        <w:tc>
          <w:tcPr>
            <w:tcW w:w="1652" w:type="dxa"/>
            <w:gridSpan w:val="2"/>
          </w:tcPr>
          <w:p w:rsidR="00522CD2" w:rsidRPr="00783FDB" w:rsidRDefault="00522CD2">
            <w:pPr>
              <w:pStyle w:val="TAC"/>
              <w:rPr>
                <w:snapToGrid w:val="0"/>
                <w:lang w:val="en-GB"/>
              </w:rPr>
            </w:pPr>
            <w:r w:rsidRPr="00783FDB">
              <w:rPr>
                <w:snapToGrid w:val="0"/>
                <w:lang w:val="en-GB"/>
              </w:rPr>
              <w:t>'2FE2'</w:t>
            </w:r>
          </w:p>
        </w:tc>
        <w:tc>
          <w:tcPr>
            <w:tcW w:w="4470" w:type="dxa"/>
            <w:gridSpan w:val="2"/>
          </w:tcPr>
          <w:p w:rsidR="00522CD2" w:rsidRDefault="00522CD2">
            <w:pPr>
              <w:pStyle w:val="TAL"/>
              <w:rPr>
                <w:snapToGrid w:val="0"/>
              </w:rPr>
            </w:pPr>
            <w:r>
              <w:rPr>
                <w:snapToGrid w:val="0"/>
              </w:rPr>
              <w:t>ICC identification</w:t>
            </w:r>
          </w:p>
        </w:tc>
        <w:tc>
          <w:tcPr>
            <w:tcW w:w="1533" w:type="dxa"/>
            <w:gridSpan w:val="3"/>
          </w:tcPr>
          <w:p w:rsidR="00522CD2" w:rsidRPr="00783FDB" w:rsidRDefault="00522CD2">
            <w:pPr>
              <w:pStyle w:val="TAC"/>
              <w:rPr>
                <w:snapToGrid w:val="0"/>
                <w:lang w:val="en-GB"/>
              </w:rPr>
            </w:pPr>
            <w:r w:rsidRPr="00783FDB">
              <w:rPr>
                <w:snapToGrid w:val="0"/>
                <w:lang w:val="en-GB"/>
              </w:rPr>
              <w:t>No</w:t>
            </w:r>
          </w:p>
        </w:tc>
      </w:tr>
      <w:tr w:rsidR="00820850" w:rsidRPr="00994DD1" w:rsidTr="00703691">
        <w:trPr>
          <w:gridAfter w:val="1"/>
          <w:wAfter w:w="22" w:type="dxa"/>
          <w:jc w:val="center"/>
        </w:trPr>
        <w:tc>
          <w:tcPr>
            <w:tcW w:w="1652" w:type="dxa"/>
            <w:gridSpan w:val="2"/>
          </w:tcPr>
          <w:p w:rsidR="00820850" w:rsidRPr="00783FDB" w:rsidRDefault="00820850" w:rsidP="00703691">
            <w:pPr>
              <w:pStyle w:val="TAC"/>
              <w:rPr>
                <w:lang w:val="en-GB"/>
              </w:rPr>
            </w:pPr>
            <w:r w:rsidRPr="00783FDB">
              <w:rPr>
                <w:lang w:val="en-GB"/>
              </w:rPr>
              <w:t>'4F01'</w:t>
            </w:r>
          </w:p>
        </w:tc>
        <w:tc>
          <w:tcPr>
            <w:tcW w:w="4470" w:type="dxa"/>
            <w:gridSpan w:val="2"/>
          </w:tcPr>
          <w:p w:rsidR="00820850" w:rsidRDefault="00820850" w:rsidP="00703691">
            <w:pPr>
              <w:pStyle w:val="TAL"/>
            </w:pPr>
            <w:r>
              <w:rPr>
                <w:lang w:eastAsia="en-US"/>
              </w:rPr>
              <w:t>ProSe Monitoring Parameters</w:t>
            </w:r>
          </w:p>
        </w:tc>
        <w:tc>
          <w:tcPr>
            <w:tcW w:w="1533" w:type="dxa"/>
            <w:gridSpan w:val="3"/>
          </w:tcPr>
          <w:p w:rsidR="00820850" w:rsidRPr="00783FDB" w:rsidRDefault="00820850" w:rsidP="00703691">
            <w:pPr>
              <w:pStyle w:val="TAC"/>
              <w:rPr>
                <w:lang w:val="en-GB"/>
              </w:rPr>
            </w:pPr>
            <w:r w:rsidRPr="00783FDB">
              <w:rPr>
                <w:lang w:val="en-GB"/>
              </w:rPr>
              <w:t>Yes</w:t>
            </w:r>
          </w:p>
        </w:tc>
      </w:tr>
      <w:tr w:rsidR="00643446" w:rsidRPr="00994DD1" w:rsidTr="00703691">
        <w:trPr>
          <w:gridAfter w:val="1"/>
          <w:wAfter w:w="22" w:type="dxa"/>
          <w:jc w:val="center"/>
        </w:trPr>
        <w:tc>
          <w:tcPr>
            <w:tcW w:w="1652" w:type="dxa"/>
            <w:gridSpan w:val="2"/>
          </w:tcPr>
          <w:p w:rsidR="00643446" w:rsidRPr="00783FDB" w:rsidRDefault="00643446" w:rsidP="00703691">
            <w:pPr>
              <w:pStyle w:val="TAC"/>
              <w:rPr>
                <w:lang w:val="en-GB"/>
              </w:rPr>
            </w:pPr>
            <w:r w:rsidRPr="00783FDB">
              <w:rPr>
                <w:lang w:val="en-GB"/>
              </w:rPr>
              <w:t>'4F01'</w:t>
            </w:r>
          </w:p>
        </w:tc>
        <w:tc>
          <w:tcPr>
            <w:tcW w:w="4470" w:type="dxa"/>
            <w:gridSpan w:val="2"/>
          </w:tcPr>
          <w:p w:rsidR="00643446" w:rsidRDefault="00643446" w:rsidP="00703691">
            <w:pPr>
              <w:pStyle w:val="TAL"/>
              <w:rPr>
                <w:lang w:eastAsia="en-US"/>
              </w:rPr>
            </w:pPr>
            <w:r>
              <w:rPr>
                <w:lang w:eastAsia="en-US"/>
              </w:rPr>
              <w:t>ACDC List</w:t>
            </w:r>
          </w:p>
        </w:tc>
        <w:tc>
          <w:tcPr>
            <w:tcW w:w="1533" w:type="dxa"/>
            <w:gridSpan w:val="3"/>
          </w:tcPr>
          <w:p w:rsidR="00643446" w:rsidRPr="00783FDB" w:rsidRDefault="00643446" w:rsidP="00703691">
            <w:pPr>
              <w:pStyle w:val="TAC"/>
              <w:rPr>
                <w:lang w:val="en-GB"/>
              </w:rPr>
            </w:pPr>
            <w:r w:rsidRPr="00783FDB">
              <w:rPr>
                <w:lang w:val="en-GB"/>
              </w:rPr>
              <w:t>Yes</w:t>
            </w:r>
          </w:p>
        </w:tc>
      </w:tr>
      <w:tr w:rsidR="007B2B8C" w:rsidRPr="00994DD1" w:rsidTr="007B2B8C">
        <w:trPr>
          <w:gridAfter w:val="1"/>
          <w:wAfter w:w="22" w:type="dxa"/>
          <w:jc w:val="center"/>
        </w:trPr>
        <w:tc>
          <w:tcPr>
            <w:tcW w:w="1652" w:type="dxa"/>
            <w:gridSpan w:val="2"/>
          </w:tcPr>
          <w:p w:rsidR="007B2B8C" w:rsidRPr="00783FDB" w:rsidRDefault="007B2B8C" w:rsidP="007B2B8C">
            <w:pPr>
              <w:pStyle w:val="TAC"/>
              <w:rPr>
                <w:lang w:val="en-GB" w:eastAsia="en-US"/>
              </w:rPr>
            </w:pPr>
            <w:r w:rsidRPr="00783FDB">
              <w:rPr>
                <w:lang w:val="en-GB" w:eastAsia="en-US"/>
              </w:rPr>
              <w:t>'4F01'</w:t>
            </w:r>
          </w:p>
        </w:tc>
        <w:tc>
          <w:tcPr>
            <w:tcW w:w="4470" w:type="dxa"/>
            <w:gridSpan w:val="2"/>
          </w:tcPr>
          <w:p w:rsidR="007B2B8C" w:rsidRDefault="00E64DF2" w:rsidP="00E64DF2">
            <w:pPr>
              <w:pStyle w:val="TAL"/>
              <w:rPr>
                <w:lang w:eastAsia="en-US"/>
              </w:rPr>
            </w:pPr>
            <w:r>
              <w:rPr>
                <w:lang w:eastAsia="en-US"/>
              </w:rPr>
              <w:t xml:space="preserve">MCS </w:t>
            </w:r>
            <w:r w:rsidR="007B2B8C">
              <w:rPr>
                <w:lang w:eastAsia="en-US"/>
              </w:rPr>
              <w:t>Service Table</w:t>
            </w:r>
          </w:p>
        </w:tc>
        <w:tc>
          <w:tcPr>
            <w:tcW w:w="1533" w:type="dxa"/>
            <w:gridSpan w:val="3"/>
          </w:tcPr>
          <w:p w:rsidR="007B2B8C" w:rsidRPr="00783FDB" w:rsidRDefault="007B2B8C" w:rsidP="007B2B8C">
            <w:pPr>
              <w:pStyle w:val="TAC"/>
              <w:rPr>
                <w:lang w:val="en-GB" w:eastAsia="en-US"/>
              </w:rPr>
            </w:pPr>
            <w:r w:rsidRPr="00783FDB">
              <w:rPr>
                <w:lang w:val="en-GB" w:eastAsia="en-US"/>
              </w:rPr>
              <w:t>Yes</w:t>
            </w:r>
          </w:p>
        </w:tc>
      </w:tr>
      <w:tr w:rsidR="00225847" w:rsidRPr="006553A6" w:rsidTr="00532D8D">
        <w:trPr>
          <w:gridAfter w:val="1"/>
          <w:wAfter w:w="22" w:type="dxa"/>
          <w:jc w:val="center"/>
        </w:trPr>
        <w:tc>
          <w:tcPr>
            <w:tcW w:w="1652" w:type="dxa"/>
            <w:gridSpan w:val="2"/>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4470" w:type="dxa"/>
            <w:gridSpan w:val="2"/>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1533" w:type="dxa"/>
            <w:gridSpan w:val="3"/>
          </w:tcPr>
          <w:p w:rsidR="00225847" w:rsidRPr="006553A6" w:rsidRDefault="00225847" w:rsidP="00532D8D">
            <w:pPr>
              <w:pStyle w:val="TAC"/>
              <w:rPr>
                <w:lang w:eastAsia="en-US"/>
              </w:rPr>
            </w:pPr>
            <w:r w:rsidRPr="006553A6">
              <w:rPr>
                <w:lang w:eastAsia="en-US"/>
              </w:rPr>
              <w:t>Yes</w:t>
            </w:r>
          </w:p>
        </w:tc>
      </w:tr>
      <w:tr w:rsidR="007E50A0" w:rsidRPr="006553A6" w:rsidTr="00D33E1D">
        <w:trPr>
          <w:gridAfter w:val="1"/>
          <w:wAfter w:w="22" w:type="dxa"/>
          <w:jc w:val="center"/>
        </w:trPr>
        <w:tc>
          <w:tcPr>
            <w:tcW w:w="1652" w:type="dxa"/>
            <w:gridSpan w:val="2"/>
          </w:tcPr>
          <w:p w:rsidR="007E50A0" w:rsidRPr="006553A6" w:rsidRDefault="0089036E" w:rsidP="00D33E1D">
            <w:pPr>
              <w:pStyle w:val="TAC"/>
            </w:pPr>
            <w:r>
              <w:t>'</w:t>
            </w:r>
            <w:r w:rsidR="007E50A0">
              <w:t>4F01</w:t>
            </w:r>
            <w:r>
              <w:t>'</w:t>
            </w:r>
          </w:p>
        </w:tc>
        <w:tc>
          <w:tcPr>
            <w:tcW w:w="4470" w:type="dxa"/>
            <w:gridSpan w:val="2"/>
          </w:tcPr>
          <w:p w:rsidR="007E50A0" w:rsidRPr="006553A6" w:rsidRDefault="007E50A0" w:rsidP="00D33E1D">
            <w:pPr>
              <w:pStyle w:val="TAL"/>
            </w:pPr>
            <w:r>
              <w:t>5GS 3GPP location information</w:t>
            </w:r>
          </w:p>
        </w:tc>
        <w:tc>
          <w:tcPr>
            <w:tcW w:w="1533" w:type="dxa"/>
            <w:gridSpan w:val="3"/>
          </w:tcPr>
          <w:p w:rsidR="007E50A0" w:rsidRPr="006553A6" w:rsidRDefault="007E50A0" w:rsidP="00D33E1D">
            <w:pPr>
              <w:pStyle w:val="TAC"/>
            </w:pPr>
            <w:r>
              <w:t>Caution (Note 1)</w:t>
            </w:r>
          </w:p>
        </w:tc>
      </w:tr>
      <w:tr w:rsidR="00225847" w:rsidRPr="006553A6" w:rsidTr="00532D8D">
        <w:trPr>
          <w:gridAfter w:val="1"/>
          <w:wAfter w:w="22" w:type="dxa"/>
          <w:jc w:val="center"/>
        </w:trPr>
        <w:tc>
          <w:tcPr>
            <w:tcW w:w="1652" w:type="dxa"/>
            <w:gridSpan w:val="2"/>
          </w:tcPr>
          <w:p w:rsidR="00225847" w:rsidRPr="006553A6" w:rsidRDefault="00225847" w:rsidP="00532D8D">
            <w:pPr>
              <w:pStyle w:val="TAC"/>
              <w:rPr>
                <w:lang w:eastAsia="en-US"/>
              </w:rPr>
            </w:pPr>
            <w:r w:rsidRPr="006553A6">
              <w:rPr>
                <w:lang w:eastAsia="en-US"/>
              </w:rPr>
              <w:t>'4F</w:t>
            </w:r>
            <w:r>
              <w:rPr>
                <w:lang w:eastAsia="en-US"/>
              </w:rPr>
              <w:t>02</w:t>
            </w:r>
            <w:r w:rsidRPr="006553A6">
              <w:rPr>
                <w:lang w:eastAsia="en-US"/>
              </w:rPr>
              <w:t>'</w:t>
            </w:r>
          </w:p>
        </w:tc>
        <w:tc>
          <w:tcPr>
            <w:tcW w:w="4470" w:type="dxa"/>
            <w:gridSpan w:val="2"/>
          </w:tcPr>
          <w:p w:rsidR="00225847" w:rsidRPr="006553A6" w:rsidRDefault="00225847" w:rsidP="00532D8D">
            <w:pPr>
              <w:pStyle w:val="TAL"/>
              <w:rPr>
                <w:lang w:eastAsia="en-US"/>
              </w:rPr>
            </w:pPr>
            <w:r w:rsidRPr="006553A6">
              <w:rPr>
                <w:lang w:eastAsia="en-US"/>
              </w:rPr>
              <w:t>V2X configuration data</w:t>
            </w:r>
          </w:p>
        </w:tc>
        <w:tc>
          <w:tcPr>
            <w:tcW w:w="1533" w:type="dxa"/>
            <w:gridSpan w:val="3"/>
          </w:tcPr>
          <w:p w:rsidR="00225847" w:rsidRPr="006553A6" w:rsidRDefault="00225847" w:rsidP="00532D8D">
            <w:pPr>
              <w:pStyle w:val="TAC"/>
              <w:rPr>
                <w:lang w:eastAsia="en-US"/>
              </w:rPr>
            </w:pPr>
            <w:r w:rsidRPr="006553A6">
              <w:rPr>
                <w:lang w:eastAsia="en-US"/>
              </w:rPr>
              <w:t>Yes</w:t>
            </w:r>
          </w:p>
        </w:tc>
      </w:tr>
      <w:tr w:rsidR="00820850" w:rsidRPr="00994DD1" w:rsidTr="00703691">
        <w:trPr>
          <w:gridAfter w:val="1"/>
          <w:wAfter w:w="22" w:type="dxa"/>
          <w:jc w:val="center"/>
        </w:trPr>
        <w:tc>
          <w:tcPr>
            <w:tcW w:w="1652" w:type="dxa"/>
            <w:gridSpan w:val="2"/>
          </w:tcPr>
          <w:p w:rsidR="00820850" w:rsidRPr="00783FDB" w:rsidRDefault="00820850" w:rsidP="00703691">
            <w:pPr>
              <w:pStyle w:val="TAC"/>
              <w:rPr>
                <w:lang w:val="en-GB"/>
              </w:rPr>
            </w:pPr>
            <w:r w:rsidRPr="00783FDB">
              <w:rPr>
                <w:lang w:val="en-GB"/>
              </w:rPr>
              <w:t>'4F02'</w:t>
            </w:r>
          </w:p>
        </w:tc>
        <w:tc>
          <w:tcPr>
            <w:tcW w:w="4470" w:type="dxa"/>
            <w:gridSpan w:val="2"/>
          </w:tcPr>
          <w:p w:rsidR="00820850" w:rsidRDefault="00820850" w:rsidP="00703691">
            <w:pPr>
              <w:pStyle w:val="TAL"/>
            </w:pPr>
            <w:r>
              <w:rPr>
                <w:lang w:eastAsia="en-US"/>
              </w:rPr>
              <w:t>ProSe Announcing Parameters</w:t>
            </w:r>
          </w:p>
        </w:tc>
        <w:tc>
          <w:tcPr>
            <w:tcW w:w="1533" w:type="dxa"/>
            <w:gridSpan w:val="3"/>
          </w:tcPr>
          <w:p w:rsidR="00820850" w:rsidRPr="00783FDB" w:rsidRDefault="00820850" w:rsidP="00703691">
            <w:pPr>
              <w:pStyle w:val="TAC"/>
              <w:rPr>
                <w:lang w:val="en-GB"/>
              </w:rPr>
            </w:pPr>
            <w:r w:rsidRPr="00783FDB">
              <w:rPr>
                <w:lang w:val="en-GB"/>
              </w:rPr>
              <w:t>Yes</w:t>
            </w:r>
          </w:p>
        </w:tc>
      </w:tr>
      <w:tr w:rsidR="007B2B8C" w:rsidRPr="00994DD1" w:rsidTr="007B2B8C">
        <w:trPr>
          <w:gridAfter w:val="1"/>
          <w:wAfter w:w="22" w:type="dxa"/>
          <w:jc w:val="center"/>
        </w:trPr>
        <w:tc>
          <w:tcPr>
            <w:tcW w:w="1652" w:type="dxa"/>
            <w:gridSpan w:val="2"/>
          </w:tcPr>
          <w:p w:rsidR="007B2B8C" w:rsidRPr="00783FDB" w:rsidRDefault="007B2B8C" w:rsidP="007B2B8C">
            <w:pPr>
              <w:pStyle w:val="TAC"/>
              <w:rPr>
                <w:lang w:val="en-GB" w:eastAsia="en-US"/>
              </w:rPr>
            </w:pPr>
            <w:r w:rsidRPr="00783FDB">
              <w:rPr>
                <w:lang w:val="en-GB" w:eastAsia="en-US"/>
              </w:rPr>
              <w:t>'4F02'</w:t>
            </w:r>
          </w:p>
        </w:tc>
        <w:tc>
          <w:tcPr>
            <w:tcW w:w="4470" w:type="dxa"/>
            <w:gridSpan w:val="2"/>
          </w:tcPr>
          <w:p w:rsidR="007B2B8C" w:rsidRDefault="00E64DF2" w:rsidP="00E64DF2">
            <w:pPr>
              <w:pStyle w:val="TAL"/>
              <w:rPr>
                <w:lang w:eastAsia="en-US"/>
              </w:rPr>
            </w:pPr>
            <w:r>
              <w:rPr>
                <w:lang w:eastAsia="en-US"/>
              </w:rPr>
              <w:t xml:space="preserve">MCS </w:t>
            </w:r>
            <w:r w:rsidR="007B2B8C">
              <w:rPr>
                <w:lang w:eastAsia="en-US"/>
              </w:rPr>
              <w:t>configuration data</w:t>
            </w:r>
          </w:p>
        </w:tc>
        <w:tc>
          <w:tcPr>
            <w:tcW w:w="1533" w:type="dxa"/>
            <w:gridSpan w:val="3"/>
          </w:tcPr>
          <w:p w:rsidR="007B2B8C" w:rsidRPr="00783FDB" w:rsidRDefault="007B2B8C" w:rsidP="007B2B8C">
            <w:pPr>
              <w:pStyle w:val="TAC"/>
              <w:rPr>
                <w:lang w:val="en-GB" w:eastAsia="en-US"/>
              </w:rPr>
            </w:pPr>
            <w:r w:rsidRPr="00783FDB">
              <w:rPr>
                <w:lang w:val="en-GB" w:eastAsia="en-US"/>
              </w:rPr>
              <w:t>Yes</w:t>
            </w:r>
          </w:p>
        </w:tc>
      </w:tr>
      <w:tr w:rsidR="007E50A0" w:rsidRPr="006553A6" w:rsidTr="00D33E1D">
        <w:trPr>
          <w:gridAfter w:val="1"/>
          <w:wAfter w:w="22" w:type="dxa"/>
          <w:jc w:val="center"/>
        </w:trPr>
        <w:tc>
          <w:tcPr>
            <w:tcW w:w="1652" w:type="dxa"/>
            <w:gridSpan w:val="2"/>
          </w:tcPr>
          <w:p w:rsidR="007E50A0" w:rsidRPr="006553A6" w:rsidRDefault="0089036E" w:rsidP="00D33E1D">
            <w:pPr>
              <w:pStyle w:val="TAC"/>
            </w:pPr>
            <w:r>
              <w:t>'</w:t>
            </w:r>
            <w:r w:rsidR="007E50A0">
              <w:t>4F02</w:t>
            </w:r>
            <w:r>
              <w:t>'</w:t>
            </w:r>
          </w:p>
        </w:tc>
        <w:tc>
          <w:tcPr>
            <w:tcW w:w="4470" w:type="dxa"/>
            <w:gridSpan w:val="2"/>
          </w:tcPr>
          <w:p w:rsidR="007E50A0" w:rsidRPr="007E50A0" w:rsidRDefault="007E50A0" w:rsidP="00D33E1D">
            <w:pPr>
              <w:pStyle w:val="TAL"/>
              <w:rPr>
                <w:lang w:val="fr-FR"/>
              </w:rPr>
            </w:pPr>
            <w:r w:rsidRPr="007E50A0">
              <w:rPr>
                <w:lang w:val="fr-FR"/>
              </w:rPr>
              <w:t>5GS non-3GPP location information</w:t>
            </w:r>
          </w:p>
        </w:tc>
        <w:tc>
          <w:tcPr>
            <w:tcW w:w="1533" w:type="dxa"/>
            <w:gridSpan w:val="3"/>
          </w:tcPr>
          <w:p w:rsidR="007E50A0" w:rsidRPr="006553A6" w:rsidRDefault="007E50A0" w:rsidP="00D33E1D">
            <w:pPr>
              <w:pStyle w:val="TAC"/>
            </w:pPr>
            <w:r>
              <w:t>Caution (Note 1)</w:t>
            </w:r>
          </w:p>
        </w:tc>
      </w:tr>
      <w:tr w:rsidR="00820850" w:rsidRPr="00994DD1" w:rsidTr="00703691">
        <w:trPr>
          <w:gridAfter w:val="1"/>
          <w:wAfter w:w="22" w:type="dxa"/>
          <w:jc w:val="center"/>
        </w:trPr>
        <w:tc>
          <w:tcPr>
            <w:tcW w:w="1652" w:type="dxa"/>
            <w:gridSpan w:val="2"/>
          </w:tcPr>
          <w:p w:rsidR="00820850" w:rsidRPr="00783FDB" w:rsidRDefault="00820850" w:rsidP="00703691">
            <w:pPr>
              <w:pStyle w:val="TAC"/>
              <w:rPr>
                <w:lang w:val="en-GB"/>
              </w:rPr>
            </w:pPr>
            <w:r w:rsidRPr="00783FDB">
              <w:rPr>
                <w:snapToGrid w:val="0"/>
                <w:lang w:val="en-GB"/>
              </w:rPr>
              <w:t>'4F03'</w:t>
            </w:r>
          </w:p>
        </w:tc>
        <w:tc>
          <w:tcPr>
            <w:tcW w:w="4470" w:type="dxa"/>
            <w:gridSpan w:val="2"/>
          </w:tcPr>
          <w:p w:rsidR="00820850" w:rsidRDefault="00820850" w:rsidP="00703691">
            <w:pPr>
              <w:pStyle w:val="TAL"/>
              <w:rPr>
                <w:lang w:eastAsia="en-US"/>
              </w:rPr>
            </w:pPr>
            <w:r>
              <w:rPr>
                <w:snapToGrid w:val="0"/>
              </w:rPr>
              <w:t>HPLMN ProSe Function</w:t>
            </w:r>
          </w:p>
        </w:tc>
        <w:tc>
          <w:tcPr>
            <w:tcW w:w="1533" w:type="dxa"/>
            <w:gridSpan w:val="3"/>
          </w:tcPr>
          <w:p w:rsidR="00820850" w:rsidRPr="00783FDB" w:rsidRDefault="00820850" w:rsidP="00703691">
            <w:pPr>
              <w:pStyle w:val="TAC"/>
              <w:rPr>
                <w:lang w:val="en-GB"/>
              </w:rPr>
            </w:pPr>
            <w:r w:rsidRPr="00783FDB">
              <w:rPr>
                <w:snapToGrid w:val="0"/>
                <w:lang w:val="en-GB"/>
              </w:rPr>
              <w:t>Yes</w:t>
            </w:r>
          </w:p>
        </w:tc>
      </w:tr>
      <w:tr w:rsidR="007E50A0" w:rsidRPr="006553A6" w:rsidTr="00D33E1D">
        <w:trPr>
          <w:gridAfter w:val="1"/>
          <w:wAfter w:w="22" w:type="dxa"/>
          <w:jc w:val="center"/>
        </w:trPr>
        <w:tc>
          <w:tcPr>
            <w:tcW w:w="1652" w:type="dxa"/>
            <w:gridSpan w:val="2"/>
          </w:tcPr>
          <w:p w:rsidR="007E50A0" w:rsidRPr="006553A6" w:rsidRDefault="0089036E" w:rsidP="00D33E1D">
            <w:pPr>
              <w:pStyle w:val="TAC"/>
            </w:pPr>
            <w:r>
              <w:t>'</w:t>
            </w:r>
            <w:r w:rsidR="007E50A0">
              <w:t>4F03</w:t>
            </w:r>
            <w:r>
              <w:t>'</w:t>
            </w:r>
          </w:p>
        </w:tc>
        <w:tc>
          <w:tcPr>
            <w:tcW w:w="4470" w:type="dxa"/>
            <w:gridSpan w:val="2"/>
          </w:tcPr>
          <w:p w:rsidR="007E50A0" w:rsidRPr="006553A6" w:rsidRDefault="007E50A0" w:rsidP="00D33E1D">
            <w:pPr>
              <w:pStyle w:val="TAL"/>
            </w:pPr>
            <w:r>
              <w:t>5GS 3GPP Access NAS Security Context</w:t>
            </w:r>
          </w:p>
        </w:tc>
        <w:tc>
          <w:tcPr>
            <w:tcW w:w="1533" w:type="dxa"/>
            <w:gridSpan w:val="3"/>
          </w:tcPr>
          <w:p w:rsidR="007E50A0" w:rsidRPr="006553A6" w:rsidRDefault="007E50A0" w:rsidP="00D33E1D">
            <w:pPr>
              <w:pStyle w:val="TAC"/>
            </w:pPr>
            <w:r>
              <w:t>Caution</w:t>
            </w:r>
          </w:p>
        </w:tc>
      </w:tr>
      <w:tr w:rsidR="00820850" w:rsidRPr="00994DD1" w:rsidTr="00703691">
        <w:trPr>
          <w:gridAfter w:val="1"/>
          <w:wAfter w:w="22" w:type="dxa"/>
          <w:jc w:val="center"/>
        </w:trPr>
        <w:tc>
          <w:tcPr>
            <w:tcW w:w="1652" w:type="dxa"/>
            <w:gridSpan w:val="2"/>
          </w:tcPr>
          <w:p w:rsidR="00820850" w:rsidRPr="00783FDB" w:rsidRDefault="00820850" w:rsidP="00703691">
            <w:pPr>
              <w:pStyle w:val="TAC"/>
              <w:rPr>
                <w:snapToGrid w:val="0"/>
                <w:lang w:val="en-GB"/>
              </w:rPr>
            </w:pPr>
            <w:r w:rsidRPr="00783FDB">
              <w:rPr>
                <w:lang w:val="en-GB"/>
              </w:rPr>
              <w:t>'4F04'</w:t>
            </w:r>
          </w:p>
        </w:tc>
        <w:tc>
          <w:tcPr>
            <w:tcW w:w="4470" w:type="dxa"/>
            <w:gridSpan w:val="2"/>
          </w:tcPr>
          <w:p w:rsidR="00820850" w:rsidRDefault="00820850" w:rsidP="00703691">
            <w:pPr>
              <w:pStyle w:val="TAL"/>
              <w:rPr>
                <w:snapToGrid w:val="0"/>
              </w:rPr>
            </w:pPr>
            <w:r>
              <w:rPr>
                <w:lang w:eastAsia="en-US"/>
              </w:rPr>
              <w:t>ProSe Direct Communication Radio Parameters</w:t>
            </w:r>
          </w:p>
        </w:tc>
        <w:tc>
          <w:tcPr>
            <w:tcW w:w="1533" w:type="dxa"/>
            <w:gridSpan w:val="3"/>
          </w:tcPr>
          <w:p w:rsidR="00820850" w:rsidRPr="00783FDB" w:rsidRDefault="00820850" w:rsidP="00703691">
            <w:pPr>
              <w:pStyle w:val="TAC"/>
              <w:rPr>
                <w:snapToGrid w:val="0"/>
                <w:lang w:val="en-GB"/>
              </w:rPr>
            </w:pPr>
            <w:r w:rsidRPr="00783FDB">
              <w:rPr>
                <w:lang w:val="en-GB"/>
              </w:rPr>
              <w:t>Yes</w:t>
            </w:r>
          </w:p>
        </w:tc>
      </w:tr>
      <w:tr w:rsidR="007E50A0" w:rsidRPr="006553A6" w:rsidTr="00D33E1D">
        <w:trPr>
          <w:gridAfter w:val="1"/>
          <w:wAfter w:w="22" w:type="dxa"/>
          <w:jc w:val="center"/>
        </w:trPr>
        <w:tc>
          <w:tcPr>
            <w:tcW w:w="1652" w:type="dxa"/>
            <w:gridSpan w:val="2"/>
          </w:tcPr>
          <w:p w:rsidR="007E50A0" w:rsidRPr="006553A6" w:rsidRDefault="0089036E" w:rsidP="00D33E1D">
            <w:pPr>
              <w:pStyle w:val="TAC"/>
            </w:pPr>
            <w:r>
              <w:t>'</w:t>
            </w:r>
            <w:r w:rsidR="007E50A0">
              <w:t>4F04</w:t>
            </w:r>
            <w:r>
              <w:t>'</w:t>
            </w:r>
          </w:p>
        </w:tc>
        <w:tc>
          <w:tcPr>
            <w:tcW w:w="4470" w:type="dxa"/>
            <w:gridSpan w:val="2"/>
          </w:tcPr>
          <w:p w:rsidR="007E50A0" w:rsidRPr="006553A6" w:rsidRDefault="007E50A0" w:rsidP="00D33E1D">
            <w:pPr>
              <w:pStyle w:val="TAL"/>
            </w:pPr>
            <w:r>
              <w:t>5GS non-3GPP Access NAS Security Context</w:t>
            </w:r>
          </w:p>
        </w:tc>
        <w:tc>
          <w:tcPr>
            <w:tcW w:w="1533" w:type="dxa"/>
            <w:gridSpan w:val="3"/>
          </w:tcPr>
          <w:p w:rsidR="007E50A0" w:rsidRPr="006553A6" w:rsidRDefault="007E50A0" w:rsidP="00D33E1D">
            <w:pPr>
              <w:pStyle w:val="TAC"/>
            </w:pPr>
            <w:r>
              <w:t>Caution</w:t>
            </w:r>
          </w:p>
        </w:tc>
      </w:tr>
      <w:tr w:rsidR="00820850" w:rsidRPr="00994DD1" w:rsidTr="00703691">
        <w:trPr>
          <w:gridAfter w:val="1"/>
          <w:wAfter w:w="22" w:type="dxa"/>
          <w:jc w:val="center"/>
        </w:trPr>
        <w:tc>
          <w:tcPr>
            <w:tcW w:w="1652" w:type="dxa"/>
            <w:gridSpan w:val="2"/>
          </w:tcPr>
          <w:p w:rsidR="00820850" w:rsidRPr="00783FDB" w:rsidRDefault="00820850" w:rsidP="00703691">
            <w:pPr>
              <w:pStyle w:val="TAC"/>
              <w:rPr>
                <w:snapToGrid w:val="0"/>
                <w:lang w:val="en-GB"/>
              </w:rPr>
            </w:pPr>
            <w:r w:rsidRPr="00783FDB">
              <w:rPr>
                <w:lang w:val="en-GB"/>
              </w:rPr>
              <w:t>'4F05'</w:t>
            </w:r>
          </w:p>
        </w:tc>
        <w:tc>
          <w:tcPr>
            <w:tcW w:w="4470" w:type="dxa"/>
            <w:gridSpan w:val="2"/>
          </w:tcPr>
          <w:p w:rsidR="00820850" w:rsidRDefault="00820850" w:rsidP="00703691">
            <w:pPr>
              <w:pStyle w:val="TAL"/>
              <w:rPr>
                <w:snapToGrid w:val="0"/>
              </w:rPr>
            </w:pPr>
            <w:r>
              <w:rPr>
                <w:lang w:eastAsia="en-US"/>
              </w:rPr>
              <w:t>ProSe Direct Discovery Monitoring Radio Parameters</w:t>
            </w:r>
          </w:p>
        </w:tc>
        <w:tc>
          <w:tcPr>
            <w:tcW w:w="1533" w:type="dxa"/>
            <w:gridSpan w:val="3"/>
          </w:tcPr>
          <w:p w:rsidR="00820850" w:rsidRPr="00783FDB" w:rsidRDefault="00820850" w:rsidP="00703691">
            <w:pPr>
              <w:pStyle w:val="TAC"/>
              <w:rPr>
                <w:snapToGrid w:val="0"/>
                <w:lang w:val="en-GB"/>
              </w:rPr>
            </w:pPr>
            <w:r w:rsidRPr="00783FDB">
              <w:rPr>
                <w:lang w:val="en-GB"/>
              </w:rPr>
              <w:t>Yes</w:t>
            </w:r>
          </w:p>
        </w:tc>
      </w:tr>
      <w:tr w:rsidR="007E50A0" w:rsidRPr="006553A6" w:rsidTr="00D33E1D">
        <w:trPr>
          <w:gridAfter w:val="1"/>
          <w:wAfter w:w="22" w:type="dxa"/>
          <w:jc w:val="center"/>
        </w:trPr>
        <w:tc>
          <w:tcPr>
            <w:tcW w:w="1652" w:type="dxa"/>
            <w:gridSpan w:val="2"/>
          </w:tcPr>
          <w:p w:rsidR="007E50A0" w:rsidRPr="006553A6" w:rsidRDefault="0089036E" w:rsidP="00D33E1D">
            <w:pPr>
              <w:pStyle w:val="TAC"/>
            </w:pPr>
            <w:r>
              <w:t>'</w:t>
            </w:r>
            <w:r w:rsidR="007E50A0">
              <w:t>4F05</w:t>
            </w:r>
            <w:r>
              <w:t>'</w:t>
            </w:r>
          </w:p>
        </w:tc>
        <w:tc>
          <w:tcPr>
            <w:tcW w:w="4470" w:type="dxa"/>
            <w:gridSpan w:val="2"/>
          </w:tcPr>
          <w:p w:rsidR="007E50A0" w:rsidRPr="006553A6" w:rsidRDefault="007E50A0" w:rsidP="00D33E1D">
            <w:pPr>
              <w:pStyle w:val="TAL"/>
            </w:pPr>
            <w:r>
              <w:t>5G authentication keys</w:t>
            </w:r>
          </w:p>
        </w:tc>
        <w:tc>
          <w:tcPr>
            <w:tcW w:w="1533" w:type="dxa"/>
            <w:gridSpan w:val="3"/>
          </w:tcPr>
          <w:p w:rsidR="007E50A0" w:rsidRPr="006553A6" w:rsidRDefault="007E50A0" w:rsidP="00D33E1D">
            <w:pPr>
              <w:pStyle w:val="TAC"/>
            </w:pPr>
            <w:r>
              <w:t>No</w:t>
            </w:r>
          </w:p>
        </w:tc>
      </w:tr>
      <w:tr w:rsidR="00820850" w:rsidRPr="00994DD1" w:rsidTr="00703691">
        <w:trPr>
          <w:gridAfter w:val="1"/>
          <w:wAfter w:w="22" w:type="dxa"/>
          <w:jc w:val="center"/>
        </w:trPr>
        <w:tc>
          <w:tcPr>
            <w:tcW w:w="1652" w:type="dxa"/>
            <w:gridSpan w:val="2"/>
          </w:tcPr>
          <w:p w:rsidR="00820850" w:rsidRPr="00783FDB" w:rsidRDefault="00820850" w:rsidP="00703691">
            <w:pPr>
              <w:pStyle w:val="TAC"/>
              <w:rPr>
                <w:snapToGrid w:val="0"/>
                <w:lang w:val="en-GB"/>
              </w:rPr>
            </w:pPr>
            <w:r w:rsidRPr="00783FDB">
              <w:rPr>
                <w:lang w:val="en-GB"/>
              </w:rPr>
              <w:t>'4F06'</w:t>
            </w:r>
          </w:p>
        </w:tc>
        <w:tc>
          <w:tcPr>
            <w:tcW w:w="4470" w:type="dxa"/>
            <w:gridSpan w:val="2"/>
          </w:tcPr>
          <w:p w:rsidR="00820850" w:rsidRDefault="00820850" w:rsidP="00703691">
            <w:pPr>
              <w:pStyle w:val="TAL"/>
              <w:rPr>
                <w:snapToGrid w:val="0"/>
              </w:rPr>
            </w:pPr>
            <w:r>
              <w:rPr>
                <w:lang w:eastAsia="en-US"/>
              </w:rPr>
              <w:t>ProSe Direct Discovery Announcing Radio Parameters</w:t>
            </w:r>
          </w:p>
        </w:tc>
        <w:tc>
          <w:tcPr>
            <w:tcW w:w="1533" w:type="dxa"/>
            <w:gridSpan w:val="3"/>
          </w:tcPr>
          <w:p w:rsidR="00820850" w:rsidRPr="00783FDB" w:rsidRDefault="00820850" w:rsidP="00703691">
            <w:pPr>
              <w:pStyle w:val="TAC"/>
              <w:rPr>
                <w:snapToGrid w:val="0"/>
                <w:lang w:val="en-GB"/>
              </w:rPr>
            </w:pPr>
            <w:r w:rsidRPr="00783FDB">
              <w:rPr>
                <w:lang w:val="en-GB"/>
              </w:rPr>
              <w:t>Yes</w:t>
            </w:r>
          </w:p>
        </w:tc>
      </w:tr>
      <w:tr w:rsidR="007E50A0" w:rsidRPr="00994DD1" w:rsidTr="00D33E1D">
        <w:trPr>
          <w:gridAfter w:val="1"/>
          <w:wAfter w:w="22" w:type="dxa"/>
          <w:jc w:val="center"/>
        </w:trPr>
        <w:tc>
          <w:tcPr>
            <w:tcW w:w="1652" w:type="dxa"/>
            <w:gridSpan w:val="2"/>
          </w:tcPr>
          <w:p w:rsidR="007E50A0" w:rsidRPr="00783FDB" w:rsidRDefault="007E50A0" w:rsidP="00D33E1D">
            <w:pPr>
              <w:pStyle w:val="TAC"/>
            </w:pPr>
            <w:r w:rsidRPr="00783FDB">
              <w:t>'4F06'</w:t>
            </w:r>
          </w:p>
        </w:tc>
        <w:tc>
          <w:tcPr>
            <w:tcW w:w="4470" w:type="dxa"/>
            <w:gridSpan w:val="2"/>
          </w:tcPr>
          <w:p w:rsidR="007E50A0" w:rsidRDefault="007E50A0" w:rsidP="00D33E1D">
            <w:pPr>
              <w:pStyle w:val="TAL"/>
            </w:pPr>
            <w:r w:rsidRPr="00A90C40">
              <w:t>UAC Access Identit</w:t>
            </w:r>
            <w:r>
              <w:t>ies Configuration</w:t>
            </w:r>
          </w:p>
        </w:tc>
        <w:tc>
          <w:tcPr>
            <w:tcW w:w="1533" w:type="dxa"/>
            <w:gridSpan w:val="3"/>
          </w:tcPr>
          <w:p w:rsidR="007E50A0" w:rsidRPr="00783FDB" w:rsidRDefault="007E50A0" w:rsidP="00D33E1D">
            <w:pPr>
              <w:pStyle w:val="TAC"/>
            </w:pPr>
            <w:r w:rsidRPr="00D50279">
              <w:t>Caution</w:t>
            </w:r>
          </w:p>
        </w:tc>
      </w:tr>
      <w:tr w:rsidR="00820850" w:rsidRPr="00994DD1" w:rsidTr="00703691">
        <w:trPr>
          <w:gridAfter w:val="1"/>
          <w:wAfter w:w="22" w:type="dxa"/>
          <w:jc w:val="center"/>
        </w:trPr>
        <w:tc>
          <w:tcPr>
            <w:tcW w:w="1652" w:type="dxa"/>
            <w:gridSpan w:val="2"/>
          </w:tcPr>
          <w:p w:rsidR="00820850" w:rsidRPr="00783FDB" w:rsidRDefault="00820850" w:rsidP="00703691">
            <w:pPr>
              <w:pStyle w:val="TAC"/>
              <w:rPr>
                <w:lang w:val="en-GB"/>
              </w:rPr>
            </w:pPr>
            <w:r w:rsidRPr="00783FDB">
              <w:rPr>
                <w:lang w:val="en-GB"/>
              </w:rPr>
              <w:t>'4F07'</w:t>
            </w:r>
          </w:p>
        </w:tc>
        <w:tc>
          <w:tcPr>
            <w:tcW w:w="4470" w:type="dxa"/>
            <w:gridSpan w:val="2"/>
          </w:tcPr>
          <w:p w:rsidR="00820850" w:rsidRDefault="00820850" w:rsidP="00703691">
            <w:pPr>
              <w:pStyle w:val="TAL"/>
              <w:rPr>
                <w:lang w:eastAsia="en-US"/>
              </w:rPr>
            </w:pPr>
            <w:r>
              <w:t>ProSe Policy Parameters</w:t>
            </w:r>
          </w:p>
        </w:tc>
        <w:tc>
          <w:tcPr>
            <w:tcW w:w="1533" w:type="dxa"/>
            <w:gridSpan w:val="3"/>
          </w:tcPr>
          <w:p w:rsidR="00820850" w:rsidRPr="00783FDB" w:rsidRDefault="00820850" w:rsidP="00703691">
            <w:pPr>
              <w:pStyle w:val="TAC"/>
              <w:rPr>
                <w:lang w:val="en-GB"/>
              </w:rPr>
            </w:pPr>
            <w:r w:rsidRPr="00783FDB">
              <w:rPr>
                <w:lang w:val="en-GB"/>
              </w:rPr>
              <w:t>Yes</w:t>
            </w:r>
          </w:p>
        </w:tc>
      </w:tr>
      <w:tr w:rsidR="007E50A0" w:rsidRPr="00994DD1" w:rsidTr="00D33E1D">
        <w:trPr>
          <w:gridAfter w:val="1"/>
          <w:wAfter w:w="22" w:type="dxa"/>
          <w:jc w:val="center"/>
        </w:trPr>
        <w:tc>
          <w:tcPr>
            <w:tcW w:w="1652" w:type="dxa"/>
            <w:gridSpan w:val="2"/>
          </w:tcPr>
          <w:p w:rsidR="007E50A0" w:rsidRPr="00783FDB" w:rsidRDefault="007E50A0" w:rsidP="00D33E1D">
            <w:pPr>
              <w:pStyle w:val="TAC"/>
              <w:rPr>
                <w:snapToGrid w:val="0"/>
              </w:rPr>
            </w:pPr>
            <w:r w:rsidRPr="00783FDB">
              <w:t>'4F07'</w:t>
            </w:r>
          </w:p>
        </w:tc>
        <w:tc>
          <w:tcPr>
            <w:tcW w:w="4470" w:type="dxa"/>
            <w:gridSpan w:val="2"/>
          </w:tcPr>
          <w:p w:rsidR="007E50A0" w:rsidRDefault="007E50A0" w:rsidP="00D33E1D">
            <w:pPr>
              <w:pStyle w:val="TAL"/>
              <w:rPr>
                <w:snapToGrid w:val="0"/>
              </w:rPr>
            </w:pPr>
            <w:r>
              <w:t>Subscriber Concealed Identifier Calculation Information</w:t>
            </w:r>
          </w:p>
        </w:tc>
        <w:tc>
          <w:tcPr>
            <w:tcW w:w="1533" w:type="dxa"/>
            <w:gridSpan w:val="3"/>
          </w:tcPr>
          <w:p w:rsidR="007E50A0" w:rsidRPr="00783FDB" w:rsidRDefault="007E50A0" w:rsidP="00D33E1D">
            <w:pPr>
              <w:pStyle w:val="TAC"/>
              <w:rPr>
                <w:snapToGrid w:val="0"/>
              </w:rPr>
            </w:pPr>
            <w:r>
              <w:rPr>
                <w:snapToGrid w:val="0"/>
              </w:rPr>
              <w:t>Yes</w:t>
            </w:r>
          </w:p>
        </w:tc>
      </w:tr>
      <w:tr w:rsidR="00005F69" w:rsidRPr="00994DD1" w:rsidTr="00703691">
        <w:trPr>
          <w:gridAfter w:val="1"/>
          <w:wAfter w:w="22" w:type="dxa"/>
          <w:jc w:val="center"/>
        </w:trPr>
        <w:tc>
          <w:tcPr>
            <w:tcW w:w="1652" w:type="dxa"/>
            <w:gridSpan w:val="2"/>
          </w:tcPr>
          <w:p w:rsidR="00005F69" w:rsidRPr="00783FDB" w:rsidRDefault="00005F69" w:rsidP="00005F69">
            <w:pPr>
              <w:pStyle w:val="TAC"/>
              <w:rPr>
                <w:snapToGrid w:val="0"/>
                <w:lang w:val="en-GB"/>
              </w:rPr>
            </w:pPr>
            <w:r>
              <w:rPr>
                <w:snapToGrid w:val="0"/>
              </w:rPr>
              <w:t>'4F</w:t>
            </w:r>
            <w:r>
              <w:rPr>
                <w:snapToGrid w:val="0"/>
                <w:lang w:val="fr-FR"/>
              </w:rPr>
              <w:t>09</w:t>
            </w:r>
            <w:r w:rsidRPr="00783FDB">
              <w:rPr>
                <w:snapToGrid w:val="0"/>
              </w:rPr>
              <w:t>'</w:t>
            </w:r>
          </w:p>
        </w:tc>
        <w:tc>
          <w:tcPr>
            <w:tcW w:w="4470" w:type="dxa"/>
            <w:gridSpan w:val="2"/>
          </w:tcPr>
          <w:p w:rsidR="00005F69" w:rsidRDefault="00005F69" w:rsidP="00005F69">
            <w:pPr>
              <w:pStyle w:val="TAL"/>
              <w:rPr>
                <w:snapToGrid w:val="0"/>
              </w:rPr>
            </w:pPr>
            <w:r>
              <w:rPr>
                <w:snapToGrid w:val="0"/>
              </w:rPr>
              <w:t>Network Specific Identifier</w:t>
            </w:r>
          </w:p>
        </w:tc>
        <w:tc>
          <w:tcPr>
            <w:tcW w:w="1533" w:type="dxa"/>
            <w:gridSpan w:val="3"/>
          </w:tcPr>
          <w:p w:rsidR="00005F69" w:rsidRPr="00783FDB" w:rsidRDefault="00005F69" w:rsidP="00005F69">
            <w:pPr>
              <w:pStyle w:val="TAC"/>
              <w:rPr>
                <w:snapToGrid w:val="0"/>
                <w:lang w:val="en-GB"/>
              </w:rPr>
            </w:pPr>
            <w:r>
              <w:rPr>
                <w:snapToGrid w:val="0"/>
              </w:rPr>
              <w:t>Caution</w:t>
            </w:r>
          </w:p>
        </w:tc>
      </w:tr>
      <w:tr w:rsidR="00005F69" w:rsidRPr="00994DD1" w:rsidTr="00703691">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'4F09'</w:t>
            </w:r>
          </w:p>
        </w:tc>
        <w:tc>
          <w:tcPr>
            <w:tcW w:w="4470" w:type="dxa"/>
            <w:gridSpan w:val="2"/>
          </w:tcPr>
          <w:p w:rsidR="00005F69" w:rsidRDefault="00005F69" w:rsidP="00005F69">
            <w:pPr>
              <w:pStyle w:val="TAL"/>
              <w:rPr>
                <w:snapToGrid w:val="0"/>
              </w:rPr>
            </w:pPr>
            <w:r>
              <w:rPr>
                <w:snapToGrid w:val="0"/>
              </w:rPr>
              <w:t>ProSe Group Counter</w:t>
            </w:r>
          </w:p>
        </w:tc>
        <w:tc>
          <w:tcPr>
            <w:tcW w:w="1533" w:type="dxa"/>
            <w:gridSpan w:val="3"/>
          </w:tcPr>
          <w:p w:rsidR="00005F69" w:rsidRPr="00783FDB" w:rsidRDefault="00005F69" w:rsidP="00005F69">
            <w:pPr>
              <w:pStyle w:val="TAC"/>
              <w:rPr>
                <w:snapToGrid w:val="0"/>
                <w:lang w:val="en-GB"/>
              </w:rPr>
            </w:pPr>
            <w:r w:rsidRPr="00783FDB">
              <w:rPr>
                <w:snapToGrid w:val="0"/>
                <w:lang w:val="en-GB"/>
              </w:rPr>
              <w:t>No</w:t>
            </w:r>
          </w:p>
        </w:tc>
      </w:tr>
      <w:tr w:rsidR="00C46F6E" w:rsidRPr="00994DD1" w:rsidTr="00703691">
        <w:trPr>
          <w:gridAfter w:val="1"/>
          <w:wAfter w:w="22" w:type="dxa"/>
          <w:jc w:val="center"/>
        </w:trPr>
        <w:tc>
          <w:tcPr>
            <w:tcW w:w="1652" w:type="dxa"/>
            <w:gridSpan w:val="2"/>
          </w:tcPr>
          <w:p w:rsidR="00C46F6E" w:rsidRDefault="00C46F6E" w:rsidP="00C46F6E">
            <w:pPr>
              <w:pStyle w:val="TAC"/>
              <w:rPr>
                <w:snapToGrid w:val="0"/>
              </w:rPr>
            </w:pPr>
            <w:r>
              <w:rPr>
                <w:snapToGrid w:val="0"/>
              </w:rPr>
              <w:t>'4F0A'</w:t>
            </w:r>
          </w:p>
        </w:tc>
        <w:tc>
          <w:tcPr>
            <w:tcW w:w="4470" w:type="dxa"/>
            <w:gridSpan w:val="2"/>
          </w:tcPr>
          <w:p w:rsidR="00C46F6E" w:rsidRDefault="00C46F6E" w:rsidP="00C46F6E">
            <w:pPr>
              <w:pStyle w:val="TAL"/>
              <w:rPr>
                <w:snapToGrid w:val="0"/>
              </w:rPr>
            </w:pPr>
            <w:r>
              <w:rPr>
                <w:snapToGrid w:val="0"/>
              </w:rPr>
              <w:t>Routing Indicator</w:t>
            </w:r>
          </w:p>
        </w:tc>
        <w:tc>
          <w:tcPr>
            <w:tcW w:w="1533" w:type="dxa"/>
            <w:gridSpan w:val="3"/>
          </w:tcPr>
          <w:p w:rsidR="00C46F6E" w:rsidRDefault="00C46F6E" w:rsidP="00C46F6E">
            <w:pPr>
              <w:pStyle w:val="TAC"/>
              <w:rPr>
                <w:snapToGrid w:val="0"/>
              </w:rPr>
            </w:pPr>
            <w:r>
              <w:rPr>
                <w:snapToGrid w:val="0"/>
              </w:rPr>
              <w:t xml:space="preserve">Yes (Note </w:t>
            </w:r>
            <w:r>
              <w:rPr>
                <w:snapToGrid w:val="0"/>
                <w:lang w:val="en-GB"/>
              </w:rPr>
              <w:t>5</w:t>
            </w:r>
            <w:r>
              <w:rPr>
                <w:snapToGrid w:val="0"/>
              </w:rPr>
              <w:t>)</w:t>
            </w:r>
          </w:p>
        </w:tc>
      </w:tr>
      <w:tr w:rsidR="00C46F6E" w:rsidRPr="00994DD1" w:rsidTr="00703691">
        <w:trPr>
          <w:gridAfter w:val="1"/>
          <w:wAfter w:w="22" w:type="dxa"/>
          <w:jc w:val="center"/>
        </w:trPr>
        <w:tc>
          <w:tcPr>
            <w:tcW w:w="1652" w:type="dxa"/>
            <w:gridSpan w:val="2"/>
          </w:tcPr>
          <w:p w:rsidR="00C46F6E" w:rsidRDefault="00C46F6E" w:rsidP="00C46F6E">
            <w:pPr>
              <w:pStyle w:val="TAC"/>
              <w:rPr>
                <w:snapToGrid w:val="0"/>
                <w:lang w:val="fr-FR" w:eastAsia="en-US"/>
              </w:rPr>
            </w:pPr>
            <w:r>
              <w:rPr>
                <w:snapToGrid w:val="0"/>
                <w:lang w:val="fr-FR"/>
              </w:rPr>
              <w:t>'4F0B'</w:t>
            </w:r>
          </w:p>
        </w:tc>
        <w:tc>
          <w:tcPr>
            <w:tcW w:w="4470" w:type="dxa"/>
            <w:gridSpan w:val="2"/>
          </w:tcPr>
          <w:p w:rsidR="00C46F6E" w:rsidRDefault="00C46F6E" w:rsidP="00C46F6E">
            <w:pPr>
              <w:pStyle w:val="TAL"/>
              <w:rPr>
                <w:snapToGrid w:val="0"/>
                <w:lang w:val="fr-FR"/>
              </w:rPr>
            </w:pPr>
            <w:r>
              <w:rPr>
                <w:snapToGrid w:val="0"/>
                <w:lang w:val="fr-FR"/>
              </w:rPr>
              <w:t>UE Route Selection Policies</w:t>
            </w:r>
          </w:p>
        </w:tc>
        <w:tc>
          <w:tcPr>
            <w:tcW w:w="1533" w:type="dxa"/>
            <w:gridSpan w:val="3"/>
          </w:tcPr>
          <w:p w:rsidR="00C46F6E" w:rsidRDefault="00C46F6E" w:rsidP="00C46F6E">
            <w:pPr>
              <w:pStyle w:val="TAC"/>
              <w:rPr>
                <w:snapToGrid w:val="0"/>
                <w:lang w:val="fr-FR"/>
              </w:rPr>
            </w:pPr>
            <w:r>
              <w:rPr>
                <w:snapToGrid w:val="0"/>
                <w:lang w:val="fr-FR"/>
              </w:rPr>
              <w:t>Yes</w:t>
            </w:r>
          </w:p>
        </w:tc>
      </w:tr>
      <w:tr w:rsidR="00005F69" w:rsidTr="0086000A">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lang w:val="en-GB" w:eastAsia="en-US"/>
              </w:rPr>
              <w:t>'4F10'</w:t>
            </w:r>
          </w:p>
        </w:tc>
        <w:tc>
          <w:tcPr>
            <w:tcW w:w="4470" w:type="dxa"/>
            <w:gridSpan w:val="2"/>
            <w:tcBorders>
              <w:top w:val="single" w:sz="6" w:space="0" w:color="auto"/>
              <w:left w:val="single" w:sz="6" w:space="0" w:color="auto"/>
              <w:bottom w:val="single" w:sz="6" w:space="0" w:color="auto"/>
              <w:right w:val="single" w:sz="6" w:space="0" w:color="auto"/>
            </w:tcBorders>
          </w:tcPr>
          <w:p w:rsidR="00005F69" w:rsidRDefault="00005F69" w:rsidP="00005F69">
            <w:pPr>
              <w:pStyle w:val="TAL"/>
              <w:rPr>
                <w:snapToGrid w:val="0"/>
                <w:lang w:eastAsia="en-US"/>
              </w:rPr>
            </w:pPr>
            <w:r>
              <w:rPr>
                <w:lang w:eastAsia="en-US"/>
              </w:rPr>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rsidR="00005F69" w:rsidRPr="00783FDB" w:rsidRDefault="00005F69" w:rsidP="00005F69">
            <w:pPr>
              <w:pStyle w:val="TAC"/>
              <w:rPr>
                <w:snapToGrid w:val="0"/>
                <w:lang w:val="en-GB" w:eastAsia="en-US"/>
              </w:rPr>
            </w:pPr>
            <w:r w:rsidRPr="00783FDB">
              <w:rPr>
                <w:snapToGrid w:val="0"/>
                <w:lang w:val="en-GB" w:eastAsia="en-US"/>
              </w:rPr>
              <w:t>Caution</w:t>
            </w:r>
          </w:p>
        </w:tc>
      </w:tr>
      <w:tr w:rsidR="00005F69" w:rsidRPr="006D02F1" w:rsidTr="0086000A">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'4F11'</w:t>
            </w:r>
          </w:p>
        </w:tc>
        <w:tc>
          <w:tcPr>
            <w:tcW w:w="4470" w:type="dxa"/>
            <w:gridSpan w:val="2"/>
          </w:tcPr>
          <w:p w:rsidR="00005F69" w:rsidRPr="006D02F1" w:rsidRDefault="00005F69" w:rsidP="00005F69">
            <w:pPr>
              <w:pStyle w:val="TAL"/>
              <w:rPr>
                <w:snapToGrid w:val="0"/>
              </w:rPr>
            </w:pPr>
            <w:r w:rsidRPr="006D02F1">
              <w:rPr>
                <w:snapToGrid w:val="0"/>
              </w:rPr>
              <w:t>ProSe UsageInformationReportingConfiguration</w:t>
            </w:r>
          </w:p>
        </w:tc>
        <w:tc>
          <w:tcPr>
            <w:tcW w:w="1533" w:type="dxa"/>
            <w:gridSpan w:val="3"/>
          </w:tcPr>
          <w:p w:rsidR="00005F69" w:rsidRPr="00783FDB" w:rsidRDefault="00005F69" w:rsidP="00005F69">
            <w:pPr>
              <w:pStyle w:val="TAC"/>
              <w:rPr>
                <w:snapToGrid w:val="0"/>
                <w:lang w:val="en-GB"/>
              </w:rPr>
            </w:pPr>
            <w:r w:rsidRPr="00783FDB">
              <w:rPr>
                <w:snapToGrid w:val="0"/>
                <w:lang w:val="en-GB"/>
              </w:rPr>
              <w:t>Caution (Note 4)</w:t>
            </w:r>
          </w:p>
        </w:tc>
      </w:tr>
      <w:tr w:rsidR="00005F69" w:rsidRPr="006D02F1" w:rsidTr="0086000A">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eastAsia="en-US"/>
              </w:rPr>
              <w:t>'4F12'</w:t>
            </w:r>
          </w:p>
        </w:tc>
        <w:tc>
          <w:tcPr>
            <w:tcW w:w="4470" w:type="dxa"/>
            <w:gridSpan w:val="2"/>
          </w:tcPr>
          <w:p w:rsidR="00005F69" w:rsidRPr="006D02F1" w:rsidRDefault="00005F69" w:rsidP="00005F69">
            <w:pPr>
              <w:pStyle w:val="TAL"/>
              <w:rPr>
                <w:snapToGrid w:val="0"/>
              </w:rPr>
            </w:pPr>
            <w:r>
              <w:rPr>
                <w:lang w:eastAsia="en-US"/>
              </w:rPr>
              <w:t>ProSe Group Member Discovery Parameters</w:t>
            </w:r>
          </w:p>
        </w:tc>
        <w:tc>
          <w:tcPr>
            <w:tcW w:w="1533" w:type="dxa"/>
            <w:gridSpan w:val="3"/>
          </w:tcPr>
          <w:p w:rsidR="00005F69" w:rsidRPr="00783FDB" w:rsidRDefault="00005F69" w:rsidP="00005F69">
            <w:pPr>
              <w:pStyle w:val="TAC"/>
              <w:rPr>
                <w:snapToGrid w:val="0"/>
                <w:lang w:val="en-GB"/>
              </w:rPr>
            </w:pPr>
            <w:r w:rsidRPr="00783FDB">
              <w:rPr>
                <w:snapToGrid w:val="0"/>
                <w:lang w:val="en-GB" w:eastAsia="en-US"/>
              </w:rPr>
              <w:t>Yes</w:t>
            </w:r>
          </w:p>
        </w:tc>
      </w:tr>
      <w:tr w:rsidR="00005F69" w:rsidRPr="006D02F1" w:rsidTr="0086000A">
        <w:trPr>
          <w:gridAfter w:val="1"/>
          <w:wAfter w:w="22" w:type="dxa"/>
          <w:jc w:val="center"/>
        </w:trPr>
        <w:tc>
          <w:tcPr>
            <w:tcW w:w="1652" w:type="dxa"/>
            <w:gridSpan w:val="2"/>
          </w:tcPr>
          <w:p w:rsidR="00005F69" w:rsidRPr="00783FDB" w:rsidRDefault="00005F69" w:rsidP="00005F69">
            <w:pPr>
              <w:pStyle w:val="TAC"/>
              <w:rPr>
                <w:snapToGrid w:val="0"/>
                <w:lang w:val="en-GB" w:eastAsia="en-US"/>
              </w:rPr>
            </w:pPr>
            <w:r w:rsidRPr="00783FDB">
              <w:rPr>
                <w:snapToGrid w:val="0"/>
                <w:lang w:val="en-GB" w:eastAsia="en-US"/>
              </w:rPr>
              <w:t>'4F13'</w:t>
            </w:r>
          </w:p>
        </w:tc>
        <w:tc>
          <w:tcPr>
            <w:tcW w:w="4470" w:type="dxa"/>
            <w:gridSpan w:val="2"/>
          </w:tcPr>
          <w:p w:rsidR="00005F69" w:rsidRDefault="00005F69" w:rsidP="00005F69">
            <w:pPr>
              <w:pStyle w:val="TAL"/>
              <w:rPr>
                <w:lang w:eastAsia="en-US"/>
              </w:rPr>
            </w:pPr>
            <w:r>
              <w:rPr>
                <w:snapToGrid w:val="0"/>
                <w:lang w:eastAsia="en-US"/>
              </w:rPr>
              <w:t>ProSe Relay Parameters</w:t>
            </w:r>
          </w:p>
        </w:tc>
        <w:tc>
          <w:tcPr>
            <w:tcW w:w="1533" w:type="dxa"/>
            <w:gridSpan w:val="3"/>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rsidRPr="006D02F1" w:rsidTr="0086000A">
        <w:trPr>
          <w:gridAfter w:val="1"/>
          <w:wAfter w:w="22" w:type="dxa"/>
          <w:jc w:val="center"/>
        </w:trPr>
        <w:tc>
          <w:tcPr>
            <w:tcW w:w="1652" w:type="dxa"/>
            <w:gridSpan w:val="2"/>
          </w:tcPr>
          <w:p w:rsidR="00005F69" w:rsidRPr="00783FDB" w:rsidRDefault="00005F69" w:rsidP="00005F69">
            <w:pPr>
              <w:pStyle w:val="TAC"/>
              <w:rPr>
                <w:snapToGrid w:val="0"/>
                <w:lang w:val="en-GB" w:eastAsia="en-US"/>
              </w:rPr>
            </w:pPr>
            <w:r w:rsidRPr="00783FDB">
              <w:rPr>
                <w:snapToGrid w:val="0"/>
                <w:lang w:val="en-GB" w:eastAsia="en-US"/>
              </w:rPr>
              <w:t>'4F14'</w:t>
            </w:r>
          </w:p>
        </w:tc>
        <w:tc>
          <w:tcPr>
            <w:tcW w:w="4470" w:type="dxa"/>
            <w:gridSpan w:val="2"/>
          </w:tcPr>
          <w:p w:rsidR="00005F69" w:rsidRDefault="00005F69" w:rsidP="00005F69">
            <w:pPr>
              <w:pStyle w:val="TAL"/>
              <w:rPr>
                <w:lang w:eastAsia="en-US"/>
              </w:rPr>
            </w:pPr>
            <w:r>
              <w:rPr>
                <w:snapToGrid w:val="0"/>
                <w:lang w:eastAsia="en-US"/>
              </w:rPr>
              <w:t>ProSe Relay Discovery Parameters</w:t>
            </w:r>
          </w:p>
        </w:tc>
        <w:tc>
          <w:tcPr>
            <w:tcW w:w="1533" w:type="dxa"/>
            <w:gridSpan w:val="3"/>
          </w:tcPr>
          <w:p w:rsidR="00005F69" w:rsidRPr="00783FDB" w:rsidRDefault="00005F69" w:rsidP="00005F69">
            <w:pPr>
              <w:pStyle w:val="TAC"/>
              <w:rPr>
                <w:snapToGrid w:val="0"/>
                <w:lang w:val="en-GB" w:eastAsia="en-US"/>
              </w:rPr>
            </w:pPr>
            <w:r w:rsidRPr="00783FDB">
              <w:rPr>
                <w:snapToGrid w:val="0"/>
                <w:lang w:val="en-GB" w:eastAsia="en-US"/>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'4F20'</w:t>
            </w:r>
          </w:p>
        </w:tc>
        <w:tc>
          <w:tcPr>
            <w:tcW w:w="4470" w:type="dxa"/>
            <w:gridSpan w:val="2"/>
          </w:tcPr>
          <w:p w:rsidR="00005F69" w:rsidRDefault="00005F69" w:rsidP="00005F69">
            <w:pPr>
              <w:pStyle w:val="TAL"/>
              <w:rPr>
                <w:snapToGrid w:val="0"/>
              </w:rPr>
            </w:pPr>
            <w:r>
              <w:rPr>
                <w:snapToGrid w:val="0"/>
              </w:rPr>
              <w:t>Image data</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4F20</w:t>
            </w:r>
            <w:r>
              <w:rPr>
                <w:snapToGrid w:val="0"/>
                <w:lang w:val="en-GB"/>
              </w:rPr>
              <w:t>'</w:t>
            </w:r>
          </w:p>
        </w:tc>
        <w:tc>
          <w:tcPr>
            <w:tcW w:w="4470" w:type="dxa"/>
            <w:gridSpan w:val="2"/>
          </w:tcPr>
          <w:p w:rsidR="00005F69" w:rsidRDefault="00005F69" w:rsidP="00005F69">
            <w:pPr>
              <w:pStyle w:val="TAL"/>
              <w:rPr>
                <w:snapToGrid w:val="0"/>
              </w:rPr>
            </w:pPr>
            <w:r>
              <w:rPr>
                <w:snapToGrid w:val="0"/>
              </w:rPr>
              <w:t>GSM Ciphering key Kc</w:t>
            </w:r>
          </w:p>
        </w:tc>
        <w:tc>
          <w:tcPr>
            <w:tcW w:w="1533" w:type="dxa"/>
            <w:gridSpan w:val="3"/>
          </w:tcPr>
          <w:p w:rsidR="00005F69" w:rsidRPr="00783FDB" w:rsidRDefault="00005F69" w:rsidP="00005F69">
            <w:pPr>
              <w:pStyle w:val="TAC"/>
              <w:rPr>
                <w:snapToGrid w:val="0"/>
                <w:lang w:val="en-GB"/>
              </w:rPr>
            </w:pPr>
            <w:r w:rsidRPr="00783FDB">
              <w:rPr>
                <w:snapToGrid w:val="0"/>
                <w:lang w:val="en-GB"/>
              </w:rPr>
              <w:t>No</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 xml:space="preserve">Image Instance data Files </w:t>
            </w:r>
          </w:p>
        </w:tc>
        <w:tc>
          <w:tcPr>
            <w:tcW w:w="1533" w:type="dxa"/>
            <w:gridSpan w:val="3"/>
          </w:tcPr>
          <w:p w:rsidR="00005F69" w:rsidRDefault="00005F69" w:rsidP="00005F69">
            <w:pPr>
              <w:pStyle w:val="TAC"/>
              <w:rPr>
                <w:snapToGrid w:val="0"/>
                <w:lang w:val="fr-FR"/>
              </w:rPr>
            </w:pPr>
            <w:r>
              <w:rPr>
                <w:snapToGrid w:val="0"/>
                <w:lang w:val="fr-FR"/>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ACDC OS Configuration</w:t>
            </w:r>
          </w:p>
        </w:tc>
        <w:tc>
          <w:tcPr>
            <w:tcW w:w="1533" w:type="dxa"/>
            <w:gridSpan w:val="3"/>
          </w:tcPr>
          <w:p w:rsidR="00005F69" w:rsidRDefault="00005F69" w:rsidP="00005F69">
            <w:pPr>
              <w:pStyle w:val="TAC"/>
              <w:rPr>
                <w:snapToGrid w:val="0"/>
                <w:lang w:val="fr-FR"/>
              </w:rPr>
            </w:pPr>
            <w:r>
              <w:rPr>
                <w:snapToGrid w:val="0"/>
                <w:lang w:val="fr-FR"/>
              </w:rPr>
              <w:t>Yes</w:t>
            </w:r>
          </w:p>
        </w:tc>
      </w:tr>
      <w:tr w:rsidR="00005F69" w:rsidTr="00111B82">
        <w:trPr>
          <w:gridAfter w:val="1"/>
          <w:wAfter w:w="22" w:type="dxa"/>
          <w:jc w:val="center"/>
        </w:trPr>
        <w:tc>
          <w:tcPr>
            <w:tcW w:w="1652" w:type="dxa"/>
            <w:gridSpan w:val="2"/>
          </w:tcPr>
          <w:p w:rsidR="00005F69" w:rsidRDefault="00005F69" w:rsidP="00005F69">
            <w:pPr>
              <w:pStyle w:val="TAC"/>
              <w:rPr>
                <w:snapToGrid w:val="0"/>
                <w:lang w:val="fr-FR"/>
              </w:rPr>
            </w:pPr>
            <w:r w:rsidRPr="00783FDB">
              <w:rPr>
                <w:snapToGrid w:val="0"/>
                <w:lang w:val="en-GB"/>
              </w:rPr>
              <w:t>'4F21'</w:t>
            </w:r>
          </w:p>
        </w:tc>
        <w:tc>
          <w:tcPr>
            <w:tcW w:w="4470" w:type="dxa"/>
            <w:gridSpan w:val="2"/>
          </w:tcPr>
          <w:p w:rsidR="00005F69" w:rsidRDefault="00005F69" w:rsidP="00005F69">
            <w:pPr>
              <w:pStyle w:val="TAL"/>
              <w:rPr>
                <w:snapToGrid w:val="0"/>
                <w:lang w:val="fr-FR"/>
              </w:rPr>
            </w:pPr>
            <w:r>
              <w:rPr>
                <w:snapToGrid w:val="0"/>
              </w:rPr>
              <w:t xml:space="preserve">ICE graphics </w:t>
            </w:r>
          </w:p>
        </w:tc>
        <w:tc>
          <w:tcPr>
            <w:tcW w:w="1533" w:type="dxa"/>
            <w:gridSpan w:val="3"/>
          </w:tcPr>
          <w:p w:rsidR="00005F69" w:rsidRPr="00783FDB" w:rsidRDefault="00005F69" w:rsidP="00005F69">
            <w:pPr>
              <w:pStyle w:val="TAC"/>
              <w:rPr>
                <w:snapToGrid w:val="0"/>
                <w:lang w:val="en-GB"/>
              </w:rPr>
            </w:pPr>
            <w:r>
              <w:rPr>
                <w:snapToGrid w:val="0"/>
                <w:lang w:val="fr-FR"/>
              </w:rPr>
              <w:t>Yes</w:t>
            </w:r>
          </w:p>
        </w:tc>
      </w:tr>
      <w:tr w:rsidR="00005F69">
        <w:trPr>
          <w:gridAfter w:val="1"/>
          <w:wAfter w:w="22" w:type="dxa"/>
          <w:jc w:val="center"/>
        </w:trPr>
        <w:tc>
          <w:tcPr>
            <w:tcW w:w="1652" w:type="dxa"/>
            <w:gridSpan w:val="2"/>
          </w:tcPr>
          <w:p w:rsidR="00005F69" w:rsidRDefault="00005F69" w:rsidP="00005F69">
            <w:pPr>
              <w:pStyle w:val="TAC"/>
              <w:rPr>
                <w:snapToGrid w:val="0"/>
                <w:lang w:val="fr-FR"/>
              </w:rPr>
            </w:pPr>
            <w:r>
              <w:rPr>
                <w:snapToGrid w:val="0"/>
                <w:lang w:val="fr-FR"/>
              </w:rPr>
              <w:t>'4FXX'</w:t>
            </w:r>
          </w:p>
        </w:tc>
        <w:tc>
          <w:tcPr>
            <w:tcW w:w="4470" w:type="dxa"/>
            <w:gridSpan w:val="2"/>
          </w:tcPr>
          <w:p w:rsidR="00005F69" w:rsidRDefault="00005F69" w:rsidP="00005F69">
            <w:pPr>
              <w:pStyle w:val="TAL"/>
              <w:rPr>
                <w:snapToGrid w:val="0"/>
                <w:lang w:val="fr-FR"/>
              </w:rPr>
            </w:pPr>
            <w:r>
              <w:rPr>
                <w:snapToGrid w:val="0"/>
                <w:lang w:val="fr-FR"/>
              </w:rPr>
              <w:t>Unique identifier</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'4F22'</w:t>
            </w:r>
          </w:p>
        </w:tc>
        <w:tc>
          <w:tcPr>
            <w:tcW w:w="4470" w:type="dxa"/>
            <w:gridSpan w:val="2"/>
          </w:tcPr>
          <w:p w:rsidR="00005F69" w:rsidRDefault="00005F69" w:rsidP="00005F69">
            <w:pPr>
              <w:pStyle w:val="TAL"/>
              <w:rPr>
                <w:snapToGrid w:val="0"/>
              </w:rPr>
            </w:pPr>
            <w:r>
              <w:rPr>
                <w:snapToGrid w:val="0"/>
              </w:rPr>
              <w:t>Phone book synchronisation counter</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'4F23'</w:t>
            </w:r>
          </w:p>
        </w:tc>
        <w:tc>
          <w:tcPr>
            <w:tcW w:w="4470" w:type="dxa"/>
            <w:gridSpan w:val="2"/>
          </w:tcPr>
          <w:p w:rsidR="00005F69" w:rsidRDefault="00005F69" w:rsidP="00005F69">
            <w:pPr>
              <w:pStyle w:val="TAL"/>
              <w:rPr>
                <w:snapToGrid w:val="0"/>
              </w:rPr>
            </w:pPr>
            <w:r>
              <w:rPr>
                <w:snapToGrid w:val="0"/>
              </w:rPr>
              <w:t>Change counter</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'4F24'</w:t>
            </w:r>
          </w:p>
        </w:tc>
        <w:tc>
          <w:tcPr>
            <w:tcW w:w="4470" w:type="dxa"/>
            <w:gridSpan w:val="2"/>
          </w:tcPr>
          <w:p w:rsidR="00005F69" w:rsidRDefault="00005F69" w:rsidP="00005F69">
            <w:pPr>
              <w:pStyle w:val="TAL"/>
              <w:rPr>
                <w:snapToGrid w:val="0"/>
              </w:rPr>
            </w:pPr>
            <w:r>
              <w:rPr>
                <w:snapToGrid w:val="0"/>
              </w:rPr>
              <w:t>Previous unique identifier</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'4F30'</w:t>
            </w:r>
          </w:p>
        </w:tc>
        <w:tc>
          <w:tcPr>
            <w:tcW w:w="4470" w:type="dxa"/>
            <w:gridSpan w:val="2"/>
          </w:tcPr>
          <w:p w:rsidR="00005F69" w:rsidRDefault="00005F69" w:rsidP="00005F69">
            <w:pPr>
              <w:pStyle w:val="TAL"/>
              <w:rPr>
                <w:snapToGrid w:val="0"/>
              </w:rPr>
            </w:pPr>
            <w:r>
              <w:rPr>
                <w:snapToGrid w:val="0"/>
              </w:rPr>
              <w:t>Phone book reference file</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Capability configuration parameters 1</w:t>
            </w:r>
          </w:p>
        </w:tc>
        <w:tc>
          <w:tcPr>
            <w:tcW w:w="1533" w:type="dxa"/>
            <w:gridSpan w:val="3"/>
          </w:tcPr>
          <w:p w:rsidR="00005F69" w:rsidRPr="00783FDB" w:rsidRDefault="00005F69" w:rsidP="00005F69">
            <w:pPr>
              <w:pStyle w:val="TAC"/>
              <w:rPr>
                <w:snapToGrid w:val="0"/>
                <w:lang w:val="en-GB"/>
              </w:rPr>
            </w:pPr>
            <w:r w:rsidRPr="00783FDB">
              <w:rPr>
                <w:snapToGrid w:val="0"/>
                <w:lang w:val="en-GB"/>
              </w:rPr>
              <w:t xml:space="preserve">Yes </w:t>
            </w:r>
          </w:p>
        </w:tc>
      </w:tr>
      <w:tr w:rsidR="00005F69">
        <w:tblPrEx>
          <w:tblCellMar>
            <w:left w:w="0" w:type="dxa"/>
          </w:tblCellMar>
        </w:tblPrEx>
        <w:trPr>
          <w:gridBefore w:val="1"/>
          <w:wBefore w:w="20" w:type="dxa"/>
          <w:jc w:val="center"/>
        </w:trPr>
        <w:tc>
          <w:tcPr>
            <w:tcW w:w="1652" w:type="dxa"/>
            <w:gridSpan w:val="2"/>
          </w:tcPr>
          <w:p w:rsidR="00005F69" w:rsidRPr="00783FDB" w:rsidRDefault="00005F69" w:rsidP="00005F69">
            <w:pPr>
              <w:pStyle w:val="TAC"/>
              <w:rPr>
                <w:snapToGrid w:val="0"/>
                <w:lang w:val="en-GB"/>
              </w:rPr>
            </w:pPr>
            <w:r w:rsidRPr="00783FDB">
              <w:rPr>
                <w:lang w:val="en-GB"/>
              </w:rPr>
              <w:t>'4F30'</w:t>
            </w:r>
          </w:p>
        </w:tc>
        <w:tc>
          <w:tcPr>
            <w:tcW w:w="4470" w:type="dxa"/>
            <w:gridSpan w:val="2"/>
          </w:tcPr>
          <w:p w:rsidR="00005F69" w:rsidRDefault="00005F69" w:rsidP="00005F69">
            <w:pPr>
              <w:pStyle w:val="TAL"/>
              <w:rPr>
                <w:snapToGrid w:val="0"/>
              </w:rPr>
            </w:pPr>
            <w:r>
              <w:t>SoLSA Access Indicator</w:t>
            </w:r>
          </w:p>
        </w:tc>
        <w:tc>
          <w:tcPr>
            <w:tcW w:w="1535"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wBefore w:w="20" w:type="dxa"/>
          <w:jc w:val="center"/>
        </w:trPr>
        <w:tc>
          <w:tcPr>
            <w:tcW w:w="1652" w:type="dxa"/>
            <w:gridSpan w:val="2"/>
          </w:tcPr>
          <w:p w:rsidR="00005F69" w:rsidRPr="00783FDB" w:rsidRDefault="00005F69" w:rsidP="00005F69">
            <w:pPr>
              <w:pStyle w:val="TAC"/>
              <w:rPr>
                <w:snapToGrid w:val="0"/>
                <w:lang w:val="en-GB"/>
              </w:rPr>
            </w:pPr>
            <w:r w:rsidRPr="00783FDB">
              <w:rPr>
                <w:lang w:val="en-GB"/>
              </w:rPr>
              <w:t>'4F31'</w:t>
            </w:r>
          </w:p>
        </w:tc>
        <w:tc>
          <w:tcPr>
            <w:tcW w:w="4470" w:type="dxa"/>
            <w:gridSpan w:val="2"/>
          </w:tcPr>
          <w:p w:rsidR="00005F69" w:rsidRDefault="00005F69" w:rsidP="00005F69">
            <w:pPr>
              <w:pStyle w:val="TAL"/>
              <w:rPr>
                <w:snapToGrid w:val="0"/>
              </w:rPr>
            </w:pPr>
            <w:r>
              <w:rPr>
                <w:lang w:val="en-US"/>
              </w:rPr>
              <w:t>SoLSA LSA List</w:t>
            </w:r>
          </w:p>
        </w:tc>
        <w:tc>
          <w:tcPr>
            <w:tcW w:w="1535"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wBefore w:w="20"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LSA Descriptor files</w:t>
            </w:r>
          </w:p>
        </w:tc>
        <w:tc>
          <w:tcPr>
            <w:tcW w:w="1535"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4F52</w:t>
            </w:r>
            <w:r>
              <w:rPr>
                <w:snapToGrid w:val="0"/>
                <w:lang w:val="en-GB"/>
              </w:rPr>
              <w:t>'</w:t>
            </w:r>
          </w:p>
        </w:tc>
        <w:tc>
          <w:tcPr>
            <w:tcW w:w="4470" w:type="dxa"/>
            <w:gridSpan w:val="2"/>
          </w:tcPr>
          <w:p w:rsidR="00005F69" w:rsidRDefault="00005F69" w:rsidP="00005F69">
            <w:pPr>
              <w:pStyle w:val="TAL"/>
              <w:rPr>
                <w:snapToGrid w:val="0"/>
              </w:rPr>
            </w:pPr>
            <w:r>
              <w:rPr>
                <w:snapToGrid w:val="0"/>
              </w:rPr>
              <w:t>GPRS Ciphring key KcGPRS</w:t>
            </w:r>
          </w:p>
        </w:tc>
        <w:tc>
          <w:tcPr>
            <w:tcW w:w="1533" w:type="dxa"/>
            <w:gridSpan w:val="3"/>
          </w:tcPr>
          <w:p w:rsidR="00005F69" w:rsidRPr="00783FDB" w:rsidRDefault="00005F69" w:rsidP="00005F69">
            <w:pPr>
              <w:pStyle w:val="TAC"/>
              <w:rPr>
                <w:snapToGrid w:val="0"/>
                <w:lang w:val="en-GB"/>
              </w:rPr>
            </w:pPr>
            <w:r w:rsidRPr="00783FDB">
              <w:rPr>
                <w:snapToGrid w:val="0"/>
                <w:lang w:val="en-GB"/>
              </w:rPr>
              <w:t>No</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'4F63'</w:t>
            </w:r>
          </w:p>
        </w:tc>
        <w:tc>
          <w:tcPr>
            <w:tcW w:w="4470" w:type="dxa"/>
            <w:gridSpan w:val="2"/>
          </w:tcPr>
          <w:p w:rsidR="00005F69" w:rsidRDefault="00005F69" w:rsidP="00005F69">
            <w:pPr>
              <w:pStyle w:val="TAL"/>
              <w:rPr>
                <w:snapToGrid w:val="0"/>
              </w:rPr>
            </w:pPr>
            <w:r>
              <w:rPr>
                <w:snapToGrid w:val="0"/>
              </w:rPr>
              <w:t>CPBCCH Information</w:t>
            </w:r>
          </w:p>
        </w:tc>
        <w:tc>
          <w:tcPr>
            <w:tcW w:w="1533" w:type="dxa"/>
            <w:gridSpan w:val="3"/>
          </w:tcPr>
          <w:p w:rsidR="00005F69" w:rsidRPr="00783FDB" w:rsidRDefault="00005F69" w:rsidP="00005F69">
            <w:pPr>
              <w:pStyle w:val="TAC"/>
              <w:rPr>
                <w:snapToGrid w:val="0"/>
                <w:lang w:val="en-GB"/>
              </w:rPr>
            </w:pPr>
            <w:r w:rsidRPr="00783FDB">
              <w:rPr>
                <w:snapToGrid w:val="0"/>
                <w:lang w:val="en-GB"/>
              </w:rPr>
              <w:t>No</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'4F64</w:t>
            </w:r>
            <w:r w:rsidR="0089036E">
              <w:rPr>
                <w:snapToGrid w:val="0"/>
                <w:lang w:val="en-GB"/>
              </w:rPr>
              <w:t>'</w:t>
            </w:r>
          </w:p>
        </w:tc>
        <w:tc>
          <w:tcPr>
            <w:tcW w:w="4470" w:type="dxa"/>
            <w:gridSpan w:val="2"/>
          </w:tcPr>
          <w:p w:rsidR="00005F69" w:rsidRDefault="00005F69" w:rsidP="00005F69">
            <w:pPr>
              <w:pStyle w:val="TAL"/>
              <w:rPr>
                <w:snapToGrid w:val="0"/>
              </w:rPr>
            </w:pPr>
            <w:r>
              <w:rPr>
                <w:snapToGrid w:val="0"/>
              </w:rPr>
              <w:t>Investigation Scan</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Additional number alpha string</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Additional number</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Second name entry</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Grouping information alpha string</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Phone book control</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E-mail addresses</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Index administration phone book</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Extension 1</w:t>
            </w:r>
          </w:p>
        </w:tc>
        <w:tc>
          <w:tcPr>
            <w:tcW w:w="1533" w:type="dxa"/>
            <w:gridSpan w:val="3"/>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Abbreviated dialling numbers</w:t>
            </w:r>
          </w:p>
        </w:tc>
        <w:tc>
          <w:tcPr>
            <w:tcW w:w="1533" w:type="dxa"/>
            <w:gridSpan w:val="3"/>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'4FXX'</w:t>
            </w:r>
          </w:p>
        </w:tc>
        <w:tc>
          <w:tcPr>
            <w:tcW w:w="4470" w:type="dxa"/>
            <w:gridSpan w:val="2"/>
          </w:tcPr>
          <w:p w:rsidR="00005F69" w:rsidRDefault="00005F69" w:rsidP="00005F69">
            <w:pPr>
              <w:pStyle w:val="TAL"/>
              <w:rPr>
                <w:snapToGrid w:val="0"/>
              </w:rPr>
            </w:pPr>
            <w:r>
              <w:rPr>
                <w:snapToGrid w:val="0"/>
              </w:rPr>
              <w:t>Grouping file</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Pr>
                <w:snapToGrid w:val="0"/>
                <w:lang w:eastAsia="en-US"/>
              </w:rPr>
              <w:t>'4FXX'</w:t>
            </w:r>
          </w:p>
        </w:tc>
        <w:tc>
          <w:tcPr>
            <w:tcW w:w="4470" w:type="dxa"/>
            <w:gridSpan w:val="2"/>
          </w:tcPr>
          <w:p w:rsidR="00005F69" w:rsidRDefault="00005F69" w:rsidP="00005F69">
            <w:pPr>
              <w:pStyle w:val="TAL"/>
              <w:rPr>
                <w:snapToGrid w:val="0"/>
              </w:rPr>
            </w:pPr>
            <w:r>
              <w:rPr>
                <w:lang w:eastAsia="en-US"/>
              </w:rPr>
              <w:t>TV User Service Description</w:t>
            </w:r>
          </w:p>
        </w:tc>
        <w:tc>
          <w:tcPr>
            <w:tcW w:w="1533" w:type="dxa"/>
            <w:gridSpan w:val="3"/>
          </w:tcPr>
          <w:p w:rsidR="00005F69" w:rsidRPr="00783FDB" w:rsidRDefault="00005F69" w:rsidP="00005F69">
            <w:pPr>
              <w:pStyle w:val="TAC"/>
              <w:rPr>
                <w:snapToGrid w:val="0"/>
                <w:lang w:val="en-GB"/>
              </w:rPr>
            </w:pPr>
            <w:r>
              <w:rPr>
                <w:snapToGrid w:val="0"/>
                <w:lang w:eastAsia="en-US"/>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'4F41'</w:t>
            </w:r>
          </w:p>
        </w:tc>
        <w:tc>
          <w:tcPr>
            <w:tcW w:w="4470" w:type="dxa"/>
            <w:gridSpan w:val="2"/>
          </w:tcPr>
          <w:p w:rsidR="00005F69" w:rsidRDefault="00005F69" w:rsidP="00005F69">
            <w:pPr>
              <w:pStyle w:val="TAL"/>
              <w:rPr>
                <w:snapToGrid w:val="0"/>
              </w:rPr>
            </w:pPr>
            <w:r>
              <w:rPr>
                <w:snapToGrid w:val="0"/>
              </w:rPr>
              <w:t>Pseudonym</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'4F42'</w:t>
            </w:r>
          </w:p>
        </w:tc>
        <w:tc>
          <w:tcPr>
            <w:tcW w:w="4470" w:type="dxa"/>
            <w:gridSpan w:val="2"/>
          </w:tcPr>
          <w:p w:rsidR="00005F69" w:rsidRDefault="00005F69" w:rsidP="00005F69">
            <w:pPr>
              <w:pStyle w:val="TAL"/>
              <w:rPr>
                <w:snapToGrid w:val="0"/>
              </w:rPr>
            </w:pPr>
            <w:r>
              <w:rPr>
                <w:snapToGrid w:val="0"/>
              </w:rPr>
              <w:t>User controlled PLMN selector for I-WLAN</w:t>
            </w:r>
          </w:p>
        </w:tc>
        <w:tc>
          <w:tcPr>
            <w:tcW w:w="1533" w:type="dxa"/>
            <w:gridSpan w:val="3"/>
          </w:tcPr>
          <w:p w:rsidR="00005F69" w:rsidRPr="00783FDB" w:rsidRDefault="00005F69" w:rsidP="00005F69">
            <w:pPr>
              <w:pStyle w:val="TAC"/>
              <w:rPr>
                <w:snapToGrid w:val="0"/>
                <w:lang w:val="en-GB"/>
              </w:rPr>
            </w:pPr>
            <w:r w:rsidRPr="00783FDB">
              <w:rPr>
                <w:snapToGrid w:val="0"/>
                <w:lang w:val="en-GB"/>
              </w:rPr>
              <w:t>No</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lastRenderedPageBreak/>
              <w:t>'4F43'</w:t>
            </w:r>
          </w:p>
        </w:tc>
        <w:tc>
          <w:tcPr>
            <w:tcW w:w="4470" w:type="dxa"/>
            <w:gridSpan w:val="2"/>
          </w:tcPr>
          <w:p w:rsidR="00005F69" w:rsidRDefault="00005F69" w:rsidP="00005F69">
            <w:pPr>
              <w:pStyle w:val="TAL"/>
              <w:rPr>
                <w:snapToGrid w:val="0"/>
              </w:rPr>
            </w:pPr>
            <w:r>
              <w:rPr>
                <w:snapToGrid w:val="0"/>
              </w:rPr>
              <w:t>Operator controlled PLMN selector for I-WLAN</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'4F44'</w:t>
            </w:r>
          </w:p>
        </w:tc>
        <w:tc>
          <w:tcPr>
            <w:tcW w:w="4470" w:type="dxa"/>
            <w:gridSpan w:val="2"/>
          </w:tcPr>
          <w:p w:rsidR="00005F69" w:rsidRDefault="00005F69" w:rsidP="00005F69">
            <w:pPr>
              <w:pStyle w:val="TAL"/>
              <w:rPr>
                <w:snapToGrid w:val="0"/>
              </w:rPr>
            </w:pPr>
            <w:r>
              <w:rPr>
                <w:snapToGrid w:val="0"/>
              </w:rPr>
              <w:t>User controlled WSID List</w:t>
            </w:r>
          </w:p>
        </w:tc>
        <w:tc>
          <w:tcPr>
            <w:tcW w:w="1533" w:type="dxa"/>
            <w:gridSpan w:val="3"/>
          </w:tcPr>
          <w:p w:rsidR="00005F69" w:rsidRPr="00783FDB" w:rsidRDefault="00005F69" w:rsidP="00005F69">
            <w:pPr>
              <w:pStyle w:val="TAC"/>
              <w:rPr>
                <w:snapToGrid w:val="0"/>
                <w:lang w:val="en-GB"/>
              </w:rPr>
            </w:pPr>
            <w:r w:rsidRPr="00783FDB">
              <w:rPr>
                <w:snapToGrid w:val="0"/>
                <w:lang w:val="en-GB"/>
              </w:rPr>
              <w:t>No</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'4F45'</w:t>
            </w:r>
          </w:p>
        </w:tc>
        <w:tc>
          <w:tcPr>
            <w:tcW w:w="4470" w:type="dxa"/>
            <w:gridSpan w:val="2"/>
          </w:tcPr>
          <w:p w:rsidR="00005F69" w:rsidRDefault="00005F69" w:rsidP="00005F69">
            <w:pPr>
              <w:pStyle w:val="TAL"/>
              <w:rPr>
                <w:snapToGrid w:val="0"/>
              </w:rPr>
            </w:pPr>
            <w:r>
              <w:rPr>
                <w:snapToGrid w:val="0"/>
              </w:rPr>
              <w:t>Operator controlled WSID List</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'4F46'</w:t>
            </w:r>
          </w:p>
        </w:tc>
        <w:tc>
          <w:tcPr>
            <w:tcW w:w="4470" w:type="dxa"/>
            <w:gridSpan w:val="2"/>
          </w:tcPr>
          <w:p w:rsidR="00005F69" w:rsidRDefault="00005F69" w:rsidP="00005F69">
            <w:pPr>
              <w:pStyle w:val="TAL"/>
              <w:rPr>
                <w:snapToGrid w:val="0"/>
              </w:rPr>
            </w:pPr>
            <w:r>
              <w:t>WLAN Reauthentication Identity</w:t>
            </w:r>
          </w:p>
        </w:tc>
        <w:tc>
          <w:tcPr>
            <w:tcW w:w="1533" w:type="dxa"/>
            <w:gridSpan w:val="3"/>
          </w:tcPr>
          <w:p w:rsidR="00005F69" w:rsidRPr="00783FDB" w:rsidRDefault="00005F69" w:rsidP="00005F69">
            <w:pPr>
              <w:pStyle w:val="TAC"/>
              <w:rPr>
                <w:snapToGrid w:val="0"/>
                <w:lang w:val="en-GB"/>
              </w:rPr>
            </w:pPr>
            <w:r w:rsidRPr="00783FDB">
              <w:rPr>
                <w:snapToGrid w:val="0"/>
                <w:lang w:val="en-GB"/>
              </w:rPr>
              <w:t>No</w:t>
            </w:r>
          </w:p>
        </w:tc>
      </w:tr>
      <w:tr w:rsidR="00005F69" w:rsidTr="007602E6">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lang w:val="en-GB"/>
              </w:rPr>
              <w:t>4F47'</w:t>
            </w:r>
          </w:p>
        </w:tc>
        <w:tc>
          <w:tcPr>
            <w:tcW w:w="4470" w:type="dxa"/>
            <w:gridSpan w:val="2"/>
          </w:tcPr>
          <w:p w:rsidR="00005F69" w:rsidRDefault="00005F69" w:rsidP="00005F69">
            <w:pPr>
              <w:pStyle w:val="TAL"/>
            </w:pPr>
            <w:r w:rsidRPr="005C5311">
              <w:t>Home I-WLAN Specific Identifier</w:t>
            </w:r>
            <w:r>
              <w:t xml:space="preserve"> </w:t>
            </w:r>
            <w:r w:rsidRPr="005C5311">
              <w:t>List</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'4F47'</w:t>
            </w:r>
          </w:p>
        </w:tc>
        <w:tc>
          <w:tcPr>
            <w:tcW w:w="4470" w:type="dxa"/>
            <w:gridSpan w:val="2"/>
          </w:tcPr>
          <w:p w:rsidR="00005F69" w:rsidRDefault="00005F69" w:rsidP="00005F69">
            <w:pPr>
              <w:pStyle w:val="TAL"/>
              <w:rPr>
                <w:snapToGrid w:val="0"/>
              </w:rPr>
            </w:pPr>
            <w:r>
              <w:rPr>
                <w:snapToGrid w:val="0"/>
              </w:rPr>
              <w:t>Multimedia Messages List</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lang w:val="en-GB"/>
              </w:rPr>
              <w:t>'4F48'</w:t>
            </w:r>
          </w:p>
        </w:tc>
        <w:tc>
          <w:tcPr>
            <w:tcW w:w="4470" w:type="dxa"/>
            <w:gridSpan w:val="2"/>
          </w:tcPr>
          <w:p w:rsidR="00005F69" w:rsidRDefault="00005F69" w:rsidP="00005F69">
            <w:pPr>
              <w:pStyle w:val="TAL"/>
            </w:pPr>
            <w:r w:rsidRPr="000C1892">
              <w:t>I-WLAN Equivalent HPLMN Presentation Indication</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'4F48'</w:t>
            </w:r>
          </w:p>
        </w:tc>
        <w:tc>
          <w:tcPr>
            <w:tcW w:w="4470" w:type="dxa"/>
            <w:gridSpan w:val="2"/>
          </w:tcPr>
          <w:p w:rsidR="00005F69" w:rsidRDefault="00005F69" w:rsidP="00005F69">
            <w:pPr>
              <w:pStyle w:val="TAL"/>
              <w:rPr>
                <w:snapToGrid w:val="0"/>
              </w:rPr>
            </w:pPr>
            <w:r>
              <w:t>Multimedia Messages Data File</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lang w:val="en-GB"/>
              </w:rPr>
              <w:t>'4F49'</w:t>
            </w:r>
          </w:p>
        </w:tc>
        <w:tc>
          <w:tcPr>
            <w:tcW w:w="4470" w:type="dxa"/>
            <w:gridSpan w:val="2"/>
          </w:tcPr>
          <w:p w:rsidR="00005F69" w:rsidRDefault="00005F69" w:rsidP="00005F69">
            <w:pPr>
              <w:pStyle w:val="TAL"/>
            </w:pPr>
            <w:r>
              <w:t xml:space="preserve">I-WLAN HPLMN Priority </w:t>
            </w:r>
            <w:r w:rsidRPr="000C1892">
              <w:t>Indication</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rsidTr="007602E6">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'4F4A'</w:t>
            </w:r>
          </w:p>
        </w:tc>
        <w:tc>
          <w:tcPr>
            <w:tcW w:w="4470" w:type="dxa"/>
            <w:gridSpan w:val="2"/>
          </w:tcPr>
          <w:p w:rsidR="00005F69" w:rsidRPr="000C1892" w:rsidRDefault="00005F69" w:rsidP="00005F69">
            <w:pPr>
              <w:pStyle w:val="TAL"/>
            </w:pPr>
            <w:r w:rsidRPr="000C1892">
              <w:t>I-WLAN Last Registered PLMN</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rsidTr="004E0C4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lang w:val="en-GB"/>
              </w:rPr>
              <w:t>'4F4B'</w:t>
            </w:r>
          </w:p>
        </w:tc>
        <w:tc>
          <w:tcPr>
            <w:tcW w:w="4470" w:type="dxa"/>
            <w:gridSpan w:val="2"/>
          </w:tcPr>
          <w:p w:rsidR="00005F69" w:rsidRDefault="00005F69" w:rsidP="00005F69">
            <w:pPr>
              <w:pStyle w:val="TAL"/>
              <w:rPr>
                <w:snapToGrid w:val="0"/>
              </w:rPr>
            </w:pPr>
            <w:r>
              <w:t>HPLMN Direct Access Indicator</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rsidRPr="00994DD1" w:rsidTr="001E0BEC">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lang w:val="en-GB"/>
              </w:rPr>
              <w:t>'4F81'</w:t>
            </w:r>
          </w:p>
        </w:tc>
        <w:tc>
          <w:tcPr>
            <w:tcW w:w="4470" w:type="dxa"/>
            <w:gridSpan w:val="2"/>
          </w:tcPr>
          <w:p w:rsidR="00005F69" w:rsidRPr="00994DD1" w:rsidRDefault="00005F69" w:rsidP="00005F69">
            <w:pPr>
              <w:pStyle w:val="TAL"/>
              <w:rPr>
                <w:snapToGrid w:val="0"/>
              </w:rPr>
            </w:pPr>
            <w:r w:rsidRPr="00994DD1">
              <w:t>Allowed CSG list</w:t>
            </w:r>
            <w:r>
              <w:t>s</w:t>
            </w:r>
          </w:p>
        </w:tc>
        <w:tc>
          <w:tcPr>
            <w:tcW w:w="1533" w:type="dxa"/>
            <w:gridSpan w:val="3"/>
          </w:tcPr>
          <w:p w:rsidR="00005F69" w:rsidRPr="00783FDB" w:rsidRDefault="00005F69" w:rsidP="00005F69">
            <w:pPr>
              <w:pStyle w:val="TAC"/>
              <w:rPr>
                <w:snapToGrid w:val="0"/>
                <w:lang w:val="en-GB"/>
              </w:rPr>
            </w:pPr>
            <w:r w:rsidRPr="00783FDB">
              <w:rPr>
                <w:lang w:val="en-GB"/>
              </w:rPr>
              <w:t>Yes</w:t>
            </w:r>
          </w:p>
        </w:tc>
      </w:tr>
      <w:tr w:rsidR="00005F69" w:rsidRPr="00994DD1" w:rsidTr="001E0BEC">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lang w:val="en-GB"/>
              </w:rPr>
              <w:t>'4F82'</w:t>
            </w:r>
          </w:p>
        </w:tc>
        <w:tc>
          <w:tcPr>
            <w:tcW w:w="4470" w:type="dxa"/>
            <w:gridSpan w:val="2"/>
          </w:tcPr>
          <w:p w:rsidR="00005F69" w:rsidRPr="00994DD1" w:rsidRDefault="00005F69" w:rsidP="00005F69">
            <w:pPr>
              <w:pStyle w:val="TAL"/>
              <w:rPr>
                <w:snapToGrid w:val="0"/>
              </w:rPr>
            </w:pPr>
            <w:r w:rsidRPr="00994DD1">
              <w:t xml:space="preserve">CSG </w:t>
            </w:r>
            <w:r>
              <w:t>Type</w:t>
            </w:r>
          </w:p>
        </w:tc>
        <w:tc>
          <w:tcPr>
            <w:tcW w:w="1533" w:type="dxa"/>
            <w:gridSpan w:val="3"/>
          </w:tcPr>
          <w:p w:rsidR="00005F69" w:rsidRPr="00783FDB" w:rsidRDefault="00005F69" w:rsidP="00005F69">
            <w:pPr>
              <w:pStyle w:val="TAC"/>
              <w:rPr>
                <w:snapToGrid w:val="0"/>
                <w:lang w:val="en-GB"/>
              </w:rPr>
            </w:pPr>
            <w:r w:rsidRPr="00783FDB">
              <w:rPr>
                <w:lang w:val="en-GB"/>
              </w:rPr>
              <w:t>Yes</w:t>
            </w:r>
          </w:p>
        </w:tc>
      </w:tr>
      <w:tr w:rsidR="00005F69" w:rsidRPr="00994DD1" w:rsidTr="001E0BEC">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lang w:val="en-GB"/>
              </w:rPr>
              <w:t>'4F83'</w:t>
            </w:r>
          </w:p>
        </w:tc>
        <w:tc>
          <w:tcPr>
            <w:tcW w:w="4470" w:type="dxa"/>
            <w:gridSpan w:val="2"/>
          </w:tcPr>
          <w:p w:rsidR="00005F69" w:rsidRPr="00994DD1" w:rsidRDefault="00005F69" w:rsidP="00005F69">
            <w:pPr>
              <w:pStyle w:val="TAL"/>
              <w:rPr>
                <w:snapToGrid w:val="0"/>
              </w:rPr>
            </w:pPr>
            <w:r w:rsidRPr="00994DD1">
              <w:t>HNB name</w:t>
            </w:r>
          </w:p>
        </w:tc>
        <w:tc>
          <w:tcPr>
            <w:tcW w:w="1533" w:type="dxa"/>
            <w:gridSpan w:val="3"/>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lang w:val="en-GB"/>
              </w:rPr>
              <w:t>'4F84'</w:t>
            </w:r>
          </w:p>
        </w:tc>
        <w:tc>
          <w:tcPr>
            <w:tcW w:w="4470" w:type="dxa"/>
            <w:gridSpan w:val="2"/>
          </w:tcPr>
          <w:p w:rsidR="00005F69" w:rsidRPr="00994DD1" w:rsidRDefault="00005F69" w:rsidP="00005F69">
            <w:pPr>
              <w:pStyle w:val="TAL"/>
              <w:rPr>
                <w:snapToGrid w:val="0"/>
              </w:rPr>
            </w:pPr>
            <w:r>
              <w:t>Operator</w:t>
            </w:r>
            <w:r w:rsidRPr="00994DD1">
              <w:t xml:space="preserve"> CSG list</w:t>
            </w:r>
            <w:r>
              <w:t>s</w:t>
            </w:r>
          </w:p>
        </w:tc>
        <w:tc>
          <w:tcPr>
            <w:tcW w:w="1533" w:type="dxa"/>
            <w:gridSpan w:val="3"/>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lang w:val="en-GB"/>
              </w:rPr>
              <w:t>'4F85'</w:t>
            </w:r>
          </w:p>
        </w:tc>
        <w:tc>
          <w:tcPr>
            <w:tcW w:w="4470" w:type="dxa"/>
            <w:gridSpan w:val="2"/>
          </w:tcPr>
          <w:p w:rsidR="00005F69" w:rsidRPr="00994DD1" w:rsidRDefault="00005F69" w:rsidP="00005F69">
            <w:pPr>
              <w:pStyle w:val="TAL"/>
              <w:rPr>
                <w:snapToGrid w:val="0"/>
              </w:rPr>
            </w:pPr>
            <w:r>
              <w:t xml:space="preserve">Operator </w:t>
            </w:r>
            <w:r w:rsidRPr="00994DD1">
              <w:t xml:space="preserve">CSG </w:t>
            </w:r>
            <w:r>
              <w:t>Type</w:t>
            </w:r>
          </w:p>
        </w:tc>
        <w:tc>
          <w:tcPr>
            <w:tcW w:w="1533" w:type="dxa"/>
            <w:gridSpan w:val="3"/>
          </w:tcPr>
          <w:p w:rsidR="00005F69" w:rsidRPr="00783FDB" w:rsidRDefault="00005F69" w:rsidP="00005F69">
            <w:pPr>
              <w:pStyle w:val="TAC"/>
              <w:rPr>
                <w:snapToGrid w:val="0"/>
                <w:lang w:val="en-GB"/>
              </w:rPr>
            </w:pPr>
            <w:r w:rsidRPr="00783FDB">
              <w:rPr>
                <w:lang w:val="en-GB"/>
              </w:rPr>
              <w:t>Yes</w:t>
            </w:r>
          </w:p>
        </w:tc>
      </w:tr>
      <w:tr w:rsidR="00005F69" w:rsidRPr="00994DD1" w:rsidTr="007F7ECF">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lang w:val="en-GB"/>
              </w:rPr>
              <w:t>'4F86'</w:t>
            </w:r>
          </w:p>
        </w:tc>
        <w:tc>
          <w:tcPr>
            <w:tcW w:w="4470" w:type="dxa"/>
            <w:gridSpan w:val="2"/>
          </w:tcPr>
          <w:p w:rsidR="00005F69" w:rsidRPr="00994DD1" w:rsidRDefault="00005F69" w:rsidP="00005F69">
            <w:pPr>
              <w:pStyle w:val="TAL"/>
              <w:rPr>
                <w:snapToGrid w:val="0"/>
              </w:rPr>
            </w:pPr>
            <w:r>
              <w:t xml:space="preserve">Operator </w:t>
            </w:r>
            <w:r w:rsidRPr="00994DD1">
              <w:t>HNB name</w:t>
            </w:r>
          </w:p>
        </w:tc>
        <w:tc>
          <w:tcPr>
            <w:tcW w:w="1533" w:type="dxa"/>
            <w:gridSpan w:val="3"/>
          </w:tcPr>
          <w:p w:rsidR="00005F69" w:rsidRPr="00783FDB" w:rsidRDefault="00005F69" w:rsidP="00005F69">
            <w:pPr>
              <w:pStyle w:val="TAC"/>
              <w:rPr>
                <w:snapToGrid w:val="0"/>
                <w:lang w:val="en-GB"/>
              </w:rPr>
            </w:pPr>
            <w:r w:rsidRPr="00783FDB">
              <w:rPr>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'6F05'</w:t>
            </w:r>
          </w:p>
        </w:tc>
        <w:tc>
          <w:tcPr>
            <w:tcW w:w="4470" w:type="dxa"/>
            <w:gridSpan w:val="2"/>
          </w:tcPr>
          <w:p w:rsidR="00005F69" w:rsidRDefault="00005F69" w:rsidP="00005F69">
            <w:pPr>
              <w:pStyle w:val="TAL"/>
              <w:rPr>
                <w:snapToGrid w:val="0"/>
              </w:rPr>
            </w:pPr>
            <w:r>
              <w:rPr>
                <w:snapToGrid w:val="0"/>
              </w:rPr>
              <w:t xml:space="preserve">Language indication </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6F06</w:t>
            </w:r>
            <w:r>
              <w:rPr>
                <w:snapToGrid w:val="0"/>
                <w:lang w:val="en-GB"/>
              </w:rPr>
              <w:t>'</w:t>
            </w:r>
          </w:p>
        </w:tc>
        <w:tc>
          <w:tcPr>
            <w:tcW w:w="4470" w:type="dxa"/>
            <w:gridSpan w:val="2"/>
          </w:tcPr>
          <w:p w:rsidR="00005F69" w:rsidRDefault="00005F69" w:rsidP="00005F69">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'6F07'</w:t>
            </w:r>
          </w:p>
        </w:tc>
        <w:tc>
          <w:tcPr>
            <w:tcW w:w="4470" w:type="dxa"/>
            <w:gridSpan w:val="2"/>
          </w:tcPr>
          <w:p w:rsidR="00005F69" w:rsidRDefault="00005F69" w:rsidP="00005F69">
            <w:pPr>
              <w:pStyle w:val="TAL"/>
              <w:rPr>
                <w:snapToGrid w:val="0"/>
              </w:rPr>
            </w:pPr>
            <w:r>
              <w:rPr>
                <w:snapToGrid w:val="0"/>
              </w:rPr>
              <w:t>IMSI</w:t>
            </w:r>
          </w:p>
        </w:tc>
        <w:tc>
          <w:tcPr>
            <w:tcW w:w="1533" w:type="dxa"/>
            <w:gridSpan w:val="3"/>
          </w:tcPr>
          <w:p w:rsidR="00005F69" w:rsidRPr="00783FDB" w:rsidRDefault="00005F69" w:rsidP="00005F69">
            <w:pPr>
              <w:pStyle w:val="TAC"/>
              <w:rPr>
                <w:snapToGrid w:val="0"/>
                <w:lang w:val="en-GB"/>
              </w:rPr>
            </w:pPr>
            <w:r w:rsidRPr="00783FDB">
              <w:rPr>
                <w:snapToGrid w:val="0"/>
                <w:lang w:val="en-GB"/>
              </w:rPr>
              <w:t>Caution (Note 1)</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'6F08'</w:t>
            </w:r>
          </w:p>
        </w:tc>
        <w:tc>
          <w:tcPr>
            <w:tcW w:w="4470" w:type="dxa"/>
            <w:gridSpan w:val="2"/>
          </w:tcPr>
          <w:p w:rsidR="00005F69" w:rsidRDefault="00005F69" w:rsidP="00005F69">
            <w:pPr>
              <w:pStyle w:val="TAL"/>
              <w:rPr>
                <w:snapToGrid w:val="0"/>
              </w:rPr>
            </w:pPr>
            <w:r>
              <w:rPr>
                <w:snapToGrid w:val="0"/>
              </w:rPr>
              <w:t>Ciphering and integrity keys</w:t>
            </w:r>
          </w:p>
        </w:tc>
        <w:tc>
          <w:tcPr>
            <w:tcW w:w="1533" w:type="dxa"/>
            <w:gridSpan w:val="3"/>
          </w:tcPr>
          <w:p w:rsidR="00005F69" w:rsidRPr="00783FDB" w:rsidRDefault="00005F69" w:rsidP="00005F69">
            <w:pPr>
              <w:pStyle w:val="TAC"/>
              <w:rPr>
                <w:snapToGrid w:val="0"/>
                <w:lang w:val="en-GB"/>
              </w:rPr>
            </w:pPr>
            <w:r w:rsidRPr="00783FDB">
              <w:rPr>
                <w:snapToGrid w:val="0"/>
                <w:lang w:val="en-GB"/>
              </w:rPr>
              <w:t xml:space="preserve">No </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'6F09'</w:t>
            </w:r>
          </w:p>
        </w:tc>
        <w:tc>
          <w:tcPr>
            <w:tcW w:w="4470" w:type="dxa"/>
            <w:gridSpan w:val="2"/>
          </w:tcPr>
          <w:p w:rsidR="00005F69" w:rsidRDefault="00005F69" w:rsidP="00005F69">
            <w:pPr>
              <w:pStyle w:val="TAL"/>
              <w:rPr>
                <w:snapToGrid w:val="0"/>
              </w:rPr>
            </w:pPr>
            <w:r>
              <w:rPr>
                <w:snapToGrid w:val="0"/>
              </w:rPr>
              <w:t>Ciphering and integrity keys for packet switched domain</w:t>
            </w:r>
          </w:p>
        </w:tc>
        <w:tc>
          <w:tcPr>
            <w:tcW w:w="1533" w:type="dxa"/>
            <w:gridSpan w:val="3"/>
          </w:tcPr>
          <w:p w:rsidR="00005F69" w:rsidRPr="00783FDB" w:rsidRDefault="00005F69" w:rsidP="00005F69">
            <w:pPr>
              <w:pStyle w:val="TAC"/>
              <w:rPr>
                <w:snapToGrid w:val="0"/>
                <w:lang w:val="en-GB"/>
              </w:rPr>
            </w:pPr>
            <w:r w:rsidRPr="00783FDB">
              <w:rPr>
                <w:snapToGrid w:val="0"/>
                <w:lang w:val="en-GB"/>
              </w:rPr>
              <w:t xml:space="preserve">No </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'6F2C'</w:t>
            </w:r>
          </w:p>
        </w:tc>
        <w:tc>
          <w:tcPr>
            <w:tcW w:w="4470" w:type="dxa"/>
            <w:gridSpan w:val="2"/>
          </w:tcPr>
          <w:p w:rsidR="00005F69" w:rsidRDefault="00005F69" w:rsidP="00005F69">
            <w:pPr>
              <w:pStyle w:val="TAL"/>
              <w:rPr>
                <w:snapToGrid w:val="0"/>
              </w:rPr>
            </w:pPr>
            <w:r>
              <w:rPr>
                <w:snapToGrid w:val="0"/>
              </w:rPr>
              <w:t>De-personalization Control Keys</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'6F31'</w:t>
            </w:r>
          </w:p>
        </w:tc>
        <w:tc>
          <w:tcPr>
            <w:tcW w:w="4470" w:type="dxa"/>
            <w:gridSpan w:val="2"/>
          </w:tcPr>
          <w:p w:rsidR="00005F69" w:rsidRDefault="00005F69" w:rsidP="00005F69">
            <w:pPr>
              <w:pStyle w:val="TAL"/>
              <w:rPr>
                <w:snapToGrid w:val="0"/>
              </w:rPr>
            </w:pPr>
            <w:r>
              <w:rPr>
                <w:snapToGrid w:val="0"/>
              </w:rPr>
              <w:t>Higher Priority PLMN search period</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'6F32'</w:t>
            </w:r>
          </w:p>
        </w:tc>
        <w:tc>
          <w:tcPr>
            <w:tcW w:w="4470" w:type="dxa"/>
            <w:gridSpan w:val="2"/>
          </w:tcPr>
          <w:p w:rsidR="00005F69" w:rsidRDefault="00005F69" w:rsidP="00005F69">
            <w:pPr>
              <w:pStyle w:val="TAL"/>
              <w:rPr>
                <w:snapToGrid w:val="0"/>
              </w:rPr>
            </w:pPr>
            <w:r>
              <w:rPr>
                <w:snapToGrid w:val="0"/>
              </w:rPr>
              <w:t>Co-operative network list</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'6F37'</w:t>
            </w:r>
          </w:p>
        </w:tc>
        <w:tc>
          <w:tcPr>
            <w:tcW w:w="4470" w:type="dxa"/>
            <w:gridSpan w:val="2"/>
          </w:tcPr>
          <w:p w:rsidR="00005F69" w:rsidRDefault="00005F69" w:rsidP="00005F69">
            <w:pPr>
              <w:pStyle w:val="TAL"/>
              <w:rPr>
                <w:snapToGrid w:val="0"/>
              </w:rPr>
            </w:pPr>
            <w:r>
              <w:rPr>
                <w:snapToGrid w:val="0"/>
              </w:rPr>
              <w:t>ACM maximum value</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'6F38'</w:t>
            </w:r>
          </w:p>
        </w:tc>
        <w:tc>
          <w:tcPr>
            <w:tcW w:w="4470" w:type="dxa"/>
            <w:gridSpan w:val="2"/>
          </w:tcPr>
          <w:p w:rsidR="00005F69" w:rsidRDefault="00005F69" w:rsidP="00005F69">
            <w:pPr>
              <w:pStyle w:val="TAL"/>
              <w:rPr>
                <w:snapToGrid w:val="0"/>
              </w:rPr>
            </w:pPr>
            <w:r>
              <w:rPr>
                <w:snapToGrid w:val="0"/>
              </w:rPr>
              <w:t>USIM service table</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'6F39'</w:t>
            </w:r>
          </w:p>
        </w:tc>
        <w:tc>
          <w:tcPr>
            <w:tcW w:w="4470" w:type="dxa"/>
            <w:gridSpan w:val="2"/>
          </w:tcPr>
          <w:p w:rsidR="00005F69" w:rsidRDefault="00005F69" w:rsidP="00005F69">
            <w:pPr>
              <w:pStyle w:val="TAL"/>
              <w:rPr>
                <w:snapToGrid w:val="0"/>
              </w:rPr>
            </w:pPr>
            <w:r>
              <w:rPr>
                <w:snapToGrid w:val="0"/>
              </w:rPr>
              <w:t>Accumulated call meter</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'6F3B'</w:t>
            </w:r>
          </w:p>
        </w:tc>
        <w:tc>
          <w:tcPr>
            <w:tcW w:w="4470" w:type="dxa"/>
            <w:gridSpan w:val="2"/>
          </w:tcPr>
          <w:p w:rsidR="00005F69" w:rsidRDefault="00005F69" w:rsidP="00005F69">
            <w:pPr>
              <w:pStyle w:val="TAL"/>
              <w:rPr>
                <w:snapToGrid w:val="0"/>
              </w:rPr>
            </w:pPr>
            <w:r>
              <w:rPr>
                <w:snapToGrid w:val="0"/>
              </w:rPr>
              <w:t>Fixed dialling numbers</w:t>
            </w:r>
          </w:p>
        </w:tc>
        <w:tc>
          <w:tcPr>
            <w:tcW w:w="1533" w:type="dxa"/>
            <w:gridSpan w:val="3"/>
          </w:tcPr>
          <w:p w:rsidR="00005F69" w:rsidRPr="00783FDB" w:rsidRDefault="00005F69" w:rsidP="00005F69">
            <w:pPr>
              <w:pStyle w:val="TAC"/>
              <w:rPr>
                <w:snapToGrid w:val="0"/>
                <w:lang w:val="en-GB"/>
              </w:rPr>
            </w:pPr>
            <w:r w:rsidRPr="00783FDB">
              <w:rPr>
                <w:snapToGrid w:val="0"/>
                <w:lang w:val="en-GB"/>
              </w:rPr>
              <w:t>Yes (Note 2)</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'6F3C'</w:t>
            </w:r>
          </w:p>
        </w:tc>
        <w:tc>
          <w:tcPr>
            <w:tcW w:w="4470" w:type="dxa"/>
            <w:gridSpan w:val="2"/>
          </w:tcPr>
          <w:p w:rsidR="00005F69" w:rsidRDefault="00005F69" w:rsidP="00005F69">
            <w:pPr>
              <w:pStyle w:val="TAL"/>
              <w:rPr>
                <w:snapToGrid w:val="0"/>
              </w:rPr>
            </w:pPr>
            <w:r>
              <w:rPr>
                <w:snapToGrid w:val="0"/>
              </w:rPr>
              <w:t>Short messages</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'6F3E'</w:t>
            </w:r>
          </w:p>
        </w:tc>
        <w:tc>
          <w:tcPr>
            <w:tcW w:w="4470" w:type="dxa"/>
            <w:gridSpan w:val="2"/>
          </w:tcPr>
          <w:p w:rsidR="00005F69" w:rsidRDefault="00005F69" w:rsidP="00005F69">
            <w:pPr>
              <w:pStyle w:val="TAL"/>
              <w:rPr>
                <w:snapToGrid w:val="0"/>
              </w:rPr>
            </w:pPr>
            <w:r>
              <w:rPr>
                <w:snapToGrid w:val="0"/>
              </w:rPr>
              <w:t>Group identifier level 1</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Borders>
              <w:bottom w:val="single" w:sz="6" w:space="0" w:color="auto"/>
            </w:tcBorders>
          </w:tcPr>
          <w:p w:rsidR="00005F69" w:rsidRPr="00783FDB" w:rsidRDefault="00005F69" w:rsidP="00005F69">
            <w:pPr>
              <w:pStyle w:val="TAC"/>
              <w:rPr>
                <w:snapToGrid w:val="0"/>
                <w:lang w:val="en-GB"/>
              </w:rPr>
            </w:pPr>
            <w:r w:rsidRPr="00783FDB">
              <w:rPr>
                <w:snapToGrid w:val="0"/>
                <w:lang w:val="en-GB"/>
              </w:rPr>
              <w:t>'6F3F'</w:t>
            </w:r>
          </w:p>
        </w:tc>
        <w:tc>
          <w:tcPr>
            <w:tcW w:w="4470" w:type="dxa"/>
            <w:gridSpan w:val="2"/>
            <w:tcBorders>
              <w:bottom w:val="single" w:sz="6" w:space="0" w:color="auto"/>
            </w:tcBorders>
          </w:tcPr>
          <w:p w:rsidR="00005F69" w:rsidRDefault="00005F69" w:rsidP="00005F69">
            <w:pPr>
              <w:pStyle w:val="TAL"/>
              <w:rPr>
                <w:snapToGrid w:val="0"/>
              </w:rPr>
            </w:pPr>
            <w:r>
              <w:rPr>
                <w:snapToGrid w:val="0"/>
              </w:rPr>
              <w:t>Group identifier level 2</w:t>
            </w:r>
          </w:p>
        </w:tc>
        <w:tc>
          <w:tcPr>
            <w:tcW w:w="1533" w:type="dxa"/>
            <w:gridSpan w:val="3"/>
            <w:tcBorders>
              <w:bottom w:val="single" w:sz="6" w:space="0" w:color="auto"/>
            </w:tcBorders>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'6F40'</w:t>
            </w:r>
          </w:p>
        </w:tc>
        <w:tc>
          <w:tcPr>
            <w:tcW w:w="4470" w:type="dxa"/>
            <w:gridSpan w:val="2"/>
          </w:tcPr>
          <w:p w:rsidR="00005F69" w:rsidRDefault="00005F69" w:rsidP="00005F69">
            <w:pPr>
              <w:pStyle w:val="TAL"/>
              <w:rPr>
                <w:snapToGrid w:val="0"/>
              </w:rPr>
            </w:pPr>
            <w:r>
              <w:rPr>
                <w:snapToGrid w:val="0"/>
              </w:rPr>
              <w:t>MSISDN storage</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'6F41'</w:t>
            </w:r>
          </w:p>
        </w:tc>
        <w:tc>
          <w:tcPr>
            <w:tcW w:w="4470" w:type="dxa"/>
            <w:gridSpan w:val="2"/>
          </w:tcPr>
          <w:p w:rsidR="00005F69" w:rsidRDefault="00005F69" w:rsidP="00005F69">
            <w:pPr>
              <w:pStyle w:val="TAL"/>
              <w:rPr>
                <w:snapToGrid w:val="0"/>
              </w:rPr>
            </w:pPr>
            <w:r>
              <w:rPr>
                <w:snapToGrid w:val="0"/>
              </w:rPr>
              <w:t>PUCT</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'6F42'</w:t>
            </w:r>
          </w:p>
        </w:tc>
        <w:tc>
          <w:tcPr>
            <w:tcW w:w="4470" w:type="dxa"/>
            <w:gridSpan w:val="2"/>
          </w:tcPr>
          <w:p w:rsidR="00005F69" w:rsidRDefault="00005F69" w:rsidP="00005F69">
            <w:pPr>
              <w:pStyle w:val="TAL"/>
              <w:rPr>
                <w:snapToGrid w:val="0"/>
              </w:rPr>
            </w:pPr>
            <w:r>
              <w:rPr>
                <w:snapToGrid w:val="0"/>
              </w:rPr>
              <w:t>SMS parameters</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'6F43'</w:t>
            </w:r>
          </w:p>
        </w:tc>
        <w:tc>
          <w:tcPr>
            <w:tcW w:w="4470" w:type="dxa"/>
            <w:gridSpan w:val="2"/>
          </w:tcPr>
          <w:p w:rsidR="00005F69" w:rsidRDefault="00005F69" w:rsidP="00005F69">
            <w:pPr>
              <w:pStyle w:val="TAL"/>
              <w:rPr>
                <w:snapToGrid w:val="0"/>
              </w:rPr>
            </w:pPr>
            <w:r>
              <w:rPr>
                <w:snapToGrid w:val="0"/>
              </w:rPr>
              <w:t>SMS status</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'6F45'</w:t>
            </w:r>
          </w:p>
        </w:tc>
        <w:tc>
          <w:tcPr>
            <w:tcW w:w="4470" w:type="dxa"/>
            <w:gridSpan w:val="2"/>
          </w:tcPr>
          <w:p w:rsidR="00005F69" w:rsidRDefault="00005F69" w:rsidP="00005F69">
            <w:pPr>
              <w:pStyle w:val="TAL"/>
              <w:rPr>
                <w:snapToGrid w:val="0"/>
              </w:rPr>
            </w:pPr>
            <w:r>
              <w:rPr>
                <w:snapToGrid w:val="0"/>
              </w:rPr>
              <w:t>CBMI</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'6F46'</w:t>
            </w:r>
          </w:p>
        </w:tc>
        <w:tc>
          <w:tcPr>
            <w:tcW w:w="4470" w:type="dxa"/>
            <w:gridSpan w:val="2"/>
          </w:tcPr>
          <w:p w:rsidR="00005F69" w:rsidRDefault="00005F69" w:rsidP="00005F69">
            <w:pPr>
              <w:pStyle w:val="TAL"/>
              <w:rPr>
                <w:snapToGrid w:val="0"/>
              </w:rPr>
            </w:pPr>
            <w:r>
              <w:rPr>
                <w:snapToGrid w:val="0"/>
              </w:rPr>
              <w:t>Service provider name</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'6F47'</w:t>
            </w:r>
          </w:p>
        </w:tc>
        <w:tc>
          <w:tcPr>
            <w:tcW w:w="4470" w:type="dxa"/>
            <w:gridSpan w:val="2"/>
          </w:tcPr>
          <w:p w:rsidR="00005F69" w:rsidRDefault="00005F69" w:rsidP="00005F69">
            <w:pPr>
              <w:pStyle w:val="TAL"/>
              <w:rPr>
                <w:snapToGrid w:val="0"/>
              </w:rPr>
            </w:pPr>
            <w:r>
              <w:rPr>
                <w:snapToGrid w:val="0"/>
              </w:rPr>
              <w:t>Short message status reports</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'6F48'</w:t>
            </w:r>
          </w:p>
        </w:tc>
        <w:tc>
          <w:tcPr>
            <w:tcW w:w="4470" w:type="dxa"/>
            <w:gridSpan w:val="2"/>
          </w:tcPr>
          <w:p w:rsidR="00005F69" w:rsidRDefault="00005F69" w:rsidP="00005F69">
            <w:pPr>
              <w:pStyle w:val="TAL"/>
              <w:rPr>
                <w:snapToGrid w:val="0"/>
              </w:rPr>
            </w:pPr>
            <w:r>
              <w:rPr>
                <w:snapToGrid w:val="0"/>
              </w:rPr>
              <w:t>CBMID</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'6F49'</w:t>
            </w:r>
          </w:p>
        </w:tc>
        <w:tc>
          <w:tcPr>
            <w:tcW w:w="4470" w:type="dxa"/>
            <w:gridSpan w:val="2"/>
          </w:tcPr>
          <w:p w:rsidR="00005F69" w:rsidRDefault="00005F69" w:rsidP="00005F69">
            <w:pPr>
              <w:pStyle w:val="TAL"/>
              <w:rPr>
                <w:snapToGrid w:val="0"/>
              </w:rPr>
            </w:pPr>
            <w:r>
              <w:rPr>
                <w:snapToGrid w:val="0"/>
              </w:rPr>
              <w:t>Service Dialling Numbers</w:t>
            </w:r>
          </w:p>
        </w:tc>
        <w:tc>
          <w:tcPr>
            <w:tcW w:w="1533" w:type="dxa"/>
            <w:gridSpan w:val="3"/>
          </w:tcPr>
          <w:p w:rsidR="00005F69" w:rsidRPr="00783FDB" w:rsidRDefault="00005F69" w:rsidP="00005F69">
            <w:pPr>
              <w:pStyle w:val="TAC"/>
              <w:rPr>
                <w:snapToGrid w:val="0"/>
                <w:lang w:val="en-GB"/>
              </w:rPr>
            </w:pPr>
            <w:r w:rsidRPr="00783FDB">
              <w:rPr>
                <w:snapToGrid w:val="0"/>
                <w:lang w:val="en-GB"/>
              </w:rPr>
              <w:t>Yes (Note 2)</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'6F4B'</w:t>
            </w:r>
          </w:p>
        </w:tc>
        <w:tc>
          <w:tcPr>
            <w:tcW w:w="4470" w:type="dxa"/>
            <w:gridSpan w:val="2"/>
          </w:tcPr>
          <w:p w:rsidR="00005F69" w:rsidRDefault="00005F69" w:rsidP="00005F69">
            <w:pPr>
              <w:pStyle w:val="TAL"/>
              <w:rPr>
                <w:snapToGrid w:val="0"/>
              </w:rPr>
            </w:pPr>
            <w:r>
              <w:rPr>
                <w:snapToGrid w:val="0"/>
              </w:rPr>
              <w:t>Extension 2</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'6F4C'</w:t>
            </w:r>
          </w:p>
        </w:tc>
        <w:tc>
          <w:tcPr>
            <w:tcW w:w="4470" w:type="dxa"/>
            <w:gridSpan w:val="2"/>
          </w:tcPr>
          <w:p w:rsidR="00005F69" w:rsidRDefault="00005F69" w:rsidP="00005F69">
            <w:pPr>
              <w:pStyle w:val="TAL"/>
              <w:rPr>
                <w:snapToGrid w:val="0"/>
              </w:rPr>
            </w:pPr>
            <w:r>
              <w:rPr>
                <w:snapToGrid w:val="0"/>
              </w:rPr>
              <w:t>Extension 3</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'6F4D'</w:t>
            </w:r>
          </w:p>
        </w:tc>
        <w:tc>
          <w:tcPr>
            <w:tcW w:w="4470" w:type="dxa"/>
            <w:gridSpan w:val="2"/>
          </w:tcPr>
          <w:p w:rsidR="00005F69" w:rsidRDefault="00005F69" w:rsidP="00005F69">
            <w:pPr>
              <w:pStyle w:val="TAL"/>
              <w:rPr>
                <w:snapToGrid w:val="0"/>
              </w:rPr>
            </w:pPr>
            <w:r>
              <w:rPr>
                <w:snapToGrid w:val="0"/>
              </w:rPr>
              <w:t>Barred dialling numbers</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'6F4E'</w:t>
            </w:r>
          </w:p>
        </w:tc>
        <w:tc>
          <w:tcPr>
            <w:tcW w:w="4470" w:type="dxa"/>
            <w:gridSpan w:val="2"/>
          </w:tcPr>
          <w:p w:rsidR="00005F69" w:rsidRDefault="00005F69" w:rsidP="00005F69">
            <w:pPr>
              <w:pStyle w:val="TAL"/>
              <w:rPr>
                <w:snapToGrid w:val="0"/>
              </w:rPr>
            </w:pPr>
            <w:r>
              <w:rPr>
                <w:snapToGrid w:val="0"/>
              </w:rPr>
              <w:t>Extension 5</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'6F4F'</w:t>
            </w:r>
          </w:p>
        </w:tc>
        <w:tc>
          <w:tcPr>
            <w:tcW w:w="4470" w:type="dxa"/>
            <w:gridSpan w:val="2"/>
          </w:tcPr>
          <w:p w:rsidR="00005F69" w:rsidRDefault="00005F69" w:rsidP="00005F69">
            <w:pPr>
              <w:pStyle w:val="TAL"/>
              <w:rPr>
                <w:snapToGrid w:val="0"/>
              </w:rPr>
            </w:pPr>
            <w:r>
              <w:rPr>
                <w:snapToGrid w:val="0"/>
              </w:rPr>
              <w:t>Capability configuration parameters 2</w:t>
            </w:r>
          </w:p>
        </w:tc>
        <w:tc>
          <w:tcPr>
            <w:tcW w:w="1533" w:type="dxa"/>
            <w:gridSpan w:val="3"/>
          </w:tcPr>
          <w:p w:rsidR="00005F69" w:rsidRPr="00783FDB" w:rsidRDefault="00005F69" w:rsidP="00005F69">
            <w:pPr>
              <w:pStyle w:val="TAC"/>
              <w:rPr>
                <w:snapToGrid w:val="0"/>
                <w:lang w:val="en-GB"/>
              </w:rPr>
            </w:pPr>
            <w:r w:rsidRPr="00783FDB">
              <w:rPr>
                <w:snapToGrid w:val="0"/>
                <w:lang w:val="en-GB"/>
              </w:rPr>
              <w:t xml:space="preserve">Yes </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'6F50'</w:t>
            </w:r>
          </w:p>
        </w:tc>
        <w:tc>
          <w:tcPr>
            <w:tcW w:w="4470" w:type="dxa"/>
            <w:gridSpan w:val="2"/>
          </w:tcPr>
          <w:p w:rsidR="00005F69" w:rsidRDefault="00005F69" w:rsidP="00005F69">
            <w:pPr>
              <w:pStyle w:val="TAL"/>
              <w:rPr>
                <w:snapToGrid w:val="0"/>
              </w:rPr>
            </w:pPr>
            <w:r>
              <w:rPr>
                <w:snapToGrid w:val="0"/>
              </w:rPr>
              <w:t>CBMIR</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'6F54'</w:t>
            </w:r>
          </w:p>
        </w:tc>
        <w:tc>
          <w:tcPr>
            <w:tcW w:w="4470" w:type="dxa"/>
            <w:gridSpan w:val="2"/>
          </w:tcPr>
          <w:p w:rsidR="00005F69" w:rsidRDefault="00005F69" w:rsidP="00005F69">
            <w:pPr>
              <w:pStyle w:val="TAL"/>
              <w:rPr>
                <w:snapToGrid w:val="0"/>
              </w:rPr>
            </w:pPr>
            <w:r>
              <w:rPr>
                <w:snapToGrid w:val="0"/>
              </w:rPr>
              <w:t>SetUp Menu Elements</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89036E" w:rsidP="00005F69">
            <w:pPr>
              <w:pStyle w:val="TAC"/>
              <w:rPr>
                <w:snapToGrid w:val="0"/>
                <w:lang w:val="en-GB"/>
              </w:rPr>
            </w:pPr>
            <w:r>
              <w:rPr>
                <w:snapToGrid w:val="0"/>
                <w:lang w:val="en-GB"/>
              </w:rPr>
              <w:t>'</w:t>
            </w:r>
            <w:r w:rsidR="00005F69" w:rsidRPr="00783FDB">
              <w:rPr>
                <w:snapToGrid w:val="0"/>
                <w:lang w:val="en-GB"/>
              </w:rPr>
              <w:t>6F55</w:t>
            </w:r>
            <w:r>
              <w:rPr>
                <w:snapToGrid w:val="0"/>
                <w:lang w:val="en-GB"/>
              </w:rPr>
              <w:t>'</w:t>
            </w:r>
          </w:p>
        </w:tc>
        <w:tc>
          <w:tcPr>
            <w:tcW w:w="4470" w:type="dxa"/>
            <w:gridSpan w:val="2"/>
          </w:tcPr>
          <w:p w:rsidR="00005F69" w:rsidRDefault="00005F69" w:rsidP="00005F69">
            <w:pPr>
              <w:pStyle w:val="TAL"/>
              <w:rPr>
                <w:snapToGrid w:val="0"/>
              </w:rPr>
            </w:pPr>
            <w:r>
              <w:rPr>
                <w:snapToGrid w:val="0"/>
              </w:rPr>
              <w:t>Extension 4</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'6F56'</w:t>
            </w:r>
          </w:p>
        </w:tc>
        <w:tc>
          <w:tcPr>
            <w:tcW w:w="4470" w:type="dxa"/>
            <w:gridSpan w:val="2"/>
          </w:tcPr>
          <w:p w:rsidR="00005F69" w:rsidRDefault="00005F69" w:rsidP="00005F69">
            <w:pPr>
              <w:pStyle w:val="TAL"/>
              <w:rPr>
                <w:snapToGrid w:val="0"/>
              </w:rPr>
            </w:pPr>
            <w:r>
              <w:rPr>
                <w:snapToGrid w:val="0"/>
              </w:rPr>
              <w:t>Enabled services table</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'6F57'</w:t>
            </w:r>
          </w:p>
        </w:tc>
        <w:tc>
          <w:tcPr>
            <w:tcW w:w="4470" w:type="dxa"/>
            <w:gridSpan w:val="2"/>
          </w:tcPr>
          <w:p w:rsidR="00005F69" w:rsidRDefault="00005F69" w:rsidP="00005F69">
            <w:pPr>
              <w:pStyle w:val="TAL"/>
              <w:rPr>
                <w:snapToGrid w:val="0"/>
              </w:rPr>
            </w:pPr>
            <w:r>
              <w:rPr>
                <w:snapToGrid w:val="0"/>
              </w:rPr>
              <w:t>Access point name control list</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'6F58'</w:t>
            </w:r>
          </w:p>
        </w:tc>
        <w:tc>
          <w:tcPr>
            <w:tcW w:w="4470" w:type="dxa"/>
            <w:gridSpan w:val="2"/>
          </w:tcPr>
          <w:p w:rsidR="00005F69" w:rsidRDefault="00005F69" w:rsidP="00005F69">
            <w:pPr>
              <w:pStyle w:val="TAL"/>
              <w:rPr>
                <w:snapToGrid w:val="0"/>
              </w:rPr>
            </w:pPr>
            <w:r>
              <w:rPr>
                <w:snapToGrid w:val="0"/>
              </w:rPr>
              <w:t>Comparison method information</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'6F5B'</w:t>
            </w:r>
          </w:p>
        </w:tc>
        <w:tc>
          <w:tcPr>
            <w:tcW w:w="4470" w:type="dxa"/>
            <w:gridSpan w:val="2"/>
          </w:tcPr>
          <w:p w:rsidR="00005F69" w:rsidRDefault="00005F69" w:rsidP="00005F69">
            <w:pPr>
              <w:pStyle w:val="TAL"/>
              <w:rPr>
                <w:snapToGrid w:val="0"/>
              </w:rPr>
            </w:pPr>
            <w:r>
              <w:rPr>
                <w:snapToGrid w:val="0"/>
              </w:rPr>
              <w:t>Initialisation value for Hyperframe number</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'6F5C'</w:t>
            </w:r>
          </w:p>
        </w:tc>
        <w:tc>
          <w:tcPr>
            <w:tcW w:w="4470" w:type="dxa"/>
            <w:gridSpan w:val="2"/>
          </w:tcPr>
          <w:p w:rsidR="00005F69" w:rsidRDefault="00005F69" w:rsidP="00005F69">
            <w:pPr>
              <w:pStyle w:val="TAL"/>
              <w:rPr>
                <w:snapToGrid w:val="0"/>
              </w:rPr>
            </w:pPr>
            <w:r>
              <w:rPr>
                <w:snapToGrid w:val="0"/>
              </w:rPr>
              <w:t>Maximum value of START</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'6F60'</w:t>
            </w:r>
          </w:p>
        </w:tc>
        <w:tc>
          <w:tcPr>
            <w:tcW w:w="4470" w:type="dxa"/>
            <w:gridSpan w:val="2"/>
          </w:tcPr>
          <w:p w:rsidR="00005F69" w:rsidRDefault="00005F69" w:rsidP="00005F69">
            <w:pPr>
              <w:pStyle w:val="TAL"/>
              <w:rPr>
                <w:snapToGrid w:val="0"/>
              </w:rPr>
            </w:pPr>
            <w:r>
              <w:rPr>
                <w:snapToGrid w:val="0"/>
              </w:rPr>
              <w:t>User controlled PLMN selector with Access Technology</w:t>
            </w:r>
          </w:p>
        </w:tc>
        <w:tc>
          <w:tcPr>
            <w:tcW w:w="1533" w:type="dxa"/>
            <w:gridSpan w:val="3"/>
          </w:tcPr>
          <w:p w:rsidR="00005F69" w:rsidRPr="00783FDB" w:rsidRDefault="00005F69" w:rsidP="00005F69">
            <w:pPr>
              <w:pStyle w:val="TAC"/>
              <w:rPr>
                <w:snapToGrid w:val="0"/>
                <w:lang w:val="en-GB"/>
              </w:rPr>
            </w:pPr>
            <w:r w:rsidRPr="00783FDB">
              <w:rPr>
                <w:snapToGrid w:val="0"/>
                <w:lang w:val="en-GB"/>
              </w:rPr>
              <w:t>No</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'6F61'</w:t>
            </w:r>
          </w:p>
        </w:tc>
        <w:tc>
          <w:tcPr>
            <w:tcW w:w="4470" w:type="dxa"/>
            <w:gridSpan w:val="2"/>
          </w:tcPr>
          <w:p w:rsidR="00005F69" w:rsidRDefault="00005F69" w:rsidP="00005F69">
            <w:pPr>
              <w:pStyle w:val="TAL"/>
              <w:rPr>
                <w:snapToGrid w:val="0"/>
              </w:rPr>
            </w:pPr>
            <w:r>
              <w:rPr>
                <w:snapToGrid w:val="0"/>
              </w:rPr>
              <w:t>Operator controlled PLMN selector with Access Technology</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'6F62'</w:t>
            </w:r>
          </w:p>
        </w:tc>
        <w:tc>
          <w:tcPr>
            <w:tcW w:w="4470" w:type="dxa"/>
            <w:gridSpan w:val="2"/>
          </w:tcPr>
          <w:p w:rsidR="00005F69" w:rsidRDefault="00005F69" w:rsidP="00005F69">
            <w:pPr>
              <w:pStyle w:val="TAL"/>
              <w:rPr>
                <w:snapToGrid w:val="0"/>
              </w:rPr>
            </w:pPr>
            <w:r>
              <w:rPr>
                <w:snapToGrid w:val="0"/>
              </w:rPr>
              <w:t>HPLMN selector with Access Technology</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'6F73'</w:t>
            </w:r>
          </w:p>
        </w:tc>
        <w:tc>
          <w:tcPr>
            <w:tcW w:w="4470" w:type="dxa"/>
            <w:gridSpan w:val="2"/>
          </w:tcPr>
          <w:p w:rsidR="00005F69" w:rsidRDefault="00005F69" w:rsidP="00005F69">
            <w:pPr>
              <w:pStyle w:val="TAL"/>
              <w:rPr>
                <w:snapToGrid w:val="0"/>
              </w:rPr>
            </w:pPr>
            <w:r>
              <w:rPr>
                <w:snapToGrid w:val="0"/>
              </w:rPr>
              <w:t>Packet switched location information</w:t>
            </w:r>
          </w:p>
        </w:tc>
        <w:tc>
          <w:tcPr>
            <w:tcW w:w="1533" w:type="dxa"/>
            <w:gridSpan w:val="3"/>
          </w:tcPr>
          <w:p w:rsidR="00005F69" w:rsidRPr="00783FDB" w:rsidRDefault="00005F69" w:rsidP="00005F69">
            <w:pPr>
              <w:pStyle w:val="TAC"/>
              <w:rPr>
                <w:snapToGrid w:val="0"/>
                <w:lang w:val="en-GB"/>
              </w:rPr>
            </w:pPr>
            <w:r w:rsidRPr="00783FDB">
              <w:rPr>
                <w:snapToGrid w:val="0"/>
                <w:lang w:val="en-GB"/>
              </w:rPr>
              <w:t>Caution (Note 1)</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'6F78'</w:t>
            </w:r>
          </w:p>
        </w:tc>
        <w:tc>
          <w:tcPr>
            <w:tcW w:w="4470" w:type="dxa"/>
            <w:gridSpan w:val="2"/>
          </w:tcPr>
          <w:p w:rsidR="00005F69" w:rsidRDefault="00005F69" w:rsidP="00005F69">
            <w:pPr>
              <w:pStyle w:val="TAL"/>
              <w:rPr>
                <w:snapToGrid w:val="0"/>
              </w:rPr>
            </w:pPr>
            <w:r>
              <w:rPr>
                <w:snapToGrid w:val="0"/>
              </w:rPr>
              <w:t>Access control class</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'6F7B'</w:t>
            </w:r>
          </w:p>
        </w:tc>
        <w:tc>
          <w:tcPr>
            <w:tcW w:w="4470" w:type="dxa"/>
            <w:gridSpan w:val="2"/>
          </w:tcPr>
          <w:p w:rsidR="00005F69" w:rsidRDefault="00005F69" w:rsidP="00005F69">
            <w:pPr>
              <w:pStyle w:val="TAL"/>
              <w:rPr>
                <w:snapToGrid w:val="0"/>
              </w:rPr>
            </w:pPr>
            <w:r>
              <w:rPr>
                <w:snapToGrid w:val="0"/>
              </w:rPr>
              <w:t>Forbidden PLMNs</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'6F7E'</w:t>
            </w:r>
          </w:p>
        </w:tc>
        <w:tc>
          <w:tcPr>
            <w:tcW w:w="4470" w:type="dxa"/>
            <w:gridSpan w:val="2"/>
          </w:tcPr>
          <w:p w:rsidR="00005F69" w:rsidRDefault="00005F69" w:rsidP="00005F69">
            <w:pPr>
              <w:pStyle w:val="TAL"/>
              <w:rPr>
                <w:snapToGrid w:val="0"/>
              </w:rPr>
            </w:pPr>
            <w:r>
              <w:rPr>
                <w:snapToGrid w:val="0"/>
              </w:rPr>
              <w:t>Location information</w:t>
            </w:r>
          </w:p>
        </w:tc>
        <w:tc>
          <w:tcPr>
            <w:tcW w:w="1533" w:type="dxa"/>
            <w:gridSpan w:val="3"/>
          </w:tcPr>
          <w:p w:rsidR="00005F69" w:rsidRPr="00783FDB" w:rsidRDefault="00005F69" w:rsidP="00005F69">
            <w:pPr>
              <w:pStyle w:val="TAC"/>
              <w:rPr>
                <w:snapToGrid w:val="0"/>
                <w:lang w:val="en-GB"/>
              </w:rPr>
            </w:pPr>
            <w:r w:rsidRPr="00783FDB">
              <w:rPr>
                <w:snapToGrid w:val="0"/>
                <w:lang w:val="en-GB"/>
              </w:rPr>
              <w:t>No (Note 1)</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lastRenderedPageBreak/>
              <w:t>'6F80'</w:t>
            </w:r>
          </w:p>
        </w:tc>
        <w:tc>
          <w:tcPr>
            <w:tcW w:w="4470" w:type="dxa"/>
            <w:gridSpan w:val="2"/>
          </w:tcPr>
          <w:p w:rsidR="00005F69" w:rsidRDefault="00005F69" w:rsidP="00005F69">
            <w:pPr>
              <w:pStyle w:val="TAL"/>
              <w:rPr>
                <w:snapToGrid w:val="0"/>
              </w:rPr>
            </w:pPr>
            <w:r>
              <w:rPr>
                <w:snapToGrid w:val="0"/>
              </w:rPr>
              <w:t>Incoming call information</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'6F81'</w:t>
            </w:r>
          </w:p>
        </w:tc>
        <w:tc>
          <w:tcPr>
            <w:tcW w:w="4470" w:type="dxa"/>
            <w:gridSpan w:val="2"/>
          </w:tcPr>
          <w:p w:rsidR="00005F69" w:rsidRDefault="00005F69" w:rsidP="00005F69">
            <w:pPr>
              <w:pStyle w:val="TAL"/>
              <w:rPr>
                <w:snapToGrid w:val="0"/>
              </w:rPr>
            </w:pPr>
            <w:r>
              <w:rPr>
                <w:snapToGrid w:val="0"/>
              </w:rPr>
              <w:t>Outgoing call information</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'6F82'</w:t>
            </w:r>
          </w:p>
        </w:tc>
        <w:tc>
          <w:tcPr>
            <w:tcW w:w="4470" w:type="dxa"/>
            <w:gridSpan w:val="2"/>
          </w:tcPr>
          <w:p w:rsidR="00005F69" w:rsidRDefault="00005F69" w:rsidP="00005F69">
            <w:pPr>
              <w:pStyle w:val="TAL"/>
              <w:rPr>
                <w:snapToGrid w:val="0"/>
              </w:rPr>
            </w:pPr>
            <w:r>
              <w:rPr>
                <w:snapToGrid w:val="0"/>
              </w:rPr>
              <w:t>Incoming call timer</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'6F83'</w:t>
            </w:r>
          </w:p>
        </w:tc>
        <w:tc>
          <w:tcPr>
            <w:tcW w:w="4470" w:type="dxa"/>
            <w:gridSpan w:val="2"/>
          </w:tcPr>
          <w:p w:rsidR="00005F69" w:rsidRDefault="00005F69" w:rsidP="00005F69">
            <w:pPr>
              <w:pStyle w:val="TAL"/>
              <w:rPr>
                <w:snapToGrid w:val="0"/>
              </w:rPr>
            </w:pPr>
            <w:r>
              <w:rPr>
                <w:snapToGrid w:val="0"/>
              </w:rPr>
              <w:t>Outgoing call timer</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'6FAD'</w:t>
            </w:r>
          </w:p>
        </w:tc>
        <w:tc>
          <w:tcPr>
            <w:tcW w:w="4470" w:type="dxa"/>
            <w:gridSpan w:val="2"/>
          </w:tcPr>
          <w:p w:rsidR="00005F69" w:rsidRDefault="00005F69" w:rsidP="00005F69">
            <w:pPr>
              <w:pStyle w:val="TAL"/>
              <w:rPr>
                <w:snapToGrid w:val="0"/>
              </w:rPr>
            </w:pPr>
            <w:r>
              <w:rPr>
                <w:snapToGrid w:val="0"/>
              </w:rPr>
              <w:t>Administrative data</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blPrEx>
          <w:tblCellMar>
            <w:left w:w="0" w:type="dxa"/>
          </w:tblCellMar>
        </w:tblPrEx>
        <w:trPr>
          <w:gridBefore w:val="1"/>
          <w:wBefore w:w="20" w:type="dxa"/>
          <w:jc w:val="center"/>
        </w:trPr>
        <w:tc>
          <w:tcPr>
            <w:tcW w:w="1652" w:type="dxa"/>
            <w:gridSpan w:val="2"/>
          </w:tcPr>
          <w:p w:rsidR="00005F69" w:rsidRPr="00783FDB" w:rsidRDefault="00005F69" w:rsidP="00005F69">
            <w:pPr>
              <w:pStyle w:val="TAC"/>
              <w:rPr>
                <w:snapToGrid w:val="0"/>
                <w:lang w:val="en-GB"/>
              </w:rPr>
            </w:pPr>
            <w:r w:rsidRPr="00783FDB">
              <w:rPr>
                <w:lang w:val="en-GB"/>
              </w:rPr>
              <w:t>'6FB1'</w:t>
            </w:r>
          </w:p>
        </w:tc>
        <w:tc>
          <w:tcPr>
            <w:tcW w:w="4470" w:type="dxa"/>
            <w:gridSpan w:val="2"/>
          </w:tcPr>
          <w:p w:rsidR="00005F69" w:rsidRDefault="00005F69" w:rsidP="00005F69">
            <w:pPr>
              <w:pStyle w:val="TAL"/>
              <w:rPr>
                <w:snapToGrid w:val="0"/>
              </w:rPr>
            </w:pPr>
            <w:r>
              <w:t>Voice Group Call Service</w:t>
            </w:r>
          </w:p>
        </w:tc>
        <w:tc>
          <w:tcPr>
            <w:tcW w:w="1535" w:type="dxa"/>
            <w:gridSpan w:val="3"/>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wBefore w:w="20" w:type="dxa"/>
          <w:jc w:val="center"/>
        </w:trPr>
        <w:tc>
          <w:tcPr>
            <w:tcW w:w="1652" w:type="dxa"/>
            <w:gridSpan w:val="2"/>
          </w:tcPr>
          <w:p w:rsidR="00005F69" w:rsidRPr="00783FDB" w:rsidRDefault="00005F69" w:rsidP="00005F69">
            <w:pPr>
              <w:pStyle w:val="TAC"/>
              <w:rPr>
                <w:snapToGrid w:val="0"/>
                <w:lang w:val="en-GB"/>
              </w:rPr>
            </w:pPr>
            <w:r w:rsidRPr="00783FDB">
              <w:rPr>
                <w:lang w:val="en-GB"/>
              </w:rPr>
              <w:t>'6FB2'</w:t>
            </w:r>
          </w:p>
        </w:tc>
        <w:tc>
          <w:tcPr>
            <w:tcW w:w="4470" w:type="dxa"/>
            <w:gridSpan w:val="2"/>
          </w:tcPr>
          <w:p w:rsidR="00005F69" w:rsidRDefault="00005F69" w:rsidP="00005F69">
            <w:pPr>
              <w:pStyle w:val="TAL"/>
              <w:rPr>
                <w:snapToGrid w:val="0"/>
              </w:rPr>
            </w:pPr>
            <w:r>
              <w:t>Voice Group Call Service Status</w:t>
            </w:r>
          </w:p>
        </w:tc>
        <w:tc>
          <w:tcPr>
            <w:tcW w:w="1535" w:type="dxa"/>
            <w:gridSpan w:val="3"/>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wBefore w:w="20" w:type="dxa"/>
          <w:jc w:val="center"/>
        </w:trPr>
        <w:tc>
          <w:tcPr>
            <w:tcW w:w="1652" w:type="dxa"/>
            <w:gridSpan w:val="2"/>
          </w:tcPr>
          <w:p w:rsidR="00005F69" w:rsidRPr="00783FDB" w:rsidRDefault="00005F69" w:rsidP="00005F69">
            <w:pPr>
              <w:pStyle w:val="TAC"/>
              <w:rPr>
                <w:snapToGrid w:val="0"/>
                <w:lang w:val="en-GB"/>
              </w:rPr>
            </w:pPr>
            <w:r w:rsidRPr="00783FDB">
              <w:rPr>
                <w:lang w:val="en-GB"/>
              </w:rPr>
              <w:t>'6FB3'</w:t>
            </w:r>
          </w:p>
        </w:tc>
        <w:tc>
          <w:tcPr>
            <w:tcW w:w="4470" w:type="dxa"/>
            <w:gridSpan w:val="2"/>
          </w:tcPr>
          <w:p w:rsidR="00005F69" w:rsidRDefault="00005F69" w:rsidP="00005F69">
            <w:pPr>
              <w:pStyle w:val="TAL"/>
              <w:rPr>
                <w:snapToGrid w:val="0"/>
              </w:rPr>
            </w:pPr>
            <w:r>
              <w:t>Voice Broadcast Service</w:t>
            </w:r>
          </w:p>
        </w:tc>
        <w:tc>
          <w:tcPr>
            <w:tcW w:w="1535" w:type="dxa"/>
            <w:gridSpan w:val="3"/>
          </w:tcPr>
          <w:p w:rsidR="00005F69" w:rsidRPr="00783FDB" w:rsidRDefault="00005F69" w:rsidP="00005F69">
            <w:pPr>
              <w:pStyle w:val="TAC"/>
              <w:rPr>
                <w:snapToGrid w:val="0"/>
                <w:lang w:val="en-GB"/>
              </w:rPr>
            </w:pPr>
            <w:r w:rsidRPr="00783FDB">
              <w:rPr>
                <w:lang w:val="en-GB"/>
              </w:rPr>
              <w:t>Yes</w:t>
            </w:r>
          </w:p>
        </w:tc>
      </w:tr>
      <w:tr w:rsidR="00005F69">
        <w:tblPrEx>
          <w:tblCellMar>
            <w:left w:w="0" w:type="dxa"/>
          </w:tblCellMar>
        </w:tblPrEx>
        <w:trPr>
          <w:gridBefore w:val="1"/>
          <w:wBefore w:w="20" w:type="dxa"/>
          <w:jc w:val="center"/>
        </w:trPr>
        <w:tc>
          <w:tcPr>
            <w:tcW w:w="1652" w:type="dxa"/>
            <w:gridSpan w:val="2"/>
          </w:tcPr>
          <w:p w:rsidR="00005F69" w:rsidRPr="00783FDB" w:rsidRDefault="00005F69" w:rsidP="00005F69">
            <w:pPr>
              <w:pStyle w:val="TAC"/>
              <w:rPr>
                <w:snapToGrid w:val="0"/>
                <w:lang w:val="en-GB"/>
              </w:rPr>
            </w:pPr>
            <w:r w:rsidRPr="00783FDB">
              <w:rPr>
                <w:lang w:val="en-GB"/>
              </w:rPr>
              <w:t>'6FB4'</w:t>
            </w:r>
          </w:p>
        </w:tc>
        <w:tc>
          <w:tcPr>
            <w:tcW w:w="4470" w:type="dxa"/>
            <w:gridSpan w:val="2"/>
          </w:tcPr>
          <w:p w:rsidR="00005F69" w:rsidRDefault="00005F69" w:rsidP="00005F69">
            <w:pPr>
              <w:pStyle w:val="TAL"/>
              <w:rPr>
                <w:snapToGrid w:val="0"/>
              </w:rPr>
            </w:pPr>
            <w:r>
              <w:t>Voice Broadcast Service Status</w:t>
            </w:r>
          </w:p>
        </w:tc>
        <w:tc>
          <w:tcPr>
            <w:tcW w:w="1535" w:type="dxa"/>
            <w:gridSpan w:val="3"/>
          </w:tcPr>
          <w:p w:rsidR="00005F69" w:rsidRPr="00783FDB" w:rsidRDefault="00005F69" w:rsidP="00005F69">
            <w:pPr>
              <w:pStyle w:val="TAC"/>
              <w:rPr>
                <w:snapToGrid w:val="0"/>
                <w:lang w:val="en-GB"/>
              </w:rPr>
            </w:pPr>
            <w:r w:rsidRPr="00783FDB">
              <w:rPr>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'6FB5'</w:t>
            </w:r>
          </w:p>
        </w:tc>
        <w:tc>
          <w:tcPr>
            <w:tcW w:w="4470" w:type="dxa"/>
            <w:gridSpan w:val="2"/>
          </w:tcPr>
          <w:p w:rsidR="00005F69" w:rsidRDefault="00005F69" w:rsidP="00005F69">
            <w:pPr>
              <w:pStyle w:val="TAL"/>
              <w:rPr>
                <w:snapToGrid w:val="0"/>
              </w:rPr>
            </w:pPr>
            <w:r>
              <w:rPr>
                <w:snapToGrid w:val="0"/>
              </w:rPr>
              <w:t>Enhanced Multi Level Pre-emption and Priority</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'6FB6'</w:t>
            </w:r>
          </w:p>
        </w:tc>
        <w:tc>
          <w:tcPr>
            <w:tcW w:w="4470" w:type="dxa"/>
            <w:gridSpan w:val="2"/>
          </w:tcPr>
          <w:p w:rsidR="00005F69" w:rsidRDefault="00005F69" w:rsidP="00005F69">
            <w:pPr>
              <w:pStyle w:val="TAL"/>
              <w:rPr>
                <w:snapToGrid w:val="0"/>
              </w:rPr>
            </w:pPr>
            <w:r>
              <w:rPr>
                <w:snapToGrid w:val="0"/>
              </w:rPr>
              <w:t>Automatic Answer for eMLPP Service</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'6FB7'</w:t>
            </w:r>
          </w:p>
        </w:tc>
        <w:tc>
          <w:tcPr>
            <w:tcW w:w="4470" w:type="dxa"/>
            <w:gridSpan w:val="2"/>
          </w:tcPr>
          <w:p w:rsidR="00005F69" w:rsidRDefault="00005F69" w:rsidP="00005F69">
            <w:pPr>
              <w:pStyle w:val="TAL"/>
              <w:rPr>
                <w:snapToGrid w:val="0"/>
              </w:rPr>
            </w:pPr>
            <w:r>
              <w:rPr>
                <w:snapToGrid w:val="0"/>
              </w:rPr>
              <w:t>Emergency Call Codes</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'6FC3'</w:t>
            </w:r>
          </w:p>
        </w:tc>
        <w:tc>
          <w:tcPr>
            <w:tcW w:w="4470" w:type="dxa"/>
            <w:gridSpan w:val="2"/>
          </w:tcPr>
          <w:p w:rsidR="00005F69" w:rsidRDefault="00005F69" w:rsidP="00005F69">
            <w:pPr>
              <w:pStyle w:val="TAL"/>
              <w:rPr>
                <w:snapToGrid w:val="0"/>
              </w:rPr>
            </w:pPr>
            <w:r>
              <w:rPr>
                <w:snapToGrid w:val="0"/>
              </w:rPr>
              <w:t>Key for hidden phone book entries</w:t>
            </w:r>
          </w:p>
        </w:tc>
        <w:tc>
          <w:tcPr>
            <w:tcW w:w="1533" w:type="dxa"/>
            <w:gridSpan w:val="3"/>
          </w:tcPr>
          <w:p w:rsidR="00005F69" w:rsidRPr="00783FDB" w:rsidRDefault="00005F69" w:rsidP="00005F69">
            <w:pPr>
              <w:pStyle w:val="TAC"/>
              <w:rPr>
                <w:snapToGrid w:val="0"/>
                <w:lang w:val="en-GB"/>
              </w:rPr>
            </w:pPr>
            <w:r w:rsidRPr="00783FDB">
              <w:rPr>
                <w:snapToGrid w:val="0"/>
                <w:lang w:val="en-GB"/>
              </w:rPr>
              <w:t>No</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'6FC4'</w:t>
            </w:r>
          </w:p>
        </w:tc>
        <w:tc>
          <w:tcPr>
            <w:tcW w:w="4470" w:type="dxa"/>
            <w:gridSpan w:val="2"/>
          </w:tcPr>
          <w:p w:rsidR="00005F69" w:rsidRDefault="00005F69" w:rsidP="00005F69">
            <w:pPr>
              <w:pStyle w:val="TAL"/>
              <w:rPr>
                <w:snapToGrid w:val="0"/>
              </w:rPr>
            </w:pPr>
            <w:r>
              <w:rPr>
                <w:snapToGrid w:val="0"/>
              </w:rPr>
              <w:t>Network Parameters</w:t>
            </w:r>
          </w:p>
        </w:tc>
        <w:tc>
          <w:tcPr>
            <w:tcW w:w="1533" w:type="dxa"/>
            <w:gridSpan w:val="3"/>
          </w:tcPr>
          <w:p w:rsidR="00005F69" w:rsidRPr="00783FDB" w:rsidRDefault="00005F69" w:rsidP="00005F69">
            <w:pPr>
              <w:pStyle w:val="TAC"/>
              <w:rPr>
                <w:snapToGrid w:val="0"/>
                <w:lang w:val="en-GB"/>
              </w:rPr>
            </w:pPr>
            <w:r w:rsidRPr="00783FDB">
              <w:rPr>
                <w:snapToGrid w:val="0"/>
                <w:lang w:val="en-GB"/>
              </w:rPr>
              <w:t>No</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'6FC5'</w:t>
            </w:r>
          </w:p>
        </w:tc>
        <w:tc>
          <w:tcPr>
            <w:tcW w:w="4470" w:type="dxa"/>
            <w:gridSpan w:val="2"/>
          </w:tcPr>
          <w:p w:rsidR="00005F69" w:rsidRDefault="00005F69" w:rsidP="00005F69">
            <w:pPr>
              <w:pStyle w:val="TAL"/>
              <w:rPr>
                <w:snapToGrid w:val="0"/>
              </w:rPr>
            </w:pPr>
            <w:r>
              <w:rPr>
                <w:snapToGrid w:val="0"/>
              </w:rPr>
              <w:t>PLMN Network Name</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'6FC6'</w:t>
            </w:r>
          </w:p>
        </w:tc>
        <w:tc>
          <w:tcPr>
            <w:tcW w:w="4470" w:type="dxa"/>
            <w:gridSpan w:val="2"/>
          </w:tcPr>
          <w:p w:rsidR="00005F69" w:rsidRDefault="00005F69" w:rsidP="00005F69">
            <w:pPr>
              <w:pStyle w:val="TAL"/>
            </w:pPr>
            <w:r>
              <w:t>Operator Network List</w:t>
            </w:r>
          </w:p>
        </w:tc>
        <w:tc>
          <w:tcPr>
            <w:tcW w:w="1533" w:type="dxa"/>
            <w:gridSpan w:val="3"/>
          </w:tcPr>
          <w:p w:rsidR="00005F69" w:rsidRPr="00783FDB" w:rsidRDefault="00005F69" w:rsidP="00005F69">
            <w:pPr>
              <w:pStyle w:val="TAC"/>
              <w:rPr>
                <w:lang w:val="en-GB"/>
              </w:rPr>
            </w:pPr>
            <w:r w:rsidRPr="00783FDB">
              <w:rPr>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'6FC7'</w:t>
            </w:r>
          </w:p>
        </w:tc>
        <w:tc>
          <w:tcPr>
            <w:tcW w:w="4470" w:type="dxa"/>
            <w:gridSpan w:val="2"/>
          </w:tcPr>
          <w:p w:rsidR="00005F69" w:rsidRDefault="00005F69" w:rsidP="00005F69">
            <w:pPr>
              <w:pStyle w:val="TAL"/>
              <w:rPr>
                <w:snapToGrid w:val="0"/>
              </w:rPr>
            </w:pPr>
            <w:r>
              <w:rPr>
                <w:snapToGrid w:val="0"/>
              </w:rPr>
              <w:t>Mailbox Dialling Numbers</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'6FC8'</w:t>
            </w:r>
          </w:p>
        </w:tc>
        <w:tc>
          <w:tcPr>
            <w:tcW w:w="4470" w:type="dxa"/>
            <w:gridSpan w:val="2"/>
          </w:tcPr>
          <w:p w:rsidR="00005F69" w:rsidRDefault="00005F69" w:rsidP="00005F69">
            <w:pPr>
              <w:pStyle w:val="TAL"/>
              <w:rPr>
                <w:snapToGrid w:val="0"/>
              </w:rPr>
            </w:pPr>
            <w:r>
              <w:rPr>
                <w:snapToGrid w:val="0"/>
              </w:rPr>
              <w:t>Extension 6</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Default="00005F69" w:rsidP="00005F69">
            <w:pPr>
              <w:pStyle w:val="TAC"/>
              <w:rPr>
                <w:snapToGrid w:val="0"/>
                <w:lang w:val="fr-FR"/>
              </w:rPr>
            </w:pPr>
            <w:r>
              <w:rPr>
                <w:snapToGrid w:val="0"/>
                <w:lang w:val="fr-FR"/>
              </w:rPr>
              <w:t>'6FC9'</w:t>
            </w:r>
          </w:p>
        </w:tc>
        <w:tc>
          <w:tcPr>
            <w:tcW w:w="4470" w:type="dxa"/>
            <w:gridSpan w:val="2"/>
          </w:tcPr>
          <w:p w:rsidR="00005F69" w:rsidRDefault="00005F69" w:rsidP="00005F69">
            <w:pPr>
              <w:pStyle w:val="TAL"/>
              <w:rPr>
                <w:snapToGrid w:val="0"/>
                <w:lang w:val="fr-FR"/>
              </w:rPr>
            </w:pPr>
            <w:r>
              <w:rPr>
                <w:snapToGrid w:val="0"/>
                <w:lang w:val="fr-FR"/>
              </w:rPr>
              <w:t>Mailbox Identifier</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'6FCA'</w:t>
            </w:r>
          </w:p>
        </w:tc>
        <w:tc>
          <w:tcPr>
            <w:tcW w:w="4470" w:type="dxa"/>
            <w:gridSpan w:val="2"/>
          </w:tcPr>
          <w:p w:rsidR="00005F69" w:rsidRDefault="00005F69" w:rsidP="00005F69">
            <w:pPr>
              <w:pStyle w:val="TAL"/>
              <w:rPr>
                <w:snapToGrid w:val="0"/>
              </w:rPr>
            </w:pPr>
            <w:r>
              <w:rPr>
                <w:snapToGrid w:val="0"/>
              </w:rPr>
              <w:t>Message Waiting Indication Status</w:t>
            </w:r>
          </w:p>
        </w:tc>
        <w:tc>
          <w:tcPr>
            <w:tcW w:w="1533" w:type="dxa"/>
            <w:gridSpan w:val="3"/>
          </w:tcPr>
          <w:p w:rsidR="00005F69" w:rsidRPr="00783FDB" w:rsidRDefault="00005F69" w:rsidP="00005F69">
            <w:pPr>
              <w:pStyle w:val="TAC"/>
              <w:rPr>
                <w:snapToGrid w:val="0"/>
                <w:lang w:val="en-GB"/>
              </w:rPr>
            </w:pPr>
            <w:r w:rsidRPr="00783FDB">
              <w:rPr>
                <w:snapToGrid w:val="0"/>
                <w:lang w:val="en-GB"/>
              </w:rPr>
              <w:t>Caution</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'6FCB'</w:t>
            </w:r>
          </w:p>
        </w:tc>
        <w:tc>
          <w:tcPr>
            <w:tcW w:w="4470" w:type="dxa"/>
            <w:gridSpan w:val="2"/>
          </w:tcPr>
          <w:p w:rsidR="00005F69" w:rsidRDefault="00005F69" w:rsidP="00005F69">
            <w:pPr>
              <w:pStyle w:val="TAL"/>
              <w:rPr>
                <w:snapToGrid w:val="0"/>
              </w:rPr>
            </w:pPr>
            <w:r>
              <w:rPr>
                <w:snapToGrid w:val="0"/>
              </w:rPr>
              <w:t>Call Forwarding Indication Status</w:t>
            </w:r>
          </w:p>
        </w:tc>
        <w:tc>
          <w:tcPr>
            <w:tcW w:w="1533" w:type="dxa"/>
            <w:gridSpan w:val="3"/>
          </w:tcPr>
          <w:p w:rsidR="00005F69" w:rsidRDefault="00005F69" w:rsidP="00005F69">
            <w:pPr>
              <w:pStyle w:val="TAC"/>
              <w:rPr>
                <w:snapToGrid w:val="0"/>
                <w:lang w:val="fr-FR"/>
              </w:rPr>
            </w:pPr>
            <w:r>
              <w:rPr>
                <w:snapToGrid w:val="0"/>
                <w:lang w:val="fr-FR"/>
              </w:rPr>
              <w:t>Caution</w:t>
            </w:r>
          </w:p>
        </w:tc>
      </w:tr>
      <w:tr w:rsidR="00005F69">
        <w:trPr>
          <w:gridAfter w:val="1"/>
          <w:wAfter w:w="22" w:type="dxa"/>
          <w:jc w:val="center"/>
        </w:trPr>
        <w:tc>
          <w:tcPr>
            <w:tcW w:w="1652" w:type="dxa"/>
            <w:gridSpan w:val="2"/>
          </w:tcPr>
          <w:p w:rsidR="00005F69" w:rsidRDefault="00005F69" w:rsidP="00005F69">
            <w:pPr>
              <w:pStyle w:val="TAC"/>
              <w:rPr>
                <w:snapToGrid w:val="0"/>
                <w:lang w:val="fr-FR"/>
              </w:rPr>
            </w:pPr>
            <w:r>
              <w:rPr>
                <w:snapToGrid w:val="0"/>
                <w:lang w:val="fr-FR"/>
              </w:rPr>
              <w:t>'6FCC'</w:t>
            </w:r>
          </w:p>
        </w:tc>
        <w:tc>
          <w:tcPr>
            <w:tcW w:w="4470" w:type="dxa"/>
            <w:gridSpan w:val="2"/>
          </w:tcPr>
          <w:p w:rsidR="00005F69" w:rsidRDefault="00005F69" w:rsidP="00005F69">
            <w:pPr>
              <w:pStyle w:val="TAL"/>
              <w:rPr>
                <w:snapToGrid w:val="0"/>
                <w:lang w:val="fr-FR"/>
              </w:rPr>
            </w:pPr>
            <w:r>
              <w:rPr>
                <w:snapToGrid w:val="0"/>
                <w:lang w:val="fr-FR"/>
              </w:rPr>
              <w:t>Extension 7</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rPr>
          <w:gridAfter w:val="1"/>
          <w:wAfter w:w="22" w:type="dxa"/>
          <w:jc w:val="center"/>
        </w:trPr>
        <w:tc>
          <w:tcPr>
            <w:tcW w:w="1652" w:type="dxa"/>
            <w:gridSpan w:val="2"/>
          </w:tcPr>
          <w:p w:rsidR="00005F69" w:rsidRPr="00783FDB" w:rsidRDefault="00005F69" w:rsidP="00005F69">
            <w:pPr>
              <w:pStyle w:val="TAC"/>
              <w:rPr>
                <w:snapToGrid w:val="0"/>
                <w:lang w:val="en-GB"/>
              </w:rPr>
            </w:pPr>
            <w:r w:rsidRPr="00783FDB">
              <w:rPr>
                <w:snapToGrid w:val="0"/>
                <w:lang w:val="en-GB"/>
              </w:rPr>
              <w:t>'6FCD'</w:t>
            </w:r>
          </w:p>
        </w:tc>
        <w:tc>
          <w:tcPr>
            <w:tcW w:w="4470" w:type="dxa"/>
            <w:gridSpan w:val="2"/>
          </w:tcPr>
          <w:p w:rsidR="00005F69" w:rsidRDefault="00005F69" w:rsidP="00005F69">
            <w:pPr>
              <w:pStyle w:val="TAL"/>
              <w:rPr>
                <w:snapToGrid w:val="0"/>
              </w:rPr>
            </w:pPr>
            <w:r>
              <w:rPr>
                <w:snapToGrid w:val="0"/>
              </w:rPr>
              <w:t>Service Provider Display Information</w:t>
            </w:r>
          </w:p>
        </w:tc>
        <w:tc>
          <w:tcPr>
            <w:tcW w:w="1533" w:type="dxa"/>
            <w:gridSpan w:val="3"/>
          </w:tcPr>
          <w:p w:rsidR="00005F69" w:rsidRPr="00783FDB" w:rsidRDefault="00005F69" w:rsidP="00005F69">
            <w:pPr>
              <w:pStyle w:val="TAC"/>
              <w:rPr>
                <w:snapToGrid w:val="0"/>
                <w:lang w:val="en-GB"/>
              </w:rPr>
            </w:pPr>
            <w:r w:rsidRPr="00783FDB">
              <w:rPr>
                <w:snapToGrid w:val="0"/>
                <w:lang w:val="en-GB"/>
              </w:rPr>
              <w:t>Yes</w:t>
            </w:r>
          </w:p>
        </w:tc>
      </w:tr>
      <w:tr w:rsidR="00005F69">
        <w:tblPrEx>
          <w:tblCellMar>
            <w:left w:w="0" w:type="dxa"/>
          </w:tblCellMar>
        </w:tblPrEx>
        <w:trPr>
          <w:gridBefore w:val="1"/>
          <w:wBefore w:w="20" w:type="dxa"/>
          <w:trHeight w:val="180"/>
          <w:jc w:val="center"/>
        </w:trPr>
        <w:tc>
          <w:tcPr>
            <w:tcW w:w="1652" w:type="dxa"/>
            <w:gridSpan w:val="2"/>
            <w:tcBorders>
              <w:right w:val="single" w:sz="4" w:space="0" w:color="auto"/>
            </w:tcBorders>
          </w:tcPr>
          <w:p w:rsidR="00005F69" w:rsidRDefault="00005F69" w:rsidP="00005F69">
            <w:pPr>
              <w:pStyle w:val="TAC"/>
              <w:rPr>
                <w:lang w:val="en-US"/>
              </w:rPr>
            </w:pPr>
            <w:r>
              <w:rPr>
                <w:lang w:val="en-US"/>
              </w:rPr>
              <w:t>'6FCE'</w:t>
            </w:r>
          </w:p>
        </w:tc>
        <w:tc>
          <w:tcPr>
            <w:tcW w:w="4470" w:type="dxa"/>
            <w:gridSpan w:val="2"/>
            <w:tcBorders>
              <w:left w:val="single" w:sz="4" w:space="0" w:color="auto"/>
              <w:right w:val="single" w:sz="4" w:space="0" w:color="auto"/>
            </w:tcBorders>
          </w:tcPr>
          <w:p w:rsidR="00005F69" w:rsidRDefault="00005F69" w:rsidP="00005F69">
            <w:pPr>
              <w:pStyle w:val="TAL"/>
              <w:ind w:left="54"/>
              <w:rPr>
                <w:lang w:val="en-US"/>
              </w:rPr>
            </w:pPr>
            <w:r>
              <w:rPr>
                <w:lang w:val="en-US"/>
              </w:rPr>
              <w:t xml:space="preserve">MMS Notification </w:t>
            </w:r>
          </w:p>
        </w:tc>
        <w:tc>
          <w:tcPr>
            <w:tcW w:w="1535" w:type="dxa"/>
            <w:gridSpan w:val="3"/>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wBefore w:w="20" w:type="dxa"/>
          <w:trHeight w:val="180"/>
          <w:jc w:val="center"/>
        </w:trPr>
        <w:tc>
          <w:tcPr>
            <w:tcW w:w="1652" w:type="dxa"/>
            <w:gridSpan w:val="2"/>
            <w:tcBorders>
              <w:right w:val="single" w:sz="4" w:space="0" w:color="auto"/>
            </w:tcBorders>
          </w:tcPr>
          <w:p w:rsidR="00005F69" w:rsidRPr="00783FDB" w:rsidRDefault="00005F69" w:rsidP="00005F69">
            <w:pPr>
              <w:pStyle w:val="TAC"/>
              <w:rPr>
                <w:lang w:val="en-GB"/>
              </w:rPr>
            </w:pPr>
            <w:r w:rsidRPr="00783FDB">
              <w:rPr>
                <w:lang w:val="en-GB"/>
              </w:rPr>
              <w:t>'6FCF'</w:t>
            </w:r>
          </w:p>
        </w:tc>
        <w:tc>
          <w:tcPr>
            <w:tcW w:w="4470" w:type="dxa"/>
            <w:gridSpan w:val="2"/>
            <w:tcBorders>
              <w:left w:val="single" w:sz="4" w:space="0" w:color="auto"/>
              <w:right w:val="single" w:sz="4" w:space="0" w:color="auto"/>
            </w:tcBorders>
          </w:tcPr>
          <w:p w:rsidR="00005F69" w:rsidRDefault="00005F69" w:rsidP="00005F69">
            <w:pPr>
              <w:pStyle w:val="TAL"/>
              <w:ind w:left="54"/>
            </w:pPr>
            <w:r>
              <w:t>Extension 8</w:t>
            </w:r>
          </w:p>
        </w:tc>
        <w:tc>
          <w:tcPr>
            <w:tcW w:w="1535" w:type="dxa"/>
            <w:gridSpan w:val="3"/>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wBefore w:w="20" w:type="dxa"/>
          <w:trHeight w:val="180"/>
          <w:jc w:val="center"/>
        </w:trPr>
        <w:tc>
          <w:tcPr>
            <w:tcW w:w="1652" w:type="dxa"/>
            <w:gridSpan w:val="2"/>
            <w:tcBorders>
              <w:right w:val="single" w:sz="4" w:space="0" w:color="auto"/>
            </w:tcBorders>
          </w:tcPr>
          <w:p w:rsidR="00005F69" w:rsidRPr="00783FDB" w:rsidRDefault="00005F69" w:rsidP="00005F69">
            <w:pPr>
              <w:pStyle w:val="TAC"/>
              <w:rPr>
                <w:lang w:val="en-GB"/>
              </w:rPr>
            </w:pPr>
            <w:r w:rsidRPr="00783FDB">
              <w:rPr>
                <w:lang w:val="en-GB"/>
              </w:rPr>
              <w:t>'6FD0'</w:t>
            </w:r>
          </w:p>
        </w:tc>
        <w:tc>
          <w:tcPr>
            <w:tcW w:w="4470" w:type="dxa"/>
            <w:gridSpan w:val="2"/>
            <w:tcBorders>
              <w:left w:val="single" w:sz="4" w:space="0" w:color="auto"/>
              <w:right w:val="single" w:sz="4" w:space="0" w:color="auto"/>
            </w:tcBorders>
          </w:tcPr>
          <w:p w:rsidR="00005F69" w:rsidRDefault="00005F69" w:rsidP="00005F69">
            <w:pPr>
              <w:pStyle w:val="TAL"/>
              <w:ind w:left="54"/>
            </w:pPr>
            <w:r>
              <w:t xml:space="preserve">MMS Issuer Connectivity Parameters </w:t>
            </w:r>
          </w:p>
        </w:tc>
        <w:tc>
          <w:tcPr>
            <w:tcW w:w="1535" w:type="dxa"/>
            <w:gridSpan w:val="3"/>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wBefore w:w="20" w:type="dxa"/>
          <w:trHeight w:val="180"/>
          <w:jc w:val="center"/>
        </w:trPr>
        <w:tc>
          <w:tcPr>
            <w:tcW w:w="1652" w:type="dxa"/>
            <w:gridSpan w:val="2"/>
            <w:tcBorders>
              <w:right w:val="single" w:sz="4" w:space="0" w:color="auto"/>
            </w:tcBorders>
          </w:tcPr>
          <w:p w:rsidR="00005F69" w:rsidRPr="00783FDB" w:rsidRDefault="00005F69" w:rsidP="00005F69">
            <w:pPr>
              <w:pStyle w:val="TAC"/>
              <w:rPr>
                <w:lang w:val="en-GB"/>
              </w:rPr>
            </w:pPr>
            <w:r w:rsidRPr="00783FDB">
              <w:rPr>
                <w:lang w:val="en-GB"/>
              </w:rPr>
              <w:t>'6FD1'</w:t>
            </w:r>
          </w:p>
        </w:tc>
        <w:tc>
          <w:tcPr>
            <w:tcW w:w="4470" w:type="dxa"/>
            <w:gridSpan w:val="2"/>
            <w:tcBorders>
              <w:left w:val="single" w:sz="4" w:space="0" w:color="auto"/>
              <w:right w:val="single" w:sz="4" w:space="0" w:color="auto"/>
            </w:tcBorders>
          </w:tcPr>
          <w:p w:rsidR="00005F69" w:rsidRDefault="00005F69" w:rsidP="00005F69">
            <w:pPr>
              <w:pStyle w:val="TAL"/>
              <w:ind w:left="54"/>
            </w:pPr>
            <w:r>
              <w:t>MMS User Preferences</w:t>
            </w:r>
          </w:p>
        </w:tc>
        <w:tc>
          <w:tcPr>
            <w:tcW w:w="1535" w:type="dxa"/>
            <w:gridSpan w:val="3"/>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left w:w="0" w:type="dxa"/>
          </w:tblCellMar>
        </w:tblPrEx>
        <w:trPr>
          <w:gridBefore w:val="1"/>
          <w:wBefore w:w="20" w:type="dxa"/>
          <w:trHeight w:val="180"/>
          <w:jc w:val="center"/>
        </w:trPr>
        <w:tc>
          <w:tcPr>
            <w:tcW w:w="1652" w:type="dxa"/>
            <w:gridSpan w:val="2"/>
            <w:tcBorders>
              <w:right w:val="single" w:sz="4" w:space="0" w:color="auto"/>
            </w:tcBorders>
          </w:tcPr>
          <w:p w:rsidR="00005F69" w:rsidRPr="00783FDB" w:rsidRDefault="00005F69" w:rsidP="00005F69">
            <w:pPr>
              <w:pStyle w:val="TAC"/>
              <w:rPr>
                <w:lang w:val="en-GB"/>
              </w:rPr>
            </w:pPr>
            <w:r w:rsidRPr="00783FDB">
              <w:rPr>
                <w:lang w:val="en-GB"/>
              </w:rPr>
              <w:t>'6FD2'</w:t>
            </w:r>
          </w:p>
        </w:tc>
        <w:tc>
          <w:tcPr>
            <w:tcW w:w="4470" w:type="dxa"/>
            <w:gridSpan w:val="2"/>
            <w:tcBorders>
              <w:left w:val="single" w:sz="4" w:space="0" w:color="auto"/>
              <w:right w:val="single" w:sz="4" w:space="0" w:color="auto"/>
            </w:tcBorders>
          </w:tcPr>
          <w:p w:rsidR="00005F69" w:rsidRDefault="00005F69" w:rsidP="00005F69">
            <w:pPr>
              <w:pStyle w:val="TAL"/>
              <w:ind w:left="54"/>
            </w:pPr>
            <w:r>
              <w:t>MMS User Connectivity Parameters</w:t>
            </w:r>
          </w:p>
        </w:tc>
        <w:tc>
          <w:tcPr>
            <w:tcW w:w="1535" w:type="dxa"/>
            <w:gridSpan w:val="3"/>
            <w:tcBorders>
              <w:left w:val="single" w:sz="4" w:space="0" w:color="auto"/>
            </w:tcBorders>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'6FD3'</w:t>
            </w:r>
          </w:p>
        </w:tc>
        <w:tc>
          <w:tcPr>
            <w:tcW w:w="4470" w:type="dxa"/>
            <w:gridSpan w:val="2"/>
          </w:tcPr>
          <w:p w:rsidR="00005F69" w:rsidRDefault="00005F69" w:rsidP="00005F69">
            <w:pPr>
              <w:pStyle w:val="TAL"/>
            </w:pPr>
            <w:r>
              <w:t>Network's indication of alerting (NIA)</w:t>
            </w:r>
          </w:p>
        </w:tc>
        <w:tc>
          <w:tcPr>
            <w:tcW w:w="1533" w:type="dxa"/>
            <w:gridSpan w:val="3"/>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'6FD4'</w:t>
            </w:r>
          </w:p>
        </w:tc>
        <w:tc>
          <w:tcPr>
            <w:tcW w:w="4470" w:type="dxa"/>
            <w:gridSpan w:val="2"/>
          </w:tcPr>
          <w:p w:rsidR="00005F69" w:rsidRDefault="00005F69" w:rsidP="00005F69">
            <w:pPr>
              <w:pStyle w:val="TAL"/>
            </w:pPr>
            <w:r>
              <w:t>Voice Group Call Service Ciphering Algorithm</w:t>
            </w:r>
          </w:p>
        </w:tc>
        <w:tc>
          <w:tcPr>
            <w:tcW w:w="1533" w:type="dxa"/>
            <w:gridSpan w:val="3"/>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'6FD5'</w:t>
            </w:r>
          </w:p>
        </w:tc>
        <w:tc>
          <w:tcPr>
            <w:tcW w:w="4470" w:type="dxa"/>
            <w:gridSpan w:val="2"/>
          </w:tcPr>
          <w:p w:rsidR="00005F69" w:rsidRDefault="00005F69" w:rsidP="00005F69">
            <w:pPr>
              <w:pStyle w:val="TAL"/>
            </w:pPr>
            <w:r>
              <w:t>Voice Broadcast Service Ciphering Algorithm</w:t>
            </w:r>
          </w:p>
        </w:tc>
        <w:tc>
          <w:tcPr>
            <w:tcW w:w="1533" w:type="dxa"/>
            <w:gridSpan w:val="3"/>
          </w:tcPr>
          <w:p w:rsidR="00005F69" w:rsidRPr="00783FDB" w:rsidRDefault="00005F69" w:rsidP="00005F69">
            <w:pPr>
              <w:pStyle w:val="TAC"/>
              <w:rPr>
                <w:lang w:val="en-GB"/>
              </w:rPr>
            </w:pPr>
            <w:r w:rsidRPr="00783FDB">
              <w:rPr>
                <w:lang w:val="en-GB"/>
              </w:rPr>
              <w:t>Yes</w:t>
            </w:r>
          </w:p>
        </w:tc>
      </w:tr>
      <w:tr w:rsidR="00005F69">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'6FD6'</w:t>
            </w:r>
          </w:p>
        </w:tc>
        <w:tc>
          <w:tcPr>
            <w:tcW w:w="4470" w:type="dxa"/>
            <w:gridSpan w:val="2"/>
          </w:tcPr>
          <w:p w:rsidR="00005F69" w:rsidRDefault="00005F69" w:rsidP="00005F69">
            <w:pPr>
              <w:pStyle w:val="TAL"/>
            </w:pPr>
            <w:r>
              <w:t>GBA Bootstrapping parameters</w:t>
            </w:r>
          </w:p>
        </w:tc>
        <w:tc>
          <w:tcPr>
            <w:tcW w:w="1533" w:type="dxa"/>
            <w:gridSpan w:val="3"/>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'6FD7'</w:t>
            </w:r>
          </w:p>
        </w:tc>
        <w:tc>
          <w:tcPr>
            <w:tcW w:w="4470" w:type="dxa"/>
            <w:gridSpan w:val="2"/>
          </w:tcPr>
          <w:p w:rsidR="00005F69" w:rsidRDefault="00005F69" w:rsidP="00005F69">
            <w:pPr>
              <w:pStyle w:val="TAL"/>
            </w:pPr>
            <w:r>
              <w:t>MBMS Service Keys List</w:t>
            </w:r>
          </w:p>
        </w:tc>
        <w:tc>
          <w:tcPr>
            <w:tcW w:w="1533" w:type="dxa"/>
            <w:gridSpan w:val="3"/>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'6FD8'</w:t>
            </w:r>
          </w:p>
        </w:tc>
        <w:tc>
          <w:tcPr>
            <w:tcW w:w="4470" w:type="dxa"/>
            <w:gridSpan w:val="2"/>
          </w:tcPr>
          <w:p w:rsidR="00005F69" w:rsidRDefault="00005F69" w:rsidP="00005F69">
            <w:pPr>
              <w:pStyle w:val="TAL"/>
            </w:pPr>
            <w:r>
              <w:t>MBMS User Key</w:t>
            </w:r>
          </w:p>
        </w:tc>
        <w:tc>
          <w:tcPr>
            <w:tcW w:w="1533" w:type="dxa"/>
            <w:gridSpan w:val="3"/>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1"/>
          <w:wAfter w:w="22" w:type="dxa"/>
          <w:jc w:val="center"/>
        </w:trPr>
        <w:tc>
          <w:tcPr>
            <w:tcW w:w="1652" w:type="dxa"/>
            <w:gridSpan w:val="2"/>
          </w:tcPr>
          <w:p w:rsidR="00005F69" w:rsidRDefault="00005F69" w:rsidP="00005F69">
            <w:pPr>
              <w:pStyle w:val="TAL"/>
              <w:jc w:val="center"/>
              <w:rPr>
                <w:rFonts w:eastAsia="SimSun"/>
                <w:lang w:eastAsia="zh-CN"/>
              </w:rPr>
            </w:pPr>
            <w:r>
              <w:t>'6FD9'</w:t>
            </w:r>
          </w:p>
        </w:tc>
        <w:tc>
          <w:tcPr>
            <w:tcW w:w="4470" w:type="dxa"/>
            <w:gridSpan w:val="2"/>
          </w:tcPr>
          <w:p w:rsidR="00005F69" w:rsidRDefault="00005F69" w:rsidP="00005F69">
            <w:pPr>
              <w:pStyle w:val="TAL"/>
              <w:rPr>
                <w:rFonts w:eastAsia="SimSun"/>
                <w:lang w:eastAsia="zh-CN"/>
              </w:rPr>
            </w:pPr>
            <w:r>
              <w:t>EHPLMN</w:t>
            </w:r>
          </w:p>
        </w:tc>
        <w:tc>
          <w:tcPr>
            <w:tcW w:w="1533" w:type="dxa"/>
            <w:gridSpan w:val="3"/>
          </w:tcPr>
          <w:p w:rsidR="00005F69" w:rsidRDefault="00005F69" w:rsidP="00005F69">
            <w:pPr>
              <w:pStyle w:val="TAL"/>
              <w:jc w:val="center"/>
              <w:rPr>
                <w:rFonts w:eastAsia="SimSun"/>
                <w:lang w:eastAsia="zh-CN"/>
              </w:rPr>
            </w:pPr>
            <w:r>
              <w:t>Caution</w:t>
            </w:r>
          </w:p>
        </w:tc>
      </w:tr>
      <w:tr w:rsidR="00005F69">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'6FDA'</w:t>
            </w:r>
          </w:p>
        </w:tc>
        <w:tc>
          <w:tcPr>
            <w:tcW w:w="4470" w:type="dxa"/>
            <w:gridSpan w:val="2"/>
          </w:tcPr>
          <w:p w:rsidR="00005F69" w:rsidRDefault="00005F69" w:rsidP="00005F69">
            <w:pPr>
              <w:pStyle w:val="TAL"/>
            </w:pPr>
            <w:r>
              <w:t>GBA NAF List</w:t>
            </w:r>
          </w:p>
        </w:tc>
        <w:tc>
          <w:tcPr>
            <w:tcW w:w="1533" w:type="dxa"/>
            <w:gridSpan w:val="3"/>
          </w:tcPr>
          <w:p w:rsidR="00005F69" w:rsidRPr="00783FDB" w:rsidRDefault="00005F69" w:rsidP="00005F69">
            <w:pPr>
              <w:pStyle w:val="TAC"/>
              <w:rPr>
                <w:lang w:val="en-GB"/>
              </w:rPr>
            </w:pPr>
            <w:r w:rsidRPr="00783FDB">
              <w:rPr>
                <w:lang w:val="en-GB"/>
              </w:rPr>
              <w:t>Caution</w:t>
            </w:r>
          </w:p>
        </w:tc>
      </w:tr>
      <w:tr w:rsidR="00005F69">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Pr>
                <w:lang w:val="en-US"/>
              </w:rPr>
              <w:t>'6FDB'</w:t>
            </w:r>
          </w:p>
        </w:tc>
        <w:tc>
          <w:tcPr>
            <w:tcW w:w="4470" w:type="dxa"/>
            <w:gridSpan w:val="2"/>
          </w:tcPr>
          <w:p w:rsidR="00005F69" w:rsidRDefault="00005F69" w:rsidP="00005F69">
            <w:pPr>
              <w:pStyle w:val="TAL"/>
            </w:pPr>
            <w:r>
              <w:rPr>
                <w:lang w:val="en-US"/>
              </w:rPr>
              <w:t>EHPLMN Presentation Indication</w:t>
            </w:r>
          </w:p>
        </w:tc>
        <w:tc>
          <w:tcPr>
            <w:tcW w:w="1533" w:type="dxa"/>
            <w:gridSpan w:val="3"/>
          </w:tcPr>
          <w:p w:rsidR="00005F69" w:rsidRPr="00783FDB" w:rsidRDefault="00005F69" w:rsidP="00005F69">
            <w:pPr>
              <w:pStyle w:val="TAC"/>
              <w:rPr>
                <w:lang w:val="en-GB"/>
              </w:rPr>
            </w:pPr>
            <w:r>
              <w:rPr>
                <w:lang w:val="en-US"/>
              </w:rPr>
              <w:t>Caution</w:t>
            </w:r>
          </w:p>
        </w:tc>
      </w:tr>
      <w:tr w:rsidR="00005F69">
        <w:tblPrEx>
          <w:tblCellMar>
            <w:right w:w="28" w:type="dxa"/>
          </w:tblCellMar>
        </w:tblPrEx>
        <w:trPr>
          <w:gridAfter w:val="1"/>
          <w:wAfter w:w="22" w:type="dxa"/>
          <w:jc w:val="center"/>
        </w:trPr>
        <w:tc>
          <w:tcPr>
            <w:tcW w:w="1652" w:type="dxa"/>
            <w:gridSpan w:val="2"/>
          </w:tcPr>
          <w:p w:rsidR="00005F69" w:rsidRDefault="00005F69" w:rsidP="00005F69">
            <w:pPr>
              <w:pStyle w:val="TAC"/>
              <w:rPr>
                <w:lang w:val="en-US"/>
              </w:rPr>
            </w:pPr>
            <w:r>
              <w:rPr>
                <w:lang w:val="en-US"/>
              </w:rPr>
              <w:t>'6FDC'</w:t>
            </w:r>
          </w:p>
        </w:tc>
        <w:tc>
          <w:tcPr>
            <w:tcW w:w="4470" w:type="dxa"/>
            <w:gridSpan w:val="2"/>
          </w:tcPr>
          <w:p w:rsidR="00005F69" w:rsidRDefault="00005F69" w:rsidP="00005F69">
            <w:pPr>
              <w:pStyle w:val="TAL"/>
              <w:rPr>
                <w:lang w:val="en-US"/>
              </w:rPr>
            </w:pPr>
            <w:r>
              <w:rPr>
                <w:lang w:val="en-US"/>
              </w:rPr>
              <w:t>Last RPLMN Selection Indication</w:t>
            </w:r>
          </w:p>
        </w:tc>
        <w:tc>
          <w:tcPr>
            <w:tcW w:w="1533" w:type="dxa"/>
            <w:gridSpan w:val="3"/>
          </w:tcPr>
          <w:p w:rsidR="00005F69" w:rsidRDefault="00005F69" w:rsidP="00005F69">
            <w:pPr>
              <w:pStyle w:val="TAC"/>
              <w:rPr>
                <w:lang w:val="en-US"/>
              </w:rPr>
            </w:pPr>
            <w:r>
              <w:rPr>
                <w:lang w:val="en-US"/>
              </w:rPr>
              <w:t>Caution</w:t>
            </w:r>
          </w:p>
        </w:tc>
      </w:tr>
      <w:tr w:rsidR="00005F69">
        <w:tblPrEx>
          <w:tblCellMar>
            <w:right w:w="28" w:type="dxa"/>
          </w:tblCellMar>
        </w:tblPrEx>
        <w:trPr>
          <w:gridAfter w:val="1"/>
          <w:wAfter w:w="22" w:type="dxa"/>
          <w:jc w:val="center"/>
        </w:trPr>
        <w:tc>
          <w:tcPr>
            <w:tcW w:w="1652" w:type="dxa"/>
            <w:gridSpan w:val="2"/>
          </w:tcPr>
          <w:p w:rsidR="00005F69" w:rsidRDefault="00005F69" w:rsidP="00005F69">
            <w:pPr>
              <w:pStyle w:val="TAC"/>
              <w:rPr>
                <w:lang w:val="en-US"/>
              </w:rPr>
            </w:pPr>
            <w:r>
              <w:rPr>
                <w:lang w:val="en-US"/>
              </w:rPr>
              <w:t>'6FDD'</w:t>
            </w:r>
          </w:p>
        </w:tc>
        <w:tc>
          <w:tcPr>
            <w:tcW w:w="4470" w:type="dxa"/>
            <w:gridSpan w:val="2"/>
          </w:tcPr>
          <w:p w:rsidR="00005F69" w:rsidRDefault="00005F69" w:rsidP="00005F69">
            <w:pPr>
              <w:pStyle w:val="TAL"/>
              <w:rPr>
                <w:lang w:val="en-US"/>
              </w:rPr>
            </w:pPr>
            <w:r>
              <w:rPr>
                <w:lang w:val="en-US"/>
              </w:rPr>
              <w:t>NAF Key Centre Address</w:t>
            </w:r>
          </w:p>
        </w:tc>
        <w:tc>
          <w:tcPr>
            <w:tcW w:w="1533" w:type="dxa"/>
            <w:gridSpan w:val="3"/>
          </w:tcPr>
          <w:p w:rsidR="00005F69" w:rsidRDefault="00005F69" w:rsidP="00005F69">
            <w:pPr>
              <w:pStyle w:val="TAC"/>
              <w:rPr>
                <w:lang w:val="en-US"/>
              </w:rPr>
            </w:pPr>
            <w:r>
              <w:rPr>
                <w:lang w:val="en-US"/>
              </w:rPr>
              <w:t>Caution</w:t>
            </w:r>
          </w:p>
        </w:tc>
      </w:tr>
      <w:tr w:rsidR="00005F69" w:rsidRPr="00697E9F" w:rsidTr="002C41FC">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'6FDE'</w:t>
            </w:r>
          </w:p>
        </w:tc>
        <w:tc>
          <w:tcPr>
            <w:tcW w:w="4470" w:type="dxa"/>
            <w:gridSpan w:val="2"/>
          </w:tcPr>
          <w:p w:rsidR="00005F69" w:rsidRPr="00697E9F" w:rsidRDefault="00005F69" w:rsidP="00005F69">
            <w:pPr>
              <w:pStyle w:val="TAL"/>
            </w:pPr>
            <w:r w:rsidRPr="00697E9F">
              <w:t>Service Provider Name Icon</w:t>
            </w:r>
          </w:p>
        </w:tc>
        <w:tc>
          <w:tcPr>
            <w:tcW w:w="1533" w:type="dxa"/>
            <w:gridSpan w:val="3"/>
          </w:tcPr>
          <w:p w:rsidR="00005F69" w:rsidRPr="00783FDB" w:rsidRDefault="00005F69" w:rsidP="00005F69">
            <w:pPr>
              <w:pStyle w:val="TAC"/>
              <w:rPr>
                <w:lang w:val="en-GB"/>
              </w:rPr>
            </w:pPr>
            <w:r w:rsidRPr="00783FDB">
              <w:rPr>
                <w:lang w:val="en-GB"/>
              </w:rPr>
              <w:t>Yes</w:t>
            </w:r>
          </w:p>
        </w:tc>
      </w:tr>
      <w:tr w:rsidR="00005F69" w:rsidRPr="00697E9F" w:rsidTr="002C41FC">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'6FDF'</w:t>
            </w:r>
          </w:p>
        </w:tc>
        <w:tc>
          <w:tcPr>
            <w:tcW w:w="4470" w:type="dxa"/>
            <w:gridSpan w:val="2"/>
          </w:tcPr>
          <w:p w:rsidR="00005F69" w:rsidRPr="00697E9F" w:rsidRDefault="00005F69" w:rsidP="00005F69">
            <w:pPr>
              <w:pStyle w:val="TAL"/>
            </w:pPr>
            <w:r w:rsidRPr="00697E9F">
              <w:t>PLMN Network Name Icon</w:t>
            </w:r>
          </w:p>
        </w:tc>
        <w:tc>
          <w:tcPr>
            <w:tcW w:w="1533" w:type="dxa"/>
            <w:gridSpan w:val="3"/>
          </w:tcPr>
          <w:p w:rsidR="00005F69" w:rsidRPr="00783FDB" w:rsidRDefault="00005F69" w:rsidP="00005F69">
            <w:pPr>
              <w:pStyle w:val="TAC"/>
              <w:rPr>
                <w:lang w:val="en-GB"/>
              </w:rPr>
            </w:pPr>
            <w:r w:rsidRPr="00783FDB">
              <w:rPr>
                <w:lang w:val="en-GB"/>
              </w:rPr>
              <w:t>Yes</w:t>
            </w:r>
          </w:p>
        </w:tc>
      </w:tr>
      <w:tr w:rsidR="00005F69" w:rsidRPr="00697E9F" w:rsidTr="0054531A">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'6FE0'</w:t>
            </w:r>
          </w:p>
        </w:tc>
        <w:tc>
          <w:tcPr>
            <w:tcW w:w="4470" w:type="dxa"/>
            <w:gridSpan w:val="2"/>
          </w:tcPr>
          <w:p w:rsidR="00005F69" w:rsidRPr="00C56970" w:rsidRDefault="00005F69" w:rsidP="00005F69">
            <w:pPr>
              <w:pStyle w:val="TAL"/>
            </w:pPr>
            <w:r w:rsidRPr="00C56970">
              <w:t>In Case of Emergency – Dial</w:t>
            </w:r>
            <w:r>
              <w:t>ling</w:t>
            </w:r>
            <w:r w:rsidRPr="00C56970">
              <w:t xml:space="preserve"> Number</w:t>
            </w:r>
          </w:p>
        </w:tc>
        <w:tc>
          <w:tcPr>
            <w:tcW w:w="1533" w:type="dxa"/>
            <w:gridSpan w:val="3"/>
          </w:tcPr>
          <w:p w:rsidR="00005F69" w:rsidRPr="00783FDB" w:rsidRDefault="00005F69" w:rsidP="00005F69">
            <w:pPr>
              <w:pStyle w:val="TAC"/>
              <w:rPr>
                <w:lang w:val="en-GB"/>
              </w:rPr>
            </w:pPr>
            <w:r w:rsidRPr="00783FDB">
              <w:rPr>
                <w:lang w:val="en-GB"/>
              </w:rPr>
              <w:t>Yes</w:t>
            </w:r>
          </w:p>
        </w:tc>
      </w:tr>
      <w:tr w:rsidR="00005F69" w:rsidRPr="00697E9F" w:rsidTr="0054531A">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'6FE1'</w:t>
            </w:r>
          </w:p>
        </w:tc>
        <w:tc>
          <w:tcPr>
            <w:tcW w:w="4470" w:type="dxa"/>
            <w:gridSpan w:val="2"/>
          </w:tcPr>
          <w:p w:rsidR="00005F69" w:rsidRPr="00697E9F" w:rsidRDefault="00005F69" w:rsidP="00005F69">
            <w:pPr>
              <w:pStyle w:val="TAL"/>
            </w:pPr>
            <w:r w:rsidRPr="00C56970">
              <w:t xml:space="preserve">In Case of Emergency – </w:t>
            </w:r>
            <w:r>
              <w:t>Free Format</w:t>
            </w:r>
          </w:p>
        </w:tc>
        <w:tc>
          <w:tcPr>
            <w:tcW w:w="1533" w:type="dxa"/>
            <w:gridSpan w:val="3"/>
          </w:tcPr>
          <w:p w:rsidR="00005F69" w:rsidRPr="00783FDB" w:rsidRDefault="00005F69" w:rsidP="00005F69">
            <w:pPr>
              <w:pStyle w:val="TAC"/>
              <w:rPr>
                <w:lang w:val="en-GB"/>
              </w:rPr>
            </w:pPr>
            <w:r w:rsidRPr="00783FDB">
              <w:rPr>
                <w:lang w:val="en-GB"/>
              </w:rPr>
              <w:t>Yes</w:t>
            </w:r>
          </w:p>
        </w:tc>
      </w:tr>
      <w:tr w:rsidR="00005F69" w:rsidRPr="00183959" w:rsidTr="00D45165">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'6FE2'</w:t>
            </w:r>
          </w:p>
        </w:tc>
        <w:tc>
          <w:tcPr>
            <w:tcW w:w="4470" w:type="dxa"/>
            <w:gridSpan w:val="2"/>
          </w:tcPr>
          <w:p w:rsidR="00005F69" w:rsidRPr="00183959" w:rsidRDefault="00005F69" w:rsidP="00005F69">
            <w:pPr>
              <w:pStyle w:val="TAL"/>
            </w:pPr>
            <w:r w:rsidRPr="00183959">
              <w:t>Network Connectivity Parameters for UICC IP connections</w:t>
            </w:r>
          </w:p>
        </w:tc>
        <w:tc>
          <w:tcPr>
            <w:tcW w:w="1533" w:type="dxa"/>
            <w:gridSpan w:val="3"/>
          </w:tcPr>
          <w:p w:rsidR="00005F69" w:rsidRPr="00783FDB" w:rsidRDefault="00005F69" w:rsidP="00005F69">
            <w:pPr>
              <w:pStyle w:val="TAC"/>
              <w:rPr>
                <w:lang w:val="en-GB"/>
              </w:rPr>
            </w:pPr>
            <w:r w:rsidRPr="00783FDB">
              <w:rPr>
                <w:lang w:val="en-GB"/>
              </w:rPr>
              <w:t>Yes</w:t>
            </w:r>
          </w:p>
        </w:tc>
      </w:tr>
      <w:tr w:rsidR="00005F69" w:rsidRPr="00870616" w:rsidTr="001E0BEC">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'6FE3'</w:t>
            </w:r>
          </w:p>
        </w:tc>
        <w:tc>
          <w:tcPr>
            <w:tcW w:w="4470" w:type="dxa"/>
            <w:gridSpan w:val="2"/>
          </w:tcPr>
          <w:p w:rsidR="00005F69" w:rsidRPr="00870616" w:rsidRDefault="00005F69" w:rsidP="00005F69">
            <w:pPr>
              <w:pStyle w:val="TAL"/>
            </w:pPr>
            <w:r w:rsidRPr="00870616">
              <w:t>EPS location information</w:t>
            </w:r>
          </w:p>
        </w:tc>
        <w:tc>
          <w:tcPr>
            <w:tcW w:w="1533" w:type="dxa"/>
            <w:gridSpan w:val="3"/>
          </w:tcPr>
          <w:p w:rsidR="00005F69" w:rsidRPr="00783FDB" w:rsidRDefault="00005F69" w:rsidP="00005F69">
            <w:pPr>
              <w:pStyle w:val="TAC"/>
              <w:rPr>
                <w:lang w:val="en-GB"/>
              </w:rPr>
            </w:pPr>
            <w:r w:rsidRPr="00783FDB">
              <w:rPr>
                <w:lang w:val="en-GB"/>
              </w:rPr>
              <w:t>Caution (Note 1)</w:t>
            </w:r>
          </w:p>
        </w:tc>
      </w:tr>
      <w:tr w:rsidR="00005F69" w:rsidRPr="00870616" w:rsidTr="001E0BEC">
        <w:tblPrEx>
          <w:tblCellMar>
            <w:right w:w="28" w:type="dxa"/>
          </w:tblCellMar>
        </w:tblPrEx>
        <w:trPr>
          <w:gridAfter w:val="1"/>
          <w:wAfter w:w="22" w:type="dxa"/>
          <w:jc w:val="center"/>
        </w:trPr>
        <w:tc>
          <w:tcPr>
            <w:tcW w:w="1652" w:type="dxa"/>
            <w:gridSpan w:val="2"/>
          </w:tcPr>
          <w:p w:rsidR="00005F69" w:rsidRPr="00783FDB" w:rsidRDefault="00005F69" w:rsidP="00005F69">
            <w:pPr>
              <w:pStyle w:val="TAC"/>
              <w:rPr>
                <w:lang w:val="en-GB"/>
              </w:rPr>
            </w:pPr>
            <w:r w:rsidRPr="00783FDB">
              <w:rPr>
                <w:lang w:val="en-GB"/>
              </w:rPr>
              <w:t>'6FE4'</w:t>
            </w:r>
          </w:p>
        </w:tc>
        <w:tc>
          <w:tcPr>
            <w:tcW w:w="4470" w:type="dxa"/>
            <w:gridSpan w:val="2"/>
          </w:tcPr>
          <w:p w:rsidR="00005F69" w:rsidRPr="00870616" w:rsidRDefault="00005F69" w:rsidP="00005F69">
            <w:pPr>
              <w:pStyle w:val="TAL"/>
            </w:pPr>
            <w:r w:rsidRPr="00870616">
              <w:t>EPS NAS Security Context</w:t>
            </w:r>
          </w:p>
        </w:tc>
        <w:tc>
          <w:tcPr>
            <w:tcW w:w="1533" w:type="dxa"/>
            <w:gridSpan w:val="3"/>
          </w:tcPr>
          <w:p w:rsidR="00005F69" w:rsidRPr="00783FDB" w:rsidRDefault="00005F69" w:rsidP="00005F69">
            <w:pPr>
              <w:pStyle w:val="TAC"/>
              <w:rPr>
                <w:lang w:val="en-GB"/>
              </w:rPr>
            </w:pPr>
            <w:r w:rsidRPr="00783FDB">
              <w:rPr>
                <w:lang w:val="en-GB"/>
              </w:rPr>
              <w:t>Caution</w:t>
            </w:r>
          </w:p>
        </w:tc>
      </w:tr>
      <w:tr w:rsidR="00005F69" w:rsidRPr="00870616" w:rsidTr="008F570D">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sidRPr="00783FDB">
              <w:rPr>
                <w:lang w:val="en-GB"/>
              </w:rPr>
              <w:t>'6FE5'</w:t>
            </w:r>
          </w:p>
        </w:tc>
        <w:tc>
          <w:tcPr>
            <w:tcW w:w="4470" w:type="dxa"/>
            <w:gridSpan w:val="2"/>
          </w:tcPr>
          <w:p w:rsidR="00005F69" w:rsidRPr="00870616" w:rsidRDefault="00005F69" w:rsidP="00005F69">
            <w:pPr>
              <w:pStyle w:val="TAL"/>
            </w:pPr>
            <w:r w:rsidRPr="003F2A4B">
              <w:t>Public Service Identity of the SM-SC</w:t>
            </w:r>
          </w:p>
        </w:tc>
        <w:tc>
          <w:tcPr>
            <w:tcW w:w="1526" w:type="dxa"/>
            <w:gridSpan w:val="2"/>
          </w:tcPr>
          <w:p w:rsidR="00005F69" w:rsidRPr="00783FDB" w:rsidRDefault="00005F69" w:rsidP="00005F69">
            <w:pPr>
              <w:pStyle w:val="TAC"/>
              <w:rPr>
                <w:lang w:val="en-GB"/>
              </w:rPr>
            </w:pPr>
            <w:r w:rsidRPr="00783FDB">
              <w:rPr>
                <w:lang w:val="en-GB"/>
              </w:rPr>
              <w:t>Yes</w:t>
            </w:r>
          </w:p>
        </w:tc>
      </w:tr>
      <w:tr w:rsidR="00005F69" w:rsidRPr="00870616" w:rsidTr="008F570D">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sidRPr="00783FDB">
              <w:rPr>
                <w:lang w:val="en-GB"/>
              </w:rPr>
              <w:t>'6FE6'</w:t>
            </w:r>
          </w:p>
        </w:tc>
        <w:tc>
          <w:tcPr>
            <w:tcW w:w="4470" w:type="dxa"/>
            <w:gridSpan w:val="2"/>
          </w:tcPr>
          <w:p w:rsidR="00005F69" w:rsidRPr="003F2A4B" w:rsidRDefault="00005F69" w:rsidP="00005F69">
            <w:pPr>
              <w:pStyle w:val="TAL"/>
            </w:pPr>
            <w:r w:rsidRPr="00CB4D65">
              <w:t>USAT Facility Control</w:t>
            </w:r>
          </w:p>
        </w:tc>
        <w:tc>
          <w:tcPr>
            <w:tcW w:w="1526" w:type="dxa"/>
            <w:gridSpan w:val="2"/>
          </w:tcPr>
          <w:p w:rsidR="00005F69" w:rsidRPr="00783FDB" w:rsidRDefault="00005F69" w:rsidP="00005F69">
            <w:pPr>
              <w:pStyle w:val="TAC"/>
              <w:rPr>
                <w:lang w:val="en-GB"/>
              </w:rPr>
            </w:pPr>
            <w:r w:rsidRPr="00783FDB">
              <w:rPr>
                <w:lang w:val="en-GB"/>
              </w:rPr>
              <w:t>Caution</w:t>
            </w:r>
          </w:p>
        </w:tc>
      </w:tr>
      <w:tr w:rsidR="00005F69" w:rsidRPr="00870616" w:rsidTr="0047554C">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sidRPr="00783FDB">
              <w:rPr>
                <w:lang w:val="en-GB"/>
              </w:rPr>
              <w:t>'6FE7'</w:t>
            </w:r>
          </w:p>
        </w:tc>
        <w:tc>
          <w:tcPr>
            <w:tcW w:w="4470" w:type="dxa"/>
            <w:gridSpan w:val="2"/>
          </w:tcPr>
          <w:p w:rsidR="00005F69" w:rsidRPr="003F2A4B" w:rsidRDefault="00005F69" w:rsidP="00005F69">
            <w:pPr>
              <w:pStyle w:val="TAL"/>
            </w:pPr>
            <w:r>
              <w:t>UICC IARI</w:t>
            </w:r>
          </w:p>
        </w:tc>
        <w:tc>
          <w:tcPr>
            <w:tcW w:w="1526" w:type="dxa"/>
            <w:gridSpan w:val="2"/>
          </w:tcPr>
          <w:p w:rsidR="00005F69" w:rsidRPr="00783FDB" w:rsidRDefault="00005F69" w:rsidP="00005F69">
            <w:pPr>
              <w:pStyle w:val="TAC"/>
              <w:rPr>
                <w:lang w:val="en-GB"/>
              </w:rPr>
            </w:pPr>
            <w:r w:rsidRPr="00783FDB">
              <w:rPr>
                <w:lang w:val="en-GB"/>
              </w:rPr>
              <w:t>Caution (Note 3)</w:t>
            </w:r>
          </w:p>
        </w:tc>
      </w:tr>
      <w:tr w:rsidR="00005F69" w:rsidRPr="00870616" w:rsidTr="0047554C">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sidRPr="00783FDB">
              <w:rPr>
                <w:lang w:val="en-GB"/>
              </w:rPr>
              <w:t>'6FE8'</w:t>
            </w:r>
          </w:p>
        </w:tc>
        <w:tc>
          <w:tcPr>
            <w:tcW w:w="4470" w:type="dxa"/>
            <w:gridSpan w:val="2"/>
          </w:tcPr>
          <w:p w:rsidR="00005F69" w:rsidRDefault="00005F69" w:rsidP="00005F69">
            <w:pPr>
              <w:pStyle w:val="TAL"/>
            </w:pPr>
            <w:r>
              <w:t xml:space="preserve">Non Access Stratum Configuration </w:t>
            </w:r>
          </w:p>
        </w:tc>
        <w:tc>
          <w:tcPr>
            <w:tcW w:w="1526" w:type="dxa"/>
            <w:gridSpan w:val="2"/>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sidRPr="00783FDB">
              <w:rPr>
                <w:lang w:val="en-GB"/>
              </w:rPr>
              <w:t>'6FE9'</w:t>
            </w:r>
          </w:p>
        </w:tc>
        <w:tc>
          <w:tcPr>
            <w:tcW w:w="4470" w:type="dxa"/>
            <w:gridSpan w:val="2"/>
          </w:tcPr>
          <w:p w:rsidR="00005F69" w:rsidRDefault="00005F69" w:rsidP="00005F69">
            <w:pPr>
              <w:pStyle w:val="TAL"/>
            </w:pPr>
            <w:r>
              <w:t>UICC certificate</w:t>
            </w:r>
          </w:p>
        </w:tc>
        <w:tc>
          <w:tcPr>
            <w:tcW w:w="1526" w:type="dxa"/>
            <w:gridSpan w:val="2"/>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sidRPr="00783FDB">
              <w:rPr>
                <w:lang w:val="en-GB"/>
              </w:rPr>
              <w:t>'6FEA'</w:t>
            </w:r>
          </w:p>
        </w:tc>
        <w:tc>
          <w:tcPr>
            <w:tcW w:w="4470" w:type="dxa"/>
            <w:gridSpan w:val="2"/>
          </w:tcPr>
          <w:p w:rsidR="00005F69" w:rsidRDefault="00005F69" w:rsidP="00005F69">
            <w:pPr>
              <w:pStyle w:val="TAL"/>
            </w:pPr>
            <w:r>
              <w:t>Relay Node ID</w:t>
            </w:r>
          </w:p>
        </w:tc>
        <w:tc>
          <w:tcPr>
            <w:tcW w:w="1526" w:type="dxa"/>
            <w:gridSpan w:val="2"/>
          </w:tcPr>
          <w:p w:rsidR="00005F69" w:rsidRPr="00783FDB" w:rsidRDefault="00005F69" w:rsidP="00005F69">
            <w:pPr>
              <w:pStyle w:val="TAC"/>
              <w:rPr>
                <w:lang w:val="en-GB"/>
              </w:rPr>
            </w:pPr>
            <w:r w:rsidRPr="00783FDB">
              <w:rPr>
                <w:lang w:val="en-GB"/>
              </w:rPr>
              <w:t>Yes</w:t>
            </w:r>
          </w:p>
        </w:tc>
      </w:tr>
      <w:tr w:rsidR="00005F69" w:rsidRPr="00870616" w:rsidTr="0047554C">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sidRPr="00783FDB">
              <w:rPr>
                <w:lang w:val="en-GB"/>
              </w:rPr>
              <w:t>'6FEB'</w:t>
            </w:r>
          </w:p>
        </w:tc>
        <w:tc>
          <w:tcPr>
            <w:tcW w:w="4470" w:type="dxa"/>
            <w:gridSpan w:val="2"/>
          </w:tcPr>
          <w:p w:rsidR="00005F69" w:rsidRDefault="00005F69" w:rsidP="00005F69">
            <w:pPr>
              <w:pStyle w:val="TAL"/>
            </w:pPr>
            <w:r>
              <w:t>Max value of Secure Channel counter</w:t>
            </w:r>
          </w:p>
        </w:tc>
        <w:tc>
          <w:tcPr>
            <w:tcW w:w="1526" w:type="dxa"/>
            <w:gridSpan w:val="2"/>
          </w:tcPr>
          <w:p w:rsidR="00005F69" w:rsidRPr="00783FDB" w:rsidRDefault="00005F69" w:rsidP="00005F69">
            <w:pPr>
              <w:pStyle w:val="TAC"/>
              <w:rPr>
                <w:lang w:val="en-GB"/>
              </w:rPr>
            </w:pPr>
            <w:r w:rsidRPr="00783FDB">
              <w:rPr>
                <w:lang w:val="en-GB"/>
              </w:rPr>
              <w:t>Caution</w:t>
            </w:r>
          </w:p>
        </w:tc>
      </w:tr>
      <w:tr w:rsidR="00005F69" w:rsidRPr="00870616" w:rsidTr="0047554C">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sidRPr="00783FDB">
              <w:rPr>
                <w:lang w:val="en-GB" w:eastAsia="en-US"/>
              </w:rPr>
              <w:t>'6FEC'</w:t>
            </w:r>
          </w:p>
        </w:tc>
        <w:tc>
          <w:tcPr>
            <w:tcW w:w="4470" w:type="dxa"/>
            <w:gridSpan w:val="2"/>
          </w:tcPr>
          <w:p w:rsidR="00005F69" w:rsidRDefault="00005F69" w:rsidP="00005F69">
            <w:pPr>
              <w:pStyle w:val="TAL"/>
            </w:pPr>
            <w:r>
              <w:rPr>
                <w:lang w:eastAsia="en-US"/>
              </w:rPr>
              <w:t>Public Warning System</w:t>
            </w:r>
          </w:p>
        </w:tc>
        <w:tc>
          <w:tcPr>
            <w:tcW w:w="1526" w:type="dxa"/>
            <w:gridSpan w:val="2"/>
          </w:tcPr>
          <w:p w:rsidR="00005F69" w:rsidRPr="00783FDB" w:rsidRDefault="00005F69" w:rsidP="00005F69">
            <w:pPr>
              <w:pStyle w:val="TAC"/>
              <w:rPr>
                <w:lang w:val="en-GB"/>
              </w:rPr>
            </w:pPr>
            <w:r w:rsidRPr="00783FDB">
              <w:rPr>
                <w:lang w:val="en-GB" w:eastAsia="en-US"/>
              </w:rPr>
              <w:t>Yes</w:t>
            </w:r>
          </w:p>
        </w:tc>
      </w:tr>
      <w:tr w:rsidR="00005F69" w:rsidRPr="00870616" w:rsidTr="0047554C">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eastAsia="en-US"/>
              </w:rPr>
            </w:pPr>
            <w:r w:rsidRPr="00783FDB">
              <w:rPr>
                <w:lang w:val="en-GB" w:eastAsia="en-US"/>
              </w:rPr>
              <w:t>'6FED'</w:t>
            </w:r>
          </w:p>
        </w:tc>
        <w:tc>
          <w:tcPr>
            <w:tcW w:w="4470" w:type="dxa"/>
            <w:gridSpan w:val="2"/>
          </w:tcPr>
          <w:p w:rsidR="00005F69" w:rsidRDefault="00005F69" w:rsidP="00005F69">
            <w:pPr>
              <w:pStyle w:val="TAL"/>
              <w:rPr>
                <w:lang w:eastAsia="en-US"/>
              </w:rPr>
            </w:pPr>
            <w:r>
              <w:t>FDN URI</w:t>
            </w:r>
          </w:p>
        </w:tc>
        <w:tc>
          <w:tcPr>
            <w:tcW w:w="1526" w:type="dxa"/>
            <w:gridSpan w:val="2"/>
          </w:tcPr>
          <w:p w:rsidR="00005F69" w:rsidRPr="00783FDB" w:rsidRDefault="00005F69" w:rsidP="00005F69">
            <w:pPr>
              <w:pStyle w:val="TAC"/>
              <w:rPr>
                <w:lang w:val="en-GB" w:eastAsia="en-US"/>
              </w:rPr>
            </w:pPr>
            <w:r w:rsidRPr="00783FDB">
              <w:rPr>
                <w:lang w:val="en-GB"/>
              </w:rPr>
              <w:t>Yes (Note 2)</w:t>
            </w:r>
          </w:p>
        </w:tc>
      </w:tr>
      <w:tr w:rsidR="00005F69" w:rsidRPr="00870616" w:rsidTr="0047554C">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eastAsia="en-US"/>
              </w:rPr>
            </w:pPr>
            <w:r w:rsidRPr="00783FDB">
              <w:rPr>
                <w:lang w:val="en-GB" w:eastAsia="en-US"/>
              </w:rPr>
              <w:t>'6FEE'</w:t>
            </w:r>
          </w:p>
        </w:tc>
        <w:tc>
          <w:tcPr>
            <w:tcW w:w="4470" w:type="dxa"/>
            <w:gridSpan w:val="2"/>
          </w:tcPr>
          <w:p w:rsidR="00005F69" w:rsidRDefault="00005F69" w:rsidP="00005F69">
            <w:pPr>
              <w:pStyle w:val="TAL"/>
            </w:pPr>
            <w:r>
              <w:t>BDN URI</w:t>
            </w:r>
          </w:p>
        </w:tc>
        <w:tc>
          <w:tcPr>
            <w:tcW w:w="1526" w:type="dxa"/>
            <w:gridSpan w:val="2"/>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eastAsia="en-US"/>
              </w:rPr>
            </w:pPr>
            <w:r w:rsidRPr="00783FDB">
              <w:rPr>
                <w:lang w:val="en-GB" w:eastAsia="en-US"/>
              </w:rPr>
              <w:t>'6FEF'</w:t>
            </w:r>
          </w:p>
        </w:tc>
        <w:tc>
          <w:tcPr>
            <w:tcW w:w="4470" w:type="dxa"/>
            <w:gridSpan w:val="2"/>
          </w:tcPr>
          <w:p w:rsidR="00005F69" w:rsidRDefault="00005F69" w:rsidP="00005F69">
            <w:pPr>
              <w:pStyle w:val="TAL"/>
            </w:pPr>
            <w:r>
              <w:t>SDN URI</w:t>
            </w:r>
          </w:p>
        </w:tc>
        <w:tc>
          <w:tcPr>
            <w:tcW w:w="1526" w:type="dxa"/>
            <w:gridSpan w:val="2"/>
          </w:tcPr>
          <w:p w:rsidR="00005F69" w:rsidRPr="00783FDB" w:rsidRDefault="00005F69" w:rsidP="00005F69">
            <w:pPr>
              <w:pStyle w:val="TAC"/>
              <w:rPr>
                <w:lang w:val="en-GB"/>
              </w:rPr>
            </w:pPr>
            <w:r w:rsidRPr="00783FDB">
              <w:rPr>
                <w:lang w:val="en-GB"/>
              </w:rPr>
              <w:t>Yes (Note 2)</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eastAsia="en-US"/>
              </w:rPr>
            </w:pPr>
            <w:r w:rsidRPr="00783FDB">
              <w:rPr>
                <w:lang w:val="en-GB" w:eastAsia="en-US"/>
              </w:rPr>
              <w:t>'6FF0'</w:t>
            </w:r>
          </w:p>
        </w:tc>
        <w:tc>
          <w:tcPr>
            <w:tcW w:w="4470" w:type="dxa"/>
            <w:gridSpan w:val="2"/>
          </w:tcPr>
          <w:p w:rsidR="00005F69" w:rsidRDefault="00005F69" w:rsidP="00005F69">
            <w:pPr>
              <w:pStyle w:val="TAL"/>
            </w:pPr>
            <w:r>
              <w:rPr>
                <w:lang w:eastAsia="en-US"/>
              </w:rPr>
              <w:t>IMEI(SV) White List</w:t>
            </w:r>
          </w:p>
        </w:tc>
        <w:tc>
          <w:tcPr>
            <w:tcW w:w="1526" w:type="dxa"/>
            <w:gridSpan w:val="2"/>
          </w:tcPr>
          <w:p w:rsidR="00005F69" w:rsidRPr="00783FDB" w:rsidRDefault="00005F69" w:rsidP="00005F69">
            <w:pPr>
              <w:pStyle w:val="TAC"/>
              <w:rPr>
                <w:lang w:val="en-GB"/>
              </w:rPr>
            </w:pPr>
            <w:r w:rsidRPr="00783FDB">
              <w:rPr>
                <w:lang w:val="en-GB" w:eastAsia="en-US"/>
              </w:rPr>
              <w:t>Yes</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eastAsia="en-US"/>
              </w:rPr>
            </w:pPr>
            <w:r w:rsidRPr="00783FDB">
              <w:rPr>
                <w:lang w:val="en-GB" w:eastAsia="en-US"/>
              </w:rPr>
              <w:t>'6FF1'</w:t>
            </w:r>
          </w:p>
        </w:tc>
        <w:tc>
          <w:tcPr>
            <w:tcW w:w="4470" w:type="dxa"/>
            <w:gridSpan w:val="2"/>
          </w:tcPr>
          <w:p w:rsidR="00005F69" w:rsidRDefault="00005F69" w:rsidP="00005F69">
            <w:pPr>
              <w:pStyle w:val="TAL"/>
              <w:rPr>
                <w:lang w:eastAsia="en-US"/>
              </w:rPr>
            </w:pPr>
            <w:r>
              <w:rPr>
                <w:lang w:eastAsia="en-US"/>
              </w:rPr>
              <w:t>IMEI(SV) Pairing Status</w:t>
            </w:r>
          </w:p>
        </w:tc>
        <w:tc>
          <w:tcPr>
            <w:tcW w:w="1526" w:type="dxa"/>
            <w:gridSpan w:val="2"/>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eastAsia="en-US"/>
              </w:rPr>
            </w:pPr>
            <w:r w:rsidRPr="00783FDB">
              <w:rPr>
                <w:lang w:val="en-GB" w:eastAsia="en-US"/>
              </w:rPr>
              <w:t>'6FF2'</w:t>
            </w:r>
          </w:p>
        </w:tc>
        <w:tc>
          <w:tcPr>
            <w:tcW w:w="4470" w:type="dxa"/>
            <w:gridSpan w:val="2"/>
          </w:tcPr>
          <w:p w:rsidR="00005F69" w:rsidRDefault="00005F69" w:rsidP="00005F69">
            <w:pPr>
              <w:pStyle w:val="TAL"/>
              <w:rPr>
                <w:lang w:eastAsia="en-US"/>
              </w:rPr>
            </w:pPr>
            <w:r>
              <w:rPr>
                <w:lang w:eastAsia="en-US"/>
              </w:rPr>
              <w:t>IMEI(SV) Pairing Devices</w:t>
            </w:r>
          </w:p>
        </w:tc>
        <w:tc>
          <w:tcPr>
            <w:tcW w:w="1526" w:type="dxa"/>
            <w:gridSpan w:val="2"/>
          </w:tcPr>
          <w:p w:rsidR="00005F69" w:rsidRPr="00783FDB" w:rsidRDefault="00005F69" w:rsidP="00005F69">
            <w:pPr>
              <w:pStyle w:val="TAC"/>
              <w:rPr>
                <w:lang w:val="en-GB" w:eastAsia="en-US"/>
              </w:rPr>
            </w:pPr>
            <w:r w:rsidRPr="00783FDB">
              <w:rPr>
                <w:lang w:val="en-GB"/>
              </w:rPr>
              <w:t>Caution</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eastAsia="en-US"/>
              </w:rPr>
            </w:pPr>
            <w:r w:rsidRPr="00783FDB">
              <w:rPr>
                <w:lang w:val="en-GB" w:eastAsia="en-US"/>
              </w:rPr>
              <w:t>'6FF3'</w:t>
            </w:r>
          </w:p>
        </w:tc>
        <w:tc>
          <w:tcPr>
            <w:tcW w:w="4470" w:type="dxa"/>
            <w:gridSpan w:val="2"/>
          </w:tcPr>
          <w:p w:rsidR="00005F69" w:rsidRDefault="00005F69" w:rsidP="00005F69">
            <w:pPr>
              <w:pStyle w:val="TAL"/>
              <w:rPr>
                <w:lang w:eastAsia="en-US"/>
              </w:rPr>
            </w:pPr>
            <w:r>
              <w:t>Home ePDG Identifier</w:t>
            </w:r>
          </w:p>
        </w:tc>
        <w:tc>
          <w:tcPr>
            <w:tcW w:w="1526" w:type="dxa"/>
            <w:gridSpan w:val="2"/>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eastAsia="en-US"/>
              </w:rPr>
            </w:pPr>
            <w:r w:rsidRPr="00783FDB">
              <w:rPr>
                <w:lang w:val="en-GB" w:eastAsia="en-US"/>
              </w:rPr>
              <w:t>'6FF4'</w:t>
            </w:r>
          </w:p>
        </w:tc>
        <w:tc>
          <w:tcPr>
            <w:tcW w:w="4470" w:type="dxa"/>
            <w:gridSpan w:val="2"/>
          </w:tcPr>
          <w:p w:rsidR="00005F69" w:rsidRDefault="00005F69" w:rsidP="00005F69">
            <w:pPr>
              <w:pStyle w:val="TAL"/>
              <w:rPr>
                <w:lang w:eastAsia="en-US"/>
              </w:rPr>
            </w:pPr>
            <w:r>
              <w:t>ePDG Selection Information</w:t>
            </w:r>
          </w:p>
        </w:tc>
        <w:tc>
          <w:tcPr>
            <w:tcW w:w="1526" w:type="dxa"/>
            <w:gridSpan w:val="2"/>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eastAsia="en-US"/>
              </w:rPr>
            </w:pPr>
            <w:r w:rsidRPr="00783FDB">
              <w:rPr>
                <w:lang w:val="en-GB"/>
              </w:rPr>
              <w:lastRenderedPageBreak/>
              <w:t>'6FF5'</w:t>
            </w:r>
          </w:p>
        </w:tc>
        <w:tc>
          <w:tcPr>
            <w:tcW w:w="4470" w:type="dxa"/>
            <w:gridSpan w:val="2"/>
          </w:tcPr>
          <w:p w:rsidR="00005F69" w:rsidRDefault="00005F69" w:rsidP="00005F69">
            <w:pPr>
              <w:pStyle w:val="TAL"/>
            </w:pPr>
            <w:r>
              <w:t>Emergency ePDG Identifier</w:t>
            </w:r>
          </w:p>
        </w:tc>
        <w:tc>
          <w:tcPr>
            <w:tcW w:w="1526" w:type="dxa"/>
            <w:gridSpan w:val="2"/>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eastAsia="en-US"/>
              </w:rPr>
            </w:pPr>
            <w:r w:rsidRPr="00783FDB">
              <w:rPr>
                <w:lang w:val="en-GB"/>
              </w:rPr>
              <w:t>'6FF6'</w:t>
            </w:r>
          </w:p>
        </w:tc>
        <w:tc>
          <w:tcPr>
            <w:tcW w:w="4470" w:type="dxa"/>
            <w:gridSpan w:val="2"/>
          </w:tcPr>
          <w:p w:rsidR="00005F69" w:rsidRDefault="00005F69" w:rsidP="00005F69">
            <w:pPr>
              <w:pStyle w:val="TAL"/>
            </w:pPr>
            <w:r>
              <w:t>ePDG Selection Information for Emergency Services</w:t>
            </w:r>
          </w:p>
        </w:tc>
        <w:tc>
          <w:tcPr>
            <w:tcW w:w="1526" w:type="dxa"/>
            <w:gridSpan w:val="2"/>
          </w:tcPr>
          <w:p w:rsidR="00005F69" w:rsidRPr="00783FDB" w:rsidRDefault="00005F69" w:rsidP="00005F69">
            <w:pPr>
              <w:pStyle w:val="TAC"/>
              <w:rPr>
                <w:lang w:val="en-GB"/>
              </w:rPr>
            </w:pPr>
            <w:r w:rsidRPr="00783FDB">
              <w:rPr>
                <w:lang w:val="en-GB"/>
              </w:rPr>
              <w:t>Yes</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sidRPr="00783FDB">
              <w:rPr>
                <w:lang w:val="en-GB"/>
              </w:rPr>
              <w:t>'6FF7</w:t>
            </w:r>
            <w:r w:rsidRPr="00783FDB">
              <w:rPr>
                <w:snapToGrid w:val="0"/>
                <w:lang w:val="en-GB"/>
              </w:rPr>
              <w:t>'</w:t>
            </w:r>
          </w:p>
        </w:tc>
        <w:tc>
          <w:tcPr>
            <w:tcW w:w="4470" w:type="dxa"/>
            <w:gridSpan w:val="2"/>
          </w:tcPr>
          <w:p w:rsidR="00005F69" w:rsidRDefault="00005F69" w:rsidP="00005F69">
            <w:pPr>
              <w:pStyle w:val="TAL"/>
            </w:pPr>
            <w:r w:rsidRPr="006E4E72">
              <w:t>From Preferred</w:t>
            </w:r>
          </w:p>
        </w:tc>
        <w:tc>
          <w:tcPr>
            <w:tcW w:w="1526" w:type="dxa"/>
            <w:gridSpan w:val="2"/>
          </w:tcPr>
          <w:p w:rsidR="00005F69" w:rsidRPr="00783FDB" w:rsidRDefault="00005F69" w:rsidP="00005F69">
            <w:pPr>
              <w:pStyle w:val="TAC"/>
              <w:rPr>
                <w:lang w:val="en-GB"/>
              </w:rPr>
            </w:pPr>
            <w:r w:rsidRPr="00783FDB">
              <w:rPr>
                <w:snapToGrid w:val="0"/>
                <w:lang w:val="en-GB"/>
              </w:rPr>
              <w:t>Yes</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sidRPr="00783FDB">
              <w:rPr>
                <w:lang w:val="en-GB"/>
              </w:rPr>
              <w:t>'6FF8</w:t>
            </w:r>
            <w:r w:rsidRPr="00783FDB">
              <w:rPr>
                <w:snapToGrid w:val="0"/>
                <w:lang w:val="en-GB"/>
              </w:rPr>
              <w:t>'</w:t>
            </w:r>
          </w:p>
        </w:tc>
        <w:tc>
          <w:tcPr>
            <w:tcW w:w="4470" w:type="dxa"/>
            <w:gridSpan w:val="2"/>
          </w:tcPr>
          <w:p w:rsidR="00005F69" w:rsidRPr="006E4E72" w:rsidRDefault="00005F69" w:rsidP="00005F69">
            <w:pPr>
              <w:pStyle w:val="TAL"/>
            </w:pPr>
            <w:r w:rsidRPr="001C20B8">
              <w:t>IMSConfigData</w:t>
            </w:r>
          </w:p>
        </w:tc>
        <w:tc>
          <w:tcPr>
            <w:tcW w:w="1526" w:type="dxa"/>
            <w:gridSpan w:val="2"/>
          </w:tcPr>
          <w:p w:rsidR="00005F69" w:rsidRPr="00783FDB" w:rsidRDefault="00005F69" w:rsidP="00005F69">
            <w:pPr>
              <w:pStyle w:val="TAC"/>
              <w:rPr>
                <w:snapToGrid w:val="0"/>
                <w:lang w:val="en-GB"/>
              </w:rPr>
            </w:pPr>
            <w:r w:rsidRPr="00783FDB">
              <w:rPr>
                <w:snapToGrid w:val="0"/>
                <w:lang w:val="en-GB"/>
              </w:rPr>
              <w:t>Caution</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Pr>
                <w:lang w:val="en-GB"/>
              </w:rPr>
              <w:t>'6FF9'</w:t>
            </w:r>
          </w:p>
        </w:tc>
        <w:tc>
          <w:tcPr>
            <w:tcW w:w="4470" w:type="dxa"/>
            <w:gridSpan w:val="2"/>
          </w:tcPr>
          <w:p w:rsidR="00005F69" w:rsidRDefault="00005F69" w:rsidP="00005F69">
            <w:pPr>
              <w:pStyle w:val="TAL"/>
            </w:pPr>
            <w:r>
              <w:t>3GPPPSDATAOFF</w:t>
            </w:r>
          </w:p>
        </w:tc>
        <w:tc>
          <w:tcPr>
            <w:tcW w:w="1526" w:type="dxa"/>
            <w:gridSpan w:val="2"/>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right w:w="28" w:type="dxa"/>
          </w:tblCellMar>
        </w:tblPrEx>
        <w:trPr>
          <w:gridAfter w:val="2"/>
          <w:wAfter w:w="29" w:type="dxa"/>
          <w:jc w:val="center"/>
        </w:trPr>
        <w:tc>
          <w:tcPr>
            <w:tcW w:w="1652" w:type="dxa"/>
            <w:gridSpan w:val="2"/>
          </w:tcPr>
          <w:p w:rsidR="00005F69" w:rsidRPr="00783FDB" w:rsidRDefault="00005F69" w:rsidP="00005F69">
            <w:pPr>
              <w:pStyle w:val="TAC"/>
              <w:rPr>
                <w:lang w:val="en-GB"/>
              </w:rPr>
            </w:pPr>
            <w:r>
              <w:rPr>
                <w:lang w:val="en-GB"/>
              </w:rPr>
              <w:t>'6FFA'</w:t>
            </w:r>
          </w:p>
        </w:tc>
        <w:tc>
          <w:tcPr>
            <w:tcW w:w="4470" w:type="dxa"/>
            <w:gridSpan w:val="2"/>
          </w:tcPr>
          <w:p w:rsidR="00005F69" w:rsidRDefault="00005F69" w:rsidP="00005F69">
            <w:pPr>
              <w:pStyle w:val="TAL"/>
            </w:pPr>
            <w:r>
              <w:t>3GPPPSDATAOFFservicelist</w:t>
            </w:r>
          </w:p>
        </w:tc>
        <w:tc>
          <w:tcPr>
            <w:tcW w:w="1526" w:type="dxa"/>
            <w:gridSpan w:val="2"/>
          </w:tcPr>
          <w:p w:rsidR="00005F69" w:rsidRPr="00783FDB" w:rsidRDefault="00005F69" w:rsidP="00005F69">
            <w:pPr>
              <w:pStyle w:val="TAC"/>
              <w:rPr>
                <w:snapToGrid w:val="0"/>
                <w:lang w:val="en-GB"/>
              </w:rPr>
            </w:pPr>
            <w:r>
              <w:rPr>
                <w:snapToGrid w:val="0"/>
                <w:lang w:val="en-GB"/>
              </w:rPr>
              <w:t>Caution</w:t>
            </w:r>
          </w:p>
        </w:tc>
      </w:tr>
      <w:tr w:rsidR="00005F69" w:rsidRPr="00870616" w:rsidTr="00703691">
        <w:tblPrEx>
          <w:tblCellMar>
            <w:right w:w="28" w:type="dxa"/>
          </w:tblCellMar>
        </w:tblPrEx>
        <w:trPr>
          <w:gridAfter w:val="2"/>
          <w:wAfter w:w="29" w:type="dxa"/>
          <w:jc w:val="center"/>
        </w:trPr>
        <w:tc>
          <w:tcPr>
            <w:tcW w:w="1652" w:type="dxa"/>
            <w:gridSpan w:val="2"/>
          </w:tcPr>
          <w:p w:rsidR="00005F69" w:rsidRDefault="00005F69" w:rsidP="00005F69">
            <w:pPr>
              <w:pStyle w:val="TAC"/>
              <w:rPr>
                <w:lang w:val="en-GB"/>
              </w:rPr>
            </w:pPr>
            <w:r>
              <w:rPr>
                <w:lang w:val="en-GB"/>
              </w:rPr>
              <w:t>'6FFB'</w:t>
            </w:r>
          </w:p>
        </w:tc>
        <w:tc>
          <w:tcPr>
            <w:tcW w:w="4470" w:type="dxa"/>
            <w:gridSpan w:val="2"/>
          </w:tcPr>
          <w:p w:rsidR="00005F69" w:rsidRDefault="00005F69" w:rsidP="00005F69">
            <w:pPr>
              <w:pStyle w:val="TAL"/>
            </w:pPr>
            <w:r>
              <w:t>TV Configuration</w:t>
            </w:r>
          </w:p>
        </w:tc>
        <w:tc>
          <w:tcPr>
            <w:tcW w:w="1526" w:type="dxa"/>
            <w:gridSpan w:val="2"/>
          </w:tcPr>
          <w:p w:rsidR="00005F69" w:rsidRDefault="00005F69" w:rsidP="00005F69">
            <w:pPr>
              <w:pStyle w:val="TAC"/>
              <w:rPr>
                <w:snapToGrid w:val="0"/>
                <w:lang w:val="en-GB"/>
              </w:rPr>
            </w:pPr>
            <w:r w:rsidRPr="00205D21">
              <w:rPr>
                <w:snapToGrid w:val="0"/>
                <w:lang w:val="en-GB"/>
              </w:rPr>
              <w:t>Yes</w:t>
            </w:r>
          </w:p>
        </w:tc>
      </w:tr>
      <w:tr w:rsidR="00005F69" w:rsidRPr="00870616" w:rsidTr="00703691">
        <w:tblPrEx>
          <w:tblCellMar>
            <w:right w:w="28" w:type="dxa"/>
          </w:tblCellMar>
        </w:tblPrEx>
        <w:trPr>
          <w:gridAfter w:val="2"/>
          <w:wAfter w:w="29" w:type="dxa"/>
          <w:jc w:val="center"/>
        </w:trPr>
        <w:tc>
          <w:tcPr>
            <w:tcW w:w="1652" w:type="dxa"/>
            <w:gridSpan w:val="2"/>
          </w:tcPr>
          <w:p w:rsidR="00005F69" w:rsidRDefault="00005F69" w:rsidP="00005F69">
            <w:pPr>
              <w:pStyle w:val="TAC"/>
              <w:rPr>
                <w:lang w:val="en-GB"/>
              </w:rPr>
            </w:pPr>
            <w:r>
              <w:t>'6F</w:t>
            </w:r>
            <w:r>
              <w:rPr>
                <w:lang w:val="fr-FR"/>
              </w:rPr>
              <w:t>FC</w:t>
            </w:r>
            <w:r w:rsidRPr="00656D45">
              <w:rPr>
                <w:snapToGrid w:val="0"/>
              </w:rPr>
              <w:t>'</w:t>
            </w:r>
          </w:p>
        </w:tc>
        <w:tc>
          <w:tcPr>
            <w:tcW w:w="4470" w:type="dxa"/>
            <w:gridSpan w:val="2"/>
          </w:tcPr>
          <w:p w:rsidR="00005F69" w:rsidRDefault="00005F69" w:rsidP="00005F69">
            <w:pPr>
              <w:pStyle w:val="TAL"/>
            </w:pPr>
            <w:r w:rsidRPr="00656D45">
              <w:t>XCAP Configuration Data</w:t>
            </w:r>
          </w:p>
        </w:tc>
        <w:tc>
          <w:tcPr>
            <w:tcW w:w="1526" w:type="dxa"/>
            <w:gridSpan w:val="2"/>
          </w:tcPr>
          <w:p w:rsidR="00005F69" w:rsidRPr="00205D21" w:rsidRDefault="00005F69" w:rsidP="00005F69">
            <w:pPr>
              <w:pStyle w:val="TAC"/>
              <w:rPr>
                <w:snapToGrid w:val="0"/>
                <w:lang w:val="en-GB"/>
              </w:rPr>
            </w:pPr>
            <w:r w:rsidRPr="00656D45">
              <w:t>Yes</w:t>
            </w:r>
          </w:p>
        </w:tc>
      </w:tr>
      <w:tr w:rsidR="00005F69" w:rsidRPr="00870616" w:rsidTr="00703691">
        <w:tblPrEx>
          <w:tblCellMar>
            <w:right w:w="28" w:type="dxa"/>
          </w:tblCellMar>
        </w:tblPrEx>
        <w:trPr>
          <w:gridAfter w:val="2"/>
          <w:wAfter w:w="29" w:type="dxa"/>
          <w:jc w:val="center"/>
        </w:trPr>
        <w:tc>
          <w:tcPr>
            <w:tcW w:w="1652" w:type="dxa"/>
            <w:gridSpan w:val="2"/>
          </w:tcPr>
          <w:p w:rsidR="00005F69" w:rsidRDefault="00005F69" w:rsidP="00005F69">
            <w:pPr>
              <w:pStyle w:val="TAC"/>
              <w:rPr>
                <w:lang w:val="sv-SE"/>
              </w:rPr>
            </w:pPr>
            <w:r>
              <w:rPr>
                <w:lang w:val="sv-SE"/>
              </w:rPr>
              <w:t>'6FFD'</w:t>
            </w:r>
          </w:p>
        </w:tc>
        <w:tc>
          <w:tcPr>
            <w:tcW w:w="4470" w:type="dxa"/>
            <w:gridSpan w:val="2"/>
          </w:tcPr>
          <w:p w:rsidR="00005F69" w:rsidRPr="003D2524" w:rsidRDefault="00005F69" w:rsidP="00005F69">
            <w:pPr>
              <w:pStyle w:val="TAL"/>
            </w:pPr>
            <w:r>
              <w:t>EARFCN List for MTC/NB-IOT UEs</w:t>
            </w:r>
          </w:p>
        </w:tc>
        <w:tc>
          <w:tcPr>
            <w:tcW w:w="1526" w:type="dxa"/>
            <w:gridSpan w:val="2"/>
          </w:tcPr>
          <w:p w:rsidR="00005F69" w:rsidRDefault="00005F69" w:rsidP="00005F69">
            <w:pPr>
              <w:pStyle w:val="TAC"/>
              <w:rPr>
                <w:lang w:val="sv-SE"/>
              </w:rPr>
            </w:pPr>
            <w:r>
              <w:rPr>
                <w:lang w:val="sv-SE"/>
              </w:rPr>
              <w:t>Yes</w:t>
            </w:r>
          </w:p>
        </w:tc>
      </w:tr>
      <w:tr w:rsidR="00005F69">
        <w:trPr>
          <w:gridAfter w:val="1"/>
          <w:wAfter w:w="22" w:type="dxa"/>
          <w:jc w:val="center"/>
        </w:trPr>
        <w:tc>
          <w:tcPr>
            <w:tcW w:w="7655" w:type="dxa"/>
            <w:gridSpan w:val="7"/>
          </w:tcPr>
          <w:p w:rsidR="00A94193" w:rsidRDefault="00005F69" w:rsidP="00A94193">
            <w:pPr>
              <w:pStyle w:val="TAN"/>
              <w:rPr>
                <w:sz w:val="16"/>
              </w:rPr>
            </w:pPr>
            <w:r>
              <w:rPr>
                <w:sz w:val="16"/>
              </w:rPr>
              <w:t>NOTE1:</w:t>
            </w:r>
            <w:r>
              <w:rPr>
                <w:sz w:val="16"/>
              </w:rPr>
              <w:tab/>
            </w:r>
            <w:r w:rsidR="00A94193">
              <w:rPr>
                <w:sz w:val="16"/>
              </w:rPr>
              <w:t>If EF</w:t>
            </w:r>
            <w:r w:rsidR="00A94193">
              <w:rPr>
                <w:sz w:val="20"/>
                <w:vertAlign w:val="subscript"/>
              </w:rPr>
              <w:t>IMSI</w:t>
            </w:r>
            <w:r w:rsidR="00A94193">
              <w:rPr>
                <w:sz w:val="16"/>
              </w:rPr>
              <w:t xml:space="preserve"> is changed, the UICC should issue REFRESH as defined in 3GPP TS 31.111 [12] and update EF</w:t>
            </w:r>
            <w:r w:rsidR="00A94193">
              <w:rPr>
                <w:sz w:val="20"/>
                <w:vertAlign w:val="subscript"/>
              </w:rPr>
              <w:t>LOCI</w:t>
            </w:r>
            <w:r w:rsidR="00A94193">
              <w:rPr>
                <w:sz w:val="16"/>
              </w:rPr>
              <w:t>, EF</w:t>
            </w:r>
            <w:r w:rsidR="00A94193">
              <w:rPr>
                <w:sz w:val="20"/>
                <w:vertAlign w:val="subscript"/>
              </w:rPr>
              <w:t>PSLOCI,</w:t>
            </w:r>
            <w:r w:rsidR="00A94193">
              <w:rPr>
                <w:sz w:val="16"/>
              </w:rPr>
              <w:t xml:space="preserve"> EF</w:t>
            </w:r>
            <w:r w:rsidR="00A94193">
              <w:rPr>
                <w:sz w:val="20"/>
                <w:vertAlign w:val="subscript"/>
              </w:rPr>
              <w:t>EPSLOCI,</w:t>
            </w:r>
            <w:r w:rsidR="00A94193">
              <w:rPr>
                <w:sz w:val="16"/>
              </w:rPr>
              <w:t xml:space="preserve"> EF</w:t>
            </w:r>
            <w:r w:rsidR="00A94193">
              <w:rPr>
                <w:sz w:val="20"/>
                <w:vertAlign w:val="subscript"/>
              </w:rPr>
              <w:t xml:space="preserve">5GS3GPPLOCI </w:t>
            </w:r>
            <w:r w:rsidR="00A94193">
              <w:rPr>
                <w:sz w:val="16"/>
              </w:rPr>
              <w:t>and EF</w:t>
            </w:r>
            <w:r w:rsidR="00A94193">
              <w:rPr>
                <w:sz w:val="20"/>
                <w:vertAlign w:val="subscript"/>
              </w:rPr>
              <w:t xml:space="preserve">5GSN3GPPLOCI </w:t>
            </w:r>
            <w:r w:rsidR="00A94193">
              <w:rPr>
                <w:sz w:val="16"/>
              </w:rPr>
              <w:t>accordingly.</w:t>
            </w:r>
          </w:p>
          <w:p w:rsidR="00005F69" w:rsidRDefault="00005F69" w:rsidP="00005F69">
            <w:pPr>
              <w:pStyle w:val="TAN"/>
              <w:rPr>
                <w:sz w:val="16"/>
              </w:rPr>
            </w:pPr>
            <w:r>
              <w:rPr>
                <w:sz w:val="16"/>
              </w:rPr>
              <w:t>NOTE2:</w:t>
            </w:r>
            <w:r>
              <w:rPr>
                <w:sz w:val="16"/>
              </w:rPr>
              <w:tab/>
              <w:t>This file may contain eCALL related test and reconfiguration numbers or URIs.</w:t>
            </w:r>
          </w:p>
          <w:p w:rsidR="00005F69" w:rsidRPr="006D02F1" w:rsidRDefault="00005F69" w:rsidP="00005F69">
            <w:pPr>
              <w:pStyle w:val="TAN"/>
              <w:rPr>
                <w:sz w:val="16"/>
              </w:rPr>
            </w:pPr>
            <w:r>
              <w:rPr>
                <w:sz w:val="16"/>
              </w:rPr>
              <w:t>NOTE3:</w:t>
            </w:r>
            <w:r w:rsidR="0089036E">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005F69" w:rsidRDefault="00005F69" w:rsidP="00005F69">
            <w:pPr>
              <w:pStyle w:val="TAN"/>
              <w:rPr>
                <w:sz w:val="16"/>
              </w:rPr>
            </w:pPr>
            <w:r w:rsidRPr="006D02F1">
              <w:rPr>
                <w:sz w:val="16"/>
              </w:rPr>
              <w:t>NOTE4:</w:t>
            </w:r>
            <w:r w:rsidRPr="006D02F1">
              <w:rPr>
                <w:sz w:val="16"/>
              </w:rPr>
              <w:tab/>
              <w:t>Updating EF</w:t>
            </w:r>
            <w:r w:rsidRPr="006D02F1">
              <w:rPr>
                <w:sz w:val="20"/>
                <w:vertAlign w:val="subscript"/>
              </w:rPr>
              <w:t xml:space="preserve">ProSe_UIRC </w:t>
            </w:r>
            <w:r w:rsidRPr="006D02F1">
              <w:rPr>
                <w:sz w:val="16"/>
              </w:rPr>
              <w:t>Over-The-Air, especially adding more parameters to the report, may cause a reduction of number of reports to be able to be stored in the UE.</w:t>
            </w:r>
          </w:p>
          <w:p w:rsidR="004F55D3" w:rsidRDefault="004F55D3" w:rsidP="00005F69">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rsidR="00005F69" w:rsidRPr="009915F1" w:rsidRDefault="00005F69" w:rsidP="00005F69">
            <w:pPr>
              <w:pStyle w:val="TAN"/>
              <w:rPr>
                <w:sz w:val="16"/>
              </w:rPr>
            </w:pPr>
          </w:p>
        </w:tc>
      </w:tr>
    </w:tbl>
    <w:p w:rsidR="00005F69" w:rsidRPr="00F375D1" w:rsidRDefault="00005F69" w:rsidP="003D7294">
      <w:pPr>
        <w:pStyle w:val="EditorsNote"/>
      </w:pPr>
      <w:r w:rsidRPr="00F375D1">
        <w:t>Editor</w:t>
      </w:r>
      <w:r w:rsidR="0089036E">
        <w:t>'</w:t>
      </w:r>
      <w:r w:rsidRPr="00F375D1">
        <w:t>s Note:</w:t>
      </w:r>
      <w:r w:rsidRPr="00F375D1">
        <w:tab/>
        <w:t xml:space="preserve">The REFRESH </w:t>
      </w:r>
      <w:r>
        <w:t>for NSI update needs to be further specified.</w:t>
      </w:r>
    </w:p>
    <w:p w:rsidR="00522CD2" w:rsidRDefault="00522CD2">
      <w:pPr>
        <w:pStyle w:val="FP"/>
      </w:pPr>
    </w:p>
    <w:p w:rsidR="00522CD2" w:rsidRDefault="00522CD2">
      <w:pPr>
        <w:pStyle w:val="Heading8"/>
        <w:rPr>
          <w:lang w:eastAsia="ja-JP"/>
        </w:rPr>
      </w:pPr>
      <w:r>
        <w:br w:type="page"/>
      </w:r>
      <w:bookmarkStart w:id="1404" w:name="_Toc11053243"/>
      <w:bookmarkStart w:id="1405" w:name="_Toc20392083"/>
      <w:bookmarkStart w:id="1406" w:name="_Toc27774051"/>
      <w:r>
        <w:lastRenderedPageBreak/>
        <w:t xml:space="preserve">Annex </w:t>
      </w:r>
      <w:r>
        <w:rPr>
          <w:lang w:eastAsia="ja-JP"/>
        </w:rPr>
        <w:t>B</w:t>
      </w:r>
      <w:r>
        <w:t xml:space="preserve"> (normative):</w:t>
      </w:r>
      <w:r>
        <w:br/>
        <w:t>Image Coding Schemes</w:t>
      </w:r>
      <w:bookmarkEnd w:id="1404"/>
      <w:bookmarkEnd w:id="1405"/>
      <w:bookmarkEnd w:id="1406"/>
    </w:p>
    <w:p w:rsidR="00522CD2" w:rsidRDefault="00522CD2">
      <w:r>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522CD2" w:rsidRDefault="00522CD2">
      <w:r>
        <w:t>The following example illustrates the numbering scheme for raster image points by showing how the corner points are numbered, assuming an image length of x points and an image height of y points.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522CD2">
        <w:trPr>
          <w:jc w:val="center"/>
        </w:trPr>
        <w:tc>
          <w:tcPr>
            <w:tcW w:w="2693" w:type="dxa"/>
          </w:tcPr>
          <w:p w:rsidR="00522CD2" w:rsidRDefault="00522CD2">
            <w:pPr>
              <w:pStyle w:val="TAL"/>
              <w:rPr>
                <w:lang w:val="fr-FR"/>
              </w:rPr>
            </w:pPr>
            <w:r>
              <w:rPr>
                <w:lang w:val="fr-FR"/>
              </w:rPr>
              <w:t>1</w:t>
            </w:r>
          </w:p>
        </w:tc>
        <w:tc>
          <w:tcPr>
            <w:tcW w:w="2827" w:type="dxa"/>
          </w:tcPr>
          <w:p w:rsidR="00522CD2" w:rsidRDefault="00522CD2">
            <w:pPr>
              <w:pStyle w:val="TAR"/>
              <w:rPr>
                <w:lang w:val="fr-FR"/>
              </w:rPr>
            </w:pPr>
            <w:r>
              <w:rPr>
                <w:lang w:val="fr-FR"/>
              </w:rPr>
              <w:t>x</w:t>
            </w:r>
          </w:p>
        </w:tc>
      </w:tr>
      <w:tr w:rsidR="00522CD2">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rPr>
          <w:jc w:val="center"/>
        </w:trPr>
        <w:tc>
          <w:tcPr>
            <w:tcW w:w="2693" w:type="dxa"/>
          </w:tcPr>
          <w:p w:rsidR="00522CD2" w:rsidRDefault="00522CD2">
            <w:pPr>
              <w:pStyle w:val="TAL"/>
              <w:rPr>
                <w:lang w:val="fr-FR"/>
              </w:rPr>
            </w:pPr>
          </w:p>
        </w:tc>
        <w:tc>
          <w:tcPr>
            <w:tcW w:w="2827" w:type="dxa"/>
          </w:tcPr>
          <w:p w:rsidR="00522CD2" w:rsidRDefault="00522CD2">
            <w:pPr>
              <w:pStyle w:val="TAR"/>
              <w:rPr>
                <w:lang w:val="fr-FR"/>
              </w:rPr>
            </w:pPr>
          </w:p>
        </w:tc>
      </w:tr>
      <w:tr w:rsidR="00522CD2">
        <w:trPr>
          <w:jc w:val="center"/>
        </w:trPr>
        <w:tc>
          <w:tcPr>
            <w:tcW w:w="2693" w:type="dxa"/>
          </w:tcPr>
          <w:p w:rsidR="00522CD2" w:rsidRDefault="00522CD2">
            <w:pPr>
              <w:pStyle w:val="TAL"/>
              <w:rPr>
                <w:lang w:val="fr-FR"/>
              </w:rPr>
            </w:pPr>
            <w:r>
              <w:rPr>
                <w:lang w:val="fr-FR"/>
              </w:rPr>
              <w:t>(x * (y-1) + 1)</w:t>
            </w:r>
          </w:p>
        </w:tc>
        <w:tc>
          <w:tcPr>
            <w:tcW w:w="2827" w:type="dxa"/>
          </w:tcPr>
          <w:p w:rsidR="00522CD2" w:rsidRDefault="00522CD2">
            <w:pPr>
              <w:pStyle w:val="TAR"/>
            </w:pPr>
            <w:r>
              <w:t>(x * y)</w:t>
            </w:r>
          </w:p>
        </w:tc>
      </w:tr>
    </w:tbl>
    <w:p w:rsidR="00522CD2" w:rsidRDefault="00522CD2">
      <w:pPr>
        <w:pStyle w:val="FP"/>
      </w:pPr>
    </w:p>
    <w:p w:rsidR="00522CD2" w:rsidRDefault="00522CD2">
      <w:pPr>
        <w:pStyle w:val="Heading1"/>
      </w:pPr>
      <w:bookmarkStart w:id="1407" w:name="_Toc11053244"/>
      <w:bookmarkStart w:id="1408" w:name="_Toc20392084"/>
      <w:bookmarkStart w:id="1409" w:name="_Toc27774052"/>
      <w:r>
        <w:t>B.1</w:t>
      </w:r>
      <w:r>
        <w:tab/>
        <w:t>Basic Image Coding Scheme</w:t>
      </w:r>
      <w:bookmarkEnd w:id="1407"/>
      <w:bookmarkEnd w:id="1408"/>
      <w:bookmarkEnd w:id="1409"/>
    </w:p>
    <w:p w:rsidR="00522CD2" w:rsidRDefault="00522CD2">
      <w:r>
        <w:t>This coding scheme applies to rectangular raster images made up of raster points that are either set or not set. This coding scheme does not support any notion of colour. 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522CD2">
        <w:trPr>
          <w:cantSplit/>
          <w:jc w:val="center"/>
        </w:trPr>
        <w:tc>
          <w:tcPr>
            <w:tcW w:w="1011" w:type="dxa"/>
          </w:tcPr>
          <w:p w:rsidR="00522CD2" w:rsidRPr="00783FDB" w:rsidRDefault="00522CD2">
            <w:pPr>
              <w:pStyle w:val="TAH"/>
              <w:rPr>
                <w:lang w:val="en-GB"/>
              </w:rPr>
            </w:pPr>
            <w:r w:rsidRPr="00783FDB">
              <w:rPr>
                <w:lang w:val="en-GB"/>
              </w:rPr>
              <w:t>Byte(s)</w:t>
            </w:r>
          </w:p>
        </w:tc>
        <w:tc>
          <w:tcPr>
            <w:tcW w:w="1764" w:type="dxa"/>
          </w:tcPr>
          <w:p w:rsidR="00522CD2" w:rsidRPr="00783FDB" w:rsidRDefault="00522CD2">
            <w:pPr>
              <w:pStyle w:val="TAH"/>
              <w:rPr>
                <w:lang w:val="en-GB"/>
              </w:rPr>
            </w:pPr>
            <w:r w:rsidRPr="00783FDB">
              <w:rPr>
                <w:lang w:val="en-GB"/>
              </w:rPr>
              <w:t>Description</w:t>
            </w:r>
          </w:p>
        </w:tc>
        <w:tc>
          <w:tcPr>
            <w:tcW w:w="877" w:type="dxa"/>
          </w:tcPr>
          <w:p w:rsidR="00522CD2" w:rsidRPr="00783FDB" w:rsidRDefault="00522CD2">
            <w:pPr>
              <w:pStyle w:val="TAH"/>
              <w:rPr>
                <w:lang w:val="en-GB"/>
              </w:rPr>
            </w:pPr>
            <w:r w:rsidRPr="00783FDB">
              <w:rPr>
                <w:lang w:val="en-GB"/>
              </w:rPr>
              <w:t>Length</w:t>
            </w:r>
          </w:p>
        </w:tc>
      </w:tr>
      <w:tr w:rsidR="00522CD2">
        <w:trPr>
          <w:cantSplit/>
          <w:jc w:val="center"/>
        </w:trPr>
        <w:tc>
          <w:tcPr>
            <w:tcW w:w="1011" w:type="dxa"/>
          </w:tcPr>
          <w:p w:rsidR="00522CD2" w:rsidRPr="00783FDB" w:rsidRDefault="00522CD2">
            <w:pPr>
              <w:pStyle w:val="TAC"/>
              <w:rPr>
                <w:lang w:val="en-GB"/>
              </w:rPr>
            </w:pPr>
            <w:r w:rsidRPr="00783FDB">
              <w:rPr>
                <w:lang w:val="en-GB"/>
              </w:rPr>
              <w:t>1</w:t>
            </w:r>
          </w:p>
        </w:tc>
        <w:tc>
          <w:tcPr>
            <w:tcW w:w="1764" w:type="dxa"/>
          </w:tcPr>
          <w:p w:rsidR="00522CD2" w:rsidRDefault="00522CD2">
            <w:pPr>
              <w:pStyle w:val="TAL"/>
            </w:pPr>
            <w:r>
              <w:t>image width = X</w:t>
            </w:r>
          </w:p>
        </w:tc>
        <w:tc>
          <w:tcPr>
            <w:tcW w:w="877" w:type="dxa"/>
          </w:tcPr>
          <w:p w:rsidR="00522CD2" w:rsidRPr="00783FDB" w:rsidRDefault="00522CD2">
            <w:pPr>
              <w:pStyle w:val="TAC"/>
              <w:rPr>
                <w:lang w:val="en-GB"/>
              </w:rPr>
            </w:pPr>
            <w:r w:rsidRPr="00783FDB">
              <w:rPr>
                <w:lang w:val="en-GB"/>
              </w:rPr>
              <w:t>1</w:t>
            </w:r>
          </w:p>
        </w:tc>
      </w:tr>
      <w:tr w:rsidR="00522CD2">
        <w:trPr>
          <w:cantSplit/>
          <w:jc w:val="center"/>
        </w:trPr>
        <w:tc>
          <w:tcPr>
            <w:tcW w:w="1011" w:type="dxa"/>
          </w:tcPr>
          <w:p w:rsidR="00522CD2" w:rsidRPr="00783FDB" w:rsidRDefault="00522CD2">
            <w:pPr>
              <w:pStyle w:val="TAC"/>
              <w:rPr>
                <w:lang w:val="en-GB"/>
              </w:rPr>
            </w:pPr>
            <w:r w:rsidRPr="00783FDB">
              <w:rPr>
                <w:lang w:val="en-GB"/>
              </w:rPr>
              <w:t>2</w:t>
            </w:r>
          </w:p>
        </w:tc>
        <w:tc>
          <w:tcPr>
            <w:tcW w:w="1764" w:type="dxa"/>
          </w:tcPr>
          <w:p w:rsidR="00522CD2" w:rsidRDefault="00522CD2">
            <w:pPr>
              <w:pStyle w:val="TAL"/>
            </w:pPr>
            <w:r>
              <w:t>image height = Y</w:t>
            </w:r>
          </w:p>
        </w:tc>
        <w:tc>
          <w:tcPr>
            <w:tcW w:w="877" w:type="dxa"/>
          </w:tcPr>
          <w:p w:rsidR="00522CD2" w:rsidRPr="00783FDB" w:rsidRDefault="00522CD2">
            <w:pPr>
              <w:pStyle w:val="TAC"/>
              <w:rPr>
                <w:lang w:val="en-GB"/>
              </w:rPr>
            </w:pPr>
            <w:r w:rsidRPr="00783FDB">
              <w:rPr>
                <w:lang w:val="en-GB"/>
              </w:rPr>
              <w:t>1</w:t>
            </w:r>
          </w:p>
        </w:tc>
      </w:tr>
      <w:tr w:rsidR="00522CD2">
        <w:trPr>
          <w:cantSplit/>
          <w:jc w:val="center"/>
        </w:trPr>
        <w:tc>
          <w:tcPr>
            <w:tcW w:w="1011" w:type="dxa"/>
          </w:tcPr>
          <w:p w:rsidR="00522CD2" w:rsidRPr="00783FDB" w:rsidRDefault="00522CD2">
            <w:pPr>
              <w:pStyle w:val="TAC"/>
              <w:rPr>
                <w:lang w:val="en-GB"/>
              </w:rPr>
            </w:pPr>
            <w:r w:rsidRPr="00783FDB">
              <w:rPr>
                <w:lang w:val="en-GB"/>
              </w:rPr>
              <w:t>3 to K+2</w:t>
            </w:r>
          </w:p>
        </w:tc>
        <w:tc>
          <w:tcPr>
            <w:tcW w:w="1764" w:type="dxa"/>
          </w:tcPr>
          <w:p w:rsidR="00522CD2" w:rsidRDefault="00522CD2">
            <w:pPr>
              <w:pStyle w:val="TAL"/>
            </w:pPr>
            <w:r>
              <w:t>image body</w:t>
            </w:r>
          </w:p>
        </w:tc>
        <w:tc>
          <w:tcPr>
            <w:tcW w:w="877"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Coding of image body:</w:t>
      </w:r>
    </w:p>
    <w:p w:rsidR="00522CD2" w:rsidRDefault="00522CD2">
      <w:pPr>
        <w:pStyle w:val="B1"/>
      </w:pPr>
      <w:r>
        <w:t>-</w:t>
      </w:r>
      <w:r>
        <w:tab/>
        <w:t>The status of each raster image point is coded in one bit, to indicate whether the point is set (status = 1) or not set (status = 0).</w:t>
      </w:r>
    </w:p>
    <w:p w:rsidR="00522CD2" w:rsidRDefault="00522CD2">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8</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7</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w:t>
            </w:r>
          </w:p>
        </w:tc>
      </w:tr>
    </w:tbl>
    <w:p w:rsidR="00522CD2" w:rsidRDefault="00522CD2">
      <w:pPr>
        <w:pStyle w:val="FP"/>
      </w:pPr>
    </w:p>
    <w:p w:rsidR="00522CD2" w:rsidRDefault="00522CD2">
      <w:r>
        <w:t>Byte 2:</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16</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15</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14</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13</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12</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11</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10</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status of raster point 9</w:t>
            </w:r>
          </w:p>
        </w:tc>
      </w:tr>
    </w:tbl>
    <w:p w:rsidR="00522CD2" w:rsidRDefault="00522CD2">
      <w:pPr>
        <w:pStyle w:val="FP"/>
      </w:pPr>
    </w:p>
    <w:p w:rsidR="00522CD2" w:rsidRDefault="00522CD2">
      <w:r>
        <w:t>etc.</w:t>
      </w:r>
    </w:p>
    <w:p w:rsidR="00522CD2" w:rsidRDefault="00522CD2">
      <w:r>
        <w:t>Unused bits shall be set to 1.</w:t>
      </w:r>
    </w:p>
    <w:p w:rsidR="00522CD2" w:rsidRDefault="00522CD2">
      <w:pPr>
        <w:pStyle w:val="Heading1"/>
      </w:pPr>
      <w:bookmarkStart w:id="1410" w:name="_Toc11053245"/>
      <w:bookmarkStart w:id="1411" w:name="_Toc20392085"/>
      <w:bookmarkStart w:id="1412" w:name="_Toc27774053"/>
      <w:r>
        <w:lastRenderedPageBreak/>
        <w:t>B.2</w:t>
      </w:r>
      <w:r>
        <w:tab/>
        <w:t>Colour Image Coding Scheme</w:t>
      </w:r>
      <w:bookmarkEnd w:id="1410"/>
      <w:bookmarkEnd w:id="1411"/>
      <w:bookmarkEnd w:id="1412"/>
    </w:p>
    <w:p w:rsidR="00522CD2" w:rsidRDefault="00522CD2">
      <w:r>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522CD2" w:rsidRDefault="00522CD2">
      <w:r>
        <w:t>Image data are coded as follows:</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522CD2">
        <w:trPr>
          <w:cantSplit/>
          <w:jc w:val="center"/>
        </w:trPr>
        <w:tc>
          <w:tcPr>
            <w:tcW w:w="1664" w:type="dxa"/>
          </w:tcPr>
          <w:p w:rsidR="00522CD2" w:rsidRPr="00783FDB" w:rsidRDefault="00522CD2">
            <w:pPr>
              <w:pStyle w:val="TAH"/>
              <w:rPr>
                <w:lang w:val="en-GB"/>
              </w:rPr>
            </w:pPr>
            <w:r w:rsidRPr="00783FDB">
              <w:rPr>
                <w:lang w:val="en-GB"/>
              </w:rPr>
              <w:t>Byte(s)</w:t>
            </w:r>
          </w:p>
        </w:tc>
        <w:tc>
          <w:tcPr>
            <w:tcW w:w="4252" w:type="dxa"/>
          </w:tcPr>
          <w:p w:rsidR="00522CD2" w:rsidRPr="00783FDB" w:rsidRDefault="00522CD2">
            <w:pPr>
              <w:pStyle w:val="TAH"/>
              <w:rPr>
                <w:lang w:val="en-GB"/>
              </w:rPr>
            </w:pPr>
            <w:r w:rsidRPr="00783FDB">
              <w:rPr>
                <w:lang w:val="en-GB"/>
              </w:rPr>
              <w:t>Description</w:t>
            </w:r>
          </w:p>
        </w:tc>
        <w:tc>
          <w:tcPr>
            <w:tcW w:w="1560" w:type="dxa"/>
          </w:tcPr>
          <w:p w:rsidR="00522CD2" w:rsidRPr="00783FDB" w:rsidRDefault="00522CD2">
            <w:pPr>
              <w:pStyle w:val="TAH"/>
              <w:rPr>
                <w:lang w:val="en-GB"/>
              </w:rPr>
            </w:pPr>
            <w:r w:rsidRPr="00783FDB">
              <w:rPr>
                <w:lang w:val="en-GB"/>
              </w:rPr>
              <w:t>Length</w:t>
            </w:r>
          </w:p>
        </w:tc>
      </w:tr>
      <w:tr w:rsidR="00522CD2">
        <w:trPr>
          <w:cantSplit/>
          <w:jc w:val="center"/>
        </w:trPr>
        <w:tc>
          <w:tcPr>
            <w:tcW w:w="1664" w:type="dxa"/>
          </w:tcPr>
          <w:p w:rsidR="00522CD2" w:rsidRPr="00783FDB" w:rsidRDefault="00522CD2">
            <w:pPr>
              <w:pStyle w:val="TAC"/>
              <w:rPr>
                <w:lang w:val="en-GB"/>
              </w:rPr>
            </w:pPr>
            <w:r w:rsidRPr="00783FDB">
              <w:rPr>
                <w:lang w:val="en-GB"/>
              </w:rPr>
              <w:t>1</w:t>
            </w:r>
          </w:p>
        </w:tc>
        <w:tc>
          <w:tcPr>
            <w:tcW w:w="4252" w:type="dxa"/>
          </w:tcPr>
          <w:p w:rsidR="00522CD2" w:rsidRDefault="00522CD2">
            <w:pPr>
              <w:pStyle w:val="TAL"/>
            </w:pPr>
            <w:r>
              <w:t>Image width = X</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2</w:t>
            </w:r>
          </w:p>
        </w:tc>
        <w:tc>
          <w:tcPr>
            <w:tcW w:w="4252" w:type="dxa"/>
          </w:tcPr>
          <w:p w:rsidR="00522CD2" w:rsidRDefault="00522CD2">
            <w:pPr>
              <w:pStyle w:val="TAL"/>
            </w:pPr>
            <w:r>
              <w:t>Image height = Y</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3</w:t>
            </w:r>
          </w:p>
        </w:tc>
        <w:tc>
          <w:tcPr>
            <w:tcW w:w="4252" w:type="dxa"/>
          </w:tcPr>
          <w:p w:rsidR="00522CD2" w:rsidRDefault="00522CD2">
            <w:pPr>
              <w:pStyle w:val="TAL"/>
            </w:pPr>
            <w:r>
              <w:t>Bits per raster image point = B</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4</w:t>
            </w:r>
          </w:p>
        </w:tc>
        <w:tc>
          <w:tcPr>
            <w:tcW w:w="4252" w:type="dxa"/>
          </w:tcPr>
          <w:p w:rsidR="00522CD2" w:rsidRDefault="00522CD2">
            <w:pPr>
              <w:pStyle w:val="TAL"/>
            </w:pPr>
            <w:r>
              <w:t>Number of CLUT entries = C</w:t>
            </w:r>
          </w:p>
        </w:tc>
        <w:tc>
          <w:tcPr>
            <w:tcW w:w="1560" w:type="dxa"/>
          </w:tcPr>
          <w:p w:rsidR="00522CD2" w:rsidRPr="00783FDB" w:rsidRDefault="00522CD2">
            <w:pPr>
              <w:pStyle w:val="TAC"/>
              <w:rPr>
                <w:lang w:val="en-GB"/>
              </w:rPr>
            </w:pPr>
            <w:r w:rsidRPr="00783FDB">
              <w:rPr>
                <w:lang w:val="en-GB"/>
              </w:rPr>
              <w:t>1</w:t>
            </w:r>
          </w:p>
        </w:tc>
      </w:tr>
      <w:tr w:rsidR="00522CD2">
        <w:trPr>
          <w:cantSplit/>
          <w:jc w:val="center"/>
        </w:trPr>
        <w:tc>
          <w:tcPr>
            <w:tcW w:w="1664" w:type="dxa"/>
          </w:tcPr>
          <w:p w:rsidR="00522CD2" w:rsidRPr="00783FDB" w:rsidRDefault="00522CD2">
            <w:pPr>
              <w:pStyle w:val="TAC"/>
              <w:rPr>
                <w:lang w:val="en-GB"/>
              </w:rPr>
            </w:pPr>
            <w:r w:rsidRPr="00783FDB">
              <w:rPr>
                <w:lang w:val="en-GB"/>
              </w:rPr>
              <w:t>5 to 6</w:t>
            </w:r>
          </w:p>
        </w:tc>
        <w:tc>
          <w:tcPr>
            <w:tcW w:w="4252" w:type="dxa"/>
          </w:tcPr>
          <w:p w:rsidR="00522CD2" w:rsidRDefault="00522CD2">
            <w:pPr>
              <w:pStyle w:val="TAL"/>
            </w:pPr>
            <w:r>
              <w:t xml:space="preserve">Location of CLUT (Colour Look-up Table) </w:t>
            </w:r>
          </w:p>
        </w:tc>
        <w:tc>
          <w:tcPr>
            <w:tcW w:w="1560" w:type="dxa"/>
          </w:tcPr>
          <w:p w:rsidR="00522CD2" w:rsidRPr="00783FDB" w:rsidRDefault="00522CD2">
            <w:pPr>
              <w:pStyle w:val="TAC"/>
              <w:rPr>
                <w:lang w:val="en-GB"/>
              </w:rPr>
            </w:pPr>
            <w:r w:rsidRPr="00783FDB">
              <w:rPr>
                <w:lang w:val="en-GB"/>
              </w:rPr>
              <w:t>2</w:t>
            </w:r>
          </w:p>
        </w:tc>
      </w:tr>
      <w:tr w:rsidR="00522CD2">
        <w:trPr>
          <w:cantSplit/>
          <w:jc w:val="center"/>
        </w:trPr>
        <w:tc>
          <w:tcPr>
            <w:tcW w:w="1664" w:type="dxa"/>
          </w:tcPr>
          <w:p w:rsidR="00522CD2" w:rsidRPr="00783FDB" w:rsidRDefault="00522CD2">
            <w:pPr>
              <w:pStyle w:val="TAC"/>
              <w:rPr>
                <w:lang w:val="en-GB"/>
              </w:rPr>
            </w:pPr>
            <w:r w:rsidRPr="00783FDB">
              <w:rPr>
                <w:lang w:val="en-GB"/>
              </w:rPr>
              <w:t>7 to K+6</w:t>
            </w:r>
          </w:p>
        </w:tc>
        <w:tc>
          <w:tcPr>
            <w:tcW w:w="4252" w:type="dxa"/>
          </w:tcPr>
          <w:p w:rsidR="00522CD2" w:rsidRDefault="00522CD2">
            <w:pPr>
              <w:pStyle w:val="TAL"/>
            </w:pPr>
            <w:r>
              <w:t>Image body</w:t>
            </w:r>
          </w:p>
        </w:tc>
        <w:tc>
          <w:tcPr>
            <w:tcW w:w="1560" w:type="dxa"/>
          </w:tcPr>
          <w:p w:rsidR="00522CD2" w:rsidRPr="00783FDB" w:rsidRDefault="00522CD2">
            <w:pPr>
              <w:pStyle w:val="TAC"/>
              <w:rPr>
                <w:lang w:val="en-GB"/>
              </w:rPr>
            </w:pPr>
            <w:r w:rsidRPr="00783FDB">
              <w:rPr>
                <w:lang w:val="en-GB"/>
              </w:rPr>
              <w:t>K</w:t>
            </w:r>
          </w:p>
        </w:tc>
      </w:tr>
    </w:tbl>
    <w:p w:rsidR="00522CD2" w:rsidRDefault="00522CD2">
      <w:pPr>
        <w:pStyle w:val="FP"/>
      </w:pPr>
    </w:p>
    <w:p w:rsidR="00522CD2" w:rsidRDefault="00522CD2">
      <w:r>
        <w:t>Bits per raster image point:</w:t>
      </w:r>
    </w:p>
    <w:p w:rsidR="00522CD2" w:rsidRDefault="00522CD2">
      <w:pPr>
        <w:pStyle w:val="B1"/>
      </w:pPr>
      <w:r>
        <w:t>Contents:</w:t>
      </w:r>
      <w:r>
        <w:br/>
        <w:t>-</w:t>
      </w:r>
      <w:r>
        <w:tab/>
        <w:t>the number B of bits used to encode references into the CLUT, thus defining a raster image point's colour. B shall have a value between 1 and 8.</w:t>
      </w:r>
    </w:p>
    <w:p w:rsidR="00522CD2" w:rsidRDefault="00522CD2">
      <w:pPr>
        <w:pStyle w:val="B1"/>
      </w:pPr>
      <w:r>
        <w:t>Coding:</w:t>
      </w:r>
      <w:r>
        <w:br/>
        <w:t>-</w:t>
      </w:r>
      <w:r>
        <w:tab/>
        <w:t>binary.</w:t>
      </w:r>
    </w:p>
    <w:p w:rsidR="00522CD2" w:rsidRDefault="00522CD2">
      <w:pPr>
        <w:spacing w:after="0"/>
      </w:pPr>
      <w:r>
        <w:t>Number of entries in CLUT:</w:t>
      </w:r>
    </w:p>
    <w:p w:rsidR="00522CD2" w:rsidRDefault="00522CD2">
      <w:r>
        <w:t>Contents:</w:t>
      </w:r>
      <w:r>
        <w:br/>
        <w:t>-</w:t>
      </w:r>
      <w:r>
        <w:tab/>
        <w:t>the number C of entries in the CLUT which may be referenced from inside the image body. CLUT entries are numbered from 0 to C-1. C shall have a value between 1 and 2**B.</w:t>
      </w:r>
    </w:p>
    <w:p w:rsidR="00522CD2" w:rsidRDefault="00522CD2">
      <w:r>
        <w:t>Coding:</w:t>
      </w:r>
      <w:r>
        <w:br/>
        <w:t>-</w:t>
      </w:r>
      <w:r>
        <w:tab/>
        <w:t>binary. The value 0 shall be interpreted as 256.</w:t>
      </w:r>
    </w:p>
    <w:p w:rsidR="00522CD2" w:rsidRDefault="00522CD2">
      <w:r>
        <w:t>Location of CLUT:</w:t>
      </w:r>
    </w:p>
    <w:p w:rsidR="00522CD2" w:rsidRDefault="00522CD2">
      <w:r>
        <w:t>Contents:</w:t>
      </w:r>
      <w:r>
        <w:br/>
        <w:t>-</w:t>
      </w:r>
      <w:r>
        <w:tab/>
        <w:t>this item specifies where the CLUT for this image instance may be found. The CLUT is always located in the same transparent file as the image instance data themselves, at an offset determined by these two bytes.</w:t>
      </w:r>
    </w:p>
    <w:p w:rsidR="00522CD2" w:rsidRDefault="00522CD2">
      <w:r>
        <w:t>Coding:</w:t>
      </w:r>
      <w:r>
        <w:br/>
        <w:t>-</w:t>
      </w:r>
      <w:r>
        <w:tab/>
        <w:t>Byte 1: high byte of offset into Image Instance File.</w:t>
      </w:r>
      <w:r>
        <w:br/>
        <w:t>-</w:t>
      </w:r>
      <w:r>
        <w:tab/>
        <w:t>Byte 2: low byte of offset into Image Instance File.</w:t>
      </w:r>
    </w:p>
    <w:p w:rsidR="00522CD2" w:rsidRDefault="00522CD2">
      <w:r>
        <w:t>Image body:</w:t>
      </w:r>
    </w:p>
    <w:p w:rsidR="00522CD2" w:rsidRDefault="00522CD2">
      <w:r>
        <w:t>Coding:</w:t>
      </w:r>
      <w:r>
        <w:br/>
        <w:t>-</w:t>
      </w:r>
      <w:r>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522CD2" w:rsidRDefault="00522CD2">
      <w:pPr>
        <w:keepNext/>
        <w:keepLines/>
      </w:pPr>
      <w:r>
        <w:t>Byte 1:</w:t>
      </w:r>
    </w:p>
    <w:p w:rsidR="00522CD2" w:rsidRDefault="00522CD2">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22CD2">
        <w:trPr>
          <w:gridAfter w:val="2"/>
          <w:wAfter w:w="5300" w:type="dxa"/>
          <w:trHeight w:val="280"/>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522CD2">
        <w:trPr>
          <w:trHeight w:val="24"/>
        </w:trPr>
        <w:tc>
          <w:tcPr>
            <w:tcW w:w="851"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spacing w:val="-20"/>
                <w:lang w:val="fr-FR"/>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Pr>
                <w:spacing w:val="-20"/>
              </w:rPr>
              <w:t>... etc</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B-2 of raster point 1 CLUT reference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B-1 of raster point 1 CLUT reference</w:t>
            </w:r>
          </w:p>
        </w:tc>
      </w:tr>
      <w:tr w:rsidR="00522CD2">
        <w:trPr>
          <w:trHeight w:val="24"/>
        </w:trPr>
        <w:tc>
          <w:tcPr>
            <w:tcW w:w="851"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B (MSB) of raster point 1 CLUT reference</w:t>
            </w:r>
          </w:p>
        </w:tc>
      </w:tr>
    </w:tbl>
    <w:p w:rsidR="00522CD2" w:rsidRDefault="00522CD2">
      <w:pPr>
        <w:pStyle w:val="FP"/>
      </w:pPr>
    </w:p>
    <w:p w:rsidR="00522CD2" w:rsidRDefault="00522CD2">
      <w:r>
        <w:t>etc.</w:t>
      </w:r>
    </w:p>
    <w:p w:rsidR="00522CD2" w:rsidRDefault="00522CD2">
      <w:r>
        <w:lastRenderedPageBreak/>
        <w:t>Unused bits shall be set to 1.</w:t>
      </w:r>
    </w:p>
    <w:p w:rsidR="00522CD2" w:rsidRDefault="00522CD2">
      <w:r>
        <w:t>The CLUT (Colour Look-up Table) for an image instance with C colours is defined as follows:</w:t>
      </w:r>
    </w:p>
    <w:p w:rsidR="00522CD2" w:rsidRDefault="00522CD2">
      <w:r>
        <w:t>Contents:</w:t>
      </w:r>
      <w:r>
        <w:br/>
        <w:t>-</w:t>
      </w:r>
      <w:r>
        <w:tab/>
        <w:t>C CLUT entries defining one colour each.</w:t>
      </w:r>
    </w:p>
    <w:p w:rsidR="00522CD2" w:rsidRDefault="00522CD2">
      <w:r>
        <w:t>Coding:</w:t>
      </w:r>
      <w:r>
        <w:br/>
        <w:t>-</w:t>
      </w:r>
      <w:r>
        <w:tab/>
        <w:t>the C CLUT entries are arranged sequentially:</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522CD2">
        <w:trPr>
          <w:cantSplit/>
          <w:jc w:val="center"/>
        </w:trPr>
        <w:tc>
          <w:tcPr>
            <w:tcW w:w="2514" w:type="dxa"/>
          </w:tcPr>
          <w:p w:rsidR="00522CD2" w:rsidRPr="00783FDB" w:rsidRDefault="00522CD2">
            <w:pPr>
              <w:pStyle w:val="TAH"/>
              <w:rPr>
                <w:lang w:val="en-GB"/>
              </w:rPr>
            </w:pPr>
            <w:r w:rsidRPr="00783FDB">
              <w:rPr>
                <w:lang w:val="en-GB"/>
              </w:rPr>
              <w:t>Byte(s) of CLUT</w:t>
            </w:r>
          </w:p>
        </w:tc>
        <w:tc>
          <w:tcPr>
            <w:tcW w:w="2977" w:type="dxa"/>
          </w:tcPr>
          <w:p w:rsidR="00522CD2" w:rsidRPr="00783FDB" w:rsidRDefault="00522CD2">
            <w:pPr>
              <w:pStyle w:val="TAH"/>
              <w:rPr>
                <w:lang w:val="en-GB"/>
              </w:rPr>
            </w:pPr>
            <w:r w:rsidRPr="00783FDB">
              <w:rPr>
                <w:lang w:val="en-GB"/>
              </w:rPr>
              <w:t>CLUT Entry</w:t>
            </w:r>
          </w:p>
        </w:tc>
      </w:tr>
      <w:tr w:rsidR="00522CD2">
        <w:trPr>
          <w:cantSplit/>
          <w:jc w:val="center"/>
        </w:trPr>
        <w:tc>
          <w:tcPr>
            <w:tcW w:w="2514" w:type="dxa"/>
          </w:tcPr>
          <w:p w:rsidR="00522CD2" w:rsidRPr="00783FDB" w:rsidRDefault="00522CD2">
            <w:pPr>
              <w:pStyle w:val="TAC"/>
              <w:rPr>
                <w:lang w:val="en-GB"/>
              </w:rPr>
            </w:pPr>
            <w:r w:rsidRPr="00783FDB">
              <w:rPr>
                <w:lang w:val="en-GB"/>
              </w:rPr>
              <w:t>1-3</w:t>
            </w:r>
          </w:p>
        </w:tc>
        <w:tc>
          <w:tcPr>
            <w:tcW w:w="2977" w:type="dxa"/>
          </w:tcPr>
          <w:p w:rsidR="00522CD2" w:rsidRPr="00783FDB" w:rsidRDefault="00522CD2">
            <w:pPr>
              <w:pStyle w:val="TAC"/>
              <w:rPr>
                <w:lang w:val="en-GB"/>
              </w:rPr>
            </w:pPr>
            <w:r w:rsidRPr="00783FDB">
              <w:rPr>
                <w:lang w:val="en-GB"/>
              </w:rPr>
              <w:t>entry 0</w:t>
            </w:r>
          </w:p>
        </w:tc>
      </w:tr>
      <w:tr w:rsidR="00522CD2">
        <w:trPr>
          <w:cantSplit/>
          <w:jc w:val="center"/>
        </w:trPr>
        <w:tc>
          <w:tcPr>
            <w:tcW w:w="2514" w:type="dxa"/>
          </w:tcPr>
          <w:p w:rsidR="00522CD2" w:rsidRPr="00783FDB" w:rsidRDefault="00522CD2">
            <w:pPr>
              <w:pStyle w:val="TAC"/>
              <w:rPr>
                <w:lang w:val="en-GB"/>
              </w:rPr>
            </w:pPr>
            <w:r w:rsidRPr="00783FDB">
              <w:rPr>
                <w:lang w:val="en-GB"/>
              </w:rPr>
              <w:t>...</w:t>
            </w:r>
          </w:p>
        </w:tc>
        <w:tc>
          <w:tcPr>
            <w:tcW w:w="2977" w:type="dxa"/>
          </w:tcPr>
          <w:p w:rsidR="00522CD2" w:rsidRPr="00783FDB" w:rsidRDefault="00522CD2">
            <w:pPr>
              <w:pStyle w:val="TAC"/>
              <w:rPr>
                <w:lang w:val="en-GB"/>
              </w:rPr>
            </w:pPr>
            <w:r w:rsidRPr="00783FDB">
              <w:rPr>
                <w:lang w:val="en-GB"/>
              </w:rPr>
              <w:t>...</w:t>
            </w:r>
          </w:p>
        </w:tc>
      </w:tr>
      <w:tr w:rsidR="00522CD2">
        <w:trPr>
          <w:cantSplit/>
          <w:jc w:val="center"/>
        </w:trPr>
        <w:tc>
          <w:tcPr>
            <w:tcW w:w="2514" w:type="dxa"/>
          </w:tcPr>
          <w:p w:rsidR="00522CD2" w:rsidRPr="00783FDB" w:rsidRDefault="00522CD2">
            <w:pPr>
              <w:pStyle w:val="TAC"/>
              <w:rPr>
                <w:lang w:val="en-GB"/>
              </w:rPr>
            </w:pPr>
            <w:r w:rsidRPr="00783FDB">
              <w:rPr>
                <w:lang w:val="en-GB"/>
              </w:rPr>
              <w:t>3*(C-1) +1 to 3*C</w:t>
            </w:r>
          </w:p>
        </w:tc>
        <w:tc>
          <w:tcPr>
            <w:tcW w:w="2977" w:type="dxa"/>
          </w:tcPr>
          <w:p w:rsidR="00522CD2" w:rsidRPr="00783FDB" w:rsidRDefault="00522CD2">
            <w:pPr>
              <w:pStyle w:val="TAC"/>
              <w:rPr>
                <w:lang w:val="en-GB"/>
              </w:rPr>
            </w:pPr>
            <w:r w:rsidRPr="00783FDB">
              <w:rPr>
                <w:lang w:val="en-GB"/>
              </w:rPr>
              <w:t>Entry C-1</w:t>
            </w:r>
          </w:p>
        </w:tc>
      </w:tr>
    </w:tbl>
    <w:p w:rsidR="00522CD2" w:rsidRDefault="00522CD2">
      <w:pPr>
        <w:pStyle w:val="FP"/>
      </w:pPr>
    </w:p>
    <w:p w:rsidR="00522CD2" w:rsidRDefault="00522CD2">
      <w:r>
        <w:t>Each CLUT entry in turn comprises 3 bytes defining one colour in the red-green-blue colour space:</w:t>
      </w:r>
    </w:p>
    <w:p w:rsidR="00522CD2" w:rsidRDefault="00522CD2">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522CD2">
        <w:trPr>
          <w:cantSplit/>
          <w:jc w:val="center"/>
        </w:trPr>
        <w:tc>
          <w:tcPr>
            <w:tcW w:w="2515" w:type="dxa"/>
          </w:tcPr>
          <w:p w:rsidR="00522CD2" w:rsidRPr="00783FDB" w:rsidRDefault="00522CD2">
            <w:pPr>
              <w:pStyle w:val="TAH"/>
              <w:rPr>
                <w:lang w:val="en-GB"/>
              </w:rPr>
            </w:pPr>
            <w:r w:rsidRPr="00783FDB">
              <w:rPr>
                <w:lang w:val="en-GB"/>
              </w:rPr>
              <w:t xml:space="preserve">Byte(s) of CLUT entry </w:t>
            </w:r>
          </w:p>
        </w:tc>
        <w:tc>
          <w:tcPr>
            <w:tcW w:w="2977" w:type="dxa"/>
          </w:tcPr>
          <w:p w:rsidR="00522CD2" w:rsidRPr="00783FDB" w:rsidRDefault="00522CD2">
            <w:pPr>
              <w:pStyle w:val="TAH"/>
              <w:rPr>
                <w:lang w:val="en-GB"/>
              </w:rPr>
            </w:pPr>
            <w:r w:rsidRPr="00783FDB">
              <w:rPr>
                <w:lang w:val="en-GB"/>
              </w:rPr>
              <w:t>Intensity of Colour</w:t>
            </w:r>
          </w:p>
        </w:tc>
      </w:tr>
      <w:tr w:rsidR="00522CD2">
        <w:trPr>
          <w:cantSplit/>
          <w:jc w:val="center"/>
        </w:trPr>
        <w:tc>
          <w:tcPr>
            <w:tcW w:w="2515" w:type="dxa"/>
          </w:tcPr>
          <w:p w:rsidR="00522CD2" w:rsidRPr="00783FDB" w:rsidRDefault="00522CD2">
            <w:pPr>
              <w:pStyle w:val="TAC"/>
              <w:rPr>
                <w:lang w:val="en-GB"/>
              </w:rPr>
            </w:pPr>
            <w:r w:rsidRPr="00783FDB">
              <w:rPr>
                <w:lang w:val="en-GB"/>
              </w:rPr>
              <w:t>1</w:t>
            </w:r>
          </w:p>
        </w:tc>
        <w:tc>
          <w:tcPr>
            <w:tcW w:w="2977" w:type="dxa"/>
          </w:tcPr>
          <w:p w:rsidR="00522CD2" w:rsidRPr="00783FDB" w:rsidRDefault="00522CD2">
            <w:pPr>
              <w:pStyle w:val="TAC"/>
              <w:rPr>
                <w:lang w:val="en-GB"/>
              </w:rPr>
            </w:pPr>
            <w:r w:rsidRPr="00783FDB">
              <w:rPr>
                <w:lang w:val="en-GB"/>
              </w:rPr>
              <w:t>Red</w:t>
            </w:r>
          </w:p>
        </w:tc>
      </w:tr>
      <w:tr w:rsidR="00522CD2">
        <w:trPr>
          <w:cantSplit/>
          <w:jc w:val="center"/>
        </w:trPr>
        <w:tc>
          <w:tcPr>
            <w:tcW w:w="2515" w:type="dxa"/>
          </w:tcPr>
          <w:p w:rsidR="00522CD2" w:rsidRPr="00783FDB" w:rsidRDefault="00522CD2">
            <w:pPr>
              <w:pStyle w:val="TAC"/>
              <w:rPr>
                <w:lang w:val="en-GB"/>
              </w:rPr>
            </w:pPr>
            <w:r w:rsidRPr="00783FDB">
              <w:rPr>
                <w:lang w:val="en-GB"/>
              </w:rPr>
              <w:t>2</w:t>
            </w:r>
          </w:p>
        </w:tc>
        <w:tc>
          <w:tcPr>
            <w:tcW w:w="2977" w:type="dxa"/>
          </w:tcPr>
          <w:p w:rsidR="00522CD2" w:rsidRPr="00783FDB" w:rsidRDefault="00522CD2">
            <w:pPr>
              <w:pStyle w:val="TAC"/>
              <w:rPr>
                <w:lang w:val="en-GB"/>
              </w:rPr>
            </w:pPr>
            <w:r w:rsidRPr="00783FDB">
              <w:rPr>
                <w:lang w:val="en-GB"/>
              </w:rPr>
              <w:t>Green</w:t>
            </w:r>
          </w:p>
        </w:tc>
      </w:tr>
      <w:tr w:rsidR="00522CD2">
        <w:trPr>
          <w:cantSplit/>
          <w:jc w:val="center"/>
        </w:trPr>
        <w:tc>
          <w:tcPr>
            <w:tcW w:w="2515" w:type="dxa"/>
          </w:tcPr>
          <w:p w:rsidR="00522CD2" w:rsidRPr="00783FDB" w:rsidRDefault="00522CD2">
            <w:pPr>
              <w:pStyle w:val="TAC"/>
              <w:rPr>
                <w:lang w:val="en-GB"/>
              </w:rPr>
            </w:pPr>
            <w:r w:rsidRPr="00783FDB">
              <w:rPr>
                <w:lang w:val="en-GB"/>
              </w:rPr>
              <w:t>3</w:t>
            </w:r>
          </w:p>
        </w:tc>
        <w:tc>
          <w:tcPr>
            <w:tcW w:w="2977" w:type="dxa"/>
          </w:tcPr>
          <w:p w:rsidR="00522CD2" w:rsidRPr="00783FDB" w:rsidRDefault="00522CD2">
            <w:pPr>
              <w:pStyle w:val="TAC"/>
              <w:rPr>
                <w:lang w:val="en-GB"/>
              </w:rPr>
            </w:pPr>
            <w:r w:rsidRPr="00783FDB">
              <w:rPr>
                <w:lang w:val="en-GB"/>
              </w:rPr>
              <w:t>Blue</w:t>
            </w:r>
          </w:p>
        </w:tc>
      </w:tr>
    </w:tbl>
    <w:p w:rsidR="00522CD2" w:rsidRDefault="00522CD2">
      <w:pPr>
        <w:pStyle w:val="FP"/>
      </w:pPr>
    </w:p>
    <w:p w:rsidR="00522CD2" w:rsidRDefault="00522CD2">
      <w:r>
        <w:t>A value of 'FF' means maximum intensity, so the definition 'FF' '00' 00' stands for fully saturated red.</w:t>
      </w:r>
    </w:p>
    <w:p w:rsidR="00522CD2" w:rsidRDefault="00522CD2">
      <w:pPr>
        <w:pStyle w:val="NO"/>
      </w:pPr>
      <w:r>
        <w:t>NOTE 1:</w:t>
      </w:r>
      <w:r>
        <w:tab/>
        <w:t>Two or more image instances located in the same file can share a single CLUT.</w:t>
      </w:r>
    </w:p>
    <w:p w:rsidR="00522CD2" w:rsidRDefault="00522CD2">
      <w:pPr>
        <w:pStyle w:val="NO"/>
      </w:pPr>
      <w:r>
        <w:rPr>
          <w:rFonts w:eastAsia="MS Mincho"/>
        </w:rPr>
        <w:t>NOTE 2:</w:t>
      </w:r>
      <w:r>
        <w:rPr>
          <w:rFonts w:eastAsia="MS Mincho"/>
        </w:rPr>
        <w:tab/>
      </w:r>
      <w:r>
        <w:t>Mos</w:t>
      </w:r>
      <w:r w:rsidR="00856EA4">
        <w:t>t</w:t>
      </w:r>
      <w:r>
        <w:t xml:space="preserve"> MEs capable of displaying colour images are likely to support at least a basic palette of red, green, blue and white.</w:t>
      </w:r>
    </w:p>
    <w:p w:rsidR="00522CD2" w:rsidRDefault="00522CD2">
      <w:pPr>
        <w:pStyle w:val="Heading1"/>
      </w:pPr>
      <w:bookmarkStart w:id="1413" w:name="_Toc11053246"/>
      <w:bookmarkStart w:id="1414" w:name="_Toc20392086"/>
      <w:bookmarkStart w:id="1415" w:name="_Toc27774054"/>
      <w:r>
        <w:t>B.3</w:t>
      </w:r>
      <w:r>
        <w:tab/>
        <w:t>Colour Image Coding Scheme with Transparency</w:t>
      </w:r>
      <w:bookmarkEnd w:id="1413"/>
      <w:bookmarkEnd w:id="1414"/>
      <w:bookmarkEnd w:id="1415"/>
    </w:p>
    <w:p w:rsidR="00522CD2" w:rsidRDefault="00522CD2">
      <w:r>
        <w:t xml:space="preserve">This coding scheme is identical to the Colour Image Coding Scheme as defined in appendix B.2, with the following exception: </w:t>
      </w:r>
    </w:p>
    <w:p w:rsidR="00522CD2" w:rsidRDefault="00522CD2" w:rsidP="0086000A">
      <w:pPr>
        <w:numPr>
          <w:ilvl w:val="0"/>
          <w:numId w:val="8"/>
        </w:numPr>
      </w:pPr>
      <w:r>
        <w:t xml:space="preserve">Entry number C-1in the colour look-up table (CLUT), where C is the number of entries in the CLUT, defines transparency. Raster image points which point to this entry are transparent, so that the underlying colour in the display is shown. </w:t>
      </w:r>
    </w:p>
    <w:p w:rsidR="00522CD2" w:rsidRDefault="00522CD2">
      <w:r>
        <w:t>The three colour-coding bytes of  entry number C-1 in the CLUT are of no importance when referenced from images using the  '22' coding scheme.</w:t>
      </w:r>
    </w:p>
    <w:p w:rsidR="00522CD2" w:rsidRDefault="00522CD2">
      <w:pPr>
        <w:pStyle w:val="NO"/>
      </w:pPr>
      <w:r>
        <w:t>NOTE:</w:t>
      </w:r>
      <w:r>
        <w:tab/>
        <w:t>Two different descriptors in the EF</w:t>
      </w:r>
      <w:r>
        <w:rPr>
          <w:vertAlign w:val="subscript"/>
        </w:rPr>
        <w:t>IMG</w:t>
      </w:r>
      <w:r>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522CD2" w:rsidRDefault="00522CD2">
      <w:pPr>
        <w:pStyle w:val="Heading8"/>
      </w:pPr>
      <w:r>
        <w:br w:type="page"/>
      </w:r>
      <w:bookmarkStart w:id="1416" w:name="_Toc11053247"/>
      <w:bookmarkStart w:id="1417" w:name="_Toc20392087"/>
      <w:bookmarkStart w:id="1418" w:name="_Toc27774055"/>
      <w:r>
        <w:lastRenderedPageBreak/>
        <w:t xml:space="preserve">Annex </w:t>
      </w:r>
      <w:r>
        <w:rPr>
          <w:lang w:eastAsia="ja-JP"/>
        </w:rPr>
        <w:t>C</w:t>
      </w:r>
      <w:r>
        <w:t xml:space="preserve"> (informative):</w:t>
      </w:r>
      <w:r>
        <w:br/>
        <w:t>Structure of the Network parameters TLV objects</w:t>
      </w:r>
      <w:bookmarkEnd w:id="1416"/>
      <w:bookmarkEnd w:id="1417"/>
      <w:bookmarkEnd w:id="1418"/>
    </w:p>
    <w:p w:rsidR="00522CD2" w:rsidRDefault="00522CD2">
      <w:r>
        <w:t>Structure of the GSM network parameter TLV object, 0&lt;= m &lt;=32</w:t>
      </w:r>
    </w:p>
    <w:p w:rsidR="00522CD2" w:rsidRDefault="00522CD2">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522CD2">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Currently Camped Frequency</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Pr>
          <w:p w:rsidR="00522CD2" w:rsidRPr="00783FDB" w:rsidRDefault="00522CD2">
            <w:pPr>
              <w:pStyle w:val="TAH"/>
              <w:rPr>
                <w:b w:val="0"/>
                <w:bCs/>
                <w:sz w:val="16"/>
                <w:lang w:val="en-GB"/>
              </w:rPr>
            </w:pPr>
            <w:r w:rsidRPr="00783FDB">
              <w:rPr>
                <w:b w:val="0"/>
                <w:bCs/>
                <w:sz w:val="16"/>
                <w:lang w:val="en-GB"/>
              </w:rPr>
              <w:t>BCCH Frequency downlink</w:t>
            </w:r>
          </w:p>
        </w:tc>
        <w:tc>
          <w:tcPr>
            <w:tcW w:w="992"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Neighbour  BCCH Frequency</w:t>
            </w:r>
          </w:p>
        </w:tc>
        <w:tc>
          <w:tcPr>
            <w:tcW w:w="709" w:type="dxa"/>
          </w:tcPr>
          <w:p w:rsidR="00522CD2" w:rsidRPr="00783FDB" w:rsidRDefault="00522CD2">
            <w:pPr>
              <w:pStyle w:val="TAH"/>
              <w:rPr>
                <w:b w:val="0"/>
                <w:bCs/>
                <w:sz w:val="16"/>
                <w:lang w:val="en-GB"/>
              </w:rPr>
            </w:pPr>
            <w:r w:rsidRPr="00783FDB">
              <w:rPr>
                <w:b w:val="0"/>
                <w:bCs/>
                <w:sz w:val="16"/>
                <w:lang w:val="en-GB"/>
              </w:rPr>
              <w:t>Length</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2</w:t>
            </w:r>
          </w:p>
        </w:tc>
        <w:tc>
          <w:tcPr>
            <w:tcW w:w="992" w:type="dxa"/>
            <w:gridSpan w:val="2"/>
            <w:tcMar>
              <w:left w:w="57" w:type="dxa"/>
              <w:right w:w="57" w:type="dxa"/>
            </w:tcMar>
          </w:tcPr>
          <w:p w:rsidR="00522CD2" w:rsidRPr="00783FDB" w:rsidRDefault="00522CD2">
            <w:pPr>
              <w:pStyle w:val="TAH"/>
              <w:rPr>
                <w:b w:val="0"/>
                <w:bCs/>
                <w:sz w:val="16"/>
                <w:lang w:val="en-GB"/>
              </w:rPr>
            </w:pPr>
          </w:p>
          <w:p w:rsidR="00522CD2" w:rsidRPr="00783FDB" w:rsidRDefault="00522CD2">
            <w:pPr>
              <w:pStyle w:val="TAH"/>
              <w:rPr>
                <w:b w:val="0"/>
                <w:bCs/>
                <w:sz w:val="16"/>
                <w:lang w:val="en-GB"/>
              </w:rPr>
            </w:pPr>
            <w:r w:rsidRPr="00783FDB">
              <w:rPr>
                <w:b w:val="0"/>
                <w:bCs/>
                <w:sz w:val="16"/>
                <w:lang w:val="en-GB"/>
              </w:rPr>
              <w:t>…………</w:t>
            </w:r>
          </w:p>
        </w:tc>
        <w:tc>
          <w:tcPr>
            <w:tcW w:w="993"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BCCH Neighbour Frequency m</w:t>
            </w:r>
          </w:p>
        </w:tc>
      </w:tr>
      <w:tr w:rsidR="00522CD2">
        <w:tc>
          <w:tcPr>
            <w:tcW w:w="567" w:type="dxa"/>
          </w:tcPr>
          <w:p w:rsidR="00522CD2" w:rsidRPr="00783FDB" w:rsidRDefault="00522CD2">
            <w:pPr>
              <w:pStyle w:val="TAC"/>
              <w:rPr>
                <w:sz w:val="16"/>
                <w:lang w:val="en-GB"/>
              </w:rPr>
            </w:pPr>
            <w:r w:rsidRPr="00783FDB">
              <w:rPr>
                <w:sz w:val="16"/>
                <w:lang w:val="en-GB"/>
              </w:rPr>
              <w:t>'A0'</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r w:rsidRPr="00783FDB">
              <w:rPr>
                <w:sz w:val="16"/>
                <w:lang w:val="en-GB"/>
              </w:rPr>
              <w:t>'02'</w:t>
            </w:r>
          </w:p>
        </w:tc>
        <w:tc>
          <w:tcPr>
            <w:tcW w:w="472" w:type="dxa"/>
          </w:tcPr>
          <w:p w:rsidR="00522CD2" w:rsidRPr="00783FDB" w:rsidRDefault="00522CD2">
            <w:pPr>
              <w:pStyle w:val="TAC"/>
              <w:rPr>
                <w:sz w:val="16"/>
                <w:lang w:val="en-GB"/>
              </w:rPr>
            </w:pPr>
          </w:p>
        </w:tc>
        <w:tc>
          <w:tcPr>
            <w:tcW w:w="453" w:type="dxa"/>
          </w:tcPr>
          <w:p w:rsidR="00522CD2" w:rsidRPr="00783FDB" w:rsidRDefault="00522CD2">
            <w:pPr>
              <w:pStyle w:val="TAC"/>
              <w:rPr>
                <w:sz w:val="16"/>
                <w:lang w:val="en-GB"/>
              </w:rPr>
            </w:pPr>
          </w:p>
        </w:tc>
        <w:tc>
          <w:tcPr>
            <w:tcW w:w="992" w:type="dxa"/>
          </w:tcPr>
          <w:p w:rsidR="00522CD2" w:rsidRPr="00783FDB" w:rsidRDefault="00522CD2">
            <w:pPr>
              <w:pStyle w:val="TAC"/>
              <w:rPr>
                <w:sz w:val="16"/>
                <w:lang w:val="en-GB"/>
              </w:rPr>
            </w:pPr>
            <w:r w:rsidRPr="00783FDB">
              <w:rPr>
                <w:sz w:val="16"/>
                <w:lang w:val="en-GB"/>
              </w:rPr>
              <w:t>'81'</w:t>
            </w:r>
          </w:p>
        </w:tc>
        <w:tc>
          <w:tcPr>
            <w:tcW w:w="709" w:type="dxa"/>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c>
          <w:tcPr>
            <w:tcW w:w="425" w:type="dxa"/>
            <w:tcMar>
              <w:left w:w="57" w:type="dxa"/>
              <w:right w:w="57" w:type="dxa"/>
            </w:tcMar>
          </w:tcPr>
          <w:p w:rsidR="00522CD2" w:rsidRPr="00783FDB" w:rsidRDefault="00522CD2">
            <w:pPr>
              <w:pStyle w:val="TAC"/>
              <w:rPr>
                <w:sz w:val="16"/>
                <w:lang w:val="en-GB"/>
              </w:rPr>
            </w:pPr>
          </w:p>
        </w:tc>
        <w:tc>
          <w:tcPr>
            <w:tcW w:w="426" w:type="dxa"/>
            <w:tcMar>
              <w:left w:w="57" w:type="dxa"/>
              <w:right w:w="57" w:type="dxa"/>
            </w:tcMar>
          </w:tcPr>
          <w:p w:rsidR="00522CD2" w:rsidRPr="00783FDB" w:rsidRDefault="00522CD2">
            <w:pPr>
              <w:pStyle w:val="TAC"/>
              <w:rPr>
                <w:sz w:val="16"/>
                <w:lang w:val="en-GB"/>
              </w:rPr>
            </w:pPr>
          </w:p>
        </w:tc>
        <w:tc>
          <w:tcPr>
            <w:tcW w:w="567"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FDD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522CD2">
        <w:tc>
          <w:tcPr>
            <w:tcW w:w="567" w:type="dxa"/>
          </w:tcPr>
          <w:p w:rsidR="00522CD2" w:rsidRPr="00783FDB" w:rsidRDefault="00522CD2">
            <w:pPr>
              <w:pStyle w:val="TAH"/>
              <w:rPr>
                <w:b w:val="0"/>
                <w:bCs/>
                <w:sz w:val="16"/>
                <w:lang w:val="en-GB"/>
              </w:rPr>
            </w:pPr>
            <w:r w:rsidRPr="00783FDB">
              <w:rPr>
                <w:b w:val="0"/>
                <w:bCs/>
                <w:sz w:val="16"/>
                <w:lang w:val="en-GB"/>
              </w:rPr>
              <w:t>Tag</w:t>
            </w:r>
          </w:p>
        </w:tc>
        <w:tc>
          <w:tcPr>
            <w:tcW w:w="669" w:type="dxa"/>
            <w:tcMar>
              <w:left w:w="57" w:type="dxa"/>
              <w:right w:w="57" w:type="dxa"/>
            </w:tcMar>
          </w:tcPr>
          <w:p w:rsidR="00522CD2" w:rsidRPr="00783FDB" w:rsidRDefault="00522CD2">
            <w:pPr>
              <w:pStyle w:val="TAH"/>
              <w:rPr>
                <w:b w:val="0"/>
                <w:bCs/>
                <w:sz w:val="16"/>
                <w:lang w:val="en-GB"/>
              </w:rPr>
            </w:pPr>
            <w:r w:rsidRPr="00783FDB">
              <w:rPr>
                <w:b w:val="0"/>
                <w:bCs/>
                <w:sz w:val="16"/>
                <w:lang w:val="en-GB"/>
              </w:rPr>
              <w:t>Length</w:t>
            </w:r>
          </w:p>
        </w:tc>
        <w:tc>
          <w:tcPr>
            <w:tcW w:w="933"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Intra frequency carrier</w:t>
            </w:r>
          </w:p>
        </w:tc>
        <w:tc>
          <w:tcPr>
            <w:tcW w:w="734" w:type="dxa"/>
          </w:tcPr>
          <w:p w:rsidR="00522CD2" w:rsidRPr="00783FDB" w:rsidRDefault="00522CD2">
            <w:pPr>
              <w:pStyle w:val="TAH"/>
              <w:rPr>
                <w:b w:val="0"/>
                <w:bCs/>
                <w:sz w:val="16"/>
                <w:lang w:val="en-GB"/>
              </w:rPr>
            </w:pPr>
            <w:r w:rsidRPr="00783FDB">
              <w:rPr>
                <w:b w:val="0"/>
                <w:bCs/>
                <w:sz w:val="16"/>
                <w:lang w:val="en-GB"/>
              </w:rPr>
              <w:t>Length</w:t>
            </w:r>
          </w:p>
        </w:tc>
        <w:tc>
          <w:tcPr>
            <w:tcW w:w="925"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Intra Frequency downlink carrier</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1</w:t>
            </w:r>
          </w:p>
        </w:tc>
        <w:tc>
          <w:tcPr>
            <w:tcW w:w="992"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m</w:t>
            </w:r>
          </w:p>
        </w:tc>
        <w:tc>
          <w:tcPr>
            <w:tcW w:w="1054" w:type="dxa"/>
          </w:tcPr>
          <w:p w:rsidR="00522CD2" w:rsidRPr="00783FDB" w:rsidRDefault="00522CD2">
            <w:pPr>
              <w:pStyle w:val="TAH"/>
              <w:rPr>
                <w:b w:val="0"/>
                <w:bCs/>
                <w:sz w:val="16"/>
                <w:lang w:val="en-GB"/>
              </w:rPr>
            </w:pPr>
            <w:r w:rsidRPr="00783FDB">
              <w:rPr>
                <w:b w:val="0"/>
                <w:bCs/>
                <w:sz w:val="16"/>
                <w:lang w:val="en-GB"/>
              </w:rPr>
              <w:t>Tag</w:t>
            </w:r>
          </w:p>
          <w:p w:rsidR="00522CD2" w:rsidRPr="00783FDB" w:rsidRDefault="00522CD2">
            <w:pPr>
              <w:pStyle w:val="TAH"/>
              <w:rPr>
                <w:b w:val="0"/>
                <w:bCs/>
                <w:sz w:val="16"/>
                <w:lang w:val="en-GB"/>
              </w:rPr>
            </w:pPr>
            <w:r w:rsidRPr="00783FDB">
              <w:rPr>
                <w:b w:val="0"/>
                <w:bCs/>
                <w:sz w:val="16"/>
                <w:lang w:val="en-GB"/>
              </w:rPr>
              <w:t>Inter frequency carrier</w:t>
            </w:r>
          </w:p>
        </w:tc>
        <w:tc>
          <w:tcPr>
            <w:tcW w:w="670" w:type="dxa"/>
          </w:tcPr>
          <w:p w:rsidR="00522CD2" w:rsidRPr="00783FDB" w:rsidRDefault="00522CD2">
            <w:pPr>
              <w:pStyle w:val="TAH"/>
              <w:rPr>
                <w:b w:val="0"/>
                <w:bCs/>
                <w:sz w:val="16"/>
                <w:lang w:val="en-GB"/>
              </w:rPr>
            </w:pPr>
            <w:r w:rsidRPr="00783FDB">
              <w:rPr>
                <w:b w:val="0"/>
                <w:bCs/>
                <w:sz w:val="16"/>
                <w:lang w:val="en-GB"/>
              </w:rPr>
              <w:t>Length</w:t>
            </w:r>
          </w:p>
        </w:tc>
        <w:tc>
          <w:tcPr>
            <w:tcW w:w="96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Inter Frequency downlink carrier</w:t>
            </w:r>
          </w:p>
        </w:tc>
        <w:tc>
          <w:tcPr>
            <w:tcW w:w="1019" w:type="dxa"/>
            <w:gridSpan w:val="2"/>
            <w:tcMar>
              <w:left w:w="57" w:type="dxa"/>
              <w:right w:w="57" w:type="dxa"/>
            </w:tcMar>
          </w:tcPr>
          <w:p w:rsidR="00522CD2" w:rsidRPr="00783FDB" w:rsidRDefault="00522CD2">
            <w:pPr>
              <w:pStyle w:val="TAH"/>
              <w:rPr>
                <w:b w:val="0"/>
                <w:bCs/>
                <w:sz w:val="16"/>
                <w:lang w:val="en-GB"/>
              </w:rPr>
            </w:pPr>
            <w:r w:rsidRPr="00783FDB">
              <w:rPr>
                <w:b w:val="0"/>
                <w:bCs/>
                <w:sz w:val="16"/>
                <w:lang w:val="en-GB"/>
              </w:rPr>
              <w:t>Primary Scrambling code n1</w:t>
            </w:r>
          </w:p>
        </w:tc>
      </w:tr>
      <w:tr w:rsidR="00522CD2">
        <w:tc>
          <w:tcPr>
            <w:tcW w:w="567" w:type="dxa"/>
          </w:tcPr>
          <w:p w:rsidR="00522CD2" w:rsidRPr="00783FDB" w:rsidRDefault="00522CD2">
            <w:pPr>
              <w:pStyle w:val="TAC"/>
              <w:rPr>
                <w:sz w:val="16"/>
                <w:lang w:val="en-GB"/>
              </w:rPr>
            </w:pPr>
            <w:r w:rsidRPr="00783FDB">
              <w:rPr>
                <w:sz w:val="16"/>
                <w:lang w:val="en-GB"/>
              </w:rPr>
              <w:t>'A1'</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53" w:type="dxa"/>
            <w:tcMar>
              <w:left w:w="57" w:type="dxa"/>
              <w:right w:w="57" w:type="dxa"/>
            </w:tcMar>
          </w:tcPr>
          <w:p w:rsidR="00522CD2" w:rsidRPr="00783FDB" w:rsidRDefault="00522CD2">
            <w:pPr>
              <w:pStyle w:val="TAC"/>
              <w:rPr>
                <w:sz w:val="16"/>
                <w:lang w:val="en-GB"/>
              </w:rPr>
            </w:pPr>
          </w:p>
        </w:tc>
        <w:tc>
          <w:tcPr>
            <w:tcW w:w="540" w:type="dxa"/>
            <w:tcMar>
              <w:left w:w="57" w:type="dxa"/>
              <w:right w:w="57" w:type="dxa"/>
            </w:tcMar>
          </w:tcPr>
          <w:p w:rsidR="00522CD2" w:rsidRPr="00783FDB" w:rsidRDefault="00522CD2">
            <w:pPr>
              <w:pStyle w:val="TAC"/>
              <w:rPr>
                <w:sz w:val="16"/>
                <w:lang w:val="en-GB"/>
              </w:rPr>
            </w:pPr>
          </w:p>
        </w:tc>
        <w:tc>
          <w:tcPr>
            <w:tcW w:w="452" w:type="dxa"/>
            <w:tcMar>
              <w:left w:w="57" w:type="dxa"/>
              <w:right w:w="57" w:type="dxa"/>
            </w:tcMar>
          </w:tcPr>
          <w:p w:rsidR="00522CD2" w:rsidRPr="00783FDB" w:rsidRDefault="00522CD2">
            <w:pPr>
              <w:pStyle w:val="TAC"/>
              <w:rPr>
                <w:sz w:val="16"/>
                <w:lang w:val="en-GB"/>
              </w:rPr>
            </w:pPr>
          </w:p>
        </w:tc>
        <w:tc>
          <w:tcPr>
            <w:tcW w:w="591" w:type="dxa"/>
            <w:tcMar>
              <w:left w:w="57" w:type="dxa"/>
              <w:right w:w="57" w:type="dxa"/>
            </w:tcMar>
          </w:tcPr>
          <w:p w:rsidR="00522CD2" w:rsidRPr="00783FDB" w:rsidRDefault="00522CD2">
            <w:pPr>
              <w:pStyle w:val="TAC"/>
              <w:rPr>
                <w:sz w:val="16"/>
                <w:lang w:val="en-GB"/>
              </w:rPr>
            </w:pPr>
          </w:p>
        </w:tc>
        <w:tc>
          <w:tcPr>
            <w:tcW w:w="401" w:type="dxa"/>
            <w:tcMar>
              <w:left w:w="57" w:type="dxa"/>
              <w:right w:w="57" w:type="dxa"/>
            </w:tcMar>
          </w:tcPr>
          <w:p w:rsidR="00522CD2" w:rsidRPr="00783FDB" w:rsidRDefault="00522CD2">
            <w:pPr>
              <w:pStyle w:val="TAC"/>
              <w:rPr>
                <w:sz w:val="16"/>
                <w:lang w:val="en-GB"/>
              </w:rPr>
            </w:pPr>
          </w:p>
        </w:tc>
        <w:tc>
          <w:tcPr>
            <w:tcW w:w="1054"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sz w:val="16"/>
                <w:lang w:val="en-GB"/>
              </w:rPr>
            </w:pPr>
          </w:p>
        </w:tc>
      </w:tr>
    </w:tbl>
    <w:p w:rsidR="00522CD2" w:rsidRDefault="00522CD2">
      <w:pPr>
        <w:pStyle w:val="FP"/>
      </w:pPr>
    </w:p>
    <w:p w:rsidR="00522CD2" w:rsidRDefault="00522CD2">
      <w:r>
        <w:t>Structure of the TDD network parameter TLV object, 0 &lt;= m &lt;= 32</w:t>
      </w:r>
    </w:p>
    <w:p w:rsidR="00522CD2" w:rsidRDefault="00522CD2">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522CD2">
        <w:tc>
          <w:tcPr>
            <w:tcW w:w="567" w:type="dxa"/>
          </w:tcPr>
          <w:p w:rsidR="00522CD2" w:rsidRPr="00783FDB" w:rsidRDefault="00522CD2">
            <w:pPr>
              <w:pStyle w:val="TAC"/>
              <w:rPr>
                <w:sz w:val="16"/>
                <w:lang w:val="en-GB"/>
              </w:rPr>
            </w:pPr>
            <w:r w:rsidRPr="00783FDB">
              <w:rPr>
                <w:sz w:val="16"/>
                <w:lang w:val="en-GB"/>
              </w:rPr>
              <w:t>Tag</w:t>
            </w:r>
          </w:p>
        </w:tc>
        <w:tc>
          <w:tcPr>
            <w:tcW w:w="669" w:type="dxa"/>
            <w:tcMar>
              <w:left w:w="57" w:type="dxa"/>
              <w:right w:w="57" w:type="dxa"/>
            </w:tcMar>
          </w:tcPr>
          <w:p w:rsidR="00522CD2" w:rsidRPr="00783FDB" w:rsidRDefault="00522CD2">
            <w:pPr>
              <w:pStyle w:val="TAC"/>
              <w:rPr>
                <w:sz w:val="16"/>
                <w:lang w:val="en-GB"/>
              </w:rPr>
            </w:pPr>
            <w:r w:rsidRPr="00783FDB">
              <w:rPr>
                <w:sz w:val="16"/>
                <w:lang w:val="en-GB"/>
              </w:rPr>
              <w:t>Length</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Intra frequency carrier</w:t>
            </w:r>
          </w:p>
        </w:tc>
        <w:tc>
          <w:tcPr>
            <w:tcW w:w="734" w:type="dxa"/>
          </w:tcPr>
          <w:p w:rsidR="00522CD2" w:rsidRPr="00783FDB" w:rsidRDefault="00522CD2">
            <w:pPr>
              <w:pStyle w:val="TAC"/>
              <w:rPr>
                <w:sz w:val="16"/>
                <w:lang w:val="en-GB"/>
              </w:rPr>
            </w:pPr>
            <w:r w:rsidRPr="00783FDB">
              <w:rPr>
                <w:sz w:val="16"/>
                <w:lang w:val="en-GB"/>
              </w:rPr>
              <w:t>Length</w:t>
            </w:r>
          </w:p>
        </w:tc>
        <w:tc>
          <w:tcPr>
            <w:tcW w:w="944" w:type="dxa"/>
            <w:gridSpan w:val="2"/>
            <w:tcMar>
              <w:left w:w="57" w:type="dxa"/>
              <w:right w:w="57" w:type="dxa"/>
            </w:tcMar>
          </w:tcPr>
          <w:p w:rsidR="00522CD2" w:rsidRPr="00783FDB" w:rsidRDefault="00522CD2">
            <w:pPr>
              <w:pStyle w:val="TAC"/>
              <w:rPr>
                <w:sz w:val="16"/>
                <w:lang w:val="en-GB"/>
              </w:rPr>
            </w:pPr>
            <w:r w:rsidRPr="00783FDB">
              <w:rPr>
                <w:sz w:val="16"/>
                <w:lang w:val="en-GB"/>
              </w:rPr>
              <w:t>Intra Frequency downlink carrier</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1</w:t>
            </w:r>
          </w:p>
        </w:tc>
        <w:tc>
          <w:tcPr>
            <w:tcW w:w="1043"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m</w:t>
            </w:r>
          </w:p>
        </w:tc>
        <w:tc>
          <w:tcPr>
            <w:tcW w:w="933" w:type="dxa"/>
          </w:tcPr>
          <w:p w:rsidR="00522CD2" w:rsidRPr="00783FDB" w:rsidRDefault="00522CD2">
            <w:pPr>
              <w:pStyle w:val="TAC"/>
              <w:rPr>
                <w:sz w:val="16"/>
                <w:lang w:val="en-GB"/>
              </w:rPr>
            </w:pPr>
            <w:r w:rsidRPr="00783FDB">
              <w:rPr>
                <w:sz w:val="16"/>
                <w:lang w:val="en-GB"/>
              </w:rPr>
              <w:t>Tag</w:t>
            </w:r>
          </w:p>
          <w:p w:rsidR="00522CD2" w:rsidRPr="00783FDB" w:rsidRDefault="00522CD2">
            <w:pPr>
              <w:pStyle w:val="TAC"/>
              <w:rPr>
                <w:sz w:val="16"/>
                <w:lang w:val="en-GB"/>
              </w:rPr>
            </w:pPr>
            <w:r w:rsidRPr="00783FDB">
              <w:rPr>
                <w:sz w:val="16"/>
                <w:lang w:val="en-GB"/>
              </w:rPr>
              <w:t>Inter frequency carrier</w:t>
            </w:r>
          </w:p>
        </w:tc>
        <w:tc>
          <w:tcPr>
            <w:tcW w:w="670" w:type="dxa"/>
          </w:tcPr>
          <w:p w:rsidR="00522CD2" w:rsidRPr="00783FDB" w:rsidRDefault="00522CD2">
            <w:pPr>
              <w:pStyle w:val="TAC"/>
              <w:rPr>
                <w:sz w:val="16"/>
                <w:lang w:val="en-GB"/>
              </w:rPr>
            </w:pPr>
            <w:r w:rsidRPr="00783FDB">
              <w:rPr>
                <w:sz w:val="16"/>
                <w:lang w:val="en-GB"/>
              </w:rPr>
              <w:t>Length</w:t>
            </w:r>
          </w:p>
        </w:tc>
        <w:tc>
          <w:tcPr>
            <w:tcW w:w="969" w:type="dxa"/>
            <w:gridSpan w:val="2"/>
            <w:tcMar>
              <w:left w:w="57" w:type="dxa"/>
              <w:right w:w="57" w:type="dxa"/>
            </w:tcMar>
          </w:tcPr>
          <w:p w:rsidR="00522CD2" w:rsidRPr="00783FDB" w:rsidRDefault="00522CD2">
            <w:pPr>
              <w:pStyle w:val="TAC"/>
              <w:rPr>
                <w:sz w:val="16"/>
                <w:lang w:val="en-GB"/>
              </w:rPr>
            </w:pPr>
            <w:r w:rsidRPr="00783FDB">
              <w:rPr>
                <w:sz w:val="16"/>
                <w:lang w:val="en-GB"/>
              </w:rPr>
              <w:t>Inter Frequency downlink carrier</w:t>
            </w:r>
          </w:p>
        </w:tc>
        <w:tc>
          <w:tcPr>
            <w:tcW w:w="1019" w:type="dxa"/>
            <w:gridSpan w:val="2"/>
            <w:tcMar>
              <w:left w:w="57" w:type="dxa"/>
              <w:right w:w="57" w:type="dxa"/>
            </w:tcMar>
          </w:tcPr>
          <w:p w:rsidR="00522CD2" w:rsidRPr="00783FDB" w:rsidRDefault="00522CD2">
            <w:pPr>
              <w:pStyle w:val="TAC"/>
              <w:rPr>
                <w:sz w:val="16"/>
                <w:lang w:val="en-GB"/>
              </w:rPr>
            </w:pPr>
            <w:r w:rsidRPr="00783FDB">
              <w:rPr>
                <w:sz w:val="16"/>
                <w:lang w:val="en-GB"/>
              </w:rPr>
              <w:t>Primary Scrambling code n1</w:t>
            </w:r>
          </w:p>
        </w:tc>
      </w:tr>
      <w:tr w:rsidR="00522CD2">
        <w:tc>
          <w:tcPr>
            <w:tcW w:w="567" w:type="dxa"/>
          </w:tcPr>
          <w:p w:rsidR="00522CD2" w:rsidRPr="00783FDB" w:rsidRDefault="00522CD2">
            <w:pPr>
              <w:pStyle w:val="TAC"/>
              <w:rPr>
                <w:sz w:val="16"/>
                <w:lang w:val="en-GB"/>
              </w:rPr>
            </w:pPr>
            <w:r w:rsidRPr="00783FDB">
              <w:rPr>
                <w:sz w:val="16"/>
                <w:lang w:val="en-GB"/>
              </w:rPr>
              <w:t>'A2'</w:t>
            </w:r>
          </w:p>
        </w:tc>
        <w:tc>
          <w:tcPr>
            <w:tcW w:w="669"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'80'</w:t>
            </w:r>
          </w:p>
        </w:tc>
        <w:tc>
          <w:tcPr>
            <w:tcW w:w="734" w:type="dxa"/>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47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521" w:type="dxa"/>
            <w:tcMar>
              <w:left w:w="57" w:type="dxa"/>
              <w:right w:w="57" w:type="dxa"/>
            </w:tcMar>
          </w:tcPr>
          <w:p w:rsidR="00522CD2" w:rsidRPr="00783FDB" w:rsidRDefault="00522CD2">
            <w:pPr>
              <w:pStyle w:val="TAC"/>
              <w:rPr>
                <w:sz w:val="16"/>
                <w:lang w:val="en-GB"/>
              </w:rPr>
            </w:pPr>
          </w:p>
        </w:tc>
        <w:tc>
          <w:tcPr>
            <w:tcW w:w="522" w:type="dxa"/>
            <w:tcMar>
              <w:left w:w="57" w:type="dxa"/>
              <w:right w:w="57" w:type="dxa"/>
            </w:tcMar>
          </w:tcPr>
          <w:p w:rsidR="00522CD2" w:rsidRPr="00783FDB" w:rsidRDefault="00522CD2">
            <w:pPr>
              <w:pStyle w:val="TAC"/>
              <w:rPr>
                <w:sz w:val="16"/>
                <w:lang w:val="en-GB"/>
              </w:rPr>
            </w:pPr>
          </w:p>
        </w:tc>
        <w:tc>
          <w:tcPr>
            <w:tcW w:w="933" w:type="dxa"/>
          </w:tcPr>
          <w:p w:rsidR="00522CD2" w:rsidRPr="00783FDB" w:rsidRDefault="00522CD2">
            <w:pPr>
              <w:pStyle w:val="TAC"/>
              <w:rPr>
                <w:sz w:val="16"/>
                <w:lang w:val="en-GB"/>
              </w:rPr>
            </w:pPr>
            <w:r w:rsidRPr="00783FDB">
              <w:rPr>
                <w:sz w:val="16"/>
                <w:lang w:val="en-GB"/>
              </w:rPr>
              <w:t>'81'</w:t>
            </w:r>
          </w:p>
        </w:tc>
        <w:tc>
          <w:tcPr>
            <w:tcW w:w="670" w:type="dxa"/>
          </w:tcPr>
          <w:p w:rsidR="00522CD2" w:rsidRPr="00783FDB" w:rsidRDefault="00522CD2">
            <w:pPr>
              <w:pStyle w:val="TAC"/>
              <w:rPr>
                <w:sz w:val="16"/>
                <w:lang w:val="en-GB"/>
              </w:rPr>
            </w:pPr>
          </w:p>
        </w:tc>
        <w:tc>
          <w:tcPr>
            <w:tcW w:w="446" w:type="dxa"/>
            <w:tcMar>
              <w:left w:w="57" w:type="dxa"/>
              <w:right w:w="57" w:type="dxa"/>
            </w:tcMar>
          </w:tcPr>
          <w:p w:rsidR="00522CD2" w:rsidRPr="00783FDB" w:rsidRDefault="00522CD2">
            <w:pPr>
              <w:pStyle w:val="TAC"/>
              <w:rPr>
                <w:sz w:val="16"/>
                <w:lang w:val="en-GB"/>
              </w:rPr>
            </w:pPr>
          </w:p>
        </w:tc>
        <w:tc>
          <w:tcPr>
            <w:tcW w:w="523" w:type="dxa"/>
            <w:tcMar>
              <w:left w:w="57" w:type="dxa"/>
              <w:right w:w="57" w:type="dxa"/>
            </w:tcMar>
          </w:tcPr>
          <w:p w:rsidR="00522CD2" w:rsidRPr="00783FDB" w:rsidRDefault="00522CD2">
            <w:pPr>
              <w:pStyle w:val="TAC"/>
              <w:rPr>
                <w:sz w:val="16"/>
                <w:lang w:val="en-GB"/>
              </w:rPr>
            </w:pPr>
          </w:p>
        </w:tc>
        <w:tc>
          <w:tcPr>
            <w:tcW w:w="471" w:type="dxa"/>
            <w:tcMar>
              <w:left w:w="57" w:type="dxa"/>
              <w:right w:w="57" w:type="dxa"/>
            </w:tcMar>
          </w:tcPr>
          <w:p w:rsidR="00522CD2" w:rsidRPr="00783FDB" w:rsidRDefault="00522CD2">
            <w:pPr>
              <w:pStyle w:val="TAC"/>
              <w:rPr>
                <w:sz w:val="16"/>
                <w:lang w:val="en-GB"/>
              </w:rPr>
            </w:pPr>
          </w:p>
        </w:tc>
        <w:tc>
          <w:tcPr>
            <w:tcW w:w="548" w:type="dxa"/>
            <w:tcMar>
              <w:left w:w="57" w:type="dxa"/>
              <w:right w:w="57" w:type="dxa"/>
            </w:tcMar>
          </w:tcPr>
          <w:p w:rsidR="00522CD2" w:rsidRPr="00783FDB" w:rsidRDefault="00522CD2">
            <w:pPr>
              <w:pStyle w:val="TAC"/>
              <w:rPr>
                <w:lang w:val="en-GB"/>
              </w:rPr>
            </w:pPr>
          </w:p>
        </w:tc>
      </w:tr>
    </w:tbl>
    <w:p w:rsidR="00522CD2" w:rsidRDefault="00522CD2">
      <w:pPr>
        <w:pStyle w:val="FP"/>
      </w:pPr>
    </w:p>
    <w:p w:rsidR="00522CD2" w:rsidRDefault="00522CD2">
      <w:pPr>
        <w:pStyle w:val="Heading8"/>
      </w:pPr>
      <w:r>
        <w:br w:type="page"/>
      </w:r>
      <w:bookmarkStart w:id="1419" w:name="_Toc11053248"/>
      <w:bookmarkStart w:id="1420" w:name="_Toc20392088"/>
      <w:bookmarkStart w:id="1421" w:name="_Toc27774056"/>
      <w:r>
        <w:lastRenderedPageBreak/>
        <w:t xml:space="preserve">Annex </w:t>
      </w:r>
      <w:r>
        <w:rPr>
          <w:lang w:eastAsia="ja-JP"/>
        </w:rPr>
        <w:t xml:space="preserve">D </w:t>
      </w:r>
      <w:r>
        <w:t>(informative):</w:t>
      </w:r>
      <w:r>
        <w:br/>
        <w:t>Tags defined in 31.102</w:t>
      </w:r>
      <w:bookmarkEnd w:id="1419"/>
      <w:bookmarkEnd w:id="1420"/>
      <w:bookmarkEnd w:id="1421"/>
    </w:p>
    <w:p w:rsidR="00522CD2" w:rsidRDefault="00522CD2">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22CD2" w:rsidTr="004847DF">
        <w:trPr>
          <w:jc w:val="center"/>
        </w:trPr>
        <w:tc>
          <w:tcPr>
            <w:tcW w:w="779" w:type="dxa"/>
          </w:tcPr>
          <w:p w:rsidR="00522CD2" w:rsidRPr="00783FDB" w:rsidRDefault="00522CD2" w:rsidP="006C778E">
            <w:pPr>
              <w:pStyle w:val="TAL"/>
            </w:pPr>
            <w:r w:rsidRPr="00783FDB">
              <w:lastRenderedPageBreak/>
              <w:t>Tag</w:t>
            </w:r>
          </w:p>
        </w:tc>
        <w:tc>
          <w:tcPr>
            <w:tcW w:w="5670" w:type="dxa"/>
          </w:tcPr>
          <w:p w:rsidR="00522CD2" w:rsidRPr="00783FDB" w:rsidRDefault="00522CD2" w:rsidP="006C778E">
            <w:pPr>
              <w:pStyle w:val="TAL"/>
            </w:pPr>
            <w:r w:rsidRPr="00783FDB">
              <w:t>Name of Data Element</w:t>
            </w:r>
          </w:p>
        </w:tc>
        <w:tc>
          <w:tcPr>
            <w:tcW w:w="3260" w:type="dxa"/>
          </w:tcPr>
          <w:p w:rsidR="00522CD2" w:rsidRPr="00783FDB" w:rsidRDefault="00522CD2" w:rsidP="006C778E">
            <w:pPr>
              <w:pStyle w:val="TAL"/>
            </w:pPr>
            <w:r w:rsidRPr="00783FDB">
              <w:t>Usage</w:t>
            </w:r>
          </w:p>
        </w:tc>
      </w:tr>
      <w:tr w:rsidR="00565F00" w:rsidTr="004847DF">
        <w:trPr>
          <w:jc w:val="center"/>
        </w:trPr>
        <w:tc>
          <w:tcPr>
            <w:tcW w:w="779" w:type="dxa"/>
          </w:tcPr>
          <w:p w:rsidR="00565F00" w:rsidRPr="00783FDB" w:rsidRDefault="00565F00" w:rsidP="006C778E">
            <w:pPr>
              <w:pStyle w:val="TAL"/>
            </w:pPr>
            <w:r w:rsidRPr="00783FDB">
              <w:t>'43'</w:t>
            </w:r>
          </w:p>
        </w:tc>
        <w:tc>
          <w:tcPr>
            <w:tcW w:w="5670" w:type="dxa"/>
          </w:tcPr>
          <w:p w:rsidR="00565F00" w:rsidRPr="000C239D" w:rsidRDefault="00565F00" w:rsidP="006C778E">
            <w:pPr>
              <w:pStyle w:val="TAL"/>
              <w:rPr>
                <w:lang w:val="en-US"/>
              </w:rPr>
            </w:pPr>
            <w:r w:rsidRPr="00006BED">
              <w:t>Full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565F00" w:rsidTr="004847DF">
        <w:trPr>
          <w:jc w:val="center"/>
        </w:trPr>
        <w:tc>
          <w:tcPr>
            <w:tcW w:w="779" w:type="dxa"/>
          </w:tcPr>
          <w:p w:rsidR="00565F00" w:rsidRPr="00783FDB" w:rsidRDefault="00565F00" w:rsidP="006C778E">
            <w:pPr>
              <w:pStyle w:val="TAL"/>
            </w:pPr>
            <w:r w:rsidRPr="00783FDB">
              <w:t>'45'</w:t>
            </w:r>
          </w:p>
        </w:tc>
        <w:tc>
          <w:tcPr>
            <w:tcW w:w="5670" w:type="dxa"/>
          </w:tcPr>
          <w:p w:rsidR="00565F00" w:rsidRPr="000C239D" w:rsidRDefault="00565F00" w:rsidP="006C778E">
            <w:pPr>
              <w:pStyle w:val="TAL"/>
              <w:rPr>
                <w:lang w:val="en-US"/>
              </w:rPr>
            </w:pPr>
            <w:r>
              <w:t>Short name for network IEI</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4847DF">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Data Object</w:t>
            </w:r>
          </w:p>
        </w:tc>
        <w:tc>
          <w:tcPr>
            <w:tcW w:w="3260" w:type="dxa"/>
          </w:tcPr>
          <w:p w:rsidR="00C778EB" w:rsidRDefault="00C778EB" w:rsidP="006C778E">
            <w:pPr>
              <w:pStyle w:val="TAL"/>
            </w:pPr>
            <w:r>
              <w:t>AUTHENTICATE command parameter, in MBMS security context</w:t>
            </w:r>
          </w:p>
        </w:tc>
      </w:tr>
      <w:tr w:rsidR="00C778EB" w:rsidTr="004847DF">
        <w:trPr>
          <w:jc w:val="center"/>
        </w:trPr>
        <w:tc>
          <w:tcPr>
            <w:tcW w:w="779" w:type="dxa"/>
          </w:tcPr>
          <w:p w:rsidR="00C778EB" w:rsidRPr="00783FDB" w:rsidRDefault="00C778EB" w:rsidP="006C778E">
            <w:pPr>
              <w:pStyle w:val="TAL"/>
            </w:pPr>
            <w:r w:rsidRPr="00783FDB">
              <w:t>'53'</w:t>
            </w:r>
          </w:p>
        </w:tc>
        <w:tc>
          <w:tcPr>
            <w:tcW w:w="5670" w:type="dxa"/>
          </w:tcPr>
          <w:p w:rsidR="00C778EB" w:rsidRDefault="00C778EB" w:rsidP="006C778E">
            <w:pPr>
              <w:pStyle w:val="TAL"/>
            </w:pPr>
            <w:r>
              <w:t>MBMS operation response Data Object</w:t>
            </w:r>
          </w:p>
          <w:p w:rsidR="00C778EB" w:rsidRDefault="00C778EB" w:rsidP="006C778E">
            <w:pPr>
              <w:pStyle w:val="TAL"/>
            </w:pPr>
            <w:r>
              <w:t>The following tags are encapsulated within '53'</w:t>
            </w:r>
          </w:p>
          <w:p w:rsidR="00C778EB" w:rsidRDefault="00C778EB" w:rsidP="006C778E">
            <w:pPr>
              <w:pStyle w:val="TAL"/>
            </w:pPr>
            <w:r>
              <w:t>'DB'    successful MBMS operation tag</w:t>
            </w:r>
          </w:p>
        </w:tc>
        <w:tc>
          <w:tcPr>
            <w:tcW w:w="3260" w:type="dxa"/>
          </w:tcPr>
          <w:p w:rsidR="00C778EB" w:rsidRDefault="00C778EB" w:rsidP="006C778E">
            <w:pPr>
              <w:pStyle w:val="TAL"/>
            </w:pPr>
            <w:r>
              <w:t>Response to AUTHENTICATE command, in MBMS security context</w:t>
            </w:r>
          </w:p>
        </w:tc>
      </w:tr>
      <w:tr w:rsidR="00C778EB" w:rsidTr="004847DF">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'81'   Counter limit tag</w:t>
            </w:r>
          </w:p>
          <w:p w:rsidR="00C778EB" w:rsidRDefault="00C778EB" w:rsidP="006C778E">
            <w:pPr>
              <w:pStyle w:val="TAL"/>
            </w:pPr>
            <w:r>
              <w:t>'82'   Request MAC tag</w:t>
            </w:r>
          </w:p>
          <w:p w:rsidR="00C778EB" w:rsidRPr="000C239D" w:rsidRDefault="00C778EB" w:rsidP="006C778E">
            <w:pPr>
              <w:pStyle w:val="TAL"/>
              <w:rPr>
                <w:lang w:val="sv-SE"/>
              </w:rPr>
            </w:pPr>
            <w:r w:rsidRPr="000C239D">
              <w:rPr>
                <w:lang w:val="sv-SE"/>
              </w:rPr>
              <w:t>'83'   NAF_ID tag</w:t>
            </w:r>
          </w:p>
          <w:p w:rsidR="00C778EB" w:rsidRDefault="00C778EB" w:rsidP="006C778E">
            <w:pPr>
              <w:pStyle w:val="TAL"/>
              <w:rPr>
                <w:lang w:val="sv-SE"/>
              </w:rPr>
            </w:pPr>
            <w:r w:rsidRPr="00816896">
              <w:rPr>
                <w:lang w:val="sv-SE"/>
              </w:rPr>
              <w:t>'84'</w:t>
            </w:r>
            <w:r>
              <w:rPr>
                <w:lang w:val="sv-SE"/>
              </w:rPr>
              <w:t xml:space="preserve">   Terminal_ID tag</w:t>
            </w:r>
          </w:p>
          <w:p w:rsidR="00C778EB" w:rsidRDefault="00C778EB" w:rsidP="006C778E">
            <w:pPr>
              <w:pStyle w:val="TAL"/>
              <w:rPr>
                <w:lang w:val="sv-SE"/>
              </w:rPr>
            </w:pPr>
            <w:r>
              <w:rPr>
                <w:lang w:val="sv-SE"/>
              </w:rPr>
              <w:t>'85'   Terminal_appli_ID_tag</w:t>
            </w:r>
          </w:p>
          <w:p w:rsidR="00C778EB" w:rsidRDefault="00C778EB" w:rsidP="006C778E">
            <w:pPr>
              <w:pStyle w:val="TAL"/>
              <w:rPr>
                <w:lang w:val="sv-SE"/>
              </w:rPr>
            </w:pPr>
            <w:r>
              <w:rPr>
                <w:lang w:val="sv-SE"/>
              </w:rPr>
              <w:t>'86'   UICC_appli_ID tag</w:t>
            </w:r>
          </w:p>
          <w:p w:rsidR="00C778EB" w:rsidRDefault="00C778EB" w:rsidP="006C778E">
            <w:pPr>
              <w:pStyle w:val="TAL"/>
              <w:rPr>
                <w:lang w:val="sv-SE"/>
              </w:rPr>
            </w:pPr>
            <w:r>
              <w:rPr>
                <w:lang w:val="sv-SE"/>
              </w:rPr>
              <w:t>'87'   RANDx tag</w:t>
            </w:r>
          </w:p>
          <w:p w:rsidR="00C778EB" w:rsidRPr="005142F7"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4847DF">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Derivation Operation Response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'82'   Request MAC tag</w:t>
            </w:r>
          </w:p>
          <w:p w:rsidR="00C778EB" w:rsidRDefault="00C778EB" w:rsidP="006C778E">
            <w:pPr>
              <w:pStyle w:val="TAL"/>
            </w:pPr>
          </w:p>
        </w:tc>
        <w:tc>
          <w:tcPr>
            <w:tcW w:w="3260" w:type="dxa"/>
          </w:tcPr>
          <w:p w:rsidR="00C778EB" w:rsidRDefault="00C778EB" w:rsidP="006C778E">
            <w:pPr>
              <w:pStyle w:val="TAL"/>
            </w:pPr>
            <w:r>
              <w:t>Response to AUTHENTICATE command, in Local Key Establishment security context</w:t>
            </w:r>
          </w:p>
        </w:tc>
      </w:tr>
      <w:tr w:rsidR="00C778EB" w:rsidTr="004847DF">
        <w:trPr>
          <w:jc w:val="center"/>
        </w:trPr>
        <w:tc>
          <w:tcPr>
            <w:tcW w:w="779" w:type="dxa"/>
          </w:tcPr>
          <w:p w:rsidR="00C778EB" w:rsidRPr="00783FDB" w:rsidRDefault="00C778EB" w:rsidP="006C778E">
            <w:pPr>
              <w:pStyle w:val="TAL"/>
            </w:pPr>
            <w:r w:rsidRPr="00783FDB">
              <w:t>'73'</w:t>
            </w:r>
          </w:p>
        </w:tc>
        <w:tc>
          <w:tcPr>
            <w:tcW w:w="5670" w:type="dxa"/>
          </w:tcPr>
          <w:p w:rsidR="00C778EB" w:rsidRDefault="00C778EB" w:rsidP="006C778E">
            <w:pPr>
              <w:pStyle w:val="TAL"/>
            </w:pPr>
            <w:r>
              <w:t>Key Availability Check Data Object</w:t>
            </w:r>
          </w:p>
          <w:p w:rsidR="00C778EB" w:rsidRDefault="00C778EB" w:rsidP="006C778E">
            <w:pPr>
              <w:pStyle w:val="TAL"/>
            </w:pPr>
            <w:r>
              <w:t>The following tags are encapsulated within '73'</w:t>
            </w:r>
          </w:p>
          <w:p w:rsidR="00C778EB" w:rsidRDefault="00C778EB" w:rsidP="006C778E">
            <w:pPr>
              <w:pStyle w:val="TAL"/>
            </w:pPr>
            <w:r>
              <w:t>'80'    Local Key Establishment Control tag</w:t>
            </w:r>
          </w:p>
          <w:p w:rsidR="00C778EB" w:rsidRDefault="00C778EB" w:rsidP="006C778E">
            <w:pPr>
              <w:pStyle w:val="TAL"/>
            </w:pPr>
            <w:r>
              <w:t>'A0'   Key Identifier tag</w:t>
            </w:r>
          </w:p>
        </w:tc>
        <w:tc>
          <w:tcPr>
            <w:tcW w:w="3260" w:type="dxa"/>
          </w:tcPr>
          <w:p w:rsidR="00C778EB" w:rsidRDefault="00C778EB" w:rsidP="006C778E">
            <w:pPr>
              <w:pStyle w:val="TAL"/>
            </w:pPr>
            <w:r>
              <w:t>AUTHENTICATE command parameter in Local Key Establishment security context</w:t>
            </w:r>
          </w:p>
        </w:tc>
      </w:tr>
      <w:tr w:rsidR="00C778EB" w:rsidTr="004847DF">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NAF_ID tag</w:t>
            </w:r>
          </w:p>
        </w:tc>
        <w:tc>
          <w:tcPr>
            <w:tcW w:w="3260" w:type="dxa"/>
          </w:tcPr>
          <w:p w:rsidR="00C778EB" w:rsidRDefault="00C778EB" w:rsidP="006C778E">
            <w:pPr>
              <w:pStyle w:val="TAL"/>
            </w:pPr>
            <w:r>
              <w:t>GBA NAF List (EF</w:t>
            </w:r>
            <w:r w:rsidRPr="008D58EA">
              <w:rPr>
                <w:vertAlign w:val="subscript"/>
              </w:rPr>
              <w:t>GBANL</w:t>
            </w:r>
            <w:r>
              <w:t>)</w:t>
            </w:r>
          </w:p>
        </w:tc>
      </w:tr>
      <w:tr w:rsidR="00C778EB" w:rsidTr="004847DF">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en-US"/>
              </w:rPr>
            </w:pPr>
            <w:r w:rsidRPr="008D58EA">
              <w:rPr>
                <w:lang w:val="en-US"/>
              </w:rPr>
              <w:t>NAF Key</w:t>
            </w:r>
            <w:r>
              <w:rPr>
                <w:lang w:val="en-US"/>
              </w:rPr>
              <w:t xml:space="preserve"> Centre</w:t>
            </w:r>
            <w:r w:rsidRPr="008D58EA">
              <w:rPr>
                <w:lang w:val="en-US"/>
              </w:rPr>
              <w:t xml:space="preserve"> address tag</w:t>
            </w:r>
          </w:p>
        </w:tc>
        <w:tc>
          <w:tcPr>
            <w:tcW w:w="3260" w:type="dxa"/>
          </w:tcPr>
          <w:p w:rsidR="00C778EB" w:rsidRDefault="00C778EB" w:rsidP="006C778E">
            <w:pPr>
              <w:pStyle w:val="TAL"/>
            </w:pPr>
            <w:r>
              <w:t>NAF Key Centre Address (EF</w:t>
            </w:r>
            <w:r>
              <w:rPr>
                <w:vertAlign w:val="subscript"/>
              </w:rPr>
              <w:t>NAFKCA</w:t>
            </w:r>
            <w:r>
              <w:t>)</w:t>
            </w:r>
          </w:p>
        </w:tc>
      </w:tr>
      <w:tr w:rsidR="00C778EB" w:rsidRPr="008D58EA" w:rsidTr="004847DF">
        <w:trPr>
          <w:jc w:val="center"/>
        </w:trPr>
        <w:tc>
          <w:tcPr>
            <w:tcW w:w="779" w:type="dxa"/>
          </w:tcPr>
          <w:p w:rsidR="00C778EB" w:rsidRPr="00783FDB" w:rsidRDefault="00C778EB" w:rsidP="006C778E">
            <w:pPr>
              <w:pStyle w:val="TAL"/>
            </w:pPr>
            <w:r w:rsidRPr="00783FDB">
              <w:t>'80'</w:t>
            </w:r>
          </w:p>
        </w:tc>
        <w:tc>
          <w:tcPr>
            <w:tcW w:w="5670" w:type="dxa"/>
          </w:tcPr>
          <w:p w:rsidR="00C778EB" w:rsidRPr="008D58EA" w:rsidRDefault="00C778EB" w:rsidP="006C778E">
            <w:pPr>
              <w:pStyle w:val="TAL"/>
              <w:rPr>
                <w:lang w:val="nl-BE"/>
              </w:rPr>
            </w:pPr>
            <w:r w:rsidRPr="008D58EA">
              <w:rPr>
                <w:lang w:val="nl-BE"/>
              </w:rPr>
              <w:t>Icon Tag (Icon link is URI)</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4847DF">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Reauthentication Identity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0C239D" w:rsidTr="004847DF">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rPr>
                <w:lang w:val="en-US"/>
              </w:rPr>
              <w:t>NAS signalling priority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Tr="004847DF">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b/>
                <w:lang w:val="fr-FR"/>
              </w:rPr>
            </w:pPr>
            <w:r w:rsidRPr="00780FE0">
              <w:t>MMS Implementation tag</w:t>
            </w:r>
          </w:p>
        </w:tc>
        <w:tc>
          <w:tcPr>
            <w:tcW w:w="3260" w:type="dxa"/>
          </w:tcPr>
          <w:p w:rsidR="00565F00" w:rsidRDefault="00565F00" w:rsidP="006C778E">
            <w:pPr>
              <w:pStyle w:val="TAL"/>
            </w:pPr>
            <w:r w:rsidRPr="00780FE0">
              <w:t>MMS User Preference (EF</w:t>
            </w:r>
            <w:r w:rsidRPr="00780FE0">
              <w:rPr>
                <w:vertAlign w:val="subscript"/>
              </w:rPr>
              <w:t>MMSUP</w:t>
            </w:r>
            <w:r w:rsidRPr="00780FE0">
              <w:t>)</w:t>
            </w:r>
          </w:p>
          <w:p w:rsidR="00565F00" w:rsidRDefault="00565F00" w:rsidP="006C778E">
            <w:pPr>
              <w:pStyle w:val="TAL"/>
            </w:pPr>
            <w:r w:rsidRPr="00780FE0">
              <w:t>Multimedia Messages List (EF</w:t>
            </w:r>
            <w:r w:rsidRPr="00780FE0">
              <w:rPr>
                <w:vertAlign w:val="subscript"/>
              </w:rPr>
              <w:t>MML</w:t>
            </w:r>
            <w:r w:rsidRPr="00780FE0">
              <w:t>)</w:t>
            </w:r>
          </w:p>
        </w:tc>
      </w:tr>
      <w:tr w:rsidR="00565F00" w:rsidTr="004847DF">
        <w:trPr>
          <w:jc w:val="center"/>
        </w:trPr>
        <w:tc>
          <w:tcPr>
            <w:tcW w:w="779" w:type="dxa"/>
          </w:tcPr>
          <w:p w:rsidR="00565F00" w:rsidRPr="00783FDB" w:rsidRDefault="00565F00" w:rsidP="006C778E">
            <w:pPr>
              <w:pStyle w:val="TAL"/>
            </w:pPr>
            <w:r w:rsidRPr="00783FDB">
              <w:t>'80'</w:t>
            </w:r>
          </w:p>
        </w:tc>
        <w:tc>
          <w:tcPr>
            <w:tcW w:w="5670" w:type="dxa"/>
          </w:tcPr>
          <w:p w:rsidR="00565F00" w:rsidRPr="00DD2B4F" w:rsidRDefault="00565F00" w:rsidP="006C778E">
            <w:pPr>
              <w:pStyle w:val="TAL"/>
              <w:rPr>
                <w:b/>
                <w:lang w:val="fr-FR"/>
              </w:rPr>
            </w:pPr>
            <w:r w:rsidRPr="00DD2B4F">
              <w:t>IARI TLV TAG</w:t>
            </w:r>
          </w:p>
        </w:tc>
        <w:tc>
          <w:tcPr>
            <w:tcW w:w="3260" w:type="dxa"/>
          </w:tcPr>
          <w:p w:rsidR="00565F00" w:rsidRDefault="00565F00" w:rsidP="006C778E">
            <w:pPr>
              <w:pStyle w:val="TAL"/>
            </w:pPr>
            <w:r w:rsidRPr="00DD2B4F">
              <w:t>UICC IARI (EF</w:t>
            </w:r>
            <w:r w:rsidRPr="00DD2B4F">
              <w:rPr>
                <w:vertAlign w:val="subscript"/>
              </w:rPr>
              <w:t>UICCIARI</w:t>
            </w:r>
            <w:r w:rsidRPr="00DD2B4F">
              <w:t>)</w:t>
            </w:r>
          </w:p>
        </w:tc>
      </w:tr>
      <w:tr w:rsidR="00C778EB" w:rsidTr="004847DF">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Graphics CSG Type tag (Icon link is URI)</w:t>
            </w:r>
          </w:p>
        </w:tc>
        <w:tc>
          <w:tcPr>
            <w:tcW w:w="3260" w:type="dxa"/>
          </w:tcPr>
          <w:p w:rsidR="00C778EB" w:rsidRDefault="00C778EB" w:rsidP="006C778E">
            <w:pPr>
              <w:pStyle w:val="TAL"/>
            </w:pPr>
            <w:r>
              <w:t>CSG Type (EF</w:t>
            </w:r>
            <w:r w:rsidRPr="008D58EA">
              <w:rPr>
                <w:vertAlign w:val="subscript"/>
              </w:rPr>
              <w:t>CSGT</w:t>
            </w:r>
            <w:r>
              <w:t>)</w:t>
            </w:r>
          </w:p>
        </w:tc>
      </w:tr>
      <w:tr w:rsidR="00C778EB" w:rsidTr="004847DF">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HNB Name tag</w:t>
            </w:r>
          </w:p>
        </w:tc>
        <w:tc>
          <w:tcPr>
            <w:tcW w:w="3260" w:type="dxa"/>
          </w:tcPr>
          <w:p w:rsidR="00C778EB" w:rsidRDefault="00C778EB" w:rsidP="006C778E">
            <w:pPr>
              <w:pStyle w:val="TAL"/>
            </w:pPr>
            <w:r>
              <w:t>Home</w:t>
            </w:r>
            <w:r w:rsidR="00DF0ABC">
              <w:t xml:space="preserve"> </w:t>
            </w:r>
            <w:r>
              <w:t>NodeB Name (EF</w:t>
            </w:r>
            <w:r>
              <w:rPr>
                <w:vertAlign w:val="subscript"/>
              </w:rPr>
              <w:t>HNBN</w:t>
            </w:r>
            <w:r>
              <w:t>)</w:t>
            </w:r>
          </w:p>
        </w:tc>
      </w:tr>
      <w:tr w:rsidR="00565F00" w:rsidTr="004847DF">
        <w:trPr>
          <w:jc w:val="center"/>
        </w:trPr>
        <w:tc>
          <w:tcPr>
            <w:tcW w:w="779" w:type="dxa"/>
          </w:tcPr>
          <w:p w:rsidR="00565F00" w:rsidRPr="00783FDB" w:rsidRDefault="00565F00" w:rsidP="006C778E">
            <w:pPr>
              <w:pStyle w:val="TAL"/>
            </w:pPr>
            <w:r w:rsidRPr="00783FDB">
              <w:t>'80'</w:t>
            </w:r>
          </w:p>
        </w:tc>
        <w:tc>
          <w:tcPr>
            <w:tcW w:w="5670" w:type="dxa"/>
          </w:tcPr>
          <w:p w:rsidR="00565F00" w:rsidRPr="00780FE0" w:rsidRDefault="00565F00" w:rsidP="006C778E">
            <w:pPr>
              <w:pStyle w:val="TAL"/>
              <w:rPr>
                <w:lang w:val="sv-SE"/>
              </w:rPr>
            </w:pPr>
            <w:r w:rsidRPr="00780FE0">
              <w:rPr>
                <w:lang w:val="sv-SE"/>
              </w:rPr>
              <w:t>PLMN Additional information tag</w:t>
            </w:r>
          </w:p>
        </w:tc>
        <w:tc>
          <w:tcPr>
            <w:tcW w:w="3260" w:type="dxa"/>
          </w:tcPr>
          <w:p w:rsidR="00565F00" w:rsidRDefault="00565F00" w:rsidP="006C778E">
            <w:pPr>
              <w:pStyle w:val="TAL"/>
            </w:pPr>
            <w:r>
              <w:t>PLMN Network Name</w:t>
            </w:r>
            <w:r w:rsidRPr="00780FE0">
              <w:t xml:space="preserve"> (EF</w:t>
            </w:r>
            <w:r>
              <w:rPr>
                <w:vertAlign w:val="subscript"/>
              </w:rPr>
              <w:t>PNN</w:t>
            </w:r>
            <w:r w:rsidRPr="00780FE0">
              <w:t>)</w:t>
            </w:r>
          </w:p>
        </w:tc>
      </w:tr>
      <w:tr w:rsidR="00C778EB" w:rsidTr="004847DF">
        <w:trPr>
          <w:jc w:val="center"/>
        </w:trPr>
        <w:tc>
          <w:tcPr>
            <w:tcW w:w="779" w:type="dxa"/>
          </w:tcPr>
          <w:p w:rsidR="00C778EB" w:rsidRPr="00783FDB" w:rsidRDefault="00C778EB" w:rsidP="006C778E">
            <w:pPr>
              <w:pStyle w:val="TAL"/>
            </w:pPr>
            <w:r w:rsidRPr="00783FDB">
              <w:t>'80'</w:t>
            </w:r>
          </w:p>
        </w:tc>
        <w:tc>
          <w:tcPr>
            <w:tcW w:w="5670" w:type="dxa"/>
          </w:tcPr>
          <w:p w:rsidR="00C778EB" w:rsidRDefault="00C778EB" w:rsidP="006C778E">
            <w:pPr>
              <w:pStyle w:val="TAL"/>
              <w:rPr>
                <w:lang w:val="sv-SE"/>
              </w:rPr>
            </w:pPr>
            <w:r>
              <w:rPr>
                <w:lang w:val="sv-SE"/>
              </w:rPr>
              <w:t>ICE Free Format Label tag</w:t>
            </w:r>
          </w:p>
        </w:tc>
        <w:tc>
          <w:tcPr>
            <w:tcW w:w="3260" w:type="dxa"/>
          </w:tcPr>
          <w:p w:rsidR="00C778EB" w:rsidRDefault="00C778EB" w:rsidP="006C778E">
            <w:pPr>
              <w:pStyle w:val="TAL"/>
            </w:pPr>
            <w:r>
              <w:t>In Case of Emergency – Free Format (</w:t>
            </w:r>
            <w:r w:rsidRPr="00820850">
              <w:rPr>
                <w:lang w:eastAsia="en-US"/>
              </w:rPr>
              <w:t>EF</w:t>
            </w:r>
            <w:r w:rsidRPr="008D58EA">
              <w:rPr>
                <w:vertAlign w:val="subscript"/>
              </w:rPr>
              <w:t>ICE-FF</w:t>
            </w:r>
            <w:r>
              <w:t>)</w:t>
            </w:r>
          </w:p>
        </w:tc>
      </w:tr>
      <w:tr w:rsidR="00C52CBF" w:rsidTr="004847DF">
        <w:trPr>
          <w:jc w:val="center"/>
        </w:trPr>
        <w:tc>
          <w:tcPr>
            <w:tcW w:w="779" w:type="dxa"/>
          </w:tcPr>
          <w:p w:rsidR="00C52CBF" w:rsidRPr="00783FDB" w:rsidRDefault="00C52CBF" w:rsidP="006C778E">
            <w:pPr>
              <w:pStyle w:val="TAL"/>
            </w:pPr>
            <w:r w:rsidRPr="00783FDB">
              <w:rPr>
                <w:lang w:eastAsia="en-US"/>
              </w:rPr>
              <w:t>'80'</w:t>
            </w:r>
          </w:p>
        </w:tc>
        <w:tc>
          <w:tcPr>
            <w:tcW w:w="5670" w:type="dxa"/>
          </w:tcPr>
          <w:p w:rsidR="00C52CBF" w:rsidRDefault="00C52CBF" w:rsidP="006C778E">
            <w:pPr>
              <w:pStyle w:val="TAL"/>
              <w:rPr>
                <w:lang w:val="sv-SE"/>
              </w:rPr>
            </w:pPr>
            <w:r>
              <w:rPr>
                <w:lang w:val="sv-SE" w:eastAsia="en-US"/>
              </w:rPr>
              <w:t>HPLMN ProSe Function t</w:t>
            </w:r>
            <w:r w:rsidRPr="000D0E07">
              <w:rPr>
                <w:lang w:val="sv-SE" w:eastAsia="en-US"/>
              </w:rPr>
              <w:t>ag</w:t>
            </w:r>
          </w:p>
        </w:tc>
        <w:tc>
          <w:tcPr>
            <w:tcW w:w="3260" w:type="dxa"/>
          </w:tcPr>
          <w:p w:rsidR="00C52CBF" w:rsidRDefault="00C52CBF" w:rsidP="006C778E">
            <w:pPr>
              <w:pStyle w:val="TAL"/>
            </w:pPr>
            <w:r>
              <w:rPr>
                <w:lang w:eastAsia="en-US"/>
              </w:rPr>
              <w:t>Address of the HPLMN ProSe Function (EF</w:t>
            </w:r>
            <w:r w:rsidRPr="000D0E07">
              <w:rPr>
                <w:vertAlign w:val="subscript"/>
                <w:lang w:eastAsia="en-US"/>
              </w:rPr>
              <w:t>PROSEFUNC</w:t>
            </w:r>
            <w:r>
              <w:rPr>
                <w:lang w:eastAsia="en-US"/>
              </w:rPr>
              <w:t>)</w:t>
            </w:r>
          </w:p>
        </w:tc>
      </w:tr>
      <w:tr w:rsidR="00820850" w:rsidTr="004847DF">
        <w:trPr>
          <w:jc w:val="center"/>
        </w:trPr>
        <w:tc>
          <w:tcPr>
            <w:tcW w:w="779" w:type="dxa"/>
          </w:tcPr>
          <w:p w:rsidR="00820850" w:rsidRPr="00783FDB" w:rsidRDefault="00820850" w:rsidP="006C778E">
            <w:pPr>
              <w:pStyle w:val="TAL"/>
            </w:pPr>
            <w:r w:rsidRPr="00783FDB">
              <w:t>'80'</w:t>
            </w:r>
          </w:p>
        </w:tc>
        <w:tc>
          <w:tcPr>
            <w:tcW w:w="5670" w:type="dxa"/>
          </w:tcPr>
          <w:p w:rsidR="00820850" w:rsidRDefault="00820850" w:rsidP="006C778E">
            <w:pPr>
              <w:pStyle w:val="TAL"/>
            </w:pPr>
            <w:r>
              <w:rPr>
                <w:lang w:eastAsia="en-US"/>
              </w:rPr>
              <w:t>ProSe Group Counter</w:t>
            </w:r>
          </w:p>
        </w:tc>
        <w:tc>
          <w:tcPr>
            <w:tcW w:w="3260" w:type="dxa"/>
          </w:tcPr>
          <w:p w:rsidR="00820850" w:rsidRDefault="00820850" w:rsidP="006C778E">
            <w:pPr>
              <w:pStyle w:val="TAL"/>
            </w:pPr>
            <w:r>
              <w:t>Counter for ProSe group (EF</w:t>
            </w:r>
            <w:r w:rsidRPr="00DA4045">
              <w:rPr>
                <w:vertAlign w:val="subscript"/>
              </w:rPr>
              <w:t>PROSE_GC</w:t>
            </w:r>
            <w:r>
              <w:t>)</w:t>
            </w:r>
          </w:p>
        </w:tc>
      </w:tr>
      <w:tr w:rsidR="00EB6CFE" w:rsidRPr="006D02F1" w:rsidTr="004847DF">
        <w:trPr>
          <w:jc w:val="center"/>
        </w:trPr>
        <w:tc>
          <w:tcPr>
            <w:tcW w:w="779" w:type="dxa"/>
          </w:tcPr>
          <w:p w:rsidR="00EB6CFE" w:rsidRPr="00783FDB" w:rsidRDefault="00EB6CFE" w:rsidP="006C778E">
            <w:pPr>
              <w:pStyle w:val="TAL"/>
            </w:pPr>
            <w:r w:rsidRPr="006D02F1">
              <w:rPr>
                <w:snapToGrid w:val="0"/>
                <w:lang w:val="en-US" w:eastAsia="en-US"/>
              </w:rPr>
              <w:t>'80'</w:t>
            </w:r>
          </w:p>
        </w:tc>
        <w:tc>
          <w:tcPr>
            <w:tcW w:w="5670" w:type="dxa"/>
          </w:tcPr>
          <w:p w:rsidR="00EB6CFE" w:rsidRPr="006D02F1" w:rsidRDefault="00EB6CFE" w:rsidP="006C778E">
            <w:pPr>
              <w:pStyle w:val="TAL"/>
              <w:rPr>
                <w:lang w:eastAsia="en-US"/>
              </w:rPr>
            </w:pPr>
            <w:r w:rsidRPr="006D02F1">
              <w:rPr>
                <w:lang w:val="en-US" w:eastAsia="en-US"/>
              </w:rPr>
              <w:t xml:space="preserve">ProSe </w:t>
            </w:r>
            <w:r w:rsidRPr="006D02F1">
              <w:rPr>
                <w:lang w:val="en-US"/>
              </w:rPr>
              <w:t>ServerAddress</w:t>
            </w:r>
            <w:r w:rsidRPr="006D02F1">
              <w:rPr>
                <w:lang w:val="en-US" w:eastAsia="en-US"/>
              </w:rPr>
              <w:t xml:space="preserve"> tag</w:t>
            </w:r>
          </w:p>
        </w:tc>
        <w:tc>
          <w:tcPr>
            <w:tcW w:w="3260" w:type="dxa"/>
          </w:tcPr>
          <w:p w:rsidR="00EB6CFE" w:rsidRPr="006D02F1" w:rsidRDefault="00EB6CFE" w:rsidP="006C778E">
            <w:pPr>
              <w:pStyle w:val="TAL"/>
            </w:pPr>
            <w:r w:rsidRPr="006D02F1">
              <w:t>Server address for usage information reports (EF</w:t>
            </w:r>
            <w:r w:rsidRPr="006D02F1">
              <w:rPr>
                <w:vertAlign w:val="subscript"/>
              </w:rPr>
              <w:t>PROSE_UIRC</w:t>
            </w:r>
            <w:r w:rsidRPr="006D02F1">
              <w:t>)</w:t>
            </w:r>
          </w:p>
        </w:tc>
      </w:tr>
      <w:tr w:rsidR="00400FCD" w:rsidRPr="006D02F1" w:rsidTr="004847DF">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Home ePDG Identifier</w:t>
            </w:r>
            <w:r w:rsidRPr="00780FE0">
              <w:rPr>
                <w:lang w:val="sv-SE"/>
              </w:rPr>
              <w:t xml:space="preserve"> TLV</w:t>
            </w:r>
          </w:p>
        </w:tc>
        <w:tc>
          <w:tcPr>
            <w:tcW w:w="3260" w:type="dxa"/>
          </w:tcPr>
          <w:p w:rsidR="00400FCD" w:rsidRPr="006D02F1" w:rsidRDefault="00400FCD" w:rsidP="006C778E">
            <w:pPr>
              <w:pStyle w:val="TAL"/>
            </w:pPr>
            <w:r>
              <w:t xml:space="preserve">Home ePDG Identifier </w:t>
            </w:r>
            <w:r w:rsidRPr="00780FE0">
              <w:t>(EF</w:t>
            </w:r>
            <w:r>
              <w:rPr>
                <w:vertAlign w:val="subscript"/>
              </w:rPr>
              <w:t>ePDGId</w:t>
            </w:r>
            <w:r w:rsidRPr="00780FE0">
              <w:t>)</w:t>
            </w:r>
          </w:p>
        </w:tc>
      </w:tr>
      <w:tr w:rsidR="00400FCD" w:rsidRPr="006D02F1" w:rsidTr="004847DF">
        <w:trPr>
          <w:jc w:val="center"/>
        </w:trPr>
        <w:tc>
          <w:tcPr>
            <w:tcW w:w="779" w:type="dxa"/>
          </w:tcPr>
          <w:p w:rsidR="00400FCD" w:rsidRPr="006D02F1" w:rsidRDefault="00400FCD" w:rsidP="006C778E">
            <w:pPr>
              <w:pStyle w:val="TAL"/>
              <w:rPr>
                <w:snapToGrid w:val="0"/>
                <w:lang w:val="en-US" w:eastAsia="en-US"/>
              </w:rPr>
            </w:pPr>
            <w:r w:rsidRPr="00783FDB">
              <w:t>'80'</w:t>
            </w:r>
          </w:p>
        </w:tc>
        <w:tc>
          <w:tcPr>
            <w:tcW w:w="5670" w:type="dxa"/>
          </w:tcPr>
          <w:p w:rsidR="00400FCD" w:rsidRPr="006D02F1" w:rsidRDefault="00400FCD" w:rsidP="006C778E">
            <w:pPr>
              <w:pStyle w:val="TAL"/>
              <w:rPr>
                <w:lang w:val="en-US" w:eastAsia="en-US"/>
              </w:rPr>
            </w:pPr>
            <w:r>
              <w:rPr>
                <w:lang w:val="sv-SE"/>
              </w:rPr>
              <w:t>ePDG Selection Information</w:t>
            </w:r>
            <w:r w:rsidRPr="00780FE0">
              <w:rPr>
                <w:lang w:val="sv-SE"/>
              </w:rPr>
              <w:t xml:space="preserve"> TLV</w:t>
            </w:r>
          </w:p>
        </w:tc>
        <w:tc>
          <w:tcPr>
            <w:tcW w:w="3260" w:type="dxa"/>
          </w:tcPr>
          <w:p w:rsidR="00400FCD" w:rsidRPr="006D02F1" w:rsidRDefault="00400FCD" w:rsidP="006C778E">
            <w:pPr>
              <w:pStyle w:val="TAL"/>
            </w:pPr>
            <w:r>
              <w:t xml:space="preserve">ePDG Selection Information </w:t>
            </w:r>
            <w:r w:rsidRPr="00780FE0">
              <w:t>(EF</w:t>
            </w:r>
            <w:r>
              <w:rPr>
                <w:vertAlign w:val="subscript"/>
              </w:rPr>
              <w:t>ePDGSelection</w:t>
            </w:r>
            <w:r w:rsidRPr="00780FE0">
              <w:t>)</w:t>
            </w:r>
          </w:p>
        </w:tc>
      </w:tr>
      <w:tr w:rsidR="00CB5AE0" w:rsidRPr="00780FE0" w:rsidTr="004847DF">
        <w:trPr>
          <w:jc w:val="center"/>
        </w:trPr>
        <w:tc>
          <w:tcPr>
            <w:tcW w:w="779" w:type="dxa"/>
          </w:tcPr>
          <w:p w:rsidR="00CB5AE0" w:rsidRPr="00783FDB" w:rsidRDefault="00CB5AE0" w:rsidP="006C778E">
            <w:pPr>
              <w:pStyle w:val="TAL"/>
            </w:pPr>
            <w:r w:rsidRPr="00783FDB">
              <w:t>'80'</w:t>
            </w:r>
          </w:p>
        </w:tc>
        <w:tc>
          <w:tcPr>
            <w:tcW w:w="5670" w:type="dxa"/>
          </w:tcPr>
          <w:p w:rsidR="00CB5AE0" w:rsidRPr="00780FE0" w:rsidRDefault="00CB5AE0" w:rsidP="006C778E">
            <w:pPr>
              <w:pStyle w:val="TAL"/>
              <w:rPr>
                <w:lang w:val="sv-SE"/>
              </w:rPr>
            </w:pPr>
            <w:r>
              <w:rPr>
                <w:lang w:val="sv-SE"/>
              </w:rPr>
              <w:t>Emergency ePDG Identifier</w:t>
            </w:r>
            <w:r>
              <w:t xml:space="preserve"> </w:t>
            </w:r>
            <w:r w:rsidRPr="00780FE0">
              <w:rPr>
                <w:lang w:val="sv-SE"/>
              </w:rPr>
              <w:t>TLV</w:t>
            </w:r>
          </w:p>
        </w:tc>
        <w:tc>
          <w:tcPr>
            <w:tcW w:w="3260" w:type="dxa"/>
          </w:tcPr>
          <w:p w:rsidR="00CB5AE0" w:rsidRPr="00780FE0" w:rsidRDefault="00CB5AE0" w:rsidP="006C778E">
            <w:pPr>
              <w:pStyle w:val="TAL"/>
            </w:pPr>
            <w:r>
              <w:t xml:space="preserve">Emergency ePDG Identifier </w:t>
            </w:r>
            <w:r w:rsidRPr="00780FE0">
              <w:t>(EF</w:t>
            </w:r>
            <w:r>
              <w:rPr>
                <w:vertAlign w:val="subscript"/>
              </w:rPr>
              <w:t>ePDGIdEm</w:t>
            </w:r>
            <w:r w:rsidRPr="00780FE0">
              <w:t>)</w:t>
            </w:r>
          </w:p>
        </w:tc>
      </w:tr>
      <w:tr w:rsidR="00CB5AE0" w:rsidRPr="00780FE0" w:rsidTr="004847DF">
        <w:trPr>
          <w:jc w:val="center"/>
        </w:trPr>
        <w:tc>
          <w:tcPr>
            <w:tcW w:w="779" w:type="dxa"/>
          </w:tcPr>
          <w:p w:rsidR="00CB5AE0" w:rsidRPr="00783FDB" w:rsidRDefault="00CB5AE0" w:rsidP="006C778E">
            <w:pPr>
              <w:pStyle w:val="TAL"/>
            </w:pPr>
            <w:r w:rsidRPr="00783FDB">
              <w:t>'80'</w:t>
            </w:r>
          </w:p>
        </w:tc>
        <w:tc>
          <w:tcPr>
            <w:tcW w:w="5670" w:type="dxa"/>
          </w:tcPr>
          <w:p w:rsidR="00CB5AE0" w:rsidRPr="000C239D" w:rsidRDefault="00CB5AE0" w:rsidP="006C778E">
            <w:pPr>
              <w:pStyle w:val="TAL"/>
              <w:rPr>
                <w:lang w:val="en-US"/>
              </w:rPr>
            </w:pPr>
            <w:r w:rsidRPr="000C239D">
              <w:rPr>
                <w:lang w:val="en-US"/>
              </w:rPr>
              <w:t xml:space="preserve">ePDG Selection Information </w:t>
            </w:r>
            <w:r>
              <w:t xml:space="preserve">for Emergency Services </w:t>
            </w:r>
            <w:r w:rsidRPr="000C239D">
              <w:rPr>
                <w:lang w:val="en-US"/>
              </w:rPr>
              <w:t>TLV</w:t>
            </w:r>
          </w:p>
        </w:tc>
        <w:tc>
          <w:tcPr>
            <w:tcW w:w="3260" w:type="dxa"/>
          </w:tcPr>
          <w:p w:rsidR="00CB5AE0" w:rsidRDefault="00CB5AE0" w:rsidP="006C778E">
            <w:pPr>
              <w:pStyle w:val="TAL"/>
            </w:pPr>
            <w:r>
              <w:t xml:space="preserve">ePDG Selection Information for Emergency Services </w:t>
            </w:r>
            <w:r w:rsidRPr="00780FE0">
              <w:t>(EF</w:t>
            </w:r>
            <w:r>
              <w:rPr>
                <w:vertAlign w:val="subscript"/>
              </w:rPr>
              <w:t>ePDGSelectionEm</w:t>
            </w:r>
            <w:r w:rsidRPr="00780FE0">
              <w:t>)</w:t>
            </w:r>
          </w:p>
        </w:tc>
      </w:tr>
      <w:tr w:rsidR="00016271" w:rsidRPr="00780FE0" w:rsidTr="004847DF">
        <w:trPr>
          <w:jc w:val="center"/>
        </w:trPr>
        <w:tc>
          <w:tcPr>
            <w:tcW w:w="779" w:type="dxa"/>
          </w:tcPr>
          <w:p w:rsidR="00016271" w:rsidRPr="00783FDB" w:rsidRDefault="00016271" w:rsidP="006C778E">
            <w:pPr>
              <w:pStyle w:val="TAL"/>
            </w:pPr>
            <w:r w:rsidRPr="00656D45">
              <w:t>'80'</w:t>
            </w:r>
          </w:p>
        </w:tc>
        <w:tc>
          <w:tcPr>
            <w:tcW w:w="5670" w:type="dxa"/>
          </w:tcPr>
          <w:p w:rsidR="00016271" w:rsidRPr="000C239D" w:rsidRDefault="00016271" w:rsidP="006C778E">
            <w:pPr>
              <w:pStyle w:val="TAL"/>
              <w:rPr>
                <w:lang w:val="en-US"/>
              </w:rPr>
            </w:pPr>
            <w:r w:rsidRPr="00656D45">
              <w:t>XCAP_conn_params_policy TLV TAG</w:t>
            </w:r>
          </w:p>
        </w:tc>
        <w:tc>
          <w:tcPr>
            <w:tcW w:w="3260" w:type="dxa"/>
          </w:tcPr>
          <w:p w:rsidR="00016271" w:rsidRDefault="00016271" w:rsidP="006C778E">
            <w:pPr>
              <w:pStyle w:val="TAL"/>
            </w:pPr>
            <w:r w:rsidRPr="00656D45">
              <w:t>EF</w:t>
            </w:r>
            <w:r w:rsidRPr="00656D45">
              <w:rPr>
                <w:vertAlign w:val="subscript"/>
              </w:rPr>
              <w:t>XCAPConfigData</w:t>
            </w:r>
          </w:p>
        </w:tc>
      </w:tr>
      <w:tr w:rsidR="000D481B" w:rsidRPr="00780FE0" w:rsidTr="004847DF">
        <w:trPr>
          <w:jc w:val="center"/>
        </w:trPr>
        <w:tc>
          <w:tcPr>
            <w:tcW w:w="779" w:type="dxa"/>
          </w:tcPr>
          <w:p w:rsidR="000D481B" w:rsidRPr="00783FDB" w:rsidRDefault="000D481B" w:rsidP="006C778E">
            <w:pPr>
              <w:pStyle w:val="TAL"/>
            </w:pPr>
            <w:r w:rsidRPr="00783FDB">
              <w:t>'80'</w:t>
            </w:r>
          </w:p>
        </w:tc>
        <w:tc>
          <w:tcPr>
            <w:tcW w:w="5670" w:type="dxa"/>
          </w:tcPr>
          <w:p w:rsidR="000D481B" w:rsidRDefault="000D481B" w:rsidP="006C778E">
            <w:pPr>
              <w:pStyle w:val="TAL"/>
              <w:rPr>
                <w:lang w:val="sv-SE"/>
              </w:rPr>
            </w:pPr>
            <w:r w:rsidRPr="001C20B8">
              <w:t>IMS configuration data encoding</w:t>
            </w:r>
          </w:p>
        </w:tc>
        <w:tc>
          <w:tcPr>
            <w:tcW w:w="3260" w:type="dxa"/>
          </w:tcPr>
          <w:p w:rsidR="000D481B" w:rsidRDefault="000D481B" w:rsidP="006C778E">
            <w:pPr>
              <w:pStyle w:val="TAL"/>
            </w:pPr>
            <w:r>
              <w:t>EF</w:t>
            </w:r>
            <w:r>
              <w:rPr>
                <w:vertAlign w:val="subscript"/>
              </w:rPr>
              <w:t>IMSConfigData</w:t>
            </w:r>
          </w:p>
        </w:tc>
      </w:tr>
      <w:tr w:rsidR="000D481B" w:rsidRPr="00780FE0" w:rsidTr="004847DF">
        <w:trPr>
          <w:jc w:val="center"/>
        </w:trPr>
        <w:tc>
          <w:tcPr>
            <w:tcW w:w="779" w:type="dxa"/>
          </w:tcPr>
          <w:p w:rsidR="000D481B" w:rsidRPr="00783FDB" w:rsidRDefault="000D481B" w:rsidP="006C778E">
            <w:pPr>
              <w:pStyle w:val="TAL"/>
            </w:pPr>
            <w:r w:rsidRPr="00783FDB">
              <w:t>'81'</w:t>
            </w:r>
          </w:p>
        </w:tc>
        <w:tc>
          <w:tcPr>
            <w:tcW w:w="5670" w:type="dxa"/>
          </w:tcPr>
          <w:p w:rsidR="000D481B" w:rsidRDefault="000D481B" w:rsidP="006C778E">
            <w:pPr>
              <w:pStyle w:val="TAL"/>
              <w:rPr>
                <w:lang w:val="sv-SE"/>
              </w:rPr>
            </w:pPr>
            <w:r w:rsidRPr="001C20B8">
              <w:t>IMS configuration data</w:t>
            </w:r>
          </w:p>
        </w:tc>
        <w:tc>
          <w:tcPr>
            <w:tcW w:w="3260" w:type="dxa"/>
          </w:tcPr>
          <w:p w:rsidR="000D481B" w:rsidRDefault="000D481B" w:rsidP="006C778E">
            <w:pPr>
              <w:pStyle w:val="TAL"/>
            </w:pPr>
            <w:r>
              <w:t>EF</w:t>
            </w:r>
            <w:r>
              <w:rPr>
                <w:vertAlign w:val="subscript"/>
              </w:rPr>
              <w:t>IMSConfigData</w:t>
            </w:r>
          </w:p>
        </w:tc>
      </w:tr>
      <w:tr w:rsidR="003B51F6" w:rsidRPr="00780FE0" w:rsidTr="004847DF">
        <w:trPr>
          <w:jc w:val="center"/>
        </w:trPr>
        <w:tc>
          <w:tcPr>
            <w:tcW w:w="779" w:type="dxa"/>
          </w:tcPr>
          <w:p w:rsidR="003B51F6" w:rsidRPr="00783FDB" w:rsidRDefault="003B51F6" w:rsidP="006C778E">
            <w:pPr>
              <w:pStyle w:val="TAL"/>
            </w:pPr>
            <w:r w:rsidRPr="00783FDB">
              <w:t>'80'</w:t>
            </w:r>
          </w:p>
        </w:tc>
        <w:tc>
          <w:tcPr>
            <w:tcW w:w="5670" w:type="dxa"/>
          </w:tcPr>
          <w:p w:rsidR="003B51F6" w:rsidRPr="001C20B8" w:rsidRDefault="003B51F6" w:rsidP="006C778E">
            <w:pPr>
              <w:pStyle w:val="TAL"/>
            </w:pPr>
            <w:r>
              <w:rPr>
                <w:noProof/>
              </w:rPr>
              <w:t>K</w:t>
            </w:r>
            <w:r>
              <w:rPr>
                <w:noProof/>
                <w:vertAlign w:val="subscript"/>
              </w:rPr>
              <w:t>AUSF</w:t>
            </w:r>
            <w:r>
              <w:rPr>
                <w:noProof/>
              </w:rPr>
              <w:t xml:space="preserve"> tag</w:t>
            </w:r>
          </w:p>
        </w:tc>
        <w:tc>
          <w:tcPr>
            <w:tcW w:w="3260" w:type="dxa"/>
          </w:tcPr>
          <w:p w:rsidR="003B51F6" w:rsidRDefault="003B51F6" w:rsidP="006C778E">
            <w:pPr>
              <w:pStyle w:val="TAL"/>
            </w:pPr>
            <w:r w:rsidRPr="00870616">
              <w:t>EF</w:t>
            </w:r>
            <w:r>
              <w:rPr>
                <w:vertAlign w:val="subscript"/>
              </w:rPr>
              <w:t>5GAUTHKEYS</w:t>
            </w:r>
          </w:p>
        </w:tc>
      </w:tr>
      <w:tr w:rsidR="000378F4" w:rsidTr="004847DF">
        <w:trPr>
          <w:jc w:val="center"/>
        </w:trPr>
        <w:tc>
          <w:tcPr>
            <w:tcW w:w="779" w:type="dxa"/>
          </w:tcPr>
          <w:p w:rsidR="000378F4" w:rsidRDefault="000378F4" w:rsidP="006C778E">
            <w:pPr>
              <w:pStyle w:val="TAL"/>
              <w:rPr>
                <w:lang w:val="fr-FR" w:eastAsia="en-US"/>
              </w:rPr>
            </w:pPr>
            <w:r>
              <w:rPr>
                <w:lang w:eastAsia="en-US"/>
              </w:rPr>
              <w:t>'80</w:t>
            </w:r>
            <w:r w:rsidRPr="00783FDB">
              <w:rPr>
                <w:lang w:eastAsia="en-US"/>
              </w:rPr>
              <w:t>'</w:t>
            </w:r>
          </w:p>
        </w:tc>
        <w:tc>
          <w:tcPr>
            <w:tcW w:w="5670" w:type="dxa"/>
          </w:tcPr>
          <w:p w:rsidR="000378F4" w:rsidRDefault="000378F4" w:rsidP="006C778E">
            <w:pPr>
              <w:pStyle w:val="TAL"/>
              <w:rPr>
                <w:lang w:val="fr-FR" w:eastAsia="en-US"/>
              </w:rPr>
            </w:pPr>
            <w:r>
              <w:rPr>
                <w:snapToGrid w:val="0"/>
                <w:lang w:val="en-US" w:eastAsia="en-US"/>
              </w:rPr>
              <w:t>Protection Scheme Identifier List data object tag</w:t>
            </w:r>
          </w:p>
        </w:tc>
        <w:tc>
          <w:tcPr>
            <w:tcW w:w="3260" w:type="dxa"/>
          </w:tcPr>
          <w:p w:rsidR="000378F4" w:rsidRDefault="000378F4" w:rsidP="006C778E">
            <w:pPr>
              <w:pStyle w:val="TAL"/>
              <w:rPr>
                <w:lang w:eastAsia="en-US"/>
              </w:rPr>
            </w:pPr>
            <w:r>
              <w:rPr>
                <w:snapToGrid w:val="0"/>
                <w:lang w:val="en-US" w:eastAsia="en-US"/>
              </w:rPr>
              <w:t xml:space="preserve">Protection Scheme Identifier List </w:t>
            </w:r>
            <w:r w:rsidRPr="00780FE0">
              <w:rPr>
                <w:lang w:eastAsia="en-US"/>
              </w:rPr>
              <w:t>(EF</w:t>
            </w:r>
            <w:r>
              <w:rPr>
                <w:vertAlign w:val="subscript"/>
              </w:rPr>
              <w:t>SUCI_Calc_Info</w:t>
            </w:r>
            <w:r w:rsidRPr="00780FE0">
              <w:rPr>
                <w:lang w:eastAsia="en-US"/>
              </w:rPr>
              <w:t>)</w:t>
            </w:r>
          </w:p>
        </w:tc>
      </w:tr>
      <w:tr w:rsidR="00A01607" w:rsidTr="004847DF">
        <w:trPr>
          <w:jc w:val="center"/>
        </w:trPr>
        <w:tc>
          <w:tcPr>
            <w:tcW w:w="779" w:type="dxa"/>
          </w:tcPr>
          <w:p w:rsidR="00A01607" w:rsidRDefault="00A01607" w:rsidP="00A01607">
            <w:pPr>
              <w:pStyle w:val="TAL"/>
            </w:pPr>
            <w:r>
              <w:t>'80</w:t>
            </w:r>
            <w:r w:rsidRPr="00783FDB">
              <w:t>'</w:t>
            </w:r>
          </w:p>
        </w:tc>
        <w:tc>
          <w:tcPr>
            <w:tcW w:w="5670" w:type="dxa"/>
          </w:tcPr>
          <w:p w:rsidR="00A01607" w:rsidRDefault="00A01607" w:rsidP="00A01607">
            <w:pPr>
              <w:pStyle w:val="TAL"/>
              <w:rPr>
                <w:snapToGrid w:val="0"/>
                <w:lang w:val="en-US"/>
              </w:rPr>
            </w:pPr>
            <w:r>
              <w:t>Network Specific Identifier TLV data object tag</w:t>
            </w:r>
          </w:p>
        </w:tc>
        <w:tc>
          <w:tcPr>
            <w:tcW w:w="3260" w:type="dxa"/>
          </w:tcPr>
          <w:p w:rsidR="00A01607" w:rsidRDefault="00A01607" w:rsidP="00A01607">
            <w:pPr>
              <w:pStyle w:val="TAL"/>
              <w:rPr>
                <w:snapToGrid w:val="0"/>
                <w:lang w:val="en-US"/>
              </w:rPr>
            </w:pPr>
            <w:r>
              <w:t>Network Specific Identifier (EF</w:t>
            </w:r>
            <w:r>
              <w:rPr>
                <w:vertAlign w:val="subscript"/>
              </w:rPr>
              <w:t>NSI</w:t>
            </w:r>
            <w:r>
              <w:t>)</w:t>
            </w:r>
          </w:p>
        </w:tc>
      </w:tr>
      <w:tr w:rsidR="00C778EB" w:rsidTr="004847DF">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B-TID tag</w:t>
            </w:r>
          </w:p>
        </w:tc>
        <w:tc>
          <w:tcPr>
            <w:tcW w:w="3260" w:type="dxa"/>
          </w:tcPr>
          <w:p w:rsidR="00C778EB" w:rsidRDefault="00C778EB" w:rsidP="006C778E">
            <w:pPr>
              <w:pStyle w:val="TAL"/>
            </w:pPr>
            <w:r>
              <w:t>GBA NAF List (EF</w:t>
            </w:r>
            <w:r w:rsidRPr="008D58EA">
              <w:rPr>
                <w:vertAlign w:val="subscript"/>
              </w:rPr>
              <w:t>GBANL</w:t>
            </w:r>
            <w:r>
              <w:t>)</w:t>
            </w:r>
          </w:p>
        </w:tc>
      </w:tr>
      <w:tr w:rsidR="00C778EB" w:rsidRPr="008D58EA" w:rsidTr="004847DF">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 xml:space="preserve">Icon Tag (Icon link is </w:t>
            </w:r>
            <w:r>
              <w:rPr>
                <w:lang w:val="en-US"/>
              </w:rPr>
              <w:t>record number</w:t>
            </w:r>
            <w:r w:rsidRPr="008D58EA">
              <w:rPr>
                <w:lang w:val="en-US"/>
              </w:rPr>
              <w:t>)</w:t>
            </w:r>
          </w:p>
        </w:tc>
        <w:tc>
          <w:tcPr>
            <w:tcW w:w="3260" w:type="dxa"/>
          </w:tcPr>
          <w:p w:rsidR="00C778EB" w:rsidRPr="008D58EA" w:rsidRDefault="00C778EB" w:rsidP="006C778E">
            <w:pPr>
              <w:pStyle w:val="TAL"/>
              <w:rPr>
                <w:lang w:val="nl-BE"/>
              </w:rPr>
            </w:pPr>
            <w:r>
              <w:rPr>
                <w:lang w:val="nl-BE"/>
              </w:rPr>
              <w:t>Service Provider Name Icon (EF</w:t>
            </w:r>
            <w:r w:rsidRPr="008D58EA">
              <w:rPr>
                <w:vertAlign w:val="subscript"/>
                <w:lang w:val="nl-BE"/>
              </w:rPr>
              <w:t>SPNI</w:t>
            </w:r>
            <w:r>
              <w:rPr>
                <w:lang w:val="nl-BE"/>
              </w:rPr>
              <w:t>)</w:t>
            </w:r>
          </w:p>
        </w:tc>
      </w:tr>
      <w:tr w:rsidR="00C778EB" w:rsidTr="004847DF">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Master key tag</w:t>
            </w:r>
          </w:p>
        </w:tc>
        <w:tc>
          <w:tcPr>
            <w:tcW w:w="3260" w:type="dxa"/>
          </w:tcPr>
          <w:p w:rsidR="00C778EB" w:rsidRDefault="00C778EB" w:rsidP="006C778E">
            <w:pPr>
              <w:pStyle w:val="TAL"/>
            </w:pPr>
            <w:r>
              <w:t>WLAN Reauthentication Identity (EF</w:t>
            </w:r>
            <w:r w:rsidRPr="008D58EA">
              <w:rPr>
                <w:vertAlign w:val="subscript"/>
              </w:rPr>
              <w:t>WRI</w:t>
            </w:r>
            <w:r>
              <w:t>)</w:t>
            </w:r>
          </w:p>
        </w:tc>
      </w:tr>
      <w:tr w:rsidR="00C778EB" w:rsidTr="004847DF">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pPr>
            <w:r>
              <w:rPr>
                <w:lang w:val="sv-SE"/>
              </w:rPr>
              <w:t>Time Stamp counter tag</w:t>
            </w:r>
          </w:p>
        </w:tc>
        <w:tc>
          <w:tcPr>
            <w:tcW w:w="3260" w:type="dxa"/>
          </w:tcPr>
          <w:p w:rsidR="00C778EB" w:rsidRDefault="00C778EB" w:rsidP="006C778E">
            <w:pPr>
              <w:pStyle w:val="TAL"/>
            </w:pPr>
            <w:r>
              <w:t>MBMS User Key (EF</w:t>
            </w:r>
            <w:r w:rsidRPr="00FE248A">
              <w:rPr>
                <w:vertAlign w:val="subscript"/>
              </w:rPr>
              <w:t>MUK</w:t>
            </w:r>
            <w:r>
              <w:t>)</w:t>
            </w:r>
          </w:p>
        </w:tc>
      </w:tr>
      <w:tr w:rsidR="00565F00" w:rsidRPr="00780FE0" w:rsidTr="004847DF">
        <w:trPr>
          <w:jc w:val="center"/>
        </w:trPr>
        <w:tc>
          <w:tcPr>
            <w:tcW w:w="779" w:type="dxa"/>
          </w:tcPr>
          <w:p w:rsidR="00565F00" w:rsidRPr="00783FDB" w:rsidRDefault="00565F00" w:rsidP="006C778E">
            <w:pPr>
              <w:pStyle w:val="TAL"/>
            </w:pPr>
            <w:r w:rsidRPr="00783FDB">
              <w:lastRenderedPageBreak/>
              <w:t>'81'</w:t>
            </w:r>
          </w:p>
        </w:tc>
        <w:tc>
          <w:tcPr>
            <w:tcW w:w="5670" w:type="dxa"/>
          </w:tcPr>
          <w:p w:rsidR="00565F00" w:rsidRPr="00780FE0" w:rsidRDefault="00565F00" w:rsidP="006C778E">
            <w:pPr>
              <w:pStyle w:val="TAL"/>
            </w:pPr>
            <w:r w:rsidRPr="00780FE0">
              <w:t>MMS  User preference profile name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4847DF">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t>Login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4847DF">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b/>
                <w:lang w:val="fr-FR"/>
              </w:rPr>
            </w:pPr>
            <w:r w:rsidRPr="00780FE0">
              <w:rPr>
                <w:lang w:val="en-US"/>
              </w:rPr>
              <w:t>NMO I Behaviour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C778EB" w:rsidTr="004847DF">
        <w:trPr>
          <w:jc w:val="center"/>
        </w:trPr>
        <w:tc>
          <w:tcPr>
            <w:tcW w:w="779" w:type="dxa"/>
          </w:tcPr>
          <w:p w:rsidR="00C778EB" w:rsidRPr="00783FDB" w:rsidRDefault="00C778EB" w:rsidP="006C778E">
            <w:pPr>
              <w:pStyle w:val="TAL"/>
            </w:pPr>
            <w:r w:rsidRPr="00783FDB">
              <w:t>'81'</w:t>
            </w:r>
          </w:p>
        </w:tc>
        <w:tc>
          <w:tcPr>
            <w:tcW w:w="5670" w:type="dxa"/>
          </w:tcPr>
          <w:p w:rsidR="00C778EB" w:rsidRPr="008D58EA" w:rsidRDefault="00C778EB" w:rsidP="006C778E">
            <w:pPr>
              <w:pStyle w:val="TAL"/>
              <w:rPr>
                <w:lang w:val="en-US"/>
              </w:rPr>
            </w:pPr>
            <w:r w:rsidRPr="008D58EA">
              <w:rPr>
                <w:lang w:val="en-US"/>
              </w:rPr>
              <w:t>Graphics CSG Type tag (Icon link is record number)</w:t>
            </w:r>
          </w:p>
        </w:tc>
        <w:tc>
          <w:tcPr>
            <w:tcW w:w="3260" w:type="dxa"/>
          </w:tcPr>
          <w:p w:rsidR="00C778EB" w:rsidRDefault="00C778EB" w:rsidP="006C778E">
            <w:pPr>
              <w:pStyle w:val="TAL"/>
            </w:pPr>
            <w:r>
              <w:t>CSG Type (EF</w:t>
            </w:r>
            <w:r w:rsidRPr="008D58EA">
              <w:rPr>
                <w:vertAlign w:val="subscript"/>
              </w:rPr>
              <w:t>CSGT</w:t>
            </w:r>
            <w:r>
              <w:t>)</w:t>
            </w:r>
          </w:p>
        </w:tc>
      </w:tr>
      <w:tr w:rsidR="00C778EB" w:rsidTr="004847DF">
        <w:trPr>
          <w:jc w:val="center"/>
        </w:trPr>
        <w:tc>
          <w:tcPr>
            <w:tcW w:w="779" w:type="dxa"/>
          </w:tcPr>
          <w:p w:rsidR="00C778EB" w:rsidRPr="00783FDB" w:rsidRDefault="00C778EB" w:rsidP="006C778E">
            <w:pPr>
              <w:pStyle w:val="TAL"/>
            </w:pPr>
            <w:r w:rsidRPr="00783FDB">
              <w:t>'81'</w:t>
            </w:r>
          </w:p>
        </w:tc>
        <w:tc>
          <w:tcPr>
            <w:tcW w:w="5670" w:type="dxa"/>
          </w:tcPr>
          <w:p w:rsidR="00C778EB" w:rsidRDefault="00C778EB" w:rsidP="006C778E">
            <w:pPr>
              <w:pStyle w:val="TAL"/>
              <w:rPr>
                <w:lang w:val="sv-SE"/>
              </w:rPr>
            </w:pPr>
            <w:r>
              <w:rPr>
                <w:lang w:val="sv-SE"/>
              </w:rPr>
              <w:t>ICE Free Format Content tag</w:t>
            </w:r>
          </w:p>
        </w:tc>
        <w:tc>
          <w:tcPr>
            <w:tcW w:w="3260" w:type="dxa"/>
          </w:tcPr>
          <w:p w:rsidR="00C778EB" w:rsidRDefault="00C778EB" w:rsidP="006C778E">
            <w:pPr>
              <w:pStyle w:val="TAL"/>
            </w:pPr>
            <w:r>
              <w:t>In Case of Emergency – Free Format (</w:t>
            </w:r>
            <w:r w:rsidRPr="008D58EA">
              <w:rPr>
                <w:vertAlign w:val="subscript"/>
              </w:rPr>
              <w:t>EFICE-FF</w:t>
            </w:r>
            <w:r>
              <w:t>)</w:t>
            </w:r>
          </w:p>
        </w:tc>
      </w:tr>
      <w:tr w:rsidR="00565F00" w:rsidTr="004847DF">
        <w:trPr>
          <w:jc w:val="center"/>
        </w:trPr>
        <w:tc>
          <w:tcPr>
            <w:tcW w:w="779" w:type="dxa"/>
          </w:tcPr>
          <w:p w:rsidR="00565F00" w:rsidRPr="00783FDB" w:rsidRDefault="00565F00" w:rsidP="006C778E">
            <w:pPr>
              <w:pStyle w:val="TAL"/>
            </w:pPr>
            <w:r w:rsidRPr="00783FDB">
              <w:t>'81'</w:t>
            </w:r>
          </w:p>
        </w:tc>
        <w:tc>
          <w:tcPr>
            <w:tcW w:w="5670" w:type="dxa"/>
          </w:tcPr>
          <w:p w:rsidR="00565F00" w:rsidRPr="00780FE0" w:rsidRDefault="00565F00" w:rsidP="006C778E">
            <w:pPr>
              <w:pStyle w:val="TAL"/>
              <w:rPr>
                <w:lang w:val="sv-SE"/>
              </w:rPr>
            </w:pPr>
            <w:r w:rsidRPr="00780FE0">
              <w:rPr>
                <w:lang w:val="it-IT"/>
              </w:rPr>
              <w:t>MM File Identifier / SFI tag</w:t>
            </w:r>
          </w:p>
        </w:tc>
        <w:tc>
          <w:tcPr>
            <w:tcW w:w="3260" w:type="dxa"/>
          </w:tcPr>
          <w:p w:rsidR="00565F00" w:rsidRDefault="00565F00" w:rsidP="006C778E">
            <w:pPr>
              <w:pStyle w:val="TAL"/>
            </w:pPr>
            <w:r w:rsidRPr="00780FE0">
              <w:t>Multimedia Messages List (EF</w:t>
            </w:r>
            <w:r w:rsidRPr="00780FE0">
              <w:rPr>
                <w:vertAlign w:val="subscript"/>
              </w:rPr>
              <w:t>MML</w:t>
            </w:r>
            <w:r w:rsidRPr="00780FE0">
              <w:t>)</w:t>
            </w:r>
          </w:p>
        </w:tc>
      </w:tr>
      <w:tr w:rsidR="00217454" w:rsidRPr="006D02F1" w:rsidTr="004847DF">
        <w:trPr>
          <w:jc w:val="center"/>
        </w:trPr>
        <w:tc>
          <w:tcPr>
            <w:tcW w:w="779" w:type="dxa"/>
          </w:tcPr>
          <w:p w:rsidR="00217454" w:rsidRPr="00783FDB" w:rsidRDefault="00217454" w:rsidP="006C778E">
            <w:pPr>
              <w:pStyle w:val="TAL"/>
            </w:pPr>
            <w:r w:rsidRPr="006D02F1">
              <w:rPr>
                <w:snapToGrid w:val="0"/>
                <w:lang w:val="en-US" w:eastAsia="en-US"/>
              </w:rPr>
              <w:t>'81'</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CollectionPeriod</w:t>
            </w:r>
            <w:r w:rsidRPr="006D02F1">
              <w:rPr>
                <w:lang w:val="en-US" w:eastAsia="en-US"/>
              </w:rPr>
              <w:t xml:space="preserve"> tag</w:t>
            </w:r>
          </w:p>
        </w:tc>
        <w:tc>
          <w:tcPr>
            <w:tcW w:w="3260" w:type="dxa"/>
          </w:tcPr>
          <w:p w:rsidR="00217454" w:rsidRPr="006D02F1" w:rsidRDefault="00217454" w:rsidP="006C778E">
            <w:pPr>
              <w:pStyle w:val="TAL"/>
            </w:pPr>
            <w:r w:rsidRPr="006D02F1">
              <w:t>Collection Period Parameter (EF</w:t>
            </w:r>
            <w:r w:rsidRPr="006D02F1">
              <w:rPr>
                <w:vertAlign w:val="subscript"/>
              </w:rPr>
              <w:t>PROSE_UIRC</w:t>
            </w:r>
            <w:r w:rsidRPr="006D02F1">
              <w:t>)</w:t>
            </w:r>
          </w:p>
        </w:tc>
      </w:tr>
      <w:tr w:rsidR="00C778EB" w:rsidTr="004847DF">
        <w:trPr>
          <w:jc w:val="center"/>
        </w:trPr>
        <w:tc>
          <w:tcPr>
            <w:tcW w:w="779" w:type="dxa"/>
          </w:tcPr>
          <w:p w:rsidR="00C778EB" w:rsidRPr="00783FDB" w:rsidRDefault="00C778EB" w:rsidP="006C778E">
            <w:pPr>
              <w:pStyle w:val="TAL"/>
            </w:pPr>
            <w:r w:rsidRPr="00783FDB">
              <w:t>'82'</w:t>
            </w:r>
          </w:p>
        </w:tc>
        <w:tc>
          <w:tcPr>
            <w:tcW w:w="5670" w:type="dxa"/>
          </w:tcPr>
          <w:p w:rsidR="00C778EB" w:rsidRDefault="00C778EB" w:rsidP="006C778E">
            <w:pPr>
              <w:pStyle w:val="TAL"/>
            </w:pPr>
            <w:r>
              <w:t>Counter tag</w:t>
            </w:r>
          </w:p>
        </w:tc>
        <w:tc>
          <w:tcPr>
            <w:tcW w:w="3260" w:type="dxa"/>
          </w:tcPr>
          <w:p w:rsidR="00C778EB" w:rsidRDefault="00C778EB" w:rsidP="006C778E">
            <w:pPr>
              <w:pStyle w:val="TAL"/>
            </w:pPr>
            <w:r>
              <w:t>WLAN Reauthentication Identity (EF</w:t>
            </w:r>
            <w:r w:rsidRPr="008D58EA">
              <w:rPr>
                <w:vertAlign w:val="subscript"/>
              </w:rPr>
              <w:t>WRI</w:t>
            </w:r>
            <w:r>
              <w:t>)</w:t>
            </w:r>
          </w:p>
        </w:tc>
      </w:tr>
      <w:tr w:rsidR="00565F00" w:rsidRPr="00780FE0" w:rsidTr="004847DF">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pPr>
            <w:r w:rsidRPr="00780FE0">
              <w:t>MMS User Preference information tag</w:t>
            </w:r>
          </w:p>
        </w:tc>
        <w:tc>
          <w:tcPr>
            <w:tcW w:w="3260" w:type="dxa"/>
          </w:tcPr>
          <w:p w:rsidR="00565F00" w:rsidRPr="00780FE0" w:rsidRDefault="00565F00" w:rsidP="006C778E">
            <w:pPr>
              <w:pStyle w:val="TAL"/>
            </w:pPr>
            <w:r w:rsidRPr="00780FE0">
              <w:t>MMS User Preference (EF</w:t>
            </w:r>
            <w:r w:rsidRPr="00780FE0">
              <w:rPr>
                <w:vertAlign w:val="subscript"/>
              </w:rPr>
              <w:t>MMSUP</w:t>
            </w:r>
            <w:r w:rsidRPr="00780FE0">
              <w:t>)</w:t>
            </w:r>
          </w:p>
        </w:tc>
      </w:tr>
      <w:tr w:rsidR="00565F00" w:rsidRPr="00780FE0" w:rsidTr="004847DF">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t>Password Tag</w:t>
            </w:r>
          </w:p>
        </w:tc>
        <w:tc>
          <w:tcPr>
            <w:tcW w:w="3260" w:type="dxa"/>
          </w:tcPr>
          <w:p w:rsidR="00565F00" w:rsidRPr="00780FE0" w:rsidRDefault="00565F00" w:rsidP="006C778E">
            <w:pPr>
              <w:pStyle w:val="TAL"/>
            </w:pPr>
            <w:r w:rsidRPr="00780FE0">
              <w:t>Network Connectivity Parameters for USIM IP connections (EF</w:t>
            </w:r>
            <w:r w:rsidRPr="00780FE0">
              <w:rPr>
                <w:vertAlign w:val="subscript"/>
              </w:rPr>
              <w:t>NCP-IP</w:t>
            </w:r>
            <w:r w:rsidRPr="00780FE0">
              <w:t>)</w:t>
            </w:r>
          </w:p>
        </w:tc>
      </w:tr>
      <w:tr w:rsidR="00565F00" w:rsidRPr="000C239D" w:rsidTr="004847DF">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b/>
                <w:lang w:val="fr-FR"/>
              </w:rPr>
            </w:pPr>
            <w:r w:rsidRPr="00780FE0">
              <w:rPr>
                <w:lang w:val="en-US"/>
              </w:rPr>
              <w:t>Attach with IMSI Tag</w:t>
            </w:r>
          </w:p>
        </w:tc>
        <w:tc>
          <w:tcPr>
            <w:tcW w:w="3260" w:type="dxa"/>
          </w:tcPr>
          <w:p w:rsidR="00565F00" w:rsidRPr="000C239D" w:rsidRDefault="00565F00"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565F00" w:rsidRPr="00780FE0" w:rsidTr="004847DF">
        <w:trPr>
          <w:jc w:val="center"/>
        </w:trPr>
        <w:tc>
          <w:tcPr>
            <w:tcW w:w="779" w:type="dxa"/>
          </w:tcPr>
          <w:p w:rsidR="00565F00" w:rsidRPr="00783FDB" w:rsidRDefault="00565F00" w:rsidP="006C778E">
            <w:pPr>
              <w:pStyle w:val="TAL"/>
            </w:pPr>
            <w:r w:rsidRPr="00783FDB">
              <w:t>'82'</w:t>
            </w:r>
          </w:p>
        </w:tc>
        <w:tc>
          <w:tcPr>
            <w:tcW w:w="5670" w:type="dxa"/>
          </w:tcPr>
          <w:p w:rsidR="00565F00" w:rsidRPr="00780FE0" w:rsidRDefault="00565F00" w:rsidP="006C778E">
            <w:pPr>
              <w:pStyle w:val="TAL"/>
              <w:rPr>
                <w:lang w:val="sv-SE"/>
              </w:rPr>
            </w:pPr>
            <w:r w:rsidRPr="00780FE0">
              <w:rPr>
                <w:lang w:val="it-IT"/>
              </w:rPr>
              <w:t xml:space="preserve">MM Content </w:t>
            </w:r>
            <w:r w:rsidRPr="00780FE0">
              <w:t>Data Object Tag</w:t>
            </w:r>
          </w:p>
        </w:tc>
        <w:tc>
          <w:tcPr>
            <w:tcW w:w="3260" w:type="dxa"/>
          </w:tcPr>
          <w:p w:rsidR="00565F00" w:rsidRPr="00780FE0" w:rsidRDefault="00565F00" w:rsidP="006C778E">
            <w:pPr>
              <w:pStyle w:val="TAL"/>
            </w:pPr>
            <w:r w:rsidRPr="00780FE0">
              <w:t>Multimedia Messages List (EF</w:t>
            </w:r>
            <w:r w:rsidRPr="00780FE0">
              <w:rPr>
                <w:vertAlign w:val="subscript"/>
              </w:rPr>
              <w:t>MML</w:t>
            </w:r>
            <w:r w:rsidRPr="00780FE0">
              <w:t>)</w:t>
            </w:r>
          </w:p>
        </w:tc>
      </w:tr>
      <w:tr w:rsidR="00217454" w:rsidRPr="006D02F1" w:rsidTr="004847DF">
        <w:trPr>
          <w:jc w:val="center"/>
        </w:trPr>
        <w:tc>
          <w:tcPr>
            <w:tcW w:w="779" w:type="dxa"/>
          </w:tcPr>
          <w:p w:rsidR="00217454" w:rsidRPr="00783FDB" w:rsidRDefault="00217454" w:rsidP="006C778E">
            <w:pPr>
              <w:pStyle w:val="TAL"/>
            </w:pPr>
            <w:r w:rsidRPr="006D02F1">
              <w:rPr>
                <w:snapToGrid w:val="0"/>
                <w:lang w:val="en-US" w:eastAsia="en-US"/>
              </w:rPr>
              <w:t>'82'</w:t>
            </w:r>
          </w:p>
        </w:tc>
        <w:tc>
          <w:tcPr>
            <w:tcW w:w="5670" w:type="dxa"/>
          </w:tcPr>
          <w:p w:rsidR="00217454" w:rsidRPr="006D02F1" w:rsidRDefault="00217454" w:rsidP="006C778E">
            <w:pPr>
              <w:pStyle w:val="TAL"/>
              <w:rPr>
                <w:lang w:eastAsia="en-US"/>
              </w:rPr>
            </w:pPr>
            <w:r w:rsidRPr="006D02F1">
              <w:rPr>
                <w:lang w:val="en-US" w:eastAsia="en-US"/>
              </w:rPr>
              <w:t xml:space="preserve">ProSe </w:t>
            </w:r>
            <w:r w:rsidRPr="006D02F1">
              <w:rPr>
                <w:lang w:val="en-US"/>
              </w:rPr>
              <w:t>ReportingWindow</w:t>
            </w:r>
            <w:r w:rsidRPr="006D02F1">
              <w:rPr>
                <w:lang w:val="en-US" w:eastAsia="en-US"/>
              </w:rPr>
              <w:t xml:space="preserve"> tag</w:t>
            </w:r>
          </w:p>
        </w:tc>
        <w:tc>
          <w:tcPr>
            <w:tcW w:w="3260" w:type="dxa"/>
          </w:tcPr>
          <w:p w:rsidR="00217454" w:rsidRPr="006D02F1" w:rsidRDefault="00217454" w:rsidP="006C778E">
            <w:pPr>
              <w:pStyle w:val="TAL"/>
            </w:pPr>
            <w:r w:rsidRPr="006D02F1">
              <w:t>Reporting Window Parameter (EF</w:t>
            </w:r>
            <w:r w:rsidRPr="006D02F1">
              <w:rPr>
                <w:vertAlign w:val="subscript"/>
              </w:rPr>
              <w:t>PROSE_UIRC</w:t>
            </w:r>
            <w:r w:rsidRPr="006D02F1">
              <w:t>)</w:t>
            </w:r>
          </w:p>
        </w:tc>
      </w:tr>
      <w:tr w:rsidR="002616E0" w:rsidRPr="006D02F1" w:rsidTr="004847DF">
        <w:trPr>
          <w:jc w:val="center"/>
        </w:trPr>
        <w:tc>
          <w:tcPr>
            <w:tcW w:w="779" w:type="dxa"/>
          </w:tcPr>
          <w:p w:rsidR="002616E0" w:rsidRDefault="002616E0" w:rsidP="002616E0">
            <w:pPr>
              <w:pStyle w:val="TAL"/>
              <w:rPr>
                <w:snapToGrid w:val="0"/>
                <w:lang w:val="en-US" w:eastAsia="en-US"/>
              </w:rPr>
            </w:pPr>
            <w:r>
              <w:rPr>
                <w:lang w:val="fr-FR"/>
              </w:rPr>
              <w:t>'82'</w:t>
            </w:r>
          </w:p>
        </w:tc>
        <w:tc>
          <w:tcPr>
            <w:tcW w:w="5670" w:type="dxa"/>
          </w:tcPr>
          <w:p w:rsidR="002616E0" w:rsidRDefault="002616E0" w:rsidP="002616E0">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Pr>
          <w:p w:rsidR="002616E0" w:rsidRDefault="002616E0" w:rsidP="002616E0">
            <w:pPr>
              <w:pStyle w:val="TAL"/>
              <w:rPr>
                <w:lang w:val="fr-FR"/>
              </w:rPr>
            </w:pPr>
            <w:r>
              <w:rPr>
                <w:lang w:val="fr-FR"/>
              </w:rPr>
              <w:t>EF</w:t>
            </w:r>
            <w:r>
              <w:rPr>
                <w:vertAlign w:val="subscript"/>
                <w:lang w:val="fr-FR"/>
              </w:rPr>
              <w:t>5GAUTHKEYS</w:t>
            </w:r>
          </w:p>
        </w:tc>
      </w:tr>
      <w:tr w:rsidR="000378F4" w:rsidTr="004847DF">
        <w:trPr>
          <w:jc w:val="center"/>
        </w:trPr>
        <w:tc>
          <w:tcPr>
            <w:tcW w:w="779" w:type="dxa"/>
          </w:tcPr>
          <w:p w:rsidR="000378F4" w:rsidRDefault="000378F4" w:rsidP="006C778E">
            <w:pPr>
              <w:pStyle w:val="TAL"/>
              <w:rPr>
                <w:lang w:val="fr-FR" w:eastAsia="en-US"/>
              </w:rPr>
            </w:pPr>
            <w:r>
              <w:rPr>
                <w:lang w:eastAsia="en-US"/>
              </w:rPr>
              <w:t>'8</w:t>
            </w:r>
            <w:r w:rsidR="004A59BB">
              <w:rPr>
                <w:lang w:eastAsia="en-US"/>
              </w:rPr>
              <w:t>0</w:t>
            </w:r>
            <w:r w:rsidRPr="00783FDB">
              <w:rPr>
                <w:lang w:eastAsia="en-US"/>
              </w:rPr>
              <w:t>'</w:t>
            </w:r>
          </w:p>
        </w:tc>
        <w:tc>
          <w:tcPr>
            <w:tcW w:w="5670" w:type="dxa"/>
          </w:tcPr>
          <w:p w:rsidR="000378F4" w:rsidRPr="007B7EEA" w:rsidRDefault="000378F4" w:rsidP="006C778E">
            <w:pPr>
              <w:pStyle w:val="TAL"/>
              <w:rPr>
                <w:lang w:val="en-US" w:eastAsia="en-US"/>
              </w:rPr>
            </w:pPr>
            <w:r>
              <w:rPr>
                <w:snapToGrid w:val="0"/>
                <w:lang w:val="en-US" w:eastAsia="en-US"/>
              </w:rPr>
              <w:t>Home Network Public Key Identifier tag</w:t>
            </w:r>
          </w:p>
        </w:tc>
        <w:tc>
          <w:tcPr>
            <w:tcW w:w="3260" w:type="dxa"/>
          </w:tcPr>
          <w:p w:rsidR="000378F4" w:rsidRDefault="000378F4" w:rsidP="006C778E">
            <w:pPr>
              <w:pStyle w:val="TAL"/>
              <w:rPr>
                <w:lang w:eastAsia="en-US"/>
              </w:rPr>
            </w:pPr>
            <w:r>
              <w:rPr>
                <w:snapToGrid w:val="0"/>
                <w:lang w:val="en-US" w:eastAsia="en-US"/>
              </w:rPr>
              <w:t xml:space="preserve">Home Network Public Key Identifier </w:t>
            </w:r>
            <w:r w:rsidRPr="00780FE0">
              <w:rPr>
                <w:lang w:eastAsia="en-US"/>
              </w:rPr>
              <w:t>(EF</w:t>
            </w:r>
            <w:r>
              <w:rPr>
                <w:vertAlign w:val="subscript"/>
              </w:rPr>
              <w:t>SUCI_Calc_Info</w:t>
            </w:r>
            <w:r w:rsidRPr="00780FE0">
              <w:rPr>
                <w:lang w:eastAsia="en-US"/>
              </w:rPr>
              <w:t>)</w:t>
            </w:r>
          </w:p>
        </w:tc>
      </w:tr>
      <w:tr w:rsidR="003B51F6" w:rsidRPr="006D02F1" w:rsidTr="004847DF">
        <w:trPr>
          <w:jc w:val="center"/>
        </w:trPr>
        <w:tc>
          <w:tcPr>
            <w:tcW w:w="779" w:type="dxa"/>
          </w:tcPr>
          <w:p w:rsidR="003B51F6" w:rsidRPr="006D02F1" w:rsidRDefault="003B51F6" w:rsidP="006C778E">
            <w:pPr>
              <w:pStyle w:val="TAL"/>
              <w:rPr>
                <w:snapToGrid w:val="0"/>
                <w:lang w:val="en-US" w:eastAsia="en-US"/>
              </w:rPr>
            </w:pPr>
            <w:r>
              <w:t>'81</w:t>
            </w:r>
            <w:r w:rsidRPr="00783FDB">
              <w:t>'</w:t>
            </w:r>
          </w:p>
        </w:tc>
        <w:tc>
          <w:tcPr>
            <w:tcW w:w="5670" w:type="dxa"/>
          </w:tcPr>
          <w:p w:rsidR="003B51F6" w:rsidRPr="006D02F1" w:rsidRDefault="002616E0" w:rsidP="006C778E">
            <w:pPr>
              <w:pStyle w:val="TAL"/>
              <w:rPr>
                <w:lang w:val="en-US" w:eastAsia="en-US"/>
              </w:rPr>
            </w:pPr>
            <w:r>
              <w:rPr>
                <w:noProof/>
              </w:rPr>
              <w:t>K</w:t>
            </w:r>
            <w:r>
              <w:rPr>
                <w:noProof/>
                <w:vertAlign w:val="subscript"/>
              </w:rPr>
              <w:t>SEAF</w:t>
            </w:r>
            <w:r>
              <w:rPr>
                <w:noProof/>
              </w:rPr>
              <w:t xml:space="preserve"> </w:t>
            </w:r>
            <w:r>
              <w:rPr>
                <w:noProof/>
              </w:rPr>
              <w:t xml:space="preserve">for 3GPP access </w:t>
            </w:r>
            <w:r>
              <w:rPr>
                <w:noProof/>
              </w:rPr>
              <w:t>tag</w:t>
            </w:r>
          </w:p>
        </w:tc>
        <w:tc>
          <w:tcPr>
            <w:tcW w:w="3260" w:type="dxa"/>
          </w:tcPr>
          <w:p w:rsidR="003B51F6" w:rsidRPr="006D02F1" w:rsidRDefault="003B51F6" w:rsidP="006C778E">
            <w:pPr>
              <w:pStyle w:val="TAL"/>
            </w:pPr>
            <w:r w:rsidRPr="00870616">
              <w:t>EF</w:t>
            </w:r>
            <w:r>
              <w:rPr>
                <w:vertAlign w:val="subscript"/>
              </w:rPr>
              <w:t>5GAUTHKEYS</w:t>
            </w:r>
          </w:p>
        </w:tc>
      </w:tr>
      <w:tr w:rsidR="003B51F6" w:rsidRPr="00780FE0" w:rsidTr="004847DF">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t>Data Destination Address Range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4847DF">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b/>
                <w:lang w:val="en-US"/>
              </w:rPr>
            </w:pPr>
            <w:r w:rsidRPr="00780FE0">
              <w:rPr>
                <w:lang w:val="en-US"/>
              </w:rPr>
              <w:t>Minimum Periodic Search Timer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4847DF">
        <w:trPr>
          <w:jc w:val="center"/>
        </w:trPr>
        <w:tc>
          <w:tcPr>
            <w:tcW w:w="779" w:type="dxa"/>
          </w:tcPr>
          <w:p w:rsidR="003B51F6" w:rsidRPr="00783FDB" w:rsidRDefault="003B51F6" w:rsidP="006C778E">
            <w:pPr>
              <w:pStyle w:val="TAL"/>
            </w:pPr>
            <w:r w:rsidRPr="00783FDB">
              <w:t>'83'</w:t>
            </w:r>
          </w:p>
        </w:tc>
        <w:tc>
          <w:tcPr>
            <w:tcW w:w="5670" w:type="dxa"/>
          </w:tcPr>
          <w:p w:rsidR="003B51F6" w:rsidRPr="00780FE0" w:rsidRDefault="003B51F6" w:rsidP="006C778E">
            <w:pPr>
              <w:pStyle w:val="TAL"/>
              <w:rPr>
                <w:lang w:val="sv-SE"/>
              </w:rPr>
            </w:pPr>
            <w:r w:rsidRPr="00780FE0">
              <w:rPr>
                <w:lang w:val="it-IT"/>
              </w:rPr>
              <w:t>MM Size</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4847DF" w:rsidTr="004847DF">
        <w:tblPrEx>
          <w:tblLook w:val="04A0" w:firstRow="1" w:lastRow="0" w:firstColumn="1" w:lastColumn="0" w:noHBand="0" w:noVBand="1"/>
        </w:tblPrEx>
        <w:trPr>
          <w:jc w:val="center"/>
        </w:trPr>
        <w:tc>
          <w:tcPr>
            <w:tcW w:w="778" w:type="dxa"/>
            <w:tcBorders>
              <w:top w:val="single" w:sz="4" w:space="0" w:color="auto"/>
              <w:left w:val="single" w:sz="4" w:space="0" w:color="auto"/>
              <w:bottom w:val="single" w:sz="4" w:space="0" w:color="auto"/>
              <w:right w:val="single" w:sz="4" w:space="0" w:color="auto"/>
            </w:tcBorders>
            <w:hideMark/>
          </w:tcPr>
          <w:p w:rsidR="004847DF" w:rsidRDefault="004847DF">
            <w:pPr>
              <w:pStyle w:val="TAL"/>
              <w:rPr>
                <w:snapToGrid w:val="0"/>
                <w:lang w:val="en-US" w:eastAsia="en-US"/>
              </w:rPr>
            </w:pPr>
            <w:r>
              <w:rPr>
                <w:lang w:val="fr-FR"/>
              </w:rPr>
              <w:t>'83'</w:t>
            </w:r>
          </w:p>
        </w:tc>
        <w:tc>
          <w:tcPr>
            <w:tcW w:w="5668" w:type="dxa"/>
            <w:tcBorders>
              <w:top w:val="single" w:sz="4" w:space="0" w:color="auto"/>
              <w:left w:val="single" w:sz="4" w:space="0" w:color="auto"/>
              <w:bottom w:val="single" w:sz="4" w:space="0" w:color="auto"/>
              <w:right w:val="single" w:sz="4" w:space="0" w:color="auto"/>
            </w:tcBorders>
            <w:hideMark/>
          </w:tcPr>
          <w:p w:rsidR="004847DF" w:rsidRDefault="004847DF">
            <w:pPr>
              <w:pStyle w:val="TAL"/>
              <w:rPr>
                <w:lang w:val="en-US"/>
              </w:rPr>
            </w:pPr>
            <w:r>
              <w:rPr>
                <w:lang w:val="fr-FR"/>
              </w:rPr>
              <w:t>SOR counter t</w:t>
            </w:r>
            <w:r>
              <w:rPr>
                <w:noProof/>
                <w:lang w:val="fr-FR"/>
              </w:rPr>
              <w:t>ag</w:t>
            </w:r>
          </w:p>
        </w:tc>
        <w:tc>
          <w:tcPr>
            <w:tcW w:w="3259" w:type="dxa"/>
            <w:tcBorders>
              <w:top w:val="single" w:sz="4" w:space="0" w:color="auto"/>
              <w:left w:val="single" w:sz="4" w:space="0" w:color="auto"/>
              <w:bottom w:val="single" w:sz="4" w:space="0" w:color="auto"/>
              <w:right w:val="single" w:sz="4" w:space="0" w:color="auto"/>
            </w:tcBorders>
            <w:hideMark/>
          </w:tcPr>
          <w:p w:rsidR="004847DF" w:rsidRDefault="004847DF">
            <w:pPr>
              <w:pStyle w:val="TAL"/>
              <w:rPr>
                <w:lang w:val="fr-FR"/>
              </w:rPr>
            </w:pPr>
            <w:r>
              <w:rPr>
                <w:lang w:val="fr-FR"/>
              </w:rPr>
              <w:t>EF</w:t>
            </w:r>
            <w:r>
              <w:rPr>
                <w:vertAlign w:val="subscript"/>
                <w:lang w:val="fr-FR"/>
              </w:rPr>
              <w:t>5GAUTHKEYS</w:t>
            </w:r>
          </w:p>
        </w:tc>
      </w:tr>
      <w:tr w:rsidR="004847DF" w:rsidTr="004847DF">
        <w:tblPrEx>
          <w:tblLook w:val="04A0" w:firstRow="1" w:lastRow="0" w:firstColumn="1" w:lastColumn="0" w:noHBand="0" w:noVBand="1"/>
        </w:tblPrEx>
        <w:trPr>
          <w:jc w:val="center"/>
        </w:trPr>
        <w:tc>
          <w:tcPr>
            <w:tcW w:w="778" w:type="dxa"/>
            <w:tcBorders>
              <w:top w:val="single" w:sz="4" w:space="0" w:color="auto"/>
              <w:left w:val="single" w:sz="4" w:space="0" w:color="auto"/>
              <w:bottom w:val="single" w:sz="4" w:space="0" w:color="auto"/>
              <w:right w:val="single" w:sz="4" w:space="0" w:color="auto"/>
            </w:tcBorders>
            <w:hideMark/>
          </w:tcPr>
          <w:p w:rsidR="004847DF" w:rsidRDefault="004847DF">
            <w:pPr>
              <w:pStyle w:val="TAL"/>
              <w:rPr>
                <w:snapToGrid w:val="0"/>
                <w:lang w:val="en-US"/>
              </w:rPr>
            </w:pPr>
            <w:r>
              <w:rPr>
                <w:lang w:val="fr-FR"/>
              </w:rPr>
              <w:t>'84'</w:t>
            </w:r>
          </w:p>
        </w:tc>
        <w:tc>
          <w:tcPr>
            <w:tcW w:w="5668" w:type="dxa"/>
            <w:tcBorders>
              <w:top w:val="single" w:sz="4" w:space="0" w:color="auto"/>
              <w:left w:val="single" w:sz="4" w:space="0" w:color="auto"/>
              <w:bottom w:val="single" w:sz="4" w:space="0" w:color="auto"/>
              <w:right w:val="single" w:sz="4" w:space="0" w:color="auto"/>
            </w:tcBorders>
            <w:hideMark/>
          </w:tcPr>
          <w:p w:rsidR="004847DF" w:rsidRDefault="004847DF">
            <w:pPr>
              <w:pStyle w:val="TAL"/>
              <w:rPr>
                <w:lang w:val="en-US"/>
              </w:rPr>
            </w:pPr>
            <w:r>
              <w:rPr>
                <w:lang w:val="fr-FR"/>
              </w:rPr>
              <w:t>UE parameter update counter</w:t>
            </w:r>
            <w:r>
              <w:rPr>
                <w:noProof/>
                <w:lang w:val="fr-FR"/>
              </w:rPr>
              <w:t xml:space="preserve"> tag</w:t>
            </w:r>
          </w:p>
        </w:tc>
        <w:tc>
          <w:tcPr>
            <w:tcW w:w="3259" w:type="dxa"/>
            <w:tcBorders>
              <w:top w:val="single" w:sz="4" w:space="0" w:color="auto"/>
              <w:left w:val="single" w:sz="4" w:space="0" w:color="auto"/>
              <w:bottom w:val="single" w:sz="4" w:space="0" w:color="auto"/>
              <w:right w:val="single" w:sz="4" w:space="0" w:color="auto"/>
            </w:tcBorders>
            <w:hideMark/>
          </w:tcPr>
          <w:p w:rsidR="004847DF" w:rsidRDefault="004847DF">
            <w:pPr>
              <w:pStyle w:val="TAL"/>
              <w:rPr>
                <w:lang w:val="fr-FR"/>
              </w:rPr>
            </w:pPr>
            <w:r>
              <w:rPr>
                <w:lang w:val="fr-FR"/>
              </w:rPr>
              <w:t>EF</w:t>
            </w:r>
            <w:r>
              <w:rPr>
                <w:vertAlign w:val="subscript"/>
                <w:lang w:val="fr-FR"/>
              </w:rPr>
              <w:t>5GAUTHKEYS</w:t>
            </w:r>
          </w:p>
        </w:tc>
      </w:tr>
      <w:tr w:rsidR="003B51F6" w:rsidRPr="006D02F1" w:rsidTr="004847DF">
        <w:trPr>
          <w:jc w:val="center"/>
        </w:trPr>
        <w:tc>
          <w:tcPr>
            <w:tcW w:w="779" w:type="dxa"/>
          </w:tcPr>
          <w:p w:rsidR="003B51F6" w:rsidRPr="00783FDB" w:rsidRDefault="003B51F6" w:rsidP="006C778E">
            <w:pPr>
              <w:pStyle w:val="TAL"/>
            </w:pPr>
            <w:r w:rsidRPr="006D02F1">
              <w:rPr>
                <w:snapToGrid w:val="0"/>
                <w:lang w:val="en-US" w:eastAsia="en-US"/>
              </w:rPr>
              <w:t>'83'</w:t>
            </w:r>
          </w:p>
        </w:tc>
        <w:tc>
          <w:tcPr>
            <w:tcW w:w="5670" w:type="dxa"/>
          </w:tcPr>
          <w:p w:rsidR="003B51F6" w:rsidRPr="006D02F1" w:rsidRDefault="003B51F6" w:rsidP="006C778E">
            <w:pPr>
              <w:pStyle w:val="TAL"/>
              <w:rPr>
                <w:lang w:eastAsia="en-US"/>
              </w:rPr>
            </w:pPr>
            <w:r w:rsidRPr="006D02F1">
              <w:rPr>
                <w:lang w:val="en-US"/>
              </w:rPr>
              <w:t>ProSe ReportGroupParameters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Goups (EF</w:t>
            </w:r>
            <w:r w:rsidRPr="006D02F1">
              <w:rPr>
                <w:vertAlign w:val="subscript"/>
              </w:rPr>
              <w:t>PROSE_UIRC</w:t>
            </w:r>
            <w:r w:rsidRPr="006D02F1">
              <w:t>)</w:t>
            </w:r>
          </w:p>
        </w:tc>
      </w:tr>
      <w:tr w:rsidR="000378F4" w:rsidTr="004847DF">
        <w:trPr>
          <w:jc w:val="center"/>
        </w:trPr>
        <w:tc>
          <w:tcPr>
            <w:tcW w:w="779" w:type="dxa"/>
          </w:tcPr>
          <w:p w:rsidR="000378F4" w:rsidRDefault="000378F4" w:rsidP="006C778E">
            <w:pPr>
              <w:pStyle w:val="TAL"/>
              <w:rPr>
                <w:lang w:eastAsia="en-US"/>
              </w:rPr>
            </w:pPr>
            <w:r>
              <w:rPr>
                <w:lang w:eastAsia="en-US"/>
              </w:rPr>
              <w:t>'8</w:t>
            </w:r>
            <w:r w:rsidR="004A59BB">
              <w:rPr>
                <w:lang w:eastAsia="en-US"/>
              </w:rPr>
              <w:t>1</w:t>
            </w:r>
            <w:r w:rsidRPr="00783FDB">
              <w:rPr>
                <w:lang w:eastAsia="en-US"/>
              </w:rPr>
              <w:t>'</w:t>
            </w:r>
          </w:p>
        </w:tc>
        <w:tc>
          <w:tcPr>
            <w:tcW w:w="5670" w:type="dxa"/>
          </w:tcPr>
          <w:p w:rsidR="000378F4" w:rsidRPr="00BC510C" w:rsidRDefault="000378F4" w:rsidP="004A59BB">
            <w:pPr>
              <w:pStyle w:val="TAL"/>
              <w:rPr>
                <w:lang w:val="en-US" w:eastAsia="en-US"/>
              </w:rPr>
            </w:pPr>
            <w:r>
              <w:rPr>
                <w:snapToGrid w:val="0"/>
                <w:lang w:val="en-US" w:eastAsia="en-US"/>
              </w:rPr>
              <w:t>Home Network Public Key tag</w:t>
            </w:r>
          </w:p>
        </w:tc>
        <w:tc>
          <w:tcPr>
            <w:tcW w:w="3260" w:type="dxa"/>
          </w:tcPr>
          <w:p w:rsidR="000378F4" w:rsidRDefault="000378F4" w:rsidP="006C778E">
            <w:pPr>
              <w:pStyle w:val="TAL"/>
              <w:rPr>
                <w:lang w:eastAsia="en-US"/>
              </w:rPr>
            </w:pPr>
            <w:r>
              <w:rPr>
                <w:lang w:eastAsia="en-US"/>
              </w:rPr>
              <w:t>Home Network Public Key</w:t>
            </w:r>
          </w:p>
          <w:p w:rsidR="000378F4" w:rsidRDefault="000378F4" w:rsidP="006C778E">
            <w:pPr>
              <w:pStyle w:val="TAL"/>
              <w:rPr>
                <w:lang w:eastAsia="en-US"/>
              </w:rPr>
            </w:pPr>
            <w:r w:rsidRPr="00780FE0">
              <w:rPr>
                <w:lang w:eastAsia="en-US"/>
              </w:rPr>
              <w:t>(EF</w:t>
            </w:r>
            <w:r>
              <w:rPr>
                <w:vertAlign w:val="subscript"/>
              </w:rPr>
              <w:t>SUCI_Calc_Info</w:t>
            </w:r>
            <w:r w:rsidRPr="00780FE0">
              <w:rPr>
                <w:lang w:eastAsia="en-US"/>
              </w:rPr>
              <w:t>)</w:t>
            </w:r>
          </w:p>
        </w:tc>
      </w:tr>
      <w:tr w:rsidR="003B51F6" w:rsidRPr="00780FE0" w:rsidTr="004847DF">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t>Bearer Description Tag</w:t>
            </w:r>
          </w:p>
        </w:tc>
        <w:tc>
          <w:tcPr>
            <w:tcW w:w="3260" w:type="dxa"/>
          </w:tcPr>
          <w:p w:rsidR="003B51F6" w:rsidRPr="00780FE0" w:rsidRDefault="003B51F6" w:rsidP="006C778E">
            <w:pPr>
              <w:pStyle w:val="TAL"/>
            </w:pPr>
            <w:r w:rsidRPr="00780FE0">
              <w:t>Network Connectivity Parameters for USIM IP connections (EF</w:t>
            </w:r>
            <w:r w:rsidRPr="00780FE0">
              <w:rPr>
                <w:vertAlign w:val="subscript"/>
              </w:rPr>
              <w:t>NCP-IP</w:t>
            </w:r>
            <w:r w:rsidRPr="00780FE0">
              <w:t>)</w:t>
            </w:r>
          </w:p>
        </w:tc>
      </w:tr>
      <w:tr w:rsidR="003B51F6" w:rsidRPr="000C239D" w:rsidTr="004847DF">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b/>
                <w:lang w:val="en-US"/>
              </w:rPr>
            </w:pPr>
            <w:r w:rsidRPr="00780FE0">
              <w:rPr>
                <w:lang w:val="en-US"/>
              </w:rPr>
              <w:t>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4847DF">
        <w:trPr>
          <w:jc w:val="center"/>
        </w:trPr>
        <w:tc>
          <w:tcPr>
            <w:tcW w:w="779" w:type="dxa"/>
          </w:tcPr>
          <w:p w:rsidR="003B51F6" w:rsidRPr="00783FDB" w:rsidRDefault="003B51F6" w:rsidP="006C778E">
            <w:pPr>
              <w:pStyle w:val="TAL"/>
            </w:pPr>
            <w:r w:rsidRPr="00783FDB">
              <w:t>'84'</w:t>
            </w:r>
          </w:p>
        </w:tc>
        <w:tc>
          <w:tcPr>
            <w:tcW w:w="5670" w:type="dxa"/>
          </w:tcPr>
          <w:p w:rsidR="003B51F6" w:rsidRPr="00780FE0" w:rsidRDefault="003B51F6" w:rsidP="006C778E">
            <w:pPr>
              <w:pStyle w:val="TAL"/>
              <w:rPr>
                <w:lang w:val="sv-SE"/>
              </w:rPr>
            </w:pPr>
            <w:r w:rsidRPr="00780FE0">
              <w:rPr>
                <w:lang w:val="it-IT"/>
              </w:rPr>
              <w:t>MM Status</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4847DF">
        <w:trPr>
          <w:jc w:val="center"/>
        </w:trPr>
        <w:tc>
          <w:tcPr>
            <w:tcW w:w="779" w:type="dxa"/>
          </w:tcPr>
          <w:p w:rsidR="003B51F6" w:rsidRPr="00783FDB" w:rsidRDefault="003B51F6" w:rsidP="006C778E">
            <w:pPr>
              <w:pStyle w:val="TAL"/>
            </w:pPr>
            <w:r w:rsidRPr="006D02F1">
              <w:rPr>
                <w:snapToGrid w:val="0"/>
                <w:lang w:val="en-US" w:eastAsia="en-US"/>
              </w:rPr>
              <w:t>'84'</w:t>
            </w:r>
          </w:p>
        </w:tc>
        <w:tc>
          <w:tcPr>
            <w:tcW w:w="5670" w:type="dxa"/>
          </w:tcPr>
          <w:p w:rsidR="003B51F6" w:rsidRPr="006D02F1" w:rsidRDefault="003B51F6" w:rsidP="006C778E">
            <w:pPr>
              <w:pStyle w:val="TAL"/>
              <w:rPr>
                <w:lang w:eastAsia="en-US"/>
              </w:rPr>
            </w:pPr>
            <w:r w:rsidRPr="006D02F1">
              <w:rPr>
                <w:lang w:val="en-US"/>
              </w:rPr>
              <w:t>ProSe ReportTimeStampsFirstTransmissionAndReception</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4847DF">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b/>
                <w:lang w:val="en-US"/>
              </w:rPr>
            </w:pPr>
            <w:r w:rsidRPr="00780FE0">
              <w:rPr>
                <w:lang w:val="en-US"/>
              </w:rPr>
              <w:t>Timer T3245 Behaviour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780FE0" w:rsidTr="004847DF">
        <w:trPr>
          <w:jc w:val="center"/>
        </w:trPr>
        <w:tc>
          <w:tcPr>
            <w:tcW w:w="779" w:type="dxa"/>
          </w:tcPr>
          <w:p w:rsidR="003B51F6" w:rsidRPr="00783FDB" w:rsidRDefault="003B51F6" w:rsidP="006C778E">
            <w:pPr>
              <w:pStyle w:val="TAL"/>
            </w:pPr>
            <w:r w:rsidRPr="00783FDB">
              <w:t>'85'</w:t>
            </w:r>
          </w:p>
        </w:tc>
        <w:tc>
          <w:tcPr>
            <w:tcW w:w="5670" w:type="dxa"/>
          </w:tcPr>
          <w:p w:rsidR="003B51F6" w:rsidRPr="00780FE0" w:rsidRDefault="003B51F6" w:rsidP="006C778E">
            <w:pPr>
              <w:pStyle w:val="TAL"/>
              <w:rPr>
                <w:lang w:val="sv-SE"/>
              </w:rPr>
            </w:pPr>
            <w:r w:rsidRPr="00780FE0">
              <w:rPr>
                <w:lang w:val="it-IT"/>
              </w:rPr>
              <w:t>MM Alpha Identifier</w:t>
            </w:r>
            <w:r w:rsidRPr="00780FE0">
              <w:t xml:space="preserve"> tag</w:t>
            </w:r>
          </w:p>
        </w:tc>
        <w:tc>
          <w:tcPr>
            <w:tcW w:w="3260" w:type="dxa"/>
          </w:tcPr>
          <w:p w:rsidR="003B51F6" w:rsidRPr="00780FE0" w:rsidRDefault="003B51F6" w:rsidP="006C778E">
            <w:pPr>
              <w:pStyle w:val="TAL"/>
            </w:pPr>
            <w:r w:rsidRPr="00780FE0">
              <w:t>Multimedia Messages List (EF</w:t>
            </w:r>
            <w:r w:rsidRPr="00780FE0">
              <w:rPr>
                <w:vertAlign w:val="subscript"/>
              </w:rPr>
              <w:t>MML</w:t>
            </w:r>
            <w:r w:rsidRPr="00780FE0">
              <w:t>)</w:t>
            </w:r>
          </w:p>
        </w:tc>
      </w:tr>
      <w:tr w:rsidR="003B51F6" w:rsidRPr="006D02F1" w:rsidTr="004847DF">
        <w:trPr>
          <w:jc w:val="center"/>
        </w:trPr>
        <w:tc>
          <w:tcPr>
            <w:tcW w:w="779" w:type="dxa"/>
          </w:tcPr>
          <w:p w:rsidR="003B51F6" w:rsidRPr="00783FDB" w:rsidRDefault="003B51F6" w:rsidP="006C778E">
            <w:pPr>
              <w:pStyle w:val="TAL"/>
            </w:pPr>
            <w:r w:rsidRPr="006D02F1">
              <w:rPr>
                <w:snapToGrid w:val="0"/>
                <w:lang w:val="en-US" w:eastAsia="en-US"/>
              </w:rPr>
              <w:t>'85'</w:t>
            </w:r>
          </w:p>
        </w:tc>
        <w:tc>
          <w:tcPr>
            <w:tcW w:w="5670" w:type="dxa"/>
          </w:tcPr>
          <w:p w:rsidR="003B51F6" w:rsidRPr="006D02F1" w:rsidRDefault="003B51F6" w:rsidP="006C778E">
            <w:pPr>
              <w:pStyle w:val="TAL"/>
              <w:rPr>
                <w:lang w:eastAsia="en-US"/>
              </w:rPr>
            </w:pPr>
            <w:r w:rsidRPr="006D02F1">
              <w:rPr>
                <w:lang w:val="en-US"/>
              </w:rPr>
              <w:t>ProSe ReportDataTransmitted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transmitted Data (EF</w:t>
            </w:r>
            <w:r w:rsidRPr="006D02F1">
              <w:rPr>
                <w:vertAlign w:val="subscript"/>
              </w:rPr>
              <w:t>PROSE_UIRC</w:t>
            </w:r>
            <w:r w:rsidRPr="006D02F1">
              <w:t>)</w:t>
            </w:r>
          </w:p>
        </w:tc>
      </w:tr>
      <w:tr w:rsidR="003B51F6" w:rsidRPr="000C239D" w:rsidTr="004847DF">
        <w:trPr>
          <w:jc w:val="center"/>
        </w:trPr>
        <w:tc>
          <w:tcPr>
            <w:tcW w:w="779" w:type="dxa"/>
          </w:tcPr>
          <w:p w:rsidR="003B51F6" w:rsidRPr="00783FDB" w:rsidRDefault="003B51F6" w:rsidP="006C778E">
            <w:pPr>
              <w:pStyle w:val="TAL"/>
            </w:pPr>
            <w:r w:rsidRPr="00783FDB">
              <w:t>'86'</w:t>
            </w:r>
          </w:p>
        </w:tc>
        <w:tc>
          <w:tcPr>
            <w:tcW w:w="5670" w:type="dxa"/>
          </w:tcPr>
          <w:p w:rsidR="003B51F6" w:rsidRPr="00780FE0" w:rsidRDefault="003B51F6" w:rsidP="006C778E">
            <w:pPr>
              <w:pStyle w:val="TAL"/>
              <w:rPr>
                <w:b/>
                <w:lang w:val="en-US"/>
              </w:rPr>
            </w:pPr>
            <w:r w:rsidRPr="00780FE0">
              <w:rPr>
                <w:iCs/>
              </w:rPr>
              <w:t>Override NAS signalling low priority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4847DF">
        <w:trPr>
          <w:jc w:val="center"/>
        </w:trPr>
        <w:tc>
          <w:tcPr>
            <w:tcW w:w="779" w:type="dxa"/>
          </w:tcPr>
          <w:p w:rsidR="003B51F6" w:rsidRPr="00783FDB" w:rsidRDefault="003B51F6" w:rsidP="006C778E">
            <w:pPr>
              <w:pStyle w:val="TAL"/>
            </w:pPr>
            <w:r w:rsidRPr="006D02F1">
              <w:rPr>
                <w:snapToGrid w:val="0"/>
                <w:lang w:val="en-US" w:eastAsia="en-US"/>
              </w:rPr>
              <w:t>'86'</w:t>
            </w:r>
          </w:p>
        </w:tc>
        <w:tc>
          <w:tcPr>
            <w:tcW w:w="5670" w:type="dxa"/>
          </w:tcPr>
          <w:p w:rsidR="003B51F6" w:rsidRPr="006D02F1" w:rsidRDefault="003B51F6" w:rsidP="006C778E">
            <w:pPr>
              <w:pStyle w:val="TAL"/>
              <w:rPr>
                <w:lang w:eastAsia="en-US"/>
              </w:rPr>
            </w:pPr>
            <w:r w:rsidRPr="006D02F1">
              <w:rPr>
                <w:lang w:val="en-US"/>
              </w:rPr>
              <w:t>ProSe ReportDataReceived</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received Data (EF</w:t>
            </w:r>
            <w:r w:rsidRPr="006D02F1">
              <w:rPr>
                <w:vertAlign w:val="subscript"/>
              </w:rPr>
              <w:t>PROSE_UIRC</w:t>
            </w:r>
            <w:r w:rsidRPr="006D02F1">
              <w:t>)</w:t>
            </w:r>
          </w:p>
        </w:tc>
      </w:tr>
      <w:tr w:rsidR="003B51F6" w:rsidRPr="000C239D" w:rsidTr="004847DF">
        <w:trPr>
          <w:jc w:val="center"/>
        </w:trPr>
        <w:tc>
          <w:tcPr>
            <w:tcW w:w="779" w:type="dxa"/>
          </w:tcPr>
          <w:p w:rsidR="003B51F6" w:rsidRPr="00783FDB" w:rsidRDefault="003B51F6" w:rsidP="006C778E">
            <w:pPr>
              <w:pStyle w:val="TAL"/>
            </w:pPr>
            <w:r w:rsidRPr="00783FDB">
              <w:t>'87'</w:t>
            </w:r>
          </w:p>
        </w:tc>
        <w:tc>
          <w:tcPr>
            <w:tcW w:w="5670" w:type="dxa"/>
          </w:tcPr>
          <w:p w:rsidR="003B51F6" w:rsidRPr="00780FE0" w:rsidRDefault="003B51F6" w:rsidP="006C778E">
            <w:pPr>
              <w:pStyle w:val="TAL"/>
              <w:rPr>
                <w:b/>
                <w:lang w:val="en-US"/>
              </w:rPr>
            </w:pPr>
            <w:r w:rsidRPr="00780FE0">
              <w:rPr>
                <w:iCs/>
                <w:lang w:val="en-US"/>
              </w:rPr>
              <w:t>Override Extended access barring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4847DF">
        <w:trPr>
          <w:jc w:val="center"/>
        </w:trPr>
        <w:tc>
          <w:tcPr>
            <w:tcW w:w="779" w:type="dxa"/>
          </w:tcPr>
          <w:p w:rsidR="003B51F6" w:rsidRPr="00783FDB" w:rsidRDefault="003B51F6" w:rsidP="006C778E">
            <w:pPr>
              <w:pStyle w:val="TAL"/>
            </w:pPr>
            <w:r w:rsidRPr="006D02F1">
              <w:rPr>
                <w:snapToGrid w:val="0"/>
                <w:lang w:val="en-US" w:eastAsia="en-US"/>
              </w:rPr>
              <w:t>'87'</w:t>
            </w:r>
          </w:p>
        </w:tc>
        <w:tc>
          <w:tcPr>
            <w:tcW w:w="5670" w:type="dxa"/>
          </w:tcPr>
          <w:p w:rsidR="003B51F6" w:rsidRPr="006D02F1" w:rsidRDefault="003B51F6" w:rsidP="006C778E">
            <w:pPr>
              <w:pStyle w:val="TAL"/>
              <w:rPr>
                <w:lang w:eastAsia="en-US"/>
              </w:rPr>
            </w:pPr>
            <w:r w:rsidRPr="006D02F1">
              <w:rPr>
                <w:lang w:val="en-US"/>
              </w:rPr>
              <w:t>ProSe ReportTimeStampsOutOfCoverage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RPr="000C239D" w:rsidTr="004847DF">
        <w:trPr>
          <w:jc w:val="center"/>
        </w:trPr>
        <w:tc>
          <w:tcPr>
            <w:tcW w:w="779" w:type="dxa"/>
          </w:tcPr>
          <w:p w:rsidR="003B51F6" w:rsidRPr="00783FDB" w:rsidRDefault="003B51F6" w:rsidP="006C778E">
            <w:pPr>
              <w:pStyle w:val="TAL"/>
            </w:pPr>
            <w:r w:rsidRPr="00783FDB">
              <w:t>'88'</w:t>
            </w:r>
          </w:p>
        </w:tc>
        <w:tc>
          <w:tcPr>
            <w:tcW w:w="5670" w:type="dxa"/>
          </w:tcPr>
          <w:p w:rsidR="003B51F6" w:rsidRPr="00780FE0" w:rsidRDefault="003B51F6" w:rsidP="006C778E">
            <w:pPr>
              <w:pStyle w:val="TAL"/>
              <w:rPr>
                <w:b/>
                <w:lang w:val="en-US"/>
              </w:rPr>
            </w:pPr>
            <w:r w:rsidRPr="00780FE0">
              <w:rPr>
                <w:iCs/>
                <w:lang w:val="en-US"/>
              </w:rPr>
              <w:t>Fast First Higher Priority PLMN Search 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r w:rsidRPr="000C239D">
              <w:rPr>
                <w:lang w:val="it-IT"/>
              </w:rPr>
              <w:t>)</w:t>
            </w:r>
          </w:p>
        </w:tc>
      </w:tr>
      <w:tr w:rsidR="003B51F6" w:rsidRPr="006D02F1" w:rsidTr="004847DF">
        <w:trPr>
          <w:jc w:val="center"/>
        </w:trPr>
        <w:tc>
          <w:tcPr>
            <w:tcW w:w="779" w:type="dxa"/>
          </w:tcPr>
          <w:p w:rsidR="003B51F6" w:rsidRPr="00783FDB" w:rsidRDefault="003B51F6" w:rsidP="006C778E">
            <w:pPr>
              <w:pStyle w:val="TAL"/>
            </w:pPr>
            <w:r w:rsidRPr="006D02F1">
              <w:rPr>
                <w:snapToGrid w:val="0"/>
                <w:lang w:val="en-US" w:eastAsia="en-US"/>
              </w:rPr>
              <w:t>'88'</w:t>
            </w:r>
          </w:p>
        </w:tc>
        <w:tc>
          <w:tcPr>
            <w:tcW w:w="5670" w:type="dxa"/>
          </w:tcPr>
          <w:p w:rsidR="003B51F6" w:rsidRPr="006D02F1" w:rsidRDefault="003B51F6" w:rsidP="006C778E">
            <w:pPr>
              <w:pStyle w:val="TAL"/>
              <w:rPr>
                <w:lang w:eastAsia="en-US"/>
              </w:rPr>
            </w:pPr>
            <w:r w:rsidRPr="006D02F1">
              <w:rPr>
                <w:lang w:val="en-US"/>
              </w:rPr>
              <w:t>ProSe ReportLocationInCoverage</w:t>
            </w:r>
            <w:r w:rsidRPr="006D02F1">
              <w:rPr>
                <w:lang w:val="en-US" w:eastAsia="en-US"/>
              </w:rPr>
              <w:t xml:space="preserve"> tag</w:t>
            </w:r>
          </w:p>
        </w:tc>
        <w:tc>
          <w:tcPr>
            <w:tcW w:w="3260" w:type="dxa"/>
          </w:tcPr>
          <w:p w:rsidR="003B51F6" w:rsidRPr="006D02F1" w:rsidRDefault="003B51F6" w:rsidP="006C778E">
            <w:pPr>
              <w:pStyle w:val="TAL"/>
            </w:pPr>
            <w:r w:rsidRPr="006D02F1">
              <w:t>Reporting Parameter (EF</w:t>
            </w:r>
            <w:r w:rsidRPr="006D02F1">
              <w:rPr>
                <w:vertAlign w:val="subscript"/>
              </w:rPr>
              <w:t>PROSE_UIRC</w:t>
            </w:r>
            <w:r w:rsidRPr="006D02F1">
              <w:t>)</w:t>
            </w:r>
          </w:p>
        </w:tc>
      </w:tr>
      <w:tr w:rsidR="003B51F6" w:rsidTr="004847DF">
        <w:trPr>
          <w:jc w:val="center"/>
        </w:trPr>
        <w:tc>
          <w:tcPr>
            <w:tcW w:w="779" w:type="dxa"/>
          </w:tcPr>
          <w:p w:rsidR="003B51F6" w:rsidRPr="00783FDB" w:rsidRDefault="003B51F6" w:rsidP="006C778E">
            <w:pPr>
              <w:pStyle w:val="TAL"/>
            </w:pPr>
            <w:r w:rsidRPr="00783FDB">
              <w:t>'89'</w:t>
            </w:r>
          </w:p>
        </w:tc>
        <w:tc>
          <w:tcPr>
            <w:tcW w:w="5670" w:type="dxa"/>
          </w:tcPr>
          <w:p w:rsidR="003B51F6" w:rsidRDefault="003B51F6" w:rsidP="006C778E">
            <w:pPr>
              <w:pStyle w:val="TAL"/>
              <w:rPr>
                <w:lang w:val="sv-SE"/>
              </w:rPr>
            </w:pPr>
            <w:r>
              <w:rPr>
                <w:lang w:val="sv-SE"/>
              </w:rPr>
              <w:t>Text CSG Type tag</w:t>
            </w:r>
          </w:p>
        </w:tc>
        <w:tc>
          <w:tcPr>
            <w:tcW w:w="3260" w:type="dxa"/>
          </w:tcPr>
          <w:p w:rsidR="003B51F6" w:rsidRDefault="003B51F6" w:rsidP="006C778E">
            <w:pPr>
              <w:pStyle w:val="TAL"/>
            </w:pPr>
            <w:r>
              <w:t>CSG Type (EF</w:t>
            </w:r>
            <w:r w:rsidRPr="008D58EA">
              <w:rPr>
                <w:vertAlign w:val="subscript"/>
              </w:rPr>
              <w:t>CSGT</w:t>
            </w:r>
            <w:r>
              <w:t>)</w:t>
            </w:r>
          </w:p>
        </w:tc>
      </w:tr>
      <w:tr w:rsidR="003B51F6" w:rsidRPr="000C239D" w:rsidTr="004847DF">
        <w:trPr>
          <w:jc w:val="center"/>
        </w:trPr>
        <w:tc>
          <w:tcPr>
            <w:tcW w:w="779" w:type="dxa"/>
          </w:tcPr>
          <w:p w:rsidR="003B51F6" w:rsidRPr="00783FDB" w:rsidRDefault="003B51F6" w:rsidP="006C778E">
            <w:pPr>
              <w:pStyle w:val="TAL"/>
            </w:pPr>
            <w:r w:rsidRPr="00783FDB">
              <w:t>'89'</w:t>
            </w:r>
          </w:p>
        </w:tc>
        <w:tc>
          <w:tcPr>
            <w:tcW w:w="5670" w:type="dxa"/>
          </w:tcPr>
          <w:p w:rsidR="003B51F6" w:rsidRPr="000C239D" w:rsidRDefault="003B51F6" w:rsidP="006C778E">
            <w:pPr>
              <w:pStyle w:val="TAL"/>
              <w:rPr>
                <w:lang w:val="en-US"/>
              </w:rPr>
            </w:pPr>
            <w:r w:rsidRPr="00A42485">
              <w:rPr>
                <w:snapToGrid w:val="0"/>
                <w:color w:val="auto"/>
                <w:lang w:val="en-US" w:eastAsia="en-US"/>
              </w:rPr>
              <w:t xml:space="preserve">E-UTRA Disabling Allowed </w:t>
            </w:r>
            <w:r w:rsidRPr="00A42485">
              <w:rPr>
                <w:color w:val="auto"/>
              </w:rPr>
              <w:t xml:space="preserve">for EMM cause #15 </w:t>
            </w:r>
            <w:r w:rsidRPr="00A42485">
              <w:rPr>
                <w:snapToGrid w:val="0"/>
                <w:color w:val="auto"/>
                <w:lang w:val="en-US" w:eastAsia="en-US"/>
              </w:rPr>
              <w:t>Tag</w:t>
            </w:r>
          </w:p>
        </w:tc>
        <w:tc>
          <w:tcPr>
            <w:tcW w:w="3260" w:type="dxa"/>
          </w:tcPr>
          <w:p w:rsidR="003B51F6" w:rsidRPr="000C239D" w:rsidRDefault="003B51F6" w:rsidP="006C778E">
            <w:pPr>
              <w:pStyle w:val="TAL"/>
              <w:rPr>
                <w:lang w:val="it-IT"/>
              </w:rPr>
            </w:pPr>
            <w:r w:rsidRPr="000C239D">
              <w:rPr>
                <w:lang w:val="it-IT"/>
              </w:rPr>
              <w:t>Non Access Stratum Configuration (EF</w:t>
            </w:r>
            <w:r w:rsidRPr="000C239D">
              <w:rPr>
                <w:vertAlign w:val="subscript"/>
                <w:lang w:val="it-IT"/>
              </w:rPr>
              <w:t>NASCONFIG)</w:t>
            </w:r>
          </w:p>
        </w:tc>
      </w:tr>
      <w:tr w:rsidR="003B51F6" w:rsidRPr="006D02F1" w:rsidTr="004847DF">
        <w:trPr>
          <w:jc w:val="center"/>
        </w:trPr>
        <w:tc>
          <w:tcPr>
            <w:tcW w:w="779" w:type="dxa"/>
          </w:tcPr>
          <w:p w:rsidR="003B51F6" w:rsidRPr="00783FDB" w:rsidRDefault="003B51F6" w:rsidP="006C778E">
            <w:pPr>
              <w:pStyle w:val="TAL"/>
            </w:pPr>
            <w:r w:rsidRPr="006D02F1">
              <w:rPr>
                <w:snapToGrid w:val="0"/>
                <w:lang w:val="en-US" w:eastAsia="en-US"/>
              </w:rPr>
              <w:t>'89'</w:t>
            </w:r>
          </w:p>
        </w:tc>
        <w:tc>
          <w:tcPr>
            <w:tcW w:w="5670" w:type="dxa"/>
          </w:tcPr>
          <w:p w:rsidR="003B51F6" w:rsidRPr="006D02F1" w:rsidRDefault="003B51F6" w:rsidP="006C778E">
            <w:pPr>
              <w:pStyle w:val="TAL"/>
              <w:rPr>
                <w:lang w:eastAsia="en-US"/>
              </w:rPr>
            </w:pPr>
            <w:r w:rsidRPr="006D02F1">
              <w:rPr>
                <w:lang w:val="en-US"/>
              </w:rPr>
              <w:t>ProSe ReportRadioParameters</w:t>
            </w:r>
            <w:r w:rsidRPr="006D02F1">
              <w:rPr>
                <w:lang w:val="en-US" w:eastAsia="en-US"/>
              </w:rPr>
              <w:t xml:space="preserve"> tag</w:t>
            </w:r>
          </w:p>
        </w:tc>
        <w:tc>
          <w:tcPr>
            <w:tcW w:w="3260" w:type="dxa"/>
          </w:tcPr>
          <w:p w:rsidR="003B51F6" w:rsidRPr="006D02F1" w:rsidRDefault="003B51F6" w:rsidP="006C778E">
            <w:pPr>
              <w:pStyle w:val="TAL"/>
            </w:pPr>
            <w:r w:rsidRPr="006D02F1">
              <w:t>Reporting Parameter for Radio Parameters (EF</w:t>
            </w:r>
            <w:r w:rsidRPr="006D02F1">
              <w:rPr>
                <w:vertAlign w:val="subscript"/>
              </w:rPr>
              <w:t>PROSE_UIRC</w:t>
            </w:r>
            <w:r w:rsidRPr="006D02F1">
              <w:t>)</w:t>
            </w:r>
          </w:p>
        </w:tc>
      </w:tr>
      <w:tr w:rsidR="003B51F6" w:rsidRPr="00E1483A" w:rsidTr="004847DF">
        <w:trPr>
          <w:jc w:val="center"/>
        </w:trPr>
        <w:tc>
          <w:tcPr>
            <w:tcW w:w="779" w:type="dxa"/>
          </w:tcPr>
          <w:p w:rsidR="003B51F6" w:rsidRPr="00783FDB" w:rsidRDefault="003B51F6" w:rsidP="006C778E">
            <w:pPr>
              <w:pStyle w:val="TAL"/>
            </w:pPr>
            <w:r w:rsidRPr="00783FDB">
              <w:t>'8A'</w:t>
            </w:r>
          </w:p>
        </w:tc>
        <w:tc>
          <w:tcPr>
            <w:tcW w:w="5670" w:type="dxa"/>
          </w:tcPr>
          <w:p w:rsidR="003B51F6" w:rsidRPr="006E16D0" w:rsidRDefault="003B51F6" w:rsidP="006C778E">
            <w:pPr>
              <w:pStyle w:val="TAL"/>
            </w:pPr>
            <w:r w:rsidRPr="006E16D0">
              <w:rPr>
                <w:snapToGrid w:val="0"/>
                <w:lang w:val="en-US"/>
              </w:rPr>
              <w:t>SM RetryWaitTime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4847DF">
        <w:trPr>
          <w:jc w:val="center"/>
        </w:trPr>
        <w:tc>
          <w:tcPr>
            <w:tcW w:w="779" w:type="dxa"/>
          </w:tcPr>
          <w:p w:rsidR="003B51F6" w:rsidRPr="00783FDB" w:rsidRDefault="003B51F6" w:rsidP="006C778E">
            <w:pPr>
              <w:pStyle w:val="TAL"/>
            </w:pPr>
            <w:r w:rsidRPr="00783FDB">
              <w:t>'8B'</w:t>
            </w:r>
          </w:p>
        </w:tc>
        <w:tc>
          <w:tcPr>
            <w:tcW w:w="5670" w:type="dxa"/>
          </w:tcPr>
          <w:p w:rsidR="003B51F6" w:rsidRPr="006E16D0" w:rsidRDefault="003B51F6" w:rsidP="006C778E">
            <w:pPr>
              <w:pStyle w:val="TAL"/>
            </w:pPr>
            <w:r w:rsidRPr="006E16D0">
              <w:rPr>
                <w:snapToGrid w:val="0"/>
                <w:lang w:val="en-US"/>
              </w:rPr>
              <w:t>SM RetryAtRATChange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RPr="00AB5CEE" w:rsidTr="004847DF">
        <w:trPr>
          <w:jc w:val="center"/>
        </w:trPr>
        <w:tc>
          <w:tcPr>
            <w:tcW w:w="779" w:type="dxa"/>
          </w:tcPr>
          <w:p w:rsidR="003B51F6" w:rsidRPr="00783FDB" w:rsidRDefault="003B51F6" w:rsidP="006C778E">
            <w:pPr>
              <w:pStyle w:val="TAL"/>
            </w:pPr>
            <w:r w:rsidRPr="00783FDB">
              <w:lastRenderedPageBreak/>
              <w:t>'8C'</w:t>
            </w:r>
          </w:p>
        </w:tc>
        <w:tc>
          <w:tcPr>
            <w:tcW w:w="5670" w:type="dxa"/>
          </w:tcPr>
          <w:p w:rsidR="003B51F6" w:rsidRPr="006E16D0" w:rsidRDefault="003B51F6" w:rsidP="006C778E">
            <w:pPr>
              <w:pStyle w:val="TAL"/>
              <w:rPr>
                <w:snapToGrid w:val="0"/>
                <w:lang w:val="en-US"/>
              </w:rPr>
            </w:pPr>
            <w:r w:rsidRPr="00622011">
              <w:rPr>
                <w:snapToGrid w:val="0"/>
                <w:lang w:val="en-US"/>
              </w:rPr>
              <w:t>Default_DCN_ID</w:t>
            </w:r>
            <w:r>
              <w:rPr>
                <w:snapToGrid w:val="0"/>
                <w:lang w:val="en-US"/>
              </w:rPr>
              <w:t xml:space="preserve"> Tag</w:t>
            </w:r>
          </w:p>
        </w:tc>
        <w:tc>
          <w:tcPr>
            <w:tcW w:w="3260" w:type="dxa"/>
          </w:tcPr>
          <w:p w:rsidR="003B51F6" w:rsidRPr="006E16D0" w:rsidRDefault="003B51F6"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6C778E" w:rsidRPr="00D12104" w:rsidTr="004847DF">
        <w:trPr>
          <w:jc w:val="center"/>
        </w:trPr>
        <w:tc>
          <w:tcPr>
            <w:tcW w:w="779" w:type="dxa"/>
          </w:tcPr>
          <w:p w:rsidR="006C778E" w:rsidRPr="00783FDB" w:rsidRDefault="006C778E" w:rsidP="006C778E">
            <w:pPr>
              <w:pStyle w:val="TAL"/>
            </w:pPr>
            <w:r w:rsidRPr="00783FDB">
              <w:t>'</w:t>
            </w:r>
            <w:r>
              <w:t>8D</w:t>
            </w:r>
            <w:r w:rsidRPr="00783FDB">
              <w:t>'</w:t>
            </w:r>
          </w:p>
        </w:tc>
        <w:tc>
          <w:tcPr>
            <w:tcW w:w="5670" w:type="dxa"/>
          </w:tcPr>
          <w:p w:rsidR="006C778E" w:rsidRPr="00622011" w:rsidRDefault="006C778E" w:rsidP="006C778E">
            <w:pPr>
              <w:pStyle w:val="TAL"/>
              <w:rPr>
                <w:snapToGrid w:val="0"/>
                <w:lang w:val="en-US"/>
              </w:rPr>
            </w:pPr>
            <w:r w:rsidRPr="00F56A2C">
              <w:rPr>
                <w:rFonts w:cs="Arial"/>
                <w:snapToGrid w:val="0"/>
                <w:lang w:val="en-US"/>
              </w:rPr>
              <w:t>Exception</w:t>
            </w:r>
            <w:r>
              <w:rPr>
                <w:rFonts w:cs="Arial"/>
                <w:snapToGrid w:val="0"/>
                <w:lang w:val="en-US"/>
              </w:rPr>
              <w:t xml:space="preserve"> </w:t>
            </w:r>
            <w:r w:rsidRPr="00F56A2C">
              <w:rPr>
                <w:rFonts w:cs="Arial"/>
                <w:snapToGrid w:val="0"/>
                <w:lang w:val="en-US"/>
              </w:rPr>
              <w:t>Data</w:t>
            </w:r>
            <w:r>
              <w:rPr>
                <w:rFonts w:cs="Arial"/>
                <w:snapToGrid w:val="0"/>
                <w:lang w:val="en-US"/>
              </w:rPr>
              <w:t xml:space="preserve"> </w:t>
            </w:r>
            <w:r w:rsidRPr="00F56A2C">
              <w:rPr>
                <w:rFonts w:cs="Arial"/>
                <w:snapToGrid w:val="0"/>
                <w:lang w:val="en-US"/>
              </w:rPr>
              <w:t>Reporting</w:t>
            </w:r>
            <w:r>
              <w:rPr>
                <w:rFonts w:cs="Arial"/>
                <w:snapToGrid w:val="0"/>
                <w:lang w:val="en-US"/>
              </w:rPr>
              <w:t xml:space="preserve"> </w:t>
            </w:r>
            <w:r w:rsidRPr="00F56A2C">
              <w:rPr>
                <w:rFonts w:cs="Arial"/>
                <w:snapToGrid w:val="0"/>
                <w:lang w:val="en-US"/>
              </w:rPr>
              <w:t>Allowed</w:t>
            </w:r>
            <w:r>
              <w:rPr>
                <w:rFonts w:cs="Arial"/>
                <w:snapToGrid w:val="0"/>
                <w:lang w:val="en-US"/>
              </w:rPr>
              <w:t xml:space="preserve"> Tag</w:t>
            </w:r>
          </w:p>
        </w:tc>
        <w:tc>
          <w:tcPr>
            <w:tcW w:w="3260" w:type="dxa"/>
          </w:tcPr>
          <w:p w:rsidR="006C778E" w:rsidRPr="006E16D0" w:rsidRDefault="006C778E" w:rsidP="006C778E">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5151B6" w:rsidRPr="00D12104" w:rsidTr="004847DF">
        <w:trPr>
          <w:jc w:val="center"/>
        </w:trPr>
        <w:tc>
          <w:tcPr>
            <w:tcW w:w="779" w:type="dxa"/>
          </w:tcPr>
          <w:p w:rsidR="005151B6" w:rsidRPr="00783FDB" w:rsidRDefault="005151B6" w:rsidP="005151B6">
            <w:pPr>
              <w:pStyle w:val="TAL"/>
            </w:pPr>
            <w:r w:rsidRPr="00783FDB">
              <w:t>'</w:t>
            </w:r>
            <w:r>
              <w:t>8E</w:t>
            </w:r>
            <w:r w:rsidRPr="00783FDB">
              <w:t>'</w:t>
            </w:r>
          </w:p>
        </w:tc>
        <w:tc>
          <w:tcPr>
            <w:tcW w:w="5670" w:type="dxa"/>
          </w:tcPr>
          <w:p w:rsidR="005151B6" w:rsidRPr="00F56A2C" w:rsidRDefault="005151B6" w:rsidP="005151B6">
            <w:pPr>
              <w:pStyle w:val="TAL"/>
              <w:rPr>
                <w:rFonts w:cs="Arial"/>
                <w:snapToGrid w:val="0"/>
                <w:lang w:val="en-US"/>
              </w:rPr>
            </w:pPr>
            <w:r>
              <w:rPr>
                <w:rFonts w:cs="Arial"/>
                <w:snapToGrid w:val="0"/>
                <w:lang w:val="en-US"/>
              </w:rPr>
              <w:t>RLOSPreferredPLMNList Tag</w:t>
            </w:r>
          </w:p>
        </w:tc>
        <w:tc>
          <w:tcPr>
            <w:tcW w:w="3260" w:type="dxa"/>
          </w:tcPr>
          <w:p w:rsidR="005151B6" w:rsidRPr="006E16D0" w:rsidRDefault="005151B6" w:rsidP="005151B6">
            <w:pPr>
              <w:pStyle w:val="TAL"/>
              <w:rPr>
                <w:lang w:val="it-IT"/>
              </w:rPr>
            </w:pPr>
            <w:r w:rsidRPr="006E16D0">
              <w:rPr>
                <w:lang w:val="it-IT"/>
              </w:rPr>
              <w:t>Non Access Stratum Configuration (EF</w:t>
            </w:r>
            <w:r w:rsidRPr="006E16D0">
              <w:rPr>
                <w:vertAlign w:val="subscript"/>
                <w:lang w:val="it-IT"/>
              </w:rPr>
              <w:t>NASCONFIG</w:t>
            </w:r>
            <w:r w:rsidRPr="006E16D0">
              <w:rPr>
                <w:lang w:val="it-IT"/>
              </w:rPr>
              <w:t>)</w:t>
            </w:r>
          </w:p>
        </w:tc>
      </w:tr>
      <w:tr w:rsidR="003B51F6" w:rsidTr="004847DF">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MUK ID tag</w:t>
            </w:r>
          </w:p>
          <w:p w:rsidR="003B51F6" w:rsidRDefault="003B51F6" w:rsidP="006C778E">
            <w:pPr>
              <w:pStyle w:val="TAL"/>
            </w:pPr>
            <w:r>
              <w:t>The following tags are encapsulated within 'A0'</w:t>
            </w:r>
          </w:p>
          <w:p w:rsidR="003B51F6" w:rsidRDefault="003B51F6" w:rsidP="006C778E">
            <w:pPr>
              <w:pStyle w:val="TAL"/>
              <w:rPr>
                <w:lang w:val="sv-SE"/>
              </w:rPr>
            </w:pPr>
            <w:r w:rsidRPr="005142F7">
              <w:rPr>
                <w:lang w:val="sv-SE"/>
              </w:rPr>
              <w:t>'80'    MUk IDr tag</w:t>
            </w:r>
          </w:p>
          <w:p w:rsidR="003B51F6" w:rsidRPr="005142F7" w:rsidRDefault="003B51F6" w:rsidP="006C778E">
            <w:pPr>
              <w:pStyle w:val="TAL"/>
              <w:rPr>
                <w:lang w:val="sv-SE"/>
              </w:rPr>
            </w:pPr>
            <w:r w:rsidRPr="005142F7">
              <w:rPr>
                <w:lang w:val="sv-SE"/>
              </w:rPr>
              <w:t xml:space="preserve">'82'    </w:t>
            </w:r>
            <w:r>
              <w:rPr>
                <w:lang w:val="sv-SE"/>
              </w:rPr>
              <w:t>MUk IDi tag</w:t>
            </w:r>
          </w:p>
        </w:tc>
        <w:tc>
          <w:tcPr>
            <w:tcW w:w="3260" w:type="dxa"/>
          </w:tcPr>
          <w:p w:rsidR="003B51F6" w:rsidRDefault="003B51F6" w:rsidP="006C778E">
            <w:pPr>
              <w:pStyle w:val="TAL"/>
            </w:pPr>
            <w:r>
              <w:t>MBMS User Key (EF</w:t>
            </w:r>
            <w:r w:rsidRPr="00FE248A">
              <w:rPr>
                <w:vertAlign w:val="subscript"/>
              </w:rPr>
              <w:t>MUK</w:t>
            </w:r>
            <w:r>
              <w:t>)</w:t>
            </w:r>
          </w:p>
        </w:tc>
      </w:tr>
      <w:tr w:rsidR="003B51F6" w:rsidTr="004847DF">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EPS NAS security Context tag</w:t>
            </w:r>
          </w:p>
          <w:p w:rsidR="003B51F6" w:rsidRDefault="003B51F6" w:rsidP="006C778E">
            <w:pPr>
              <w:pStyle w:val="TAL"/>
            </w:pPr>
            <w:r>
              <w:t>The following tags are encapsulated within 'A0'</w:t>
            </w:r>
          </w:p>
          <w:p w:rsidR="003B51F6" w:rsidRDefault="003B51F6" w:rsidP="006C778E">
            <w:pPr>
              <w:pStyle w:val="TAL"/>
              <w:rPr>
                <w:snapToGrid w:val="0"/>
              </w:rPr>
            </w:pPr>
            <w:r w:rsidRPr="00870616">
              <w:rPr>
                <w:snapToGrid w:val="0"/>
              </w:rPr>
              <w:t>'80'</w:t>
            </w:r>
            <w:r>
              <w:rPr>
                <w:snapToGrid w:val="0"/>
              </w:rPr>
              <w:t xml:space="preserve">    </w:t>
            </w:r>
            <w:r w:rsidRPr="00870616">
              <w:t>Key set identifier KSI</w:t>
            </w:r>
            <w:r w:rsidRPr="00870616">
              <w:rPr>
                <w:vertAlign w:val="subscript"/>
              </w:rPr>
              <w:t xml:space="preserve">ASME </w:t>
            </w:r>
            <w:r w:rsidRPr="00870616">
              <w:t>Tag</w:t>
            </w:r>
          </w:p>
          <w:p w:rsidR="003B51F6" w:rsidRDefault="003B51F6" w:rsidP="006C778E">
            <w:pPr>
              <w:pStyle w:val="TAL"/>
              <w:rPr>
                <w:snapToGrid w:val="0"/>
              </w:rPr>
            </w:pPr>
            <w:r>
              <w:rPr>
                <w:snapToGrid w:val="0"/>
              </w:rPr>
              <w:t>'81</w:t>
            </w:r>
            <w:r w:rsidRPr="00870616">
              <w:rPr>
                <w:snapToGrid w:val="0"/>
              </w:rPr>
              <w:t>'</w:t>
            </w:r>
            <w:r>
              <w:rPr>
                <w:snapToGrid w:val="0"/>
              </w:rPr>
              <w:t xml:space="preserve">    </w:t>
            </w:r>
            <w:r w:rsidRPr="00870616">
              <w:t>ASME key (K</w:t>
            </w:r>
            <w:r w:rsidRPr="00870616">
              <w:rPr>
                <w:vertAlign w:val="subscript"/>
              </w:rPr>
              <w:t>ASME</w:t>
            </w:r>
            <w:r w:rsidRPr="00870616">
              <w:t>) Tag</w:t>
            </w:r>
          </w:p>
          <w:p w:rsidR="003B51F6" w:rsidRDefault="003B51F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3B51F6" w:rsidRDefault="003B51F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3B51F6" w:rsidRDefault="003B51F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tc>
        <w:tc>
          <w:tcPr>
            <w:tcW w:w="3260" w:type="dxa"/>
          </w:tcPr>
          <w:p w:rsidR="003B51F6" w:rsidRDefault="003B51F6" w:rsidP="006C778E">
            <w:pPr>
              <w:pStyle w:val="TAL"/>
            </w:pPr>
            <w:r>
              <w:t>EPS NAS Security Context (EF</w:t>
            </w:r>
            <w:r w:rsidRPr="005142F7">
              <w:rPr>
                <w:vertAlign w:val="subscript"/>
              </w:rPr>
              <w:t>EPSPSC</w:t>
            </w:r>
            <w:r>
              <w:t>)</w:t>
            </w:r>
          </w:p>
        </w:tc>
      </w:tr>
      <w:tr w:rsidR="003B51F6" w:rsidTr="004847DF">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CSG List TLV object tag</w:t>
            </w:r>
          </w:p>
          <w:p w:rsidR="003B51F6" w:rsidRDefault="003B51F6" w:rsidP="006C778E">
            <w:pPr>
              <w:pStyle w:val="TAL"/>
            </w:pPr>
            <w:r>
              <w:t>The following tags are encapsulated within 'A0'</w:t>
            </w:r>
          </w:p>
          <w:p w:rsidR="003B51F6" w:rsidRPr="005142F7" w:rsidRDefault="003B51F6" w:rsidP="006C778E">
            <w:pPr>
              <w:pStyle w:val="TAL"/>
              <w:rPr>
                <w:lang w:val="sv-SE"/>
              </w:rPr>
            </w:pPr>
            <w:r w:rsidRPr="005142F7">
              <w:rPr>
                <w:lang w:val="sv-SE"/>
              </w:rPr>
              <w:t>'80'    PLMN tag</w:t>
            </w:r>
          </w:p>
          <w:p w:rsidR="003B51F6" w:rsidRPr="005142F7" w:rsidRDefault="003B51F6" w:rsidP="006C778E">
            <w:pPr>
              <w:pStyle w:val="TAL"/>
              <w:rPr>
                <w:lang w:val="sv-SE"/>
              </w:rPr>
            </w:pPr>
            <w:r w:rsidRPr="005142F7">
              <w:rPr>
                <w:lang w:val="sv-SE"/>
              </w:rPr>
              <w:t>'81'    CSG Information tag</w:t>
            </w:r>
          </w:p>
        </w:tc>
        <w:tc>
          <w:tcPr>
            <w:tcW w:w="3260" w:type="dxa"/>
          </w:tcPr>
          <w:p w:rsidR="003B51F6" w:rsidRDefault="003B51F6" w:rsidP="006C778E">
            <w:pPr>
              <w:pStyle w:val="TAL"/>
            </w:pPr>
            <w:r>
              <w:t>Allowed CSG List (EF</w:t>
            </w:r>
            <w:r w:rsidRPr="005142F7">
              <w:rPr>
                <w:vertAlign w:val="subscript"/>
              </w:rPr>
              <w:t>ACSGL</w:t>
            </w:r>
            <w:r>
              <w:t>)</w:t>
            </w:r>
          </w:p>
        </w:tc>
      </w:tr>
      <w:tr w:rsidR="003B51F6" w:rsidTr="004847DF">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GSM cell information</w:t>
            </w:r>
          </w:p>
          <w:p w:rsidR="003B51F6" w:rsidRDefault="003B51F6" w:rsidP="006C778E">
            <w:pPr>
              <w:pStyle w:val="TAL"/>
            </w:pPr>
            <w:r>
              <w:t>The following tags are encapsulated within 'A0':</w:t>
            </w:r>
          </w:p>
          <w:p w:rsidR="003B51F6" w:rsidRDefault="003B51F6" w:rsidP="006C778E">
            <w:pPr>
              <w:pStyle w:val="TAL"/>
            </w:pPr>
            <w:r>
              <w:tab/>
              <w:t>'80'</w:t>
            </w:r>
            <w:r w:rsidR="0089036E">
              <w:tab/>
            </w:r>
            <w:r>
              <w:t>GSM Camping Frequency Information data object</w:t>
            </w:r>
          </w:p>
          <w:p w:rsidR="003B51F6" w:rsidRDefault="003B51F6" w:rsidP="006C778E">
            <w:pPr>
              <w:pStyle w:val="TAL"/>
            </w:pPr>
            <w:r>
              <w:tab/>
              <w:t>'81'</w:t>
            </w:r>
            <w:r w:rsidR="0089036E">
              <w:tab/>
            </w:r>
            <w:r>
              <w:t>GSM Neighbour Frequency Information data object</w:t>
            </w:r>
          </w:p>
        </w:tc>
        <w:tc>
          <w:tcPr>
            <w:tcW w:w="3260" w:type="dxa"/>
          </w:tcPr>
          <w:p w:rsidR="003B51F6" w:rsidRDefault="003B51F6" w:rsidP="006C778E">
            <w:pPr>
              <w:pStyle w:val="TAL"/>
            </w:pPr>
            <w:r>
              <w:t>Network Parameters (EF</w:t>
            </w:r>
            <w:r>
              <w:rPr>
                <w:vertAlign w:val="subscript"/>
              </w:rPr>
              <w:t>NETPAR</w:t>
            </w:r>
            <w:r>
              <w:t>)</w:t>
            </w:r>
          </w:p>
        </w:tc>
      </w:tr>
      <w:tr w:rsidR="003B51F6" w:rsidRPr="00780FE0" w:rsidTr="004847DF">
        <w:trPr>
          <w:jc w:val="center"/>
        </w:trPr>
        <w:tc>
          <w:tcPr>
            <w:tcW w:w="779" w:type="dxa"/>
          </w:tcPr>
          <w:p w:rsidR="003B51F6" w:rsidRPr="00783FDB" w:rsidRDefault="003B51F6" w:rsidP="006C778E">
            <w:pPr>
              <w:pStyle w:val="TAL"/>
            </w:pPr>
            <w:r w:rsidRPr="00783FDB">
              <w:t>'A0'</w:t>
            </w:r>
          </w:p>
        </w:tc>
        <w:tc>
          <w:tcPr>
            <w:tcW w:w="5670" w:type="dxa"/>
          </w:tcPr>
          <w:p w:rsidR="003B51F6" w:rsidRPr="00780FE0" w:rsidRDefault="003B51F6" w:rsidP="006C778E">
            <w:pPr>
              <w:pStyle w:val="TAL"/>
              <w:rPr>
                <w:lang w:val="en-US"/>
              </w:rPr>
            </w:pPr>
            <w:r w:rsidRPr="00780FE0">
              <w:rPr>
                <w:lang w:val="en-US"/>
              </w:rPr>
              <w:t>Operator CSG List TLV object Tag</w:t>
            </w:r>
          </w:p>
          <w:p w:rsidR="003B51F6" w:rsidRPr="00780FE0" w:rsidRDefault="003B51F6" w:rsidP="006C778E">
            <w:pPr>
              <w:pStyle w:val="TAL"/>
            </w:pPr>
            <w:r w:rsidRPr="00780FE0">
              <w:t>The following tags are encapsulated within 'A0'</w:t>
            </w:r>
          </w:p>
          <w:p w:rsidR="003B51F6" w:rsidRPr="000C239D" w:rsidRDefault="003B51F6" w:rsidP="006C778E">
            <w:pPr>
              <w:pStyle w:val="TAL"/>
              <w:rPr>
                <w:lang w:val="sv-SE"/>
              </w:rPr>
            </w:pPr>
            <w:r>
              <w:tab/>
            </w:r>
            <w:r w:rsidRPr="000C239D">
              <w:rPr>
                <w:lang w:val="sv-SE"/>
              </w:rPr>
              <w:t>'80'    PLMN Tag</w:t>
            </w:r>
          </w:p>
          <w:p w:rsidR="003B51F6" w:rsidRPr="000C239D" w:rsidRDefault="003B51F6" w:rsidP="006C778E">
            <w:pPr>
              <w:pStyle w:val="TAL"/>
              <w:rPr>
                <w:lang w:val="sv-SE"/>
              </w:rPr>
            </w:pPr>
            <w:r w:rsidRPr="000C239D">
              <w:rPr>
                <w:lang w:val="sv-SE"/>
              </w:rPr>
              <w:tab/>
              <w:t>'81'    CSG Information Tag</w:t>
            </w:r>
          </w:p>
          <w:p w:rsidR="003B51F6" w:rsidRPr="00780FE0" w:rsidRDefault="003B51F6" w:rsidP="006C778E">
            <w:pPr>
              <w:pStyle w:val="TAL"/>
              <w:rPr>
                <w:lang w:val="en-US"/>
              </w:rPr>
            </w:pPr>
            <w:r w:rsidRPr="000C239D">
              <w:rPr>
                <w:lang w:val="sv-SE"/>
              </w:rPr>
              <w:tab/>
            </w:r>
            <w:r w:rsidRPr="00780FE0">
              <w:t xml:space="preserve">'82'    </w:t>
            </w:r>
            <w:r w:rsidRPr="00780FE0">
              <w:rPr>
                <w:lang w:val="en-US"/>
              </w:rPr>
              <w:t>CSG Display indicator tag</w:t>
            </w:r>
          </w:p>
        </w:tc>
        <w:tc>
          <w:tcPr>
            <w:tcW w:w="3260" w:type="dxa"/>
          </w:tcPr>
          <w:p w:rsidR="003B51F6" w:rsidRPr="00780FE0" w:rsidRDefault="003B51F6" w:rsidP="006C778E">
            <w:pPr>
              <w:pStyle w:val="TAL"/>
            </w:pPr>
            <w:r w:rsidRPr="00780FE0">
              <w:t>Operator CSG Lists (EF</w:t>
            </w:r>
            <w:r w:rsidRPr="00780FE0">
              <w:rPr>
                <w:vertAlign w:val="subscript"/>
              </w:rPr>
              <w:t>OCSGL</w:t>
            </w:r>
            <w:r w:rsidRPr="00780FE0">
              <w:t>)</w:t>
            </w:r>
          </w:p>
        </w:tc>
      </w:tr>
      <w:tr w:rsidR="003B51F6" w:rsidTr="004847DF">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monitoring parameters</w:t>
            </w:r>
          </w:p>
          <w:p w:rsidR="003B51F6" w:rsidRDefault="003B51F6" w:rsidP="006C778E">
            <w:pPr>
              <w:pStyle w:val="TAL"/>
            </w:pPr>
            <w:r>
              <w:t>The following tags are encapsulated within 'A0':</w:t>
            </w:r>
          </w:p>
          <w:p w:rsidR="003B51F6" w:rsidRPr="000C239D" w:rsidRDefault="003B51F6" w:rsidP="006C778E">
            <w:pPr>
              <w:pStyle w:val="TAL"/>
              <w:rPr>
                <w:lang w:val="sv-SE" w:eastAsia="en-US"/>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eastAsia="en-US"/>
              </w:rPr>
              <w:tab/>
              <w:t>'81'</w:t>
            </w:r>
            <w:r w:rsidR="0089036E">
              <w:rPr>
                <w:lang w:val="sv-SE" w:eastAsia="en-US"/>
              </w:rPr>
              <w:tab/>
            </w:r>
            <w:r w:rsidRPr="000C239D">
              <w:rPr>
                <w:lang w:val="sv-SE" w:eastAsia="en-US"/>
              </w:rPr>
              <w:t>RFU</w:t>
            </w:r>
          </w:p>
          <w:p w:rsidR="003B51F6" w:rsidRPr="000C239D" w:rsidRDefault="003B51F6" w:rsidP="006C778E">
            <w:pPr>
              <w:pStyle w:val="TAL"/>
              <w:rPr>
                <w:lang w:val="sv-SE"/>
              </w:rPr>
            </w:pPr>
            <w:r w:rsidRPr="000C239D">
              <w:rPr>
                <w:lang w:val="sv-SE" w:eastAsia="en-US"/>
              </w:rPr>
              <w:tab/>
              <w:t>'82'</w:t>
            </w:r>
            <w:r w:rsidR="0089036E">
              <w:rPr>
                <w:lang w:val="sv-SE" w:eastAsia="en-US"/>
              </w:rPr>
              <w:tab/>
            </w:r>
            <w:r w:rsidRPr="000C239D">
              <w:rPr>
                <w:lang w:val="sv-SE" w:eastAsia="en-US"/>
              </w:rPr>
              <w:t>Model tag</w:t>
            </w:r>
          </w:p>
        </w:tc>
        <w:tc>
          <w:tcPr>
            <w:tcW w:w="3260" w:type="dxa"/>
          </w:tcPr>
          <w:p w:rsidR="003B51F6" w:rsidRDefault="003B51F6" w:rsidP="006C778E">
            <w:pPr>
              <w:pStyle w:val="TAL"/>
            </w:pPr>
            <w:r>
              <w:t>ProSe Monitoring Parameters (EF</w:t>
            </w:r>
            <w:r w:rsidRPr="008151CB">
              <w:rPr>
                <w:vertAlign w:val="subscript"/>
              </w:rPr>
              <w:t>PROSE_MON</w:t>
            </w:r>
            <w:r>
              <w:t>)</w:t>
            </w:r>
          </w:p>
        </w:tc>
      </w:tr>
      <w:tr w:rsidR="003B51F6" w:rsidTr="004847DF">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Discovery announcing parameters</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PLMN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Range tag</w:t>
            </w:r>
          </w:p>
          <w:p w:rsidR="003B51F6" w:rsidRDefault="003B51F6" w:rsidP="006C778E">
            <w:pPr>
              <w:pStyle w:val="TAL"/>
            </w:pPr>
            <w:r w:rsidRPr="000C239D">
              <w:rPr>
                <w:lang w:val="sv-SE" w:eastAsia="en-US"/>
              </w:rPr>
              <w:tab/>
            </w:r>
            <w:r>
              <w:rPr>
                <w:lang w:eastAsia="en-US"/>
              </w:rPr>
              <w:t>'82'</w:t>
            </w:r>
            <w:r w:rsidR="0089036E">
              <w:rPr>
                <w:lang w:eastAsia="en-US"/>
              </w:rPr>
              <w:tab/>
            </w:r>
            <w:r>
              <w:rPr>
                <w:lang w:eastAsia="en-US"/>
              </w:rPr>
              <w:t>Model tag</w:t>
            </w:r>
          </w:p>
        </w:tc>
        <w:tc>
          <w:tcPr>
            <w:tcW w:w="3260" w:type="dxa"/>
          </w:tcPr>
          <w:p w:rsidR="003B51F6" w:rsidRDefault="003B51F6" w:rsidP="006C778E">
            <w:pPr>
              <w:pStyle w:val="TAL"/>
            </w:pPr>
            <w:r>
              <w:t>ProSe Announcing Parameters (EF</w:t>
            </w:r>
            <w:r w:rsidRPr="008151CB">
              <w:rPr>
                <w:vertAlign w:val="subscript"/>
              </w:rPr>
              <w:t>PROSE_</w:t>
            </w:r>
            <w:r>
              <w:rPr>
                <w:vertAlign w:val="subscript"/>
              </w:rPr>
              <w:t>ANN</w:t>
            </w:r>
            <w:r>
              <w:t>)</w:t>
            </w:r>
          </w:p>
        </w:tc>
      </w:tr>
      <w:tr w:rsidR="003B51F6" w:rsidTr="004847DF">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rPr>
                <w:lang w:eastAsia="en-US"/>
              </w:rPr>
            </w:pPr>
            <w:r>
              <w:rPr>
                <w:lang w:eastAsia="en-US"/>
              </w:rPr>
              <w:t>ProSe Policy parameters</w:t>
            </w:r>
          </w:p>
          <w:p w:rsidR="003B51F6" w:rsidRDefault="003B51F6" w:rsidP="006C778E">
            <w:pPr>
              <w:pStyle w:val="TAL"/>
            </w:pPr>
            <w:r>
              <w:t>The following tags are encapsulated within 'A0':</w:t>
            </w:r>
          </w:p>
          <w:p w:rsidR="003B51F6" w:rsidRDefault="003B51F6" w:rsidP="006C778E">
            <w:pPr>
              <w:pStyle w:val="TAL"/>
            </w:pPr>
            <w:r>
              <w:tab/>
              <w:t>'80'</w:t>
            </w:r>
            <w:r w:rsidR="0089036E">
              <w:tab/>
            </w:r>
            <w:r>
              <w:t>ProSe Layer-2 Group ID tag</w:t>
            </w:r>
          </w:p>
          <w:p w:rsidR="003B51F6" w:rsidRDefault="003B51F6" w:rsidP="006C778E">
            <w:pPr>
              <w:pStyle w:val="TAL"/>
            </w:pPr>
            <w:r>
              <w:tab/>
              <w:t>'81'</w:t>
            </w:r>
            <w:r w:rsidR="0089036E">
              <w:tab/>
            </w:r>
            <w:r>
              <w:t>ProSe UE ID tag</w:t>
            </w:r>
          </w:p>
          <w:p w:rsidR="003B51F6" w:rsidRDefault="003B51F6" w:rsidP="006C778E">
            <w:pPr>
              <w:pStyle w:val="TAL"/>
            </w:pPr>
            <w:r>
              <w:tab/>
              <w:t>'82'</w:t>
            </w:r>
            <w:r w:rsidR="0089036E">
              <w:tab/>
            </w:r>
            <w:r>
              <w:t>ProSe Group IP multicast address tag</w:t>
            </w:r>
          </w:p>
          <w:p w:rsidR="003B51F6" w:rsidRDefault="003B51F6" w:rsidP="006C778E">
            <w:pPr>
              <w:pStyle w:val="TAL"/>
            </w:pPr>
            <w:r>
              <w:tab/>
              <w:t>'83'</w:t>
            </w:r>
            <w:r w:rsidR="0089036E">
              <w:tab/>
            </w:r>
            <w:r>
              <w:t>Address type tag</w:t>
            </w:r>
          </w:p>
          <w:p w:rsidR="003B51F6" w:rsidRDefault="003B51F6" w:rsidP="006C778E">
            <w:pPr>
              <w:pStyle w:val="TAL"/>
            </w:pPr>
            <w:r>
              <w:tab/>
              <w:t>'84'</w:t>
            </w:r>
            <w:r w:rsidR="0089036E">
              <w:tab/>
            </w:r>
            <w:r>
              <w:t>Ipv4 address as source tag</w:t>
            </w:r>
          </w:p>
          <w:p w:rsidR="003B51F6" w:rsidRDefault="003B51F6" w:rsidP="006C778E">
            <w:pPr>
              <w:pStyle w:val="TAL"/>
              <w:rPr>
                <w:lang w:eastAsia="en-US"/>
              </w:rPr>
            </w:pPr>
            <w:r>
              <w:tab/>
              <w:t>'85'</w:t>
            </w:r>
            <w:r w:rsidR="0089036E">
              <w:tab/>
            </w:r>
            <w:r>
              <w:t>Group related security tag</w:t>
            </w:r>
          </w:p>
          <w:p w:rsidR="003B51F6" w:rsidRDefault="003B51F6" w:rsidP="006C778E">
            <w:pPr>
              <w:pStyle w:val="TAL"/>
              <w:rPr>
                <w:lang w:eastAsia="en-US"/>
              </w:rPr>
            </w:pPr>
            <w:r>
              <w:rPr>
                <w:lang w:eastAsia="en-US"/>
              </w:rPr>
              <w:tab/>
              <w:t>'86'</w:t>
            </w:r>
            <w:r w:rsidR="0089036E">
              <w:rPr>
                <w:lang w:eastAsia="en-US"/>
              </w:rPr>
              <w:tab/>
            </w:r>
            <w:r>
              <w:rPr>
                <w:rFonts w:hint="eastAsia"/>
                <w:lang w:eastAsia="zh-CN"/>
              </w:rPr>
              <w:t>Application Layer Group ID</w:t>
            </w:r>
            <w:r>
              <w:rPr>
                <w:lang w:eastAsia="zh-CN"/>
              </w:rPr>
              <w:t xml:space="preserve"> tag</w:t>
            </w:r>
          </w:p>
        </w:tc>
        <w:tc>
          <w:tcPr>
            <w:tcW w:w="3260" w:type="dxa"/>
          </w:tcPr>
          <w:p w:rsidR="003B51F6" w:rsidRDefault="003B51F6" w:rsidP="006C778E">
            <w:pPr>
              <w:pStyle w:val="TAL"/>
            </w:pPr>
            <w:r>
              <w:t>ProSe Policy Parameters (EF</w:t>
            </w:r>
            <w:r w:rsidRPr="00AF5F56">
              <w:rPr>
                <w:vertAlign w:val="subscript"/>
              </w:rPr>
              <w:t>PROSE_POLICY</w:t>
            </w:r>
            <w:r>
              <w:t>)</w:t>
            </w:r>
          </w:p>
        </w:tc>
      </w:tr>
      <w:tr w:rsidR="003B51F6" w:rsidTr="004847DF">
        <w:trPr>
          <w:jc w:val="center"/>
        </w:trPr>
        <w:tc>
          <w:tcPr>
            <w:tcW w:w="779" w:type="dxa"/>
          </w:tcPr>
          <w:p w:rsidR="003B51F6" w:rsidRPr="00783FDB" w:rsidRDefault="003B51F6" w:rsidP="006C778E">
            <w:pPr>
              <w:pStyle w:val="TAL"/>
            </w:pPr>
            <w:r w:rsidRPr="00783FDB">
              <w:t>'A0'</w:t>
            </w:r>
          </w:p>
        </w:tc>
        <w:tc>
          <w:tcPr>
            <w:tcW w:w="5670" w:type="dxa"/>
          </w:tcPr>
          <w:p w:rsidR="003B51F6" w:rsidRDefault="003B51F6" w:rsidP="006C778E">
            <w:pPr>
              <w:pStyle w:val="TAL"/>
            </w:pPr>
            <w:r>
              <w:t>ProSe PLMN Parameters tag</w:t>
            </w:r>
          </w:p>
          <w:p w:rsidR="003B51F6" w:rsidRDefault="003B51F6" w:rsidP="006C778E">
            <w:pPr>
              <w:pStyle w:val="TAL"/>
            </w:pPr>
            <w:r>
              <w:t>The following tags are encapsulated within 'A0'</w:t>
            </w:r>
          </w:p>
          <w:p w:rsidR="003B51F6" w:rsidRDefault="003B51F6" w:rsidP="006C778E">
            <w:pPr>
              <w:pStyle w:val="TAL"/>
              <w:rPr>
                <w:lang w:val="sv-SE" w:eastAsia="en-US"/>
              </w:rPr>
            </w:pPr>
            <w:r w:rsidRPr="005142F7">
              <w:rPr>
                <w:lang w:val="sv-SE"/>
              </w:rPr>
              <w:t>'80'</w:t>
            </w:r>
            <w:r>
              <w:rPr>
                <w:lang w:val="sv-SE"/>
              </w:rPr>
              <w:tab/>
            </w:r>
            <w:r w:rsidRPr="005142F7">
              <w:rPr>
                <w:lang w:val="sv-SE"/>
              </w:rPr>
              <w:t>PLMN tag</w:t>
            </w:r>
          </w:p>
          <w:p w:rsidR="003B51F6" w:rsidRDefault="003B51F6" w:rsidP="006C778E">
            <w:pPr>
              <w:pStyle w:val="TAL"/>
              <w:rPr>
                <w:lang w:eastAsia="en-US"/>
              </w:rPr>
            </w:pPr>
            <w:r>
              <w:rPr>
                <w:lang w:val="sv-SE" w:eastAsia="en-US"/>
              </w:rPr>
              <w:t>'81'</w:t>
            </w:r>
            <w:r w:rsidR="0089036E">
              <w:rPr>
                <w:lang w:eastAsia="en-US"/>
              </w:rPr>
              <w:tab/>
            </w:r>
            <w:r>
              <w:rPr>
                <w:snapToGrid w:val="0"/>
                <w:lang w:val="en-US" w:eastAsia="en-US"/>
              </w:rPr>
              <w:t>Direct communication authorisation tag</w:t>
            </w:r>
          </w:p>
        </w:tc>
        <w:tc>
          <w:tcPr>
            <w:tcW w:w="3260" w:type="dxa"/>
          </w:tcPr>
          <w:p w:rsidR="003B51F6" w:rsidRDefault="003B51F6" w:rsidP="006C778E">
            <w:pPr>
              <w:pStyle w:val="TAL"/>
            </w:pPr>
            <w:r>
              <w:t>ProSe PLMN Parameters (EF</w:t>
            </w:r>
            <w:r w:rsidRPr="00651073">
              <w:rPr>
                <w:vertAlign w:val="subscript"/>
              </w:rPr>
              <w:t>PROSE_PRMN</w:t>
            </w:r>
            <w:r>
              <w:t>)</w:t>
            </w:r>
          </w:p>
        </w:tc>
      </w:tr>
      <w:tr w:rsidR="003B51F6" w:rsidTr="004847D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Direct Communication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sidRPr="000C239D">
              <w:rPr>
                <w:lang w:val="en-US" w:eastAsia="en-US"/>
              </w:rPr>
              <w:tab/>
              <w:t xml:space="preserve">'80'    </w:t>
            </w:r>
            <w:r>
              <w:rPr>
                <w:snapToGrid w:val="0"/>
                <w:lang w:val="en-US" w:eastAsia="en-US"/>
              </w:rPr>
              <w:t>Geographical Area – Polygon tag</w:t>
            </w:r>
          </w:p>
          <w:p w:rsidR="003B51F6" w:rsidRDefault="003B51F6" w:rsidP="006C778E">
            <w:pPr>
              <w:pStyle w:val="TAL"/>
              <w:rPr>
                <w:lang w:eastAsia="en-US"/>
              </w:rPr>
            </w:pPr>
            <w:r w:rsidRPr="000C239D">
              <w:rPr>
                <w:lang w:val="en-US" w:eastAsia="en-US"/>
              </w:rPr>
              <w:tab/>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sidRPr="00225CB0">
              <w:rPr>
                <w:lang w:eastAsia="en-US"/>
              </w:rPr>
              <w:t xml:space="preserve">ProSe Direct Communication Radio Parameters </w:t>
            </w:r>
            <w:r>
              <w:rPr>
                <w:lang w:eastAsia="en-US"/>
              </w:rPr>
              <w:t xml:space="preserve">(EF </w:t>
            </w:r>
            <w:r w:rsidRPr="00225CB0">
              <w:rPr>
                <w:vertAlign w:val="subscript"/>
                <w:lang w:eastAsia="en-US"/>
              </w:rPr>
              <w:t>PROSE_RADIO_COM</w:t>
            </w:r>
            <w:r>
              <w:rPr>
                <w:lang w:eastAsia="en-US"/>
              </w:rPr>
              <w:t>)</w:t>
            </w:r>
          </w:p>
        </w:tc>
      </w:tr>
      <w:tr w:rsidR="003B51F6" w:rsidTr="004847D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ProSe Direct Discovery Monitoring Radio Parameters (EF</w:t>
            </w:r>
            <w:r>
              <w:rPr>
                <w:vertAlign w:val="subscript"/>
                <w:lang w:eastAsia="en-US"/>
              </w:rPr>
              <w:t>PROSE_RADIO_MON</w:t>
            </w:r>
            <w:r>
              <w:rPr>
                <w:lang w:eastAsia="en-US"/>
              </w:rPr>
              <w:t>)</w:t>
            </w:r>
          </w:p>
        </w:tc>
      </w:tr>
      <w:tr w:rsidR="003B51F6" w:rsidTr="004847D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Radio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snapToGrid w:val="0"/>
                <w:lang w:val="en-US" w:eastAsia="en-US"/>
              </w:rPr>
            </w:pPr>
            <w:r>
              <w:rPr>
                <w:lang w:eastAsia="en-US"/>
              </w:rPr>
              <w:tab/>
            </w:r>
            <w:r w:rsidRPr="000C239D">
              <w:rPr>
                <w:lang w:val="en-US" w:eastAsia="en-US"/>
              </w:rPr>
              <w:t xml:space="preserve">'80'    </w:t>
            </w:r>
            <w:r>
              <w:rPr>
                <w:snapToGrid w:val="0"/>
                <w:lang w:val="en-US" w:eastAsia="en-US"/>
              </w:rPr>
              <w:t>Geographical Area – Polygon tag</w:t>
            </w:r>
          </w:p>
          <w:p w:rsidR="003B51F6" w:rsidRDefault="003B51F6" w:rsidP="006C778E">
            <w:pPr>
              <w:pStyle w:val="TAL"/>
              <w:rPr>
                <w:lang w:eastAsia="en-US"/>
              </w:rPr>
            </w:pPr>
            <w:r>
              <w:rPr>
                <w:lang w:eastAsia="en-US"/>
              </w:rPr>
              <w:tab/>
            </w:r>
            <w:r w:rsidRPr="000C239D">
              <w:rPr>
                <w:lang w:val="en-US"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ProSe Direct Discovery Announcing Radio Parameters (EF</w:t>
            </w:r>
            <w:r>
              <w:rPr>
                <w:vertAlign w:val="subscript"/>
                <w:lang w:eastAsia="en-US"/>
              </w:rPr>
              <w:t>PROSE_RADIO_ANN</w:t>
            </w:r>
            <w:r>
              <w:rPr>
                <w:lang w:eastAsia="en-US"/>
              </w:rPr>
              <w:t>)</w:t>
            </w:r>
          </w:p>
        </w:tc>
      </w:tr>
      <w:tr w:rsidR="003B51F6" w:rsidTr="004847D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OS tag</w:t>
            </w:r>
          </w:p>
        </w:tc>
        <w:tc>
          <w:tcPr>
            <w:tcW w:w="3260" w:type="dxa"/>
            <w:tcBorders>
              <w:top w:val="single" w:sz="4" w:space="0" w:color="auto"/>
              <w:left w:val="single" w:sz="4" w:space="0" w:color="auto"/>
              <w:bottom w:val="single" w:sz="4" w:space="0" w:color="auto"/>
              <w:right w:val="single" w:sz="4" w:space="0" w:color="auto"/>
            </w:tcBorders>
          </w:tcPr>
          <w:p w:rsidR="003B51F6" w:rsidRPr="00225CB0" w:rsidRDefault="003B51F6" w:rsidP="006C778E">
            <w:pPr>
              <w:pStyle w:val="TAL"/>
              <w:rPr>
                <w:lang w:eastAsia="en-US"/>
              </w:rPr>
            </w:pPr>
            <w:r>
              <w:rPr>
                <w:lang w:eastAsia="en-US"/>
              </w:rPr>
              <w:t>ACDC List (EF</w:t>
            </w:r>
            <w:r w:rsidRPr="00B83880">
              <w:rPr>
                <w:vertAlign w:val="subscript"/>
                <w:lang w:eastAsia="en-US"/>
              </w:rPr>
              <w:t>ACDC_LIST</w:t>
            </w:r>
            <w:r>
              <w:rPr>
                <w:lang w:eastAsia="en-US"/>
              </w:rPr>
              <w:t>)</w:t>
            </w:r>
          </w:p>
        </w:tc>
      </w:tr>
      <w:tr w:rsidR="003B51F6" w:rsidRPr="000C239D" w:rsidTr="004847D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lastRenderedPageBreak/>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ACDC App Id tag</w:t>
            </w:r>
          </w:p>
          <w:p w:rsidR="003B51F6" w:rsidRDefault="003B51F6" w:rsidP="006C778E">
            <w:pPr>
              <w:pStyle w:val="TAL"/>
            </w:pPr>
            <w:r>
              <w:t>The following tags are encapsulated within 'A0'</w:t>
            </w:r>
          </w:p>
          <w:p w:rsidR="003B51F6" w:rsidRPr="000C239D" w:rsidRDefault="003B51F6" w:rsidP="006C778E">
            <w:pPr>
              <w:pStyle w:val="TAL"/>
              <w:rPr>
                <w:lang w:val="sv-SE"/>
              </w:rPr>
            </w:pPr>
            <w:r>
              <w:tab/>
            </w:r>
            <w:r w:rsidRPr="000C239D">
              <w:rPr>
                <w:lang w:val="sv-SE"/>
              </w:rPr>
              <w:t>'80'</w:t>
            </w:r>
            <w:r w:rsidR="0089036E">
              <w:rPr>
                <w:lang w:val="sv-SE"/>
              </w:rPr>
              <w:tab/>
            </w:r>
            <w:r w:rsidRPr="000C239D">
              <w:rPr>
                <w:lang w:val="sv-SE"/>
              </w:rPr>
              <w:t>ACDC category tag</w:t>
            </w:r>
          </w:p>
          <w:p w:rsidR="003B51F6" w:rsidRPr="000C239D" w:rsidRDefault="003B51F6" w:rsidP="006C778E">
            <w:pPr>
              <w:pStyle w:val="TAL"/>
              <w:rPr>
                <w:lang w:val="sv-SE" w:eastAsia="en-US"/>
              </w:rPr>
            </w:pPr>
            <w:r w:rsidRPr="000C239D">
              <w:rPr>
                <w:lang w:val="sv-SE"/>
              </w:rPr>
              <w:tab/>
              <w:t>'81'</w:t>
            </w:r>
            <w:r w:rsidR="0089036E">
              <w:rPr>
                <w:lang w:val="sv-SE"/>
              </w:rPr>
              <w:tab/>
            </w:r>
            <w:r w:rsidRPr="000C239D">
              <w:rPr>
                <w:lang w:val="sv-SE"/>
              </w:rPr>
              <w:t>OS App Id tag</w:t>
            </w:r>
          </w:p>
        </w:tc>
        <w:tc>
          <w:tcPr>
            <w:tcW w:w="3260" w:type="dxa"/>
            <w:tcBorders>
              <w:top w:val="single" w:sz="4" w:space="0" w:color="auto"/>
              <w:left w:val="single" w:sz="4" w:space="0" w:color="auto"/>
              <w:bottom w:val="single" w:sz="4" w:space="0" w:color="auto"/>
              <w:right w:val="single" w:sz="4" w:space="0" w:color="auto"/>
            </w:tcBorders>
          </w:tcPr>
          <w:p w:rsidR="003B51F6" w:rsidRPr="000C239D" w:rsidRDefault="003B51F6" w:rsidP="006C778E">
            <w:pPr>
              <w:pStyle w:val="TAL"/>
              <w:rPr>
                <w:lang w:val="pt-PT" w:eastAsia="en-US"/>
              </w:rPr>
            </w:pPr>
            <w:r w:rsidRPr="000C239D">
              <w:rPr>
                <w:lang w:val="pt-PT" w:eastAsia="en-US"/>
              </w:rPr>
              <w:t>ACDC OS Configuration (EF</w:t>
            </w:r>
            <w:r w:rsidRPr="000C239D">
              <w:rPr>
                <w:vertAlign w:val="subscript"/>
                <w:lang w:val="pt-PT" w:eastAsia="en-US"/>
              </w:rPr>
              <w:t>ACDC_OS_CONFIG</w:t>
            </w:r>
            <w:r w:rsidRPr="000C239D">
              <w:rPr>
                <w:lang w:val="pt-PT" w:eastAsia="en-US"/>
              </w:rPr>
              <w:t>)</w:t>
            </w:r>
          </w:p>
        </w:tc>
      </w:tr>
      <w:tr w:rsidR="003B51F6" w:rsidTr="004847D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 xml:space="preserve">Group member discovery </w:t>
            </w:r>
            <w:r>
              <w:rPr>
                <w:lang w:val="en-US" w:eastAsia="en-US"/>
              </w:rPr>
              <w:t>parameters</w:t>
            </w:r>
            <w:r w:rsidRPr="00BF3151">
              <w:rPr>
                <w:lang w:val="en-US" w:eastAsia="en-US"/>
              </w:rPr>
              <w:t xml:space="preserve"> </w:t>
            </w:r>
            <w:r>
              <w:rPr>
                <w:lang w:eastAsia="en-US"/>
              </w:rPr>
              <w:t>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Pr>
                <w:lang w:val="en-US" w:eastAsia="en-US"/>
              </w:rPr>
              <w:t xml:space="preserve">User Info ID </w:t>
            </w:r>
            <w:r w:rsidRPr="00FC5630">
              <w:rPr>
                <w:lang w:eastAsia="en-US"/>
              </w:rPr>
              <w:t>tag</w:t>
            </w:r>
          </w:p>
          <w:p w:rsidR="003B51F6" w:rsidRDefault="003B51F6" w:rsidP="006C778E">
            <w:pPr>
              <w:pStyle w:val="TAL"/>
              <w:rPr>
                <w:lang w:eastAsia="en-US"/>
              </w:rPr>
            </w:pPr>
            <w:r>
              <w:rPr>
                <w:lang w:eastAsia="en-US"/>
              </w:rPr>
              <w:tab/>
              <w:t xml:space="preserve">'81'    </w:t>
            </w:r>
            <w:r>
              <w:rPr>
                <w:snapToGrid w:val="0"/>
                <w:lang w:val="en-US" w:eastAsia="en-US"/>
              </w:rPr>
              <w:t xml:space="preserve">Discovery Group ID </w:t>
            </w:r>
            <w:r w:rsidRPr="00FC5630">
              <w:rPr>
                <w:lang w:eastAsia="en-US"/>
              </w:rPr>
              <w:t>tag</w:t>
            </w:r>
          </w:p>
          <w:p w:rsidR="003B51F6" w:rsidRDefault="003B51F6" w:rsidP="006C778E">
            <w:pPr>
              <w:pStyle w:val="TAL"/>
              <w:rPr>
                <w:lang w:eastAsia="en-US"/>
              </w:rPr>
            </w:pPr>
            <w:r>
              <w:rPr>
                <w:lang w:eastAsia="en-US"/>
              </w:rPr>
              <w:tab/>
              <w:t xml:space="preserve">'82'    </w:t>
            </w:r>
            <w:r>
              <w:rPr>
                <w:snapToGrid w:val="0"/>
                <w:lang w:val="en-US" w:eastAsia="en-US"/>
              </w:rPr>
              <w:t xml:space="preserve">Application Layer Group ID </w:t>
            </w:r>
            <w:r w:rsidRPr="00FC5630">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Group Member Discovery Parameters (EF</w:t>
            </w:r>
            <w:r w:rsidRPr="00651073">
              <w:rPr>
                <w:vertAlign w:val="subscript"/>
                <w:lang w:eastAsia="en-US"/>
              </w:rPr>
              <w:t>PROSE_</w:t>
            </w:r>
            <w:r>
              <w:rPr>
                <w:vertAlign w:val="subscript"/>
                <w:lang w:eastAsia="en-US"/>
              </w:rPr>
              <w:t>GM_DISCOVERY</w:t>
            </w:r>
            <w:r>
              <w:rPr>
                <w:lang w:eastAsia="en-US"/>
              </w:rPr>
              <w:t>)</w:t>
            </w:r>
          </w:p>
        </w:tc>
      </w:tr>
      <w:tr w:rsidR="003B51F6" w:rsidTr="004847D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tag</w:t>
            </w:r>
          </w:p>
          <w:p w:rsidR="003B51F6" w:rsidRDefault="003B51F6" w:rsidP="006C778E">
            <w:pPr>
              <w:pStyle w:val="TAL"/>
              <w:rPr>
                <w:lang w:eastAsia="en-US"/>
              </w:rPr>
            </w:pPr>
            <w:r>
              <w:rPr>
                <w:lang w:eastAsia="en-US"/>
              </w:rPr>
              <w:t>The following tags are encapsulated within 'A0'</w:t>
            </w:r>
          </w:p>
          <w:p w:rsidR="003B51F6" w:rsidRPr="000C239D" w:rsidRDefault="003B51F6" w:rsidP="006C778E">
            <w:pPr>
              <w:pStyle w:val="TAL"/>
              <w:rPr>
                <w:lang w:val="sv-SE" w:eastAsia="en-US"/>
              </w:rPr>
            </w:pPr>
            <w:r>
              <w:rPr>
                <w:lang w:eastAsia="en-US"/>
              </w:rPr>
              <w:tab/>
            </w:r>
            <w:r w:rsidRPr="000C239D">
              <w:rPr>
                <w:lang w:val="sv-SE" w:eastAsia="en-US"/>
              </w:rPr>
              <w:t>'80'    PLMN tag</w:t>
            </w:r>
          </w:p>
          <w:p w:rsidR="003B51F6" w:rsidRPr="000C239D" w:rsidRDefault="003B51F6" w:rsidP="006C778E">
            <w:pPr>
              <w:pStyle w:val="TAL"/>
              <w:rPr>
                <w:lang w:val="sv-SE" w:eastAsia="en-US"/>
              </w:rPr>
            </w:pPr>
            <w:r w:rsidRPr="000C239D">
              <w:rPr>
                <w:lang w:val="sv-SE" w:eastAsia="en-US"/>
              </w:rPr>
              <w:tab/>
              <w:t>'81'    Relay type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Parameters (EF</w:t>
            </w:r>
            <w:r w:rsidRPr="00651073">
              <w:rPr>
                <w:vertAlign w:val="subscript"/>
                <w:lang w:eastAsia="en-US"/>
              </w:rPr>
              <w:t>PROSE_</w:t>
            </w:r>
            <w:r>
              <w:rPr>
                <w:vertAlign w:val="subscript"/>
                <w:lang w:eastAsia="en-US"/>
              </w:rPr>
              <w:t>RELAY</w:t>
            </w:r>
            <w:r>
              <w:rPr>
                <w:lang w:eastAsia="en-US"/>
              </w:rPr>
              <w:t>)</w:t>
            </w:r>
          </w:p>
        </w:tc>
      </w:tr>
      <w:tr w:rsidR="003B51F6" w:rsidTr="004847D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sidRPr="00783FDB">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Remote UE parameters tag</w:t>
            </w:r>
          </w:p>
          <w:p w:rsidR="003B51F6" w:rsidRDefault="003B51F6" w:rsidP="006C778E">
            <w:pPr>
              <w:pStyle w:val="TAL"/>
              <w:rPr>
                <w:lang w:eastAsia="en-US"/>
              </w:rPr>
            </w:pPr>
            <w:r>
              <w:rPr>
                <w:lang w:eastAsia="en-US"/>
              </w:rPr>
              <w:t>The following tags are encapsulated within 'A0'</w:t>
            </w:r>
          </w:p>
          <w:p w:rsidR="003B51F6" w:rsidRDefault="003B51F6" w:rsidP="006C778E">
            <w:pPr>
              <w:pStyle w:val="TAL"/>
              <w:rPr>
                <w:lang w:eastAsia="en-US"/>
              </w:rPr>
            </w:pPr>
            <w:r>
              <w:rPr>
                <w:lang w:eastAsia="en-US"/>
              </w:rPr>
              <w:tab/>
              <w:t xml:space="preserve">'80'    </w:t>
            </w:r>
            <w:r w:rsidRPr="007E6559">
              <w:rPr>
                <w:lang w:eastAsia="en-US"/>
              </w:rPr>
              <w:t>Relay Service Code tag</w:t>
            </w:r>
          </w:p>
          <w:p w:rsidR="003B51F6" w:rsidRDefault="003B51F6" w:rsidP="006C778E">
            <w:pPr>
              <w:pStyle w:val="TAL"/>
              <w:rPr>
                <w:lang w:eastAsia="en-US"/>
              </w:rPr>
            </w:pPr>
            <w:r>
              <w:rPr>
                <w:lang w:eastAsia="en-US"/>
              </w:rPr>
              <w:tab/>
              <w:t>'81'    User Info ID of Relay tag</w:t>
            </w:r>
          </w:p>
          <w:p w:rsidR="003B51F6" w:rsidRDefault="003B51F6" w:rsidP="006C778E">
            <w:pPr>
              <w:pStyle w:val="TAL"/>
              <w:rPr>
                <w:lang w:eastAsia="en-US"/>
              </w:rPr>
            </w:pPr>
            <w:r>
              <w:rPr>
                <w:lang w:eastAsia="en-US"/>
              </w:rPr>
              <w:tab/>
              <w:t xml:space="preserve">'82'    </w:t>
            </w:r>
            <w:r w:rsidRPr="007E6559">
              <w:rPr>
                <w:lang w:eastAsia="en-US"/>
              </w:rPr>
              <w:t xml:space="preserve">IP Versions </w:t>
            </w:r>
            <w:r>
              <w:rPr>
                <w:lang w:eastAsia="en-US"/>
              </w:rPr>
              <w:t>tag</w:t>
            </w:r>
          </w:p>
          <w:p w:rsidR="003B51F6" w:rsidRDefault="003B51F6" w:rsidP="006C778E">
            <w:pPr>
              <w:pStyle w:val="TAL"/>
              <w:rPr>
                <w:lang w:eastAsia="en-US"/>
              </w:rPr>
            </w:pPr>
            <w:r>
              <w:rPr>
                <w:lang w:eastAsia="en-US"/>
              </w:rPr>
              <w:tab/>
              <w:t xml:space="preserve">'83'    </w:t>
            </w:r>
            <w:r w:rsidRPr="007E6559">
              <w:rPr>
                <w:lang w:eastAsia="en-US"/>
              </w:rPr>
              <w:t xml:space="preserve">Security content </w:t>
            </w:r>
            <w:r>
              <w:rPr>
                <w:lang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ProSe Relay Discovery Parameters (EF</w:t>
            </w:r>
            <w:r w:rsidRPr="00651073">
              <w:rPr>
                <w:vertAlign w:val="subscript"/>
                <w:lang w:eastAsia="en-US"/>
              </w:rPr>
              <w:t>PROSE_</w:t>
            </w:r>
            <w:r>
              <w:rPr>
                <w:vertAlign w:val="subscript"/>
                <w:lang w:eastAsia="en-US"/>
              </w:rPr>
              <w:t>RELAY_DISCOVERY</w:t>
            </w:r>
            <w:r>
              <w:rPr>
                <w:lang w:eastAsia="en-US"/>
              </w:rPr>
              <w:t>)</w:t>
            </w:r>
          </w:p>
        </w:tc>
      </w:tr>
      <w:tr w:rsidR="003B51F6" w:rsidTr="004847D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Pr="00783FDB"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TMGI List</w:t>
            </w:r>
            <w:r w:rsidRPr="00784D52">
              <w:rPr>
                <w:lang w:eastAsia="en-US"/>
              </w:rPr>
              <w:t xml:space="preserve"> </w:t>
            </w:r>
            <w:r>
              <w:rPr>
                <w:snapToGrid w:val="0"/>
                <w:lang w:val="en-US" w:eastAsia="en-US"/>
              </w:rPr>
              <w:t>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Configuration (EF</w:t>
            </w:r>
            <w:r>
              <w:rPr>
                <w:vertAlign w:val="subscript"/>
                <w:lang w:eastAsia="en-US"/>
              </w:rPr>
              <w:t>TVCONFIG</w:t>
            </w:r>
            <w:r>
              <w:rPr>
                <w:lang w:eastAsia="en-US"/>
              </w:rPr>
              <w:t>)</w:t>
            </w:r>
          </w:p>
        </w:tc>
      </w:tr>
      <w:tr w:rsidR="003B51F6" w:rsidTr="004847D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'A0'</w:t>
            </w:r>
          </w:p>
        </w:tc>
        <w:tc>
          <w:tcPr>
            <w:tcW w:w="567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USD Tag</w:t>
            </w:r>
          </w:p>
        </w:tc>
        <w:tc>
          <w:tcPr>
            <w:tcW w:w="3260" w:type="dxa"/>
            <w:tcBorders>
              <w:top w:val="single" w:sz="4" w:space="0" w:color="auto"/>
              <w:left w:val="single" w:sz="4" w:space="0" w:color="auto"/>
              <w:bottom w:val="single" w:sz="4" w:space="0" w:color="auto"/>
              <w:right w:val="single" w:sz="4" w:space="0" w:color="auto"/>
            </w:tcBorders>
          </w:tcPr>
          <w:p w:rsidR="003B51F6" w:rsidRDefault="003B51F6" w:rsidP="006C778E">
            <w:pPr>
              <w:pStyle w:val="TAL"/>
              <w:rPr>
                <w:lang w:eastAsia="en-US"/>
              </w:rPr>
            </w:pPr>
            <w:r>
              <w:rPr>
                <w:lang w:eastAsia="en-US"/>
              </w:rPr>
              <w:t>TV User Service Description (EF</w:t>
            </w:r>
            <w:r>
              <w:rPr>
                <w:vertAlign w:val="subscript"/>
                <w:lang w:eastAsia="en-US"/>
              </w:rPr>
              <w:t>TVUSD</w:t>
            </w:r>
            <w:r>
              <w:rPr>
                <w:lang w:eastAsia="en-US"/>
              </w:rPr>
              <w:t>)</w:t>
            </w:r>
          </w:p>
        </w:tc>
      </w:tr>
      <w:tr w:rsidR="003B51F6" w:rsidTr="004847DF">
        <w:trPr>
          <w:jc w:val="center"/>
        </w:trPr>
        <w:tc>
          <w:tcPr>
            <w:tcW w:w="779" w:type="dxa"/>
          </w:tcPr>
          <w:p w:rsidR="003B51F6" w:rsidRPr="00783FDB" w:rsidRDefault="003B51F6" w:rsidP="006C778E">
            <w:pPr>
              <w:pStyle w:val="TAL"/>
            </w:pPr>
            <w:r w:rsidRPr="00656D45">
              <w:t>'A0'</w:t>
            </w:r>
          </w:p>
        </w:tc>
        <w:tc>
          <w:tcPr>
            <w:tcW w:w="5670" w:type="dxa"/>
          </w:tcPr>
          <w:p w:rsidR="003B51F6" w:rsidRPr="00656D45" w:rsidRDefault="003B51F6" w:rsidP="006C778E">
            <w:pPr>
              <w:pStyle w:val="TAL"/>
            </w:pPr>
            <w:r w:rsidRPr="00656D45">
              <w:t>XCAP_conn_params_policy part tag</w:t>
            </w:r>
          </w:p>
          <w:p w:rsidR="003B51F6" w:rsidRPr="00656D45" w:rsidRDefault="003B51F6" w:rsidP="006C778E">
            <w:pPr>
              <w:pStyle w:val="TAL"/>
            </w:pPr>
            <w:r w:rsidRPr="00656D45">
              <w:t>The following tags are encapsulated within 'A0'</w:t>
            </w:r>
          </w:p>
          <w:p w:rsidR="003B51F6" w:rsidRPr="00656D45" w:rsidRDefault="003B51F6" w:rsidP="006C778E">
            <w:pPr>
              <w:pStyle w:val="TAL"/>
              <w:rPr>
                <w:snapToGrid w:val="0"/>
              </w:rPr>
            </w:pPr>
            <w:r w:rsidRPr="00656D45">
              <w:rPr>
                <w:snapToGrid w:val="0"/>
              </w:rPr>
              <w:t xml:space="preserve">'81'    </w:t>
            </w:r>
            <w:r w:rsidRPr="00656D45">
              <w:t>AccessForXCAP</w:t>
            </w:r>
            <w:r w:rsidRPr="00656D45">
              <w:rPr>
                <w:vertAlign w:val="subscript"/>
              </w:rPr>
              <w:t xml:space="preserve"> </w:t>
            </w:r>
            <w:r w:rsidRPr="00656D45">
              <w:t>Tag</w:t>
            </w:r>
          </w:p>
          <w:p w:rsidR="003B51F6" w:rsidRPr="00656D45" w:rsidRDefault="003B51F6" w:rsidP="006C778E">
            <w:pPr>
              <w:pStyle w:val="TAL"/>
              <w:rPr>
                <w:snapToGrid w:val="0"/>
              </w:rPr>
            </w:pPr>
            <w:r w:rsidRPr="00656D45">
              <w:rPr>
                <w:snapToGrid w:val="0"/>
              </w:rPr>
              <w:t xml:space="preserve">'82'    </w:t>
            </w:r>
            <w:r w:rsidRPr="00656D45">
              <w:t>Number of XCAP connection parameters policy part TLV</w:t>
            </w:r>
            <w:r w:rsidR="0089036E">
              <w:t>'</w:t>
            </w:r>
            <w:r w:rsidRPr="00656D45">
              <w:t>s Tag</w:t>
            </w:r>
          </w:p>
          <w:p w:rsidR="003B51F6" w:rsidRPr="00656D45" w:rsidRDefault="003B51F6" w:rsidP="006C778E">
            <w:pPr>
              <w:pStyle w:val="TAL"/>
              <w:rPr>
                <w:snapToGrid w:val="0"/>
              </w:rPr>
            </w:pPr>
            <w:r w:rsidRPr="00656D45">
              <w:rPr>
                <w:snapToGrid w:val="0"/>
              </w:rPr>
              <w:t xml:space="preserve">'A1'    </w:t>
            </w:r>
            <w:r w:rsidRPr="00656D45">
              <w:t>XCAP connection parameters policy part tag</w:t>
            </w:r>
          </w:p>
          <w:p w:rsidR="003B51F6" w:rsidRDefault="003B51F6" w:rsidP="006C778E">
            <w:pPr>
              <w:pStyle w:val="TAL"/>
            </w:pPr>
          </w:p>
        </w:tc>
        <w:tc>
          <w:tcPr>
            <w:tcW w:w="3260" w:type="dxa"/>
          </w:tcPr>
          <w:p w:rsidR="003B51F6" w:rsidRDefault="003B51F6" w:rsidP="006C778E">
            <w:pPr>
              <w:pStyle w:val="TAL"/>
            </w:pPr>
            <w:r w:rsidRPr="00656D45">
              <w:t>EF</w:t>
            </w:r>
            <w:r w:rsidRPr="00656D45">
              <w:rPr>
                <w:vertAlign w:val="subscript"/>
              </w:rPr>
              <w:t>XCAPConfigData</w:t>
            </w:r>
          </w:p>
        </w:tc>
      </w:tr>
      <w:tr w:rsidR="003B51F6" w:rsidTr="004847DF">
        <w:trPr>
          <w:jc w:val="center"/>
        </w:trPr>
        <w:tc>
          <w:tcPr>
            <w:tcW w:w="779" w:type="dxa"/>
          </w:tcPr>
          <w:p w:rsidR="003B51F6" w:rsidRPr="00656D45" w:rsidRDefault="003B51F6" w:rsidP="006C778E">
            <w:pPr>
              <w:pStyle w:val="TAL"/>
            </w:pPr>
            <w:r w:rsidRPr="00783FDB">
              <w:t>'A0'</w:t>
            </w:r>
          </w:p>
        </w:tc>
        <w:tc>
          <w:tcPr>
            <w:tcW w:w="5670" w:type="dxa"/>
          </w:tcPr>
          <w:p w:rsidR="003B51F6" w:rsidRDefault="003B51F6" w:rsidP="006C778E">
            <w:pPr>
              <w:pStyle w:val="TAL"/>
            </w:pPr>
            <w:r>
              <w:t>EARFCN List tag</w:t>
            </w:r>
          </w:p>
          <w:p w:rsidR="003B51F6" w:rsidRDefault="003B51F6" w:rsidP="006C778E">
            <w:pPr>
              <w:pStyle w:val="TAL"/>
            </w:pPr>
            <w:r>
              <w:t>The following tags are encapsulated within 'A0'</w:t>
            </w:r>
          </w:p>
          <w:p w:rsidR="003B51F6" w:rsidRDefault="003B51F6" w:rsidP="006C778E">
            <w:pPr>
              <w:pStyle w:val="TAL"/>
              <w:rPr>
                <w:snapToGrid w:val="0"/>
                <w:lang w:val="en-US"/>
              </w:rPr>
            </w:pPr>
            <w:r w:rsidRPr="000C239D">
              <w:rPr>
                <w:lang w:val="en-US"/>
              </w:rPr>
              <w:tab/>
            </w:r>
            <w:r>
              <w:rPr>
                <w:lang w:val="sv-SE"/>
              </w:rPr>
              <w:t xml:space="preserve">'80'    </w:t>
            </w:r>
            <w:r>
              <w:rPr>
                <w:snapToGrid w:val="0"/>
                <w:lang w:val="en-US"/>
              </w:rPr>
              <w:t>EARFCN tag</w:t>
            </w:r>
          </w:p>
          <w:p w:rsidR="003B51F6" w:rsidRPr="00656D45" w:rsidRDefault="003B51F6" w:rsidP="006C778E">
            <w:pPr>
              <w:pStyle w:val="TAL"/>
            </w:pPr>
            <w:r>
              <w:rPr>
                <w:lang w:val="sv-SE"/>
              </w:rPr>
              <w:tab/>
              <w:t xml:space="preserve">'81'    </w:t>
            </w:r>
            <w:r>
              <w:rPr>
                <w:snapToGrid w:val="0"/>
                <w:lang w:val="en-US"/>
              </w:rPr>
              <w:t>Geographical Area – Polygon tag</w:t>
            </w:r>
          </w:p>
        </w:tc>
        <w:tc>
          <w:tcPr>
            <w:tcW w:w="3260" w:type="dxa"/>
          </w:tcPr>
          <w:p w:rsidR="003B51F6" w:rsidRPr="00656D45" w:rsidRDefault="003B51F6" w:rsidP="006C778E">
            <w:pPr>
              <w:pStyle w:val="TAL"/>
            </w:pPr>
            <w:r>
              <w:t>EARFCN list for MTC/NB-IOT UEs (EF</w:t>
            </w:r>
            <w:r>
              <w:rPr>
                <w:vertAlign w:val="subscript"/>
              </w:rPr>
              <w:t>EARFCNList</w:t>
            </w:r>
            <w:r>
              <w:t>)</w:t>
            </w:r>
          </w:p>
        </w:tc>
      </w:tr>
      <w:tr w:rsidR="00790396" w:rsidTr="004847DF">
        <w:trPr>
          <w:jc w:val="center"/>
        </w:trPr>
        <w:tc>
          <w:tcPr>
            <w:tcW w:w="779" w:type="dxa"/>
          </w:tcPr>
          <w:p w:rsidR="00790396" w:rsidRPr="00783FDB" w:rsidRDefault="00790396" w:rsidP="006C778E">
            <w:pPr>
              <w:pStyle w:val="TAL"/>
            </w:pPr>
            <w:r w:rsidRPr="00783FDB">
              <w:t>'A0'</w:t>
            </w:r>
          </w:p>
        </w:tc>
        <w:tc>
          <w:tcPr>
            <w:tcW w:w="5670" w:type="dxa"/>
          </w:tcPr>
          <w:p w:rsidR="00790396" w:rsidRDefault="00790396" w:rsidP="006C778E">
            <w:pPr>
              <w:pStyle w:val="TAL"/>
            </w:pPr>
            <w:r>
              <w:t>5GS 3GPP access NAS security Context tag or 5GS non-3GPP access NAS security Context tag</w:t>
            </w:r>
          </w:p>
          <w:p w:rsidR="00790396" w:rsidRDefault="00790396" w:rsidP="006C778E">
            <w:pPr>
              <w:pStyle w:val="TAL"/>
            </w:pPr>
            <w:r>
              <w:t>The following tags are encapsulated within 'A0'</w:t>
            </w:r>
          </w:p>
          <w:p w:rsidR="00790396" w:rsidRPr="000C239D" w:rsidRDefault="00790396" w:rsidP="006C778E">
            <w:pPr>
              <w:pStyle w:val="TAL"/>
              <w:rPr>
                <w:snapToGrid w:val="0"/>
                <w:lang w:val="sv-SE"/>
              </w:rPr>
            </w:pPr>
            <w:r w:rsidRPr="000C239D">
              <w:rPr>
                <w:snapToGrid w:val="0"/>
                <w:lang w:val="sv-SE"/>
              </w:rPr>
              <w:t xml:space="preserve">'80'   </w:t>
            </w:r>
            <w:r w:rsidRPr="000C239D">
              <w:rPr>
                <w:lang w:val="sv-SE"/>
              </w:rPr>
              <w:t xml:space="preserve"> ngKSI</w:t>
            </w:r>
            <w:r w:rsidRPr="000C239D">
              <w:rPr>
                <w:vertAlign w:val="subscript"/>
                <w:lang w:val="sv-SE"/>
              </w:rPr>
              <w:t xml:space="preserve"> </w:t>
            </w:r>
            <w:r w:rsidRPr="000C239D">
              <w:rPr>
                <w:lang w:val="sv-SE"/>
              </w:rPr>
              <w:t>Tag</w:t>
            </w:r>
          </w:p>
          <w:p w:rsidR="00790396" w:rsidRPr="000C239D" w:rsidRDefault="00790396" w:rsidP="006C778E">
            <w:pPr>
              <w:pStyle w:val="TAL"/>
              <w:rPr>
                <w:snapToGrid w:val="0"/>
                <w:lang w:val="sv-SE"/>
              </w:rPr>
            </w:pPr>
            <w:r w:rsidRPr="000C239D">
              <w:rPr>
                <w:snapToGrid w:val="0"/>
                <w:lang w:val="sv-SE"/>
              </w:rPr>
              <w:t xml:space="preserve">'81'    </w:t>
            </w:r>
            <w:r w:rsidRPr="000C239D">
              <w:rPr>
                <w:lang w:val="sv-SE"/>
              </w:rPr>
              <w:t>K</w:t>
            </w:r>
            <w:r w:rsidRPr="000C239D">
              <w:rPr>
                <w:vertAlign w:val="subscript"/>
                <w:lang w:val="sv-SE"/>
              </w:rPr>
              <w:t>AMF</w:t>
            </w:r>
            <w:r w:rsidRPr="000C239D">
              <w:rPr>
                <w:lang w:val="sv-SE"/>
              </w:rPr>
              <w:t xml:space="preserve"> Tag</w:t>
            </w:r>
          </w:p>
          <w:p w:rsidR="00790396" w:rsidRDefault="00790396" w:rsidP="006C778E">
            <w:pPr>
              <w:pStyle w:val="TAL"/>
              <w:rPr>
                <w:snapToGrid w:val="0"/>
              </w:rPr>
            </w:pPr>
            <w:r>
              <w:rPr>
                <w:snapToGrid w:val="0"/>
              </w:rPr>
              <w:t>'82</w:t>
            </w:r>
            <w:r w:rsidRPr="00870616">
              <w:rPr>
                <w:snapToGrid w:val="0"/>
              </w:rPr>
              <w:t>'</w:t>
            </w:r>
            <w:r>
              <w:rPr>
                <w:snapToGrid w:val="0"/>
              </w:rPr>
              <w:t xml:space="preserve">    </w:t>
            </w:r>
            <w:r w:rsidRPr="00870616">
              <w:t>Uplink NAS count Tag</w:t>
            </w:r>
          </w:p>
          <w:p w:rsidR="00790396" w:rsidRDefault="00790396" w:rsidP="006C778E">
            <w:pPr>
              <w:pStyle w:val="TAL"/>
              <w:rPr>
                <w:snapToGrid w:val="0"/>
              </w:rPr>
            </w:pPr>
            <w:r>
              <w:rPr>
                <w:snapToGrid w:val="0"/>
              </w:rPr>
              <w:t>'83</w:t>
            </w:r>
            <w:r w:rsidRPr="00870616">
              <w:rPr>
                <w:snapToGrid w:val="0"/>
              </w:rPr>
              <w:t>'</w:t>
            </w:r>
            <w:r>
              <w:rPr>
                <w:snapToGrid w:val="0"/>
              </w:rPr>
              <w:t xml:space="preserve">    </w:t>
            </w:r>
            <w:r w:rsidRPr="00870616">
              <w:t>Downlink NAS count Tag</w:t>
            </w:r>
          </w:p>
          <w:p w:rsidR="00790396" w:rsidRDefault="00790396" w:rsidP="006C778E">
            <w:pPr>
              <w:pStyle w:val="TAL"/>
            </w:pPr>
            <w:r>
              <w:rPr>
                <w:snapToGrid w:val="0"/>
              </w:rPr>
              <w:t>'84</w:t>
            </w:r>
            <w:r w:rsidRPr="00870616">
              <w:rPr>
                <w:snapToGrid w:val="0"/>
              </w:rPr>
              <w:t>'</w:t>
            </w:r>
            <w:r>
              <w:rPr>
                <w:snapToGrid w:val="0"/>
              </w:rPr>
              <w:t xml:space="preserve">    </w:t>
            </w:r>
            <w:r w:rsidRPr="00870616">
              <w:t>Identifiers of selected NAS integrity and encryption algorithms Tag</w:t>
            </w:r>
          </w:p>
          <w:p w:rsidR="00FF4351" w:rsidRDefault="00FF4351" w:rsidP="006C778E">
            <w:pPr>
              <w:pStyle w:val="TAL"/>
            </w:pPr>
            <w:r>
              <w:rPr>
                <w:snapToGrid w:val="0"/>
              </w:rPr>
              <w:t>'85</w:t>
            </w:r>
            <w:r w:rsidRPr="00870616">
              <w:rPr>
                <w:snapToGrid w:val="0"/>
              </w:rPr>
              <w:t>'</w:t>
            </w:r>
            <w:r>
              <w:rPr>
                <w:snapToGrid w:val="0"/>
              </w:rPr>
              <w:t xml:space="preserve">    </w:t>
            </w:r>
            <w:r>
              <w:t xml:space="preserve">Identifiers of </w:t>
            </w:r>
            <w:r w:rsidRPr="0083166F">
              <w:t xml:space="preserve">selected EPS NAS </w:t>
            </w:r>
            <w:r>
              <w:t>integrity and encryption</w:t>
            </w:r>
            <w:r w:rsidRPr="0083166F">
              <w:t xml:space="preserve"> algorithms </w:t>
            </w:r>
            <w:r>
              <w:t>for use</w:t>
            </w:r>
            <w:r w:rsidRPr="0083166F">
              <w:t xml:space="preserve"> after mobility to EPS</w:t>
            </w:r>
            <w:r>
              <w:t xml:space="preserve"> </w:t>
            </w:r>
            <w:r w:rsidRPr="00870616">
              <w:t>Tag</w:t>
            </w:r>
          </w:p>
        </w:tc>
        <w:tc>
          <w:tcPr>
            <w:tcW w:w="3260" w:type="dxa"/>
          </w:tcPr>
          <w:p w:rsidR="00790396" w:rsidRDefault="00790396" w:rsidP="006C778E">
            <w:pPr>
              <w:pStyle w:val="TAL"/>
            </w:pPr>
            <w:r>
              <w:t>5GS 3GPP Access NAS Security Context (EF</w:t>
            </w:r>
            <w:r>
              <w:rPr>
                <w:vertAlign w:val="subscript"/>
              </w:rPr>
              <w:t>5GS3GPPSN</w:t>
            </w:r>
            <w:r w:rsidRPr="005142F7">
              <w:rPr>
                <w:vertAlign w:val="subscript"/>
              </w:rPr>
              <w:t>SC</w:t>
            </w:r>
            <w:r>
              <w:t xml:space="preserve">) or </w:t>
            </w:r>
          </w:p>
          <w:p w:rsidR="00790396" w:rsidRDefault="00790396" w:rsidP="006C778E">
            <w:pPr>
              <w:pStyle w:val="TAL"/>
            </w:pPr>
            <w:r>
              <w:t>5GS non-3GPP Access NAS Security Context (EF</w:t>
            </w:r>
            <w:r>
              <w:rPr>
                <w:vertAlign w:val="subscript"/>
              </w:rPr>
              <w:t>5GSN3GPPSN</w:t>
            </w:r>
            <w:r w:rsidRPr="005142F7">
              <w:rPr>
                <w:vertAlign w:val="subscript"/>
              </w:rPr>
              <w:t>SC</w:t>
            </w:r>
            <w:r>
              <w:t>)</w:t>
            </w:r>
          </w:p>
        </w:tc>
      </w:tr>
      <w:tr w:rsidR="000378F4" w:rsidTr="004847DF">
        <w:trPr>
          <w:jc w:val="center"/>
        </w:trPr>
        <w:tc>
          <w:tcPr>
            <w:tcW w:w="779" w:type="dxa"/>
          </w:tcPr>
          <w:p w:rsidR="000378F4" w:rsidRDefault="000378F4" w:rsidP="006C778E">
            <w:pPr>
              <w:pStyle w:val="TAL"/>
              <w:rPr>
                <w:lang w:val="fr-FR" w:eastAsia="en-US"/>
              </w:rPr>
            </w:pPr>
            <w:r>
              <w:rPr>
                <w:lang w:eastAsia="en-US"/>
              </w:rPr>
              <w:t>'A0</w:t>
            </w:r>
            <w:r w:rsidRPr="00783FDB">
              <w:rPr>
                <w:lang w:eastAsia="en-US"/>
              </w:rPr>
              <w:t>'</w:t>
            </w:r>
          </w:p>
        </w:tc>
        <w:tc>
          <w:tcPr>
            <w:tcW w:w="5670" w:type="dxa"/>
          </w:tcPr>
          <w:p w:rsidR="000378F4" w:rsidRPr="00D625DF" w:rsidRDefault="004A59BB" w:rsidP="004A59BB">
            <w:pPr>
              <w:pStyle w:val="TAL"/>
              <w:rPr>
                <w:lang w:val="en-US"/>
              </w:rPr>
            </w:pPr>
            <w:r>
              <w:rPr>
                <w:snapToGrid w:val="0"/>
                <w:lang w:val="en-US" w:eastAsia="en-US"/>
              </w:rPr>
              <w:t>Protection Scheme Identifier List data object tag</w:t>
            </w:r>
          </w:p>
        </w:tc>
        <w:tc>
          <w:tcPr>
            <w:tcW w:w="3260" w:type="dxa"/>
          </w:tcPr>
          <w:p w:rsidR="000378F4" w:rsidRDefault="004A59BB" w:rsidP="006C778E">
            <w:pPr>
              <w:pStyle w:val="TAL"/>
              <w:rPr>
                <w:lang w:eastAsia="en-US"/>
              </w:rPr>
            </w:pPr>
            <w:r>
              <w:rPr>
                <w:snapToGrid w:val="0"/>
                <w:lang w:val="en-US" w:eastAsia="en-US"/>
              </w:rPr>
              <w:t>Protection Scheme Identifier List</w:t>
            </w:r>
            <w:r w:rsidRPr="00780FE0">
              <w:rPr>
                <w:lang w:eastAsia="en-US"/>
              </w:rPr>
              <w:t xml:space="preserve"> (EF</w:t>
            </w:r>
            <w:r>
              <w:rPr>
                <w:vertAlign w:val="subscript"/>
              </w:rPr>
              <w:t>SUCI_Calc_Info</w:t>
            </w:r>
            <w:r w:rsidRPr="00780FE0">
              <w:rPr>
                <w:lang w:eastAsia="en-US"/>
              </w:rPr>
              <w:t>)</w:t>
            </w:r>
          </w:p>
        </w:tc>
      </w:tr>
      <w:tr w:rsidR="00790396" w:rsidTr="004847DF">
        <w:trPr>
          <w:jc w:val="center"/>
        </w:trPr>
        <w:tc>
          <w:tcPr>
            <w:tcW w:w="779" w:type="dxa"/>
          </w:tcPr>
          <w:p w:rsidR="00790396" w:rsidRPr="00783FDB" w:rsidRDefault="00790396" w:rsidP="006C778E">
            <w:pPr>
              <w:pStyle w:val="TAL"/>
            </w:pPr>
            <w:r w:rsidRPr="00656D45">
              <w:t>'A1'</w:t>
            </w:r>
          </w:p>
        </w:tc>
        <w:tc>
          <w:tcPr>
            <w:tcW w:w="5670" w:type="dxa"/>
          </w:tcPr>
          <w:p w:rsidR="00790396" w:rsidRPr="00656D45" w:rsidRDefault="00790396" w:rsidP="006C778E">
            <w:pPr>
              <w:pStyle w:val="TAL"/>
            </w:pPr>
            <w:r w:rsidRPr="00656D45">
              <w:t>XCAP connection parameters policy part tag</w:t>
            </w:r>
          </w:p>
          <w:p w:rsidR="00790396" w:rsidRPr="00656D45" w:rsidRDefault="00790396" w:rsidP="006C778E">
            <w:pPr>
              <w:pStyle w:val="TAL"/>
            </w:pPr>
            <w:r w:rsidRPr="00656D45">
              <w:t>The following tags are encapsulated within 'A0'</w:t>
            </w:r>
          </w:p>
          <w:p w:rsidR="00790396" w:rsidRPr="00656D45" w:rsidRDefault="00790396" w:rsidP="006C778E">
            <w:pPr>
              <w:pStyle w:val="TAL"/>
              <w:rPr>
                <w:snapToGrid w:val="0"/>
              </w:rPr>
            </w:pPr>
            <w:r w:rsidRPr="00656D45">
              <w:rPr>
                <w:snapToGrid w:val="0"/>
              </w:rPr>
              <w:t xml:space="preserve">'81'    </w:t>
            </w:r>
            <w:r w:rsidRPr="00656D45">
              <w:t>Access</w:t>
            </w:r>
            <w:r w:rsidRPr="00656D45">
              <w:rPr>
                <w:vertAlign w:val="subscript"/>
              </w:rPr>
              <w:t xml:space="preserve"> </w:t>
            </w:r>
            <w:r w:rsidRPr="00656D45">
              <w:t>Tag</w:t>
            </w:r>
          </w:p>
          <w:p w:rsidR="00790396" w:rsidRPr="00656D45" w:rsidRDefault="00790396" w:rsidP="006C778E">
            <w:pPr>
              <w:pStyle w:val="TAL"/>
              <w:rPr>
                <w:snapToGrid w:val="0"/>
              </w:rPr>
            </w:pPr>
            <w:r w:rsidRPr="00656D45">
              <w:rPr>
                <w:snapToGrid w:val="0"/>
              </w:rPr>
              <w:t xml:space="preserve">'82'    </w:t>
            </w:r>
            <w:r w:rsidRPr="00656D45">
              <w:t>Application name</w:t>
            </w:r>
            <w:r w:rsidRPr="00656D45">
              <w:rPr>
                <w:vertAlign w:val="subscript"/>
              </w:rPr>
              <w:t xml:space="preserve"> </w:t>
            </w:r>
            <w:r w:rsidRPr="00656D45">
              <w:t>Tag</w:t>
            </w:r>
          </w:p>
          <w:p w:rsidR="00790396" w:rsidRPr="000C239D" w:rsidRDefault="00790396" w:rsidP="006C778E">
            <w:pPr>
              <w:pStyle w:val="TAL"/>
              <w:rPr>
                <w:snapToGrid w:val="0"/>
                <w:lang w:val="sv-SE"/>
              </w:rPr>
            </w:pPr>
            <w:r w:rsidRPr="000C239D">
              <w:rPr>
                <w:snapToGrid w:val="0"/>
                <w:lang w:val="sv-SE"/>
              </w:rPr>
              <w:t xml:space="preserve">'83'    </w:t>
            </w:r>
            <w:r w:rsidRPr="000C239D">
              <w:rPr>
                <w:lang w:val="sv-SE"/>
              </w:rPr>
              <w:t>Provider ID Tag</w:t>
            </w:r>
          </w:p>
          <w:p w:rsidR="00790396" w:rsidRPr="000C239D" w:rsidRDefault="00790396" w:rsidP="006C778E">
            <w:pPr>
              <w:pStyle w:val="TAL"/>
              <w:rPr>
                <w:snapToGrid w:val="0"/>
                <w:lang w:val="sv-SE"/>
              </w:rPr>
            </w:pPr>
            <w:r w:rsidRPr="000C239D">
              <w:rPr>
                <w:snapToGrid w:val="0"/>
                <w:lang w:val="sv-SE"/>
              </w:rPr>
              <w:t xml:space="preserve">'84'    </w:t>
            </w:r>
            <w:r w:rsidRPr="000C239D">
              <w:rPr>
                <w:lang w:val="sv-SE"/>
              </w:rPr>
              <w:t>URI Tag</w:t>
            </w:r>
          </w:p>
          <w:p w:rsidR="00790396" w:rsidRPr="00656D45" w:rsidRDefault="00790396" w:rsidP="006C778E">
            <w:pPr>
              <w:pStyle w:val="TAL"/>
            </w:pPr>
            <w:r w:rsidRPr="00656D45">
              <w:rPr>
                <w:snapToGrid w:val="0"/>
              </w:rPr>
              <w:t xml:space="preserve">'85'    </w:t>
            </w:r>
            <w:r w:rsidRPr="00656D45">
              <w:t>XCAP Aithentication User Name Tag</w:t>
            </w:r>
          </w:p>
          <w:p w:rsidR="00790396" w:rsidRPr="00656D45" w:rsidRDefault="00790396" w:rsidP="006C778E">
            <w:pPr>
              <w:pStyle w:val="TAL"/>
            </w:pPr>
            <w:r w:rsidRPr="00656D45">
              <w:rPr>
                <w:snapToGrid w:val="0"/>
              </w:rPr>
              <w:t xml:space="preserve">'86'    </w:t>
            </w:r>
            <w:r w:rsidRPr="00656D45">
              <w:t>XCAP Authentication password Tag</w:t>
            </w:r>
          </w:p>
          <w:p w:rsidR="00790396" w:rsidRPr="00656D45" w:rsidRDefault="00790396" w:rsidP="006C778E">
            <w:pPr>
              <w:pStyle w:val="TAL"/>
            </w:pPr>
            <w:r>
              <w:t>'</w:t>
            </w:r>
            <w:r w:rsidRPr="00656D45">
              <w:t>87</w:t>
            </w:r>
            <w:r>
              <w:t>'</w:t>
            </w:r>
            <w:r w:rsidRPr="00656D45">
              <w:t>…XCAP Authentication type Tag</w:t>
            </w:r>
          </w:p>
          <w:p w:rsidR="00790396" w:rsidRPr="00656D45" w:rsidRDefault="00790396" w:rsidP="006C778E">
            <w:pPr>
              <w:pStyle w:val="TAL"/>
            </w:pPr>
            <w:r>
              <w:t>'</w:t>
            </w:r>
            <w:r w:rsidRPr="00656D45">
              <w:t>88</w:t>
            </w:r>
            <w:r>
              <w:t>'</w:t>
            </w:r>
            <w:r w:rsidRPr="00656D45">
              <w:t>…Address type Tag</w:t>
            </w:r>
          </w:p>
          <w:p w:rsidR="00790396" w:rsidRPr="00656D45" w:rsidRDefault="00790396" w:rsidP="006C778E">
            <w:pPr>
              <w:pStyle w:val="TAL"/>
            </w:pPr>
            <w:r>
              <w:t>'</w:t>
            </w:r>
            <w:r w:rsidRPr="00656D45">
              <w:t>89</w:t>
            </w:r>
            <w:r>
              <w:t>'</w:t>
            </w:r>
            <w:r w:rsidRPr="00656D45">
              <w:t>…Address Tag</w:t>
            </w:r>
          </w:p>
          <w:p w:rsidR="00790396" w:rsidRPr="00656D45" w:rsidRDefault="00790396" w:rsidP="006C778E">
            <w:pPr>
              <w:pStyle w:val="TAL"/>
            </w:pPr>
            <w:r>
              <w:t>'</w:t>
            </w:r>
            <w:r w:rsidRPr="00656D45">
              <w:t>8A</w:t>
            </w:r>
            <w:r>
              <w:t>'</w:t>
            </w:r>
            <w:r w:rsidRPr="00656D45">
              <w:t>…PDP Authentication type Tag</w:t>
            </w:r>
          </w:p>
          <w:p w:rsidR="007E43C1" w:rsidRDefault="00790396" w:rsidP="006C778E">
            <w:pPr>
              <w:pStyle w:val="TAL"/>
            </w:pPr>
            <w:r>
              <w:t>'</w:t>
            </w:r>
            <w:r w:rsidRPr="00656D45">
              <w:t>8B</w:t>
            </w:r>
            <w:r>
              <w:t>'</w:t>
            </w:r>
            <w:r w:rsidRPr="00656D45">
              <w:t>…PDP Authentication Name Tag</w:t>
            </w:r>
          </w:p>
        </w:tc>
        <w:tc>
          <w:tcPr>
            <w:tcW w:w="3260" w:type="dxa"/>
          </w:tcPr>
          <w:p w:rsidR="00790396" w:rsidRDefault="00790396" w:rsidP="006C778E">
            <w:pPr>
              <w:pStyle w:val="TAL"/>
            </w:pPr>
            <w:r w:rsidRPr="00656D45">
              <w:t>EF</w:t>
            </w:r>
            <w:r w:rsidRPr="00656D45">
              <w:rPr>
                <w:vertAlign w:val="subscript"/>
              </w:rPr>
              <w:t>XCAPConfigData</w:t>
            </w:r>
          </w:p>
        </w:tc>
      </w:tr>
      <w:tr w:rsidR="00790396" w:rsidTr="004847DF">
        <w:trPr>
          <w:jc w:val="center"/>
        </w:trPr>
        <w:tc>
          <w:tcPr>
            <w:tcW w:w="779" w:type="dxa"/>
          </w:tcPr>
          <w:p w:rsidR="00790396" w:rsidRPr="00783FDB" w:rsidRDefault="00790396" w:rsidP="006C778E">
            <w:pPr>
              <w:pStyle w:val="TAL"/>
            </w:pPr>
            <w:r w:rsidRPr="00783FDB">
              <w:t>'A1'</w:t>
            </w:r>
          </w:p>
        </w:tc>
        <w:tc>
          <w:tcPr>
            <w:tcW w:w="5670" w:type="dxa"/>
          </w:tcPr>
          <w:p w:rsidR="00790396" w:rsidRDefault="00790396" w:rsidP="006C778E">
            <w:pPr>
              <w:pStyle w:val="TAL"/>
            </w:pPr>
            <w:r>
              <w:t>FDD cell information</w:t>
            </w:r>
          </w:p>
          <w:p w:rsidR="00790396" w:rsidRDefault="00790396" w:rsidP="006C778E">
            <w:pPr>
              <w:pStyle w:val="TAL"/>
            </w:pPr>
            <w:r>
              <w:t>The following tags are encapsulated within 'A1':</w:t>
            </w:r>
          </w:p>
          <w:p w:rsidR="00790396" w:rsidRDefault="00790396" w:rsidP="006C778E">
            <w:pPr>
              <w:pStyle w:val="TAL"/>
            </w:pPr>
            <w:r>
              <w:tab/>
              <w:t>'80'</w:t>
            </w:r>
            <w:r w:rsidR="0089036E">
              <w:tab/>
            </w:r>
            <w:r>
              <w:t>FDD Intra Frequency Information data object</w:t>
            </w:r>
          </w:p>
          <w:p w:rsidR="00790396" w:rsidRDefault="00790396" w:rsidP="006C778E">
            <w:pPr>
              <w:pStyle w:val="TAL"/>
            </w:pPr>
            <w:r>
              <w:tab/>
              <w:t>'81'</w:t>
            </w:r>
            <w:r w:rsidR="0089036E">
              <w:tab/>
            </w:r>
            <w:r>
              <w:t>FDD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4847DF">
        <w:trPr>
          <w:jc w:val="center"/>
        </w:trPr>
        <w:tc>
          <w:tcPr>
            <w:tcW w:w="779" w:type="dxa"/>
          </w:tcPr>
          <w:p w:rsidR="00790396" w:rsidRPr="00783FDB" w:rsidRDefault="00790396" w:rsidP="006C778E">
            <w:pPr>
              <w:pStyle w:val="TAL"/>
            </w:pPr>
            <w:r w:rsidRPr="00783FDB">
              <w:rPr>
                <w:lang w:eastAsia="en-US"/>
              </w:rPr>
              <w:t>'A1'</w:t>
            </w:r>
          </w:p>
        </w:tc>
        <w:tc>
          <w:tcPr>
            <w:tcW w:w="5670" w:type="dxa"/>
          </w:tcPr>
          <w:p w:rsidR="00790396" w:rsidRDefault="00790396" w:rsidP="006C778E">
            <w:pPr>
              <w:pStyle w:val="TAL"/>
              <w:rPr>
                <w:lang w:eastAsia="en-US"/>
              </w:rPr>
            </w:pPr>
            <w:r w:rsidRPr="007E6559">
              <w:rPr>
                <w:lang w:eastAsia="en-US"/>
              </w:rPr>
              <w:t>Relay parameters</w:t>
            </w:r>
            <w:r>
              <w:rPr>
                <w:lang w:eastAsia="en-US"/>
              </w:rPr>
              <w:t xml:space="preserve"> tag</w:t>
            </w:r>
          </w:p>
          <w:p w:rsidR="00790396" w:rsidRDefault="00790396" w:rsidP="006C778E">
            <w:pPr>
              <w:pStyle w:val="TAL"/>
              <w:rPr>
                <w:lang w:eastAsia="en-US"/>
              </w:rPr>
            </w:pPr>
            <w:r>
              <w:rPr>
                <w:lang w:eastAsia="en-US"/>
              </w:rPr>
              <w:t>The following tags are encapsulated within 'A0'</w:t>
            </w:r>
          </w:p>
          <w:p w:rsidR="00790396" w:rsidRPr="000C239D" w:rsidRDefault="00790396" w:rsidP="006C778E">
            <w:pPr>
              <w:pStyle w:val="TAL"/>
              <w:rPr>
                <w:lang w:val="sv-SE" w:eastAsia="en-US"/>
              </w:rPr>
            </w:pPr>
            <w:r>
              <w:rPr>
                <w:lang w:eastAsia="en-US"/>
              </w:rPr>
              <w:tab/>
            </w:r>
            <w:r w:rsidRPr="000C239D">
              <w:rPr>
                <w:lang w:val="sv-SE" w:eastAsia="en-US"/>
              </w:rPr>
              <w:t>'80'    Relay Service Code tag</w:t>
            </w:r>
          </w:p>
          <w:p w:rsidR="00790396" w:rsidRPr="000C239D" w:rsidRDefault="00790396" w:rsidP="006C778E">
            <w:pPr>
              <w:pStyle w:val="TAL"/>
              <w:rPr>
                <w:lang w:val="sv-SE" w:eastAsia="en-US"/>
              </w:rPr>
            </w:pPr>
            <w:r w:rsidRPr="000C239D">
              <w:rPr>
                <w:lang w:val="sv-SE" w:eastAsia="en-US"/>
              </w:rPr>
              <w:tab/>
              <w:t>'81'    PDN type tag</w:t>
            </w:r>
          </w:p>
          <w:p w:rsidR="00790396" w:rsidRPr="000C239D" w:rsidRDefault="00790396" w:rsidP="006C778E">
            <w:pPr>
              <w:pStyle w:val="TAL"/>
              <w:rPr>
                <w:lang w:val="sv-SE" w:eastAsia="en-US"/>
              </w:rPr>
            </w:pPr>
            <w:r w:rsidRPr="000C239D">
              <w:rPr>
                <w:lang w:val="sv-SE" w:eastAsia="en-US"/>
              </w:rPr>
              <w:tab/>
              <w:t>'82'    APN tag</w:t>
            </w:r>
          </w:p>
          <w:p w:rsidR="00790396" w:rsidRPr="000C239D" w:rsidRDefault="00790396" w:rsidP="006C778E">
            <w:pPr>
              <w:pStyle w:val="TAL"/>
              <w:rPr>
                <w:lang w:val="sv-SE" w:eastAsia="en-US"/>
              </w:rPr>
            </w:pPr>
            <w:r w:rsidRPr="000C239D">
              <w:rPr>
                <w:lang w:val="sv-SE" w:eastAsia="en-US"/>
              </w:rPr>
              <w:tab/>
              <w:t>'83'    ProSe Relay UE ID tag</w:t>
            </w:r>
          </w:p>
          <w:p w:rsidR="00790396" w:rsidRDefault="00790396" w:rsidP="006C778E">
            <w:pPr>
              <w:pStyle w:val="TAL"/>
            </w:pPr>
            <w:r w:rsidRPr="000C239D">
              <w:rPr>
                <w:lang w:val="sv-SE" w:eastAsia="en-US"/>
              </w:rPr>
              <w:tab/>
            </w:r>
            <w:r>
              <w:rPr>
                <w:lang w:eastAsia="en-US"/>
              </w:rPr>
              <w:t xml:space="preserve">'84'    </w:t>
            </w:r>
            <w:r w:rsidRPr="007E6559">
              <w:rPr>
                <w:lang w:eastAsia="en-US"/>
              </w:rPr>
              <w:t xml:space="preserve">Security content </w:t>
            </w:r>
            <w:r>
              <w:rPr>
                <w:lang w:eastAsia="en-US"/>
              </w:rPr>
              <w:t>tag</w:t>
            </w:r>
          </w:p>
        </w:tc>
        <w:tc>
          <w:tcPr>
            <w:tcW w:w="3260" w:type="dxa"/>
          </w:tcPr>
          <w:p w:rsidR="00790396" w:rsidRDefault="00790396" w:rsidP="006C778E">
            <w:pPr>
              <w:pStyle w:val="TAL"/>
            </w:pPr>
            <w:r>
              <w:rPr>
                <w:lang w:eastAsia="en-US"/>
              </w:rPr>
              <w:t>ProSe Relay Discovery Parameters (EF</w:t>
            </w:r>
            <w:r w:rsidRPr="00651073">
              <w:rPr>
                <w:vertAlign w:val="subscript"/>
                <w:lang w:eastAsia="en-US"/>
              </w:rPr>
              <w:t>PROSE_</w:t>
            </w:r>
            <w:r>
              <w:rPr>
                <w:vertAlign w:val="subscript"/>
                <w:lang w:eastAsia="en-US"/>
              </w:rPr>
              <w:t>RELAY_DISCOVERY</w:t>
            </w:r>
            <w:r>
              <w:rPr>
                <w:lang w:eastAsia="en-US"/>
              </w:rPr>
              <w:t>)</w:t>
            </w:r>
          </w:p>
        </w:tc>
      </w:tr>
      <w:tr w:rsidR="00790396" w:rsidTr="004847DF">
        <w:trPr>
          <w:jc w:val="center"/>
        </w:trPr>
        <w:tc>
          <w:tcPr>
            <w:tcW w:w="779" w:type="dxa"/>
          </w:tcPr>
          <w:p w:rsidR="00790396" w:rsidRPr="00783FDB" w:rsidRDefault="00790396" w:rsidP="006C778E">
            <w:pPr>
              <w:pStyle w:val="TAL"/>
              <w:rPr>
                <w:lang w:eastAsia="en-US"/>
              </w:rPr>
            </w:pPr>
            <w:r>
              <w:rPr>
                <w:lang w:eastAsia="en-US"/>
              </w:rPr>
              <w:lastRenderedPageBreak/>
              <w:t>'A1'</w:t>
            </w:r>
          </w:p>
        </w:tc>
        <w:tc>
          <w:tcPr>
            <w:tcW w:w="5670" w:type="dxa"/>
          </w:tcPr>
          <w:p w:rsidR="00790396" w:rsidRPr="007E6559" w:rsidRDefault="00790396" w:rsidP="006C778E">
            <w:pPr>
              <w:pStyle w:val="TAL"/>
              <w:rPr>
                <w:lang w:eastAsia="en-US"/>
              </w:rPr>
            </w:pPr>
            <w:r>
              <w:rPr>
                <w:lang w:eastAsia="en-US"/>
              </w:rPr>
              <w:t>EARFCN List</w:t>
            </w:r>
            <w:r w:rsidRPr="00784D52">
              <w:rPr>
                <w:lang w:eastAsia="en-US"/>
              </w:rPr>
              <w:t xml:space="preserve"> </w:t>
            </w:r>
            <w:r>
              <w:rPr>
                <w:snapToGrid w:val="0"/>
                <w:lang w:val="en-US" w:eastAsia="en-US"/>
              </w:rPr>
              <w:t>Tag</w:t>
            </w:r>
          </w:p>
        </w:tc>
        <w:tc>
          <w:tcPr>
            <w:tcW w:w="3260" w:type="dxa"/>
          </w:tcPr>
          <w:p w:rsidR="00790396" w:rsidRDefault="00790396" w:rsidP="006C778E">
            <w:pPr>
              <w:pStyle w:val="TAL"/>
              <w:rPr>
                <w:lang w:eastAsia="en-US"/>
              </w:rPr>
            </w:pPr>
            <w:r>
              <w:rPr>
                <w:lang w:eastAsia="en-US"/>
              </w:rPr>
              <w:t>TV Configuration (EF</w:t>
            </w:r>
            <w:r>
              <w:rPr>
                <w:vertAlign w:val="subscript"/>
                <w:lang w:eastAsia="en-US"/>
              </w:rPr>
              <w:t>TVCONFIG</w:t>
            </w:r>
            <w:r>
              <w:rPr>
                <w:lang w:eastAsia="en-US"/>
              </w:rPr>
              <w:t>)</w:t>
            </w:r>
          </w:p>
        </w:tc>
      </w:tr>
      <w:tr w:rsidR="000378F4" w:rsidTr="004847DF">
        <w:trPr>
          <w:jc w:val="center"/>
        </w:trPr>
        <w:tc>
          <w:tcPr>
            <w:tcW w:w="779"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0378F4" w:rsidRPr="00B26062" w:rsidRDefault="000378F4" w:rsidP="006C778E">
            <w:pPr>
              <w:pStyle w:val="TAL"/>
              <w:rPr>
                <w:lang w:eastAsia="en-US"/>
              </w:rPr>
            </w:pPr>
            <w:r>
              <w:rPr>
                <w:lang w:eastAsia="en-US"/>
              </w:rPr>
              <w:t>SUCI TLV data object tag</w:t>
            </w:r>
          </w:p>
        </w:tc>
        <w:tc>
          <w:tcPr>
            <w:tcW w:w="3260" w:type="dxa"/>
            <w:tcBorders>
              <w:top w:val="single" w:sz="4" w:space="0" w:color="auto"/>
              <w:left w:val="single" w:sz="4" w:space="0" w:color="auto"/>
              <w:bottom w:val="single" w:sz="4" w:space="0" w:color="auto"/>
              <w:right w:val="single" w:sz="4" w:space="0" w:color="auto"/>
            </w:tcBorders>
          </w:tcPr>
          <w:p w:rsidR="000378F4" w:rsidRDefault="000378F4" w:rsidP="006C778E">
            <w:pPr>
              <w:pStyle w:val="TAL"/>
              <w:rPr>
                <w:lang w:eastAsia="en-US"/>
              </w:rPr>
            </w:pPr>
            <w:r>
              <w:rPr>
                <w:lang w:eastAsia="en-US"/>
              </w:rPr>
              <w:t>Response to GET IDENTITY</w:t>
            </w:r>
          </w:p>
        </w:tc>
      </w:tr>
      <w:tr w:rsidR="004A59BB" w:rsidTr="004847DF">
        <w:trPr>
          <w:jc w:val="center"/>
        </w:trPr>
        <w:tc>
          <w:tcPr>
            <w:tcW w:w="779" w:type="dxa"/>
            <w:tcBorders>
              <w:top w:val="single" w:sz="4" w:space="0" w:color="auto"/>
              <w:left w:val="single" w:sz="4" w:space="0" w:color="auto"/>
              <w:bottom w:val="single" w:sz="4" w:space="0" w:color="auto"/>
              <w:right w:val="single" w:sz="4" w:space="0" w:color="auto"/>
            </w:tcBorders>
          </w:tcPr>
          <w:p w:rsidR="004A59BB" w:rsidRDefault="004A59BB" w:rsidP="006C778E">
            <w:pPr>
              <w:pStyle w:val="TAL"/>
              <w:rPr>
                <w:lang w:eastAsia="en-US"/>
              </w:rPr>
            </w:pPr>
            <w:r>
              <w:rPr>
                <w:lang w:eastAsia="en-US"/>
              </w:rPr>
              <w:t>'A1</w:t>
            </w:r>
            <w:r w:rsidRPr="00783FDB">
              <w:rPr>
                <w:lang w:eastAsia="en-US"/>
              </w:rPr>
              <w:t>'</w:t>
            </w:r>
          </w:p>
        </w:tc>
        <w:tc>
          <w:tcPr>
            <w:tcW w:w="567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snapToGrid w:val="0"/>
                <w:lang w:val="en-US" w:eastAsia="en-US"/>
              </w:rPr>
            </w:pPr>
            <w:r>
              <w:rPr>
                <w:snapToGrid w:val="0"/>
                <w:lang w:val="en-US" w:eastAsia="en-US"/>
              </w:rPr>
              <w:t>Home Network Public Key List data object</w:t>
            </w:r>
          </w:p>
          <w:p w:rsidR="004A59BB" w:rsidRDefault="004A59BB" w:rsidP="00B64F2C">
            <w:pPr>
              <w:pStyle w:val="TAL"/>
              <w:rPr>
                <w:lang w:eastAsia="en-US"/>
              </w:rPr>
            </w:pPr>
            <w:r>
              <w:rPr>
                <w:snapToGrid w:val="0"/>
                <w:lang w:val="en-US" w:eastAsia="en-US"/>
              </w:rPr>
              <w:t xml:space="preserve">The following tags are encapsulated under </w:t>
            </w:r>
            <w:r>
              <w:rPr>
                <w:lang w:eastAsia="en-US"/>
              </w:rPr>
              <w:t>'A1</w:t>
            </w:r>
            <w:r w:rsidRPr="00783FDB">
              <w:rPr>
                <w:lang w:eastAsia="en-US"/>
              </w:rPr>
              <w:t>'</w:t>
            </w:r>
          </w:p>
          <w:p w:rsidR="004A59BB" w:rsidRPr="00142FED" w:rsidRDefault="004A59BB" w:rsidP="00B64F2C">
            <w:pPr>
              <w:pStyle w:val="TAL"/>
              <w:rPr>
                <w:snapToGrid w:val="0"/>
                <w:lang w:val="en-US"/>
              </w:rPr>
            </w:pPr>
            <w:r w:rsidRPr="00142FED">
              <w:rPr>
                <w:snapToGrid w:val="0"/>
                <w:lang w:val="en-US"/>
              </w:rPr>
              <w:t xml:space="preserve">'80'   </w:t>
            </w:r>
            <w:r w:rsidRPr="00142FED">
              <w:rPr>
                <w:lang w:val="en-US"/>
              </w:rPr>
              <w:t xml:space="preserve"> </w:t>
            </w:r>
            <w:r>
              <w:rPr>
                <w:snapToGrid w:val="0"/>
                <w:lang w:val="en-US" w:eastAsia="en-US"/>
              </w:rPr>
              <w:t>Home Network Public Key Identifier tag</w:t>
            </w:r>
          </w:p>
          <w:p w:rsidR="004A59BB" w:rsidRDefault="004A59BB" w:rsidP="006C778E">
            <w:pPr>
              <w:pStyle w:val="TAL"/>
              <w:rPr>
                <w:lang w:eastAsia="en-US"/>
              </w:rPr>
            </w:pPr>
            <w:r w:rsidRPr="00142FED">
              <w:rPr>
                <w:snapToGrid w:val="0"/>
                <w:lang w:val="en-US"/>
              </w:rPr>
              <w:t xml:space="preserve">'81'    </w:t>
            </w:r>
            <w:r>
              <w:rPr>
                <w:snapToGrid w:val="0"/>
                <w:lang w:val="en-US" w:eastAsia="en-US"/>
              </w:rPr>
              <w:t>Home Network Public Key tag</w:t>
            </w:r>
          </w:p>
        </w:tc>
        <w:tc>
          <w:tcPr>
            <w:tcW w:w="3260" w:type="dxa"/>
            <w:tcBorders>
              <w:top w:val="single" w:sz="4" w:space="0" w:color="auto"/>
              <w:left w:val="single" w:sz="4" w:space="0" w:color="auto"/>
              <w:bottom w:val="single" w:sz="4" w:space="0" w:color="auto"/>
              <w:right w:val="single" w:sz="4" w:space="0" w:color="auto"/>
            </w:tcBorders>
          </w:tcPr>
          <w:p w:rsidR="004A59BB" w:rsidRDefault="004A59BB" w:rsidP="00B64F2C">
            <w:pPr>
              <w:pStyle w:val="TAL"/>
              <w:rPr>
                <w:lang w:eastAsia="en-US"/>
              </w:rPr>
            </w:pPr>
            <w:r>
              <w:rPr>
                <w:lang w:eastAsia="en-US"/>
              </w:rPr>
              <w:t>Home Network Public Key List</w:t>
            </w:r>
          </w:p>
          <w:p w:rsidR="004A59BB" w:rsidRDefault="004A59BB" w:rsidP="006C778E">
            <w:pPr>
              <w:pStyle w:val="TAL"/>
              <w:rPr>
                <w:lang w:eastAsia="en-US"/>
              </w:rPr>
            </w:pPr>
            <w:r w:rsidRPr="00780FE0">
              <w:rPr>
                <w:lang w:eastAsia="en-US"/>
              </w:rPr>
              <w:t>(EF</w:t>
            </w:r>
            <w:r>
              <w:rPr>
                <w:vertAlign w:val="subscript"/>
              </w:rPr>
              <w:t>SUCI_Calc_Info</w:t>
            </w:r>
            <w:r w:rsidRPr="00780FE0">
              <w:rPr>
                <w:lang w:eastAsia="en-US"/>
              </w:rPr>
              <w:t>)</w:t>
            </w:r>
          </w:p>
        </w:tc>
      </w:tr>
      <w:tr w:rsidR="00790396" w:rsidTr="004847DF">
        <w:trPr>
          <w:jc w:val="center"/>
        </w:trPr>
        <w:tc>
          <w:tcPr>
            <w:tcW w:w="779" w:type="dxa"/>
          </w:tcPr>
          <w:p w:rsidR="00790396" w:rsidRPr="00783FDB" w:rsidRDefault="00790396" w:rsidP="006C778E">
            <w:pPr>
              <w:pStyle w:val="TAL"/>
            </w:pPr>
            <w:r w:rsidRPr="00783FDB">
              <w:t>'A2'</w:t>
            </w:r>
          </w:p>
        </w:tc>
        <w:tc>
          <w:tcPr>
            <w:tcW w:w="5670" w:type="dxa"/>
          </w:tcPr>
          <w:p w:rsidR="00790396" w:rsidRDefault="00790396" w:rsidP="006C778E">
            <w:pPr>
              <w:pStyle w:val="TAL"/>
            </w:pPr>
            <w:r>
              <w:t>TDD frequency information</w:t>
            </w:r>
          </w:p>
          <w:p w:rsidR="00790396" w:rsidRDefault="00790396" w:rsidP="006C778E">
            <w:pPr>
              <w:pStyle w:val="TAL"/>
            </w:pPr>
            <w:r>
              <w:t>The following tags are encapsulated within 'A2':</w:t>
            </w:r>
          </w:p>
          <w:p w:rsidR="00790396" w:rsidRDefault="00790396" w:rsidP="006C778E">
            <w:pPr>
              <w:pStyle w:val="TAL"/>
            </w:pPr>
            <w:r>
              <w:tab/>
              <w:t>'80'</w:t>
            </w:r>
            <w:r w:rsidR="0089036E">
              <w:tab/>
            </w:r>
            <w:r>
              <w:t>TDD Intra Frequency Information data object</w:t>
            </w:r>
          </w:p>
          <w:p w:rsidR="00790396" w:rsidRDefault="00790396" w:rsidP="006C778E">
            <w:pPr>
              <w:pStyle w:val="TAL"/>
            </w:pPr>
            <w:r>
              <w:tab/>
              <w:t>'81'</w:t>
            </w:r>
            <w:r w:rsidR="0089036E">
              <w:tab/>
            </w:r>
            <w:r>
              <w:t>TDD Inter Frequency Information data object</w:t>
            </w:r>
          </w:p>
        </w:tc>
        <w:tc>
          <w:tcPr>
            <w:tcW w:w="3260" w:type="dxa"/>
          </w:tcPr>
          <w:p w:rsidR="00790396" w:rsidRDefault="00790396" w:rsidP="006C778E">
            <w:pPr>
              <w:pStyle w:val="TAL"/>
            </w:pPr>
            <w:r>
              <w:t>Network Parameters (EF</w:t>
            </w:r>
            <w:r>
              <w:rPr>
                <w:vertAlign w:val="subscript"/>
              </w:rPr>
              <w:t>NETPAR</w:t>
            </w:r>
            <w:r>
              <w:t>)</w:t>
            </w:r>
          </w:p>
        </w:tc>
      </w:tr>
      <w:tr w:rsidR="00790396" w:rsidTr="004847DF">
        <w:trPr>
          <w:jc w:val="center"/>
        </w:trPr>
        <w:tc>
          <w:tcPr>
            <w:tcW w:w="779" w:type="dxa"/>
          </w:tcPr>
          <w:p w:rsidR="00790396" w:rsidRPr="00783FDB" w:rsidRDefault="00790396" w:rsidP="006C778E">
            <w:pPr>
              <w:pStyle w:val="TAL"/>
            </w:pPr>
            <w:r w:rsidRPr="00783FDB">
              <w:t>'A3'</w:t>
            </w:r>
          </w:p>
        </w:tc>
        <w:tc>
          <w:tcPr>
            <w:tcW w:w="5670" w:type="dxa"/>
          </w:tcPr>
          <w:p w:rsidR="00790396" w:rsidRDefault="00790396" w:rsidP="006C778E">
            <w:pPr>
              <w:pStyle w:val="TAL"/>
            </w:pPr>
            <w:r>
              <w:t>Service provider display information</w:t>
            </w:r>
          </w:p>
          <w:p w:rsidR="00790396" w:rsidRDefault="00790396" w:rsidP="006C778E">
            <w:pPr>
              <w:pStyle w:val="TAL"/>
            </w:pPr>
            <w:r>
              <w:t>The following tags are encapsulated within 'A3':</w:t>
            </w:r>
          </w:p>
          <w:p w:rsidR="00790396" w:rsidRDefault="00790396" w:rsidP="006C778E">
            <w:pPr>
              <w:pStyle w:val="TAL"/>
            </w:pPr>
            <w:r>
              <w:tab/>
              <w:t>'80'</w:t>
            </w:r>
            <w:r w:rsidR="0089036E">
              <w:tab/>
            </w:r>
            <w:r>
              <w:t xml:space="preserve">Service provider PLMN list </w:t>
            </w:r>
          </w:p>
        </w:tc>
        <w:tc>
          <w:tcPr>
            <w:tcW w:w="3260" w:type="dxa"/>
          </w:tcPr>
          <w:p w:rsidR="00790396" w:rsidRDefault="00790396" w:rsidP="006C778E">
            <w:pPr>
              <w:pStyle w:val="TAL"/>
            </w:pPr>
            <w:r>
              <w:t>Service Provider Display Information (EF</w:t>
            </w:r>
            <w:r>
              <w:rPr>
                <w:vertAlign w:val="subscript"/>
              </w:rPr>
              <w:t>SPDI</w:t>
            </w:r>
            <w:r>
              <w:t>)</w:t>
            </w:r>
          </w:p>
        </w:tc>
      </w:tr>
      <w:tr w:rsidR="00790396" w:rsidTr="004847DF">
        <w:trPr>
          <w:jc w:val="center"/>
        </w:trPr>
        <w:tc>
          <w:tcPr>
            <w:tcW w:w="779" w:type="dxa"/>
          </w:tcPr>
          <w:p w:rsidR="00790396" w:rsidRPr="00783FDB" w:rsidRDefault="00790396" w:rsidP="006C778E">
            <w:pPr>
              <w:pStyle w:val="TAL"/>
            </w:pPr>
            <w:r w:rsidRPr="00783FDB">
              <w:t>'A8'</w:t>
            </w:r>
          </w:p>
        </w:tc>
        <w:tc>
          <w:tcPr>
            <w:tcW w:w="5670" w:type="dxa"/>
          </w:tcPr>
          <w:p w:rsidR="00790396" w:rsidRDefault="00790396" w:rsidP="006C778E">
            <w:pPr>
              <w:pStyle w:val="TAL"/>
            </w:pPr>
            <w:r>
              <w:t>Indicator for type 1 EFs (amount of records equal to master EF)</w:t>
            </w:r>
          </w:p>
          <w:p w:rsidR="00790396" w:rsidRDefault="00790396" w:rsidP="006C778E">
            <w:pPr>
              <w:pStyle w:val="TAL"/>
              <w:rPr>
                <w:rFonts w:eastAsia="MS Mincho"/>
              </w:rPr>
            </w:pPr>
            <w:r>
              <w:rPr>
                <w:rFonts w:eastAsia="MS Mincho" w:hint="eastAsia"/>
              </w:rPr>
              <w:t xml:space="preserve">The </w:t>
            </w:r>
            <w:r>
              <w:t>following tags are encapsulated within 'A</w:t>
            </w:r>
            <w:r>
              <w:rPr>
                <w:rFonts w:eastAsia="MS Mincho" w:hint="eastAsia"/>
              </w:rPr>
              <w:t>8</w:t>
            </w:r>
            <w:r>
              <w:t>':</w:t>
            </w:r>
          </w:p>
          <w:p w:rsidR="00790396" w:rsidRPr="001E0D29" w:rsidRDefault="00790396" w:rsidP="006C778E">
            <w:pPr>
              <w:pStyle w:val="TAL"/>
              <w:rPr>
                <w:lang w:val="pt-BR"/>
              </w:rPr>
            </w:pPr>
            <w:r>
              <w:tab/>
            </w:r>
            <w:r w:rsidRPr="001E0D29">
              <w:rPr>
                <w:lang w:val="pt-BR"/>
              </w:rPr>
              <w:t>'C0'</w:t>
            </w:r>
            <w:r w:rsidRPr="001E0D29">
              <w:rPr>
                <w:lang w:val="pt-BR"/>
              </w:rPr>
              <w:tab/>
              <w:t>EF</w:t>
            </w:r>
            <w:r w:rsidRPr="001E0D29">
              <w:rPr>
                <w:vertAlign w:val="subscript"/>
                <w:lang w:val="pt-BR"/>
              </w:rPr>
              <w:t xml:space="preserve">ADN </w:t>
            </w:r>
            <w:r w:rsidRPr="001E0D29">
              <w:rPr>
                <w:lang w:val="pt-BR"/>
              </w:rPr>
              <w:t>data object</w:t>
            </w:r>
          </w:p>
          <w:p w:rsidR="00790396" w:rsidRPr="001E0D29" w:rsidRDefault="00790396" w:rsidP="006C778E">
            <w:pPr>
              <w:pStyle w:val="TAL"/>
              <w:rPr>
                <w:lang w:val="pt-BR"/>
              </w:rPr>
            </w:pPr>
            <w:r w:rsidRPr="001E0D29">
              <w:rPr>
                <w:lang w:val="pt-BR"/>
              </w:rPr>
              <w:tab/>
              <w:t>'C1'</w:t>
            </w:r>
            <w:r w:rsidRPr="001E0D29">
              <w:rPr>
                <w:lang w:val="pt-BR"/>
              </w:rPr>
              <w:tab/>
              <w:t>EF</w:t>
            </w:r>
            <w:r w:rsidRPr="001E0D29">
              <w:rPr>
                <w:vertAlign w:val="subscript"/>
                <w:lang w:val="pt-BR"/>
              </w:rPr>
              <w:t xml:space="preserve">IAP </w:t>
            </w:r>
            <w:r w:rsidRPr="001E0D29">
              <w:rPr>
                <w:lang w:val="pt-BR"/>
              </w:rPr>
              <w:t>data object</w:t>
            </w:r>
          </w:p>
          <w:p w:rsidR="00790396" w:rsidRPr="001E0D29" w:rsidRDefault="00790396" w:rsidP="006C778E">
            <w:pPr>
              <w:pStyle w:val="TAL"/>
              <w:rPr>
                <w:lang w:val="pt-BR"/>
              </w:rPr>
            </w:pPr>
            <w:r w:rsidRPr="001E0D29">
              <w:rPr>
                <w:lang w:val="pt-BR"/>
              </w:rPr>
              <w:tab/>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Pr="000C239D" w:rsidRDefault="00790396" w:rsidP="006C778E">
            <w:pPr>
              <w:pStyle w:val="TAL"/>
              <w:rPr>
                <w:lang w:val="pt-PT"/>
              </w:rPr>
            </w:pPr>
            <w:r w:rsidRPr="001E0D29">
              <w:rPr>
                <w:lang w:val="pt-BR"/>
              </w:rPr>
              <w:tab/>
            </w:r>
            <w:r w:rsidRPr="000C239D">
              <w:rPr>
                <w:lang w:val="pt-PT"/>
              </w:rPr>
              <w:t>'C5'</w:t>
            </w:r>
            <w:r w:rsidRPr="000C239D">
              <w:rPr>
                <w:lang w:val="pt-PT"/>
              </w:rPr>
              <w:tab/>
              <w:t>EF</w:t>
            </w:r>
            <w:r w:rsidRPr="000C239D">
              <w:rPr>
                <w:vertAlign w:val="subscript"/>
                <w:lang w:val="pt-PT"/>
              </w:rPr>
              <w:t xml:space="preserve">PBC </w:t>
            </w:r>
            <w:r w:rsidRPr="000C239D">
              <w:rPr>
                <w:lang w:val="pt-PT"/>
              </w:rPr>
              <w:t>data object</w:t>
            </w:r>
          </w:p>
          <w:p w:rsidR="00790396" w:rsidRPr="000C239D" w:rsidRDefault="00790396" w:rsidP="006C778E">
            <w:pPr>
              <w:pStyle w:val="TAL"/>
              <w:rPr>
                <w:lang w:val="pt-PT"/>
              </w:rPr>
            </w:pPr>
            <w:r w:rsidRPr="000C239D">
              <w:rPr>
                <w:lang w:val="pt-PT"/>
              </w:rPr>
              <w:tab/>
              <w:t>'C6'</w:t>
            </w:r>
            <w:r w:rsidRPr="000C239D">
              <w:rPr>
                <w:lang w:val="pt-PT"/>
              </w:rPr>
              <w:tab/>
              <w:t>EF</w:t>
            </w:r>
            <w:r w:rsidRPr="000C239D">
              <w:rPr>
                <w:vertAlign w:val="subscript"/>
                <w:lang w:val="pt-PT"/>
              </w:rPr>
              <w:t xml:space="preserve">GRP </w:t>
            </w:r>
            <w:r w:rsidRPr="000C239D">
              <w:rPr>
                <w:lang w:val="pt-PT"/>
              </w:rPr>
              <w:t>data object</w:t>
            </w:r>
          </w:p>
          <w:p w:rsidR="00790396" w:rsidRDefault="00790396" w:rsidP="006C778E">
            <w:pPr>
              <w:pStyle w:val="TAL"/>
            </w:pPr>
            <w:r w:rsidRPr="000C239D">
              <w:rPr>
                <w:lang w:val="pt-PT"/>
              </w:rPr>
              <w:tab/>
            </w:r>
            <w:r>
              <w:t>'C9'</w:t>
            </w:r>
            <w:r>
              <w:tab/>
              <w:t>EF</w:t>
            </w:r>
            <w:r>
              <w:rPr>
                <w:vertAlign w:val="subscript"/>
              </w:rPr>
              <w:t>UID</w:t>
            </w:r>
            <w:r>
              <w:t xml:space="preserve"> data object</w:t>
            </w:r>
          </w:p>
          <w:p w:rsidR="00790396" w:rsidRPr="006C4389" w:rsidRDefault="00790396" w:rsidP="006C778E">
            <w:pPr>
              <w:pStyle w:val="TAL"/>
              <w:rPr>
                <w:lang w:val="en-US"/>
              </w:rPr>
            </w:pPr>
            <w:r>
              <w:tab/>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4847DF">
        <w:trPr>
          <w:jc w:val="center"/>
        </w:trPr>
        <w:tc>
          <w:tcPr>
            <w:tcW w:w="779" w:type="dxa"/>
          </w:tcPr>
          <w:p w:rsidR="00790396" w:rsidRPr="00783FDB" w:rsidRDefault="00790396" w:rsidP="006C778E">
            <w:pPr>
              <w:pStyle w:val="TAL"/>
            </w:pPr>
            <w:r w:rsidRPr="00783FDB">
              <w:t>'A9'</w:t>
            </w:r>
          </w:p>
        </w:tc>
        <w:tc>
          <w:tcPr>
            <w:tcW w:w="5670" w:type="dxa"/>
          </w:tcPr>
          <w:p w:rsidR="00790396" w:rsidRDefault="00790396" w:rsidP="006C778E">
            <w:pPr>
              <w:pStyle w:val="TAL"/>
              <w:rPr>
                <w:rFonts w:eastAsia="MS Mincho"/>
              </w:rPr>
            </w:pPr>
            <w:r>
              <w:t>Indicator for type 2 EFs (EFs linked via the index administration file)</w:t>
            </w:r>
          </w:p>
          <w:p w:rsidR="00790396" w:rsidRDefault="00790396" w:rsidP="006C778E">
            <w:pPr>
              <w:pStyle w:val="TAL"/>
              <w:rPr>
                <w:rFonts w:eastAsia="MS Mincho"/>
              </w:rPr>
            </w:pPr>
            <w:r>
              <w:rPr>
                <w:rFonts w:eastAsia="MS Mincho" w:hint="eastAsia"/>
              </w:rPr>
              <w:t xml:space="preserve">The </w:t>
            </w:r>
            <w:r>
              <w:t xml:space="preserve">following </w:t>
            </w:r>
            <w:r>
              <w:rPr>
                <w:rFonts w:eastAsia="MS Mincho" w:hint="eastAsia"/>
              </w:rPr>
              <w:t xml:space="preserve">tags </w:t>
            </w:r>
            <w:r>
              <w:t>are encapsulated within 'A</w:t>
            </w:r>
            <w:r>
              <w:rPr>
                <w:rFonts w:eastAsia="MS Mincho" w:hint="eastAsia"/>
              </w:rPr>
              <w:t>9</w:t>
            </w:r>
            <w:r>
              <w:t>':</w:t>
            </w:r>
          </w:p>
          <w:p w:rsidR="00790396" w:rsidRPr="001E0D29" w:rsidRDefault="00790396" w:rsidP="006C778E">
            <w:pPr>
              <w:pStyle w:val="TAL"/>
              <w:rPr>
                <w:lang w:val="pt-BR"/>
              </w:rPr>
            </w:pPr>
            <w:r>
              <w:tab/>
            </w:r>
            <w:r w:rsidRPr="001E0D29">
              <w:rPr>
                <w:lang w:val="pt-BR"/>
              </w:rPr>
              <w:t>'C3'</w:t>
            </w:r>
            <w:r w:rsidRPr="001E0D29">
              <w:rPr>
                <w:lang w:val="pt-BR"/>
              </w:rPr>
              <w:tab/>
              <w:t>EF</w:t>
            </w:r>
            <w:r w:rsidRPr="001E0D29">
              <w:rPr>
                <w:vertAlign w:val="subscript"/>
                <w:lang w:val="pt-BR"/>
              </w:rPr>
              <w:t xml:space="preserve">SNE </w:t>
            </w:r>
            <w:r w:rsidRPr="001E0D29">
              <w:rPr>
                <w:lang w:val="pt-BR"/>
              </w:rPr>
              <w:t>data object</w:t>
            </w:r>
          </w:p>
          <w:p w:rsidR="00790396" w:rsidRPr="001E0D29" w:rsidRDefault="00790396" w:rsidP="006C778E">
            <w:pPr>
              <w:pStyle w:val="TAL"/>
              <w:rPr>
                <w:lang w:val="pt-BR"/>
              </w:rPr>
            </w:pPr>
            <w:r w:rsidRPr="001E0D29">
              <w:rPr>
                <w:lang w:val="pt-BR"/>
              </w:rPr>
              <w:tab/>
              <w:t>'C4'</w:t>
            </w:r>
            <w:r w:rsidRPr="001E0D29">
              <w:rPr>
                <w:lang w:val="pt-BR"/>
              </w:rPr>
              <w:tab/>
              <w:t>EF</w:t>
            </w:r>
            <w:r w:rsidRPr="001E0D29">
              <w:rPr>
                <w:vertAlign w:val="subscript"/>
                <w:lang w:val="pt-BR"/>
              </w:rPr>
              <w:t xml:space="preserve">ANR </w:t>
            </w:r>
            <w:r w:rsidRPr="001E0D29">
              <w:rPr>
                <w:lang w:val="pt-BR"/>
              </w:rPr>
              <w:t>data object</w:t>
            </w:r>
          </w:p>
          <w:p w:rsidR="00790396" w:rsidRDefault="00790396" w:rsidP="006C778E">
            <w:pPr>
              <w:pStyle w:val="TAL"/>
              <w:rPr>
                <w:lang w:val="es-ES"/>
              </w:rPr>
            </w:pPr>
            <w:r w:rsidRPr="001E0D29">
              <w:rPr>
                <w:lang w:val="pt-BR"/>
              </w:rPr>
              <w:tab/>
            </w:r>
            <w:r>
              <w:t>'CA'</w:t>
            </w:r>
            <w:r>
              <w:tab/>
              <w:t>EF</w:t>
            </w:r>
            <w:r>
              <w:rPr>
                <w:vertAlign w:val="subscript"/>
              </w:rPr>
              <w:t xml:space="preserve">EMAIL </w:t>
            </w:r>
            <w:r>
              <w:t>data object</w:t>
            </w:r>
          </w:p>
          <w:p w:rsidR="00790396" w:rsidRDefault="00790396" w:rsidP="006C778E">
            <w:pPr>
              <w:pStyle w:val="TAL"/>
            </w:pPr>
            <w:r>
              <w:tab/>
              <w:t>'</w:t>
            </w:r>
            <w:r>
              <w:rPr>
                <w:lang w:val="es-ES"/>
              </w:rPr>
              <w:t>CC</w:t>
            </w:r>
            <w:r>
              <w:t>'</w:t>
            </w:r>
            <w:r>
              <w:tab/>
              <w:t>EF</w:t>
            </w:r>
            <w:r>
              <w:rPr>
                <w:vertAlign w:val="subscript"/>
                <w:lang w:val="es-ES"/>
              </w:rPr>
              <w:t>PURI</w:t>
            </w:r>
            <w:r>
              <w:rPr>
                <w:vertAlign w:val="subscript"/>
              </w:rPr>
              <w:t xml:space="preserve"> </w:t>
            </w:r>
            <w:r>
              <w:t>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4847DF">
        <w:trPr>
          <w:jc w:val="center"/>
        </w:trPr>
        <w:tc>
          <w:tcPr>
            <w:tcW w:w="779" w:type="dxa"/>
          </w:tcPr>
          <w:p w:rsidR="00790396" w:rsidRPr="00783FDB" w:rsidRDefault="00790396" w:rsidP="006C778E">
            <w:pPr>
              <w:pStyle w:val="TAL"/>
            </w:pPr>
            <w:r w:rsidRPr="00783FDB">
              <w:t>'AA'</w:t>
            </w:r>
          </w:p>
        </w:tc>
        <w:tc>
          <w:tcPr>
            <w:tcW w:w="5670" w:type="dxa"/>
          </w:tcPr>
          <w:p w:rsidR="00790396" w:rsidRDefault="00790396" w:rsidP="006C778E">
            <w:pPr>
              <w:pStyle w:val="TAL"/>
            </w:pPr>
            <w:r>
              <w:t>Indicator for type 3 EFs (EFs addressed inside an object using a record identifier as a pointer)</w:t>
            </w:r>
          </w:p>
          <w:p w:rsidR="00790396" w:rsidRDefault="00790396" w:rsidP="006C778E">
            <w:pPr>
              <w:pStyle w:val="TAL"/>
            </w:pPr>
            <w:r>
              <w:t>The following tags are encapsulated within 'AA':</w:t>
            </w:r>
          </w:p>
          <w:p w:rsidR="00790396" w:rsidRPr="001E0D29" w:rsidRDefault="00790396" w:rsidP="006C778E">
            <w:pPr>
              <w:pStyle w:val="TAL"/>
              <w:rPr>
                <w:lang w:val="pt-BR"/>
              </w:rPr>
            </w:pPr>
            <w:r>
              <w:tab/>
            </w:r>
            <w:r w:rsidRPr="001E0D29">
              <w:rPr>
                <w:lang w:val="pt-BR"/>
              </w:rPr>
              <w:t>'C2'</w:t>
            </w:r>
            <w:r w:rsidRPr="001E0D29">
              <w:rPr>
                <w:lang w:val="pt-BR"/>
              </w:rPr>
              <w:tab/>
              <w:t>EF</w:t>
            </w:r>
            <w:r w:rsidRPr="001E0D29">
              <w:rPr>
                <w:vertAlign w:val="subscript"/>
                <w:lang w:val="pt-BR"/>
              </w:rPr>
              <w:t xml:space="preserve">EXT1 </w:t>
            </w:r>
            <w:r w:rsidRPr="001E0D29">
              <w:rPr>
                <w:lang w:val="pt-BR"/>
              </w:rPr>
              <w:t>data object</w:t>
            </w:r>
          </w:p>
          <w:p w:rsidR="00790396" w:rsidRPr="001E0D29" w:rsidRDefault="00790396" w:rsidP="006C778E">
            <w:pPr>
              <w:pStyle w:val="TAL"/>
              <w:rPr>
                <w:lang w:val="pt-BR"/>
              </w:rPr>
            </w:pPr>
            <w:r w:rsidRPr="001E0D29">
              <w:rPr>
                <w:lang w:val="pt-BR"/>
              </w:rPr>
              <w:tab/>
              <w:t>'C7'</w:t>
            </w:r>
            <w:r w:rsidRPr="001E0D29">
              <w:rPr>
                <w:lang w:val="pt-BR"/>
              </w:rPr>
              <w:tab/>
              <w:t>EF</w:t>
            </w:r>
            <w:r w:rsidRPr="001E0D29">
              <w:rPr>
                <w:vertAlign w:val="subscript"/>
                <w:lang w:val="pt-BR"/>
              </w:rPr>
              <w:t xml:space="preserve">AAS </w:t>
            </w:r>
            <w:r w:rsidRPr="001E0D29">
              <w:rPr>
                <w:lang w:val="pt-BR"/>
              </w:rPr>
              <w:t>data object</w:t>
            </w:r>
          </w:p>
          <w:p w:rsidR="00790396" w:rsidRPr="001E0D29" w:rsidRDefault="00790396" w:rsidP="006C778E">
            <w:pPr>
              <w:pStyle w:val="TAL"/>
              <w:rPr>
                <w:lang w:val="pt-BR"/>
              </w:rPr>
            </w:pPr>
            <w:r w:rsidRPr="001E0D29">
              <w:rPr>
                <w:lang w:val="pt-BR"/>
              </w:rPr>
              <w:tab/>
              <w:t>'C8'</w:t>
            </w:r>
            <w:r w:rsidRPr="001E0D29">
              <w:rPr>
                <w:lang w:val="pt-BR"/>
              </w:rPr>
              <w:tab/>
              <w:t>EF</w:t>
            </w:r>
            <w:r w:rsidRPr="001E0D29">
              <w:rPr>
                <w:vertAlign w:val="subscript"/>
                <w:lang w:val="pt-BR"/>
              </w:rPr>
              <w:t xml:space="preserve">GAS </w:t>
            </w:r>
            <w:r w:rsidRPr="001E0D29">
              <w:rPr>
                <w:lang w:val="pt-BR"/>
              </w:rPr>
              <w:t>data object</w:t>
            </w:r>
          </w:p>
          <w:p w:rsidR="00790396" w:rsidRPr="001E0D29" w:rsidRDefault="00790396" w:rsidP="006C778E">
            <w:pPr>
              <w:pStyle w:val="TAL"/>
              <w:rPr>
                <w:lang w:val="pt-BR"/>
              </w:rPr>
            </w:pPr>
            <w:r w:rsidRPr="001E0D29">
              <w:rPr>
                <w:lang w:val="pt-BR"/>
              </w:rPr>
              <w:tab/>
              <w:t>'CB'</w:t>
            </w:r>
            <w:r w:rsidRPr="001E0D29">
              <w:rPr>
                <w:lang w:val="pt-BR"/>
              </w:rPr>
              <w:tab/>
              <w:t>EF</w:t>
            </w:r>
            <w:r w:rsidRPr="001E0D29">
              <w:rPr>
                <w:vertAlign w:val="subscript"/>
                <w:lang w:val="pt-BR"/>
              </w:rPr>
              <w:t>CCP1</w:t>
            </w:r>
            <w:r w:rsidRPr="001E0D29">
              <w:rPr>
                <w:lang w:val="pt-BR"/>
              </w:rPr>
              <w:t xml:space="preserve"> data object</w:t>
            </w:r>
          </w:p>
        </w:tc>
        <w:tc>
          <w:tcPr>
            <w:tcW w:w="3260" w:type="dxa"/>
          </w:tcPr>
          <w:p w:rsidR="00790396" w:rsidRDefault="00790396" w:rsidP="006C778E">
            <w:pPr>
              <w:pStyle w:val="TAL"/>
            </w:pPr>
            <w:r>
              <w:t>Phone Book Reference File (EF</w:t>
            </w:r>
            <w:r>
              <w:rPr>
                <w:vertAlign w:val="subscript"/>
              </w:rPr>
              <w:t>PBR</w:t>
            </w:r>
            <w:r>
              <w:t>)</w:t>
            </w:r>
          </w:p>
        </w:tc>
      </w:tr>
      <w:tr w:rsidR="00790396" w:rsidTr="004847DF">
        <w:trPr>
          <w:jc w:val="center"/>
        </w:trPr>
        <w:tc>
          <w:tcPr>
            <w:tcW w:w="779" w:type="dxa"/>
          </w:tcPr>
          <w:p w:rsidR="00790396" w:rsidRPr="00783FDB" w:rsidRDefault="00790396" w:rsidP="006C778E">
            <w:pPr>
              <w:pStyle w:val="TAL"/>
            </w:pPr>
            <w:r w:rsidRPr="00783FDB">
              <w:t>'AB'</w:t>
            </w:r>
          </w:p>
        </w:tc>
        <w:tc>
          <w:tcPr>
            <w:tcW w:w="5670" w:type="dxa"/>
          </w:tcPr>
          <w:p w:rsidR="00790396" w:rsidRDefault="00790396" w:rsidP="006C778E">
            <w:pPr>
              <w:pStyle w:val="TAL"/>
            </w:pPr>
            <w:r>
              <w:t>MMS Connectivity Parameters:</w:t>
            </w:r>
          </w:p>
          <w:p w:rsidR="00790396" w:rsidRDefault="00790396" w:rsidP="006C778E">
            <w:pPr>
              <w:pStyle w:val="TAL"/>
            </w:pPr>
            <w:r>
              <w:t xml:space="preserve">The following are encapsulated under </w:t>
            </w:r>
            <w:r w:rsidR="0089036E">
              <w:t>'</w:t>
            </w:r>
            <w:r>
              <w:t>AB</w:t>
            </w:r>
            <w:r w:rsidR="0089036E">
              <w:t>'</w:t>
            </w:r>
            <w:r>
              <w:t>:</w:t>
            </w:r>
          </w:p>
          <w:p w:rsidR="00790396" w:rsidRPr="00124912" w:rsidRDefault="00790396" w:rsidP="006C778E">
            <w:pPr>
              <w:pStyle w:val="TAL"/>
            </w:pPr>
            <w:r>
              <w:tab/>
              <w:t>'</w:t>
            </w:r>
            <w:r w:rsidRPr="00124912">
              <w:t>80</w:t>
            </w:r>
            <w:r>
              <w:t>'</w:t>
            </w:r>
            <w:r w:rsidRPr="00124912">
              <w:t xml:space="preserve">   MMS Implementation Tag</w:t>
            </w:r>
          </w:p>
          <w:p w:rsidR="00790396" w:rsidRDefault="00790396" w:rsidP="006C778E">
            <w:pPr>
              <w:pStyle w:val="TAL"/>
            </w:pPr>
            <w:r>
              <w:tab/>
              <w:t>'81'   MMS Relay/Server Tag</w:t>
            </w:r>
          </w:p>
          <w:p w:rsidR="00790396" w:rsidRDefault="00790396" w:rsidP="006C778E">
            <w:pPr>
              <w:pStyle w:val="TAL"/>
            </w:pPr>
            <w:r>
              <w:tab/>
              <w:t>'82'   Interface to core network and bearer Tag</w:t>
            </w:r>
          </w:p>
          <w:p w:rsidR="00790396" w:rsidRPr="00452246" w:rsidRDefault="00790396" w:rsidP="006C778E">
            <w:pPr>
              <w:pStyle w:val="TAL"/>
              <w:rPr>
                <w:szCs w:val="18"/>
              </w:rPr>
            </w:pPr>
            <w:r>
              <w:t xml:space="preserve">'83'   </w:t>
            </w:r>
            <w:r w:rsidRPr="00C778EB">
              <w:rPr>
                <w:rFonts w:cs="Arial"/>
                <w:szCs w:val="18"/>
              </w:rPr>
              <w:t>Gateway</w:t>
            </w:r>
            <w:r>
              <w:t xml:space="preserve"> Tag</w:t>
            </w:r>
          </w:p>
          <w:p w:rsidR="00790396" w:rsidRPr="00452246" w:rsidRDefault="00790396" w:rsidP="006C778E">
            <w:pPr>
              <w:pStyle w:val="TAL"/>
              <w:rPr>
                <w:szCs w:val="18"/>
              </w:rPr>
            </w:pPr>
            <w:r>
              <w:rPr>
                <w:szCs w:val="18"/>
              </w:rPr>
              <w:t xml:space="preserve">'84'   </w:t>
            </w:r>
            <w:r w:rsidRPr="00452246">
              <w:rPr>
                <w:rFonts w:cs="Arial"/>
                <w:szCs w:val="18"/>
              </w:rPr>
              <w:t xml:space="preserve">Reserved for 3GPP2: </w:t>
            </w:r>
            <w:r w:rsidRPr="00452246">
              <w:rPr>
                <w:rFonts w:cs="Arial"/>
                <w:snapToGrid w:val="0"/>
                <w:szCs w:val="18"/>
              </w:rPr>
              <w:t>MMS Authentication Mechanism Tag</w:t>
            </w:r>
          </w:p>
          <w:p w:rsidR="00790396" w:rsidRDefault="00790396" w:rsidP="006C778E">
            <w:pPr>
              <w:pStyle w:val="TAL"/>
            </w:pPr>
            <w:r>
              <w:rPr>
                <w:szCs w:val="18"/>
              </w:rPr>
              <w:t xml:space="preserve">'85'   </w:t>
            </w:r>
            <w:r w:rsidRPr="00452246">
              <w:rPr>
                <w:rFonts w:cs="Arial"/>
                <w:szCs w:val="18"/>
              </w:rPr>
              <w:t xml:space="preserve">Reserved for </w:t>
            </w:r>
            <w:r w:rsidRPr="00C778EB">
              <w:rPr>
                <w:szCs w:val="18"/>
              </w:rPr>
              <w:t>3GPP2</w:t>
            </w:r>
            <w:r w:rsidRPr="00452246">
              <w:rPr>
                <w:rFonts w:cs="Arial"/>
                <w:szCs w:val="18"/>
              </w:rPr>
              <w:t xml:space="preserve">: </w:t>
            </w:r>
            <w:r w:rsidRPr="00452246">
              <w:rPr>
                <w:rFonts w:cs="Arial"/>
                <w:snapToGrid w:val="0"/>
                <w:szCs w:val="18"/>
              </w:rPr>
              <w:t>MMS Authentication User Name Tag</w:t>
            </w:r>
          </w:p>
        </w:tc>
        <w:tc>
          <w:tcPr>
            <w:tcW w:w="3260" w:type="dxa"/>
          </w:tcPr>
          <w:p w:rsidR="00790396" w:rsidRDefault="00790396" w:rsidP="006C778E">
            <w:pPr>
              <w:pStyle w:val="TAL"/>
            </w:pPr>
            <w:r>
              <w:t>MMS Connectivity Parameters (EF</w:t>
            </w:r>
            <w:r>
              <w:rPr>
                <w:vertAlign w:val="subscript"/>
              </w:rPr>
              <w:t>MMSICP</w:t>
            </w:r>
            <w:r>
              <w:t xml:space="preserve"> / EF</w:t>
            </w:r>
            <w:r>
              <w:rPr>
                <w:vertAlign w:val="subscript"/>
              </w:rPr>
              <w:t>MMSUCP</w:t>
            </w:r>
            <w:r>
              <w:t>)</w:t>
            </w:r>
          </w:p>
        </w:tc>
      </w:tr>
      <w:tr w:rsidR="00790396" w:rsidTr="004847DF">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3G authentication</w:t>
            </w:r>
          </w:p>
        </w:tc>
        <w:tc>
          <w:tcPr>
            <w:tcW w:w="3260" w:type="dxa"/>
          </w:tcPr>
          <w:p w:rsidR="00790396" w:rsidRDefault="00790396" w:rsidP="006C778E">
            <w:pPr>
              <w:pStyle w:val="TAL"/>
            </w:pPr>
            <w:r>
              <w:t>Response to AUTHENTICATE</w:t>
            </w:r>
          </w:p>
        </w:tc>
      </w:tr>
      <w:tr w:rsidR="00790396" w:rsidTr="004847DF">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VGCS/VBS operation authentication tag</w:t>
            </w:r>
          </w:p>
        </w:tc>
        <w:tc>
          <w:tcPr>
            <w:tcW w:w="3260" w:type="dxa"/>
          </w:tcPr>
          <w:p w:rsidR="00790396" w:rsidRDefault="00790396" w:rsidP="006C778E">
            <w:pPr>
              <w:pStyle w:val="TAL"/>
            </w:pPr>
            <w:r>
              <w:t>Response to AUTHENTICATE</w:t>
            </w:r>
          </w:p>
        </w:tc>
      </w:tr>
      <w:tr w:rsidR="00790396" w:rsidTr="004847DF">
        <w:trPr>
          <w:jc w:val="center"/>
        </w:trPr>
        <w:tc>
          <w:tcPr>
            <w:tcW w:w="779" w:type="dxa"/>
          </w:tcPr>
          <w:p w:rsidR="00790396" w:rsidRPr="00783FDB" w:rsidRDefault="00790396" w:rsidP="006C778E">
            <w:pPr>
              <w:pStyle w:val="TAL"/>
            </w:pPr>
            <w:r w:rsidRPr="00783FDB">
              <w:t>'DB'</w:t>
            </w:r>
          </w:p>
        </w:tc>
        <w:tc>
          <w:tcPr>
            <w:tcW w:w="5670" w:type="dxa"/>
          </w:tcPr>
          <w:p w:rsidR="00790396" w:rsidRDefault="00790396" w:rsidP="006C778E">
            <w:pPr>
              <w:pStyle w:val="TAL"/>
            </w:pPr>
            <w:r>
              <w:t>Successful GBA operation tag</w:t>
            </w:r>
          </w:p>
        </w:tc>
        <w:tc>
          <w:tcPr>
            <w:tcW w:w="3260" w:type="dxa"/>
          </w:tcPr>
          <w:p w:rsidR="00790396" w:rsidRDefault="00790396" w:rsidP="006C778E">
            <w:pPr>
              <w:pStyle w:val="TAL"/>
            </w:pPr>
            <w:r>
              <w:t>Response to AUTHENTICATE</w:t>
            </w:r>
          </w:p>
        </w:tc>
      </w:tr>
      <w:tr w:rsidR="00790396" w:rsidTr="004847DF">
        <w:trPr>
          <w:jc w:val="center"/>
        </w:trPr>
        <w:tc>
          <w:tcPr>
            <w:tcW w:w="779" w:type="dxa"/>
          </w:tcPr>
          <w:p w:rsidR="00790396" w:rsidRDefault="00790396" w:rsidP="006C778E">
            <w:pPr>
              <w:pStyle w:val="TAL"/>
              <w:rPr>
                <w:lang w:val="fr-FR"/>
              </w:rPr>
            </w:pPr>
            <w:r>
              <w:rPr>
                <w:lang w:val="fr-FR"/>
              </w:rPr>
              <w:t>'DC'</w:t>
            </w:r>
          </w:p>
        </w:tc>
        <w:tc>
          <w:tcPr>
            <w:tcW w:w="5670" w:type="dxa"/>
          </w:tcPr>
          <w:p w:rsidR="00790396" w:rsidRDefault="00790396" w:rsidP="006C778E">
            <w:pPr>
              <w:pStyle w:val="TAL"/>
              <w:rPr>
                <w:lang w:val="fr-FR"/>
              </w:rPr>
            </w:pPr>
            <w:r>
              <w:rPr>
                <w:lang w:val="fr-FR"/>
              </w:rPr>
              <w:t>Synchronisation failure</w:t>
            </w:r>
          </w:p>
        </w:tc>
        <w:tc>
          <w:tcPr>
            <w:tcW w:w="3260" w:type="dxa"/>
          </w:tcPr>
          <w:p w:rsidR="00790396" w:rsidRDefault="00790396" w:rsidP="006C778E">
            <w:pPr>
              <w:pStyle w:val="TAL"/>
            </w:pPr>
            <w:r>
              <w:t>Response to AUTHENTICATE</w:t>
            </w:r>
          </w:p>
        </w:tc>
      </w:tr>
      <w:tr w:rsidR="00790396" w:rsidTr="004847DF">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Access Point Name</w:t>
            </w:r>
          </w:p>
        </w:tc>
        <w:tc>
          <w:tcPr>
            <w:tcW w:w="3260" w:type="dxa"/>
          </w:tcPr>
          <w:p w:rsidR="00790396" w:rsidRDefault="00790396" w:rsidP="006C778E">
            <w:pPr>
              <w:pStyle w:val="TAL"/>
            </w:pPr>
            <w:r>
              <w:t>APN Control List (EF</w:t>
            </w:r>
            <w:r>
              <w:rPr>
                <w:vertAlign w:val="subscript"/>
              </w:rPr>
              <w:t>ACL</w:t>
            </w:r>
            <w:r>
              <w:t>)</w:t>
            </w:r>
          </w:p>
        </w:tc>
      </w:tr>
      <w:tr w:rsidR="00790396" w:rsidTr="004847DF">
        <w:trPr>
          <w:jc w:val="center"/>
        </w:trPr>
        <w:tc>
          <w:tcPr>
            <w:tcW w:w="779" w:type="dxa"/>
          </w:tcPr>
          <w:p w:rsidR="00790396" w:rsidRPr="00783FDB" w:rsidRDefault="00790396" w:rsidP="006C778E">
            <w:pPr>
              <w:pStyle w:val="TAL"/>
            </w:pPr>
            <w:r w:rsidRPr="00783FDB">
              <w:t>'DD'</w:t>
            </w:r>
          </w:p>
        </w:tc>
        <w:tc>
          <w:tcPr>
            <w:tcW w:w="5670" w:type="dxa"/>
          </w:tcPr>
          <w:p w:rsidR="00790396" w:rsidRDefault="00790396" w:rsidP="006C778E">
            <w:pPr>
              <w:pStyle w:val="TAL"/>
            </w:pPr>
            <w:r>
              <w:t>GBA Security Context Bootstrapping Mode tag</w:t>
            </w:r>
          </w:p>
        </w:tc>
        <w:tc>
          <w:tcPr>
            <w:tcW w:w="3260" w:type="dxa"/>
          </w:tcPr>
          <w:p w:rsidR="00790396" w:rsidRDefault="00790396" w:rsidP="006C778E">
            <w:pPr>
              <w:pStyle w:val="TAL"/>
            </w:pPr>
            <w:r>
              <w:t>AUTHENTICATE command parameter, in GBA security context</w:t>
            </w:r>
          </w:p>
        </w:tc>
      </w:tr>
      <w:tr w:rsidR="00790396" w:rsidTr="004847DF">
        <w:trPr>
          <w:jc w:val="center"/>
        </w:trPr>
        <w:tc>
          <w:tcPr>
            <w:tcW w:w="779" w:type="dxa"/>
          </w:tcPr>
          <w:p w:rsidR="00790396" w:rsidRPr="00783FDB" w:rsidRDefault="00790396" w:rsidP="006C778E">
            <w:pPr>
              <w:pStyle w:val="TAL"/>
            </w:pPr>
            <w:r w:rsidRPr="00783FDB">
              <w:t>'DE'</w:t>
            </w:r>
          </w:p>
        </w:tc>
        <w:tc>
          <w:tcPr>
            <w:tcW w:w="5670" w:type="dxa"/>
          </w:tcPr>
          <w:p w:rsidR="00790396" w:rsidRDefault="00790396" w:rsidP="006C778E">
            <w:pPr>
              <w:pStyle w:val="TAL"/>
            </w:pPr>
            <w:r>
              <w:t>GBA Security Context NAF Derivation Mode tag</w:t>
            </w:r>
          </w:p>
        </w:tc>
        <w:tc>
          <w:tcPr>
            <w:tcW w:w="3260" w:type="dxa"/>
          </w:tcPr>
          <w:p w:rsidR="00790396" w:rsidRDefault="00790396" w:rsidP="006C778E">
            <w:pPr>
              <w:pStyle w:val="TAL"/>
            </w:pPr>
            <w:r>
              <w:t>Response to AUTHENTICATE</w:t>
            </w:r>
          </w:p>
        </w:tc>
      </w:tr>
    </w:tbl>
    <w:p w:rsidR="00522CD2" w:rsidRDefault="00522CD2">
      <w:pPr>
        <w:pStyle w:val="FP"/>
      </w:pPr>
    </w:p>
    <w:p w:rsidR="00522CD2" w:rsidRDefault="00522CD2">
      <w:pPr>
        <w:pStyle w:val="NO"/>
        <w:rPr>
          <w:lang w:eastAsia="ja-JP"/>
        </w:rPr>
      </w:pPr>
      <w:r>
        <w:t>NOTE:</w:t>
      </w:r>
      <w:r>
        <w:tab/>
        <w:t xml:space="preserve">the value 'FF' is an invalid tag value. </w:t>
      </w:r>
      <w:r>
        <w:rPr>
          <w:lang w:eastAsia="ja-JP"/>
        </w:rPr>
        <w:t>For ASN.1 tag assignment rules see ISO/IEC </w:t>
      </w:r>
      <w:r w:rsidR="00032EBE">
        <w:rPr>
          <w:lang w:eastAsia="ja-JP"/>
        </w:rPr>
        <w:t>8825-1</w:t>
      </w:r>
      <w:r>
        <w:rPr>
          <w:lang w:eastAsia="ja-JP"/>
        </w:rPr>
        <w:t> [35]</w:t>
      </w:r>
    </w:p>
    <w:p w:rsidR="00522CD2" w:rsidRDefault="00522CD2">
      <w:pPr>
        <w:pStyle w:val="Heading8"/>
        <w:rPr>
          <w:lang w:eastAsia="ja-JP"/>
        </w:rPr>
      </w:pPr>
      <w:r>
        <w:br w:type="page"/>
      </w:r>
      <w:bookmarkStart w:id="1422" w:name="_Toc11053249"/>
      <w:bookmarkStart w:id="1423" w:name="_Toc20392089"/>
      <w:bookmarkStart w:id="1424" w:name="_Toc27774057"/>
      <w:r>
        <w:lastRenderedPageBreak/>
        <w:t xml:space="preserve">Annex </w:t>
      </w:r>
      <w:r>
        <w:rPr>
          <w:lang w:eastAsia="ja-JP"/>
        </w:rPr>
        <w:t>E</w:t>
      </w:r>
      <w:r>
        <w:t xml:space="preserve"> (informative):</w:t>
      </w:r>
      <w:r>
        <w:br/>
        <w:t>Suggested contents of th</w:t>
      </w:r>
      <w:r w:rsidR="00856EA4">
        <w:t>e</w:t>
      </w:r>
      <w:r>
        <w:t xml:space="preserve"> EFs at pre</w:t>
      </w:r>
      <w:r>
        <w:noBreakHyphen/>
        <w:t>personalization</w:t>
      </w:r>
      <w:bookmarkEnd w:id="1422"/>
      <w:bookmarkEnd w:id="1423"/>
      <w:bookmarkEnd w:id="1424"/>
    </w:p>
    <w:p w:rsidR="00522CD2" w:rsidRDefault="00522CD2">
      <w:pPr>
        <w:keepNext/>
        <w:keepLines/>
      </w:pPr>
      <w:r>
        <w:t>I</w:t>
      </w:r>
      <w:r w:rsidR="00856EA4">
        <w:t>f</w:t>
      </w:r>
      <w:r>
        <w:t xml:space="preserve"> EFs have an unassigned value, it may not be clear from the main text what this value should be. This annex suggests values in these cases.</w:t>
      </w:r>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522CD2" w:rsidTr="004F55D3">
        <w:trPr>
          <w:gridBefore w:val="1"/>
          <w:gridAfter w:val="1"/>
          <w:wBefore w:w="43" w:type="dxa"/>
          <w:wAfter w:w="106" w:type="dxa"/>
          <w:jc w:val="center"/>
        </w:trPr>
        <w:tc>
          <w:tcPr>
            <w:tcW w:w="1898" w:type="dxa"/>
            <w:gridSpan w:val="3"/>
          </w:tcPr>
          <w:p w:rsidR="00522CD2" w:rsidRDefault="00522CD2">
            <w:pPr>
              <w:pStyle w:val="TAH"/>
              <w:rPr>
                <w:lang w:val="fr-FR"/>
              </w:rPr>
            </w:pPr>
            <w:r>
              <w:rPr>
                <w:lang w:val="fr-FR"/>
              </w:rPr>
              <w:lastRenderedPageBreak/>
              <w:t>File Identification</w:t>
            </w:r>
          </w:p>
        </w:tc>
        <w:tc>
          <w:tcPr>
            <w:tcW w:w="3827" w:type="dxa"/>
            <w:gridSpan w:val="3"/>
          </w:tcPr>
          <w:p w:rsidR="00522CD2" w:rsidRDefault="00522CD2">
            <w:pPr>
              <w:pStyle w:val="TAH"/>
              <w:rPr>
                <w:lang w:val="fr-FR"/>
              </w:rPr>
            </w:pPr>
            <w:r>
              <w:rPr>
                <w:lang w:val="fr-FR"/>
              </w:rPr>
              <w:t>Description</w:t>
            </w:r>
          </w:p>
        </w:tc>
        <w:tc>
          <w:tcPr>
            <w:tcW w:w="3739" w:type="dxa"/>
            <w:gridSpan w:val="3"/>
          </w:tcPr>
          <w:p w:rsidR="00522CD2" w:rsidRPr="00783FDB" w:rsidRDefault="00522CD2">
            <w:pPr>
              <w:pStyle w:val="TAH"/>
              <w:rPr>
                <w:lang w:val="en-GB"/>
              </w:rPr>
            </w:pPr>
            <w:r w:rsidRPr="00783FDB">
              <w:rPr>
                <w:lang w:val="en-GB"/>
              </w:rPr>
              <w:t>Value</w:t>
            </w:r>
          </w:p>
        </w:tc>
      </w:tr>
      <w:tr w:rsidR="00522CD2" w:rsidTr="004F55D3">
        <w:trPr>
          <w:gridBefore w:val="1"/>
          <w:gridAfter w:val="1"/>
          <w:wBefore w:w="43" w:type="dxa"/>
          <w:wAfter w:w="106" w:type="dxa"/>
          <w:jc w:val="center"/>
        </w:trPr>
        <w:tc>
          <w:tcPr>
            <w:tcW w:w="1898" w:type="dxa"/>
            <w:gridSpan w:val="3"/>
          </w:tcPr>
          <w:p w:rsidR="00522CD2" w:rsidRPr="00783FDB" w:rsidRDefault="00522CD2">
            <w:pPr>
              <w:pStyle w:val="TAC"/>
              <w:rPr>
                <w:snapToGrid w:val="0"/>
                <w:lang w:val="en-GB"/>
              </w:rPr>
            </w:pPr>
            <w:r w:rsidRPr="00783FDB">
              <w:rPr>
                <w:snapToGrid w:val="0"/>
                <w:lang w:val="en-GB"/>
              </w:rPr>
              <w:t>'2F00'</w:t>
            </w:r>
          </w:p>
        </w:tc>
        <w:tc>
          <w:tcPr>
            <w:tcW w:w="3827" w:type="dxa"/>
            <w:gridSpan w:val="3"/>
          </w:tcPr>
          <w:p w:rsidR="00522CD2" w:rsidRDefault="00522CD2">
            <w:pPr>
              <w:pStyle w:val="TAL"/>
              <w:rPr>
                <w:snapToGrid w:val="0"/>
              </w:rPr>
            </w:pPr>
            <w:r>
              <w:rPr>
                <w:snapToGrid w:val="0"/>
              </w:rPr>
              <w:t>Application directory</w:t>
            </w:r>
          </w:p>
        </w:tc>
        <w:tc>
          <w:tcPr>
            <w:tcW w:w="3739" w:type="dxa"/>
            <w:gridSpan w:val="3"/>
          </w:tcPr>
          <w:p w:rsidR="00522CD2" w:rsidRDefault="00522CD2">
            <w:pPr>
              <w:pStyle w:val="TAL"/>
              <w:rPr>
                <w:snapToGrid w:val="0"/>
              </w:rPr>
            </w:pPr>
            <w:r>
              <w:rPr>
                <w:snapToGrid w:val="0"/>
              </w:rPr>
              <w:t xml:space="preserve">Card issuer/operator </w:t>
            </w:r>
            <w:r w:rsidR="00A23715">
              <w:rPr>
                <w:snapToGrid w:val="0"/>
              </w:rPr>
              <w:t>dependent</w:t>
            </w:r>
          </w:p>
        </w:tc>
      </w:tr>
      <w:tr w:rsidR="00522CD2" w:rsidTr="004F55D3">
        <w:trPr>
          <w:gridBefore w:val="1"/>
          <w:gridAfter w:val="1"/>
          <w:wBefore w:w="43" w:type="dxa"/>
          <w:wAfter w:w="106" w:type="dxa"/>
          <w:jc w:val="center"/>
        </w:trPr>
        <w:tc>
          <w:tcPr>
            <w:tcW w:w="1898" w:type="dxa"/>
            <w:gridSpan w:val="3"/>
          </w:tcPr>
          <w:p w:rsidR="00522CD2" w:rsidRPr="00783FDB" w:rsidRDefault="00522CD2">
            <w:pPr>
              <w:pStyle w:val="TAC"/>
              <w:rPr>
                <w:snapToGrid w:val="0"/>
                <w:lang w:val="en-GB"/>
              </w:rPr>
            </w:pPr>
            <w:r w:rsidRPr="00783FDB">
              <w:rPr>
                <w:snapToGrid w:val="0"/>
                <w:lang w:val="en-GB"/>
              </w:rPr>
              <w:t>'2F05'</w:t>
            </w:r>
          </w:p>
        </w:tc>
        <w:tc>
          <w:tcPr>
            <w:tcW w:w="3827" w:type="dxa"/>
            <w:gridSpan w:val="3"/>
          </w:tcPr>
          <w:p w:rsidR="00522CD2" w:rsidRDefault="00522CD2">
            <w:pPr>
              <w:pStyle w:val="TAL"/>
              <w:rPr>
                <w:snapToGrid w:val="0"/>
              </w:rPr>
            </w:pPr>
            <w:r>
              <w:rPr>
                <w:snapToGrid w:val="0"/>
              </w:rPr>
              <w:t>Preferred languages</w:t>
            </w:r>
          </w:p>
        </w:tc>
        <w:tc>
          <w:tcPr>
            <w:tcW w:w="3739" w:type="dxa"/>
            <w:gridSpan w:val="3"/>
          </w:tcPr>
          <w:p w:rsidR="00522CD2" w:rsidRDefault="00522CD2">
            <w:pPr>
              <w:pStyle w:val="TAL"/>
              <w:rPr>
                <w:snapToGrid w:val="0"/>
              </w:rPr>
            </w:pPr>
            <w:r>
              <w:rPr>
                <w:snapToGrid w:val="0"/>
              </w:rPr>
              <w:t>'FF…FF'</w:t>
            </w:r>
          </w:p>
        </w:tc>
      </w:tr>
      <w:tr w:rsidR="00522CD2" w:rsidTr="004F55D3">
        <w:trPr>
          <w:gridBefore w:val="1"/>
          <w:gridAfter w:val="1"/>
          <w:wBefore w:w="43" w:type="dxa"/>
          <w:wAfter w:w="106" w:type="dxa"/>
          <w:jc w:val="center"/>
        </w:trPr>
        <w:tc>
          <w:tcPr>
            <w:tcW w:w="1898" w:type="dxa"/>
            <w:gridSpan w:val="3"/>
          </w:tcPr>
          <w:p w:rsidR="00522CD2" w:rsidRPr="00783FDB" w:rsidRDefault="00522CD2">
            <w:pPr>
              <w:pStyle w:val="TAC"/>
              <w:rPr>
                <w:snapToGrid w:val="0"/>
                <w:lang w:val="en-GB"/>
              </w:rPr>
            </w:pPr>
            <w:r w:rsidRPr="00783FDB">
              <w:rPr>
                <w:snapToGrid w:val="0"/>
                <w:lang w:val="en-GB"/>
              </w:rPr>
              <w:t>'2F06'</w:t>
            </w:r>
          </w:p>
        </w:tc>
        <w:tc>
          <w:tcPr>
            <w:tcW w:w="3827" w:type="dxa"/>
            <w:gridSpan w:val="3"/>
          </w:tcPr>
          <w:p w:rsidR="00522CD2" w:rsidRDefault="00522CD2">
            <w:pPr>
              <w:pStyle w:val="TAL"/>
              <w:rPr>
                <w:snapToGrid w:val="0"/>
              </w:rPr>
            </w:pPr>
            <w:r>
              <w:rPr>
                <w:snapToGrid w:val="0"/>
              </w:rPr>
              <w:t>Access rule reference</w:t>
            </w:r>
          </w:p>
        </w:tc>
        <w:tc>
          <w:tcPr>
            <w:tcW w:w="3739" w:type="dxa"/>
            <w:gridSpan w:val="3"/>
          </w:tcPr>
          <w:p w:rsidR="00522CD2" w:rsidRDefault="00522CD2">
            <w:pPr>
              <w:pStyle w:val="TAL"/>
              <w:rPr>
                <w:snapToGrid w:val="0"/>
              </w:rPr>
            </w:pPr>
            <w:r>
              <w:rPr>
                <w:snapToGrid w:val="0"/>
              </w:rPr>
              <w:t xml:space="preserve">Card issuer/operator </w:t>
            </w:r>
            <w:r w:rsidR="00A23715">
              <w:rPr>
                <w:snapToGrid w:val="0"/>
              </w:rPr>
              <w:t>dependent</w:t>
            </w:r>
          </w:p>
        </w:tc>
      </w:tr>
      <w:tr w:rsidR="003E45EF" w:rsidTr="004F55D3">
        <w:trPr>
          <w:gridBefore w:val="1"/>
          <w:gridAfter w:val="1"/>
          <w:wBefore w:w="43" w:type="dxa"/>
          <w:wAfter w:w="106" w:type="dxa"/>
          <w:jc w:val="center"/>
        </w:trPr>
        <w:tc>
          <w:tcPr>
            <w:tcW w:w="1898" w:type="dxa"/>
            <w:gridSpan w:val="3"/>
          </w:tcPr>
          <w:p w:rsidR="003E45EF" w:rsidRPr="00783FDB" w:rsidRDefault="003E45EF">
            <w:pPr>
              <w:pStyle w:val="TAC"/>
              <w:rPr>
                <w:snapToGrid w:val="0"/>
                <w:lang w:val="en-GB"/>
              </w:rPr>
            </w:pPr>
            <w:r w:rsidRPr="00783FDB">
              <w:rPr>
                <w:snapToGrid w:val="0"/>
                <w:lang w:val="en-GB"/>
              </w:rPr>
              <w:t>'2F08'</w:t>
            </w:r>
          </w:p>
        </w:tc>
        <w:tc>
          <w:tcPr>
            <w:tcW w:w="3827" w:type="dxa"/>
            <w:gridSpan w:val="3"/>
          </w:tcPr>
          <w:p w:rsidR="003E45EF" w:rsidRDefault="003E45EF">
            <w:pPr>
              <w:pStyle w:val="TAL"/>
              <w:rPr>
                <w:snapToGrid w:val="0"/>
              </w:rPr>
            </w:pPr>
            <w:r>
              <w:rPr>
                <w:snapToGrid w:val="0"/>
              </w:rPr>
              <w:t>UICC Maximum Power Consumption</w:t>
            </w:r>
          </w:p>
        </w:tc>
        <w:tc>
          <w:tcPr>
            <w:tcW w:w="3739" w:type="dxa"/>
            <w:gridSpan w:val="3"/>
          </w:tcPr>
          <w:p w:rsidR="003E45EF" w:rsidRDefault="003E45EF">
            <w:pPr>
              <w:pStyle w:val="TAL"/>
              <w:rPr>
                <w:snapToGrid w:val="0"/>
              </w:rPr>
            </w:pPr>
            <w:r>
              <w:rPr>
                <w:snapToGrid w:val="0"/>
              </w:rPr>
              <w:t>Card issuer/operator dependent</w:t>
            </w:r>
          </w:p>
        </w:tc>
      </w:tr>
      <w:tr w:rsidR="00522CD2" w:rsidTr="004F55D3">
        <w:trPr>
          <w:gridBefore w:val="1"/>
          <w:gridAfter w:val="1"/>
          <w:wBefore w:w="43" w:type="dxa"/>
          <w:wAfter w:w="106" w:type="dxa"/>
          <w:jc w:val="center"/>
        </w:trPr>
        <w:tc>
          <w:tcPr>
            <w:tcW w:w="1898" w:type="dxa"/>
            <w:gridSpan w:val="3"/>
          </w:tcPr>
          <w:p w:rsidR="00522CD2" w:rsidRPr="00783FDB" w:rsidRDefault="00522CD2">
            <w:pPr>
              <w:pStyle w:val="TAC"/>
              <w:rPr>
                <w:snapToGrid w:val="0"/>
                <w:lang w:val="en-GB"/>
              </w:rPr>
            </w:pPr>
            <w:r w:rsidRPr="00783FDB">
              <w:rPr>
                <w:snapToGrid w:val="0"/>
                <w:lang w:val="en-GB"/>
              </w:rPr>
              <w:t>'2FE2'</w:t>
            </w:r>
          </w:p>
        </w:tc>
        <w:tc>
          <w:tcPr>
            <w:tcW w:w="3827" w:type="dxa"/>
            <w:gridSpan w:val="3"/>
          </w:tcPr>
          <w:p w:rsidR="00522CD2" w:rsidRDefault="00522CD2">
            <w:pPr>
              <w:pStyle w:val="TAL"/>
              <w:rPr>
                <w:snapToGrid w:val="0"/>
              </w:rPr>
            </w:pPr>
            <w:r>
              <w:rPr>
                <w:snapToGrid w:val="0"/>
              </w:rPr>
              <w:t>ICC identification</w:t>
            </w:r>
          </w:p>
        </w:tc>
        <w:tc>
          <w:tcPr>
            <w:tcW w:w="3739" w:type="dxa"/>
            <w:gridSpan w:val="3"/>
          </w:tcPr>
          <w:p w:rsidR="00522CD2" w:rsidRDefault="00522CD2">
            <w:pPr>
              <w:pStyle w:val="TAL"/>
              <w:rPr>
                <w:snapToGrid w:val="0"/>
              </w:rPr>
            </w:pPr>
            <w:r>
              <w:rPr>
                <w:snapToGrid w:val="0"/>
              </w:rPr>
              <w:t xml:space="preserve">operator </w:t>
            </w:r>
            <w:r w:rsidR="00A23715">
              <w:rPr>
                <w:snapToGrid w:val="0"/>
              </w:rPr>
              <w:t>dependent</w:t>
            </w:r>
            <w:r>
              <w:rPr>
                <w:snapToGrid w:val="0"/>
              </w:rPr>
              <w:t xml:space="preserve"> </w:t>
            </w:r>
          </w:p>
        </w:tc>
      </w:tr>
      <w:tr w:rsidR="00820850" w:rsidTr="004F55D3">
        <w:trPr>
          <w:gridBefore w:val="1"/>
          <w:gridAfter w:val="1"/>
          <w:wBefore w:w="43" w:type="dxa"/>
          <w:wAfter w:w="106" w:type="dxa"/>
          <w:jc w:val="center"/>
        </w:trPr>
        <w:tc>
          <w:tcPr>
            <w:tcW w:w="1898" w:type="dxa"/>
            <w:gridSpan w:val="3"/>
          </w:tcPr>
          <w:p w:rsidR="00820850" w:rsidRPr="00783FDB" w:rsidRDefault="00820850" w:rsidP="00703691">
            <w:pPr>
              <w:pStyle w:val="TAC"/>
              <w:rPr>
                <w:snapToGrid w:val="0"/>
                <w:lang w:val="en-GB" w:eastAsia="en-US"/>
              </w:rPr>
            </w:pPr>
            <w:r w:rsidRPr="00783FDB">
              <w:rPr>
                <w:lang w:val="en-GB" w:eastAsia="en-US"/>
              </w:rPr>
              <w:t>'4F01'</w:t>
            </w:r>
          </w:p>
        </w:tc>
        <w:tc>
          <w:tcPr>
            <w:tcW w:w="3827" w:type="dxa"/>
            <w:gridSpan w:val="3"/>
          </w:tcPr>
          <w:p w:rsidR="00820850" w:rsidRDefault="00820850" w:rsidP="00703691">
            <w:pPr>
              <w:pStyle w:val="TAL"/>
              <w:rPr>
                <w:snapToGrid w:val="0"/>
                <w:lang w:eastAsia="en-US"/>
              </w:rPr>
            </w:pPr>
            <w:r>
              <w:rPr>
                <w:lang w:eastAsia="en-US"/>
              </w:rPr>
              <w:t>ProSe Monitoring Parameters</w:t>
            </w:r>
          </w:p>
        </w:tc>
        <w:tc>
          <w:tcPr>
            <w:tcW w:w="3739" w:type="dxa"/>
            <w:gridSpan w:val="3"/>
          </w:tcPr>
          <w:p w:rsidR="00820850" w:rsidRDefault="00820850"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43446" w:rsidTr="004F55D3">
        <w:trPr>
          <w:gridBefore w:val="1"/>
          <w:gridAfter w:val="1"/>
          <w:wBefore w:w="43" w:type="dxa"/>
          <w:wAfter w:w="106" w:type="dxa"/>
          <w:jc w:val="center"/>
        </w:trPr>
        <w:tc>
          <w:tcPr>
            <w:tcW w:w="1898" w:type="dxa"/>
            <w:gridSpan w:val="3"/>
          </w:tcPr>
          <w:p w:rsidR="00643446" w:rsidRPr="00783FDB" w:rsidRDefault="00643446" w:rsidP="00703691">
            <w:pPr>
              <w:pStyle w:val="TAC"/>
              <w:rPr>
                <w:lang w:val="en-GB" w:eastAsia="en-US"/>
              </w:rPr>
            </w:pPr>
            <w:r w:rsidRPr="00783FDB">
              <w:rPr>
                <w:lang w:val="en-GB" w:eastAsia="en-US"/>
              </w:rPr>
              <w:t>'4F01'</w:t>
            </w:r>
          </w:p>
        </w:tc>
        <w:tc>
          <w:tcPr>
            <w:tcW w:w="3827" w:type="dxa"/>
            <w:gridSpan w:val="3"/>
          </w:tcPr>
          <w:p w:rsidR="00643446" w:rsidRDefault="00643446" w:rsidP="00703691">
            <w:pPr>
              <w:pStyle w:val="TAL"/>
              <w:rPr>
                <w:lang w:eastAsia="en-US"/>
              </w:rPr>
            </w:pPr>
            <w:r>
              <w:rPr>
                <w:lang w:eastAsia="en-US"/>
              </w:rPr>
              <w:t>ACDC List</w:t>
            </w:r>
          </w:p>
        </w:tc>
        <w:tc>
          <w:tcPr>
            <w:tcW w:w="3739" w:type="dxa"/>
            <w:gridSpan w:val="3"/>
          </w:tcPr>
          <w:p w:rsidR="00643446" w:rsidRPr="00994DD1" w:rsidRDefault="00643446" w:rsidP="00703691">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7B2B8C" w:rsidTr="004F55D3">
        <w:trPr>
          <w:gridBefore w:val="1"/>
          <w:gridAfter w:val="1"/>
          <w:wBefore w:w="43" w:type="dxa"/>
          <w:wAfter w:w="106" w:type="dxa"/>
          <w:jc w:val="center"/>
        </w:trPr>
        <w:tc>
          <w:tcPr>
            <w:tcW w:w="1898" w:type="dxa"/>
            <w:gridSpan w:val="3"/>
          </w:tcPr>
          <w:p w:rsidR="007B2B8C" w:rsidRPr="00783FDB" w:rsidRDefault="007B2B8C" w:rsidP="007B2B8C">
            <w:pPr>
              <w:pStyle w:val="TAC"/>
              <w:rPr>
                <w:lang w:val="en-GB" w:eastAsia="en-US"/>
              </w:rPr>
            </w:pPr>
            <w:r w:rsidRPr="00783FDB">
              <w:rPr>
                <w:lang w:val="en-GB" w:eastAsia="en-US"/>
              </w:rPr>
              <w:t>'4F01'</w:t>
            </w:r>
          </w:p>
        </w:tc>
        <w:tc>
          <w:tcPr>
            <w:tcW w:w="3827" w:type="dxa"/>
            <w:gridSpan w:val="3"/>
          </w:tcPr>
          <w:p w:rsidR="007B2B8C" w:rsidRDefault="00E64DF2" w:rsidP="00E64DF2">
            <w:pPr>
              <w:pStyle w:val="TAL"/>
              <w:rPr>
                <w:lang w:eastAsia="en-US"/>
              </w:rPr>
            </w:pPr>
            <w:r>
              <w:rPr>
                <w:lang w:eastAsia="en-US"/>
              </w:rPr>
              <w:t xml:space="preserve">MCS </w:t>
            </w:r>
            <w:r w:rsidR="007B2B8C">
              <w:rPr>
                <w:lang w:eastAsia="en-US"/>
              </w:rPr>
              <w:t>Service Table</w:t>
            </w:r>
          </w:p>
        </w:tc>
        <w:tc>
          <w:tcPr>
            <w:tcW w:w="3739" w:type="dxa"/>
            <w:gridSpan w:val="3"/>
          </w:tcPr>
          <w:p w:rsidR="007B2B8C" w:rsidRPr="00994DD1" w:rsidRDefault="007B2B8C" w:rsidP="007B2B8C">
            <w:pPr>
              <w:pStyle w:val="TAL"/>
              <w:rPr>
                <w:snapToGrid w:val="0"/>
                <w:lang w:eastAsia="en-US"/>
              </w:rPr>
            </w:pPr>
            <w:r>
              <w:rPr>
                <w:snapToGrid w:val="0"/>
                <w:lang w:eastAsia="en-US"/>
              </w:rPr>
              <w:t>'0000'</w:t>
            </w:r>
          </w:p>
        </w:tc>
      </w:tr>
      <w:tr w:rsidR="00225847" w:rsidRPr="006553A6" w:rsidTr="004F55D3">
        <w:trPr>
          <w:gridBefore w:val="1"/>
          <w:gridAfter w:val="1"/>
          <w:wBefore w:w="43" w:type="dxa"/>
          <w:wAfter w:w="106" w:type="dxa"/>
          <w:jc w:val="center"/>
        </w:trPr>
        <w:tc>
          <w:tcPr>
            <w:tcW w:w="1898" w:type="dxa"/>
            <w:gridSpan w:val="3"/>
          </w:tcPr>
          <w:p w:rsidR="00225847" w:rsidRPr="006553A6" w:rsidRDefault="00225847" w:rsidP="00532D8D">
            <w:pPr>
              <w:pStyle w:val="TAC"/>
              <w:rPr>
                <w:lang w:eastAsia="en-US"/>
              </w:rPr>
            </w:pPr>
            <w:r w:rsidRPr="006553A6">
              <w:rPr>
                <w:lang w:eastAsia="en-US"/>
              </w:rPr>
              <w:t>'4F</w:t>
            </w:r>
            <w:r>
              <w:rPr>
                <w:lang w:eastAsia="en-US"/>
              </w:rPr>
              <w:t>01</w:t>
            </w:r>
            <w:r w:rsidRPr="006553A6">
              <w:rPr>
                <w:lang w:eastAsia="en-US"/>
              </w:rPr>
              <w:t>'</w:t>
            </w:r>
          </w:p>
        </w:tc>
        <w:tc>
          <w:tcPr>
            <w:tcW w:w="3827" w:type="dxa"/>
            <w:gridSpan w:val="3"/>
          </w:tcPr>
          <w:p w:rsidR="00225847" w:rsidRPr="006553A6" w:rsidRDefault="00225847" w:rsidP="00532D8D">
            <w:pPr>
              <w:pStyle w:val="TAL"/>
              <w:rPr>
                <w:lang w:eastAsia="en-US"/>
              </w:rPr>
            </w:pPr>
            <w:r w:rsidRPr="006553A6">
              <w:rPr>
                <w:lang w:eastAsia="en-US"/>
              </w:rPr>
              <w:t xml:space="preserve">V2X </w:t>
            </w:r>
            <w:r>
              <w:rPr>
                <w:lang w:eastAsia="en-US"/>
              </w:rPr>
              <w:t>Service Table</w:t>
            </w:r>
          </w:p>
        </w:tc>
        <w:tc>
          <w:tcPr>
            <w:tcW w:w="3739" w:type="dxa"/>
            <w:gridSpan w:val="3"/>
          </w:tcPr>
          <w:p w:rsidR="00225847" w:rsidRPr="006553A6" w:rsidRDefault="00225847" w:rsidP="00532D8D">
            <w:pPr>
              <w:pStyle w:val="TAL"/>
              <w:rPr>
                <w:snapToGrid w:val="0"/>
                <w:lang w:eastAsia="en-US"/>
              </w:rPr>
            </w:pPr>
            <w:r w:rsidRPr="006553A6">
              <w:rPr>
                <w:snapToGrid w:val="0"/>
                <w:lang w:eastAsia="en-US"/>
              </w:rPr>
              <w:t>Operator dependent</w:t>
            </w:r>
          </w:p>
        </w:tc>
      </w:tr>
      <w:tr w:rsidR="00614775" w:rsidRPr="006553A6" w:rsidTr="004F55D3">
        <w:trPr>
          <w:gridBefore w:val="1"/>
          <w:gridAfter w:val="1"/>
          <w:wBefore w:w="43" w:type="dxa"/>
          <w:wAfter w:w="106" w:type="dxa"/>
          <w:jc w:val="center"/>
        </w:trPr>
        <w:tc>
          <w:tcPr>
            <w:tcW w:w="1898" w:type="dxa"/>
            <w:gridSpan w:val="3"/>
          </w:tcPr>
          <w:p w:rsidR="00614775" w:rsidRPr="006553A6" w:rsidRDefault="00614775" w:rsidP="00614775">
            <w:pPr>
              <w:pStyle w:val="TAC"/>
            </w:pPr>
            <w:r w:rsidRPr="006553A6">
              <w:t>'4F</w:t>
            </w:r>
            <w:r>
              <w:t>01</w:t>
            </w:r>
            <w:r w:rsidRPr="006553A6">
              <w:t>'</w:t>
            </w:r>
          </w:p>
        </w:tc>
        <w:tc>
          <w:tcPr>
            <w:tcW w:w="3827" w:type="dxa"/>
            <w:gridSpan w:val="3"/>
          </w:tcPr>
          <w:p w:rsidR="00614775" w:rsidRPr="006553A6" w:rsidRDefault="00614775" w:rsidP="00614775">
            <w:pPr>
              <w:pStyle w:val="TAL"/>
            </w:pPr>
            <w:r>
              <w:t>5GS 3GPP location information</w:t>
            </w:r>
          </w:p>
        </w:tc>
        <w:tc>
          <w:tcPr>
            <w:tcW w:w="3739" w:type="dxa"/>
            <w:gridSpan w:val="3"/>
          </w:tcPr>
          <w:p w:rsidR="00614775" w:rsidRPr="006553A6" w:rsidRDefault="00614775" w:rsidP="00614775">
            <w:pPr>
              <w:pStyle w:val="TAL"/>
              <w:rPr>
                <w:snapToGrid w:val="0"/>
              </w:rPr>
            </w:pPr>
            <w:r w:rsidRPr="00870616">
              <w:rPr>
                <w:snapToGrid w:val="0"/>
              </w:rPr>
              <w:t>'</w:t>
            </w:r>
            <w:r w:rsidRPr="00BE6B5F">
              <w:rPr>
                <w:snapToGrid w:val="0"/>
              </w:rPr>
              <w:t>FFFFFFFFFFFFFFFFFFFFFFFF</w:t>
            </w:r>
            <w:r>
              <w:rPr>
                <w:snapToGrid w:val="0"/>
              </w:rPr>
              <w:t>FF</w:t>
            </w:r>
            <w:r w:rsidRPr="00BE6B5F">
              <w:rPr>
                <w:snapToGrid w:val="0"/>
              </w:rPr>
              <w:t xml:space="preserve"> xxxxxx 000000 01</w:t>
            </w:r>
            <w:r w:rsidRPr="00870616">
              <w:rPr>
                <w:snapToGrid w:val="0"/>
              </w:rPr>
              <w:t>'</w:t>
            </w:r>
            <w:r w:rsidR="00A01607">
              <w:rPr>
                <w:snapToGrid w:val="0"/>
              </w:rPr>
              <w:t xml:space="preserve"> (see NOTE 2)</w:t>
            </w:r>
          </w:p>
        </w:tc>
      </w:tr>
      <w:tr w:rsidR="00614775" w:rsidRPr="006553A6" w:rsidTr="004F55D3">
        <w:trPr>
          <w:gridBefore w:val="1"/>
          <w:gridAfter w:val="1"/>
          <w:wBefore w:w="43" w:type="dxa"/>
          <w:wAfter w:w="106" w:type="dxa"/>
          <w:jc w:val="center"/>
        </w:trPr>
        <w:tc>
          <w:tcPr>
            <w:tcW w:w="1898" w:type="dxa"/>
            <w:gridSpan w:val="3"/>
          </w:tcPr>
          <w:p w:rsidR="00614775" w:rsidRPr="006553A6" w:rsidRDefault="00614775" w:rsidP="00614775">
            <w:pPr>
              <w:pStyle w:val="TAC"/>
              <w:rPr>
                <w:lang w:eastAsia="en-US"/>
              </w:rPr>
            </w:pPr>
            <w:r w:rsidRPr="006553A6">
              <w:rPr>
                <w:lang w:eastAsia="en-US"/>
              </w:rPr>
              <w:t>'4F</w:t>
            </w:r>
            <w:r>
              <w:rPr>
                <w:lang w:eastAsia="en-US"/>
              </w:rPr>
              <w:t>02</w:t>
            </w:r>
            <w:r w:rsidRPr="006553A6">
              <w:rPr>
                <w:lang w:eastAsia="en-US"/>
              </w:rPr>
              <w:t>'</w:t>
            </w:r>
          </w:p>
        </w:tc>
        <w:tc>
          <w:tcPr>
            <w:tcW w:w="3827" w:type="dxa"/>
            <w:gridSpan w:val="3"/>
          </w:tcPr>
          <w:p w:rsidR="00614775" w:rsidRPr="006553A6" w:rsidRDefault="00614775" w:rsidP="00614775">
            <w:pPr>
              <w:pStyle w:val="TAL"/>
              <w:rPr>
                <w:lang w:eastAsia="en-US"/>
              </w:rPr>
            </w:pPr>
            <w:r w:rsidRPr="006553A6">
              <w:rPr>
                <w:lang w:eastAsia="en-US"/>
              </w:rPr>
              <w:t>V2X configuration data</w:t>
            </w:r>
          </w:p>
        </w:tc>
        <w:tc>
          <w:tcPr>
            <w:tcW w:w="3739" w:type="dxa"/>
            <w:gridSpan w:val="3"/>
          </w:tcPr>
          <w:p w:rsidR="00614775" w:rsidRPr="006553A6" w:rsidRDefault="00614775" w:rsidP="00614775">
            <w:pPr>
              <w:pStyle w:val="TAL"/>
              <w:rPr>
                <w:snapToGrid w:val="0"/>
                <w:lang w:eastAsia="en-US"/>
              </w:rPr>
            </w:pPr>
            <w:r w:rsidRPr="006553A6">
              <w:rPr>
                <w:snapToGrid w:val="0"/>
                <w:lang w:eastAsia="en-US"/>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eastAsia="en-US"/>
              </w:rPr>
            </w:pPr>
            <w:r w:rsidRPr="00783FDB">
              <w:rPr>
                <w:lang w:val="en-GB" w:eastAsia="en-US"/>
              </w:rPr>
              <w:t>'4F02'</w:t>
            </w:r>
          </w:p>
        </w:tc>
        <w:tc>
          <w:tcPr>
            <w:tcW w:w="3827" w:type="dxa"/>
            <w:gridSpan w:val="3"/>
          </w:tcPr>
          <w:p w:rsidR="00614775" w:rsidRDefault="00614775" w:rsidP="00614775">
            <w:pPr>
              <w:pStyle w:val="TAL"/>
              <w:rPr>
                <w:snapToGrid w:val="0"/>
                <w:lang w:eastAsia="en-US"/>
              </w:rPr>
            </w:pPr>
            <w:r>
              <w:rPr>
                <w:lang w:eastAsia="en-US"/>
              </w:rPr>
              <w:t>ProSe Announcing Parameters</w:t>
            </w:r>
          </w:p>
        </w:tc>
        <w:tc>
          <w:tcPr>
            <w:tcW w:w="3739" w:type="dxa"/>
            <w:gridSpan w:val="3"/>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lang w:val="en-GB" w:eastAsia="en-US"/>
              </w:rPr>
            </w:pPr>
            <w:r w:rsidRPr="00783FDB">
              <w:rPr>
                <w:lang w:val="en-GB" w:eastAsia="en-US"/>
              </w:rPr>
              <w:t>'4F02'</w:t>
            </w:r>
          </w:p>
        </w:tc>
        <w:tc>
          <w:tcPr>
            <w:tcW w:w="3827" w:type="dxa"/>
            <w:gridSpan w:val="3"/>
          </w:tcPr>
          <w:p w:rsidR="00614775" w:rsidRDefault="00614775" w:rsidP="00614775">
            <w:pPr>
              <w:pStyle w:val="TAL"/>
              <w:rPr>
                <w:lang w:eastAsia="en-US"/>
              </w:rPr>
            </w:pPr>
            <w:r>
              <w:rPr>
                <w:lang w:eastAsia="en-US"/>
              </w:rPr>
              <w:t>MCS configuration data</w:t>
            </w:r>
          </w:p>
        </w:tc>
        <w:tc>
          <w:tcPr>
            <w:tcW w:w="3739" w:type="dxa"/>
            <w:gridSpan w:val="3"/>
          </w:tcPr>
          <w:p w:rsidR="00614775" w:rsidRPr="00994DD1"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pPr>
            <w:r w:rsidRPr="006553A6">
              <w:t>'4F</w:t>
            </w:r>
            <w:r>
              <w:t>02</w:t>
            </w:r>
            <w:r w:rsidRPr="006553A6">
              <w:t>'</w:t>
            </w:r>
          </w:p>
        </w:tc>
        <w:tc>
          <w:tcPr>
            <w:tcW w:w="3827" w:type="dxa"/>
            <w:gridSpan w:val="3"/>
          </w:tcPr>
          <w:p w:rsidR="00614775" w:rsidRPr="007E50A0" w:rsidRDefault="00614775" w:rsidP="00614775">
            <w:pPr>
              <w:pStyle w:val="TAL"/>
              <w:rPr>
                <w:lang w:val="fr-FR"/>
              </w:rPr>
            </w:pPr>
            <w:r w:rsidRPr="007E50A0">
              <w:rPr>
                <w:lang w:val="fr-FR"/>
              </w:rPr>
              <w:t>5GS non-3GPP location information</w:t>
            </w:r>
          </w:p>
        </w:tc>
        <w:tc>
          <w:tcPr>
            <w:tcW w:w="3739" w:type="dxa"/>
            <w:gridSpan w:val="3"/>
          </w:tcPr>
          <w:p w:rsidR="00614775" w:rsidRDefault="00614775" w:rsidP="00614775">
            <w:pPr>
              <w:pStyle w:val="TAL"/>
              <w:rPr>
                <w:snapToGrid w:val="0"/>
              </w:rPr>
            </w:pPr>
            <w:r w:rsidRPr="00870616">
              <w:rPr>
                <w:snapToGrid w:val="0"/>
              </w:rPr>
              <w:t>'</w:t>
            </w:r>
            <w:r>
              <w:t>FFFFFFFFFFFFFFFFFFFFFFFFFF xxxxxx 000000 01</w:t>
            </w:r>
            <w:r w:rsidRPr="00870616">
              <w:rPr>
                <w:snapToGrid w:val="0"/>
              </w:rPr>
              <w:t>'</w:t>
            </w:r>
            <w:r w:rsidR="00A01607">
              <w:rPr>
                <w:snapToGrid w:val="0"/>
              </w:rPr>
              <w:t xml:space="preserve"> (see NOTE 2)</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eastAsia="en-US"/>
              </w:rPr>
            </w:pPr>
            <w:r w:rsidRPr="00783FDB">
              <w:rPr>
                <w:lang w:val="en-GB" w:eastAsia="en-US"/>
              </w:rPr>
              <w:t>'4F03'</w:t>
            </w:r>
          </w:p>
        </w:tc>
        <w:tc>
          <w:tcPr>
            <w:tcW w:w="3827" w:type="dxa"/>
            <w:gridSpan w:val="3"/>
          </w:tcPr>
          <w:p w:rsidR="00614775" w:rsidRDefault="00614775" w:rsidP="00614775">
            <w:pPr>
              <w:pStyle w:val="TAL"/>
              <w:rPr>
                <w:snapToGrid w:val="0"/>
                <w:lang w:eastAsia="en-US"/>
              </w:rPr>
            </w:pPr>
            <w:r>
              <w:rPr>
                <w:lang w:eastAsia="en-US"/>
              </w:rPr>
              <w:t>HPLMN ProSe Function</w:t>
            </w:r>
          </w:p>
        </w:tc>
        <w:tc>
          <w:tcPr>
            <w:tcW w:w="3739" w:type="dxa"/>
            <w:gridSpan w:val="3"/>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pPr>
            <w:r w:rsidRPr="006553A6">
              <w:t>'4F</w:t>
            </w:r>
            <w:r>
              <w:t>03</w:t>
            </w:r>
            <w:r w:rsidRPr="006553A6">
              <w:t>'</w:t>
            </w:r>
          </w:p>
        </w:tc>
        <w:tc>
          <w:tcPr>
            <w:tcW w:w="3827" w:type="dxa"/>
            <w:gridSpan w:val="3"/>
          </w:tcPr>
          <w:p w:rsidR="00614775" w:rsidRDefault="00614775" w:rsidP="00614775">
            <w:pPr>
              <w:pStyle w:val="TAL"/>
            </w:pPr>
            <w:r>
              <w:t>5GS 3GPP Access NAS Security Context</w:t>
            </w:r>
          </w:p>
        </w:tc>
        <w:tc>
          <w:tcPr>
            <w:tcW w:w="3739" w:type="dxa"/>
            <w:gridSpan w:val="3"/>
          </w:tcPr>
          <w:p w:rsidR="00614775" w:rsidRPr="00994DD1" w:rsidRDefault="00614775" w:rsidP="00614775">
            <w:pPr>
              <w:pStyle w:val="TAL"/>
              <w:rPr>
                <w:snapToGrid w:val="0"/>
              </w:rPr>
            </w:pPr>
            <w:r w:rsidRPr="00870616">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eastAsia="en-US"/>
              </w:rPr>
            </w:pPr>
            <w:r w:rsidRPr="00783FDB">
              <w:rPr>
                <w:lang w:val="en-GB" w:eastAsia="en-US"/>
              </w:rPr>
              <w:t>'4F04'</w:t>
            </w:r>
          </w:p>
        </w:tc>
        <w:tc>
          <w:tcPr>
            <w:tcW w:w="3827" w:type="dxa"/>
            <w:gridSpan w:val="3"/>
          </w:tcPr>
          <w:p w:rsidR="00614775" w:rsidRDefault="00614775" w:rsidP="00614775">
            <w:pPr>
              <w:pStyle w:val="TAL"/>
              <w:rPr>
                <w:snapToGrid w:val="0"/>
                <w:lang w:eastAsia="en-US"/>
              </w:rPr>
            </w:pPr>
            <w:r>
              <w:rPr>
                <w:lang w:eastAsia="en-US"/>
              </w:rPr>
              <w:t>ProSe Direct Communication Radio Parameters</w:t>
            </w:r>
          </w:p>
        </w:tc>
        <w:tc>
          <w:tcPr>
            <w:tcW w:w="3739" w:type="dxa"/>
            <w:gridSpan w:val="3"/>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pPr>
            <w:r w:rsidRPr="006553A6">
              <w:t>'4F</w:t>
            </w:r>
            <w:r>
              <w:t>04</w:t>
            </w:r>
            <w:r w:rsidRPr="006553A6">
              <w:t>'</w:t>
            </w:r>
          </w:p>
        </w:tc>
        <w:tc>
          <w:tcPr>
            <w:tcW w:w="3827" w:type="dxa"/>
            <w:gridSpan w:val="3"/>
          </w:tcPr>
          <w:p w:rsidR="00614775" w:rsidRDefault="00614775" w:rsidP="00614775">
            <w:pPr>
              <w:pStyle w:val="TAL"/>
            </w:pPr>
            <w:r>
              <w:t>5GS non-3GPP Access NAS Security Context</w:t>
            </w:r>
          </w:p>
        </w:tc>
        <w:tc>
          <w:tcPr>
            <w:tcW w:w="3739" w:type="dxa"/>
            <w:gridSpan w:val="3"/>
          </w:tcPr>
          <w:p w:rsidR="00614775" w:rsidRPr="00994DD1" w:rsidRDefault="00614775" w:rsidP="00614775">
            <w:pPr>
              <w:pStyle w:val="TAL"/>
              <w:rPr>
                <w:snapToGrid w:val="0"/>
              </w:rPr>
            </w:pPr>
            <w:r w:rsidRPr="00870616">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eastAsia="en-US"/>
              </w:rPr>
            </w:pPr>
            <w:r w:rsidRPr="00783FDB">
              <w:rPr>
                <w:lang w:val="en-GB" w:eastAsia="en-US"/>
              </w:rPr>
              <w:t>'4F05'</w:t>
            </w:r>
          </w:p>
        </w:tc>
        <w:tc>
          <w:tcPr>
            <w:tcW w:w="3827" w:type="dxa"/>
            <w:gridSpan w:val="3"/>
          </w:tcPr>
          <w:p w:rsidR="00614775" w:rsidRDefault="00614775" w:rsidP="00614775">
            <w:pPr>
              <w:pStyle w:val="TAL"/>
              <w:rPr>
                <w:snapToGrid w:val="0"/>
                <w:lang w:eastAsia="en-US"/>
              </w:rPr>
            </w:pPr>
            <w:r>
              <w:rPr>
                <w:lang w:eastAsia="en-US"/>
              </w:rPr>
              <w:t>ProSe Direct Discovery Monitoring Radio Parameters</w:t>
            </w:r>
          </w:p>
        </w:tc>
        <w:tc>
          <w:tcPr>
            <w:tcW w:w="3739" w:type="dxa"/>
            <w:gridSpan w:val="3"/>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pPr>
            <w:r w:rsidRPr="00783FDB">
              <w:t>'4F05'</w:t>
            </w:r>
          </w:p>
        </w:tc>
        <w:tc>
          <w:tcPr>
            <w:tcW w:w="3827" w:type="dxa"/>
            <w:gridSpan w:val="3"/>
          </w:tcPr>
          <w:p w:rsidR="00614775" w:rsidRDefault="00614775" w:rsidP="00614775">
            <w:pPr>
              <w:pStyle w:val="TAL"/>
            </w:pPr>
            <w:r>
              <w:t>5G authentication keys</w:t>
            </w:r>
          </w:p>
        </w:tc>
        <w:tc>
          <w:tcPr>
            <w:tcW w:w="3739" w:type="dxa"/>
            <w:gridSpan w:val="3"/>
          </w:tcPr>
          <w:p w:rsidR="00614775" w:rsidRPr="00994DD1" w:rsidRDefault="00A01607" w:rsidP="00614775">
            <w:pPr>
              <w:pStyle w:val="TAL"/>
              <w:rPr>
                <w:snapToGrid w:val="0"/>
              </w:rPr>
            </w:pPr>
            <w:r>
              <w:rPr>
                <w:snapToGrid w:val="0"/>
              </w:rPr>
              <w:t>'</w:t>
            </w:r>
            <w:r w:rsidRPr="000D3495">
              <w:rPr>
                <w:snapToGrid w:val="0"/>
              </w:rPr>
              <w:t>FF…FF</w:t>
            </w:r>
            <w:r>
              <w:rPr>
                <w:snapToGrid w:val="0"/>
              </w:rPr>
              <w: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eastAsia="en-US"/>
              </w:rPr>
            </w:pPr>
            <w:r w:rsidRPr="00783FDB">
              <w:rPr>
                <w:lang w:val="en-GB" w:eastAsia="en-US"/>
              </w:rPr>
              <w:t>'4F06'</w:t>
            </w:r>
          </w:p>
        </w:tc>
        <w:tc>
          <w:tcPr>
            <w:tcW w:w="3827" w:type="dxa"/>
            <w:gridSpan w:val="3"/>
          </w:tcPr>
          <w:p w:rsidR="00614775" w:rsidRDefault="00614775" w:rsidP="00614775">
            <w:pPr>
              <w:pStyle w:val="TAL"/>
              <w:rPr>
                <w:snapToGrid w:val="0"/>
                <w:lang w:eastAsia="en-US"/>
              </w:rPr>
            </w:pPr>
            <w:r>
              <w:rPr>
                <w:lang w:eastAsia="en-US"/>
              </w:rPr>
              <w:t>ProSe Direct Discovery Announcing Radio Parameters</w:t>
            </w:r>
          </w:p>
        </w:tc>
        <w:tc>
          <w:tcPr>
            <w:tcW w:w="3739" w:type="dxa"/>
            <w:gridSpan w:val="3"/>
          </w:tcPr>
          <w:p w:rsidR="00614775" w:rsidRDefault="00614775" w:rsidP="00614775">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pPr>
            <w:r w:rsidRPr="00783FDB">
              <w:t>'4F06'</w:t>
            </w:r>
          </w:p>
        </w:tc>
        <w:tc>
          <w:tcPr>
            <w:tcW w:w="3827" w:type="dxa"/>
            <w:gridSpan w:val="3"/>
          </w:tcPr>
          <w:p w:rsidR="00614775" w:rsidRDefault="00614775" w:rsidP="00614775">
            <w:pPr>
              <w:pStyle w:val="TAL"/>
            </w:pPr>
            <w:r w:rsidRPr="00A90C40">
              <w:t>UAC Access Identit</w:t>
            </w:r>
            <w:r>
              <w:t>ies Configuration</w:t>
            </w:r>
          </w:p>
        </w:tc>
        <w:tc>
          <w:tcPr>
            <w:tcW w:w="3739" w:type="dxa"/>
            <w:gridSpan w:val="3"/>
          </w:tcPr>
          <w:p w:rsidR="00614775" w:rsidRDefault="00614775" w:rsidP="00614775">
            <w:pPr>
              <w:pStyle w:val="TAL"/>
              <w:rPr>
                <w:snapToGrid w:val="0"/>
              </w:rPr>
            </w:pPr>
            <w:r w:rsidRPr="003D2524">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eastAsia="en-US"/>
              </w:rPr>
            </w:pPr>
            <w:r w:rsidRPr="00783FDB">
              <w:rPr>
                <w:lang w:val="en-GB" w:eastAsia="en-US"/>
              </w:rPr>
              <w:t>'4F07'</w:t>
            </w:r>
          </w:p>
        </w:tc>
        <w:tc>
          <w:tcPr>
            <w:tcW w:w="3827" w:type="dxa"/>
            <w:gridSpan w:val="3"/>
          </w:tcPr>
          <w:p w:rsidR="00614775" w:rsidRDefault="00614775" w:rsidP="00614775">
            <w:pPr>
              <w:pStyle w:val="TAL"/>
              <w:rPr>
                <w:snapToGrid w:val="0"/>
                <w:lang w:eastAsia="en-US"/>
              </w:rPr>
            </w:pPr>
            <w:r>
              <w:rPr>
                <w:lang w:eastAsia="en-US"/>
              </w:rPr>
              <w:t>ProSe Policy Parameters</w:t>
            </w:r>
          </w:p>
        </w:tc>
        <w:tc>
          <w:tcPr>
            <w:tcW w:w="3739" w:type="dxa"/>
            <w:gridSpan w:val="3"/>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pPr>
            <w:r w:rsidRPr="00783FDB">
              <w:t>'4F07'</w:t>
            </w:r>
          </w:p>
        </w:tc>
        <w:tc>
          <w:tcPr>
            <w:tcW w:w="3827" w:type="dxa"/>
            <w:gridSpan w:val="3"/>
          </w:tcPr>
          <w:p w:rsidR="00614775" w:rsidRDefault="00614775" w:rsidP="00614775">
            <w:pPr>
              <w:pStyle w:val="TAL"/>
            </w:pPr>
            <w:r>
              <w:t>Subscriber Concealed Identifier Calculation Information</w:t>
            </w:r>
          </w:p>
        </w:tc>
        <w:tc>
          <w:tcPr>
            <w:tcW w:w="3739" w:type="dxa"/>
            <w:gridSpan w:val="3"/>
          </w:tcPr>
          <w:p w:rsidR="00614775" w:rsidRDefault="00614775" w:rsidP="00614775">
            <w:pPr>
              <w:pStyle w:val="TAL"/>
              <w:rPr>
                <w:snapToGrid w:val="0"/>
              </w:rPr>
            </w:pPr>
            <w:r>
              <w:rPr>
                <w:snapToGrid w:val="0"/>
              </w:rPr>
              <w:t>Operator dependent</w:t>
            </w:r>
          </w:p>
        </w:tc>
      </w:tr>
      <w:tr w:rsidR="00614775" w:rsidRPr="00D436ED" w:rsidTr="004F55D3">
        <w:trPr>
          <w:gridBefore w:val="1"/>
          <w:gridAfter w:val="1"/>
          <w:wBefore w:w="43" w:type="dxa"/>
          <w:wAfter w:w="106" w:type="dxa"/>
          <w:jc w:val="center"/>
        </w:trPr>
        <w:tc>
          <w:tcPr>
            <w:tcW w:w="1898" w:type="dxa"/>
            <w:gridSpan w:val="3"/>
          </w:tcPr>
          <w:p w:rsidR="00614775" w:rsidRPr="00D436ED" w:rsidRDefault="0089036E" w:rsidP="00614775">
            <w:pPr>
              <w:keepNext/>
              <w:keepLines/>
              <w:spacing w:after="0"/>
              <w:jc w:val="center"/>
              <w:rPr>
                <w:rFonts w:ascii="Arial" w:hAnsi="Arial"/>
                <w:color w:val="000000"/>
                <w:sz w:val="18"/>
                <w:lang w:val="en-US" w:eastAsia="ja-JP"/>
              </w:rPr>
            </w:pPr>
            <w:r>
              <w:rPr>
                <w:rFonts w:ascii="Arial" w:hAnsi="Arial"/>
                <w:color w:val="000000"/>
                <w:sz w:val="18"/>
                <w:lang w:val="en-US" w:eastAsia="ja-JP"/>
              </w:rPr>
              <w:t>'</w:t>
            </w:r>
            <w:r w:rsidR="00614775" w:rsidRPr="00D436ED">
              <w:rPr>
                <w:rFonts w:ascii="Arial" w:hAnsi="Arial"/>
                <w:color w:val="000000"/>
                <w:sz w:val="18"/>
                <w:lang w:val="en-US" w:eastAsia="ja-JP"/>
              </w:rPr>
              <w:t>4F08</w:t>
            </w:r>
            <w:r>
              <w:rPr>
                <w:rFonts w:ascii="Arial" w:hAnsi="Arial"/>
                <w:color w:val="000000"/>
                <w:sz w:val="18"/>
                <w:lang w:val="en-US" w:eastAsia="ja-JP"/>
              </w:rPr>
              <w:t>'</w:t>
            </w:r>
          </w:p>
        </w:tc>
        <w:tc>
          <w:tcPr>
            <w:tcW w:w="3827" w:type="dxa"/>
            <w:gridSpan w:val="3"/>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5GS Operator PLMN List</w:t>
            </w:r>
          </w:p>
        </w:tc>
        <w:tc>
          <w:tcPr>
            <w:tcW w:w="3739" w:type="dxa"/>
            <w:gridSpan w:val="3"/>
          </w:tcPr>
          <w:p w:rsidR="00614775" w:rsidRPr="00D436ED" w:rsidRDefault="00614775" w:rsidP="00614775">
            <w:pPr>
              <w:keepNext/>
              <w:keepLines/>
              <w:spacing w:after="0"/>
              <w:rPr>
                <w:rFonts w:ascii="Arial" w:hAnsi="Arial"/>
                <w:snapToGrid w:val="0"/>
                <w:color w:val="000000"/>
                <w:sz w:val="18"/>
                <w:lang w:val="en-US" w:eastAsia="ja-JP"/>
              </w:rPr>
            </w:pPr>
            <w:r w:rsidRPr="00D436ED">
              <w:rPr>
                <w:rFonts w:ascii="Arial" w:hAnsi="Arial"/>
                <w:snapToGrid w:val="0"/>
                <w:color w:val="000000"/>
                <w:sz w:val="18"/>
                <w:lang w:val="en-US" w:eastAsia="ja-JP"/>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eastAsia="en-US"/>
              </w:rPr>
            </w:pPr>
            <w:r w:rsidRPr="00783FDB">
              <w:rPr>
                <w:lang w:val="en-GB" w:eastAsia="en-US"/>
              </w:rPr>
              <w:t>'4F08'</w:t>
            </w:r>
          </w:p>
        </w:tc>
        <w:tc>
          <w:tcPr>
            <w:tcW w:w="3827" w:type="dxa"/>
            <w:gridSpan w:val="3"/>
          </w:tcPr>
          <w:p w:rsidR="00614775" w:rsidRDefault="00614775" w:rsidP="00614775">
            <w:pPr>
              <w:pStyle w:val="TAL"/>
              <w:rPr>
                <w:snapToGrid w:val="0"/>
                <w:lang w:eastAsia="en-US"/>
              </w:rPr>
            </w:pPr>
            <w:r>
              <w:rPr>
                <w:lang w:eastAsia="en-US"/>
              </w:rPr>
              <w:t>ProSe PLMN Parameters</w:t>
            </w:r>
          </w:p>
        </w:tc>
        <w:tc>
          <w:tcPr>
            <w:tcW w:w="3739" w:type="dxa"/>
            <w:gridSpan w:val="3"/>
          </w:tcPr>
          <w:p w:rsidR="00614775" w:rsidRDefault="00614775" w:rsidP="00614775">
            <w:pPr>
              <w:pStyle w:val="TAL"/>
              <w:rPr>
                <w:snapToGrid w:val="0"/>
                <w:lang w:eastAsia="en-US"/>
              </w:rPr>
            </w:pPr>
            <w:r>
              <w:rPr>
                <w:snapToGrid w:val="0"/>
                <w:lang w:eastAsia="en-US"/>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lang w:val="en-GB" w:eastAsia="en-US"/>
              </w:rPr>
            </w:pPr>
            <w:r>
              <w:t>'4F</w:t>
            </w:r>
            <w:r>
              <w:rPr>
                <w:lang w:val="fr-FR"/>
              </w:rPr>
              <w:t>09</w:t>
            </w:r>
            <w:r w:rsidRPr="00783FDB">
              <w:t>'</w:t>
            </w:r>
          </w:p>
        </w:tc>
        <w:tc>
          <w:tcPr>
            <w:tcW w:w="3827" w:type="dxa"/>
            <w:gridSpan w:val="3"/>
          </w:tcPr>
          <w:p w:rsidR="00614775" w:rsidRDefault="00614775" w:rsidP="00614775">
            <w:pPr>
              <w:pStyle w:val="TAL"/>
              <w:rPr>
                <w:lang w:eastAsia="en-US"/>
              </w:rPr>
            </w:pPr>
            <w:r>
              <w:t>Network Specific Identifier</w:t>
            </w:r>
          </w:p>
        </w:tc>
        <w:tc>
          <w:tcPr>
            <w:tcW w:w="3739" w:type="dxa"/>
            <w:gridSpan w:val="3"/>
          </w:tcPr>
          <w:p w:rsidR="00614775" w:rsidRDefault="00614775" w:rsidP="00614775">
            <w:pPr>
              <w:pStyle w:val="TAL"/>
              <w:rPr>
                <w:snapToGrid w:val="0"/>
                <w:lang w:eastAsia="en-US"/>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lang w:val="en-GB" w:eastAsia="en-US"/>
              </w:rPr>
            </w:pPr>
            <w:r w:rsidRPr="00783FDB">
              <w:rPr>
                <w:lang w:val="en-GB" w:eastAsia="en-US"/>
              </w:rPr>
              <w:t>'4F09'</w:t>
            </w:r>
          </w:p>
        </w:tc>
        <w:tc>
          <w:tcPr>
            <w:tcW w:w="3827" w:type="dxa"/>
            <w:gridSpan w:val="3"/>
          </w:tcPr>
          <w:p w:rsidR="00614775" w:rsidRDefault="00614775" w:rsidP="00614775">
            <w:pPr>
              <w:pStyle w:val="TAL"/>
              <w:rPr>
                <w:lang w:eastAsia="en-US"/>
              </w:rPr>
            </w:pPr>
            <w:r>
              <w:rPr>
                <w:lang w:eastAsia="en-US"/>
              </w:rPr>
              <w:t>ProSe Group Counter</w:t>
            </w:r>
          </w:p>
        </w:tc>
        <w:tc>
          <w:tcPr>
            <w:tcW w:w="3739" w:type="dxa"/>
            <w:gridSpan w:val="3"/>
          </w:tcPr>
          <w:p w:rsidR="00614775" w:rsidRDefault="00614775" w:rsidP="00614775">
            <w:pPr>
              <w:pStyle w:val="TAL"/>
              <w:rPr>
                <w:snapToGrid w:val="0"/>
                <w:lang w:eastAsia="en-US"/>
              </w:rPr>
            </w:pPr>
            <w:r>
              <w:rPr>
                <w:snapToGrid w:val="0"/>
                <w:lang w:eastAsia="en-US"/>
              </w:rPr>
              <w:t>'FF…FF'</w:t>
            </w:r>
          </w:p>
        </w:tc>
      </w:tr>
      <w:tr w:rsidR="00C46F6E" w:rsidTr="004F55D3">
        <w:trPr>
          <w:gridBefore w:val="1"/>
          <w:gridAfter w:val="1"/>
          <w:wBefore w:w="43" w:type="dxa"/>
          <w:wAfter w:w="106" w:type="dxa"/>
          <w:jc w:val="center"/>
        </w:trPr>
        <w:tc>
          <w:tcPr>
            <w:tcW w:w="1898" w:type="dxa"/>
            <w:gridSpan w:val="3"/>
          </w:tcPr>
          <w:p w:rsidR="00C46F6E" w:rsidRDefault="00C46F6E" w:rsidP="00C46F6E">
            <w:pPr>
              <w:pStyle w:val="TAC"/>
              <w:rPr>
                <w:lang w:eastAsia="en-US"/>
              </w:rPr>
            </w:pPr>
            <w:r>
              <w:rPr>
                <w:lang w:eastAsia="en-US"/>
              </w:rPr>
              <w:t>'4F0A'</w:t>
            </w:r>
          </w:p>
        </w:tc>
        <w:tc>
          <w:tcPr>
            <w:tcW w:w="3827" w:type="dxa"/>
            <w:gridSpan w:val="3"/>
          </w:tcPr>
          <w:p w:rsidR="00C46F6E" w:rsidRDefault="00C46F6E" w:rsidP="00C46F6E">
            <w:pPr>
              <w:pStyle w:val="TAL"/>
              <w:rPr>
                <w:lang w:eastAsia="en-US"/>
              </w:rPr>
            </w:pPr>
            <w:r>
              <w:rPr>
                <w:lang w:eastAsia="en-US"/>
              </w:rPr>
              <w:t>Routing Indicator</w:t>
            </w:r>
          </w:p>
        </w:tc>
        <w:tc>
          <w:tcPr>
            <w:tcW w:w="3739" w:type="dxa"/>
            <w:gridSpan w:val="3"/>
          </w:tcPr>
          <w:p w:rsidR="00C46F6E" w:rsidRDefault="00C46F6E" w:rsidP="00C46F6E">
            <w:pPr>
              <w:pStyle w:val="TAL"/>
              <w:rPr>
                <w:snapToGrid w:val="0"/>
                <w:lang w:eastAsia="en-US"/>
              </w:rPr>
            </w:pPr>
            <w:r>
              <w:rPr>
                <w:snapToGrid w:val="0"/>
                <w:lang w:eastAsia="en-US"/>
              </w:rPr>
              <w:t>'F0FF'</w:t>
            </w:r>
          </w:p>
        </w:tc>
      </w:tr>
      <w:tr w:rsidR="00C46F6E" w:rsidTr="004F55D3">
        <w:trPr>
          <w:gridBefore w:val="1"/>
          <w:gridAfter w:val="1"/>
          <w:wBefore w:w="43" w:type="dxa"/>
          <w:wAfter w:w="106" w:type="dxa"/>
          <w:jc w:val="center"/>
        </w:trPr>
        <w:tc>
          <w:tcPr>
            <w:tcW w:w="1898" w:type="dxa"/>
            <w:gridSpan w:val="3"/>
          </w:tcPr>
          <w:p w:rsidR="00C46F6E" w:rsidRDefault="00C46F6E" w:rsidP="00C46F6E">
            <w:pPr>
              <w:pStyle w:val="TAC"/>
              <w:rPr>
                <w:lang w:val="fr-FR" w:eastAsia="en-US"/>
              </w:rPr>
            </w:pPr>
            <w:r>
              <w:rPr>
                <w:snapToGrid w:val="0"/>
                <w:lang w:val="fr-FR"/>
              </w:rPr>
              <w:t>'4F0B'</w:t>
            </w:r>
          </w:p>
        </w:tc>
        <w:tc>
          <w:tcPr>
            <w:tcW w:w="3827" w:type="dxa"/>
            <w:gridSpan w:val="3"/>
          </w:tcPr>
          <w:p w:rsidR="00C46F6E" w:rsidRDefault="00C46F6E" w:rsidP="00C46F6E">
            <w:pPr>
              <w:pStyle w:val="TAL"/>
              <w:rPr>
                <w:lang w:val="fr-FR"/>
              </w:rPr>
            </w:pPr>
            <w:r>
              <w:rPr>
                <w:snapToGrid w:val="0"/>
                <w:lang w:val="fr-FR"/>
              </w:rPr>
              <w:t>UE Route Selection Policies</w:t>
            </w:r>
          </w:p>
        </w:tc>
        <w:tc>
          <w:tcPr>
            <w:tcW w:w="3739" w:type="dxa"/>
            <w:gridSpan w:val="3"/>
          </w:tcPr>
          <w:p w:rsidR="00C46F6E" w:rsidRDefault="00C46F6E" w:rsidP="00C46F6E">
            <w:pPr>
              <w:pStyle w:val="TAL"/>
              <w:rPr>
                <w:snapToGrid w:val="0"/>
                <w:lang w:val="fr-FR"/>
              </w:rPr>
            </w:pPr>
            <w:r>
              <w:rPr>
                <w:snapToGrid w:val="0"/>
                <w:lang w:val="fr-FR"/>
              </w:rPr>
              <w:t>Operator dependent</w:t>
            </w:r>
          </w:p>
        </w:tc>
      </w:tr>
      <w:tr w:rsidR="00C46F6E" w:rsidTr="004F55D3">
        <w:trPr>
          <w:gridBefore w:val="1"/>
          <w:gridAfter w:val="1"/>
          <w:wBefore w:w="43" w:type="dxa"/>
          <w:wAfter w:w="106" w:type="dxa"/>
          <w:jc w:val="center"/>
        </w:trPr>
        <w:tc>
          <w:tcPr>
            <w:tcW w:w="1898" w:type="dxa"/>
            <w:gridSpan w:val="3"/>
          </w:tcPr>
          <w:p w:rsidR="00C46F6E" w:rsidRPr="00783FDB" w:rsidRDefault="00C46F6E" w:rsidP="00C46F6E">
            <w:pPr>
              <w:pStyle w:val="TAC"/>
              <w:rPr>
                <w:lang w:val="en-GB" w:eastAsia="en-US"/>
              </w:rPr>
            </w:pPr>
            <w:r w:rsidRPr="00783FDB">
              <w:rPr>
                <w:lang w:val="en-GB" w:eastAsia="en-US"/>
              </w:rPr>
              <w:t>'4F10'</w:t>
            </w:r>
          </w:p>
        </w:tc>
        <w:tc>
          <w:tcPr>
            <w:tcW w:w="3827" w:type="dxa"/>
            <w:gridSpan w:val="3"/>
          </w:tcPr>
          <w:p w:rsidR="00C46F6E" w:rsidRDefault="00C46F6E" w:rsidP="00C46F6E">
            <w:pPr>
              <w:pStyle w:val="TAL"/>
              <w:rPr>
                <w:lang w:eastAsia="en-US"/>
              </w:rPr>
            </w:pPr>
            <w:r>
              <w:rPr>
                <w:lang w:eastAsia="en-US"/>
              </w:rPr>
              <w:t>ProSe Service Table</w:t>
            </w:r>
          </w:p>
        </w:tc>
        <w:tc>
          <w:tcPr>
            <w:tcW w:w="3739" w:type="dxa"/>
            <w:gridSpan w:val="3"/>
          </w:tcPr>
          <w:p w:rsidR="00C46F6E" w:rsidRDefault="00C46F6E" w:rsidP="00C46F6E">
            <w:pPr>
              <w:pStyle w:val="TAL"/>
              <w:rPr>
                <w:snapToGrid w:val="0"/>
                <w:lang w:eastAsia="en-US"/>
              </w:rPr>
            </w:pPr>
            <w:r>
              <w:rPr>
                <w:snapToGrid w:val="0"/>
                <w:lang w:eastAsia="en-US"/>
              </w:rPr>
              <w:t>Operator dependent</w:t>
            </w:r>
          </w:p>
        </w:tc>
      </w:tr>
      <w:tr w:rsidR="00614775" w:rsidRPr="006D02F1" w:rsidTr="004F55D3">
        <w:trPr>
          <w:gridAfter w:val="2"/>
          <w:wAfter w:w="149" w:type="dxa"/>
          <w:jc w:val="center"/>
        </w:trPr>
        <w:tc>
          <w:tcPr>
            <w:tcW w:w="1898" w:type="dxa"/>
            <w:gridSpan w:val="3"/>
          </w:tcPr>
          <w:p w:rsidR="00614775" w:rsidRPr="00783FDB" w:rsidRDefault="00614775" w:rsidP="00614775">
            <w:pPr>
              <w:pStyle w:val="TAC"/>
              <w:rPr>
                <w:lang w:val="en-GB" w:eastAsia="en-US"/>
              </w:rPr>
            </w:pPr>
            <w:r w:rsidRPr="00783FDB">
              <w:rPr>
                <w:snapToGrid w:val="0"/>
                <w:lang w:val="en-GB"/>
              </w:rPr>
              <w:t>'4F11'</w:t>
            </w:r>
          </w:p>
        </w:tc>
        <w:tc>
          <w:tcPr>
            <w:tcW w:w="3827" w:type="dxa"/>
            <w:gridSpan w:val="3"/>
          </w:tcPr>
          <w:p w:rsidR="00614775" w:rsidRPr="006D02F1" w:rsidRDefault="00614775" w:rsidP="00614775">
            <w:pPr>
              <w:pStyle w:val="TAL"/>
              <w:rPr>
                <w:lang w:eastAsia="en-US"/>
              </w:rPr>
            </w:pPr>
            <w:r w:rsidRPr="006D02F1">
              <w:rPr>
                <w:snapToGrid w:val="0"/>
              </w:rPr>
              <w:t>ProSe UsageInformationReportingConfiguration</w:t>
            </w:r>
          </w:p>
        </w:tc>
        <w:tc>
          <w:tcPr>
            <w:tcW w:w="3739" w:type="dxa"/>
            <w:gridSpan w:val="3"/>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2"/>
          <w:wAfter w:w="149"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eastAsia="en-US"/>
              </w:rPr>
              <w:t>'4F12'</w:t>
            </w:r>
          </w:p>
        </w:tc>
        <w:tc>
          <w:tcPr>
            <w:tcW w:w="3827" w:type="dxa"/>
            <w:gridSpan w:val="3"/>
          </w:tcPr>
          <w:p w:rsidR="00614775" w:rsidRPr="006D02F1" w:rsidRDefault="00614775" w:rsidP="00614775">
            <w:pPr>
              <w:pStyle w:val="TAL"/>
              <w:rPr>
                <w:snapToGrid w:val="0"/>
              </w:rPr>
            </w:pPr>
            <w:r>
              <w:rPr>
                <w:lang w:eastAsia="en-US"/>
              </w:rPr>
              <w:t>ProSe Group Member Discovery Parameters</w:t>
            </w:r>
          </w:p>
        </w:tc>
        <w:tc>
          <w:tcPr>
            <w:tcW w:w="3739" w:type="dxa"/>
            <w:gridSpan w:val="3"/>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2"/>
          <w:wAfter w:w="149" w:type="dxa"/>
          <w:jc w:val="center"/>
        </w:trPr>
        <w:tc>
          <w:tcPr>
            <w:tcW w:w="1898" w:type="dxa"/>
            <w:gridSpan w:val="3"/>
          </w:tcPr>
          <w:p w:rsidR="00614775" w:rsidRPr="00783FDB" w:rsidRDefault="00614775" w:rsidP="00614775">
            <w:pPr>
              <w:pStyle w:val="TAC"/>
              <w:rPr>
                <w:snapToGrid w:val="0"/>
                <w:lang w:val="en-GB" w:eastAsia="en-US"/>
              </w:rPr>
            </w:pPr>
            <w:r w:rsidRPr="00783FDB">
              <w:rPr>
                <w:snapToGrid w:val="0"/>
                <w:lang w:val="en-GB" w:eastAsia="en-US"/>
              </w:rPr>
              <w:t>'4F13'</w:t>
            </w:r>
          </w:p>
        </w:tc>
        <w:tc>
          <w:tcPr>
            <w:tcW w:w="3827" w:type="dxa"/>
            <w:gridSpan w:val="3"/>
          </w:tcPr>
          <w:p w:rsidR="00614775" w:rsidRDefault="00614775" w:rsidP="00614775">
            <w:pPr>
              <w:pStyle w:val="TAL"/>
              <w:rPr>
                <w:lang w:eastAsia="en-US"/>
              </w:rPr>
            </w:pPr>
            <w:r>
              <w:rPr>
                <w:snapToGrid w:val="0"/>
                <w:lang w:eastAsia="en-US"/>
              </w:rPr>
              <w:t>ProSe Relay Parameters</w:t>
            </w:r>
          </w:p>
        </w:tc>
        <w:tc>
          <w:tcPr>
            <w:tcW w:w="3739" w:type="dxa"/>
            <w:gridSpan w:val="3"/>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RPr="006D02F1" w:rsidTr="004F55D3">
        <w:trPr>
          <w:gridAfter w:val="2"/>
          <w:wAfter w:w="149" w:type="dxa"/>
          <w:jc w:val="center"/>
        </w:trPr>
        <w:tc>
          <w:tcPr>
            <w:tcW w:w="1898" w:type="dxa"/>
            <w:gridSpan w:val="3"/>
          </w:tcPr>
          <w:p w:rsidR="00614775" w:rsidRPr="00783FDB" w:rsidRDefault="00614775" w:rsidP="00614775">
            <w:pPr>
              <w:pStyle w:val="TAC"/>
              <w:rPr>
                <w:snapToGrid w:val="0"/>
                <w:lang w:val="en-GB" w:eastAsia="en-US"/>
              </w:rPr>
            </w:pPr>
            <w:r w:rsidRPr="00783FDB">
              <w:rPr>
                <w:snapToGrid w:val="0"/>
                <w:lang w:val="en-GB" w:eastAsia="en-US"/>
              </w:rPr>
              <w:t>'4F14'</w:t>
            </w:r>
          </w:p>
        </w:tc>
        <w:tc>
          <w:tcPr>
            <w:tcW w:w="3827" w:type="dxa"/>
            <w:gridSpan w:val="3"/>
          </w:tcPr>
          <w:p w:rsidR="00614775" w:rsidRDefault="00614775" w:rsidP="00614775">
            <w:pPr>
              <w:pStyle w:val="TAL"/>
              <w:rPr>
                <w:lang w:eastAsia="en-US"/>
              </w:rPr>
            </w:pPr>
            <w:r>
              <w:rPr>
                <w:snapToGrid w:val="0"/>
                <w:lang w:eastAsia="en-US"/>
              </w:rPr>
              <w:t>ProSe Relay Discovery Parameters</w:t>
            </w:r>
          </w:p>
        </w:tc>
        <w:tc>
          <w:tcPr>
            <w:tcW w:w="3739" w:type="dxa"/>
            <w:gridSpan w:val="3"/>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'4F20'</w:t>
            </w:r>
          </w:p>
        </w:tc>
        <w:tc>
          <w:tcPr>
            <w:tcW w:w="3827" w:type="dxa"/>
            <w:gridSpan w:val="3"/>
          </w:tcPr>
          <w:p w:rsidR="00614775" w:rsidRDefault="00614775" w:rsidP="00614775">
            <w:pPr>
              <w:pStyle w:val="TAL"/>
              <w:rPr>
                <w:snapToGrid w:val="0"/>
              </w:rPr>
            </w:pPr>
            <w:r>
              <w:rPr>
                <w:snapToGrid w:val="0"/>
              </w:rPr>
              <w:t xml:space="preserve">Image data </w:t>
            </w:r>
          </w:p>
        </w:tc>
        <w:tc>
          <w:tcPr>
            <w:tcW w:w="3739" w:type="dxa"/>
            <w:gridSpan w:val="3"/>
          </w:tcPr>
          <w:p w:rsidR="00614775" w:rsidRDefault="00614775" w:rsidP="00614775">
            <w:pPr>
              <w:pStyle w:val="TAL"/>
              <w:rPr>
                <w:snapToGrid w:val="0"/>
              </w:rPr>
            </w:pPr>
            <w:r>
              <w:rPr>
                <w:snapToGrid w:val="0"/>
              </w:rPr>
              <w:t>'00FF...FF'</w:t>
            </w:r>
          </w:p>
        </w:tc>
      </w:tr>
      <w:tr w:rsidR="00614775" w:rsidTr="004F55D3">
        <w:trPr>
          <w:gridBefore w:val="1"/>
          <w:gridAfter w:val="1"/>
          <w:wBefore w:w="43" w:type="dxa"/>
          <w:wAfter w:w="106" w:type="dxa"/>
          <w:jc w:val="center"/>
        </w:trPr>
        <w:tc>
          <w:tcPr>
            <w:tcW w:w="1898" w:type="dxa"/>
            <w:gridSpan w:val="3"/>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4F20</w:t>
            </w:r>
            <w:r>
              <w:rPr>
                <w:snapToGrid w:val="0"/>
                <w:lang w:val="en-GB"/>
              </w:rPr>
              <w:t>'</w:t>
            </w:r>
          </w:p>
        </w:tc>
        <w:tc>
          <w:tcPr>
            <w:tcW w:w="3827" w:type="dxa"/>
            <w:gridSpan w:val="3"/>
          </w:tcPr>
          <w:p w:rsidR="00614775" w:rsidRDefault="00614775" w:rsidP="00614775">
            <w:pPr>
              <w:pStyle w:val="TAL"/>
              <w:rPr>
                <w:snapToGrid w:val="0"/>
              </w:rPr>
            </w:pPr>
            <w:r>
              <w:rPr>
                <w:snapToGrid w:val="0"/>
              </w:rPr>
              <w:t>GSM Ciphering key Kc</w:t>
            </w:r>
          </w:p>
        </w:tc>
        <w:tc>
          <w:tcPr>
            <w:tcW w:w="3739" w:type="dxa"/>
            <w:gridSpan w:val="3"/>
          </w:tcPr>
          <w:p w:rsidR="00614775" w:rsidRDefault="00614775" w:rsidP="00614775">
            <w:pPr>
              <w:pStyle w:val="TAL"/>
              <w:rPr>
                <w:snapToGrid w:val="0"/>
              </w:rPr>
            </w:pPr>
            <w:r>
              <w:rPr>
                <w:snapToGrid w:val="0"/>
              </w:rPr>
              <w:t>'FF...FF07'</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Image instance data files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eastAsia="en-US"/>
              </w:rPr>
              <w:t>'4FXX'</w:t>
            </w:r>
          </w:p>
        </w:tc>
        <w:tc>
          <w:tcPr>
            <w:tcW w:w="3827" w:type="dxa"/>
            <w:gridSpan w:val="3"/>
          </w:tcPr>
          <w:p w:rsidR="00614775" w:rsidRDefault="00614775" w:rsidP="00614775">
            <w:pPr>
              <w:pStyle w:val="TAL"/>
              <w:rPr>
                <w:snapToGrid w:val="0"/>
              </w:rPr>
            </w:pPr>
            <w:r>
              <w:rPr>
                <w:lang w:eastAsia="en-US"/>
              </w:rPr>
              <w:t>ACDC OS Configuration</w:t>
            </w:r>
          </w:p>
        </w:tc>
        <w:tc>
          <w:tcPr>
            <w:tcW w:w="3739" w:type="dxa"/>
            <w:gridSpan w:val="3"/>
          </w:tcPr>
          <w:p w:rsidR="00614775" w:rsidRDefault="00614775" w:rsidP="00614775">
            <w:pPr>
              <w:pStyle w:val="TAL"/>
              <w:rPr>
                <w:snapToGrid w:val="0"/>
              </w:rPr>
            </w:pPr>
            <w:r w:rsidRPr="006D02F1">
              <w:rPr>
                <w:snapToGrid w:val="0"/>
                <w:lang w:eastAsia="en-US"/>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lang w:val="en-GB" w:eastAsia="en-US"/>
              </w:rPr>
            </w:pPr>
            <w:r>
              <w:rPr>
                <w:lang w:eastAsia="en-US"/>
              </w:rPr>
              <w:t>'4FXX'</w:t>
            </w:r>
          </w:p>
        </w:tc>
        <w:tc>
          <w:tcPr>
            <w:tcW w:w="3827" w:type="dxa"/>
            <w:gridSpan w:val="3"/>
          </w:tcPr>
          <w:p w:rsidR="00614775" w:rsidRDefault="00614775" w:rsidP="00614775">
            <w:pPr>
              <w:pStyle w:val="TAL"/>
              <w:rPr>
                <w:lang w:eastAsia="en-US"/>
              </w:rPr>
            </w:pPr>
            <w:r w:rsidRPr="001F0D01">
              <w:rPr>
                <w:lang w:eastAsia="en-US"/>
              </w:rPr>
              <w:t>TV User Service Description</w:t>
            </w:r>
          </w:p>
        </w:tc>
        <w:tc>
          <w:tcPr>
            <w:tcW w:w="3739" w:type="dxa"/>
            <w:gridSpan w:val="3"/>
          </w:tcPr>
          <w:p w:rsidR="00614775" w:rsidRPr="006D02F1" w:rsidRDefault="00614775" w:rsidP="00614775">
            <w:pPr>
              <w:pStyle w:val="TAL"/>
              <w:rPr>
                <w:snapToGrid w:val="0"/>
                <w:lang w:eastAsia="en-US"/>
              </w:rPr>
            </w:pPr>
            <w:r w:rsidRPr="006D02F1">
              <w:rPr>
                <w:snapToGrid w:val="0"/>
                <w:lang w:eastAsia="en-US"/>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'4F21'</w:t>
            </w:r>
          </w:p>
        </w:tc>
        <w:tc>
          <w:tcPr>
            <w:tcW w:w="3827" w:type="dxa"/>
            <w:gridSpan w:val="3"/>
          </w:tcPr>
          <w:p w:rsidR="00614775" w:rsidRDefault="00614775" w:rsidP="00614775">
            <w:pPr>
              <w:pStyle w:val="TAL"/>
              <w:rPr>
                <w:snapToGrid w:val="0"/>
              </w:rPr>
            </w:pPr>
            <w:r>
              <w:rPr>
                <w:snapToGrid w:val="0"/>
              </w:rPr>
              <w:t>ICE graphics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Unique identifier</w:t>
            </w:r>
          </w:p>
        </w:tc>
        <w:tc>
          <w:tcPr>
            <w:tcW w:w="3739" w:type="dxa"/>
            <w:gridSpan w:val="3"/>
          </w:tcPr>
          <w:p w:rsidR="00614775" w:rsidRDefault="00614775" w:rsidP="00614775">
            <w:pPr>
              <w:pStyle w:val="TAL"/>
              <w:rPr>
                <w:snapToGrid w:val="0"/>
              </w:rPr>
            </w:pPr>
            <w:r>
              <w:rPr>
                <w:snapToGrid w:val="0"/>
              </w:rPr>
              <w:t>'0000'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'4F22'</w:t>
            </w:r>
          </w:p>
        </w:tc>
        <w:tc>
          <w:tcPr>
            <w:tcW w:w="3827" w:type="dxa"/>
            <w:gridSpan w:val="3"/>
          </w:tcPr>
          <w:p w:rsidR="00614775" w:rsidRDefault="00614775" w:rsidP="00614775">
            <w:pPr>
              <w:pStyle w:val="TAL"/>
              <w:rPr>
                <w:snapToGrid w:val="0"/>
              </w:rPr>
            </w:pPr>
            <w:r>
              <w:rPr>
                <w:snapToGrid w:val="0"/>
              </w:rPr>
              <w:t>Phone book synchronisation counter</w:t>
            </w:r>
          </w:p>
        </w:tc>
        <w:tc>
          <w:tcPr>
            <w:tcW w:w="3739" w:type="dxa"/>
            <w:gridSpan w:val="3"/>
          </w:tcPr>
          <w:p w:rsidR="00614775" w:rsidRDefault="00614775" w:rsidP="00614775">
            <w:pPr>
              <w:pStyle w:val="TAL"/>
              <w:rPr>
                <w:snapToGrid w:val="0"/>
              </w:rPr>
            </w:pPr>
            <w:r>
              <w:rPr>
                <w:snapToGrid w:val="0"/>
              </w:rPr>
              <w:t>'00000000'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'4F23'</w:t>
            </w:r>
          </w:p>
        </w:tc>
        <w:tc>
          <w:tcPr>
            <w:tcW w:w="3827" w:type="dxa"/>
            <w:gridSpan w:val="3"/>
          </w:tcPr>
          <w:p w:rsidR="00614775" w:rsidRDefault="00614775" w:rsidP="00614775">
            <w:pPr>
              <w:pStyle w:val="TAL"/>
              <w:rPr>
                <w:snapToGrid w:val="0"/>
              </w:rPr>
            </w:pPr>
            <w:r>
              <w:rPr>
                <w:snapToGrid w:val="0"/>
              </w:rPr>
              <w:t>Change counter</w:t>
            </w:r>
          </w:p>
        </w:tc>
        <w:tc>
          <w:tcPr>
            <w:tcW w:w="3739" w:type="dxa"/>
            <w:gridSpan w:val="3"/>
          </w:tcPr>
          <w:p w:rsidR="00614775" w:rsidRDefault="00614775" w:rsidP="00614775">
            <w:pPr>
              <w:pStyle w:val="TAL"/>
              <w:rPr>
                <w:snapToGrid w:val="0"/>
              </w:rPr>
            </w:pPr>
            <w:r>
              <w:rPr>
                <w:snapToGrid w:val="0"/>
              </w:rPr>
              <w:t>'0000'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'4F24'</w:t>
            </w:r>
          </w:p>
        </w:tc>
        <w:tc>
          <w:tcPr>
            <w:tcW w:w="3827" w:type="dxa"/>
            <w:gridSpan w:val="3"/>
          </w:tcPr>
          <w:p w:rsidR="00614775" w:rsidRDefault="00614775" w:rsidP="00614775">
            <w:pPr>
              <w:pStyle w:val="TAL"/>
              <w:rPr>
                <w:snapToGrid w:val="0"/>
              </w:rPr>
            </w:pPr>
            <w:r>
              <w:rPr>
                <w:snapToGrid w:val="0"/>
              </w:rPr>
              <w:t>Previous unique identifier</w:t>
            </w:r>
          </w:p>
        </w:tc>
        <w:tc>
          <w:tcPr>
            <w:tcW w:w="3739" w:type="dxa"/>
            <w:gridSpan w:val="3"/>
          </w:tcPr>
          <w:p w:rsidR="00614775" w:rsidRDefault="00614775" w:rsidP="00614775">
            <w:pPr>
              <w:pStyle w:val="TAL"/>
              <w:rPr>
                <w:snapToGrid w:val="0"/>
              </w:rPr>
            </w:pPr>
            <w:r>
              <w:rPr>
                <w:snapToGrid w:val="0"/>
              </w:rPr>
              <w:t>'0000'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'4F30'</w:t>
            </w:r>
          </w:p>
        </w:tc>
        <w:tc>
          <w:tcPr>
            <w:tcW w:w="3827" w:type="dxa"/>
            <w:gridSpan w:val="3"/>
          </w:tcPr>
          <w:p w:rsidR="00614775" w:rsidRDefault="00614775" w:rsidP="00614775">
            <w:pPr>
              <w:pStyle w:val="TAL"/>
              <w:rPr>
                <w:snapToGrid w:val="0"/>
              </w:rPr>
            </w:pPr>
            <w:r>
              <w:rPr>
                <w:snapToGrid w:val="0"/>
              </w:rPr>
              <w:t>Phone book reference file</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blPrEx>
          <w:tblCellMar>
            <w:left w:w="71" w:type="dxa"/>
          </w:tblCellMar>
        </w:tblPrEx>
        <w:trPr>
          <w:gridAfter w:val="2"/>
          <w:wAfter w:w="149" w:type="dxa"/>
          <w:jc w:val="center"/>
        </w:trPr>
        <w:tc>
          <w:tcPr>
            <w:tcW w:w="1898" w:type="dxa"/>
            <w:gridSpan w:val="3"/>
          </w:tcPr>
          <w:p w:rsidR="00614775" w:rsidRPr="00783FDB" w:rsidRDefault="00614775" w:rsidP="00614775">
            <w:pPr>
              <w:pStyle w:val="TAC"/>
              <w:rPr>
                <w:snapToGrid w:val="0"/>
                <w:lang w:val="en-GB"/>
              </w:rPr>
            </w:pPr>
            <w:r w:rsidRPr="00783FDB">
              <w:rPr>
                <w:lang w:val="en-GB"/>
              </w:rPr>
              <w:t>'4F30'</w:t>
            </w:r>
          </w:p>
        </w:tc>
        <w:tc>
          <w:tcPr>
            <w:tcW w:w="3827" w:type="dxa"/>
            <w:gridSpan w:val="3"/>
          </w:tcPr>
          <w:p w:rsidR="00614775" w:rsidRDefault="00614775" w:rsidP="00614775">
            <w:pPr>
              <w:pStyle w:val="TAL"/>
              <w:rPr>
                <w:snapToGrid w:val="0"/>
              </w:rPr>
            </w:pPr>
            <w:r>
              <w:t>SoLSA Access Indicator</w:t>
            </w:r>
          </w:p>
        </w:tc>
        <w:tc>
          <w:tcPr>
            <w:tcW w:w="3739" w:type="dxa"/>
            <w:gridSpan w:val="3"/>
          </w:tcPr>
          <w:p w:rsidR="00614775" w:rsidRDefault="00614775" w:rsidP="00614775">
            <w:pPr>
              <w:pStyle w:val="TAL"/>
              <w:rPr>
                <w:snapToGrid w:val="0"/>
              </w:rPr>
            </w:pPr>
            <w:r>
              <w:t>'00FF...FF'</w:t>
            </w:r>
          </w:p>
        </w:tc>
      </w:tr>
      <w:tr w:rsidR="00614775" w:rsidTr="004F55D3">
        <w:tblPrEx>
          <w:tblCellMar>
            <w:left w:w="71" w:type="dxa"/>
          </w:tblCellMar>
        </w:tblPrEx>
        <w:trPr>
          <w:gridAfter w:val="2"/>
          <w:wAfter w:w="149" w:type="dxa"/>
          <w:jc w:val="center"/>
        </w:trPr>
        <w:tc>
          <w:tcPr>
            <w:tcW w:w="1898" w:type="dxa"/>
            <w:gridSpan w:val="3"/>
          </w:tcPr>
          <w:p w:rsidR="00614775" w:rsidRPr="00783FDB" w:rsidRDefault="00614775" w:rsidP="00614775">
            <w:pPr>
              <w:pStyle w:val="TAC"/>
              <w:rPr>
                <w:snapToGrid w:val="0"/>
                <w:lang w:val="en-GB"/>
              </w:rPr>
            </w:pPr>
            <w:r w:rsidRPr="00783FDB">
              <w:rPr>
                <w:lang w:val="en-GB"/>
              </w:rPr>
              <w:t>'4F31'</w:t>
            </w:r>
          </w:p>
        </w:tc>
        <w:tc>
          <w:tcPr>
            <w:tcW w:w="3827" w:type="dxa"/>
            <w:gridSpan w:val="3"/>
          </w:tcPr>
          <w:p w:rsidR="00614775" w:rsidRDefault="00614775" w:rsidP="00614775">
            <w:pPr>
              <w:pStyle w:val="TAL"/>
              <w:rPr>
                <w:snapToGrid w:val="0"/>
                <w:lang w:val="fi-FI"/>
              </w:rPr>
            </w:pPr>
            <w:r>
              <w:rPr>
                <w:lang w:val="fi-FI"/>
              </w:rPr>
              <w:t>SoLSA LSA List</w:t>
            </w:r>
          </w:p>
        </w:tc>
        <w:tc>
          <w:tcPr>
            <w:tcW w:w="3739" w:type="dxa"/>
            <w:gridSpan w:val="3"/>
          </w:tcPr>
          <w:p w:rsidR="00614775" w:rsidRDefault="00614775" w:rsidP="00614775">
            <w:pPr>
              <w:pStyle w:val="TAL"/>
              <w:rPr>
                <w:snapToGrid w:val="0"/>
              </w:rPr>
            </w:pPr>
            <w:r>
              <w:t>'FF...FF'</w:t>
            </w:r>
          </w:p>
        </w:tc>
      </w:tr>
      <w:tr w:rsidR="00614775" w:rsidTr="004F55D3">
        <w:tblPrEx>
          <w:tblCellMar>
            <w:left w:w="71" w:type="dxa"/>
          </w:tblCellMar>
        </w:tblPrEx>
        <w:trPr>
          <w:gridAfter w:val="2"/>
          <w:wAfter w:w="149"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LSA Descriptor files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Capability configuration parameters 1</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89036E" w:rsidP="00614775">
            <w:pPr>
              <w:pStyle w:val="TAC"/>
              <w:rPr>
                <w:snapToGrid w:val="0"/>
                <w:lang w:val="en-GB"/>
              </w:rPr>
            </w:pPr>
            <w:r>
              <w:rPr>
                <w:snapToGrid w:val="0"/>
                <w:lang w:val="en-GB"/>
              </w:rPr>
              <w:t>'</w:t>
            </w:r>
            <w:r w:rsidR="00614775" w:rsidRPr="00783FDB">
              <w:rPr>
                <w:snapToGrid w:val="0"/>
                <w:lang w:val="en-GB"/>
              </w:rPr>
              <w:t>4F52</w:t>
            </w:r>
            <w:r>
              <w:rPr>
                <w:snapToGrid w:val="0"/>
                <w:lang w:val="en-GB"/>
              </w:rPr>
              <w:t>'</w:t>
            </w:r>
          </w:p>
        </w:tc>
        <w:tc>
          <w:tcPr>
            <w:tcW w:w="3827" w:type="dxa"/>
            <w:gridSpan w:val="3"/>
          </w:tcPr>
          <w:p w:rsidR="00614775" w:rsidRDefault="00614775" w:rsidP="00614775">
            <w:pPr>
              <w:pStyle w:val="TAL"/>
              <w:rPr>
                <w:snapToGrid w:val="0"/>
              </w:rPr>
            </w:pPr>
            <w:r>
              <w:rPr>
                <w:snapToGrid w:val="0"/>
              </w:rPr>
              <w:t>GPRS Ciphring key KcGPRS</w:t>
            </w:r>
          </w:p>
        </w:tc>
        <w:tc>
          <w:tcPr>
            <w:tcW w:w="3739" w:type="dxa"/>
            <w:gridSpan w:val="3"/>
          </w:tcPr>
          <w:p w:rsidR="00614775" w:rsidRDefault="00614775" w:rsidP="00614775">
            <w:pPr>
              <w:pStyle w:val="TAL"/>
              <w:rPr>
                <w:snapToGrid w:val="0"/>
              </w:rPr>
            </w:pPr>
            <w:r>
              <w:rPr>
                <w:snapToGrid w:val="0"/>
              </w:rPr>
              <w:t>'FF...FF07'</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'4F63'</w:t>
            </w:r>
          </w:p>
        </w:tc>
        <w:tc>
          <w:tcPr>
            <w:tcW w:w="3827" w:type="dxa"/>
            <w:gridSpan w:val="3"/>
          </w:tcPr>
          <w:p w:rsidR="00614775" w:rsidRDefault="00614775" w:rsidP="00614775">
            <w:pPr>
              <w:pStyle w:val="TAL"/>
              <w:rPr>
                <w:snapToGrid w:val="0"/>
              </w:rPr>
            </w:pPr>
            <w:r>
              <w:rPr>
                <w:snapToGrid w:val="0"/>
              </w:rPr>
              <w:t>CPBCCH Information</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'4F64'</w:t>
            </w:r>
          </w:p>
        </w:tc>
        <w:tc>
          <w:tcPr>
            <w:tcW w:w="3827" w:type="dxa"/>
            <w:gridSpan w:val="3"/>
          </w:tcPr>
          <w:p w:rsidR="00614775" w:rsidRDefault="00614775" w:rsidP="00614775">
            <w:pPr>
              <w:pStyle w:val="TAL"/>
              <w:rPr>
                <w:snapToGrid w:val="0"/>
              </w:rPr>
            </w:pPr>
            <w:r>
              <w:rPr>
                <w:snapToGrid w:val="0"/>
              </w:rPr>
              <w:t>Investigation PLMN scan</w:t>
            </w:r>
          </w:p>
        </w:tc>
        <w:tc>
          <w:tcPr>
            <w:tcW w:w="3739" w:type="dxa"/>
            <w:gridSpan w:val="3"/>
          </w:tcPr>
          <w:p w:rsidR="00614775" w:rsidRDefault="00614775" w:rsidP="00614775">
            <w:pPr>
              <w:pStyle w:val="TAL"/>
              <w:rPr>
                <w:snapToGrid w:val="0"/>
              </w:rPr>
            </w:pPr>
            <w:r>
              <w:rPr>
                <w:snapToGrid w:val="0"/>
              </w:rPr>
              <w:t>'00'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 xml:space="preserve">E-mail addresses </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Additional number alpha string</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Second name entry</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lastRenderedPageBreak/>
              <w:t>'4FXX'</w:t>
            </w:r>
          </w:p>
        </w:tc>
        <w:tc>
          <w:tcPr>
            <w:tcW w:w="3827" w:type="dxa"/>
            <w:gridSpan w:val="3"/>
          </w:tcPr>
          <w:p w:rsidR="00614775" w:rsidRDefault="00614775" w:rsidP="00614775">
            <w:pPr>
              <w:pStyle w:val="TAL"/>
              <w:rPr>
                <w:snapToGrid w:val="0"/>
              </w:rPr>
            </w:pPr>
            <w:r>
              <w:rPr>
                <w:snapToGrid w:val="0"/>
              </w:rPr>
              <w:t>Abbreviated dialling numbers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Grouping file</w:t>
            </w:r>
          </w:p>
        </w:tc>
        <w:tc>
          <w:tcPr>
            <w:tcW w:w="3739" w:type="dxa"/>
            <w:gridSpan w:val="3"/>
          </w:tcPr>
          <w:p w:rsidR="00614775" w:rsidRDefault="00614775" w:rsidP="00614775">
            <w:pPr>
              <w:pStyle w:val="TAL"/>
              <w:rPr>
                <w:snapToGrid w:val="0"/>
              </w:rPr>
            </w:pPr>
            <w:r>
              <w:rPr>
                <w:snapToGrid w:val="0"/>
              </w:rPr>
              <w:t>'00…00'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Grouping information alpha string</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Phone book control</w:t>
            </w:r>
          </w:p>
        </w:tc>
        <w:tc>
          <w:tcPr>
            <w:tcW w:w="3739" w:type="dxa"/>
            <w:gridSpan w:val="3"/>
          </w:tcPr>
          <w:p w:rsidR="00614775" w:rsidRDefault="00614775" w:rsidP="00614775">
            <w:pPr>
              <w:pStyle w:val="TAL"/>
              <w:rPr>
                <w:snapToGrid w:val="0"/>
              </w:rPr>
            </w:pPr>
            <w:r>
              <w:rPr>
                <w:snapToGrid w:val="0"/>
              </w:rPr>
              <w:t>'0000'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Index administration phone book</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Additional number</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'4FXX'</w:t>
            </w:r>
          </w:p>
        </w:tc>
        <w:tc>
          <w:tcPr>
            <w:tcW w:w="3827" w:type="dxa"/>
            <w:gridSpan w:val="3"/>
          </w:tcPr>
          <w:p w:rsidR="00614775" w:rsidRDefault="00614775" w:rsidP="00614775">
            <w:pPr>
              <w:pStyle w:val="TAL"/>
              <w:rPr>
                <w:snapToGrid w:val="0"/>
              </w:rPr>
            </w:pPr>
            <w:r>
              <w:rPr>
                <w:snapToGrid w:val="0"/>
              </w:rPr>
              <w:t>Extension 1</w:t>
            </w:r>
          </w:p>
        </w:tc>
        <w:tc>
          <w:tcPr>
            <w:tcW w:w="3739" w:type="dxa"/>
            <w:gridSpan w:val="3"/>
          </w:tcPr>
          <w:p w:rsidR="00614775" w:rsidRDefault="00614775" w:rsidP="00614775">
            <w:pPr>
              <w:pStyle w:val="TAL"/>
              <w:rPr>
                <w:snapToGrid w:val="0"/>
              </w:rPr>
            </w:pPr>
            <w:r>
              <w:rPr>
                <w:snapToGrid w:val="0"/>
              </w:rPr>
              <w:t>'00FF...FF'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'4F41'</w:t>
            </w:r>
          </w:p>
        </w:tc>
        <w:tc>
          <w:tcPr>
            <w:tcW w:w="3827" w:type="dxa"/>
            <w:gridSpan w:val="3"/>
          </w:tcPr>
          <w:p w:rsidR="00614775" w:rsidRDefault="00614775" w:rsidP="00614775">
            <w:pPr>
              <w:pStyle w:val="TAL"/>
              <w:rPr>
                <w:snapToGrid w:val="0"/>
              </w:rPr>
            </w:pPr>
            <w:r>
              <w:rPr>
                <w:snapToGrid w:val="0"/>
              </w:rPr>
              <w:t>Pseudonym</w:t>
            </w:r>
          </w:p>
        </w:tc>
        <w:tc>
          <w:tcPr>
            <w:tcW w:w="3739" w:type="dxa"/>
            <w:gridSpan w:val="3"/>
          </w:tcPr>
          <w:p w:rsidR="00614775" w:rsidRDefault="00614775" w:rsidP="00614775">
            <w:pPr>
              <w:pStyle w:val="TAL"/>
              <w:rPr>
                <w:snapToGrid w:val="0"/>
              </w:rPr>
            </w:pPr>
            <w:r>
              <w:rPr>
                <w:snapToGrid w:val="0"/>
              </w:rPr>
              <w:t>'0000FF…FF'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'4F42'</w:t>
            </w:r>
          </w:p>
        </w:tc>
        <w:tc>
          <w:tcPr>
            <w:tcW w:w="3827" w:type="dxa"/>
            <w:gridSpan w:val="3"/>
          </w:tcPr>
          <w:p w:rsidR="00614775" w:rsidRDefault="00614775" w:rsidP="00614775">
            <w:pPr>
              <w:pStyle w:val="TAL"/>
              <w:rPr>
                <w:snapToGrid w:val="0"/>
              </w:rPr>
            </w:pPr>
            <w:r>
              <w:rPr>
                <w:snapToGrid w:val="0"/>
              </w:rPr>
              <w:t>User Controlled PLMN selector for I-WLAN</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'4F43'</w:t>
            </w:r>
          </w:p>
        </w:tc>
        <w:tc>
          <w:tcPr>
            <w:tcW w:w="3827" w:type="dxa"/>
            <w:gridSpan w:val="3"/>
          </w:tcPr>
          <w:p w:rsidR="00614775" w:rsidRDefault="00614775" w:rsidP="00614775">
            <w:pPr>
              <w:pStyle w:val="TAL"/>
              <w:rPr>
                <w:snapToGrid w:val="0"/>
              </w:rPr>
            </w:pPr>
            <w:r>
              <w:rPr>
                <w:snapToGrid w:val="0"/>
              </w:rPr>
              <w:t>Operator Controlled PLMN selector for I-WLAN</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'4F44'</w:t>
            </w:r>
          </w:p>
        </w:tc>
        <w:tc>
          <w:tcPr>
            <w:tcW w:w="3827" w:type="dxa"/>
            <w:gridSpan w:val="3"/>
          </w:tcPr>
          <w:p w:rsidR="00614775" w:rsidRDefault="00614775" w:rsidP="00614775">
            <w:pPr>
              <w:pStyle w:val="TAL"/>
              <w:rPr>
                <w:snapToGrid w:val="0"/>
              </w:rPr>
            </w:pPr>
            <w:r>
              <w:rPr>
                <w:snapToGrid w:val="0"/>
              </w:rPr>
              <w:t>User Controlled WSID list</w:t>
            </w:r>
          </w:p>
        </w:tc>
        <w:tc>
          <w:tcPr>
            <w:tcW w:w="3739" w:type="dxa"/>
            <w:gridSpan w:val="3"/>
          </w:tcPr>
          <w:p w:rsidR="00614775" w:rsidRDefault="00614775" w:rsidP="00614775">
            <w:pPr>
              <w:pStyle w:val="TAL"/>
              <w:rPr>
                <w:snapToGrid w:val="0"/>
              </w:rPr>
            </w:pPr>
            <w:r>
              <w:rPr>
                <w:snapToGrid w:val="0"/>
              </w:rPr>
              <w:t>'00FF…FF'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'4F45'</w:t>
            </w:r>
          </w:p>
        </w:tc>
        <w:tc>
          <w:tcPr>
            <w:tcW w:w="3827" w:type="dxa"/>
            <w:gridSpan w:val="3"/>
          </w:tcPr>
          <w:p w:rsidR="00614775" w:rsidRDefault="00614775" w:rsidP="00614775">
            <w:pPr>
              <w:pStyle w:val="TAL"/>
              <w:rPr>
                <w:snapToGrid w:val="0"/>
              </w:rPr>
            </w:pPr>
            <w:r>
              <w:rPr>
                <w:snapToGrid w:val="0"/>
              </w:rPr>
              <w:t>Operator controlled WSID list</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'4F46'</w:t>
            </w:r>
          </w:p>
        </w:tc>
        <w:tc>
          <w:tcPr>
            <w:tcW w:w="3827" w:type="dxa"/>
            <w:gridSpan w:val="3"/>
          </w:tcPr>
          <w:p w:rsidR="00614775" w:rsidRDefault="00614775" w:rsidP="00614775">
            <w:pPr>
              <w:pStyle w:val="TAL"/>
              <w:rPr>
                <w:snapToGrid w:val="0"/>
              </w:rPr>
            </w:pPr>
            <w:r>
              <w:t>WLAN Reauthentication Identity</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'4F47'</w:t>
            </w:r>
          </w:p>
        </w:tc>
        <w:tc>
          <w:tcPr>
            <w:tcW w:w="3827" w:type="dxa"/>
            <w:gridSpan w:val="3"/>
          </w:tcPr>
          <w:p w:rsidR="00614775" w:rsidRDefault="00614775" w:rsidP="00614775">
            <w:pPr>
              <w:pStyle w:val="TAL"/>
            </w:pPr>
            <w:r w:rsidRPr="005C5311">
              <w:t>Home I-WLAN Specific Identifier</w:t>
            </w:r>
            <w:r>
              <w:t xml:space="preserve"> </w:t>
            </w:r>
            <w:r w:rsidRPr="005C5311">
              <w:t>List</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'4F47'</w:t>
            </w:r>
          </w:p>
        </w:tc>
        <w:tc>
          <w:tcPr>
            <w:tcW w:w="3827" w:type="dxa"/>
            <w:gridSpan w:val="3"/>
          </w:tcPr>
          <w:p w:rsidR="00614775" w:rsidRDefault="00614775" w:rsidP="00614775">
            <w:pPr>
              <w:pStyle w:val="TAL"/>
              <w:rPr>
                <w:snapToGrid w:val="0"/>
              </w:rPr>
            </w:pPr>
            <w:r>
              <w:rPr>
                <w:snapToGrid w:val="0"/>
              </w:rPr>
              <w:t>Multimedia Messages List</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'4F48'</w:t>
            </w:r>
          </w:p>
        </w:tc>
        <w:tc>
          <w:tcPr>
            <w:tcW w:w="3827" w:type="dxa"/>
            <w:gridSpan w:val="3"/>
          </w:tcPr>
          <w:p w:rsidR="00614775" w:rsidRDefault="00614775" w:rsidP="00614775">
            <w:pPr>
              <w:pStyle w:val="TAL"/>
            </w:pPr>
            <w:r w:rsidRPr="000C1892">
              <w:t>I-WLAN Equivalent HPLMN Presentation Indication</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'4F48'</w:t>
            </w:r>
          </w:p>
        </w:tc>
        <w:tc>
          <w:tcPr>
            <w:tcW w:w="3827" w:type="dxa"/>
            <w:gridSpan w:val="3"/>
          </w:tcPr>
          <w:p w:rsidR="00614775" w:rsidRDefault="00614775" w:rsidP="00614775">
            <w:pPr>
              <w:pStyle w:val="TAL"/>
              <w:rPr>
                <w:snapToGrid w:val="0"/>
              </w:rPr>
            </w:pPr>
            <w:r>
              <w:t>Multimedia Messages Data File</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'4F49'</w:t>
            </w:r>
          </w:p>
        </w:tc>
        <w:tc>
          <w:tcPr>
            <w:tcW w:w="3827" w:type="dxa"/>
            <w:gridSpan w:val="3"/>
          </w:tcPr>
          <w:p w:rsidR="00614775" w:rsidRDefault="00614775" w:rsidP="00614775">
            <w:pPr>
              <w:pStyle w:val="TAL"/>
            </w:pPr>
            <w:r>
              <w:t xml:space="preserve">I-WLAN HPLMN </w:t>
            </w:r>
            <w:r w:rsidRPr="000C1892">
              <w:t>Indication</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lang w:val="en-GB"/>
              </w:rPr>
            </w:pPr>
            <w:r w:rsidRPr="00783FDB">
              <w:rPr>
                <w:lang w:val="en-GB"/>
              </w:rPr>
              <w:t>'4F4A'</w:t>
            </w:r>
          </w:p>
        </w:tc>
        <w:tc>
          <w:tcPr>
            <w:tcW w:w="3827" w:type="dxa"/>
            <w:gridSpan w:val="3"/>
          </w:tcPr>
          <w:p w:rsidR="00614775" w:rsidRPr="000C1892" w:rsidRDefault="00614775" w:rsidP="00614775">
            <w:pPr>
              <w:pStyle w:val="TAL"/>
            </w:pPr>
            <w:r w:rsidRPr="000C1892">
              <w:t>I-WLAN Last Registered PLMN</w:t>
            </w:r>
          </w:p>
        </w:tc>
        <w:tc>
          <w:tcPr>
            <w:tcW w:w="3739" w:type="dxa"/>
            <w:gridSpan w:val="3"/>
          </w:tcPr>
          <w:p w:rsidR="00614775" w:rsidRDefault="00614775" w:rsidP="00614775">
            <w:pPr>
              <w:pStyle w:val="TAL"/>
              <w:rPr>
                <w:snapToGrid w:val="0"/>
              </w:rPr>
            </w:pPr>
            <w:r>
              <w:rPr>
                <w:snapToGrid w:val="0"/>
              </w:rPr>
              <w:t>'FFFFFF'</w:t>
            </w:r>
          </w:p>
        </w:tc>
      </w:tr>
      <w:tr w:rsidR="00614775" w:rsidRPr="00994DD1" w:rsidTr="004F55D3">
        <w:trPr>
          <w:gridBefore w:val="1"/>
          <w:gridAfter w:val="1"/>
          <w:wBefore w:w="43" w:type="dxa"/>
          <w:wAfter w:w="106" w:type="dxa"/>
          <w:jc w:val="center"/>
        </w:trPr>
        <w:tc>
          <w:tcPr>
            <w:tcW w:w="1898" w:type="dxa"/>
            <w:gridSpan w:val="3"/>
          </w:tcPr>
          <w:p w:rsidR="00614775" w:rsidRPr="00783FDB" w:rsidRDefault="00614775" w:rsidP="00614775">
            <w:pPr>
              <w:pStyle w:val="TAC"/>
              <w:rPr>
                <w:lang w:val="en-GB"/>
              </w:rPr>
            </w:pPr>
            <w:r w:rsidRPr="00783FDB">
              <w:rPr>
                <w:lang w:val="en-GB"/>
              </w:rPr>
              <w:t>'4F4B'</w:t>
            </w:r>
          </w:p>
        </w:tc>
        <w:tc>
          <w:tcPr>
            <w:tcW w:w="3827" w:type="dxa"/>
            <w:gridSpan w:val="3"/>
          </w:tcPr>
          <w:p w:rsidR="00614775" w:rsidRPr="00994DD1" w:rsidRDefault="00614775" w:rsidP="00614775">
            <w:pPr>
              <w:pStyle w:val="TAL"/>
            </w:pPr>
            <w:r>
              <w:t>HPLMN Direct Access Indicator</w:t>
            </w:r>
          </w:p>
        </w:tc>
        <w:tc>
          <w:tcPr>
            <w:tcW w:w="3739" w:type="dxa"/>
            <w:gridSpan w:val="3"/>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'4F81'</w:t>
            </w:r>
          </w:p>
        </w:tc>
        <w:tc>
          <w:tcPr>
            <w:tcW w:w="3827" w:type="dxa"/>
            <w:gridSpan w:val="3"/>
          </w:tcPr>
          <w:p w:rsidR="00614775" w:rsidRPr="00994DD1" w:rsidRDefault="00614775" w:rsidP="00614775">
            <w:pPr>
              <w:pStyle w:val="TAL"/>
              <w:rPr>
                <w:snapToGrid w:val="0"/>
              </w:rPr>
            </w:pPr>
            <w:r w:rsidRPr="00994DD1">
              <w:t>Allowed CSG list</w:t>
            </w:r>
            <w:r>
              <w:t>s</w:t>
            </w:r>
          </w:p>
        </w:tc>
        <w:tc>
          <w:tcPr>
            <w:tcW w:w="3739" w:type="dxa"/>
            <w:gridSpan w:val="3"/>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'4F82'</w:t>
            </w:r>
          </w:p>
        </w:tc>
        <w:tc>
          <w:tcPr>
            <w:tcW w:w="3827" w:type="dxa"/>
            <w:gridSpan w:val="3"/>
          </w:tcPr>
          <w:p w:rsidR="00614775" w:rsidRPr="00994DD1" w:rsidRDefault="00614775" w:rsidP="00614775">
            <w:pPr>
              <w:pStyle w:val="TAL"/>
              <w:rPr>
                <w:snapToGrid w:val="0"/>
              </w:rPr>
            </w:pPr>
            <w:r w:rsidRPr="00994DD1">
              <w:t xml:space="preserve">CSG </w:t>
            </w:r>
            <w:r>
              <w:t>Type</w:t>
            </w:r>
          </w:p>
        </w:tc>
        <w:tc>
          <w:tcPr>
            <w:tcW w:w="3739" w:type="dxa"/>
            <w:gridSpan w:val="3"/>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'4F83'</w:t>
            </w:r>
          </w:p>
        </w:tc>
        <w:tc>
          <w:tcPr>
            <w:tcW w:w="3827" w:type="dxa"/>
            <w:gridSpan w:val="3"/>
          </w:tcPr>
          <w:p w:rsidR="00614775" w:rsidRPr="00994DD1" w:rsidRDefault="00614775" w:rsidP="00614775">
            <w:pPr>
              <w:pStyle w:val="TAL"/>
              <w:rPr>
                <w:snapToGrid w:val="0"/>
              </w:rPr>
            </w:pPr>
            <w:r w:rsidRPr="00994DD1">
              <w:t>HNB name</w:t>
            </w:r>
          </w:p>
        </w:tc>
        <w:tc>
          <w:tcPr>
            <w:tcW w:w="3739" w:type="dxa"/>
            <w:gridSpan w:val="3"/>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'4F84'</w:t>
            </w:r>
          </w:p>
        </w:tc>
        <w:tc>
          <w:tcPr>
            <w:tcW w:w="3827" w:type="dxa"/>
            <w:gridSpan w:val="3"/>
          </w:tcPr>
          <w:p w:rsidR="00614775" w:rsidRPr="00994DD1" w:rsidRDefault="00614775" w:rsidP="00614775">
            <w:pPr>
              <w:pStyle w:val="TAL"/>
              <w:rPr>
                <w:snapToGrid w:val="0"/>
              </w:rPr>
            </w:pPr>
            <w:r>
              <w:t>Operator</w:t>
            </w:r>
            <w:r w:rsidRPr="00994DD1">
              <w:t xml:space="preserve"> CSG list</w:t>
            </w:r>
            <w:r>
              <w:t>s</w:t>
            </w:r>
          </w:p>
        </w:tc>
        <w:tc>
          <w:tcPr>
            <w:tcW w:w="3739" w:type="dxa"/>
            <w:gridSpan w:val="3"/>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'4F85'</w:t>
            </w:r>
          </w:p>
        </w:tc>
        <w:tc>
          <w:tcPr>
            <w:tcW w:w="3827" w:type="dxa"/>
            <w:gridSpan w:val="3"/>
          </w:tcPr>
          <w:p w:rsidR="00614775" w:rsidRPr="00994DD1" w:rsidRDefault="00614775" w:rsidP="00614775">
            <w:pPr>
              <w:pStyle w:val="TAL"/>
              <w:rPr>
                <w:snapToGrid w:val="0"/>
              </w:rPr>
            </w:pPr>
            <w:r>
              <w:t>Operator</w:t>
            </w:r>
            <w:r w:rsidRPr="00994DD1">
              <w:t xml:space="preserve"> CSG </w:t>
            </w:r>
            <w:r>
              <w:t>Type</w:t>
            </w:r>
          </w:p>
        </w:tc>
        <w:tc>
          <w:tcPr>
            <w:tcW w:w="3739" w:type="dxa"/>
            <w:gridSpan w:val="3"/>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RPr="00994DD1"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'4F86'</w:t>
            </w:r>
          </w:p>
        </w:tc>
        <w:tc>
          <w:tcPr>
            <w:tcW w:w="3827" w:type="dxa"/>
            <w:gridSpan w:val="3"/>
          </w:tcPr>
          <w:p w:rsidR="00614775" w:rsidRPr="00994DD1" w:rsidRDefault="00614775" w:rsidP="00614775">
            <w:pPr>
              <w:pStyle w:val="TAL"/>
              <w:rPr>
                <w:snapToGrid w:val="0"/>
              </w:rPr>
            </w:pPr>
            <w:r>
              <w:t>Operator</w:t>
            </w:r>
            <w:r w:rsidRPr="00994DD1">
              <w:t xml:space="preserve"> HNB name</w:t>
            </w:r>
          </w:p>
        </w:tc>
        <w:tc>
          <w:tcPr>
            <w:tcW w:w="3739" w:type="dxa"/>
            <w:gridSpan w:val="3"/>
          </w:tcPr>
          <w:p w:rsidR="00614775" w:rsidRPr="00994DD1" w:rsidRDefault="00614775" w:rsidP="00614775">
            <w:pPr>
              <w:pStyle w:val="TAL"/>
              <w:rPr>
                <w:snapToGrid w:val="0"/>
              </w:rPr>
            </w:pPr>
            <w:r w:rsidRPr="00994DD1">
              <w:rPr>
                <w:snapToGrid w:val="0"/>
              </w:rPr>
              <w:t>Operator depend</w:t>
            </w:r>
            <w:r>
              <w:rPr>
                <w:snapToGrid w:val="0"/>
              </w:rPr>
              <w:t>e</w:t>
            </w:r>
            <w:r w:rsidRPr="00994DD1">
              <w:rPr>
                <w:snapToGrid w:val="0"/>
              </w:rPr>
              <w:t>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'6F05'</w:t>
            </w:r>
          </w:p>
        </w:tc>
        <w:tc>
          <w:tcPr>
            <w:tcW w:w="3827" w:type="dxa"/>
            <w:gridSpan w:val="3"/>
          </w:tcPr>
          <w:p w:rsidR="00614775" w:rsidRDefault="00614775" w:rsidP="00614775">
            <w:pPr>
              <w:pStyle w:val="TAL"/>
              <w:rPr>
                <w:snapToGrid w:val="0"/>
              </w:rPr>
            </w:pPr>
            <w:r>
              <w:rPr>
                <w:snapToGrid w:val="0"/>
              </w:rPr>
              <w:t>Language indication</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'6F06'</w:t>
            </w:r>
          </w:p>
        </w:tc>
        <w:tc>
          <w:tcPr>
            <w:tcW w:w="3827" w:type="dxa"/>
            <w:gridSpan w:val="3"/>
          </w:tcPr>
          <w:p w:rsidR="00614775" w:rsidRDefault="00614775" w:rsidP="00614775">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3739" w:type="dxa"/>
            <w:gridSpan w:val="3"/>
          </w:tcPr>
          <w:p w:rsidR="00614775" w:rsidRDefault="00614775" w:rsidP="00614775">
            <w:pPr>
              <w:pStyle w:val="TAL"/>
              <w:rPr>
                <w:snapToGrid w:val="0"/>
              </w:rPr>
            </w:pPr>
            <w:r>
              <w:rPr>
                <w:snapToGrid w:val="0"/>
              </w:rPr>
              <w:t>Card issuer/operator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'6F07'</w:t>
            </w:r>
          </w:p>
        </w:tc>
        <w:tc>
          <w:tcPr>
            <w:tcW w:w="3827" w:type="dxa"/>
            <w:gridSpan w:val="3"/>
          </w:tcPr>
          <w:p w:rsidR="00614775" w:rsidRDefault="00614775" w:rsidP="00614775">
            <w:pPr>
              <w:pStyle w:val="TAL"/>
              <w:rPr>
                <w:snapToGrid w:val="0"/>
              </w:rPr>
            </w:pPr>
            <w:r>
              <w:rPr>
                <w:snapToGrid w:val="0"/>
              </w:rPr>
              <w:t>IMSI</w:t>
            </w:r>
          </w:p>
        </w:tc>
        <w:tc>
          <w:tcPr>
            <w:tcW w:w="3739" w:type="dxa"/>
            <w:gridSpan w:val="3"/>
          </w:tcPr>
          <w:p w:rsidR="00614775" w:rsidRDefault="00614775" w:rsidP="00614775">
            <w:pPr>
              <w:pStyle w:val="TAL"/>
              <w:rPr>
                <w:snapToGrid w:val="0"/>
              </w:rPr>
            </w:pPr>
            <w:r>
              <w:rPr>
                <w:snapToGrid w:val="0"/>
              </w:rPr>
              <w:t xml:space="preserve">Operator dependent </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'6F08'</w:t>
            </w:r>
          </w:p>
        </w:tc>
        <w:tc>
          <w:tcPr>
            <w:tcW w:w="3827" w:type="dxa"/>
            <w:gridSpan w:val="3"/>
          </w:tcPr>
          <w:p w:rsidR="00614775" w:rsidRDefault="00614775" w:rsidP="00614775">
            <w:pPr>
              <w:pStyle w:val="TAL"/>
              <w:rPr>
                <w:snapToGrid w:val="0"/>
              </w:rPr>
            </w:pPr>
            <w:r>
              <w:rPr>
                <w:snapToGrid w:val="0"/>
              </w:rPr>
              <w:t>Ciphering and integrity keys</w:t>
            </w:r>
          </w:p>
        </w:tc>
        <w:tc>
          <w:tcPr>
            <w:tcW w:w="3739" w:type="dxa"/>
            <w:gridSpan w:val="3"/>
          </w:tcPr>
          <w:p w:rsidR="00614775" w:rsidRDefault="00614775" w:rsidP="00614775">
            <w:pPr>
              <w:pStyle w:val="TAL"/>
              <w:rPr>
                <w:snapToGrid w:val="0"/>
              </w:rPr>
            </w:pPr>
            <w:r>
              <w:rPr>
                <w:snapToGrid w:val="0"/>
              </w:rPr>
              <w:t>'07FF…FF'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'6F09'</w:t>
            </w:r>
          </w:p>
        </w:tc>
        <w:tc>
          <w:tcPr>
            <w:tcW w:w="3827" w:type="dxa"/>
            <w:gridSpan w:val="3"/>
          </w:tcPr>
          <w:p w:rsidR="00614775" w:rsidRDefault="00614775" w:rsidP="00614775">
            <w:pPr>
              <w:pStyle w:val="TAL"/>
              <w:rPr>
                <w:snapToGrid w:val="0"/>
              </w:rPr>
            </w:pPr>
            <w:r>
              <w:rPr>
                <w:snapToGrid w:val="0"/>
              </w:rPr>
              <w:t>Ciphering and integrity keys for packet switched domain</w:t>
            </w:r>
          </w:p>
        </w:tc>
        <w:tc>
          <w:tcPr>
            <w:tcW w:w="3739" w:type="dxa"/>
            <w:gridSpan w:val="3"/>
          </w:tcPr>
          <w:p w:rsidR="00614775" w:rsidRDefault="00614775" w:rsidP="00614775">
            <w:pPr>
              <w:pStyle w:val="TAL"/>
              <w:rPr>
                <w:snapToGrid w:val="0"/>
              </w:rPr>
            </w:pPr>
            <w:r>
              <w:rPr>
                <w:snapToGrid w:val="0"/>
              </w:rPr>
              <w:t>'07FF…FF'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'6F2C'</w:t>
            </w:r>
          </w:p>
        </w:tc>
        <w:tc>
          <w:tcPr>
            <w:tcW w:w="3827" w:type="dxa"/>
            <w:gridSpan w:val="3"/>
          </w:tcPr>
          <w:p w:rsidR="00614775" w:rsidRDefault="00614775" w:rsidP="00614775">
            <w:pPr>
              <w:pStyle w:val="TAL"/>
              <w:rPr>
                <w:snapToGrid w:val="0"/>
              </w:rPr>
            </w:pPr>
            <w:r>
              <w:rPr>
                <w:snapToGrid w:val="0"/>
              </w:rPr>
              <w:t>De-personalization control keys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'6F31'</w:t>
            </w:r>
          </w:p>
        </w:tc>
        <w:tc>
          <w:tcPr>
            <w:tcW w:w="3827" w:type="dxa"/>
            <w:gridSpan w:val="3"/>
          </w:tcPr>
          <w:p w:rsidR="00614775" w:rsidRDefault="00614775" w:rsidP="00614775">
            <w:pPr>
              <w:pStyle w:val="TAL"/>
              <w:rPr>
                <w:snapToGrid w:val="0"/>
              </w:rPr>
            </w:pPr>
            <w:r>
              <w:rPr>
                <w:snapToGrid w:val="0"/>
              </w:rPr>
              <w:t>Higher Priority PLMN search period</w:t>
            </w:r>
          </w:p>
        </w:tc>
        <w:tc>
          <w:tcPr>
            <w:tcW w:w="3739" w:type="dxa"/>
            <w:gridSpan w:val="3"/>
          </w:tcPr>
          <w:p w:rsidR="00614775" w:rsidRDefault="00614775" w:rsidP="00614775">
            <w:pPr>
              <w:pStyle w:val="TAL"/>
              <w:rPr>
                <w:snapToGrid w:val="0"/>
              </w:rPr>
            </w:pPr>
            <w:r>
              <w:rPr>
                <w:snapToGrid w:val="0"/>
              </w:rPr>
              <w:t>'FF'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'6F32'</w:t>
            </w:r>
          </w:p>
        </w:tc>
        <w:tc>
          <w:tcPr>
            <w:tcW w:w="3827" w:type="dxa"/>
            <w:gridSpan w:val="3"/>
          </w:tcPr>
          <w:p w:rsidR="00614775" w:rsidRDefault="00614775" w:rsidP="00614775">
            <w:pPr>
              <w:pStyle w:val="TAL"/>
              <w:rPr>
                <w:snapToGrid w:val="0"/>
              </w:rPr>
            </w:pPr>
            <w:r>
              <w:rPr>
                <w:snapToGrid w:val="0"/>
              </w:rPr>
              <w:t>Co-operative network list</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'6F37'</w:t>
            </w:r>
          </w:p>
        </w:tc>
        <w:tc>
          <w:tcPr>
            <w:tcW w:w="3827" w:type="dxa"/>
            <w:gridSpan w:val="3"/>
          </w:tcPr>
          <w:p w:rsidR="00614775" w:rsidRDefault="00614775" w:rsidP="00614775">
            <w:pPr>
              <w:pStyle w:val="TAL"/>
              <w:rPr>
                <w:snapToGrid w:val="0"/>
              </w:rPr>
            </w:pPr>
            <w:r>
              <w:rPr>
                <w:snapToGrid w:val="0"/>
              </w:rPr>
              <w:t>ACM maximum value</w:t>
            </w:r>
          </w:p>
        </w:tc>
        <w:tc>
          <w:tcPr>
            <w:tcW w:w="3739" w:type="dxa"/>
            <w:gridSpan w:val="3"/>
          </w:tcPr>
          <w:p w:rsidR="00614775" w:rsidRDefault="00614775" w:rsidP="00614775">
            <w:pPr>
              <w:pStyle w:val="TAL"/>
              <w:rPr>
                <w:snapToGrid w:val="0"/>
              </w:rPr>
            </w:pPr>
            <w:r>
              <w:rPr>
                <w:snapToGrid w:val="0"/>
              </w:rPr>
              <w:t>'000000' (see note 1)</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'6F38'</w:t>
            </w:r>
          </w:p>
        </w:tc>
        <w:tc>
          <w:tcPr>
            <w:tcW w:w="3827" w:type="dxa"/>
            <w:gridSpan w:val="3"/>
          </w:tcPr>
          <w:p w:rsidR="00614775" w:rsidRDefault="00614775" w:rsidP="00614775">
            <w:pPr>
              <w:pStyle w:val="TAL"/>
              <w:rPr>
                <w:snapToGrid w:val="0"/>
              </w:rPr>
            </w:pPr>
            <w:r>
              <w:rPr>
                <w:snapToGrid w:val="0"/>
              </w:rPr>
              <w:t>USIM service table</w:t>
            </w:r>
          </w:p>
        </w:tc>
        <w:tc>
          <w:tcPr>
            <w:tcW w:w="3739" w:type="dxa"/>
            <w:gridSpan w:val="3"/>
          </w:tcPr>
          <w:p w:rsidR="00614775" w:rsidRDefault="00614775" w:rsidP="00614775">
            <w:pPr>
              <w:pStyle w:val="TAL"/>
              <w:rPr>
                <w:snapToGrid w:val="0"/>
              </w:rPr>
            </w:pPr>
            <w:r>
              <w:rPr>
                <w:snapToGrid w:val="0"/>
              </w:rPr>
              <w:t xml:space="preserve">Operator dependent </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'6F39'</w:t>
            </w:r>
          </w:p>
        </w:tc>
        <w:tc>
          <w:tcPr>
            <w:tcW w:w="3827" w:type="dxa"/>
            <w:gridSpan w:val="3"/>
          </w:tcPr>
          <w:p w:rsidR="00614775" w:rsidRDefault="00614775" w:rsidP="00614775">
            <w:pPr>
              <w:pStyle w:val="TAL"/>
              <w:rPr>
                <w:snapToGrid w:val="0"/>
              </w:rPr>
            </w:pPr>
            <w:r>
              <w:rPr>
                <w:snapToGrid w:val="0"/>
              </w:rPr>
              <w:t>Accumulated call meter</w:t>
            </w:r>
          </w:p>
        </w:tc>
        <w:tc>
          <w:tcPr>
            <w:tcW w:w="3739" w:type="dxa"/>
            <w:gridSpan w:val="3"/>
          </w:tcPr>
          <w:p w:rsidR="00614775" w:rsidRDefault="00614775" w:rsidP="00614775">
            <w:pPr>
              <w:pStyle w:val="TAL"/>
              <w:rPr>
                <w:snapToGrid w:val="0"/>
              </w:rPr>
            </w:pPr>
            <w:r>
              <w:rPr>
                <w:snapToGrid w:val="0"/>
              </w:rPr>
              <w:t>'000000'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'6F3B'</w:t>
            </w:r>
          </w:p>
        </w:tc>
        <w:tc>
          <w:tcPr>
            <w:tcW w:w="3827" w:type="dxa"/>
            <w:gridSpan w:val="3"/>
          </w:tcPr>
          <w:p w:rsidR="00614775" w:rsidRDefault="00614775" w:rsidP="00614775">
            <w:pPr>
              <w:pStyle w:val="TAL"/>
              <w:rPr>
                <w:snapToGrid w:val="0"/>
              </w:rPr>
            </w:pPr>
            <w:r>
              <w:rPr>
                <w:snapToGrid w:val="0"/>
              </w:rPr>
              <w:t>Fixed dialling numbers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'6F3C'</w:t>
            </w:r>
          </w:p>
        </w:tc>
        <w:tc>
          <w:tcPr>
            <w:tcW w:w="3827" w:type="dxa"/>
            <w:gridSpan w:val="3"/>
          </w:tcPr>
          <w:p w:rsidR="00614775" w:rsidRDefault="00614775" w:rsidP="00614775">
            <w:pPr>
              <w:pStyle w:val="TAL"/>
              <w:rPr>
                <w:snapToGrid w:val="0"/>
              </w:rPr>
            </w:pPr>
            <w:r>
              <w:rPr>
                <w:snapToGrid w:val="0"/>
              </w:rPr>
              <w:t>Short messages</w:t>
            </w:r>
          </w:p>
        </w:tc>
        <w:tc>
          <w:tcPr>
            <w:tcW w:w="3739" w:type="dxa"/>
            <w:gridSpan w:val="3"/>
          </w:tcPr>
          <w:p w:rsidR="00614775" w:rsidRDefault="00614775" w:rsidP="00614775">
            <w:pPr>
              <w:pStyle w:val="TAL"/>
              <w:rPr>
                <w:snapToGrid w:val="0"/>
              </w:rPr>
            </w:pPr>
            <w:r>
              <w:rPr>
                <w:snapToGrid w:val="0"/>
              </w:rPr>
              <w:t>'00FF...FF'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'6F3E'</w:t>
            </w:r>
          </w:p>
        </w:tc>
        <w:tc>
          <w:tcPr>
            <w:tcW w:w="3827" w:type="dxa"/>
            <w:gridSpan w:val="3"/>
          </w:tcPr>
          <w:p w:rsidR="00614775" w:rsidRDefault="00614775" w:rsidP="00614775">
            <w:pPr>
              <w:pStyle w:val="TAL"/>
              <w:rPr>
                <w:snapToGrid w:val="0"/>
              </w:rPr>
            </w:pPr>
            <w:r>
              <w:rPr>
                <w:snapToGrid w:val="0"/>
              </w:rPr>
              <w:t>Group identifier level 1</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'6F3F'</w:t>
            </w:r>
          </w:p>
        </w:tc>
        <w:tc>
          <w:tcPr>
            <w:tcW w:w="3827" w:type="dxa"/>
            <w:gridSpan w:val="3"/>
          </w:tcPr>
          <w:p w:rsidR="00614775" w:rsidRDefault="00614775" w:rsidP="00614775">
            <w:pPr>
              <w:pStyle w:val="TAL"/>
              <w:rPr>
                <w:snapToGrid w:val="0"/>
              </w:rPr>
            </w:pPr>
            <w:r>
              <w:rPr>
                <w:snapToGrid w:val="0"/>
              </w:rPr>
              <w:t>Group identifier level 2</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'6F40'</w:t>
            </w:r>
          </w:p>
        </w:tc>
        <w:tc>
          <w:tcPr>
            <w:tcW w:w="3827" w:type="dxa"/>
            <w:gridSpan w:val="3"/>
          </w:tcPr>
          <w:p w:rsidR="00614775" w:rsidRDefault="00614775" w:rsidP="00614775">
            <w:pPr>
              <w:pStyle w:val="TAL"/>
              <w:rPr>
                <w:snapToGrid w:val="0"/>
              </w:rPr>
            </w:pPr>
            <w:r>
              <w:rPr>
                <w:snapToGrid w:val="0"/>
              </w:rPr>
              <w:t>MSISDN storage</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'6F41'</w:t>
            </w:r>
          </w:p>
        </w:tc>
        <w:tc>
          <w:tcPr>
            <w:tcW w:w="3827" w:type="dxa"/>
            <w:gridSpan w:val="3"/>
          </w:tcPr>
          <w:p w:rsidR="00614775" w:rsidRDefault="00614775" w:rsidP="00614775">
            <w:pPr>
              <w:pStyle w:val="TAL"/>
              <w:rPr>
                <w:snapToGrid w:val="0"/>
              </w:rPr>
            </w:pPr>
            <w:r>
              <w:rPr>
                <w:snapToGrid w:val="0"/>
              </w:rPr>
              <w:t>PUCT</w:t>
            </w:r>
          </w:p>
        </w:tc>
        <w:tc>
          <w:tcPr>
            <w:tcW w:w="3739" w:type="dxa"/>
            <w:gridSpan w:val="3"/>
          </w:tcPr>
          <w:p w:rsidR="00614775" w:rsidRDefault="00614775" w:rsidP="00614775">
            <w:pPr>
              <w:pStyle w:val="TAL"/>
              <w:rPr>
                <w:snapToGrid w:val="0"/>
              </w:rPr>
            </w:pPr>
            <w:r>
              <w:rPr>
                <w:snapToGrid w:val="0"/>
              </w:rPr>
              <w:t>'FFFFFF0000'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'6F42'</w:t>
            </w:r>
          </w:p>
        </w:tc>
        <w:tc>
          <w:tcPr>
            <w:tcW w:w="3827" w:type="dxa"/>
            <w:gridSpan w:val="3"/>
          </w:tcPr>
          <w:p w:rsidR="00614775" w:rsidRDefault="00614775" w:rsidP="00614775">
            <w:pPr>
              <w:pStyle w:val="TAL"/>
              <w:rPr>
                <w:snapToGrid w:val="0"/>
              </w:rPr>
            </w:pPr>
            <w:r>
              <w:rPr>
                <w:snapToGrid w:val="0"/>
              </w:rPr>
              <w:t>SMS parameters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'6F43'</w:t>
            </w:r>
          </w:p>
        </w:tc>
        <w:tc>
          <w:tcPr>
            <w:tcW w:w="3827" w:type="dxa"/>
            <w:gridSpan w:val="3"/>
          </w:tcPr>
          <w:p w:rsidR="00614775" w:rsidRDefault="00614775" w:rsidP="00614775">
            <w:pPr>
              <w:pStyle w:val="TAL"/>
              <w:rPr>
                <w:snapToGrid w:val="0"/>
              </w:rPr>
            </w:pPr>
            <w:r>
              <w:rPr>
                <w:snapToGrid w:val="0"/>
              </w:rPr>
              <w:t>SMS status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'6F45'</w:t>
            </w:r>
          </w:p>
        </w:tc>
        <w:tc>
          <w:tcPr>
            <w:tcW w:w="3827" w:type="dxa"/>
            <w:gridSpan w:val="3"/>
          </w:tcPr>
          <w:p w:rsidR="00614775" w:rsidRDefault="00614775" w:rsidP="00614775">
            <w:pPr>
              <w:pStyle w:val="TAL"/>
              <w:rPr>
                <w:snapToGrid w:val="0"/>
              </w:rPr>
            </w:pPr>
            <w:r>
              <w:rPr>
                <w:snapToGrid w:val="0"/>
              </w:rPr>
              <w:t>CBMI</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'6F46'</w:t>
            </w:r>
          </w:p>
        </w:tc>
        <w:tc>
          <w:tcPr>
            <w:tcW w:w="3827" w:type="dxa"/>
            <w:gridSpan w:val="3"/>
          </w:tcPr>
          <w:p w:rsidR="00614775" w:rsidRDefault="00614775" w:rsidP="00614775">
            <w:pPr>
              <w:pStyle w:val="TAL"/>
              <w:rPr>
                <w:snapToGrid w:val="0"/>
              </w:rPr>
            </w:pPr>
            <w:r>
              <w:rPr>
                <w:snapToGrid w:val="0"/>
              </w:rPr>
              <w:t>Service provider name</w:t>
            </w:r>
          </w:p>
        </w:tc>
        <w:tc>
          <w:tcPr>
            <w:tcW w:w="3739" w:type="dxa"/>
            <w:gridSpan w:val="3"/>
          </w:tcPr>
          <w:p w:rsidR="00614775" w:rsidRDefault="00614775" w:rsidP="00614775">
            <w:pPr>
              <w:pStyle w:val="TAL"/>
              <w:rPr>
                <w:snapToGrid w:val="0"/>
              </w:rPr>
            </w:pPr>
            <w:r>
              <w:rPr>
                <w:snapToGrid w:val="0"/>
              </w:rPr>
              <w:t xml:space="preserve">Operator dependent </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'6F47'</w:t>
            </w:r>
          </w:p>
        </w:tc>
        <w:tc>
          <w:tcPr>
            <w:tcW w:w="3827" w:type="dxa"/>
            <w:gridSpan w:val="3"/>
          </w:tcPr>
          <w:p w:rsidR="00614775" w:rsidRDefault="00614775" w:rsidP="00614775">
            <w:pPr>
              <w:pStyle w:val="TAL"/>
              <w:rPr>
                <w:snapToGrid w:val="0"/>
              </w:rPr>
            </w:pPr>
            <w:r>
              <w:rPr>
                <w:snapToGrid w:val="0"/>
              </w:rPr>
              <w:t>Short message status reports</w:t>
            </w:r>
          </w:p>
        </w:tc>
        <w:tc>
          <w:tcPr>
            <w:tcW w:w="3739" w:type="dxa"/>
            <w:gridSpan w:val="3"/>
          </w:tcPr>
          <w:p w:rsidR="00614775" w:rsidRDefault="00614775" w:rsidP="00614775">
            <w:pPr>
              <w:pStyle w:val="TAL"/>
              <w:rPr>
                <w:snapToGrid w:val="0"/>
              </w:rPr>
            </w:pPr>
            <w:r>
              <w:rPr>
                <w:snapToGrid w:val="0"/>
              </w:rPr>
              <w:t>'00FF…FF'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'6F48'</w:t>
            </w:r>
          </w:p>
        </w:tc>
        <w:tc>
          <w:tcPr>
            <w:tcW w:w="3827" w:type="dxa"/>
            <w:gridSpan w:val="3"/>
          </w:tcPr>
          <w:p w:rsidR="00614775" w:rsidRDefault="00614775" w:rsidP="00614775">
            <w:pPr>
              <w:pStyle w:val="TAL"/>
              <w:rPr>
                <w:snapToGrid w:val="0"/>
              </w:rPr>
            </w:pPr>
            <w:r>
              <w:rPr>
                <w:snapToGrid w:val="0"/>
              </w:rPr>
              <w:t>CBMID</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'6F49'</w:t>
            </w:r>
          </w:p>
        </w:tc>
        <w:tc>
          <w:tcPr>
            <w:tcW w:w="3827" w:type="dxa"/>
            <w:gridSpan w:val="3"/>
          </w:tcPr>
          <w:p w:rsidR="00614775" w:rsidRDefault="00614775" w:rsidP="00614775">
            <w:pPr>
              <w:pStyle w:val="TAL"/>
              <w:rPr>
                <w:snapToGrid w:val="0"/>
              </w:rPr>
            </w:pPr>
            <w:r>
              <w:rPr>
                <w:snapToGrid w:val="0"/>
              </w:rPr>
              <w:t>Service Dialling Numbers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'6F4B'</w:t>
            </w:r>
          </w:p>
        </w:tc>
        <w:tc>
          <w:tcPr>
            <w:tcW w:w="3827" w:type="dxa"/>
            <w:gridSpan w:val="3"/>
          </w:tcPr>
          <w:p w:rsidR="00614775" w:rsidRDefault="00614775" w:rsidP="00614775">
            <w:pPr>
              <w:pStyle w:val="TAL"/>
              <w:rPr>
                <w:snapToGrid w:val="0"/>
              </w:rPr>
            </w:pPr>
            <w:r>
              <w:rPr>
                <w:snapToGrid w:val="0"/>
              </w:rPr>
              <w:t>Extension 2</w:t>
            </w:r>
          </w:p>
        </w:tc>
        <w:tc>
          <w:tcPr>
            <w:tcW w:w="3739" w:type="dxa"/>
            <w:gridSpan w:val="3"/>
          </w:tcPr>
          <w:p w:rsidR="00614775" w:rsidRDefault="00614775" w:rsidP="00614775">
            <w:pPr>
              <w:pStyle w:val="TAL"/>
              <w:rPr>
                <w:snapToGrid w:val="0"/>
              </w:rPr>
            </w:pPr>
            <w:r>
              <w:rPr>
                <w:snapToGrid w:val="0"/>
              </w:rPr>
              <w:t>'00FF...FF'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'6F4C'</w:t>
            </w:r>
          </w:p>
        </w:tc>
        <w:tc>
          <w:tcPr>
            <w:tcW w:w="3827" w:type="dxa"/>
            <w:gridSpan w:val="3"/>
          </w:tcPr>
          <w:p w:rsidR="00614775" w:rsidRDefault="00614775" w:rsidP="00614775">
            <w:pPr>
              <w:pStyle w:val="TAL"/>
              <w:rPr>
                <w:snapToGrid w:val="0"/>
              </w:rPr>
            </w:pPr>
            <w:r>
              <w:rPr>
                <w:snapToGrid w:val="0"/>
              </w:rPr>
              <w:t>Extension 3</w:t>
            </w:r>
          </w:p>
        </w:tc>
        <w:tc>
          <w:tcPr>
            <w:tcW w:w="3739" w:type="dxa"/>
            <w:gridSpan w:val="3"/>
          </w:tcPr>
          <w:p w:rsidR="00614775" w:rsidRDefault="00614775" w:rsidP="00614775">
            <w:pPr>
              <w:pStyle w:val="TAL"/>
              <w:rPr>
                <w:snapToGrid w:val="0"/>
              </w:rPr>
            </w:pPr>
            <w:r>
              <w:rPr>
                <w:snapToGrid w:val="0"/>
              </w:rPr>
              <w:t>'00FF...FF'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'6F4D'</w:t>
            </w:r>
          </w:p>
        </w:tc>
        <w:tc>
          <w:tcPr>
            <w:tcW w:w="3827" w:type="dxa"/>
            <w:gridSpan w:val="3"/>
          </w:tcPr>
          <w:p w:rsidR="00614775" w:rsidRDefault="00614775" w:rsidP="00614775">
            <w:pPr>
              <w:pStyle w:val="TAL"/>
              <w:rPr>
                <w:snapToGrid w:val="0"/>
              </w:rPr>
            </w:pPr>
            <w:r>
              <w:rPr>
                <w:snapToGrid w:val="0"/>
              </w:rPr>
              <w:t>Barred Dialling Numbers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'6F4E'</w:t>
            </w:r>
          </w:p>
        </w:tc>
        <w:tc>
          <w:tcPr>
            <w:tcW w:w="3827" w:type="dxa"/>
            <w:gridSpan w:val="3"/>
          </w:tcPr>
          <w:p w:rsidR="00614775" w:rsidRDefault="00614775" w:rsidP="00614775">
            <w:pPr>
              <w:pStyle w:val="TAL"/>
              <w:rPr>
                <w:snapToGrid w:val="0"/>
              </w:rPr>
            </w:pPr>
            <w:r>
              <w:rPr>
                <w:snapToGrid w:val="0"/>
              </w:rPr>
              <w:t>Extension 5</w:t>
            </w:r>
          </w:p>
        </w:tc>
        <w:tc>
          <w:tcPr>
            <w:tcW w:w="3739" w:type="dxa"/>
            <w:gridSpan w:val="3"/>
          </w:tcPr>
          <w:p w:rsidR="00614775" w:rsidRDefault="00614775" w:rsidP="00614775">
            <w:pPr>
              <w:pStyle w:val="TAL"/>
              <w:rPr>
                <w:snapToGrid w:val="0"/>
              </w:rPr>
            </w:pPr>
            <w:r>
              <w:rPr>
                <w:snapToGrid w:val="0"/>
              </w:rPr>
              <w:t>'00FF...FF'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'6F4F'</w:t>
            </w:r>
          </w:p>
        </w:tc>
        <w:tc>
          <w:tcPr>
            <w:tcW w:w="3827" w:type="dxa"/>
            <w:gridSpan w:val="3"/>
          </w:tcPr>
          <w:p w:rsidR="00614775" w:rsidRDefault="00614775" w:rsidP="00614775">
            <w:pPr>
              <w:pStyle w:val="TAL"/>
              <w:rPr>
                <w:snapToGrid w:val="0"/>
              </w:rPr>
            </w:pPr>
            <w:r>
              <w:rPr>
                <w:snapToGrid w:val="0"/>
              </w:rPr>
              <w:t>Capability configuration parameters 2</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'6F50'</w:t>
            </w:r>
          </w:p>
        </w:tc>
        <w:tc>
          <w:tcPr>
            <w:tcW w:w="3827" w:type="dxa"/>
            <w:gridSpan w:val="3"/>
          </w:tcPr>
          <w:p w:rsidR="00614775" w:rsidRDefault="00614775" w:rsidP="00614775">
            <w:pPr>
              <w:pStyle w:val="TAL"/>
              <w:rPr>
                <w:snapToGrid w:val="0"/>
              </w:rPr>
            </w:pPr>
            <w:r>
              <w:rPr>
                <w:snapToGrid w:val="0"/>
              </w:rPr>
              <w:t>CBMIR</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'6F54'</w:t>
            </w:r>
          </w:p>
        </w:tc>
        <w:tc>
          <w:tcPr>
            <w:tcW w:w="3827" w:type="dxa"/>
            <w:gridSpan w:val="3"/>
          </w:tcPr>
          <w:p w:rsidR="00614775" w:rsidRDefault="00614775" w:rsidP="00614775">
            <w:pPr>
              <w:pStyle w:val="TAL"/>
              <w:rPr>
                <w:snapToGrid w:val="0"/>
              </w:rPr>
            </w:pPr>
            <w:r>
              <w:rPr>
                <w:snapToGrid w:val="0"/>
              </w:rPr>
              <w:t>SetUp Menu Elements</w:t>
            </w:r>
          </w:p>
        </w:tc>
        <w:tc>
          <w:tcPr>
            <w:tcW w:w="3739" w:type="dxa"/>
            <w:gridSpan w:val="3"/>
          </w:tcPr>
          <w:p w:rsidR="00614775" w:rsidRDefault="00614775" w:rsidP="00614775">
            <w:pPr>
              <w:pStyle w:val="TAL"/>
              <w:rPr>
                <w:snapToGrid w:val="0"/>
              </w:rPr>
            </w:pPr>
            <w:r>
              <w:rPr>
                <w:snapToGrid w:val="0"/>
              </w:rPr>
              <w:t xml:space="preserve">Operator dependent </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'6F55'</w:t>
            </w:r>
          </w:p>
        </w:tc>
        <w:tc>
          <w:tcPr>
            <w:tcW w:w="3827" w:type="dxa"/>
            <w:gridSpan w:val="3"/>
          </w:tcPr>
          <w:p w:rsidR="00614775" w:rsidRDefault="00614775" w:rsidP="00614775">
            <w:pPr>
              <w:pStyle w:val="TAL"/>
              <w:rPr>
                <w:snapToGrid w:val="0"/>
              </w:rPr>
            </w:pPr>
            <w:r>
              <w:rPr>
                <w:snapToGrid w:val="0"/>
              </w:rPr>
              <w:t>Extension 4</w:t>
            </w:r>
          </w:p>
        </w:tc>
        <w:tc>
          <w:tcPr>
            <w:tcW w:w="3739" w:type="dxa"/>
            <w:gridSpan w:val="3"/>
          </w:tcPr>
          <w:p w:rsidR="00614775" w:rsidRDefault="00614775" w:rsidP="00614775">
            <w:pPr>
              <w:pStyle w:val="TAL"/>
              <w:rPr>
                <w:snapToGrid w:val="0"/>
              </w:rPr>
            </w:pPr>
            <w:r>
              <w:rPr>
                <w:snapToGrid w:val="0"/>
              </w:rPr>
              <w:t>'00FF...FF'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'6F56'</w:t>
            </w:r>
          </w:p>
        </w:tc>
        <w:tc>
          <w:tcPr>
            <w:tcW w:w="3827" w:type="dxa"/>
            <w:gridSpan w:val="3"/>
          </w:tcPr>
          <w:p w:rsidR="00614775" w:rsidRDefault="00614775" w:rsidP="00614775">
            <w:pPr>
              <w:pStyle w:val="TAL"/>
              <w:rPr>
                <w:snapToGrid w:val="0"/>
              </w:rPr>
            </w:pPr>
            <w:r>
              <w:rPr>
                <w:snapToGrid w:val="0"/>
              </w:rPr>
              <w:t>Enabled services table</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'6F57'</w:t>
            </w:r>
          </w:p>
        </w:tc>
        <w:tc>
          <w:tcPr>
            <w:tcW w:w="3827" w:type="dxa"/>
            <w:gridSpan w:val="3"/>
          </w:tcPr>
          <w:p w:rsidR="00614775" w:rsidRDefault="00614775" w:rsidP="00614775">
            <w:pPr>
              <w:pStyle w:val="TAL"/>
              <w:rPr>
                <w:snapToGrid w:val="0"/>
              </w:rPr>
            </w:pPr>
            <w:r>
              <w:rPr>
                <w:snapToGrid w:val="0"/>
              </w:rPr>
              <w:t>Access point name control list</w:t>
            </w:r>
          </w:p>
        </w:tc>
        <w:tc>
          <w:tcPr>
            <w:tcW w:w="3739" w:type="dxa"/>
            <w:gridSpan w:val="3"/>
          </w:tcPr>
          <w:p w:rsidR="00614775" w:rsidRDefault="00614775" w:rsidP="00614775">
            <w:pPr>
              <w:pStyle w:val="TAL"/>
              <w:rPr>
                <w:snapToGrid w:val="0"/>
              </w:rPr>
            </w:pPr>
            <w:r>
              <w:rPr>
                <w:snapToGrid w:val="0"/>
              </w:rPr>
              <w:t>'00FF…FF'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lastRenderedPageBreak/>
              <w:t>'6F58'</w:t>
            </w:r>
          </w:p>
        </w:tc>
        <w:tc>
          <w:tcPr>
            <w:tcW w:w="3827" w:type="dxa"/>
            <w:gridSpan w:val="3"/>
          </w:tcPr>
          <w:p w:rsidR="00614775" w:rsidRDefault="00614775" w:rsidP="00614775">
            <w:pPr>
              <w:pStyle w:val="TAL"/>
              <w:rPr>
                <w:snapToGrid w:val="0"/>
              </w:rPr>
            </w:pPr>
            <w:r>
              <w:rPr>
                <w:snapToGrid w:val="0"/>
              </w:rPr>
              <w:t>Comparison method information</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'6F5B'</w:t>
            </w:r>
          </w:p>
        </w:tc>
        <w:tc>
          <w:tcPr>
            <w:tcW w:w="3827" w:type="dxa"/>
            <w:gridSpan w:val="3"/>
          </w:tcPr>
          <w:p w:rsidR="00614775" w:rsidRDefault="00614775" w:rsidP="00614775">
            <w:pPr>
              <w:pStyle w:val="TAL"/>
              <w:rPr>
                <w:snapToGrid w:val="0"/>
              </w:rPr>
            </w:pPr>
            <w:r>
              <w:rPr>
                <w:snapToGrid w:val="0"/>
              </w:rPr>
              <w:t>Initialisation value for Hyperframe number</w:t>
            </w:r>
          </w:p>
        </w:tc>
        <w:tc>
          <w:tcPr>
            <w:tcW w:w="3739" w:type="dxa"/>
            <w:gridSpan w:val="3"/>
          </w:tcPr>
          <w:p w:rsidR="00614775" w:rsidRDefault="00614775" w:rsidP="00614775">
            <w:pPr>
              <w:pStyle w:val="TAL"/>
              <w:rPr>
                <w:snapToGrid w:val="0"/>
              </w:rPr>
            </w:pPr>
            <w:r>
              <w:rPr>
                <w:snapToGrid w:val="0"/>
                <w:lang w:val="en-AU"/>
              </w:rPr>
              <w:t>'F0 00 00 F0 00 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'6F5C'</w:t>
            </w:r>
          </w:p>
        </w:tc>
        <w:tc>
          <w:tcPr>
            <w:tcW w:w="3827" w:type="dxa"/>
            <w:gridSpan w:val="3"/>
          </w:tcPr>
          <w:p w:rsidR="00614775" w:rsidRDefault="00614775" w:rsidP="00614775">
            <w:pPr>
              <w:pStyle w:val="TAL"/>
              <w:rPr>
                <w:snapToGrid w:val="0"/>
              </w:rPr>
            </w:pPr>
            <w:r>
              <w:rPr>
                <w:snapToGrid w:val="0"/>
              </w:rPr>
              <w:t>Maximum value of START</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'6F60'</w:t>
            </w:r>
          </w:p>
        </w:tc>
        <w:tc>
          <w:tcPr>
            <w:tcW w:w="3827" w:type="dxa"/>
            <w:gridSpan w:val="3"/>
          </w:tcPr>
          <w:p w:rsidR="00614775" w:rsidRDefault="00614775" w:rsidP="00614775">
            <w:pPr>
              <w:pStyle w:val="TAL"/>
              <w:rPr>
                <w:snapToGrid w:val="0"/>
              </w:rPr>
            </w:pPr>
            <w:r>
              <w:rPr>
                <w:snapToGrid w:val="0"/>
              </w:rPr>
              <w:t>User controlled PLMN selector with Access Technology</w:t>
            </w:r>
          </w:p>
        </w:tc>
        <w:tc>
          <w:tcPr>
            <w:tcW w:w="3739" w:type="dxa"/>
            <w:gridSpan w:val="3"/>
          </w:tcPr>
          <w:p w:rsidR="00614775" w:rsidRDefault="00614775" w:rsidP="00614775">
            <w:pPr>
              <w:pStyle w:val="TAL"/>
              <w:rPr>
                <w:snapToGrid w:val="0"/>
              </w:rPr>
            </w:pPr>
            <w:r>
              <w:rPr>
                <w:snapToGrid w:val="0"/>
              </w:rPr>
              <w:t>'FFFFFF0000..FFFFFF0000'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'6F61'</w:t>
            </w:r>
          </w:p>
        </w:tc>
        <w:tc>
          <w:tcPr>
            <w:tcW w:w="3827" w:type="dxa"/>
            <w:gridSpan w:val="3"/>
          </w:tcPr>
          <w:p w:rsidR="00614775" w:rsidRDefault="00614775" w:rsidP="00614775">
            <w:pPr>
              <w:pStyle w:val="TAL"/>
              <w:rPr>
                <w:snapToGrid w:val="0"/>
              </w:rPr>
            </w:pPr>
            <w:r>
              <w:rPr>
                <w:snapToGrid w:val="0"/>
              </w:rPr>
              <w:t>Operator controlled PLMN selector with Access Technology</w:t>
            </w:r>
          </w:p>
        </w:tc>
        <w:tc>
          <w:tcPr>
            <w:tcW w:w="3739" w:type="dxa"/>
            <w:gridSpan w:val="3"/>
          </w:tcPr>
          <w:p w:rsidR="00614775" w:rsidRDefault="00614775" w:rsidP="00614775">
            <w:pPr>
              <w:pStyle w:val="TAL"/>
              <w:rPr>
                <w:snapToGrid w:val="0"/>
              </w:rPr>
            </w:pPr>
            <w:r>
              <w:rPr>
                <w:snapToGrid w:val="0"/>
              </w:rPr>
              <w:t>'FFFFFF0000..FFFFFF0000'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'6F62'</w:t>
            </w:r>
          </w:p>
        </w:tc>
        <w:tc>
          <w:tcPr>
            <w:tcW w:w="3827" w:type="dxa"/>
            <w:gridSpan w:val="3"/>
          </w:tcPr>
          <w:p w:rsidR="00614775" w:rsidRDefault="00614775" w:rsidP="00614775">
            <w:pPr>
              <w:pStyle w:val="TAL"/>
              <w:rPr>
                <w:snapToGrid w:val="0"/>
              </w:rPr>
            </w:pPr>
            <w:r>
              <w:rPr>
                <w:snapToGrid w:val="0"/>
              </w:rPr>
              <w:t>HPLMN selector with Access Technology</w:t>
            </w:r>
          </w:p>
        </w:tc>
        <w:tc>
          <w:tcPr>
            <w:tcW w:w="3739" w:type="dxa"/>
            <w:gridSpan w:val="3"/>
          </w:tcPr>
          <w:p w:rsidR="00614775" w:rsidRDefault="00614775" w:rsidP="00614775">
            <w:pPr>
              <w:pStyle w:val="TAL"/>
              <w:rPr>
                <w:snapToGrid w:val="0"/>
              </w:rPr>
            </w:pPr>
            <w:r>
              <w:rPr>
                <w:snapToGrid w:val="0"/>
              </w:rPr>
              <w:t>'FFFFFF0000..FFFFFF0000'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'6F73'</w:t>
            </w:r>
          </w:p>
        </w:tc>
        <w:tc>
          <w:tcPr>
            <w:tcW w:w="3827" w:type="dxa"/>
            <w:gridSpan w:val="3"/>
          </w:tcPr>
          <w:p w:rsidR="00614775" w:rsidRDefault="00614775" w:rsidP="00614775">
            <w:pPr>
              <w:pStyle w:val="TAL"/>
              <w:rPr>
                <w:snapToGrid w:val="0"/>
              </w:rPr>
            </w:pPr>
            <w:r>
              <w:rPr>
                <w:snapToGrid w:val="0"/>
              </w:rPr>
              <w:t>Packet switched location information</w:t>
            </w:r>
          </w:p>
        </w:tc>
        <w:tc>
          <w:tcPr>
            <w:tcW w:w="3739" w:type="dxa"/>
            <w:gridSpan w:val="3"/>
          </w:tcPr>
          <w:p w:rsidR="00614775" w:rsidRDefault="00614775" w:rsidP="00614775">
            <w:pPr>
              <w:pStyle w:val="TAL"/>
              <w:rPr>
                <w:snapToGrid w:val="0"/>
              </w:rPr>
            </w:pPr>
            <w:r>
              <w:rPr>
                <w:snapToGrid w:val="0"/>
              </w:rPr>
              <w:t>'FFFFFFFF FFFFFF xxxxxx 0000 FF 01' (see note 2)</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'6F78'</w:t>
            </w:r>
          </w:p>
        </w:tc>
        <w:tc>
          <w:tcPr>
            <w:tcW w:w="3827" w:type="dxa"/>
            <w:gridSpan w:val="3"/>
          </w:tcPr>
          <w:p w:rsidR="00614775" w:rsidRDefault="00614775" w:rsidP="00614775">
            <w:pPr>
              <w:pStyle w:val="TAL"/>
              <w:rPr>
                <w:snapToGrid w:val="0"/>
              </w:rPr>
            </w:pPr>
            <w:r>
              <w:rPr>
                <w:snapToGrid w:val="0"/>
              </w:rPr>
              <w:t>Access control class</w:t>
            </w:r>
          </w:p>
        </w:tc>
        <w:tc>
          <w:tcPr>
            <w:tcW w:w="3739" w:type="dxa"/>
            <w:gridSpan w:val="3"/>
          </w:tcPr>
          <w:p w:rsidR="00614775" w:rsidRDefault="00614775" w:rsidP="00614775">
            <w:pPr>
              <w:pStyle w:val="TAL"/>
              <w:rPr>
                <w:snapToGrid w:val="0"/>
              </w:rPr>
            </w:pPr>
            <w:r>
              <w:rPr>
                <w:snapToGrid w:val="0"/>
              </w:rPr>
              <w:t xml:space="preserve">Operator dependent </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'6F7B'</w:t>
            </w:r>
          </w:p>
        </w:tc>
        <w:tc>
          <w:tcPr>
            <w:tcW w:w="3827" w:type="dxa"/>
            <w:gridSpan w:val="3"/>
          </w:tcPr>
          <w:p w:rsidR="00614775" w:rsidRDefault="00614775" w:rsidP="00614775">
            <w:pPr>
              <w:pStyle w:val="TAL"/>
              <w:rPr>
                <w:snapToGrid w:val="0"/>
              </w:rPr>
            </w:pPr>
            <w:r>
              <w:rPr>
                <w:snapToGrid w:val="0"/>
              </w:rPr>
              <w:t>Forbidden PLMNs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Default="00614775" w:rsidP="00614775">
            <w:pPr>
              <w:pStyle w:val="TAC"/>
              <w:rPr>
                <w:snapToGrid w:val="0"/>
                <w:lang w:val="fr-FR"/>
              </w:rPr>
            </w:pPr>
            <w:r>
              <w:rPr>
                <w:snapToGrid w:val="0"/>
                <w:lang w:val="fr-FR"/>
              </w:rPr>
              <w:t>'6F7E</w:t>
            </w:r>
          </w:p>
        </w:tc>
        <w:tc>
          <w:tcPr>
            <w:tcW w:w="3827" w:type="dxa"/>
            <w:gridSpan w:val="3"/>
          </w:tcPr>
          <w:p w:rsidR="00614775" w:rsidRDefault="00614775" w:rsidP="00614775">
            <w:pPr>
              <w:pStyle w:val="TAL"/>
              <w:rPr>
                <w:snapToGrid w:val="0"/>
                <w:lang w:val="fr-FR"/>
              </w:rPr>
            </w:pPr>
            <w:r>
              <w:rPr>
                <w:snapToGrid w:val="0"/>
                <w:lang w:val="fr-FR"/>
              </w:rPr>
              <w:t>Location information</w:t>
            </w:r>
          </w:p>
        </w:tc>
        <w:tc>
          <w:tcPr>
            <w:tcW w:w="3739" w:type="dxa"/>
            <w:gridSpan w:val="3"/>
          </w:tcPr>
          <w:p w:rsidR="00614775" w:rsidRDefault="00614775" w:rsidP="00614775">
            <w:pPr>
              <w:pStyle w:val="TAL"/>
              <w:rPr>
                <w:snapToGrid w:val="0"/>
              </w:rPr>
            </w:pPr>
            <w:r>
              <w:rPr>
                <w:snapToGrid w:val="0"/>
              </w:rPr>
              <w:t>'FFFFFFFF xxxxxx 0000 FF 01' (see note 2)</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'6F80'</w:t>
            </w:r>
          </w:p>
        </w:tc>
        <w:tc>
          <w:tcPr>
            <w:tcW w:w="3827" w:type="dxa"/>
            <w:gridSpan w:val="3"/>
          </w:tcPr>
          <w:p w:rsidR="00614775" w:rsidRDefault="00614775" w:rsidP="00614775">
            <w:pPr>
              <w:pStyle w:val="TAL"/>
              <w:rPr>
                <w:snapToGrid w:val="0"/>
              </w:rPr>
            </w:pPr>
            <w:r>
              <w:rPr>
                <w:snapToGrid w:val="0"/>
              </w:rPr>
              <w:t>Incoming call information</w:t>
            </w:r>
          </w:p>
        </w:tc>
        <w:tc>
          <w:tcPr>
            <w:tcW w:w="3739" w:type="dxa"/>
            <w:gridSpan w:val="3"/>
          </w:tcPr>
          <w:p w:rsidR="00614775" w:rsidRDefault="00614775" w:rsidP="00614775">
            <w:pPr>
              <w:pStyle w:val="TAL"/>
              <w:rPr>
                <w:snapToGrid w:val="0"/>
              </w:rPr>
            </w:pPr>
            <w:r>
              <w:rPr>
                <w:snapToGrid w:val="0"/>
              </w:rPr>
              <w:t>'FF…FF 000000 00 01FFFF'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'6F81'</w:t>
            </w:r>
          </w:p>
        </w:tc>
        <w:tc>
          <w:tcPr>
            <w:tcW w:w="3827" w:type="dxa"/>
            <w:gridSpan w:val="3"/>
          </w:tcPr>
          <w:p w:rsidR="00614775" w:rsidRDefault="00614775" w:rsidP="00614775">
            <w:pPr>
              <w:pStyle w:val="TAL"/>
              <w:rPr>
                <w:snapToGrid w:val="0"/>
              </w:rPr>
            </w:pPr>
            <w:r>
              <w:rPr>
                <w:snapToGrid w:val="0"/>
              </w:rPr>
              <w:t>Outgoing call information</w:t>
            </w:r>
          </w:p>
        </w:tc>
        <w:tc>
          <w:tcPr>
            <w:tcW w:w="3739" w:type="dxa"/>
            <w:gridSpan w:val="3"/>
          </w:tcPr>
          <w:p w:rsidR="00614775" w:rsidRDefault="00614775" w:rsidP="00614775">
            <w:pPr>
              <w:pStyle w:val="TAL"/>
              <w:rPr>
                <w:snapToGrid w:val="0"/>
              </w:rPr>
            </w:pPr>
            <w:r>
              <w:rPr>
                <w:snapToGrid w:val="0"/>
              </w:rPr>
              <w:t>'FF…FF 000000 01FFFF'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'6F82'</w:t>
            </w:r>
          </w:p>
        </w:tc>
        <w:tc>
          <w:tcPr>
            <w:tcW w:w="3827" w:type="dxa"/>
            <w:gridSpan w:val="3"/>
          </w:tcPr>
          <w:p w:rsidR="00614775" w:rsidRDefault="00614775" w:rsidP="00614775">
            <w:pPr>
              <w:pStyle w:val="TAL"/>
              <w:rPr>
                <w:snapToGrid w:val="0"/>
              </w:rPr>
            </w:pPr>
            <w:r>
              <w:rPr>
                <w:snapToGrid w:val="0"/>
              </w:rPr>
              <w:t>Incoming call timer</w:t>
            </w:r>
          </w:p>
        </w:tc>
        <w:tc>
          <w:tcPr>
            <w:tcW w:w="3739" w:type="dxa"/>
            <w:gridSpan w:val="3"/>
          </w:tcPr>
          <w:p w:rsidR="00614775" w:rsidRDefault="00614775" w:rsidP="00614775">
            <w:pPr>
              <w:pStyle w:val="TAL"/>
              <w:rPr>
                <w:snapToGrid w:val="0"/>
              </w:rPr>
            </w:pPr>
            <w:r>
              <w:rPr>
                <w:snapToGrid w:val="0"/>
              </w:rPr>
              <w:t>'000000'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'6F83'</w:t>
            </w:r>
          </w:p>
        </w:tc>
        <w:tc>
          <w:tcPr>
            <w:tcW w:w="3827" w:type="dxa"/>
            <w:gridSpan w:val="3"/>
          </w:tcPr>
          <w:p w:rsidR="00614775" w:rsidRDefault="00614775" w:rsidP="00614775">
            <w:pPr>
              <w:pStyle w:val="TAL"/>
              <w:rPr>
                <w:snapToGrid w:val="0"/>
              </w:rPr>
            </w:pPr>
            <w:r>
              <w:rPr>
                <w:snapToGrid w:val="0"/>
              </w:rPr>
              <w:t>Outgoing call timer</w:t>
            </w:r>
          </w:p>
        </w:tc>
        <w:tc>
          <w:tcPr>
            <w:tcW w:w="3739" w:type="dxa"/>
            <w:gridSpan w:val="3"/>
          </w:tcPr>
          <w:p w:rsidR="00614775" w:rsidRDefault="00614775" w:rsidP="00614775">
            <w:pPr>
              <w:pStyle w:val="TAL"/>
              <w:rPr>
                <w:snapToGrid w:val="0"/>
              </w:rPr>
            </w:pPr>
            <w:r>
              <w:rPr>
                <w:snapToGrid w:val="0"/>
              </w:rPr>
              <w:t>'000000'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'6FAD'</w:t>
            </w:r>
          </w:p>
        </w:tc>
        <w:tc>
          <w:tcPr>
            <w:tcW w:w="3827" w:type="dxa"/>
            <w:gridSpan w:val="3"/>
          </w:tcPr>
          <w:p w:rsidR="00614775" w:rsidRDefault="00614775" w:rsidP="00614775">
            <w:pPr>
              <w:pStyle w:val="TAL"/>
              <w:rPr>
                <w:snapToGrid w:val="0"/>
              </w:rPr>
            </w:pPr>
            <w:r>
              <w:rPr>
                <w:snapToGrid w:val="0"/>
              </w:rPr>
              <w:t>Administrative data</w:t>
            </w:r>
          </w:p>
        </w:tc>
        <w:tc>
          <w:tcPr>
            <w:tcW w:w="3739" w:type="dxa"/>
            <w:gridSpan w:val="3"/>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'6FB1'</w:t>
            </w:r>
          </w:p>
        </w:tc>
        <w:tc>
          <w:tcPr>
            <w:tcW w:w="3827" w:type="dxa"/>
            <w:gridSpan w:val="3"/>
          </w:tcPr>
          <w:p w:rsidR="00614775" w:rsidRDefault="00614775" w:rsidP="00614775">
            <w:pPr>
              <w:pStyle w:val="TAL"/>
              <w:rPr>
                <w:snapToGrid w:val="0"/>
              </w:rPr>
            </w:pPr>
            <w:r>
              <w:t>Voice Group Call Service</w:t>
            </w:r>
          </w:p>
        </w:tc>
        <w:tc>
          <w:tcPr>
            <w:tcW w:w="3739" w:type="dxa"/>
            <w:gridSpan w:val="3"/>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'6FB2'</w:t>
            </w:r>
          </w:p>
        </w:tc>
        <w:tc>
          <w:tcPr>
            <w:tcW w:w="3827" w:type="dxa"/>
            <w:gridSpan w:val="3"/>
          </w:tcPr>
          <w:p w:rsidR="00614775" w:rsidRDefault="00614775" w:rsidP="00614775">
            <w:pPr>
              <w:pStyle w:val="TAL"/>
              <w:rPr>
                <w:snapToGrid w:val="0"/>
              </w:rPr>
            </w:pPr>
            <w:r>
              <w:t>Voice Group Call Service Status</w:t>
            </w:r>
          </w:p>
        </w:tc>
        <w:tc>
          <w:tcPr>
            <w:tcW w:w="3739" w:type="dxa"/>
            <w:gridSpan w:val="3"/>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'6FB3'</w:t>
            </w:r>
          </w:p>
        </w:tc>
        <w:tc>
          <w:tcPr>
            <w:tcW w:w="3827" w:type="dxa"/>
            <w:gridSpan w:val="3"/>
          </w:tcPr>
          <w:p w:rsidR="00614775" w:rsidRDefault="00614775" w:rsidP="00614775">
            <w:pPr>
              <w:pStyle w:val="TAL"/>
              <w:rPr>
                <w:snapToGrid w:val="0"/>
              </w:rPr>
            </w:pPr>
            <w:r>
              <w:t>Voice Broadcast Service</w:t>
            </w:r>
          </w:p>
        </w:tc>
        <w:tc>
          <w:tcPr>
            <w:tcW w:w="3739" w:type="dxa"/>
            <w:gridSpan w:val="3"/>
          </w:tcPr>
          <w:p w:rsidR="00614775" w:rsidRDefault="00614775" w:rsidP="00614775">
            <w:pPr>
              <w:pStyle w:val="TAL"/>
              <w:rPr>
                <w:snapToGrid w:val="0"/>
              </w:rPr>
            </w:pPr>
            <w:r>
              <w:rPr>
                <w:snapToGrid w:val="0"/>
              </w:rPr>
              <w:t xml:space="preserve">Operator dependent </w:t>
            </w:r>
          </w:p>
        </w:tc>
      </w:tr>
      <w:tr w:rsidR="00614775" w:rsidTr="004F55D3">
        <w:tblPrEx>
          <w:tblCellMar>
            <w:left w:w="71" w:type="dxa"/>
          </w:tblCellMar>
        </w:tblPrEx>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lang w:val="en-GB"/>
              </w:rPr>
              <w:t>'6FB4'</w:t>
            </w:r>
          </w:p>
        </w:tc>
        <w:tc>
          <w:tcPr>
            <w:tcW w:w="3827" w:type="dxa"/>
            <w:gridSpan w:val="3"/>
          </w:tcPr>
          <w:p w:rsidR="00614775" w:rsidRDefault="00614775" w:rsidP="00614775">
            <w:pPr>
              <w:pStyle w:val="TAL"/>
              <w:rPr>
                <w:snapToGrid w:val="0"/>
              </w:rPr>
            </w:pPr>
            <w:r>
              <w:t>Voice Broadcast Service Status</w:t>
            </w:r>
          </w:p>
        </w:tc>
        <w:tc>
          <w:tcPr>
            <w:tcW w:w="3739" w:type="dxa"/>
            <w:gridSpan w:val="3"/>
          </w:tcPr>
          <w:p w:rsidR="00614775" w:rsidRDefault="00614775" w:rsidP="00614775">
            <w:pPr>
              <w:pStyle w:val="TAL"/>
              <w:rPr>
                <w:snapToGrid w:val="0"/>
              </w:rPr>
            </w:pPr>
            <w:r>
              <w:rPr>
                <w:snapToGrid w:val="0"/>
              </w:rPr>
              <w:t xml:space="preserve">Operator dependent </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'6FB5'</w:t>
            </w:r>
          </w:p>
        </w:tc>
        <w:tc>
          <w:tcPr>
            <w:tcW w:w="3827" w:type="dxa"/>
            <w:gridSpan w:val="3"/>
          </w:tcPr>
          <w:p w:rsidR="00614775" w:rsidRDefault="00614775" w:rsidP="00614775">
            <w:pPr>
              <w:pStyle w:val="TAL"/>
              <w:rPr>
                <w:snapToGrid w:val="0"/>
              </w:rPr>
            </w:pPr>
            <w:r>
              <w:rPr>
                <w:snapToGrid w:val="0"/>
              </w:rPr>
              <w:t>EMLPP</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'6FB6'</w:t>
            </w:r>
          </w:p>
        </w:tc>
        <w:tc>
          <w:tcPr>
            <w:tcW w:w="3827" w:type="dxa"/>
            <w:gridSpan w:val="3"/>
          </w:tcPr>
          <w:p w:rsidR="00614775" w:rsidRDefault="00614775" w:rsidP="00614775">
            <w:pPr>
              <w:pStyle w:val="TAL"/>
              <w:rPr>
                <w:snapToGrid w:val="0"/>
              </w:rPr>
            </w:pPr>
            <w:r>
              <w:rPr>
                <w:snapToGrid w:val="0"/>
              </w:rPr>
              <w:t>AaeM</w:t>
            </w:r>
          </w:p>
        </w:tc>
        <w:tc>
          <w:tcPr>
            <w:tcW w:w="3739" w:type="dxa"/>
            <w:gridSpan w:val="3"/>
          </w:tcPr>
          <w:p w:rsidR="00614775" w:rsidRDefault="00614775" w:rsidP="00614775">
            <w:pPr>
              <w:pStyle w:val="TAL"/>
              <w:rPr>
                <w:snapToGrid w:val="0"/>
              </w:rPr>
            </w:pPr>
            <w:r>
              <w:rPr>
                <w:snapToGrid w:val="0"/>
              </w:rPr>
              <w:t>'00'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'6FB7'</w:t>
            </w:r>
          </w:p>
        </w:tc>
        <w:tc>
          <w:tcPr>
            <w:tcW w:w="3827" w:type="dxa"/>
            <w:gridSpan w:val="3"/>
          </w:tcPr>
          <w:p w:rsidR="00614775" w:rsidRDefault="00614775" w:rsidP="00614775">
            <w:pPr>
              <w:pStyle w:val="TAL"/>
              <w:rPr>
                <w:snapToGrid w:val="0"/>
              </w:rPr>
            </w:pPr>
            <w:r>
              <w:rPr>
                <w:snapToGrid w:val="0"/>
              </w:rPr>
              <w:t>Emergency call codes</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'6FC3'</w:t>
            </w:r>
          </w:p>
        </w:tc>
        <w:tc>
          <w:tcPr>
            <w:tcW w:w="3827" w:type="dxa"/>
            <w:gridSpan w:val="3"/>
          </w:tcPr>
          <w:p w:rsidR="00614775" w:rsidRDefault="00614775" w:rsidP="00614775">
            <w:pPr>
              <w:pStyle w:val="TAL"/>
              <w:rPr>
                <w:snapToGrid w:val="0"/>
              </w:rPr>
            </w:pPr>
            <w:r>
              <w:rPr>
                <w:snapToGrid w:val="0"/>
              </w:rPr>
              <w:t>Key for hidden phone book entries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'6FC4'</w:t>
            </w:r>
          </w:p>
        </w:tc>
        <w:tc>
          <w:tcPr>
            <w:tcW w:w="3827" w:type="dxa"/>
            <w:gridSpan w:val="3"/>
          </w:tcPr>
          <w:p w:rsidR="00614775" w:rsidRDefault="00614775" w:rsidP="00614775">
            <w:pPr>
              <w:pStyle w:val="TAL"/>
              <w:rPr>
                <w:snapToGrid w:val="0"/>
              </w:rPr>
            </w:pPr>
            <w:r>
              <w:rPr>
                <w:snapToGrid w:val="0"/>
              </w:rPr>
              <w:t>Network Parameters</w:t>
            </w:r>
          </w:p>
        </w:tc>
        <w:tc>
          <w:tcPr>
            <w:tcW w:w="3739" w:type="dxa"/>
            <w:gridSpan w:val="3"/>
          </w:tcPr>
          <w:p w:rsidR="00614775" w:rsidRDefault="00614775" w:rsidP="00614775">
            <w:pPr>
              <w:pStyle w:val="TAL"/>
              <w:rPr>
                <w:snapToGrid w:val="0"/>
              </w:rPr>
            </w:pPr>
            <w:r>
              <w:rPr>
                <w:snapToGrid w:val="0"/>
              </w:rPr>
              <w:t>'FF…FF'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'6FC5'</w:t>
            </w:r>
          </w:p>
        </w:tc>
        <w:tc>
          <w:tcPr>
            <w:tcW w:w="3827" w:type="dxa"/>
            <w:gridSpan w:val="3"/>
          </w:tcPr>
          <w:p w:rsidR="00614775" w:rsidRDefault="00614775" w:rsidP="00614775">
            <w:pPr>
              <w:pStyle w:val="TAL"/>
              <w:rPr>
                <w:snapToGrid w:val="0"/>
              </w:rPr>
            </w:pPr>
            <w:r>
              <w:rPr>
                <w:snapToGrid w:val="0"/>
              </w:rPr>
              <w:t>PLMN Network Name</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'6FC6'</w:t>
            </w:r>
          </w:p>
        </w:tc>
        <w:tc>
          <w:tcPr>
            <w:tcW w:w="3827" w:type="dxa"/>
            <w:gridSpan w:val="3"/>
          </w:tcPr>
          <w:p w:rsidR="00614775" w:rsidRDefault="00614775" w:rsidP="00614775">
            <w:pPr>
              <w:pStyle w:val="TAL"/>
              <w:rPr>
                <w:snapToGrid w:val="0"/>
              </w:rPr>
            </w:pPr>
            <w:r>
              <w:rPr>
                <w:snapToGrid w:val="0"/>
              </w:rPr>
              <w:t>Operator Network List</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'6FC7'</w:t>
            </w:r>
          </w:p>
        </w:tc>
        <w:tc>
          <w:tcPr>
            <w:tcW w:w="3827" w:type="dxa"/>
            <w:gridSpan w:val="3"/>
          </w:tcPr>
          <w:p w:rsidR="00614775" w:rsidRDefault="00614775" w:rsidP="00614775">
            <w:pPr>
              <w:pStyle w:val="TAL"/>
              <w:rPr>
                <w:snapToGrid w:val="0"/>
              </w:rPr>
            </w:pPr>
            <w:r>
              <w:rPr>
                <w:snapToGrid w:val="0"/>
              </w:rPr>
              <w:t>Mailbox Dialling Numbers</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'6FC8'</w:t>
            </w:r>
          </w:p>
        </w:tc>
        <w:tc>
          <w:tcPr>
            <w:tcW w:w="3827" w:type="dxa"/>
            <w:gridSpan w:val="3"/>
          </w:tcPr>
          <w:p w:rsidR="00614775" w:rsidRDefault="00614775" w:rsidP="00614775">
            <w:pPr>
              <w:pStyle w:val="TAL"/>
              <w:rPr>
                <w:snapToGrid w:val="0"/>
                <w:lang w:val="fr-FR"/>
              </w:rPr>
            </w:pPr>
            <w:r>
              <w:rPr>
                <w:snapToGrid w:val="0"/>
                <w:lang w:val="fr-FR"/>
              </w:rPr>
              <w:t>Extension 6</w:t>
            </w:r>
          </w:p>
        </w:tc>
        <w:tc>
          <w:tcPr>
            <w:tcW w:w="3739" w:type="dxa"/>
            <w:gridSpan w:val="3"/>
          </w:tcPr>
          <w:p w:rsidR="00614775" w:rsidRDefault="00614775" w:rsidP="00614775">
            <w:pPr>
              <w:pStyle w:val="TAL"/>
              <w:rPr>
                <w:snapToGrid w:val="0"/>
                <w:lang w:val="fr-FR"/>
              </w:rPr>
            </w:pPr>
            <w:r>
              <w:rPr>
                <w:snapToGrid w:val="0"/>
                <w:lang w:val="fr-FR"/>
              </w:rPr>
              <w:t>'00 FF...FF'</w:t>
            </w:r>
          </w:p>
        </w:tc>
      </w:tr>
      <w:tr w:rsidR="00614775" w:rsidTr="004F55D3">
        <w:trPr>
          <w:gridBefore w:val="1"/>
          <w:gridAfter w:val="1"/>
          <w:wBefore w:w="43" w:type="dxa"/>
          <w:wAfter w:w="106" w:type="dxa"/>
          <w:jc w:val="center"/>
        </w:trPr>
        <w:tc>
          <w:tcPr>
            <w:tcW w:w="1898" w:type="dxa"/>
            <w:gridSpan w:val="3"/>
          </w:tcPr>
          <w:p w:rsidR="00614775" w:rsidRDefault="00614775" w:rsidP="00614775">
            <w:pPr>
              <w:pStyle w:val="TAC"/>
              <w:rPr>
                <w:snapToGrid w:val="0"/>
                <w:lang w:val="fr-FR"/>
              </w:rPr>
            </w:pPr>
            <w:r>
              <w:rPr>
                <w:snapToGrid w:val="0"/>
                <w:lang w:val="fr-FR"/>
              </w:rPr>
              <w:t>'6FC9'</w:t>
            </w:r>
          </w:p>
        </w:tc>
        <w:tc>
          <w:tcPr>
            <w:tcW w:w="3827" w:type="dxa"/>
            <w:gridSpan w:val="3"/>
          </w:tcPr>
          <w:p w:rsidR="00614775" w:rsidRDefault="00614775" w:rsidP="00614775">
            <w:pPr>
              <w:pStyle w:val="TAL"/>
              <w:rPr>
                <w:snapToGrid w:val="0"/>
                <w:lang w:val="fr-FR"/>
              </w:rPr>
            </w:pPr>
            <w:r>
              <w:rPr>
                <w:snapToGrid w:val="0"/>
                <w:lang w:val="fr-FR"/>
              </w:rPr>
              <w:t>Mailbox Identifier</w:t>
            </w:r>
          </w:p>
        </w:tc>
        <w:tc>
          <w:tcPr>
            <w:tcW w:w="3739" w:type="dxa"/>
            <w:gridSpan w:val="3"/>
          </w:tcPr>
          <w:p w:rsidR="00614775" w:rsidRDefault="00614775" w:rsidP="00614775">
            <w:pPr>
              <w:pStyle w:val="TAL"/>
              <w:rPr>
                <w:snapToGrid w:val="0"/>
              </w:rPr>
            </w:pPr>
            <w:r>
              <w:rPr>
                <w:snapToGrid w:val="0"/>
              </w:rPr>
              <w:t>Operator dependent</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'6FCA'</w:t>
            </w:r>
          </w:p>
        </w:tc>
        <w:tc>
          <w:tcPr>
            <w:tcW w:w="3827" w:type="dxa"/>
            <w:gridSpan w:val="3"/>
          </w:tcPr>
          <w:p w:rsidR="00614775" w:rsidRDefault="00614775" w:rsidP="00614775">
            <w:pPr>
              <w:pStyle w:val="TAL"/>
              <w:rPr>
                <w:snapToGrid w:val="0"/>
              </w:rPr>
            </w:pPr>
            <w:r>
              <w:rPr>
                <w:snapToGrid w:val="0"/>
              </w:rPr>
              <w:t>Message Waiting Indication Status</w:t>
            </w:r>
          </w:p>
        </w:tc>
        <w:tc>
          <w:tcPr>
            <w:tcW w:w="3739" w:type="dxa"/>
            <w:gridSpan w:val="3"/>
          </w:tcPr>
          <w:p w:rsidR="00614775" w:rsidRDefault="00614775" w:rsidP="00614775">
            <w:pPr>
              <w:pStyle w:val="TAL"/>
              <w:rPr>
                <w:snapToGrid w:val="0"/>
              </w:rPr>
            </w:pPr>
            <w:r>
              <w:rPr>
                <w:snapToGrid w:val="0"/>
              </w:rPr>
              <w:t>'00 00 00 00 00'</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'6FCB'</w:t>
            </w:r>
          </w:p>
        </w:tc>
        <w:tc>
          <w:tcPr>
            <w:tcW w:w="3827" w:type="dxa"/>
            <w:gridSpan w:val="3"/>
          </w:tcPr>
          <w:p w:rsidR="00614775" w:rsidRDefault="00614775" w:rsidP="00614775">
            <w:pPr>
              <w:pStyle w:val="TAL"/>
              <w:rPr>
                <w:snapToGrid w:val="0"/>
              </w:rPr>
            </w:pPr>
            <w:r>
              <w:rPr>
                <w:snapToGrid w:val="0"/>
              </w:rPr>
              <w:t>Call Forwarding Indication Status</w:t>
            </w:r>
          </w:p>
        </w:tc>
        <w:tc>
          <w:tcPr>
            <w:tcW w:w="3739" w:type="dxa"/>
            <w:gridSpan w:val="3"/>
          </w:tcPr>
          <w:p w:rsidR="00614775" w:rsidRDefault="00614775" w:rsidP="00614775">
            <w:pPr>
              <w:pStyle w:val="TAL"/>
              <w:rPr>
                <w:snapToGrid w:val="0"/>
              </w:rPr>
            </w:pPr>
            <w:r>
              <w:rPr>
                <w:snapToGrid w:val="0"/>
              </w:rPr>
              <w:t>'xx 00 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'6FCC'</w:t>
            </w:r>
          </w:p>
        </w:tc>
        <w:tc>
          <w:tcPr>
            <w:tcW w:w="3827" w:type="dxa"/>
            <w:gridSpan w:val="3"/>
          </w:tcPr>
          <w:p w:rsidR="00614775" w:rsidRDefault="00614775" w:rsidP="00614775">
            <w:pPr>
              <w:pStyle w:val="TAL"/>
              <w:rPr>
                <w:snapToGrid w:val="0"/>
              </w:rPr>
            </w:pPr>
            <w:r>
              <w:rPr>
                <w:snapToGrid w:val="0"/>
              </w:rPr>
              <w:t>Extension 7</w:t>
            </w:r>
          </w:p>
        </w:tc>
        <w:tc>
          <w:tcPr>
            <w:tcW w:w="3739" w:type="dxa"/>
            <w:gridSpan w:val="3"/>
          </w:tcPr>
          <w:p w:rsidR="00614775" w:rsidRDefault="00614775" w:rsidP="00614775">
            <w:pPr>
              <w:pStyle w:val="TAL"/>
              <w:rPr>
                <w:snapToGrid w:val="0"/>
              </w:rPr>
            </w:pPr>
            <w:r>
              <w:rPr>
                <w:snapToGrid w:val="0"/>
              </w:rPr>
              <w:t>'00 FF...FF'</w:t>
            </w:r>
          </w:p>
        </w:tc>
      </w:tr>
      <w:tr w:rsidR="00614775" w:rsidTr="004F55D3">
        <w:trPr>
          <w:gridBefore w:val="1"/>
          <w:gridAfter w:val="1"/>
          <w:wBefore w:w="43" w:type="dxa"/>
          <w:wAfter w:w="106" w:type="dxa"/>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'6FCD'</w:t>
            </w:r>
          </w:p>
        </w:tc>
        <w:tc>
          <w:tcPr>
            <w:tcW w:w="3827" w:type="dxa"/>
            <w:gridSpan w:val="3"/>
          </w:tcPr>
          <w:p w:rsidR="00614775" w:rsidRDefault="00614775" w:rsidP="00614775">
            <w:pPr>
              <w:pStyle w:val="TAL"/>
              <w:rPr>
                <w:snapToGrid w:val="0"/>
              </w:rPr>
            </w:pPr>
            <w:r>
              <w:rPr>
                <w:snapToGrid w:val="0"/>
              </w:rPr>
              <w:t>Service Provider Display Information</w:t>
            </w:r>
          </w:p>
        </w:tc>
        <w:tc>
          <w:tcPr>
            <w:tcW w:w="3739" w:type="dxa"/>
            <w:gridSpan w:val="3"/>
          </w:tcPr>
          <w:p w:rsidR="00614775" w:rsidRDefault="00614775" w:rsidP="00614775">
            <w:pPr>
              <w:pStyle w:val="TAL"/>
              <w:rPr>
                <w:snapToGrid w:val="0"/>
              </w:rPr>
            </w:pPr>
          </w:p>
        </w:tc>
      </w:tr>
      <w:tr w:rsidR="00614775" w:rsidTr="004F55D3">
        <w:tblPrEx>
          <w:tblCellMar>
            <w:left w:w="71" w:type="dxa"/>
          </w:tblCellMar>
        </w:tblPrEx>
        <w:trPr>
          <w:gridAfter w:val="2"/>
          <w:wAfter w:w="149" w:type="dxa"/>
          <w:trHeight w:val="200"/>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'6FCE'</w:t>
            </w:r>
          </w:p>
        </w:tc>
        <w:tc>
          <w:tcPr>
            <w:tcW w:w="3827" w:type="dxa"/>
            <w:gridSpan w:val="3"/>
          </w:tcPr>
          <w:p w:rsidR="00614775" w:rsidRDefault="00614775" w:rsidP="00614775">
            <w:pPr>
              <w:pStyle w:val="TAL"/>
              <w:rPr>
                <w:snapToGrid w:val="0"/>
              </w:rPr>
            </w:pPr>
            <w:r>
              <w:rPr>
                <w:snapToGrid w:val="0"/>
              </w:rPr>
              <w:t>MMS Notification</w:t>
            </w:r>
          </w:p>
        </w:tc>
        <w:tc>
          <w:tcPr>
            <w:tcW w:w="3739" w:type="dxa"/>
            <w:gridSpan w:val="3"/>
          </w:tcPr>
          <w:p w:rsidR="00614775" w:rsidRDefault="00614775" w:rsidP="00614775">
            <w:pPr>
              <w:pStyle w:val="TAL"/>
              <w:rPr>
                <w:snapToGrid w:val="0"/>
              </w:rPr>
            </w:pPr>
            <w:r>
              <w:rPr>
                <w:snapToGrid w:val="0"/>
              </w:rPr>
              <w:t>'00 00 00 FF…FF'</w:t>
            </w:r>
          </w:p>
        </w:tc>
      </w:tr>
      <w:tr w:rsidR="00614775" w:rsidTr="004F55D3">
        <w:tblPrEx>
          <w:tblCellMar>
            <w:left w:w="71" w:type="dxa"/>
          </w:tblCellMar>
        </w:tblPrEx>
        <w:trPr>
          <w:gridAfter w:val="2"/>
          <w:wAfter w:w="149" w:type="dxa"/>
          <w:trHeight w:val="200"/>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'6FCF'</w:t>
            </w:r>
          </w:p>
        </w:tc>
        <w:tc>
          <w:tcPr>
            <w:tcW w:w="3827" w:type="dxa"/>
            <w:gridSpan w:val="3"/>
          </w:tcPr>
          <w:p w:rsidR="00614775" w:rsidRDefault="00614775" w:rsidP="00614775">
            <w:pPr>
              <w:pStyle w:val="TAL"/>
              <w:rPr>
                <w:snapToGrid w:val="0"/>
              </w:rPr>
            </w:pPr>
            <w:r>
              <w:rPr>
                <w:snapToGrid w:val="0"/>
              </w:rPr>
              <w:t>Extension 8</w:t>
            </w:r>
          </w:p>
        </w:tc>
        <w:tc>
          <w:tcPr>
            <w:tcW w:w="3739" w:type="dxa"/>
            <w:gridSpan w:val="3"/>
          </w:tcPr>
          <w:p w:rsidR="00614775" w:rsidRDefault="00614775" w:rsidP="00614775">
            <w:pPr>
              <w:pStyle w:val="TAL"/>
              <w:rPr>
                <w:snapToGrid w:val="0"/>
              </w:rPr>
            </w:pPr>
            <w:r>
              <w:rPr>
                <w:snapToGrid w:val="0"/>
              </w:rPr>
              <w:t>'00FF...FF'</w:t>
            </w:r>
          </w:p>
        </w:tc>
      </w:tr>
      <w:tr w:rsidR="00614775" w:rsidTr="004F55D3">
        <w:tblPrEx>
          <w:tblCellMar>
            <w:left w:w="71" w:type="dxa"/>
          </w:tblCellMar>
        </w:tblPrEx>
        <w:trPr>
          <w:gridAfter w:val="2"/>
          <w:wAfter w:w="149" w:type="dxa"/>
          <w:trHeight w:val="200"/>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'6FD0'</w:t>
            </w:r>
          </w:p>
        </w:tc>
        <w:tc>
          <w:tcPr>
            <w:tcW w:w="3827" w:type="dxa"/>
            <w:gridSpan w:val="3"/>
          </w:tcPr>
          <w:p w:rsidR="00614775" w:rsidRDefault="00614775" w:rsidP="00614775">
            <w:pPr>
              <w:pStyle w:val="TAL"/>
              <w:rPr>
                <w:snapToGrid w:val="0"/>
              </w:rPr>
            </w:pPr>
            <w:r>
              <w:rPr>
                <w:snapToGrid w:val="0"/>
              </w:rPr>
              <w:t>MMS Issuer Connectivity Parameters</w:t>
            </w:r>
          </w:p>
        </w:tc>
        <w:tc>
          <w:tcPr>
            <w:tcW w:w="3739" w:type="dxa"/>
            <w:gridSpan w:val="3"/>
          </w:tcPr>
          <w:p w:rsidR="00614775" w:rsidRDefault="00614775" w:rsidP="00614775">
            <w:pPr>
              <w:pStyle w:val="TAL"/>
              <w:rPr>
                <w:snapToGrid w:val="0"/>
              </w:rPr>
            </w:pPr>
            <w:r>
              <w:rPr>
                <w:snapToGrid w:val="0"/>
              </w:rPr>
              <w:t>'FF…FF'</w:t>
            </w:r>
          </w:p>
        </w:tc>
      </w:tr>
      <w:tr w:rsidR="00614775" w:rsidTr="004F55D3">
        <w:tblPrEx>
          <w:tblCellMar>
            <w:left w:w="71" w:type="dxa"/>
          </w:tblCellMar>
        </w:tblPrEx>
        <w:trPr>
          <w:gridAfter w:val="2"/>
          <w:wAfter w:w="149" w:type="dxa"/>
          <w:trHeight w:val="200"/>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'6FD1'</w:t>
            </w:r>
          </w:p>
        </w:tc>
        <w:tc>
          <w:tcPr>
            <w:tcW w:w="3827" w:type="dxa"/>
            <w:gridSpan w:val="3"/>
          </w:tcPr>
          <w:p w:rsidR="00614775" w:rsidRDefault="00614775" w:rsidP="00614775">
            <w:pPr>
              <w:pStyle w:val="TAL"/>
              <w:rPr>
                <w:snapToGrid w:val="0"/>
              </w:rPr>
            </w:pPr>
            <w:r>
              <w:rPr>
                <w:snapToGrid w:val="0"/>
              </w:rPr>
              <w:t>MMS User Preferences</w:t>
            </w:r>
          </w:p>
        </w:tc>
        <w:tc>
          <w:tcPr>
            <w:tcW w:w="3739" w:type="dxa"/>
            <w:gridSpan w:val="3"/>
          </w:tcPr>
          <w:p w:rsidR="00614775" w:rsidRDefault="00614775" w:rsidP="00614775">
            <w:pPr>
              <w:pStyle w:val="TAL"/>
              <w:rPr>
                <w:snapToGrid w:val="0"/>
              </w:rPr>
            </w:pPr>
            <w:r>
              <w:rPr>
                <w:snapToGrid w:val="0"/>
              </w:rPr>
              <w:t>'FF…FF'</w:t>
            </w:r>
          </w:p>
        </w:tc>
      </w:tr>
      <w:tr w:rsidR="00614775" w:rsidTr="004F55D3">
        <w:tblPrEx>
          <w:tblCellMar>
            <w:left w:w="71" w:type="dxa"/>
          </w:tblCellMar>
        </w:tblPrEx>
        <w:trPr>
          <w:gridAfter w:val="2"/>
          <w:wAfter w:w="149" w:type="dxa"/>
          <w:trHeight w:val="200"/>
          <w:jc w:val="center"/>
        </w:trPr>
        <w:tc>
          <w:tcPr>
            <w:tcW w:w="1898" w:type="dxa"/>
            <w:gridSpan w:val="3"/>
          </w:tcPr>
          <w:p w:rsidR="00614775" w:rsidRPr="00783FDB" w:rsidRDefault="00614775" w:rsidP="00614775">
            <w:pPr>
              <w:pStyle w:val="TAC"/>
              <w:rPr>
                <w:snapToGrid w:val="0"/>
                <w:lang w:val="en-GB"/>
              </w:rPr>
            </w:pPr>
            <w:r w:rsidRPr="00783FDB">
              <w:rPr>
                <w:snapToGrid w:val="0"/>
                <w:lang w:val="en-GB"/>
              </w:rPr>
              <w:t>'6FD2'</w:t>
            </w:r>
          </w:p>
        </w:tc>
        <w:tc>
          <w:tcPr>
            <w:tcW w:w="3827" w:type="dxa"/>
            <w:gridSpan w:val="3"/>
          </w:tcPr>
          <w:p w:rsidR="00614775" w:rsidRDefault="00614775" w:rsidP="00614775">
            <w:pPr>
              <w:pStyle w:val="TAL"/>
              <w:rPr>
                <w:snapToGrid w:val="0"/>
              </w:rPr>
            </w:pPr>
            <w:r>
              <w:rPr>
                <w:snapToGrid w:val="0"/>
              </w:rPr>
              <w:t>MMS User Connectivity Parameters</w:t>
            </w:r>
          </w:p>
        </w:tc>
        <w:tc>
          <w:tcPr>
            <w:tcW w:w="3739" w:type="dxa"/>
            <w:gridSpan w:val="3"/>
          </w:tcPr>
          <w:p w:rsidR="00614775" w:rsidRDefault="00614775" w:rsidP="00614775">
            <w:pPr>
              <w:pStyle w:val="TAL"/>
              <w:rPr>
                <w:snapToGrid w:val="0"/>
              </w:rPr>
            </w:pPr>
            <w:r>
              <w:rPr>
                <w:snapToGrid w:val="0"/>
              </w:rPr>
              <w:t>'FF…FF'</w:t>
            </w:r>
          </w:p>
        </w:tc>
      </w:tr>
      <w:tr w:rsidR="00614775" w:rsidTr="004F55D3">
        <w:tblPrEx>
          <w:tblCellMar>
            <w:left w:w="0" w:type="dxa"/>
            <w:right w:w="0" w:type="dxa"/>
          </w:tblCellMar>
        </w:tblPrEx>
        <w:trPr>
          <w:gridBefore w:val="2"/>
          <w:wBefore w:w="63" w:type="dxa"/>
          <w:jc w:val="center"/>
        </w:trPr>
        <w:tc>
          <w:tcPr>
            <w:tcW w:w="1898" w:type="dxa"/>
            <w:gridSpan w:val="3"/>
          </w:tcPr>
          <w:p w:rsidR="00614775" w:rsidRPr="00783FDB" w:rsidRDefault="00614775" w:rsidP="00614775">
            <w:pPr>
              <w:pStyle w:val="TAC"/>
              <w:rPr>
                <w:lang w:val="en-GB"/>
              </w:rPr>
            </w:pPr>
            <w:r w:rsidRPr="00783FDB">
              <w:rPr>
                <w:lang w:val="en-GB"/>
              </w:rPr>
              <w:t>'6FD3'</w:t>
            </w:r>
          </w:p>
        </w:tc>
        <w:tc>
          <w:tcPr>
            <w:tcW w:w="3827" w:type="dxa"/>
            <w:gridSpan w:val="3"/>
          </w:tcPr>
          <w:p w:rsidR="00614775" w:rsidRPr="009F3A04" w:rsidRDefault="00614775" w:rsidP="00614775">
            <w:pPr>
              <w:pStyle w:val="TAL"/>
              <w:rPr>
                <w:snapToGrid w:val="0"/>
              </w:rPr>
            </w:pPr>
            <w:r w:rsidRPr="009F3A04">
              <w:rPr>
                <w:snapToGrid w:val="0"/>
              </w:rPr>
              <w:t>Network's Indication of Alerting (NIA)</w:t>
            </w:r>
          </w:p>
        </w:tc>
        <w:tc>
          <w:tcPr>
            <w:tcW w:w="3825" w:type="dxa"/>
            <w:gridSpan w:val="3"/>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'6FD4'</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'6FD5'</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'00…00'</w:t>
            </w:r>
          </w:p>
        </w:tc>
      </w:tr>
      <w:tr w:rsidR="0061477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'6FD6'</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'6FD7'</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'6FD8'</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rFonts w:eastAsia="SimSun"/>
                <w:lang w:eastAsia="zh-CN"/>
              </w:rPr>
            </w:pPr>
            <w:r>
              <w:t>'6FD9'</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lang w:eastAsia="zh-CN"/>
              </w:rPr>
            </w:pPr>
            <w:r>
              <w:t>EHPLMN</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rFonts w:eastAsia="SimSun"/>
                <w:lang w:eastAsia="zh-CN"/>
              </w:rPr>
            </w:pPr>
            <w:r>
              <w:t>'FF…FF' or xxxxxx (see Note 2)</w:t>
            </w:r>
          </w:p>
        </w:tc>
      </w:tr>
      <w:tr w:rsidR="0061477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'6FDA'</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sidRPr="009F3A04">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'6FDB'</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9F3A04" w:rsidRDefault="00614775" w:rsidP="00614775">
            <w:pPr>
              <w:pStyle w:val="TAL"/>
              <w:rPr>
                <w:snapToGrid w:val="0"/>
              </w:rPr>
            </w:pPr>
            <w:r>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'6FDC'</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'00'</w:t>
            </w:r>
          </w:p>
        </w:tc>
      </w:tr>
      <w:tr w:rsidR="0061477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'6FDD'</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val="en-US"/>
              </w:rPr>
            </w:pPr>
            <w:r>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'FF…FF'</w:t>
            </w:r>
          </w:p>
        </w:tc>
      </w:tr>
      <w:tr w:rsidR="00614775" w:rsidRPr="00697E9F"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DE</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DF</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697E9F">
              <w:t>'00 FF…FF'</w:t>
            </w:r>
          </w:p>
        </w:tc>
      </w:tr>
      <w:tr w:rsidR="00614775" w:rsidRPr="00697E9F"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E0</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In Case of Emergency – Dial</w:t>
            </w:r>
            <w:r>
              <w:t>ling</w:t>
            </w:r>
            <w:r w:rsidRPr="00C56970">
              <w:t xml:space="preserve"> Number</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697E9F"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jc w:val="center"/>
            </w:pPr>
            <w:r w:rsidRPr="00697E9F">
              <w:t>'6F</w:t>
            </w:r>
            <w:r>
              <w:t>E1</w:t>
            </w:r>
            <w:r w:rsidRPr="00697E9F">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sidRPr="00C56970">
              <w:t xml:space="preserve">In Case of Emergency – </w:t>
            </w:r>
            <w:r>
              <w:t>Free Format</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697E9F" w:rsidRDefault="00614775" w:rsidP="00614775">
            <w:pPr>
              <w:pStyle w:val="TAL"/>
            </w:pPr>
            <w:r>
              <w:rPr>
                <w:snapToGrid w:val="0"/>
              </w:rPr>
              <w:t>Operator dependent</w:t>
            </w:r>
          </w:p>
        </w:tc>
      </w:tr>
      <w:tr w:rsidR="00614775" w:rsidRPr="00183959"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jc w:val="center"/>
            </w:pPr>
            <w:r>
              <w:t>'6FE2</w:t>
            </w:r>
            <w:r w:rsidRPr="00183959">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183959" w:rsidRDefault="00614775" w:rsidP="00614775">
            <w:pPr>
              <w:pStyle w:val="TAL"/>
            </w:pPr>
            <w:r w:rsidRPr="00183959">
              <w:rPr>
                <w:snapToGrid w:val="0"/>
              </w:rPr>
              <w:t xml:space="preserve">Operator </w:t>
            </w:r>
            <w:r>
              <w:rPr>
                <w:snapToGrid w:val="0"/>
              </w:rPr>
              <w:t>dependent</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6FE3</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'FFFFFFFFFFFFFFFFFFFF</w:t>
            </w:r>
            <w:r>
              <w:t>FFFF</w:t>
            </w:r>
            <w:r w:rsidRPr="00870616">
              <w:t xml:space="preserve"> xxxxxx0000  01' (see note 2)</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rsidRPr="00870616">
              <w:t>'</w:t>
            </w:r>
            <w:r>
              <w:t>6FE4</w:t>
            </w:r>
            <w:r w:rsidRPr="00870616">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870616">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sidRPr="00870616">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t>'6FE5'</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pPr>
            <w:r w:rsidRPr="003F2A4B">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870616" w:rsidRDefault="00614775" w:rsidP="00614775">
            <w:pPr>
              <w:pStyle w:val="TAL"/>
              <w:jc w:val="center"/>
            </w:pPr>
            <w:r>
              <w:lastRenderedPageBreak/>
              <w:t>'6FE6'</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rsidRPr="00CB4D65">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sidRPr="00087627">
              <w:rPr>
                <w:snapToGrid w:val="0"/>
              </w:rPr>
              <w:t>'80 1E 60 C0 1E 90 00 80 04 00 00 00</w:t>
            </w:r>
            <w:r w:rsidRPr="00087627">
              <w:rPr>
                <w:snapToGrid w:val="0"/>
              </w:rPr>
              <w:br/>
              <w:t xml:space="preserve"> 00 00 00 00 00 F0 00 00 00 00 40 00</w:t>
            </w:r>
            <w:r w:rsidRPr="00087627">
              <w:rPr>
                <w:snapToGrid w:val="0"/>
              </w:rPr>
              <w:br/>
              <w:t xml:space="preserve"> 00 00 00 00 00 80'</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'6FE7'</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CB4D65" w:rsidRDefault="00614775" w:rsidP="00614775">
            <w:pPr>
              <w:pStyle w:val="TAL"/>
            </w:pPr>
            <w:r>
              <w:t>UICC IARI</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087627"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'6FE8'</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'6FE9'</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UICC certificate</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Card Issuer / 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'6FEA'</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Relay Node ID</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'6FEB'</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rPr>
                <w:lang w:eastAsia="en-US"/>
              </w:rPr>
              <w:t>'6FEC'</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t>'6FED'</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FDN URI</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'6FEE'</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BDN URI</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pPr>
            <w:r>
              <w:t>'6FEF'</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SDN URI</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pPr>
            <w:r>
              <w:rPr>
                <w:lang w:eastAsia="en-US"/>
              </w:rPr>
              <w:t>'</w:t>
            </w:r>
            <w:r w:rsidR="00614775">
              <w:rPr>
                <w:lang w:eastAsia="en-US"/>
              </w:rPr>
              <w:t>6FF0</w:t>
            </w: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Pr>
                <w:lang w:eastAsia="en-US"/>
              </w:rPr>
              <w:t>IMEI(SV) White List</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 (at least 1 range of IMEI(SV) values)</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6FF1</w:t>
            </w: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89036E" w:rsidP="00614775">
            <w:pPr>
              <w:pStyle w:val="TAL"/>
              <w:jc w:val="center"/>
              <w:rPr>
                <w:lang w:eastAsia="en-US"/>
              </w:rPr>
            </w:pPr>
            <w:r>
              <w:rPr>
                <w:lang w:eastAsia="en-US"/>
              </w:rPr>
              <w:t>'</w:t>
            </w:r>
            <w:r w:rsidR="00614775">
              <w:rPr>
                <w:lang w:eastAsia="en-US"/>
              </w:rPr>
              <w:t>6FF2</w:t>
            </w:r>
            <w:r>
              <w:rPr>
                <w:lang w:eastAsia="en-US"/>
              </w:rPr>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rPr>
                <w:lang w:eastAsia="en-US"/>
              </w:rPr>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lang w:eastAsia="en-US"/>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'6FF3'</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'6FF4'</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lang w:eastAsia="en-US"/>
              </w:rPr>
            </w:pPr>
            <w:r>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'6FF5'</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'6FF6'</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0541B9">
              <w:rPr>
                <w:snapToGrid w:val="0"/>
              </w:rPr>
              <w:t>'FF…FF'</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Pr>
                <w:lang w:eastAsia="en-US"/>
              </w:rPr>
              <w:t>'6FF7'</w:t>
            </w:r>
          </w:p>
        </w:tc>
        <w:tc>
          <w:tcPr>
            <w:tcW w:w="3827"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pPr>
            <w:r w:rsidRPr="006E4E72">
              <w:t>From Preferred</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0541B9" w:rsidRDefault="00614775" w:rsidP="00614775">
            <w:pPr>
              <w:pStyle w:val="TAL"/>
              <w:rPr>
                <w:snapToGrid w:val="0"/>
              </w:rPr>
            </w:pPr>
            <w:r w:rsidRPr="006E4E72">
              <w:rPr>
                <w:snapToGrid w:val="0"/>
              </w:rPr>
              <w:t>'00'</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lang w:eastAsia="en-US"/>
              </w:rPr>
            </w:pPr>
            <w:r w:rsidRPr="007D242B">
              <w:rPr>
                <w:snapToGrid w:val="0"/>
              </w:rPr>
              <w:t>'6F</w:t>
            </w:r>
            <w:r>
              <w:rPr>
                <w:snapToGrid w:val="0"/>
              </w:rPr>
              <w:t>F8</w:t>
            </w:r>
            <w:r w:rsidR="0089036E">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pPr>
            <w:r w:rsidRPr="001C20B8">
              <w:t>IMSConfigData</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6E4E72"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sidRPr="006A27FE">
              <w:rPr>
                <w:snapToGrid w:val="0"/>
              </w:rPr>
              <w:t>Operator dependent</w:t>
            </w:r>
          </w:p>
        </w:tc>
      </w:tr>
      <w:tr w:rsidR="00614775" w:rsidRPr="00870616"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7D242B" w:rsidRDefault="00614775" w:rsidP="00614775">
            <w:pPr>
              <w:pStyle w:val="TAL"/>
              <w:jc w:val="center"/>
              <w:rPr>
                <w:snapToGrid w:val="0"/>
              </w:rPr>
            </w:pPr>
            <w:r>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1C20B8" w:rsidRDefault="00614775" w:rsidP="00614775">
            <w:pPr>
              <w:pStyle w:val="TAL"/>
            </w:pPr>
            <w:r>
              <w:rPr>
                <w:lang w:eastAsia="en-US"/>
              </w:rPr>
              <w:t>TV Configuration</w:t>
            </w:r>
          </w:p>
        </w:tc>
        <w:tc>
          <w:tcPr>
            <w:tcW w:w="3825"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rPr>
                <w:snapToGrid w:val="0"/>
              </w:rPr>
            </w:pPr>
            <w:r>
              <w:rPr>
                <w:snapToGrid w:val="0"/>
                <w:lang w:eastAsia="en-US"/>
              </w:rPr>
              <w:t>Operator dependent</w:t>
            </w:r>
          </w:p>
        </w:tc>
      </w:tr>
      <w:tr w:rsidR="00614775" w:rsidRPr="00656D4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jc w:val="center"/>
              <w:rPr>
                <w:snapToGrid w:val="0"/>
              </w:rPr>
            </w:pPr>
            <w:r>
              <w:rPr>
                <w:snapToGrid w:val="0"/>
              </w:rPr>
              <w:t>'6FFC</w:t>
            </w:r>
            <w:r w:rsidR="0089036E">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pPr>
            <w:r w:rsidRPr="00656D45">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656D45" w:rsidRDefault="00614775" w:rsidP="00614775">
            <w:pPr>
              <w:pStyle w:val="TAL"/>
              <w:rPr>
                <w:snapToGrid w:val="0"/>
              </w:rPr>
            </w:pPr>
            <w:r w:rsidRPr="00656D45">
              <w:rPr>
                <w:snapToGrid w:val="0"/>
              </w:rPr>
              <w:t>Operator dependent</w:t>
            </w:r>
          </w:p>
        </w:tc>
      </w:tr>
      <w:tr w:rsidR="00614775" w:rsidRPr="00656D45" w:rsidTr="004F55D3">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614775" w:rsidRDefault="00614775" w:rsidP="00614775">
            <w:pPr>
              <w:pStyle w:val="TAL"/>
              <w:jc w:val="center"/>
              <w:rPr>
                <w:snapToGrid w:val="0"/>
              </w:rPr>
            </w:pPr>
            <w:r>
              <w:rPr>
                <w:snapToGrid w:val="0"/>
              </w:rPr>
              <w:t>'6FFD</w:t>
            </w:r>
            <w:r w:rsidRPr="003D2524">
              <w:rPr>
                <w:snapToGrid w:val="0"/>
              </w:rPr>
              <w:t>'</w:t>
            </w:r>
          </w:p>
        </w:tc>
        <w:tc>
          <w:tcPr>
            <w:tcW w:w="3827" w:type="dxa"/>
            <w:gridSpan w:val="3"/>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pPr>
            <w:r>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rsidR="00614775" w:rsidRPr="003D2524" w:rsidRDefault="00614775" w:rsidP="00614775">
            <w:pPr>
              <w:pStyle w:val="TAL"/>
              <w:rPr>
                <w:snapToGrid w:val="0"/>
              </w:rPr>
            </w:pPr>
            <w:r w:rsidRPr="003D2524">
              <w:rPr>
                <w:snapToGrid w:val="0"/>
              </w:rPr>
              <w:t>Operator dependent</w:t>
            </w:r>
          </w:p>
        </w:tc>
      </w:tr>
    </w:tbl>
    <w:p w:rsidR="00522CD2" w:rsidRDefault="00522CD2">
      <w:pPr>
        <w:pStyle w:val="NO"/>
      </w:pPr>
      <w:r>
        <w:t>NOTE 1:</w:t>
      </w:r>
      <w:r>
        <w:tab/>
        <w:t>The value '000000' means that ACMmax is not valid, i.e. there is no restriction on the ACM. When assigning a value to ACMmax,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522CD2" w:rsidRDefault="00522CD2">
      <w:pPr>
        <w:pStyle w:val="NO"/>
        <w:spacing w:after="0"/>
      </w:pPr>
      <w:r>
        <w:t>NOTE 2:</w:t>
      </w:r>
      <w:r>
        <w:tab/>
        <w:t xml:space="preserve">xxxxxx stands for any valid MCC and MNC, coded according to </w:t>
      </w:r>
      <w:r>
        <w:rPr>
          <w:rFonts w:hint="eastAsia"/>
        </w:rPr>
        <w:t>TS 24.008</w:t>
      </w:r>
      <w:r>
        <w:t> </w:t>
      </w:r>
      <w:r>
        <w:rPr>
          <w:rFonts w:hint="eastAsia"/>
        </w:rPr>
        <w:t>[9]</w:t>
      </w:r>
      <w:r>
        <w:t>.</w:t>
      </w:r>
    </w:p>
    <w:p w:rsidR="00522CD2" w:rsidRDefault="00522CD2">
      <w:pPr>
        <w:pStyle w:val="Heading8"/>
        <w:rPr>
          <w:lang w:eastAsia="ja-JP"/>
        </w:rPr>
      </w:pPr>
      <w:r>
        <w:br w:type="page"/>
      </w:r>
      <w:bookmarkStart w:id="1425" w:name="_Toc11053250"/>
      <w:bookmarkStart w:id="1426" w:name="_Toc20392090"/>
      <w:bookmarkStart w:id="1427" w:name="_Toc27774058"/>
      <w:r>
        <w:lastRenderedPageBreak/>
        <w:t xml:space="preserve">Annex </w:t>
      </w:r>
      <w:r>
        <w:rPr>
          <w:lang w:eastAsia="ja-JP"/>
        </w:rPr>
        <w:t>F</w:t>
      </w:r>
      <w:r>
        <w:t xml:space="preserve"> (informative):</w:t>
      </w:r>
      <w:r>
        <w:br/>
        <w:t>Examples of coding of LSA Descriptor files for SoLSA</w:t>
      </w:r>
      <w:bookmarkEnd w:id="1425"/>
      <w:bookmarkEnd w:id="1426"/>
      <w:bookmarkEnd w:id="1427"/>
    </w:p>
    <w:p w:rsidR="00522CD2" w:rsidRDefault="00522CD2">
      <w:r>
        <w:t>The length of all the records is determined by the LSA descriptor containing the largest number of bytes. Combinations containing different numbers of LS</w:t>
      </w:r>
      <w:r w:rsidR="00856EA4">
        <w:t>a</w:t>
      </w:r>
      <w:r>
        <w:t xml:space="preserve"> IDs, LAC+ CI and CI or LAC can therefore be done. Various examples are show. Due to the OTA management of the records it is recommended that the record length is maximum 100 bytes in order to leave room for command descriptor and signature information in the SMS.</w:t>
      </w:r>
    </w:p>
    <w:p w:rsidR="00522CD2" w:rsidRDefault="00522CD2">
      <w:r>
        <w:t>This first example contains two LSAs, one described by two LS</w:t>
      </w:r>
      <w:r w:rsidR="00856EA4">
        <w:t>a</w:t>
      </w:r>
      <w:r>
        <w:t xml:space="preserve"> IDs and another described by three Cel</w:t>
      </w:r>
      <w:r w:rsidR="00856EA4">
        <w:t>l</w:t>
      </w:r>
      <w:r>
        <w:t xml:space="preserve"> IDs, giving a record length of 8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522CD2">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Identifier (1 byte)</w:t>
            </w:r>
          </w:p>
        </w:tc>
      </w:tr>
    </w:tbl>
    <w:p w:rsidR="00522CD2" w:rsidRDefault="00522CD2">
      <w:pPr>
        <w:pStyle w:val="FP"/>
        <w:rPr>
          <w:lang w:val="fr-FR"/>
        </w:rPr>
      </w:pPr>
    </w:p>
    <w:p w:rsidR="00522CD2" w:rsidRDefault="00522CD2">
      <w:r>
        <w:t>The second example contains two LSAs, one described by one LSA ID and one described by two Cell Ids, giving a record length of 6 bytes.</w:t>
      </w:r>
    </w:p>
    <w:p w:rsidR="00522CD2" w:rsidRDefault="00522CD2">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1</w:t>
            </w:r>
            <w:r>
              <w:rPr>
                <w:vertAlign w:val="superscript"/>
              </w:rPr>
              <w:t>st</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ID (3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'FF'</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522CD2">
        <w:tc>
          <w:tcPr>
            <w:tcW w:w="1642" w:type="dxa"/>
          </w:tcPr>
          <w:p w:rsidR="00522CD2" w:rsidRDefault="00522CD2">
            <w:pPr>
              <w:pStyle w:val="TAL"/>
            </w:pPr>
            <w:r>
              <w:t>2</w:t>
            </w:r>
            <w:r>
              <w:rPr>
                <w:vertAlign w:val="superscript"/>
              </w:rPr>
              <w:t>nd</w:t>
            </w:r>
            <w:r>
              <w:t xml:space="preserve"> record: </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rPr>
                <w:lang w:val="fr-FR"/>
              </w:rPr>
            </w:pPr>
            <w:r>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522CD2" w:rsidRDefault="00522CD2">
            <w:pPr>
              <w:pStyle w:val="TAL"/>
            </w:pPr>
            <w:r>
              <w:t>Identifier (1 byte)</w:t>
            </w:r>
          </w:p>
        </w:tc>
      </w:tr>
    </w:tbl>
    <w:p w:rsidR="00522CD2" w:rsidRDefault="00522CD2">
      <w:pPr>
        <w:pStyle w:val="FP"/>
        <w:rPr>
          <w:lang w:eastAsia="ja-JP"/>
        </w:rPr>
      </w:pPr>
    </w:p>
    <w:p w:rsidR="00522CD2" w:rsidRDefault="00522CD2">
      <w:pPr>
        <w:pStyle w:val="Heading8"/>
        <w:rPr>
          <w:lang w:eastAsia="ja-JP"/>
        </w:rPr>
      </w:pPr>
      <w:r>
        <w:br w:type="page"/>
      </w:r>
      <w:bookmarkStart w:id="1428" w:name="_Toc11053251"/>
      <w:bookmarkStart w:id="1429" w:name="_Toc20392091"/>
      <w:bookmarkStart w:id="1430" w:name="_Toc27774059"/>
      <w:r>
        <w:rPr>
          <w:lang w:eastAsia="ja-JP"/>
        </w:rPr>
        <w:lastRenderedPageBreak/>
        <w:t>Annex G (informative):</w:t>
      </w:r>
      <w:r>
        <w:rPr>
          <w:lang w:eastAsia="ja-JP"/>
        </w:rPr>
        <w:br/>
      </w:r>
      <w:r>
        <w:rPr>
          <w:rFonts w:hint="eastAsia"/>
          <w:lang w:eastAsia="ja-JP"/>
        </w:rPr>
        <w:t>Phonebook Example</w:t>
      </w:r>
      <w:bookmarkEnd w:id="1428"/>
      <w:bookmarkEnd w:id="1429"/>
      <w:bookmarkEnd w:id="1430"/>
    </w:p>
    <w:p w:rsidR="00522CD2" w:rsidRDefault="00522CD2">
      <w:r>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Pr>
          <w:vertAlign w:val="subscript"/>
        </w:rPr>
        <w:t>EXT1</w:t>
      </w:r>
      <w:r>
        <w:t>, EF</w:t>
      </w:r>
      <w:r>
        <w:rPr>
          <w:vertAlign w:val="subscript"/>
        </w:rPr>
        <w:t>AAS</w:t>
      </w:r>
      <w:r>
        <w:t xml:space="preserve"> and EF</w:t>
      </w:r>
      <w:r>
        <w:rPr>
          <w:vertAlign w:val="subscript"/>
        </w:rPr>
        <w:t>GAS</w:t>
      </w:r>
      <w:r>
        <w:t>. These files are addressed from inside a file. EF</w:t>
      </w:r>
      <w:r>
        <w:rPr>
          <w:vertAlign w:val="subscript"/>
        </w:rPr>
        <w:t>EXT1</w:t>
      </w:r>
      <w:r>
        <w:t xml:space="preserve"> is addressed via EF</w:t>
      </w:r>
      <w:r>
        <w:rPr>
          <w:vertAlign w:val="subscript"/>
        </w:rPr>
        <w:t>ADN,</w:t>
      </w:r>
      <w:r>
        <w:t xml:space="preserve"> EF</w:t>
      </w:r>
      <w:r>
        <w:rPr>
          <w:vertAlign w:val="subscript"/>
        </w:rPr>
        <w:t>ADN1</w:t>
      </w:r>
      <w:r>
        <w:t>, EF</w:t>
      </w:r>
      <w:r>
        <w:rPr>
          <w:vertAlign w:val="subscript"/>
        </w:rPr>
        <w:t>AAS</w:t>
      </w:r>
      <w:r>
        <w:t xml:space="preserve"> is addressed via EF</w:t>
      </w:r>
      <w:r>
        <w:rPr>
          <w:vertAlign w:val="subscript"/>
        </w:rPr>
        <w:t>ANRA,</w:t>
      </w:r>
      <w:r>
        <w:t xml:space="preserve"> EF</w:t>
      </w:r>
      <w:r>
        <w:rPr>
          <w:vertAlign w:val="subscript"/>
        </w:rPr>
        <w:t>ANRA1</w:t>
      </w:r>
      <w:r>
        <w:t>, EF</w:t>
      </w:r>
      <w:r>
        <w:rPr>
          <w:vertAlign w:val="subscript"/>
        </w:rPr>
        <w:t>ANRB</w:t>
      </w:r>
      <w:r>
        <w:t>, EF</w:t>
      </w:r>
      <w:r>
        <w:rPr>
          <w:vertAlign w:val="subscript"/>
        </w:rPr>
        <w:t>ANRB1</w:t>
      </w:r>
      <w:r>
        <w:t>, EF</w:t>
      </w:r>
      <w:r>
        <w:rPr>
          <w:vertAlign w:val="subscript"/>
        </w:rPr>
        <w:t>ANRC</w:t>
      </w:r>
      <w:r>
        <w:t>, EF</w:t>
      </w:r>
      <w:r>
        <w:rPr>
          <w:vertAlign w:val="subscript"/>
        </w:rPr>
        <w:t xml:space="preserve">ANRC1 </w:t>
      </w:r>
      <w:r>
        <w:t>and EF</w:t>
      </w:r>
      <w:r>
        <w:rPr>
          <w:vertAlign w:val="subscript"/>
        </w:rPr>
        <w:t>GAS</w:t>
      </w:r>
      <w:r>
        <w:t xml:space="preserve"> is addressed via EF</w:t>
      </w:r>
      <w:r>
        <w:rPr>
          <w:vertAlign w:val="subscript"/>
        </w:rPr>
        <w:t>GRP,</w:t>
      </w:r>
      <w:r>
        <w:t xml:space="preserve"> EF</w:t>
      </w:r>
      <w:r>
        <w:rPr>
          <w:vertAlign w:val="subscript"/>
        </w:rPr>
        <w:t>GRP1</w:t>
      </w:r>
      <w:r>
        <w:t>. The phonebook supports two levels of grouping and hidden entries in EF</w:t>
      </w:r>
      <w:r>
        <w:rPr>
          <w:vertAlign w:val="subscript"/>
        </w:rPr>
        <w:t>PBC.</w:t>
      </w:r>
    </w:p>
    <w:p w:rsidR="00522CD2" w:rsidRDefault="00522CD2">
      <w:r>
        <w:t>Two records are needed in the phonebook reference file PBR '4F30' for supporting more than 254 entries. The content of the phonebook reference file PBR '4F30' records is as shown in table G.2. The structure of the DF</w:t>
      </w:r>
      <w:r>
        <w:rPr>
          <w:vertAlign w:val="subscript"/>
        </w:rPr>
        <w:t>PHONEBOOK</w:t>
      </w:r>
      <w:r>
        <w:t xml:space="preserve"> is shown in table G.1.</w:t>
      </w:r>
    </w:p>
    <w:p w:rsidR="00522CD2" w:rsidRDefault="00522CD2">
      <w:r>
        <w:t>The content of phonebook entries in the range from 1-508 is described in the tables G.3 and G.4.</w:t>
      </w:r>
    </w:p>
    <w:p w:rsidR="00522CD2" w:rsidRDefault="00522CD2">
      <w:pPr>
        <w:pStyle w:val="TH"/>
        <w:outlineLvl w:val="0"/>
      </w:pPr>
      <w:r>
        <w:t xml:space="preserve">Table </w:t>
      </w:r>
      <w:r>
        <w:rPr>
          <w:rFonts w:eastAsia="MS Mincho"/>
        </w:rPr>
        <w:t>G</w:t>
      </w:r>
      <w:r>
        <w:rPr>
          <w:rFonts w:eastAsia="MS Mincho" w:hint="eastAsia"/>
        </w:rPr>
        <w:t>.1</w:t>
      </w:r>
      <w:r>
        <w:t>: Structure o</w:t>
      </w:r>
      <w:r w:rsidR="00856EA4">
        <w:t>f</w:t>
      </w:r>
      <w:r>
        <w:t xml:space="preserve"> EFs inside DF</w:t>
      </w:r>
      <w:r>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PHONEBOOK</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Common Files</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PBR</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EXT1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GAS</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'4F30'</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PSC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CC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EF</w:t>
            </w:r>
            <w:r>
              <w:rPr>
                <w:sz w:val="18"/>
                <w:vertAlign w:val="subscript"/>
              </w:rPr>
              <w:t>PU</w:t>
            </w:r>
            <w:r>
              <w:rPr>
                <w:rFonts w:hint="eastAsia"/>
                <w:sz w:val="18"/>
                <w:vertAlign w:val="subscript"/>
                <w:lang w:eastAsia="ja-JP"/>
              </w:rPr>
              <w:t>ID</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Pr>
                <w:sz w:val="18"/>
              </w:rPr>
              <w:t>'4F24'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b/>
                <w:bCs/>
                <w:sz w:val="18"/>
              </w:rPr>
              <w:t>PhoneBook Set1</w:t>
            </w: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'4F09'</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'4F13'</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lang w:val="en-US"/>
              </w:rPr>
              <w:t>EF</w:t>
            </w:r>
            <w:r w:rsidRPr="00782DAB">
              <w:rPr>
                <w:sz w:val="18"/>
                <w:vertAlign w:val="subscript"/>
                <w:lang w:val="en-US"/>
              </w:rPr>
              <w:t>PURI</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EMAIL</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SNE</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UID</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GRP</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ANRC</w:t>
            </w: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82DAB">
              <w:rPr>
                <w:sz w:val="18"/>
              </w:rPr>
              <w:t>'4F54'</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'4F50'</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'4F19'</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'4F26'</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'4F15'</w:t>
            </w: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Pr>
                <w:rFonts w:eastAsia="MS Mincho" w:hint="eastAsia"/>
                <w:b/>
                <w:bCs/>
                <w:sz w:val="18"/>
                <w:lang w:eastAsia="ja-JP"/>
              </w:rPr>
              <w:t>PhoneBook Set2</w:t>
            </w: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rsidTr="00402436">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ADN1</w:t>
            </w:r>
          </w:p>
        </w:tc>
        <w:tc>
          <w:tcPr>
            <w:tcW w:w="255" w:type="dxa"/>
            <w:tcBorders>
              <w:left w:val="nil"/>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PBC1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ANRA1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ANRB1</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522CD2">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'4F3B'</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'4F0A'</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'4F12'</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'4F14'</w:t>
            </w:r>
          </w:p>
        </w:tc>
        <w:tc>
          <w:tcPr>
            <w:tcW w:w="255" w:type="dxa"/>
            <w:tcBorders>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522CD2" w:rsidTr="00402436">
        <w:trPr>
          <w:cantSplit/>
          <w:trHeight w:val="56"/>
        </w:trPr>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lang w:val="en-US"/>
              </w:rPr>
              <w:t>EF</w:t>
            </w:r>
            <w:r w:rsidRPr="00782DAB">
              <w:rPr>
                <w:sz w:val="18"/>
                <w:vertAlign w:val="subscript"/>
                <w:lang w:val="en-US"/>
              </w:rPr>
              <w:t>PURI1</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EMAIL1</w:t>
            </w:r>
          </w:p>
        </w:tc>
        <w:tc>
          <w:tcPr>
            <w:tcW w:w="255" w:type="dxa"/>
            <w:tcBorders>
              <w:left w:val="nil"/>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SNE1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UID1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GRP1</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rPr>
              <w:t>EF</w:t>
            </w:r>
            <w:r>
              <w:rPr>
                <w:sz w:val="18"/>
                <w:vertAlign w:val="subscript"/>
              </w:rPr>
              <w:t>ANRC1</w:t>
            </w:r>
          </w:p>
        </w:tc>
      </w:tr>
      <w:tr w:rsidR="00402436" w:rsidTr="00A51E04">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82DAB">
              <w:rPr>
                <w:sz w:val="18"/>
              </w:rPr>
              <w:t>'4F55'</w:t>
            </w:r>
          </w:p>
        </w:tc>
        <w:tc>
          <w:tcPr>
            <w:tcW w:w="255" w:type="dxa"/>
            <w:tcBorders>
              <w:left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'4F51'</w:t>
            </w:r>
          </w:p>
        </w:tc>
        <w:tc>
          <w:tcPr>
            <w:tcW w:w="255" w:type="dxa"/>
            <w:tcBorders>
              <w:left w:val="nil"/>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'4F1A'</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'4F25'</w:t>
            </w:r>
          </w:p>
        </w:tc>
        <w:tc>
          <w:tcPr>
            <w:tcW w:w="255" w:type="dxa"/>
            <w:tcBorders>
              <w:left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402436" w:rsidRDefault="0040243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'4F16'</w:t>
            </w:r>
          </w:p>
        </w:tc>
      </w:tr>
      <w:tr w:rsidR="00522CD2" w:rsidTr="00402436">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522CD2" w:rsidRDefault="00522CD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522CD2" w:rsidRDefault="00522CD2">
      <w:pPr>
        <w:pStyle w:val="FP"/>
      </w:pPr>
    </w:p>
    <w:p w:rsidR="00522CD2" w:rsidRDefault="00522CD2">
      <w:pPr>
        <w:pStyle w:val="TH"/>
        <w:outlineLvl w:val="0"/>
        <w:rPr>
          <w:vertAlign w:val="subscript"/>
        </w:rPr>
      </w:pPr>
      <w:r>
        <w:lastRenderedPageBreak/>
        <w:t xml:space="preserve">Table </w:t>
      </w:r>
      <w:r>
        <w:rPr>
          <w:rFonts w:eastAsia="MS Mincho"/>
        </w:rPr>
        <w:t>G</w:t>
      </w:r>
      <w:r>
        <w:rPr>
          <w:rFonts w:eastAsia="MS Mincho" w:hint="eastAsia"/>
        </w:rPr>
        <w:t>.2</w:t>
      </w:r>
      <w:r>
        <w:t>: Contents of EF</w:t>
      </w:r>
      <w:r>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522CD2">
        <w:trPr>
          <w:cantSplit/>
          <w:tblHeader/>
        </w:trPr>
        <w:tc>
          <w:tcPr>
            <w:tcW w:w="651" w:type="dxa"/>
            <w:tcBorders>
              <w:top w:val="nil"/>
              <w:left w:val="nil"/>
              <w:bottom w:val="nil"/>
            </w:tcBorders>
          </w:tcPr>
          <w:p w:rsidR="00522CD2" w:rsidRDefault="00522CD2">
            <w:pPr>
              <w:pStyle w:val="TAH"/>
              <w:rPr>
                <w:rFonts w:cs="Arial"/>
                <w:lang w:val="fr-FR"/>
              </w:rPr>
            </w:pPr>
            <w:r>
              <w:rPr>
                <w:rFonts w:cs="Arial"/>
                <w:lang w:val="fr-FR"/>
              </w:rPr>
              <w:t>Rec 1</w:t>
            </w:r>
          </w:p>
        </w:tc>
        <w:tc>
          <w:tcPr>
            <w:tcW w:w="651" w:type="dxa"/>
            <w:tcBorders>
              <w:bottom w:val="nil"/>
            </w:tcBorders>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1" w:type="dxa"/>
            <w:tcBorders>
              <w:bottom w:val="nil"/>
            </w:tcBorders>
          </w:tcPr>
          <w:p w:rsidR="00522CD2" w:rsidRDefault="00522CD2">
            <w:pPr>
              <w:pStyle w:val="TAC"/>
              <w:rPr>
                <w:rFonts w:cs="Arial"/>
                <w:lang w:val="fr-FR"/>
              </w:rPr>
            </w:pPr>
            <w:r>
              <w:rPr>
                <w:rFonts w:cs="Arial"/>
                <w:lang w:val="fr-FR"/>
              </w:rPr>
              <w:t>L='2D'</w:t>
            </w:r>
          </w:p>
        </w:tc>
        <w:tc>
          <w:tcPr>
            <w:tcW w:w="651" w:type="dxa"/>
            <w:tcBorders>
              <w:top w:val="nil"/>
              <w:bottom w:val="nil"/>
              <w:right w:val="nil"/>
            </w:tcBorders>
          </w:tcPr>
          <w:p w:rsidR="00522CD2" w:rsidRDefault="00522CD2">
            <w:pPr>
              <w:pStyle w:val="TAC"/>
              <w:rPr>
                <w:rFonts w:cs="Arial"/>
                <w:lang w:val="fr-FR"/>
              </w:rPr>
            </w:pPr>
          </w:p>
        </w:tc>
        <w:tc>
          <w:tcPr>
            <w:tcW w:w="2608" w:type="dxa"/>
            <w:gridSpan w:val="4"/>
            <w:tcBorders>
              <w:top w:val="nil"/>
              <w:left w:val="nil"/>
              <w:bottom w:val="nil"/>
              <w:right w:val="nil"/>
            </w:tcBorders>
          </w:tcPr>
          <w:p w:rsidR="00522CD2" w:rsidRPr="00783FDB" w:rsidRDefault="00522CD2">
            <w:pPr>
              <w:pStyle w:val="TAC"/>
              <w:jc w:val="left"/>
              <w:rPr>
                <w:rFonts w:eastAsia="MS Mincho"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Set1</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right w:val="nil"/>
            </w:tcBorders>
          </w:tcPr>
          <w:p w:rsidR="00522CD2" w:rsidRPr="00783FDB" w:rsidRDefault="00522CD2">
            <w:pPr>
              <w:pStyle w:val="TAH"/>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single" w:sz="4" w:space="0" w:color="auto"/>
              <w:left w:val="nil"/>
              <w:bottom w:val="single" w:sz="4" w:space="0" w:color="auto"/>
              <w:right w:val="nil"/>
            </w:tcBorders>
          </w:tcPr>
          <w:p w:rsidR="00522CD2" w:rsidRPr="00783FDB" w:rsidRDefault="00522CD2">
            <w:pPr>
              <w:pStyle w:val="TAC"/>
              <w:rPr>
                <w:rFonts w:cs="Arial"/>
                <w:lang w:val="en-GB"/>
              </w:rPr>
            </w:pPr>
          </w:p>
        </w:tc>
        <w:tc>
          <w:tcPr>
            <w:tcW w:w="651"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2" w:type="dxa"/>
            <w:tcBorders>
              <w:top w:val="nil"/>
              <w:left w:val="nil"/>
              <w:bottom w:val="single" w:sz="4" w:space="0" w:color="auto"/>
              <w:right w:val="nil"/>
            </w:tcBorders>
          </w:tcPr>
          <w:p w:rsidR="00522CD2" w:rsidRPr="00783FDB" w:rsidRDefault="00522CD2">
            <w:pPr>
              <w:pStyle w:val="TAC"/>
              <w:rPr>
                <w:rFonts w:cs="Arial"/>
                <w:lang w:val="en-GB"/>
              </w:rPr>
            </w:pPr>
          </w:p>
        </w:tc>
        <w:tc>
          <w:tcPr>
            <w:tcW w:w="656" w:type="dxa"/>
            <w:tcBorders>
              <w:top w:val="nil"/>
              <w:left w:val="nil"/>
              <w:bottom w:val="single" w:sz="4" w:space="0" w:color="auto"/>
              <w:right w:val="nil"/>
            </w:tcBorders>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'4F3A'</w:t>
            </w:r>
          </w:p>
        </w:tc>
        <w:tc>
          <w:tcPr>
            <w:tcW w:w="652" w:type="dxa"/>
            <w:tcBorders>
              <w:bottom w:val="single" w:sz="4" w:space="0" w:color="auto"/>
            </w:tcBorders>
          </w:tcPr>
          <w:p w:rsidR="00522CD2" w:rsidRPr="00783FDB" w:rsidRDefault="00522CD2">
            <w:pPr>
              <w:pStyle w:val="TAC"/>
              <w:rPr>
                <w:lang w:val="en-GB"/>
              </w:rPr>
            </w:pPr>
            <w:r w:rsidRPr="00783FDB">
              <w:rPr>
                <w:lang w:val="en-GB"/>
              </w:rPr>
              <w:t>'01'</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Tag'C5'</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'4F09'</w:t>
            </w:r>
          </w:p>
        </w:tc>
        <w:tc>
          <w:tcPr>
            <w:tcW w:w="652" w:type="dxa"/>
            <w:tcBorders>
              <w:bottom w:val="single" w:sz="4" w:space="0" w:color="auto"/>
            </w:tcBorders>
          </w:tcPr>
          <w:p w:rsidR="00522CD2" w:rsidRPr="00783FDB" w:rsidRDefault="00522CD2">
            <w:pPr>
              <w:pStyle w:val="TAC"/>
              <w:rPr>
                <w:lang w:val="en-GB"/>
              </w:rPr>
            </w:pPr>
            <w:r w:rsidRPr="00783FDB">
              <w:rPr>
                <w:lang w:val="en-GB"/>
              </w:rPr>
              <w:t>'02'</w:t>
            </w:r>
          </w:p>
        </w:tc>
        <w:tc>
          <w:tcPr>
            <w:tcW w:w="652" w:type="dxa"/>
            <w:tcBorders>
              <w:bottom w:val="single" w:sz="4" w:space="0" w:color="auto"/>
            </w:tcBorders>
            <w:shd w:val="pct10" w:color="auto" w:fill="auto"/>
          </w:tcPr>
          <w:p w:rsidR="00522CD2" w:rsidRPr="00783FDB" w:rsidRDefault="00522CD2">
            <w:pPr>
              <w:pStyle w:val="TAC"/>
              <w:rPr>
                <w:lang w:val="en-GB"/>
              </w:rPr>
            </w:pPr>
            <w:r w:rsidRPr="00783FDB">
              <w:rPr>
                <w:lang w:val="en-GB"/>
              </w:rPr>
              <w:t>Tag'C6'</w:t>
            </w:r>
          </w:p>
        </w:tc>
        <w:tc>
          <w:tcPr>
            <w:tcW w:w="652" w:type="dxa"/>
            <w:tcBorders>
              <w:bottom w:val="single" w:sz="4" w:space="0" w:color="auto"/>
            </w:tcBorders>
          </w:tcPr>
          <w:p w:rsidR="00522CD2" w:rsidRPr="00783FDB" w:rsidRDefault="00522CD2">
            <w:pPr>
              <w:pStyle w:val="TAC"/>
              <w:rPr>
                <w:lang w:val="en-GB"/>
              </w:rPr>
            </w:pPr>
            <w:r w:rsidRPr="00783FDB">
              <w:rPr>
                <w:lang w:val="en-GB"/>
              </w:rPr>
              <w:t>L='03'</w:t>
            </w:r>
          </w:p>
        </w:tc>
        <w:tc>
          <w:tcPr>
            <w:tcW w:w="652" w:type="dxa"/>
            <w:tcBorders>
              <w:bottom w:val="single" w:sz="4" w:space="0" w:color="auto"/>
            </w:tcBorders>
          </w:tcPr>
          <w:p w:rsidR="00522CD2" w:rsidRPr="00783FDB" w:rsidRDefault="00522CD2">
            <w:pPr>
              <w:pStyle w:val="TAC"/>
              <w:rPr>
                <w:lang w:val="en-GB"/>
              </w:rPr>
            </w:pPr>
            <w:r w:rsidRPr="00783FDB">
              <w:rPr>
                <w:lang w:val="en-GB"/>
              </w:rPr>
              <w:t>'4F26'</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03</w:t>
            </w:r>
            <w:r w:rsidRPr="00783FDB">
              <w:rPr>
                <w:lang w:val="en-GB"/>
              </w:rPr>
              <w:t>'</w:t>
            </w:r>
          </w:p>
        </w:tc>
        <w:tc>
          <w:tcPr>
            <w:tcW w:w="652" w:type="dxa"/>
            <w:tcBorders>
              <w:top w:val="nil"/>
              <w:bottom w:val="nil"/>
              <w:right w:val="nil"/>
            </w:tcBorders>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Tag'C4'</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'4F11'</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05</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4F15</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06</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Tag'C3'</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'4F19'</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07</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4F21</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12</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4F50</w:t>
            </w:r>
            <w:r w:rsidRPr="00783FDB">
              <w:rPr>
                <w:lang w:val="en-GB"/>
              </w:rPr>
              <w:t>'</w:t>
            </w:r>
          </w:p>
        </w:tc>
        <w:tc>
          <w:tcPr>
            <w:tcW w:w="652" w:type="dxa"/>
            <w:tcBorders>
              <w:bottom w:val="single" w:sz="4" w:space="0" w:color="auto"/>
            </w:tcBorders>
            <w:shd w:val="clear" w:color="auto" w:fill="FFFFFF"/>
          </w:tcPr>
          <w:p w:rsidR="00522CD2" w:rsidRPr="00783FDB" w:rsidRDefault="00522CD2">
            <w:pPr>
              <w:pStyle w:val="TAC"/>
              <w:rPr>
                <w:lang w:val="en-GB"/>
              </w:rPr>
            </w:pPr>
            <w:r w:rsidRPr="00783FDB">
              <w:rPr>
                <w:lang w:val="en-GB"/>
              </w:rPr>
              <w:t>'</w:t>
            </w:r>
            <w:r w:rsidRPr="00783FDB">
              <w:rPr>
                <w:rFonts w:hint="eastAsia"/>
                <w:lang w:val="en-GB"/>
              </w:rPr>
              <w:t>09</w:t>
            </w:r>
            <w:r w:rsidRPr="00783FDB">
              <w:rPr>
                <w:lang w:val="en-GB"/>
              </w:rPr>
              <w:t>'</w:t>
            </w:r>
          </w:p>
        </w:tc>
        <w:tc>
          <w:tcPr>
            <w:tcW w:w="652" w:type="dxa"/>
            <w:tcBorders>
              <w:top w:val="nil"/>
              <w:bottom w:val="nil"/>
              <w:right w:val="nil"/>
            </w:tcBorders>
            <w:shd w:val="clear" w:color="auto" w:fill="FFFFFF"/>
          </w:tcPr>
          <w:p w:rsidR="00522CD2" w:rsidRPr="00783FDB" w:rsidRDefault="00522CD2">
            <w:pPr>
              <w:pStyle w:val="TAC"/>
              <w:rPr>
                <w:lang w:val="en-GB"/>
              </w:rPr>
            </w:pPr>
          </w:p>
        </w:tc>
        <w:tc>
          <w:tcPr>
            <w:tcW w:w="656" w:type="dxa"/>
            <w:tcBorders>
              <w:top w:val="nil"/>
              <w:left w:val="nil"/>
              <w:bottom w:val="nil"/>
              <w:right w:val="nil"/>
            </w:tcBorders>
            <w:shd w:val="clear" w:color="000000" w:fill="FFFFFF"/>
          </w:tcPr>
          <w:p w:rsidR="00522CD2" w:rsidRPr="00783FDB" w:rsidRDefault="00522CD2">
            <w:pPr>
              <w:pStyle w:val="TAC"/>
              <w:rPr>
                <w:lang w:val="en-GB"/>
              </w:rPr>
            </w:pPr>
          </w:p>
        </w:tc>
      </w:tr>
      <w:tr w:rsidR="00402436"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Borders>
              <w:bottom w:val="single" w:sz="4" w:space="0" w:color="auto"/>
            </w:tcBorders>
          </w:tcPr>
          <w:p w:rsidR="00402436" w:rsidRPr="00783FDB" w:rsidRDefault="00402436" w:rsidP="00A51E04">
            <w:pPr>
              <w:pStyle w:val="TAC"/>
              <w:rPr>
                <w:rFonts w:cs="Arial"/>
                <w:lang w:val="en-GB"/>
              </w:rPr>
            </w:pPr>
          </w:p>
        </w:tc>
        <w:tc>
          <w:tcPr>
            <w:tcW w:w="652" w:type="dxa"/>
            <w:tcBorders>
              <w:bottom w:val="single" w:sz="4"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402436" w:rsidTr="00402436">
        <w:trPr>
          <w:cantSplit/>
          <w:tblHeader/>
        </w:trPr>
        <w:tc>
          <w:tcPr>
            <w:tcW w:w="651" w:type="dxa"/>
            <w:tcBorders>
              <w:top w:val="nil"/>
              <w:left w:val="nil"/>
              <w:bottom w:val="nil"/>
            </w:tcBorders>
          </w:tcPr>
          <w:p w:rsidR="00402436" w:rsidRPr="00783FDB" w:rsidRDefault="00402436" w:rsidP="00A51E04">
            <w:pPr>
              <w:pStyle w:val="TAH"/>
              <w:rPr>
                <w:rFonts w:cs="Arial"/>
                <w:lang w:val="en-GB"/>
              </w:rPr>
            </w:pPr>
          </w:p>
        </w:tc>
        <w:tc>
          <w:tcPr>
            <w:tcW w:w="651" w:type="dxa"/>
            <w:shd w:val="pct10" w:color="000000" w:fill="FFFFFF"/>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1" w:type="dxa"/>
          </w:tcPr>
          <w:p w:rsidR="00402436" w:rsidRPr="00783FDB" w:rsidRDefault="00402436" w:rsidP="00A51E04">
            <w:pPr>
              <w:pStyle w:val="TAC"/>
              <w:rPr>
                <w:rFonts w:cs="Arial"/>
                <w:lang w:val="en-GB"/>
              </w:rPr>
            </w:pPr>
            <w:r w:rsidRPr="00783FDB">
              <w:rPr>
                <w:rFonts w:cs="Arial"/>
                <w:lang w:val="en-GB"/>
              </w:rPr>
              <w:t>L='03'</w:t>
            </w:r>
          </w:p>
        </w:tc>
        <w:tc>
          <w:tcPr>
            <w:tcW w:w="651" w:type="dxa"/>
            <w:tcBorders>
              <w:top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783FDB">
              <w:rPr>
                <w:lang w:val="en-GB"/>
              </w:rPr>
              <w:t>4'</w:t>
            </w:r>
          </w:p>
        </w:tc>
        <w:tc>
          <w:tcPr>
            <w:tcW w:w="652" w:type="dxa"/>
            <w:tcBorders>
              <w:top w:val="single" w:sz="4" w:space="0" w:color="auto"/>
              <w:left w:val="single" w:sz="4" w:space="0" w:color="auto"/>
              <w:bottom w:val="single" w:sz="4" w:space="0" w:color="auto"/>
              <w:right w:val="single" w:sz="4" w:space="0" w:color="auto"/>
            </w:tcBorders>
          </w:tcPr>
          <w:p w:rsidR="00402436" w:rsidRPr="00783FDB" w:rsidRDefault="00402436" w:rsidP="00A51E04">
            <w:pPr>
              <w:pStyle w:val="TAC"/>
              <w:rPr>
                <w:rFonts w:cs="Arial"/>
                <w:lang w:val="en-GB"/>
              </w:rPr>
            </w:pPr>
            <w:r w:rsidRPr="00783FDB">
              <w:rPr>
                <w:lang w:val="en-GB"/>
              </w:rPr>
              <w:t>'16'</w:t>
            </w:r>
          </w:p>
        </w:tc>
        <w:tc>
          <w:tcPr>
            <w:tcW w:w="652" w:type="dxa"/>
            <w:tcBorders>
              <w:top w:val="nil"/>
              <w:left w:val="single" w:sz="4" w:space="0" w:color="auto"/>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2" w:type="dxa"/>
            <w:tcBorders>
              <w:top w:val="nil"/>
              <w:left w:val="nil"/>
              <w:bottom w:val="nil"/>
              <w:right w:val="nil"/>
            </w:tcBorders>
          </w:tcPr>
          <w:p w:rsidR="00402436" w:rsidRPr="00783FDB" w:rsidRDefault="00402436" w:rsidP="00A51E04">
            <w:pPr>
              <w:pStyle w:val="TAC"/>
              <w:rPr>
                <w:rFonts w:cs="Arial"/>
                <w:lang w:val="en-GB"/>
              </w:rPr>
            </w:pPr>
          </w:p>
        </w:tc>
        <w:tc>
          <w:tcPr>
            <w:tcW w:w="656" w:type="dxa"/>
            <w:tcBorders>
              <w:top w:val="nil"/>
              <w:left w:val="nil"/>
              <w:bottom w:val="nil"/>
              <w:right w:val="nil"/>
            </w:tcBorders>
          </w:tcPr>
          <w:p w:rsidR="00402436" w:rsidRPr="00783FDB" w:rsidRDefault="00402436" w:rsidP="00A51E04">
            <w:pPr>
              <w:pStyle w:val="TAC"/>
              <w:rPr>
                <w:rFonts w:cs="Arial"/>
                <w:lang w:val="en-GB"/>
              </w:rPr>
            </w:pPr>
          </w:p>
        </w:tc>
      </w:tr>
      <w:tr w:rsidR="00522CD2" w:rsidTr="0040243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522CD2" w:rsidRPr="00783FDB" w:rsidRDefault="00522CD2">
            <w:pPr>
              <w:pStyle w:val="TAH"/>
              <w:rPr>
                <w:rFonts w:cs="Arial"/>
                <w:lang w:val="en-GB"/>
              </w:rPr>
            </w:pPr>
          </w:p>
        </w:tc>
        <w:tc>
          <w:tcPr>
            <w:tcW w:w="651" w:type="dxa"/>
          </w:tcPr>
          <w:p w:rsidR="00522CD2" w:rsidRPr="00783FDB" w:rsidRDefault="00522CD2">
            <w:pPr>
              <w:pStyle w:val="TAC"/>
              <w:rPr>
                <w:rFonts w:cs="Arial"/>
                <w:lang w:val="en-GB"/>
              </w:rPr>
            </w:pPr>
          </w:p>
        </w:tc>
        <w:tc>
          <w:tcPr>
            <w:tcW w:w="651" w:type="dxa"/>
          </w:tcPr>
          <w:p w:rsidR="00522CD2" w:rsidRPr="00783FDB" w:rsidRDefault="00522CD2">
            <w:pPr>
              <w:pStyle w:val="TAC"/>
              <w:rPr>
                <w:rFonts w:cs="Arial"/>
                <w:lang w:val="en-GB"/>
              </w:rPr>
            </w:pPr>
          </w:p>
        </w:tc>
        <w:tc>
          <w:tcPr>
            <w:tcW w:w="651"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6" w:type="dxa"/>
          </w:tcPr>
          <w:p w:rsidR="00522CD2" w:rsidRPr="00783FDB" w:rsidRDefault="00522CD2">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rPr>
                <w:rFonts w:cs="Arial"/>
                <w:lang w:val="en-GB"/>
              </w:rPr>
            </w:pPr>
          </w:p>
        </w:tc>
        <w:tc>
          <w:tcPr>
            <w:tcW w:w="651" w:type="dxa"/>
            <w:shd w:val="pct10" w:color="000000" w:fill="FFFFFF"/>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1" w:type="dxa"/>
          </w:tcPr>
          <w:p w:rsidR="00522CD2" w:rsidRPr="00783FDB" w:rsidRDefault="00522CD2">
            <w:pPr>
              <w:pStyle w:val="TAC"/>
              <w:rPr>
                <w:rFonts w:cs="Arial"/>
                <w:lang w:val="en-GB"/>
              </w:rPr>
            </w:pPr>
            <w:r w:rsidRPr="00783FDB">
              <w:rPr>
                <w:rFonts w:cs="Arial"/>
                <w:lang w:val="en-GB"/>
              </w:rPr>
              <w:t>L='0F'</w:t>
            </w:r>
          </w:p>
        </w:tc>
        <w:tc>
          <w:tcPr>
            <w:tcW w:w="651"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6" w:type="dxa"/>
            <w:tcBorders>
              <w:top w:val="nil"/>
              <w:left w:val="nil"/>
              <w:bottom w:val="nil"/>
              <w:right w:val="nil"/>
            </w:tcBorders>
          </w:tcPr>
          <w:p w:rsidR="00522CD2" w:rsidRPr="00783FDB" w:rsidRDefault="00522CD2">
            <w:pPr>
              <w:pStyle w:val="TAC"/>
              <w:rPr>
                <w:rFonts w:cs="Arial"/>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402436" w:rsidRPr="00783FDB" w:rsidRDefault="00402436" w:rsidP="00A51E04">
            <w:pPr>
              <w:pStyle w:val="TAH"/>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1"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6" w:type="dxa"/>
          </w:tcPr>
          <w:p w:rsidR="00402436" w:rsidRPr="00783FDB" w:rsidRDefault="00402436" w:rsidP="00A51E04">
            <w:pPr>
              <w:pStyle w:val="TAC"/>
              <w:rPr>
                <w:rFonts w:cs="Arial"/>
                <w:lang w:val="en-GB"/>
              </w:rPr>
            </w:pPr>
          </w:p>
        </w:tc>
      </w:tr>
      <w:tr w:rsidR="00522CD2">
        <w:trPr>
          <w:cantSplit/>
          <w:tblHeader/>
        </w:trPr>
        <w:tc>
          <w:tcPr>
            <w:tcW w:w="651" w:type="dxa"/>
            <w:tcBorders>
              <w:top w:val="nil"/>
              <w:left w:val="nil"/>
              <w:bottom w:val="nil"/>
            </w:tcBorders>
          </w:tcPr>
          <w:p w:rsidR="00522CD2" w:rsidRPr="00783FDB" w:rsidRDefault="00522CD2">
            <w:pPr>
              <w:pStyle w:val="TAH"/>
              <w:jc w:val="left"/>
              <w:rPr>
                <w:lang w:val="en-GB"/>
              </w:rPr>
            </w:pPr>
          </w:p>
        </w:tc>
        <w:tc>
          <w:tcPr>
            <w:tcW w:w="651" w:type="dxa"/>
            <w:tcBorders>
              <w:bottom w:val="single" w:sz="4" w:space="0" w:color="auto"/>
            </w:tcBorders>
            <w:shd w:val="pct10" w:color="auto" w:fill="auto"/>
          </w:tcPr>
          <w:p w:rsidR="00522CD2" w:rsidRPr="00783FDB" w:rsidRDefault="00522CD2">
            <w:pPr>
              <w:pStyle w:val="TAC"/>
              <w:rPr>
                <w:lang w:val="en-GB"/>
              </w:rPr>
            </w:pPr>
            <w:r w:rsidRPr="00783FDB">
              <w:rPr>
                <w:lang w:val="en-GB"/>
              </w:rPr>
              <w:t>Tag'C2'</w:t>
            </w:r>
          </w:p>
        </w:tc>
        <w:tc>
          <w:tcPr>
            <w:tcW w:w="651" w:type="dxa"/>
            <w:tcBorders>
              <w:bottom w:val="single" w:sz="4" w:space="0" w:color="auto"/>
            </w:tcBorders>
          </w:tcPr>
          <w:p w:rsidR="00522CD2" w:rsidRPr="00783FDB" w:rsidRDefault="00522CD2">
            <w:pPr>
              <w:pStyle w:val="TAC"/>
              <w:rPr>
                <w:lang w:val="en-GB"/>
              </w:rPr>
            </w:pPr>
            <w:r w:rsidRPr="00783FDB">
              <w:rPr>
                <w:lang w:val="en-GB"/>
              </w:rPr>
              <w:t>L='03'</w:t>
            </w:r>
          </w:p>
        </w:tc>
        <w:tc>
          <w:tcPr>
            <w:tcW w:w="651" w:type="dxa"/>
            <w:tcBorders>
              <w:bottom w:val="single" w:sz="4" w:space="0" w:color="auto"/>
            </w:tcBorders>
          </w:tcPr>
          <w:p w:rsidR="00522CD2" w:rsidRPr="00783FDB" w:rsidRDefault="00522CD2">
            <w:pPr>
              <w:pStyle w:val="TAC"/>
              <w:rPr>
                <w:lang w:val="en-GB"/>
              </w:rPr>
            </w:pPr>
            <w:r w:rsidRPr="00783FDB">
              <w:rPr>
                <w:lang w:val="en-GB"/>
              </w:rPr>
              <w:t>'4F4A'</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C7</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4F4B</w:t>
            </w:r>
            <w:r w:rsidRPr="00783FDB">
              <w:rPr>
                <w:lang w:val="en-GB"/>
              </w:rPr>
              <w:t>'</w:t>
            </w:r>
          </w:p>
        </w:tc>
        <w:tc>
          <w:tcPr>
            <w:tcW w:w="652" w:type="dxa"/>
            <w:tcBorders>
              <w:bottom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bottom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4F4C</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w:t>
            </w:r>
            <w:r>
              <w:rPr>
                <w:rFonts w:hint="eastAsia"/>
                <w:lang w:val="fr-FR"/>
              </w:rPr>
              <w:t>15</w:t>
            </w:r>
            <w:r>
              <w:rPr>
                <w:lang w:val="fr-FR"/>
              </w:rPr>
              <w:t>'</w:t>
            </w:r>
          </w:p>
        </w:tc>
        <w:tc>
          <w:tcPr>
            <w:tcW w:w="652" w:type="dxa"/>
            <w:tcBorders>
              <w:top w:val="nil"/>
              <w:left w:val="nil"/>
              <w:bottom w:val="nil"/>
              <w:right w:val="nil"/>
            </w:tcBorders>
          </w:tcPr>
          <w:p w:rsidR="00522CD2" w:rsidRDefault="00522CD2">
            <w:pPr>
              <w:pStyle w:val="TAC"/>
              <w:rPr>
                <w:lang w:val="fr-FR"/>
              </w:rPr>
            </w:pPr>
          </w:p>
        </w:tc>
        <w:tc>
          <w:tcPr>
            <w:tcW w:w="656" w:type="dxa"/>
            <w:tcBorders>
              <w:top w:val="nil"/>
              <w:left w:val="nil"/>
              <w:bottom w:val="nil"/>
              <w:right w:val="nil"/>
            </w:tcBorders>
          </w:tcPr>
          <w:p w:rsidR="00522CD2" w:rsidRDefault="00522CD2">
            <w:pPr>
              <w:pStyle w:val="TAC"/>
              <w:rPr>
                <w:lang w:val="fr-FR"/>
              </w:rPr>
            </w:pPr>
          </w:p>
        </w:tc>
      </w:tr>
    </w:tbl>
    <w:p w:rsidR="00522CD2" w:rsidRDefault="00522CD2">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522CD2">
        <w:trPr>
          <w:cantSplit/>
          <w:trHeight w:val="210"/>
        </w:trPr>
        <w:tc>
          <w:tcPr>
            <w:tcW w:w="651" w:type="dxa"/>
            <w:tcBorders>
              <w:top w:val="nil"/>
              <w:left w:val="nil"/>
              <w:bottom w:val="nil"/>
            </w:tcBorders>
          </w:tcPr>
          <w:p w:rsidR="00522CD2" w:rsidRDefault="00522CD2">
            <w:pPr>
              <w:pStyle w:val="TAH"/>
              <w:rPr>
                <w:rFonts w:cs="Arial"/>
                <w:lang w:val="fr-FR"/>
              </w:rPr>
            </w:pPr>
            <w:r>
              <w:rPr>
                <w:rFonts w:cs="Arial"/>
                <w:lang w:val="fr-FR"/>
              </w:rPr>
              <w:t>Rec 2</w:t>
            </w:r>
          </w:p>
        </w:tc>
        <w:tc>
          <w:tcPr>
            <w:tcW w:w="652" w:type="dxa"/>
            <w:shd w:val="pct10" w:color="auto" w:fill="auto"/>
          </w:tcPr>
          <w:p w:rsidR="00522CD2" w:rsidRDefault="00522CD2">
            <w:pPr>
              <w:pStyle w:val="TAC"/>
              <w:rPr>
                <w:rFonts w:cs="Arial"/>
                <w:lang w:val="fr-FR"/>
              </w:rPr>
            </w:pPr>
            <w:r>
              <w:rPr>
                <w:rFonts w:cs="Arial"/>
                <w:lang w:val="fr-FR"/>
              </w:rPr>
              <w:t>Tag'</w:t>
            </w:r>
            <w:r>
              <w:rPr>
                <w:rFonts w:eastAsia="MS Mincho" w:cs="Arial" w:hint="eastAsia"/>
                <w:lang w:val="fr-FR"/>
              </w:rPr>
              <w:t>A8</w:t>
            </w:r>
            <w:r>
              <w:rPr>
                <w:rFonts w:cs="Arial"/>
                <w:lang w:val="fr-FR"/>
              </w:rPr>
              <w:t>'</w:t>
            </w:r>
          </w:p>
        </w:tc>
        <w:tc>
          <w:tcPr>
            <w:tcW w:w="652" w:type="dxa"/>
          </w:tcPr>
          <w:p w:rsidR="00522CD2" w:rsidRPr="00783FDB" w:rsidRDefault="00522CD2">
            <w:pPr>
              <w:pStyle w:val="TAC"/>
              <w:rPr>
                <w:rFonts w:cs="Arial"/>
                <w:lang w:val="en-GB"/>
              </w:rPr>
            </w:pPr>
            <w:r w:rsidRPr="00783FDB">
              <w:rPr>
                <w:rFonts w:cs="Arial"/>
                <w:lang w:val="en-GB"/>
              </w:rPr>
              <w:t>L='2D'</w:t>
            </w:r>
          </w:p>
        </w:tc>
        <w:tc>
          <w:tcPr>
            <w:tcW w:w="652" w:type="dxa"/>
            <w:tcBorders>
              <w:top w:val="nil"/>
              <w:bottom w:val="nil"/>
              <w:right w:val="nil"/>
            </w:tcBorders>
          </w:tcPr>
          <w:p w:rsidR="00522CD2" w:rsidRPr="00783FDB" w:rsidRDefault="00522CD2">
            <w:pPr>
              <w:pStyle w:val="TAC"/>
              <w:rPr>
                <w:rFonts w:cs="Arial"/>
                <w:lang w:val="en-GB"/>
              </w:rPr>
            </w:pPr>
          </w:p>
        </w:tc>
        <w:tc>
          <w:tcPr>
            <w:tcW w:w="2609" w:type="dxa"/>
            <w:gridSpan w:val="4"/>
            <w:tcBorders>
              <w:top w:val="nil"/>
              <w:left w:val="nil"/>
              <w:bottom w:val="nil"/>
              <w:right w:val="nil"/>
            </w:tcBorders>
          </w:tcPr>
          <w:p w:rsidR="00522CD2" w:rsidRPr="00783FDB" w:rsidRDefault="00522CD2">
            <w:pPr>
              <w:pStyle w:val="TAC"/>
              <w:jc w:val="left"/>
              <w:rPr>
                <w:rFonts w:cs="Arial"/>
                <w:lang w:val="en-GB"/>
              </w:rPr>
            </w:pPr>
            <w:r w:rsidRPr="00783FDB">
              <w:rPr>
                <w:rFonts w:eastAsia="MS Mincho" w:cs="Arial"/>
                <w:lang w:val="en-GB"/>
              </w:rPr>
              <w:t>(</w:t>
            </w:r>
            <w:r w:rsidRPr="00783FDB">
              <w:rPr>
                <w:rFonts w:eastAsia="MS Mincho" w:cs="Arial" w:hint="eastAsia"/>
                <w:lang w:val="en-GB"/>
              </w:rPr>
              <w:t>for Phone</w:t>
            </w:r>
            <w:r w:rsidRPr="00783FDB">
              <w:rPr>
                <w:rFonts w:eastAsia="MS Mincho" w:cs="Arial"/>
                <w:lang w:val="en-GB"/>
              </w:rPr>
              <w:t>b</w:t>
            </w:r>
            <w:r w:rsidRPr="00783FDB">
              <w:rPr>
                <w:rFonts w:eastAsia="MS Mincho" w:cs="Arial" w:hint="eastAsia"/>
                <w:lang w:val="en-GB"/>
              </w:rPr>
              <w:t>ook Set</w:t>
            </w:r>
            <w:r w:rsidRPr="00783FDB">
              <w:rPr>
                <w:rFonts w:eastAsia="MS Mincho" w:cs="Arial"/>
                <w:lang w:val="en-GB"/>
              </w:rPr>
              <w:t xml:space="preserve"> </w:t>
            </w:r>
            <w:r w:rsidRPr="00783FDB">
              <w:rPr>
                <w:rFonts w:eastAsia="MS Mincho" w:cs="Arial" w:hint="eastAsia"/>
                <w:lang w:val="en-GB"/>
              </w:rPr>
              <w:t>2</w:t>
            </w:r>
            <w:r w:rsidRPr="00783FDB">
              <w:rPr>
                <w:rFonts w:eastAsia="MS Mincho" w:cs="Arial"/>
                <w:lang w:val="en-GB"/>
              </w:rPr>
              <w:t>)</w:t>
            </w: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522CD2" w:rsidRPr="00783FDB" w:rsidRDefault="00522CD2">
            <w:pPr>
              <w:pStyle w:val="TAH"/>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3"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Pr="00783FDB" w:rsidRDefault="00522CD2">
            <w:pPr>
              <w:pStyle w:val="TAC"/>
              <w:rPr>
                <w:lang w:val="en-GB"/>
              </w:rPr>
            </w:pPr>
            <w:r w:rsidRPr="00783FDB">
              <w:rPr>
                <w:lang w:val="en-GB"/>
              </w:rPr>
              <w:t>Tag'C0'</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'4F3B'</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lang w:val="en-GB"/>
              </w:rPr>
              <w:t>Tag'C5'</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'4F0A'</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4F25</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lang w:val="fr-FR"/>
              </w:rPr>
              <w:t>'0C'</w:t>
            </w:r>
          </w:p>
        </w:tc>
        <w:tc>
          <w:tcPr>
            <w:tcW w:w="652" w:type="dxa"/>
            <w:tcBorders>
              <w:left w:val="single" w:sz="4" w:space="0" w:color="auto"/>
            </w:tcBorders>
          </w:tcPr>
          <w:p w:rsidR="00522CD2" w:rsidRDefault="00522CD2">
            <w:pPr>
              <w:pStyle w:val="TAC"/>
              <w:rPr>
                <w:lang w:val="fr-FR"/>
              </w:rPr>
            </w:pPr>
          </w:p>
        </w:tc>
        <w:tc>
          <w:tcPr>
            <w:tcW w:w="652" w:type="dxa"/>
          </w:tcPr>
          <w:p w:rsidR="00522CD2" w:rsidRDefault="00522CD2">
            <w:pPr>
              <w:pStyle w:val="TAC"/>
              <w:rPr>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522CD2" w:rsidRDefault="00522CD2">
            <w:pPr>
              <w:pStyle w:val="TAH"/>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bottom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3"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Borders>
              <w:top w:val="single" w:sz="4" w:space="0" w:color="auto"/>
            </w:tcBorders>
          </w:tcPr>
          <w:p w:rsidR="00522CD2" w:rsidRDefault="00522CD2">
            <w:pPr>
              <w:pStyle w:val="TAC"/>
              <w:rPr>
                <w:rFonts w:cs="Arial"/>
                <w:lang w:val="fr-FR"/>
              </w:rPr>
            </w:pPr>
          </w:p>
        </w:tc>
        <w:tc>
          <w:tcPr>
            <w:tcW w:w="652" w:type="dxa"/>
          </w:tcPr>
          <w:p w:rsidR="00522CD2" w:rsidRDefault="00522CD2">
            <w:pPr>
              <w:pStyle w:val="TAC"/>
              <w:rPr>
                <w:rFonts w:cs="Arial"/>
                <w:lang w:val="fr-FR"/>
              </w:rPr>
            </w:pPr>
          </w:p>
        </w:tc>
        <w:tc>
          <w:tcPr>
            <w:tcW w:w="652" w:type="dxa"/>
          </w:tcPr>
          <w:p w:rsidR="00522CD2" w:rsidRDefault="00522CD2">
            <w:pPr>
              <w:pStyle w:val="TAC"/>
              <w:rPr>
                <w:rFonts w:cs="Arial"/>
                <w:lang w:val="fr-FR"/>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522CD2" w:rsidRDefault="00522CD2">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522CD2" w:rsidRDefault="00522CD2">
            <w:pPr>
              <w:pStyle w:val="TAC"/>
              <w:rPr>
                <w:lang w:val="fr-FR"/>
              </w:rPr>
            </w:pPr>
            <w:r>
              <w:rPr>
                <w:rFonts w:hint="eastAsia"/>
                <w:lang w:val="fr-FR"/>
              </w:rPr>
              <w:t>Tag</w:t>
            </w:r>
            <w:r>
              <w:rPr>
                <w:lang w:val="fr-FR"/>
              </w:rPr>
              <w:t>'</w:t>
            </w:r>
            <w:r>
              <w:rPr>
                <w:rFonts w:hint="eastAsia"/>
                <w:lang w:val="fr-FR"/>
              </w:rPr>
              <w:t>C4</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Default="00522CD2">
            <w:pPr>
              <w:pStyle w:val="TAC"/>
              <w:rPr>
                <w:lang w:val="fr-FR"/>
              </w:rPr>
            </w:pPr>
            <w:r>
              <w:rPr>
                <w:rFonts w:hint="eastAsia"/>
                <w:lang w:val="fr-FR"/>
              </w:rPr>
              <w:t>L=</w:t>
            </w:r>
            <w:r>
              <w:rPr>
                <w:lang w:val="fr-FR"/>
              </w:rPr>
              <w:t>'</w:t>
            </w:r>
            <w:r>
              <w:rPr>
                <w:rFonts w:hint="eastAsia"/>
                <w:lang w:val="fr-FR"/>
              </w:rPr>
              <w:t>03</w:t>
            </w:r>
            <w:r>
              <w:rPr>
                <w:lang w:val="fr-FR"/>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4F12</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C4</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4F16</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'0F'</w:t>
            </w:r>
          </w:p>
        </w:tc>
        <w:tc>
          <w:tcPr>
            <w:tcW w:w="652" w:type="dxa"/>
            <w:tcBorders>
              <w:left w:val="single" w:sz="4" w:space="0" w:color="auto"/>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522CD2" w:rsidRPr="00783FDB" w:rsidRDefault="00522CD2">
            <w:pPr>
              <w:pStyle w:val="TAH"/>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bottom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3"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Borders>
              <w:top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522CD2" w:rsidRPr="00783FDB" w:rsidRDefault="00522CD2">
            <w:pPr>
              <w:pStyle w:val="TAH"/>
              <w:rPr>
                <w:lang w:val="en-GB"/>
              </w:rPr>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4F1A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C9</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3"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4F20</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522CD2" w:rsidRPr="00783FDB" w:rsidRDefault="00522CD2">
            <w:pPr>
              <w:pStyle w:val="TAC"/>
              <w:rPr>
                <w:lang w:val="en-GB"/>
              </w:rPr>
            </w:pPr>
            <w:r w:rsidRPr="00783FDB">
              <w:rPr>
                <w:rFonts w:hint="eastAsia"/>
                <w:lang w:val="en-GB"/>
              </w:rPr>
              <w:t>Tag</w:t>
            </w:r>
            <w:r w:rsidRPr="00783FDB">
              <w:rPr>
                <w:lang w:val="en-GB"/>
              </w:rPr>
              <w:t>'</w:t>
            </w:r>
            <w:r w:rsidRPr="00783FDB">
              <w:rPr>
                <w:rFonts w:hint="eastAsia"/>
                <w:lang w:val="en-GB"/>
              </w:rPr>
              <w:t>CA</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rFonts w:hint="eastAsia"/>
                <w:lang w:val="en-GB"/>
              </w:rPr>
              <w:t>L=</w:t>
            </w:r>
            <w:r w:rsidRPr="00783FDB">
              <w:rPr>
                <w:lang w:val="en-GB"/>
              </w:rPr>
              <w:t>'</w:t>
            </w:r>
            <w:r w:rsidRPr="00783FDB">
              <w:rPr>
                <w:rFonts w:hint="eastAsia"/>
                <w:lang w:val="en-GB"/>
              </w:rPr>
              <w:t>03</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4F51</w:t>
            </w:r>
            <w:r w:rsidRPr="00783FDB">
              <w:rPr>
                <w:lang w:val="en-GB"/>
              </w:rPr>
              <w:t>'</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11</w:t>
            </w:r>
            <w:r w:rsidRPr="00783FDB">
              <w:rPr>
                <w:lang w:val="en-GB"/>
              </w:rPr>
              <w:t>'</w:t>
            </w:r>
          </w:p>
        </w:tc>
        <w:tc>
          <w:tcPr>
            <w:tcW w:w="652" w:type="dxa"/>
            <w:tcBorders>
              <w:left w:val="nil"/>
            </w:tcBorders>
          </w:tcPr>
          <w:p w:rsidR="00522CD2" w:rsidRPr="00783FDB" w:rsidRDefault="00522CD2">
            <w:pPr>
              <w:pStyle w:val="TAC"/>
              <w:rPr>
                <w:lang w:val="en-GB"/>
              </w:rPr>
            </w:pPr>
          </w:p>
        </w:tc>
        <w:tc>
          <w:tcPr>
            <w:tcW w:w="652" w:type="dxa"/>
          </w:tcPr>
          <w:p w:rsidR="00522CD2" w:rsidRPr="00783FDB" w:rsidRDefault="00522CD2">
            <w:pPr>
              <w:pStyle w:val="TAC"/>
              <w:rPr>
                <w:lang w:val="en-GB"/>
              </w:rPr>
            </w:pPr>
          </w:p>
        </w:tc>
      </w:tr>
      <w:tr w:rsidR="00402436"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402436" w:rsidRPr="00783FDB" w:rsidRDefault="00402436" w:rsidP="00A51E04">
            <w:pPr>
              <w:pStyle w:val="TAH"/>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402436" w:rsidRPr="00782DAB" w:rsidTr="00A51E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402436" w:rsidRPr="00783FDB" w:rsidRDefault="00402436" w:rsidP="00A51E04">
            <w:pPr>
              <w:pStyle w:val="TAH"/>
              <w:rPr>
                <w:rFonts w:cs="Arial"/>
                <w:lang w:val="en-GB"/>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402436" w:rsidRPr="00783FDB" w:rsidRDefault="00402436" w:rsidP="00A51E04">
            <w:pPr>
              <w:pStyle w:val="TAC"/>
              <w:rPr>
                <w:rFonts w:cs="Arial"/>
                <w:lang w:val="en-GB"/>
              </w:rPr>
            </w:pPr>
            <w:r w:rsidRPr="00783FDB">
              <w:rPr>
                <w:rFonts w:cs="Arial"/>
                <w:shd w:val="clear" w:color="auto" w:fill="D9D9D9"/>
                <w:lang w:val="en-GB"/>
              </w:rPr>
              <w:t>Tag'</w:t>
            </w:r>
            <w:r>
              <w:rPr>
                <w:rFonts w:eastAsia="MS Mincho" w:cs="Arial"/>
                <w:shd w:val="clear" w:color="auto" w:fill="D9D9D9"/>
                <w:lang w:val="es-ES"/>
              </w:rPr>
              <w:t>CC</w:t>
            </w:r>
            <w:r w:rsidRPr="00783FDB">
              <w:rPr>
                <w:rFonts w:cs="Arial"/>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rFonts w:cs="Arial"/>
                <w:lang w:val="en-GB"/>
              </w:rPr>
              <w:t>L='03'</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w:t>
            </w:r>
            <w:r w:rsidRPr="00783FDB">
              <w:rPr>
                <w:rFonts w:hint="eastAsia"/>
                <w:lang w:val="en-GB"/>
              </w:rPr>
              <w:t>4F5</w:t>
            </w:r>
            <w:r w:rsidRPr="00B43D75">
              <w:rPr>
                <w:lang w:val="es-ES"/>
              </w:rPr>
              <w:t>5</w:t>
            </w:r>
            <w:r w:rsidRPr="00783FDB">
              <w:rPr>
                <w:lang w:val="en-GB"/>
              </w:rPr>
              <w:t>'</w:t>
            </w:r>
          </w:p>
        </w:tc>
        <w:tc>
          <w:tcPr>
            <w:tcW w:w="652" w:type="dxa"/>
            <w:tcBorders>
              <w:top w:val="single" w:sz="6" w:space="0" w:color="auto"/>
              <w:left w:val="single" w:sz="6" w:space="0" w:color="auto"/>
              <w:bottom w:val="single" w:sz="6" w:space="0" w:color="auto"/>
              <w:right w:val="single" w:sz="6" w:space="0" w:color="auto"/>
            </w:tcBorders>
          </w:tcPr>
          <w:p w:rsidR="00402436" w:rsidRPr="00783FDB" w:rsidRDefault="00402436" w:rsidP="00A51E04">
            <w:pPr>
              <w:pStyle w:val="TAC"/>
              <w:rPr>
                <w:rFonts w:cs="Arial"/>
                <w:lang w:val="en-GB"/>
              </w:rPr>
            </w:pPr>
            <w:r w:rsidRPr="00783FDB">
              <w:rPr>
                <w:lang w:val="en-GB"/>
              </w:rPr>
              <w:t>'1</w:t>
            </w:r>
            <w:r w:rsidRPr="00B43D75">
              <w:rPr>
                <w:lang w:val="es-ES"/>
              </w:rPr>
              <w:t>7</w:t>
            </w:r>
            <w:r w:rsidRPr="00783FDB">
              <w:rPr>
                <w:lang w:val="en-GB"/>
              </w:rPr>
              <w:t>'</w:t>
            </w:r>
          </w:p>
        </w:tc>
        <w:tc>
          <w:tcPr>
            <w:tcW w:w="652" w:type="dxa"/>
            <w:tcBorders>
              <w:left w:val="single" w:sz="6" w:space="0" w:color="auto"/>
            </w:tcBorders>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3"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c>
          <w:tcPr>
            <w:tcW w:w="652" w:type="dxa"/>
          </w:tcPr>
          <w:p w:rsidR="00402436" w:rsidRPr="00783FDB" w:rsidRDefault="00402436" w:rsidP="00A51E04">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rPr>
          <w:cantSplit/>
          <w:trHeight w:val="210"/>
        </w:trPr>
        <w:tc>
          <w:tcPr>
            <w:tcW w:w="651" w:type="dxa"/>
            <w:tcBorders>
              <w:top w:val="nil"/>
              <w:left w:val="nil"/>
              <w:bottom w:val="nil"/>
            </w:tcBorders>
          </w:tcPr>
          <w:p w:rsidR="00522CD2" w:rsidRPr="00783FDB" w:rsidRDefault="00522CD2">
            <w:pPr>
              <w:pStyle w:val="TAH"/>
              <w:rPr>
                <w:rFonts w:cs="Arial"/>
                <w:lang w:val="en-GB"/>
              </w:rPr>
            </w:pPr>
          </w:p>
        </w:tc>
        <w:tc>
          <w:tcPr>
            <w:tcW w:w="652" w:type="dxa"/>
            <w:shd w:val="pct10" w:color="auto" w:fill="auto"/>
          </w:tcPr>
          <w:p w:rsidR="00522CD2" w:rsidRPr="00783FDB" w:rsidRDefault="00522CD2">
            <w:pPr>
              <w:pStyle w:val="TAC"/>
              <w:rPr>
                <w:rFonts w:cs="Arial"/>
                <w:lang w:val="en-GB"/>
              </w:rPr>
            </w:pPr>
            <w:r w:rsidRPr="00783FDB">
              <w:rPr>
                <w:rFonts w:cs="Arial"/>
                <w:lang w:val="en-GB"/>
              </w:rPr>
              <w:t>Tag'</w:t>
            </w:r>
            <w:r w:rsidRPr="00783FDB">
              <w:rPr>
                <w:rFonts w:eastAsia="MS Mincho" w:cs="Arial" w:hint="eastAsia"/>
                <w:lang w:val="en-GB"/>
              </w:rPr>
              <w:t>AA</w:t>
            </w:r>
            <w:r w:rsidRPr="00783FDB">
              <w:rPr>
                <w:rFonts w:cs="Arial"/>
                <w:lang w:val="en-GB"/>
              </w:rPr>
              <w:t>'</w:t>
            </w:r>
          </w:p>
        </w:tc>
        <w:tc>
          <w:tcPr>
            <w:tcW w:w="652" w:type="dxa"/>
          </w:tcPr>
          <w:p w:rsidR="00522CD2" w:rsidRPr="00783FDB" w:rsidRDefault="00522CD2">
            <w:pPr>
              <w:pStyle w:val="TAC"/>
              <w:rPr>
                <w:rFonts w:cs="Arial"/>
                <w:lang w:val="en-GB"/>
              </w:rPr>
            </w:pPr>
            <w:r w:rsidRPr="00783FDB">
              <w:rPr>
                <w:rFonts w:cs="Arial"/>
                <w:lang w:val="en-GB"/>
              </w:rPr>
              <w:t>L='0F'</w:t>
            </w:r>
          </w:p>
        </w:tc>
        <w:tc>
          <w:tcPr>
            <w:tcW w:w="652" w:type="dxa"/>
            <w:tcBorders>
              <w:top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3"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c>
          <w:tcPr>
            <w:tcW w:w="652" w:type="dxa"/>
            <w:tcBorders>
              <w:top w:val="nil"/>
              <w:left w:val="nil"/>
              <w:bottom w:val="nil"/>
              <w:right w:val="nil"/>
            </w:tcBorders>
          </w:tcPr>
          <w:p w:rsidR="00522CD2" w:rsidRPr="00783FDB" w:rsidRDefault="00522CD2">
            <w:pPr>
              <w:pStyle w:val="TAC"/>
              <w:rPr>
                <w:rFonts w:cs="Arial"/>
                <w:lang w:val="en-GB"/>
              </w:rPr>
            </w:pPr>
          </w:p>
        </w:tc>
      </w:tr>
      <w:tr w:rsidR="00522C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522CD2" w:rsidRPr="00783FDB" w:rsidRDefault="00522CD2">
            <w:pPr>
              <w:pStyle w:val="TAH"/>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3"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Borders>
              <w:bottom w:val="single" w:sz="4" w:space="0" w:color="auto"/>
            </w:tcBorders>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c>
          <w:tcPr>
            <w:tcW w:w="652" w:type="dxa"/>
          </w:tcPr>
          <w:p w:rsidR="00522CD2" w:rsidRPr="00783FDB" w:rsidRDefault="00522CD2">
            <w:pPr>
              <w:pStyle w:val="TAC"/>
              <w:rPr>
                <w:rFonts w:cs="Arial"/>
                <w:lang w:val="en-GB"/>
              </w:rPr>
            </w:pPr>
          </w:p>
        </w:tc>
      </w:tr>
      <w:tr w:rsidR="00522CD2">
        <w:trPr>
          <w:cantSplit/>
          <w:trHeight w:val="120"/>
        </w:trPr>
        <w:tc>
          <w:tcPr>
            <w:tcW w:w="651" w:type="dxa"/>
            <w:tcBorders>
              <w:top w:val="nil"/>
              <w:left w:val="nil"/>
              <w:bottom w:val="nil"/>
            </w:tcBorders>
          </w:tcPr>
          <w:p w:rsidR="00522CD2" w:rsidRPr="00783FDB" w:rsidRDefault="00522CD2">
            <w:pPr>
              <w:pStyle w:val="TAH"/>
              <w:rPr>
                <w:lang w:val="en-GB"/>
              </w:rPr>
            </w:pPr>
          </w:p>
        </w:tc>
        <w:tc>
          <w:tcPr>
            <w:tcW w:w="652" w:type="dxa"/>
            <w:shd w:val="pct10" w:color="auto" w:fill="auto"/>
          </w:tcPr>
          <w:p w:rsidR="00522CD2" w:rsidRPr="00783FDB" w:rsidRDefault="00522CD2">
            <w:pPr>
              <w:pStyle w:val="TAC"/>
              <w:rPr>
                <w:lang w:val="en-GB"/>
              </w:rPr>
            </w:pPr>
            <w:r w:rsidRPr="00783FDB">
              <w:rPr>
                <w:lang w:val="en-GB"/>
              </w:rPr>
              <w:t>Tag'C2'</w:t>
            </w:r>
          </w:p>
        </w:tc>
        <w:tc>
          <w:tcPr>
            <w:tcW w:w="652" w:type="dxa"/>
          </w:tcPr>
          <w:p w:rsidR="00522CD2" w:rsidRPr="00783FDB" w:rsidRDefault="00522CD2">
            <w:pPr>
              <w:pStyle w:val="TAC"/>
              <w:rPr>
                <w:lang w:val="en-GB"/>
              </w:rPr>
            </w:pPr>
            <w:r w:rsidRPr="00783FDB">
              <w:rPr>
                <w:lang w:val="en-GB"/>
              </w:rPr>
              <w:t>L='03'</w:t>
            </w:r>
          </w:p>
        </w:tc>
        <w:tc>
          <w:tcPr>
            <w:tcW w:w="652" w:type="dxa"/>
          </w:tcPr>
          <w:p w:rsidR="00522CD2" w:rsidRPr="00783FDB" w:rsidRDefault="00522CD2">
            <w:pPr>
              <w:pStyle w:val="TAC"/>
              <w:rPr>
                <w:lang w:val="en-GB"/>
              </w:rPr>
            </w:pPr>
            <w:r w:rsidRPr="00783FDB">
              <w:rPr>
                <w:lang w:val="en-GB"/>
              </w:rPr>
              <w:t>'4F4A'</w:t>
            </w:r>
          </w:p>
        </w:tc>
        <w:tc>
          <w:tcPr>
            <w:tcW w:w="652" w:type="dxa"/>
          </w:tcPr>
          <w:p w:rsidR="00522CD2" w:rsidRPr="00783FDB" w:rsidRDefault="00522CD2">
            <w:pPr>
              <w:pStyle w:val="TAC"/>
              <w:rPr>
                <w:lang w:val="en-GB"/>
              </w:rPr>
            </w:pPr>
            <w:r w:rsidRPr="00783FDB">
              <w:rPr>
                <w:lang w:val="en-GB"/>
              </w:rPr>
              <w:t>'</w:t>
            </w:r>
            <w:r w:rsidRPr="00783FDB">
              <w:rPr>
                <w:rFonts w:hint="eastAsia"/>
                <w:lang w:val="en-GB"/>
              </w:rPr>
              <w:t>08</w:t>
            </w:r>
            <w:r w:rsidRPr="00783FDB">
              <w:rPr>
                <w:lang w:val="en-GB"/>
              </w:rPr>
              <w:t>'</w:t>
            </w:r>
          </w:p>
        </w:tc>
        <w:tc>
          <w:tcPr>
            <w:tcW w:w="652" w:type="dxa"/>
            <w:tcBorders>
              <w:top w:val="single" w:sz="4" w:space="0" w:color="auto"/>
              <w:bottom w:val="single" w:sz="4" w:space="0" w:color="auto"/>
              <w:right w:val="single" w:sz="4" w:space="0" w:color="auto"/>
            </w:tcBorders>
          </w:tcPr>
          <w:p w:rsidR="00522CD2" w:rsidRPr="00783FDB" w:rsidRDefault="00522CD2">
            <w:pPr>
              <w:pStyle w:val="TAC"/>
              <w:rPr>
                <w:lang w:val="en-GB"/>
              </w:rPr>
            </w:pPr>
            <w:r w:rsidRPr="00783FDB">
              <w:rPr>
                <w:shd w:val="pct10" w:color="000000" w:fill="FFFFFF"/>
                <w:lang w:val="en-GB"/>
              </w:rPr>
              <w:t>Tag'C7'</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3"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'4F4B'</w:t>
            </w:r>
          </w:p>
        </w:tc>
        <w:tc>
          <w:tcPr>
            <w:tcW w:w="652" w:type="dxa"/>
            <w:tcBorders>
              <w:top w:val="single" w:sz="4" w:space="0" w:color="auto"/>
              <w:left w:val="nil"/>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14</w:t>
            </w:r>
            <w:r w:rsidRPr="00783FDB">
              <w:rPr>
                <w:lang w:val="en-GB"/>
              </w:rPr>
              <w:t>'</w:t>
            </w:r>
          </w:p>
        </w:tc>
        <w:tc>
          <w:tcPr>
            <w:tcW w:w="652" w:type="dxa"/>
            <w:tcBorders>
              <w:top w:val="single" w:sz="4" w:space="0" w:color="auto"/>
              <w:left w:val="nil"/>
              <w:bottom w:val="single" w:sz="4" w:space="0" w:color="auto"/>
              <w:right w:val="nil"/>
            </w:tcBorders>
          </w:tcPr>
          <w:p w:rsidR="00522CD2" w:rsidRPr="00783FDB" w:rsidRDefault="00522CD2">
            <w:pPr>
              <w:pStyle w:val="TAC"/>
              <w:rPr>
                <w:lang w:val="en-GB"/>
              </w:rPr>
            </w:pPr>
            <w:r w:rsidRPr="00783FDB">
              <w:rPr>
                <w:shd w:val="pct10" w:color="000000" w:fill="FFFFFF"/>
                <w:lang w:val="en-GB"/>
              </w:rPr>
              <w:t>Tag'C8'</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L='03'</w:t>
            </w:r>
          </w:p>
        </w:tc>
        <w:tc>
          <w:tcPr>
            <w:tcW w:w="652" w:type="dxa"/>
            <w:tcBorders>
              <w:top w:val="single" w:sz="4" w:space="0" w:color="auto"/>
              <w:left w:val="nil"/>
              <w:bottom w:val="single" w:sz="4" w:space="0" w:color="auto"/>
              <w:right w:val="single" w:sz="4" w:space="0" w:color="auto"/>
            </w:tcBorders>
          </w:tcPr>
          <w:p w:rsidR="00522CD2" w:rsidRPr="00783FDB" w:rsidRDefault="0089036E">
            <w:pPr>
              <w:pStyle w:val="TAC"/>
              <w:rPr>
                <w:lang w:val="en-GB"/>
              </w:rPr>
            </w:pPr>
            <w:r>
              <w:rPr>
                <w:lang w:val="en-GB"/>
              </w:rPr>
              <w:t>'</w:t>
            </w:r>
            <w:r w:rsidR="00522CD2" w:rsidRPr="00783FDB">
              <w:rPr>
                <w:rFonts w:hint="eastAsia"/>
                <w:lang w:val="en-GB"/>
              </w:rPr>
              <w:t>4F4C</w:t>
            </w:r>
          </w:p>
        </w:tc>
        <w:tc>
          <w:tcPr>
            <w:tcW w:w="652" w:type="dxa"/>
            <w:tcBorders>
              <w:top w:val="single" w:sz="4" w:space="0" w:color="auto"/>
              <w:left w:val="single" w:sz="4" w:space="0" w:color="auto"/>
              <w:bottom w:val="single" w:sz="4" w:space="0" w:color="auto"/>
              <w:right w:val="single" w:sz="4" w:space="0" w:color="auto"/>
            </w:tcBorders>
          </w:tcPr>
          <w:p w:rsidR="00522CD2" w:rsidRPr="00783FDB" w:rsidRDefault="00522CD2">
            <w:pPr>
              <w:pStyle w:val="TAC"/>
              <w:rPr>
                <w:lang w:val="en-GB"/>
              </w:rPr>
            </w:pPr>
            <w:r w:rsidRPr="00783FDB">
              <w:rPr>
                <w:lang w:val="en-GB"/>
              </w:rPr>
              <w:t>'</w:t>
            </w:r>
            <w:r w:rsidRPr="00783FDB">
              <w:rPr>
                <w:rFonts w:hint="eastAsia"/>
                <w:lang w:val="en-GB"/>
              </w:rPr>
              <w:t>15</w:t>
            </w:r>
            <w:r w:rsidRPr="00783FDB">
              <w:rPr>
                <w:lang w:val="en-GB"/>
              </w:rPr>
              <w:t>'</w:t>
            </w:r>
          </w:p>
        </w:tc>
        <w:tc>
          <w:tcPr>
            <w:tcW w:w="652" w:type="dxa"/>
            <w:tcBorders>
              <w:top w:val="nil"/>
              <w:left w:val="nil"/>
              <w:bottom w:val="nil"/>
              <w:right w:val="nil"/>
            </w:tcBorders>
          </w:tcPr>
          <w:p w:rsidR="00522CD2" w:rsidRPr="00783FDB" w:rsidRDefault="00522CD2">
            <w:pPr>
              <w:pStyle w:val="TAC"/>
              <w:rPr>
                <w:lang w:val="en-GB"/>
              </w:rPr>
            </w:pPr>
          </w:p>
        </w:tc>
        <w:tc>
          <w:tcPr>
            <w:tcW w:w="652" w:type="dxa"/>
            <w:tcBorders>
              <w:top w:val="nil"/>
              <w:left w:val="nil"/>
              <w:bottom w:val="nil"/>
              <w:right w:val="nil"/>
            </w:tcBorders>
          </w:tcPr>
          <w:p w:rsidR="00522CD2" w:rsidRPr="00783FDB" w:rsidRDefault="00522CD2">
            <w:pPr>
              <w:pStyle w:val="TAC"/>
              <w:rPr>
                <w:lang w:val="en-GB"/>
              </w:rPr>
            </w:pPr>
          </w:p>
        </w:tc>
      </w:tr>
    </w:tbl>
    <w:p w:rsidR="00522CD2" w:rsidRDefault="00522CD2">
      <w:pPr>
        <w:pStyle w:val="FP"/>
      </w:pPr>
    </w:p>
    <w:p w:rsidR="00522CD2" w:rsidRDefault="00522CD2">
      <w:pPr>
        <w:pStyle w:val="TH"/>
        <w:outlineLvl w:val="0"/>
      </w:pPr>
      <w:r>
        <w:t xml:space="preserve">Table </w:t>
      </w:r>
      <w:r>
        <w:rPr>
          <w:rFonts w:eastAsia="MS Mincho"/>
        </w:rPr>
        <w:t>G</w:t>
      </w:r>
      <w:r>
        <w:rPr>
          <w:rFonts w:eastAsia="MS Mincho" w:hint="eastAsia"/>
        </w:rPr>
        <w:t>.3</w:t>
      </w:r>
      <w:r>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sz w:val="16"/>
                <w:lang w:val="en-GB"/>
              </w:rPr>
            </w:pPr>
            <w:r w:rsidRPr="00783FDB">
              <w:rPr>
                <w:sz w:val="16"/>
                <w:lang w:val="en-GB"/>
              </w:rPr>
              <w:t>ADN</w:t>
            </w:r>
            <w:r w:rsidRPr="00783FDB">
              <w:rPr>
                <w:sz w:val="16"/>
                <w:lang w:val="en-GB"/>
              </w:rPr>
              <w:br/>
              <w:t>'4F3A'</w:t>
            </w:r>
          </w:p>
          <w:p w:rsidR="00402436" w:rsidRDefault="00402436">
            <w:pPr>
              <w:pStyle w:val="TAH"/>
              <w:rPr>
                <w:sz w:val="16"/>
                <w:lang w:val="fi-FI"/>
              </w:rPr>
            </w:pPr>
            <w:r>
              <w:rPr>
                <w:sz w:val="16"/>
                <w:lang w:val="fi-FI"/>
              </w:rPr>
              <w:t>SFI '01'</w:t>
            </w:r>
          </w:p>
        </w:tc>
        <w:tc>
          <w:tcPr>
            <w:tcW w:w="709" w:type="dxa"/>
            <w:tcBorders>
              <w:bottom w:val="nil"/>
            </w:tcBorders>
          </w:tcPr>
          <w:p w:rsidR="00402436" w:rsidRDefault="00402436">
            <w:pPr>
              <w:pStyle w:val="TAH"/>
              <w:rPr>
                <w:sz w:val="16"/>
                <w:lang w:val="fi-FI"/>
              </w:rPr>
            </w:pPr>
            <w:r>
              <w:rPr>
                <w:sz w:val="16"/>
                <w:lang w:val="fi-FI"/>
              </w:rPr>
              <w:t>PBC</w:t>
            </w:r>
            <w:r>
              <w:rPr>
                <w:sz w:val="16"/>
                <w:lang w:val="fi-FI"/>
              </w:rPr>
              <w:br/>
              <w:t>'4F09'</w:t>
            </w:r>
          </w:p>
          <w:p w:rsidR="00402436" w:rsidRPr="00783FDB" w:rsidRDefault="00402436">
            <w:pPr>
              <w:pStyle w:val="TAH"/>
              <w:rPr>
                <w:sz w:val="16"/>
                <w:lang w:val="en-GB"/>
              </w:rPr>
            </w:pPr>
            <w:r w:rsidRPr="00783FDB">
              <w:rPr>
                <w:sz w:val="16"/>
                <w:lang w:val="en-GB"/>
              </w:rPr>
              <w:t>SFI '02'</w:t>
            </w:r>
          </w:p>
        </w:tc>
        <w:tc>
          <w:tcPr>
            <w:tcW w:w="708" w:type="dxa"/>
            <w:tcBorders>
              <w:bottom w:val="nil"/>
            </w:tcBorders>
          </w:tcPr>
          <w:p w:rsidR="00402436" w:rsidRPr="00783FDB" w:rsidRDefault="00402436">
            <w:pPr>
              <w:pStyle w:val="TAH"/>
              <w:rPr>
                <w:sz w:val="16"/>
                <w:lang w:val="en-GB"/>
              </w:rPr>
            </w:pPr>
            <w:r w:rsidRPr="00783FDB">
              <w:rPr>
                <w:sz w:val="16"/>
                <w:lang w:val="en-GB"/>
              </w:rPr>
              <w:t>GRP</w:t>
            </w:r>
            <w:r w:rsidRPr="00783FDB">
              <w:rPr>
                <w:sz w:val="16"/>
                <w:lang w:val="en-GB"/>
              </w:rPr>
              <w:br/>
              <w:t>'4F26'</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03</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ANRA</w:t>
            </w:r>
            <w:r>
              <w:rPr>
                <w:sz w:val="16"/>
                <w:lang w:val="fi-FI"/>
              </w:rPr>
              <w:br/>
              <w:t>'4F11'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04</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ANRB</w:t>
            </w:r>
            <w:r>
              <w:rPr>
                <w:sz w:val="16"/>
                <w:lang w:val="fi-FI"/>
              </w:rPr>
              <w:br/>
              <w:t>'4F13'</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05</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ANRC</w:t>
            </w:r>
            <w:r>
              <w:rPr>
                <w:sz w:val="16"/>
                <w:lang w:val="fi-FI"/>
              </w:rPr>
              <w:br/>
              <w:t>'4F15'</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06</w:t>
            </w:r>
            <w:r w:rsidRPr="00783FDB">
              <w:rPr>
                <w:sz w:val="16"/>
                <w:lang w:val="en-GB"/>
              </w:rPr>
              <w:t>'</w:t>
            </w:r>
          </w:p>
        </w:tc>
        <w:tc>
          <w:tcPr>
            <w:tcW w:w="850" w:type="dxa"/>
            <w:tcBorders>
              <w:bottom w:val="nil"/>
            </w:tcBorders>
          </w:tcPr>
          <w:p w:rsidR="00402436" w:rsidRPr="00783FDB" w:rsidRDefault="00402436">
            <w:pPr>
              <w:pStyle w:val="TAH"/>
              <w:rPr>
                <w:sz w:val="16"/>
                <w:lang w:val="en-GB"/>
              </w:rPr>
            </w:pPr>
            <w:r w:rsidRPr="00783FDB">
              <w:rPr>
                <w:sz w:val="16"/>
                <w:lang w:val="en-GB"/>
              </w:rPr>
              <w:t>SNE</w:t>
            </w:r>
            <w:r w:rsidRPr="00783FDB">
              <w:rPr>
                <w:sz w:val="16"/>
                <w:lang w:val="en-GB"/>
              </w:rPr>
              <w:br/>
              <w:t>'4F19'</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w:t>
            </w:r>
            <w:r>
              <w:rPr>
                <w:sz w:val="16"/>
                <w:lang w:val="fi-FI"/>
              </w:rPr>
              <w:t>7'</w:t>
            </w:r>
          </w:p>
        </w:tc>
        <w:tc>
          <w:tcPr>
            <w:tcW w:w="709" w:type="dxa"/>
            <w:tcBorders>
              <w:bottom w:val="nil"/>
            </w:tcBorders>
          </w:tcPr>
          <w:p w:rsidR="00402436" w:rsidRDefault="00402436">
            <w:pPr>
              <w:pStyle w:val="TAH"/>
              <w:rPr>
                <w:sz w:val="16"/>
                <w:lang w:val="fi-FI"/>
              </w:rPr>
            </w:pPr>
            <w:r>
              <w:rPr>
                <w:sz w:val="16"/>
                <w:lang w:val="fi-FI"/>
              </w:rPr>
              <w:t>UID</w:t>
            </w:r>
            <w:r>
              <w:rPr>
                <w:sz w:val="16"/>
                <w:lang w:val="fi-FI"/>
              </w:rPr>
              <w:br/>
              <w:t>'4F21'</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12</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sz w:val="16"/>
                <w:lang w:val="fr-FR"/>
              </w:rPr>
            </w:pPr>
            <w:r>
              <w:rPr>
                <w:sz w:val="16"/>
                <w:lang w:val="fr-FR"/>
              </w:rPr>
              <w:t>EMAIL</w:t>
            </w:r>
            <w:r>
              <w:rPr>
                <w:sz w:val="16"/>
                <w:lang w:val="fr-FR"/>
              </w:rPr>
              <w:br/>
              <w:t>'4F50'</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09</w:t>
            </w:r>
            <w:r>
              <w:rPr>
                <w:sz w:val="16"/>
                <w:lang w:val="fr-FR"/>
              </w:rPr>
              <w:t>'</w:t>
            </w:r>
          </w:p>
        </w:tc>
        <w:tc>
          <w:tcPr>
            <w:tcW w:w="709" w:type="dxa"/>
            <w:tcBorders>
              <w:bottom w:val="nil"/>
            </w:tcBorders>
          </w:tcPr>
          <w:p w:rsidR="00402436" w:rsidRDefault="00402436">
            <w:pPr>
              <w:pStyle w:val="TAH"/>
              <w:rPr>
                <w:sz w:val="16"/>
                <w:lang w:val="fr-FR"/>
              </w:rPr>
            </w:pPr>
            <w:r>
              <w:rPr>
                <w:sz w:val="16"/>
                <w:lang w:val="fr-FR"/>
              </w:rPr>
              <w:t>PURI '</w:t>
            </w:r>
            <w:r w:rsidRPr="00F709D1">
              <w:rPr>
                <w:sz w:val="16"/>
                <w:lang w:val="fr-FR"/>
              </w:rPr>
              <w:t>4F54</w:t>
            </w:r>
            <w:r>
              <w:rPr>
                <w:sz w:val="16"/>
                <w:lang w:val="fr-FR"/>
              </w:rPr>
              <w:t>' SFI '</w:t>
            </w:r>
            <w:r w:rsidRPr="00F709D1">
              <w:rPr>
                <w:sz w:val="16"/>
                <w:lang w:val="fr-FR"/>
              </w:rPr>
              <w:t>16</w:t>
            </w:r>
            <w:r>
              <w:rPr>
                <w:sz w:val="16"/>
                <w:lang w:val="fr-FR"/>
              </w:rPr>
              <w:t>'</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'02'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 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 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'2A'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'2A'</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Record numbers as defined in the   ANRs</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 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 254</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522CD2">
      <w:pPr>
        <w:pStyle w:val="TH"/>
        <w:outlineLvl w:val="0"/>
      </w:pPr>
      <w:r>
        <w:lastRenderedPageBreak/>
        <w:t xml:space="preserve">Table </w:t>
      </w:r>
      <w:r>
        <w:rPr>
          <w:rFonts w:eastAsia="MS Mincho"/>
        </w:rPr>
        <w:t>G</w:t>
      </w:r>
      <w:r>
        <w:rPr>
          <w:rFonts w:eastAsia="MS Mincho" w:hint="eastAsia"/>
        </w:rPr>
        <w:t>.4</w:t>
      </w:r>
      <w:r>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402436" w:rsidTr="00402436">
        <w:trPr>
          <w:cantSplit/>
        </w:trPr>
        <w:tc>
          <w:tcPr>
            <w:tcW w:w="623" w:type="dxa"/>
            <w:tcBorders>
              <w:bottom w:val="nil"/>
            </w:tcBorders>
          </w:tcPr>
          <w:p w:rsidR="00402436" w:rsidRPr="00783FDB" w:rsidRDefault="00402436">
            <w:pPr>
              <w:pStyle w:val="TAH"/>
              <w:rPr>
                <w:sz w:val="16"/>
                <w:lang w:val="en-GB"/>
              </w:rPr>
            </w:pPr>
            <w:r w:rsidRPr="00783FDB">
              <w:rPr>
                <w:sz w:val="16"/>
                <w:lang w:val="en-GB"/>
              </w:rPr>
              <w:t>Phonebook entry</w:t>
            </w:r>
          </w:p>
        </w:tc>
        <w:tc>
          <w:tcPr>
            <w:tcW w:w="1418" w:type="dxa"/>
            <w:gridSpan w:val="2"/>
            <w:tcBorders>
              <w:bottom w:val="nil"/>
            </w:tcBorders>
          </w:tcPr>
          <w:p w:rsidR="00402436" w:rsidRPr="00783FDB" w:rsidRDefault="00402436">
            <w:pPr>
              <w:pStyle w:val="TAH"/>
              <w:rPr>
                <w:sz w:val="16"/>
                <w:lang w:val="en-GB"/>
              </w:rPr>
            </w:pPr>
            <w:r w:rsidRPr="00783FDB">
              <w:rPr>
                <w:sz w:val="16"/>
                <w:lang w:val="en-GB"/>
              </w:rPr>
              <w:t>ADN1</w:t>
            </w:r>
            <w:r w:rsidRPr="00783FDB">
              <w:rPr>
                <w:sz w:val="16"/>
                <w:lang w:val="en-GB"/>
              </w:rPr>
              <w:br/>
              <w:t>'4F3B'</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0A</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PBC1</w:t>
            </w:r>
            <w:r w:rsidRPr="00783FDB">
              <w:rPr>
                <w:sz w:val="16"/>
                <w:lang w:val="en-GB"/>
              </w:rPr>
              <w:br/>
              <w:t>'4F0A'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0B</w:t>
            </w:r>
            <w:r w:rsidRPr="00783FDB">
              <w:rPr>
                <w:sz w:val="16"/>
                <w:lang w:val="en-GB"/>
              </w:rPr>
              <w:t>'</w:t>
            </w:r>
          </w:p>
        </w:tc>
        <w:tc>
          <w:tcPr>
            <w:tcW w:w="708" w:type="dxa"/>
            <w:tcBorders>
              <w:bottom w:val="nil"/>
            </w:tcBorders>
          </w:tcPr>
          <w:p w:rsidR="00402436" w:rsidRPr="00783FDB" w:rsidRDefault="00402436">
            <w:pPr>
              <w:pStyle w:val="TAH"/>
              <w:rPr>
                <w:sz w:val="16"/>
                <w:lang w:val="en-GB"/>
              </w:rPr>
            </w:pPr>
            <w:r w:rsidRPr="00783FDB">
              <w:rPr>
                <w:sz w:val="16"/>
                <w:lang w:val="en-GB"/>
              </w:rPr>
              <w:t>GRP1</w:t>
            </w:r>
            <w:r w:rsidRPr="00783FDB">
              <w:rPr>
                <w:sz w:val="16"/>
                <w:lang w:val="en-GB"/>
              </w:rPr>
              <w:br/>
              <w:t>'4F25'</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0C</w:t>
            </w:r>
            <w:r>
              <w:rPr>
                <w:sz w:val="16"/>
                <w:lang w:val="fi-FI"/>
              </w:rPr>
              <w:t>'</w:t>
            </w:r>
          </w:p>
        </w:tc>
        <w:tc>
          <w:tcPr>
            <w:tcW w:w="709" w:type="dxa"/>
            <w:tcBorders>
              <w:bottom w:val="nil"/>
            </w:tcBorders>
          </w:tcPr>
          <w:p w:rsidR="00402436" w:rsidRDefault="00402436">
            <w:pPr>
              <w:pStyle w:val="TAH"/>
              <w:rPr>
                <w:sz w:val="16"/>
                <w:lang w:val="fi-FI"/>
              </w:rPr>
            </w:pPr>
            <w:r>
              <w:rPr>
                <w:sz w:val="16"/>
                <w:lang w:val="fi-FI"/>
              </w:rPr>
              <w:t>ANRA1</w:t>
            </w:r>
            <w:r>
              <w:rPr>
                <w:sz w:val="16"/>
                <w:lang w:val="fi-FI"/>
              </w:rPr>
              <w:br/>
              <w:t>'4F12'</w:t>
            </w:r>
            <w:r>
              <w:rPr>
                <w:rFonts w:hint="eastAsia"/>
                <w:sz w:val="16"/>
                <w:lang w:val="fi-FI"/>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0D</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ANRB1</w:t>
            </w:r>
            <w:r w:rsidRPr="00783FDB">
              <w:rPr>
                <w:sz w:val="16"/>
                <w:lang w:val="en-GB"/>
              </w:rPr>
              <w:br/>
              <w:t>'4F14'</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0E</w:t>
            </w:r>
            <w:r w:rsidRPr="00783FDB">
              <w:rPr>
                <w:sz w:val="16"/>
                <w:lang w:val="en-GB"/>
              </w:rPr>
              <w:t>'</w:t>
            </w:r>
          </w:p>
        </w:tc>
        <w:tc>
          <w:tcPr>
            <w:tcW w:w="709" w:type="dxa"/>
            <w:tcBorders>
              <w:bottom w:val="nil"/>
            </w:tcBorders>
          </w:tcPr>
          <w:p w:rsidR="00402436" w:rsidRPr="00783FDB" w:rsidRDefault="00402436">
            <w:pPr>
              <w:pStyle w:val="TAH"/>
              <w:rPr>
                <w:sz w:val="16"/>
                <w:lang w:val="en-GB"/>
              </w:rPr>
            </w:pPr>
            <w:r w:rsidRPr="00783FDB">
              <w:rPr>
                <w:sz w:val="16"/>
                <w:lang w:val="en-GB"/>
              </w:rPr>
              <w:t>ANRC1</w:t>
            </w:r>
            <w:r w:rsidRPr="00783FDB">
              <w:rPr>
                <w:sz w:val="16"/>
                <w:lang w:val="en-GB"/>
              </w:rPr>
              <w:br/>
              <w:t>'4F16'</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0F</w:t>
            </w:r>
            <w:r w:rsidRPr="00783FDB">
              <w:rPr>
                <w:sz w:val="16"/>
                <w:lang w:val="en-GB"/>
              </w:rPr>
              <w:t>'</w:t>
            </w:r>
          </w:p>
        </w:tc>
        <w:tc>
          <w:tcPr>
            <w:tcW w:w="850" w:type="dxa"/>
            <w:tcBorders>
              <w:bottom w:val="nil"/>
            </w:tcBorders>
          </w:tcPr>
          <w:p w:rsidR="00402436" w:rsidRPr="00783FDB" w:rsidRDefault="00402436">
            <w:pPr>
              <w:pStyle w:val="TAH"/>
              <w:rPr>
                <w:sz w:val="16"/>
                <w:lang w:val="en-GB"/>
              </w:rPr>
            </w:pPr>
            <w:r w:rsidRPr="00783FDB">
              <w:rPr>
                <w:sz w:val="16"/>
                <w:lang w:val="en-GB"/>
              </w:rPr>
              <w:t>SNE1</w:t>
            </w:r>
            <w:r w:rsidRPr="00783FDB">
              <w:rPr>
                <w:sz w:val="16"/>
                <w:lang w:val="en-GB"/>
              </w:rPr>
              <w:br/>
              <w:t>'4F1A'</w:t>
            </w:r>
            <w:r w:rsidRPr="00783FDB">
              <w:rPr>
                <w:rFonts w:hint="eastAsia"/>
                <w:sz w:val="16"/>
                <w:lang w:val="en-GB"/>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10</w:t>
            </w:r>
            <w:r>
              <w:rPr>
                <w:sz w:val="16"/>
                <w:lang w:val="fi-FI"/>
              </w:rPr>
              <w:t>'</w:t>
            </w:r>
          </w:p>
        </w:tc>
        <w:tc>
          <w:tcPr>
            <w:tcW w:w="709" w:type="dxa"/>
            <w:tcBorders>
              <w:bottom w:val="nil"/>
            </w:tcBorders>
          </w:tcPr>
          <w:p w:rsidR="00402436" w:rsidRDefault="00402436">
            <w:pPr>
              <w:pStyle w:val="TAH"/>
              <w:rPr>
                <w:sz w:val="16"/>
                <w:lang w:val="fi-FI"/>
              </w:rPr>
            </w:pPr>
            <w:r>
              <w:rPr>
                <w:sz w:val="16"/>
                <w:lang w:val="fi-FI"/>
              </w:rPr>
              <w:t>UID1</w:t>
            </w:r>
            <w:r>
              <w:rPr>
                <w:sz w:val="16"/>
                <w:lang w:val="fi-FI"/>
              </w:rPr>
              <w:br/>
              <w:t>'4F20'</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13</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EXT1</w:t>
            </w:r>
            <w:r w:rsidRPr="00783FDB">
              <w:rPr>
                <w:sz w:val="16"/>
                <w:lang w:val="en-GB"/>
              </w:rPr>
              <w:br/>
              <w:t>'4F4A'</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08</w:t>
            </w:r>
            <w:r w:rsidRPr="00783FDB">
              <w:rPr>
                <w:sz w:val="16"/>
                <w:lang w:val="en-GB"/>
              </w:rPr>
              <w:t>'</w:t>
            </w:r>
          </w:p>
        </w:tc>
        <w:tc>
          <w:tcPr>
            <w:tcW w:w="850" w:type="dxa"/>
            <w:tcBorders>
              <w:bottom w:val="nil"/>
            </w:tcBorders>
          </w:tcPr>
          <w:p w:rsidR="00402436" w:rsidRDefault="00402436">
            <w:pPr>
              <w:pStyle w:val="TAH"/>
              <w:rPr>
                <w:sz w:val="16"/>
                <w:lang w:val="fi-FI"/>
              </w:rPr>
            </w:pPr>
            <w:r>
              <w:rPr>
                <w:sz w:val="16"/>
                <w:lang w:val="fi-FI"/>
              </w:rPr>
              <w:t>AAS</w:t>
            </w:r>
            <w:r>
              <w:rPr>
                <w:sz w:val="16"/>
                <w:lang w:val="fi-FI"/>
              </w:rPr>
              <w:br/>
              <w:t>'4F4B'</w:t>
            </w:r>
            <w:r>
              <w:rPr>
                <w:rFonts w:hint="eastAsia"/>
                <w:sz w:val="16"/>
                <w:lang w:val="fi-FI"/>
              </w:rPr>
              <w:t xml:space="preserve"> </w:t>
            </w:r>
          </w:p>
          <w:p w:rsidR="00402436" w:rsidRDefault="00402436">
            <w:pPr>
              <w:pStyle w:val="TAH"/>
              <w:rPr>
                <w:sz w:val="16"/>
                <w:lang w:val="fi-FI"/>
              </w:rPr>
            </w:pPr>
            <w:r>
              <w:rPr>
                <w:rFonts w:hint="eastAsia"/>
                <w:sz w:val="16"/>
                <w:lang w:val="fi-FI"/>
              </w:rPr>
              <w:t xml:space="preserve">SFI </w:t>
            </w:r>
            <w:r>
              <w:rPr>
                <w:sz w:val="16"/>
                <w:lang w:val="fi-FI"/>
              </w:rPr>
              <w:t>'</w:t>
            </w:r>
            <w:r>
              <w:rPr>
                <w:rFonts w:hint="eastAsia"/>
                <w:sz w:val="16"/>
                <w:lang w:val="fi-FI"/>
              </w:rPr>
              <w:t>14</w:t>
            </w:r>
            <w:r>
              <w:rPr>
                <w:sz w:val="16"/>
                <w:lang w:val="fi-FI"/>
              </w:rPr>
              <w:t>'</w:t>
            </w:r>
          </w:p>
        </w:tc>
        <w:tc>
          <w:tcPr>
            <w:tcW w:w="709" w:type="dxa"/>
            <w:tcBorders>
              <w:bottom w:val="nil"/>
            </w:tcBorders>
          </w:tcPr>
          <w:p w:rsidR="00402436" w:rsidRPr="00783FDB" w:rsidRDefault="00402436">
            <w:pPr>
              <w:pStyle w:val="TAH"/>
              <w:rPr>
                <w:sz w:val="16"/>
                <w:lang w:val="en-GB"/>
              </w:rPr>
            </w:pPr>
            <w:r w:rsidRPr="00783FDB">
              <w:rPr>
                <w:sz w:val="16"/>
                <w:lang w:val="en-GB"/>
              </w:rPr>
              <w:t>GAS</w:t>
            </w:r>
            <w:r w:rsidRPr="00783FDB">
              <w:rPr>
                <w:sz w:val="16"/>
                <w:lang w:val="en-GB"/>
              </w:rPr>
              <w:br/>
              <w:t>'4F4C'</w:t>
            </w:r>
            <w:r w:rsidRPr="00783FDB">
              <w:rPr>
                <w:rFonts w:hint="eastAsia"/>
                <w:sz w:val="16"/>
                <w:lang w:val="en-GB"/>
              </w:rPr>
              <w:t xml:space="preserve"> </w:t>
            </w:r>
          </w:p>
          <w:p w:rsidR="00402436" w:rsidRPr="00783FDB" w:rsidRDefault="00402436">
            <w:pPr>
              <w:pStyle w:val="TAH"/>
              <w:rPr>
                <w:sz w:val="16"/>
                <w:lang w:val="en-GB"/>
              </w:rPr>
            </w:pPr>
            <w:r w:rsidRPr="00783FDB">
              <w:rPr>
                <w:rFonts w:hint="eastAsia"/>
                <w:sz w:val="16"/>
                <w:lang w:val="en-GB"/>
              </w:rPr>
              <w:t xml:space="preserve">SFI </w:t>
            </w:r>
            <w:r w:rsidRPr="00783FDB">
              <w:rPr>
                <w:sz w:val="16"/>
                <w:lang w:val="en-GB"/>
              </w:rPr>
              <w:t>'</w:t>
            </w:r>
            <w:r w:rsidRPr="00783FDB">
              <w:rPr>
                <w:rFonts w:hint="eastAsia"/>
                <w:sz w:val="16"/>
                <w:lang w:val="en-GB"/>
              </w:rPr>
              <w:t>15</w:t>
            </w:r>
            <w:r w:rsidRPr="00783FDB">
              <w:rPr>
                <w:sz w:val="16"/>
                <w:lang w:val="en-GB"/>
              </w:rPr>
              <w:t>'</w:t>
            </w:r>
          </w:p>
        </w:tc>
        <w:tc>
          <w:tcPr>
            <w:tcW w:w="709" w:type="dxa"/>
            <w:tcBorders>
              <w:bottom w:val="nil"/>
            </w:tcBorders>
          </w:tcPr>
          <w:p w:rsidR="00402436" w:rsidRDefault="00402436">
            <w:pPr>
              <w:pStyle w:val="TAH"/>
              <w:rPr>
                <w:sz w:val="16"/>
                <w:lang w:val="fr-FR"/>
              </w:rPr>
            </w:pPr>
            <w:r>
              <w:rPr>
                <w:sz w:val="16"/>
                <w:lang w:val="fr-FR"/>
              </w:rPr>
              <w:t>EMAIL1</w:t>
            </w:r>
            <w:r>
              <w:rPr>
                <w:sz w:val="16"/>
                <w:lang w:val="fr-FR"/>
              </w:rPr>
              <w:br/>
              <w:t>'4F51'</w:t>
            </w:r>
            <w:r>
              <w:rPr>
                <w:rFonts w:hint="eastAsia"/>
                <w:sz w:val="16"/>
                <w:lang w:val="fr-FR"/>
              </w:rPr>
              <w:t xml:space="preserve"> </w:t>
            </w:r>
          </w:p>
          <w:p w:rsidR="00402436" w:rsidRDefault="00402436">
            <w:pPr>
              <w:pStyle w:val="TAH"/>
              <w:rPr>
                <w:sz w:val="16"/>
                <w:lang w:val="fr-FR"/>
              </w:rPr>
            </w:pPr>
            <w:r>
              <w:rPr>
                <w:rFonts w:hint="eastAsia"/>
                <w:sz w:val="16"/>
                <w:lang w:val="fr-FR"/>
              </w:rPr>
              <w:t xml:space="preserve">SFI </w:t>
            </w:r>
            <w:r>
              <w:rPr>
                <w:sz w:val="16"/>
                <w:lang w:val="fr-FR"/>
              </w:rPr>
              <w:t>'</w:t>
            </w:r>
            <w:r>
              <w:rPr>
                <w:rFonts w:hint="eastAsia"/>
                <w:sz w:val="16"/>
                <w:lang w:val="fr-FR"/>
              </w:rPr>
              <w:t>11</w:t>
            </w:r>
            <w:r>
              <w:rPr>
                <w:sz w:val="16"/>
                <w:lang w:val="fr-FR"/>
              </w:rPr>
              <w:t>'</w:t>
            </w:r>
          </w:p>
        </w:tc>
        <w:tc>
          <w:tcPr>
            <w:tcW w:w="709" w:type="dxa"/>
            <w:tcBorders>
              <w:bottom w:val="nil"/>
            </w:tcBorders>
          </w:tcPr>
          <w:p w:rsidR="00402436" w:rsidRDefault="00402436">
            <w:pPr>
              <w:pStyle w:val="TAH"/>
              <w:rPr>
                <w:sz w:val="16"/>
                <w:lang w:val="fr-FR"/>
              </w:rPr>
            </w:pPr>
            <w:r w:rsidRPr="00B43D75">
              <w:rPr>
                <w:sz w:val="16"/>
                <w:lang w:val="fr-FR"/>
              </w:rPr>
              <w:t>PURI1</w:t>
            </w:r>
            <w:r>
              <w:rPr>
                <w:sz w:val="16"/>
                <w:lang w:val="fr-FR"/>
              </w:rPr>
              <w:t xml:space="preserve"> '</w:t>
            </w:r>
            <w:r w:rsidRPr="00B43D75">
              <w:rPr>
                <w:sz w:val="16"/>
                <w:lang w:val="fr-FR"/>
              </w:rPr>
              <w:t>4F55</w:t>
            </w:r>
            <w:r>
              <w:rPr>
                <w:sz w:val="16"/>
                <w:lang w:val="fr-FR"/>
              </w:rPr>
              <w:t>' SFI '</w:t>
            </w:r>
            <w:r w:rsidRPr="00B43D75">
              <w:rPr>
                <w:sz w:val="16"/>
                <w:lang w:val="fr-FR"/>
              </w:rPr>
              <w:t>17</w:t>
            </w:r>
            <w:r>
              <w:rPr>
                <w:sz w:val="16"/>
                <w:lang w:val="fr-FR"/>
              </w:rPr>
              <w:t>'</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#255</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'03'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Hidden</w:t>
            </w:r>
            <w:r w:rsidRPr="00783FDB">
              <w:rPr>
                <w:sz w:val="16"/>
                <w:lang w:val="en-GB"/>
              </w:rPr>
              <w:br/>
              <w:t>(AID</w:t>
            </w:r>
          </w:p>
          <w:p w:rsidR="00402436" w:rsidRDefault="00402436">
            <w:pPr>
              <w:pStyle w:val="TAC"/>
              <w:rPr>
                <w:sz w:val="16"/>
                <w:lang w:val="fr-FR"/>
              </w:rPr>
            </w:pPr>
            <w:r>
              <w:rPr>
                <w:sz w:val="16"/>
                <w:lang w:val="fr-FR"/>
              </w:rPr>
              <w:t>Rec n° 3)</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n°1</w:t>
            </w:r>
            <w:r w:rsidRPr="001E0D29">
              <w:rPr>
                <w:sz w:val="16"/>
                <w:lang w:val="pt-BR"/>
              </w:rPr>
              <w:br/>
              <w:t>Rec n°3</w:t>
            </w:r>
            <w:r w:rsidRPr="001E0D29">
              <w:rPr>
                <w:sz w:val="16"/>
                <w:lang w:val="pt-BR"/>
              </w:rPr>
              <w:br/>
              <w:t>'00'</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n°1</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n°1</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n°1</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'03'</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double" w:sz="4" w:space="0" w:color="auto"/>
              <w:bottom w:val="nil"/>
              <w:right w:val="single" w:sz="4" w:space="0" w:color="auto"/>
            </w:tcBorders>
          </w:tcPr>
          <w:p w:rsidR="00402436" w:rsidRPr="00783FDB" w:rsidRDefault="00402436">
            <w:pPr>
              <w:pStyle w:val="TAH"/>
              <w:rPr>
                <w:lang w:val="en-GB"/>
              </w:rPr>
            </w:pPr>
            <w:r w:rsidRPr="00783FDB">
              <w:rPr>
                <w:lang w:val="en-GB"/>
              </w:rPr>
              <w:t>#256</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ADN</w:t>
            </w:r>
          </w:p>
          <w:p w:rsidR="00402436" w:rsidRPr="00783FDB" w:rsidRDefault="00402436">
            <w:pPr>
              <w:pStyle w:val="TAC"/>
              <w:rPr>
                <w:sz w:val="16"/>
                <w:lang w:val="en-GB"/>
              </w:rPr>
            </w:pPr>
            <w:r w:rsidRPr="00783FDB">
              <w:rPr>
                <w:sz w:val="16"/>
                <w:lang w:val="en-GB"/>
              </w:rPr>
              <w:t>Content Bytes (1-(X+13))</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EXT1 Ident. (Byte X+14):</w:t>
            </w:r>
            <w:r w:rsidRPr="00783FDB">
              <w:rPr>
                <w:sz w:val="16"/>
                <w:lang w:val="en-GB"/>
              </w:rPr>
              <w:br/>
              <w:t xml:space="preserve">Rec '2B'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Not Hidden</w:t>
            </w:r>
          </w:p>
        </w:tc>
        <w:tc>
          <w:tcPr>
            <w:tcW w:w="708" w:type="dxa"/>
            <w:tcBorders>
              <w:top w:val="double" w:sz="4" w:space="0" w:color="auto"/>
              <w:left w:val="single" w:sz="4" w:space="0" w:color="auto"/>
              <w:bottom w:val="nil"/>
              <w:right w:val="single" w:sz="4" w:space="0" w:color="auto"/>
            </w:tcBorders>
          </w:tcPr>
          <w:p w:rsidR="00402436" w:rsidRPr="001E0D29" w:rsidRDefault="00402436">
            <w:pPr>
              <w:pStyle w:val="TAC"/>
              <w:rPr>
                <w:sz w:val="16"/>
                <w:lang w:val="pt-BR"/>
              </w:rPr>
            </w:pPr>
            <w:r w:rsidRPr="001E0D29">
              <w:rPr>
                <w:sz w:val="16"/>
                <w:lang w:val="pt-BR"/>
              </w:rPr>
              <w:t>Rec n°2</w:t>
            </w:r>
            <w:r w:rsidRPr="001E0D29">
              <w:rPr>
                <w:sz w:val="16"/>
                <w:lang w:val="pt-BR"/>
              </w:rPr>
              <w:br/>
              <w:t>Rec n°1</w:t>
            </w:r>
            <w:r w:rsidRPr="001E0D29">
              <w:rPr>
                <w:sz w:val="16"/>
                <w:lang w:val="pt-BR"/>
              </w:rPr>
              <w:br/>
              <w:t>Rec n°3</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ANRA1</w:t>
            </w:r>
          </w:p>
          <w:p w:rsidR="00402436" w:rsidRDefault="00402436">
            <w:pPr>
              <w:pStyle w:val="TAC"/>
              <w:rPr>
                <w:sz w:val="16"/>
                <w:lang w:val="fr-FR"/>
              </w:rPr>
            </w:pPr>
            <w:r>
              <w:rPr>
                <w:sz w:val="16"/>
                <w:lang w:val="fr-FR"/>
              </w:rPr>
              <w:t>Rec n°2</w:t>
            </w:r>
          </w:p>
        </w:tc>
        <w:tc>
          <w:tcPr>
            <w:tcW w:w="709" w:type="dxa"/>
            <w:tcBorders>
              <w:top w:val="double" w:sz="4" w:space="0" w:color="auto"/>
              <w:left w:val="single" w:sz="4" w:space="0" w:color="auto"/>
              <w:bottom w:val="nil"/>
              <w:right w:val="single" w:sz="4" w:space="0" w:color="auto"/>
            </w:tcBorders>
          </w:tcPr>
          <w:p w:rsidR="00402436" w:rsidRDefault="00402436">
            <w:pPr>
              <w:pStyle w:val="TAC"/>
              <w:rPr>
                <w:sz w:val="16"/>
                <w:lang w:val="fr-FR"/>
              </w:rPr>
            </w:pPr>
            <w:r>
              <w:rPr>
                <w:sz w:val="16"/>
                <w:lang w:val="fr-FR"/>
              </w:rPr>
              <w:t xml:space="preserve">ANRB1 </w:t>
            </w:r>
            <w:r>
              <w:rPr>
                <w:sz w:val="16"/>
                <w:lang w:val="fr-FR"/>
              </w:rPr>
              <w:br/>
              <w:t>Rec n°2</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ANRC1 </w:t>
            </w:r>
          </w:p>
          <w:p w:rsidR="00402436" w:rsidRPr="00783FDB" w:rsidRDefault="00402436">
            <w:pPr>
              <w:pStyle w:val="TAC"/>
              <w:rPr>
                <w:sz w:val="16"/>
                <w:lang w:val="en-GB"/>
              </w:rPr>
            </w:pPr>
            <w:r w:rsidRPr="00783FDB">
              <w:rPr>
                <w:sz w:val="16"/>
                <w:lang w:val="en-GB"/>
              </w:rPr>
              <w:t>Rec n°2</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Second Name Alpha String</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UID</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Rec '2B'</w:t>
            </w: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r w:rsidRPr="00783FDB">
              <w:rPr>
                <w:sz w:val="16"/>
                <w:lang w:val="en-GB"/>
              </w:rPr>
              <w:t xml:space="preserve">Record no.'s as defined in GRP1 </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email address</w:t>
            </w:r>
          </w:p>
        </w:tc>
        <w:tc>
          <w:tcPr>
            <w:tcW w:w="709" w:type="dxa"/>
            <w:tcBorders>
              <w:top w:val="double" w:sz="4" w:space="0" w:color="auto"/>
              <w:left w:val="single" w:sz="4" w:space="0" w:color="auto"/>
              <w:bottom w:val="nil"/>
              <w:right w:val="double" w:sz="4" w:space="0" w:color="auto"/>
            </w:tcBorders>
          </w:tcPr>
          <w:p w:rsidR="00402436" w:rsidRPr="00783FDB" w:rsidRDefault="00402436">
            <w:pPr>
              <w:pStyle w:val="TAC"/>
              <w:rPr>
                <w:sz w:val="16"/>
                <w:lang w:val="en-GB"/>
              </w:rPr>
            </w:pPr>
            <w:r w:rsidRPr="00783FDB">
              <w:rPr>
                <w:sz w:val="16"/>
                <w:lang w:val="en-GB"/>
              </w:rPr>
              <w:t>SIP URI/TEL URI</w:t>
            </w:r>
          </w:p>
        </w:tc>
      </w:tr>
      <w:tr w:rsidR="00402436" w:rsidTr="00402436">
        <w:trPr>
          <w:cantSplit/>
        </w:trPr>
        <w:tc>
          <w:tcPr>
            <w:tcW w:w="623" w:type="dxa"/>
            <w:tcBorders>
              <w:top w:val="double" w:sz="4" w:space="0" w:color="auto"/>
              <w:left w:val="single" w:sz="4" w:space="0" w:color="auto"/>
              <w:bottom w:val="nil"/>
              <w:right w:val="single" w:sz="4" w:space="0" w:color="auto"/>
            </w:tcBorders>
          </w:tcPr>
          <w:p w:rsidR="00402436" w:rsidRPr="00783FDB" w:rsidRDefault="00402436">
            <w:pPr>
              <w:pStyle w:val="TAH"/>
              <w:rPr>
                <w:lang w:val="en-GB"/>
              </w:rPr>
            </w:pPr>
            <w:r w:rsidRPr="00783FDB">
              <w:rPr>
                <w:lang w:val="en-GB"/>
              </w:rPr>
              <w:t>#257</w:t>
            </w: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8" w:type="dxa"/>
            <w:tcBorders>
              <w:top w:val="double" w:sz="4" w:space="0" w:color="auto"/>
              <w:left w:val="single" w:sz="4" w:space="0" w:color="auto"/>
              <w:bottom w:val="nil"/>
              <w:right w:val="single" w:sz="4" w:space="0" w:color="auto"/>
            </w:tcBorders>
          </w:tcPr>
          <w:p w:rsidR="00402436" w:rsidRPr="00783FDB" w:rsidRDefault="00402436">
            <w:pPr>
              <w:pStyle w:val="TAC"/>
              <w:rPr>
                <w:sz w:val="16"/>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850"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c>
          <w:tcPr>
            <w:tcW w:w="709" w:type="dxa"/>
            <w:tcBorders>
              <w:top w:val="double" w:sz="4" w:space="0" w:color="auto"/>
              <w:left w:val="single" w:sz="4" w:space="0" w:color="auto"/>
              <w:bottom w:val="nil"/>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r w:rsidR="00402436" w:rsidTr="00402436">
        <w:trPr>
          <w:cantSplit/>
        </w:trPr>
        <w:tc>
          <w:tcPr>
            <w:tcW w:w="623"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H"/>
              <w:rPr>
                <w:lang w:val="en-GB"/>
              </w:rPr>
            </w:pPr>
            <w:r w:rsidRPr="00783FDB">
              <w:rPr>
                <w:lang w:val="en-GB"/>
              </w:rPr>
              <w:t>#508</w:t>
            </w: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8"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sz w:val="16"/>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850"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c>
          <w:tcPr>
            <w:tcW w:w="709" w:type="dxa"/>
            <w:tcBorders>
              <w:top w:val="single" w:sz="4" w:space="0" w:color="auto"/>
              <w:left w:val="single" w:sz="4" w:space="0" w:color="auto"/>
              <w:bottom w:val="single" w:sz="4" w:space="0" w:color="auto"/>
              <w:right w:val="single" w:sz="4" w:space="0" w:color="auto"/>
            </w:tcBorders>
          </w:tcPr>
          <w:p w:rsidR="00402436" w:rsidRPr="00783FDB" w:rsidRDefault="00402436">
            <w:pPr>
              <w:pStyle w:val="TAC"/>
              <w:rPr>
                <w:lang w:val="en-GB"/>
              </w:rPr>
            </w:pPr>
          </w:p>
        </w:tc>
      </w:tr>
    </w:tbl>
    <w:p w:rsidR="00522CD2" w:rsidRDefault="00522CD2">
      <w:pPr>
        <w:pStyle w:val="FP"/>
      </w:pPr>
    </w:p>
    <w:p w:rsidR="00522CD2" w:rsidRDefault="005151B6">
      <w:pPr>
        <w:pStyle w:val="TH"/>
      </w:pPr>
      <w:r>
        <w:rPr>
          <w:noProof/>
        </w:rPr>
        <w:lastRenderedPageBreak/>
        <w:drawing>
          <wp:inline distT="0" distB="0" distL="0" distR="0">
            <wp:extent cx="6124575" cy="7410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7410450"/>
                    </a:xfrm>
                    <a:prstGeom prst="rect">
                      <a:avLst/>
                    </a:prstGeom>
                    <a:noFill/>
                    <a:ln>
                      <a:noFill/>
                    </a:ln>
                  </pic:spPr>
                </pic:pic>
              </a:graphicData>
            </a:graphic>
          </wp:inline>
        </w:drawing>
      </w:r>
    </w:p>
    <w:p w:rsidR="00522CD2" w:rsidRDefault="00522CD2">
      <w:pPr>
        <w:pStyle w:val="TF"/>
      </w:pPr>
      <w:r>
        <w:t>Figure G.1: Structure and Relations of the Example Phone Book</w:t>
      </w:r>
    </w:p>
    <w:p w:rsidR="00522CD2" w:rsidRDefault="00522CD2">
      <w:pPr>
        <w:pStyle w:val="Heading8"/>
        <w:rPr>
          <w:rFonts w:eastAsia="MS Mincho"/>
          <w:lang w:eastAsia="ja-JP"/>
        </w:rPr>
      </w:pPr>
      <w:r>
        <w:br w:type="page"/>
      </w:r>
      <w:bookmarkStart w:id="1431" w:name="_Toc11053252"/>
      <w:bookmarkStart w:id="1432" w:name="_Toc20392092"/>
      <w:bookmarkStart w:id="1433" w:name="_Toc27774060"/>
      <w:r>
        <w:lastRenderedPageBreak/>
        <w:t xml:space="preserve">Annex </w:t>
      </w:r>
      <w:r>
        <w:rPr>
          <w:lang w:eastAsia="ja-JP"/>
        </w:rPr>
        <w:t>H</w:t>
      </w:r>
      <w:r>
        <w:t xml:space="preserve"> (normative):</w:t>
      </w:r>
      <w:r>
        <w:br/>
      </w:r>
      <w:r>
        <w:rPr>
          <w:rFonts w:eastAsia="MS Mincho" w:hint="eastAsia"/>
          <w:lang w:eastAsia="ja-JP"/>
        </w:rPr>
        <w:t>List of SFI Values</w:t>
      </w:r>
      <w:bookmarkEnd w:id="1431"/>
      <w:bookmarkEnd w:id="1432"/>
      <w:bookmarkEnd w:id="1433"/>
    </w:p>
    <w:p w:rsidR="00522CD2" w:rsidRDefault="00522CD2">
      <w:pPr>
        <w:rPr>
          <w:rFonts w:eastAsia="MS Mincho"/>
          <w:lang w:eastAsia="ja-JP"/>
        </w:rPr>
      </w:pPr>
      <w:r>
        <w:rPr>
          <w:rFonts w:eastAsia="MS Mincho" w:hint="eastAsia"/>
          <w:lang w:eastAsia="ja-JP"/>
        </w:rPr>
        <w:t>This annex list</w:t>
      </w:r>
      <w:r>
        <w:rPr>
          <w:rFonts w:eastAsia="MS Mincho"/>
          <w:lang w:eastAsia="ja-JP"/>
        </w:rPr>
        <w:t>s</w:t>
      </w:r>
      <w:r>
        <w:rPr>
          <w:rFonts w:eastAsia="MS Mincho" w:hint="eastAsia"/>
          <w:lang w:eastAsia="ja-JP"/>
        </w:rPr>
        <w:t xml:space="preserve"> SFI values</w:t>
      </w:r>
      <w:r>
        <w:rPr>
          <w:rFonts w:eastAsia="MS Mincho"/>
          <w:lang w:eastAsia="ja-JP"/>
        </w:rPr>
        <w:t xml:space="preserve"> assigned in the present document</w:t>
      </w:r>
      <w:r>
        <w:rPr>
          <w:rFonts w:eastAsia="MS Mincho" w:hint="eastAsia"/>
          <w:lang w:eastAsia="ja-JP"/>
        </w:rPr>
        <w:t>.</w:t>
      </w:r>
    </w:p>
    <w:p w:rsidR="00522CD2" w:rsidRDefault="00522CD2">
      <w:pPr>
        <w:pStyle w:val="Heading1"/>
        <w:rPr>
          <w:rFonts w:eastAsia="MS Mincho"/>
          <w:lang w:eastAsia="ja-JP"/>
        </w:rPr>
      </w:pPr>
      <w:bookmarkStart w:id="1434" w:name="_Toc11053253"/>
      <w:bookmarkStart w:id="1435" w:name="_Toc20392093"/>
      <w:bookmarkStart w:id="1436" w:name="_Toc27774061"/>
      <w:r>
        <w:t>H.1</w:t>
      </w:r>
      <w:r>
        <w:tab/>
      </w:r>
      <w:r>
        <w:rPr>
          <w:rFonts w:eastAsia="MS Mincho" w:hint="eastAsia"/>
          <w:lang w:eastAsia="ja-JP"/>
        </w:rPr>
        <w:t>List of SFI Values at the USIM ADF Level</w:t>
      </w:r>
      <w:bookmarkEnd w:id="1434"/>
      <w:bookmarkEnd w:id="1435"/>
      <w:bookmarkEnd w:id="1436"/>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522CD2">
        <w:trPr>
          <w:gridBefore w:val="1"/>
          <w:wBefore w:w="43" w:type="dxa"/>
          <w:jc w:val="center"/>
        </w:trPr>
        <w:tc>
          <w:tcPr>
            <w:tcW w:w="1945" w:type="dxa"/>
            <w:gridSpan w:val="2"/>
          </w:tcPr>
          <w:p w:rsidR="00522CD2" w:rsidRDefault="00522CD2">
            <w:pPr>
              <w:pStyle w:val="TAH"/>
              <w:rPr>
                <w:lang w:val="fr-FR"/>
              </w:rPr>
            </w:pPr>
            <w:r>
              <w:rPr>
                <w:lang w:val="fr-FR"/>
              </w:rPr>
              <w:t>File Identification</w:t>
            </w:r>
          </w:p>
        </w:tc>
        <w:tc>
          <w:tcPr>
            <w:tcW w:w="1134" w:type="dxa"/>
            <w:gridSpan w:val="2"/>
          </w:tcPr>
          <w:p w:rsidR="00522CD2" w:rsidRDefault="00522CD2">
            <w:pPr>
              <w:pStyle w:val="TAH"/>
              <w:rPr>
                <w:rFonts w:eastAsia="MS Mincho"/>
                <w:lang w:val="fr-FR"/>
              </w:rPr>
            </w:pPr>
            <w:r>
              <w:rPr>
                <w:rFonts w:eastAsia="MS Mincho" w:hint="eastAsia"/>
                <w:lang w:val="fr-FR"/>
              </w:rPr>
              <w:t>SFI</w:t>
            </w:r>
          </w:p>
        </w:tc>
        <w:tc>
          <w:tcPr>
            <w:tcW w:w="6473" w:type="dxa"/>
            <w:gridSpan w:val="2"/>
          </w:tcPr>
          <w:p w:rsidR="00522CD2" w:rsidRDefault="00522CD2">
            <w:pPr>
              <w:pStyle w:val="TAH"/>
              <w:rPr>
                <w:lang w:val="fr-FR"/>
              </w:rPr>
            </w:pPr>
            <w:r>
              <w:rPr>
                <w:lang w:val="fr-FR"/>
              </w:rPr>
              <w:t>Description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'6FB7'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gridSpan w:val="2"/>
          </w:tcPr>
          <w:p w:rsidR="00522CD2" w:rsidRDefault="00522CD2">
            <w:pPr>
              <w:pStyle w:val="TAL"/>
              <w:rPr>
                <w:snapToGrid w:val="0"/>
              </w:rPr>
            </w:pPr>
            <w:r>
              <w:rPr>
                <w:snapToGrid w:val="0"/>
              </w:rPr>
              <w:t>Emergency call codes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'6F05'</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gridSpan w:val="2"/>
          </w:tcPr>
          <w:p w:rsidR="00522CD2" w:rsidRDefault="00522CD2">
            <w:pPr>
              <w:pStyle w:val="TAL"/>
              <w:rPr>
                <w:snapToGrid w:val="0"/>
              </w:rPr>
            </w:pPr>
            <w:r>
              <w:rPr>
                <w:snapToGrid w:val="0"/>
              </w:rPr>
              <w:t>Language indication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'6FAD'</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03</w:t>
            </w:r>
            <w:r>
              <w:rPr>
                <w:rFonts w:eastAsia="MS Mincho"/>
                <w:snapToGrid w:val="0"/>
              </w:rPr>
              <w:t>'</w:t>
            </w:r>
          </w:p>
        </w:tc>
        <w:tc>
          <w:tcPr>
            <w:tcW w:w="6473" w:type="dxa"/>
            <w:gridSpan w:val="2"/>
          </w:tcPr>
          <w:p w:rsidR="00522CD2" w:rsidRDefault="00522CD2">
            <w:pPr>
              <w:pStyle w:val="TAL"/>
              <w:rPr>
                <w:snapToGrid w:val="0"/>
              </w:rPr>
            </w:pPr>
            <w:r>
              <w:rPr>
                <w:snapToGrid w:val="0"/>
              </w:rPr>
              <w:t>Administrative data</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04</w:t>
            </w:r>
            <w:r>
              <w:rPr>
                <w:rFonts w:eastAsia="MS Mincho"/>
                <w:snapToGrid w:val="0"/>
              </w:rPr>
              <w:t>'</w:t>
            </w:r>
          </w:p>
        </w:tc>
        <w:tc>
          <w:tcPr>
            <w:tcW w:w="6473" w:type="dxa"/>
            <w:gridSpan w:val="2"/>
          </w:tcPr>
          <w:p w:rsidR="00522CD2" w:rsidRDefault="00522CD2">
            <w:pPr>
              <w:pStyle w:val="TAL"/>
              <w:rPr>
                <w:snapToGrid w:val="0"/>
              </w:rPr>
            </w:pPr>
            <w:r>
              <w:rPr>
                <w:snapToGrid w:val="0"/>
              </w:rPr>
              <w:t>USIM service table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'6F56'</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05</w:t>
            </w:r>
            <w:r>
              <w:rPr>
                <w:rFonts w:eastAsia="MS Mincho"/>
                <w:snapToGrid w:val="0"/>
              </w:rPr>
              <w:t>'</w:t>
            </w:r>
          </w:p>
        </w:tc>
        <w:tc>
          <w:tcPr>
            <w:tcW w:w="6473" w:type="dxa"/>
            <w:gridSpan w:val="2"/>
          </w:tcPr>
          <w:p w:rsidR="00522CD2" w:rsidRDefault="00522CD2">
            <w:pPr>
              <w:pStyle w:val="TAL"/>
              <w:rPr>
                <w:snapToGrid w:val="0"/>
              </w:rPr>
            </w:pPr>
            <w:r>
              <w:rPr>
                <w:snapToGrid w:val="0"/>
              </w:rPr>
              <w:t>Enabled services table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06</w:t>
            </w:r>
            <w:r>
              <w:rPr>
                <w:rFonts w:eastAsia="MS Mincho"/>
                <w:snapToGrid w:val="0"/>
              </w:rPr>
              <w:t>'</w:t>
            </w:r>
          </w:p>
        </w:tc>
        <w:tc>
          <w:tcPr>
            <w:tcW w:w="6473" w:type="dxa"/>
            <w:gridSpan w:val="2"/>
          </w:tcPr>
          <w:p w:rsidR="00522CD2" w:rsidRDefault="00522CD2">
            <w:pPr>
              <w:pStyle w:val="TAL"/>
              <w:rPr>
                <w:snapToGrid w:val="0"/>
              </w:rPr>
            </w:pPr>
            <w:r>
              <w:rPr>
                <w:snapToGrid w:val="0"/>
              </w:rPr>
              <w:t>Access control class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'6F07'</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07</w:t>
            </w:r>
            <w:r>
              <w:rPr>
                <w:rFonts w:eastAsia="MS Mincho"/>
                <w:snapToGrid w:val="0"/>
              </w:rPr>
              <w:t>'</w:t>
            </w:r>
          </w:p>
        </w:tc>
        <w:tc>
          <w:tcPr>
            <w:tcW w:w="6473" w:type="dxa"/>
            <w:gridSpan w:val="2"/>
          </w:tcPr>
          <w:p w:rsidR="00522CD2" w:rsidRDefault="00522CD2">
            <w:pPr>
              <w:pStyle w:val="TAL"/>
              <w:rPr>
                <w:snapToGrid w:val="0"/>
              </w:rPr>
            </w:pPr>
            <w:r>
              <w:rPr>
                <w:snapToGrid w:val="0"/>
              </w:rPr>
              <w:t>IMSI</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08</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'6F09'</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09</w:t>
            </w:r>
            <w:r>
              <w:rPr>
                <w:rFonts w:eastAsia="MS Mincho"/>
                <w:snapToGrid w:val="0"/>
              </w:rPr>
              <w:t>'</w:t>
            </w:r>
          </w:p>
        </w:tc>
        <w:tc>
          <w:tcPr>
            <w:tcW w:w="6473" w:type="dxa"/>
            <w:gridSpan w:val="2"/>
          </w:tcPr>
          <w:p w:rsidR="00522CD2" w:rsidRDefault="00522CD2">
            <w:pPr>
              <w:pStyle w:val="TAL"/>
              <w:rPr>
                <w:snapToGrid w:val="0"/>
              </w:rPr>
            </w:pPr>
            <w:r>
              <w:rPr>
                <w:snapToGrid w:val="0"/>
              </w:rPr>
              <w:t>Ciphering and integrity keys for packet switched domain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0A</w:t>
            </w:r>
            <w:r>
              <w:rPr>
                <w:rFonts w:eastAsia="MS Mincho"/>
                <w:snapToGrid w:val="0"/>
              </w:rPr>
              <w:t>'</w:t>
            </w:r>
          </w:p>
        </w:tc>
        <w:tc>
          <w:tcPr>
            <w:tcW w:w="6473" w:type="dxa"/>
            <w:gridSpan w:val="2"/>
          </w:tcPr>
          <w:p w:rsidR="00522CD2" w:rsidRDefault="00522CD2">
            <w:pPr>
              <w:pStyle w:val="TAL"/>
              <w:rPr>
                <w:snapToGrid w:val="0"/>
              </w:rPr>
            </w:pPr>
            <w:r>
              <w:rPr>
                <w:snapToGrid w:val="0"/>
              </w:rPr>
              <w:t>User PLMN selector</w:t>
            </w:r>
          </w:p>
        </w:tc>
      </w:tr>
      <w:tr w:rsidR="00522CD2">
        <w:trPr>
          <w:gridBefore w:val="1"/>
          <w:wBefore w:w="43" w:type="dxa"/>
          <w:jc w:val="center"/>
        </w:trPr>
        <w:tc>
          <w:tcPr>
            <w:tcW w:w="1945" w:type="dxa"/>
            <w:gridSpan w:val="2"/>
          </w:tcPr>
          <w:p w:rsidR="00522CD2" w:rsidRDefault="00522CD2">
            <w:pPr>
              <w:pStyle w:val="TAC"/>
              <w:rPr>
                <w:snapToGrid w:val="0"/>
                <w:lang w:val="fr-FR"/>
              </w:rPr>
            </w:pPr>
            <w:r>
              <w:rPr>
                <w:snapToGrid w:val="0"/>
                <w:lang w:val="fr-FR"/>
              </w:rPr>
              <w:t>'6F7E</w:t>
            </w:r>
          </w:p>
        </w:tc>
        <w:tc>
          <w:tcPr>
            <w:tcW w:w="1134" w:type="dxa"/>
            <w:gridSpan w:val="2"/>
          </w:tcPr>
          <w:p w:rsidR="00522CD2" w:rsidRDefault="00522CD2">
            <w:pPr>
              <w:pStyle w:val="TAL"/>
              <w:jc w:val="center"/>
              <w:rPr>
                <w:rFonts w:eastAsia="MS Mincho"/>
                <w:snapToGrid w:val="0"/>
                <w:lang w:val="fr-FR"/>
              </w:rPr>
            </w:pPr>
            <w:r>
              <w:rPr>
                <w:rFonts w:eastAsia="MS Mincho"/>
                <w:snapToGrid w:val="0"/>
                <w:lang w:val="fr-FR"/>
              </w:rPr>
              <w:t>'</w:t>
            </w:r>
            <w:r>
              <w:rPr>
                <w:rFonts w:eastAsia="MS Mincho" w:hint="eastAsia"/>
                <w:snapToGrid w:val="0"/>
                <w:lang w:val="fr-FR"/>
              </w:rPr>
              <w:t>0B</w:t>
            </w:r>
            <w:r>
              <w:rPr>
                <w:rFonts w:eastAsia="MS Mincho"/>
                <w:snapToGrid w:val="0"/>
                <w:lang w:val="fr-FR"/>
              </w:rPr>
              <w:t>'</w:t>
            </w:r>
          </w:p>
        </w:tc>
        <w:tc>
          <w:tcPr>
            <w:tcW w:w="6473" w:type="dxa"/>
            <w:gridSpan w:val="2"/>
          </w:tcPr>
          <w:p w:rsidR="00522CD2" w:rsidRDefault="00522CD2">
            <w:pPr>
              <w:pStyle w:val="TAL"/>
              <w:rPr>
                <w:snapToGrid w:val="0"/>
                <w:lang w:val="fr-FR"/>
              </w:rPr>
            </w:pPr>
            <w:r>
              <w:rPr>
                <w:snapToGrid w:val="0"/>
                <w:lang w:val="fr-FR"/>
              </w:rPr>
              <w:t>Location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'6F73'</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0C</w:t>
            </w:r>
            <w:r>
              <w:rPr>
                <w:rFonts w:eastAsia="MS Mincho"/>
                <w:snapToGrid w:val="0"/>
              </w:rPr>
              <w:t>'</w:t>
            </w:r>
          </w:p>
        </w:tc>
        <w:tc>
          <w:tcPr>
            <w:tcW w:w="6473" w:type="dxa"/>
            <w:gridSpan w:val="2"/>
          </w:tcPr>
          <w:p w:rsidR="00522CD2" w:rsidRDefault="00522CD2">
            <w:pPr>
              <w:pStyle w:val="TAL"/>
              <w:rPr>
                <w:snapToGrid w:val="0"/>
              </w:rPr>
            </w:pPr>
            <w:r>
              <w:rPr>
                <w:snapToGrid w:val="0"/>
              </w:rPr>
              <w:t>Packet switched location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'6F7B'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0D</w:t>
            </w:r>
            <w:r>
              <w:rPr>
                <w:rFonts w:eastAsia="MS Mincho"/>
                <w:snapToGrid w:val="0"/>
              </w:rPr>
              <w:t>'</w:t>
            </w:r>
          </w:p>
        </w:tc>
        <w:tc>
          <w:tcPr>
            <w:tcW w:w="6473" w:type="dxa"/>
            <w:gridSpan w:val="2"/>
          </w:tcPr>
          <w:p w:rsidR="00522CD2" w:rsidRDefault="00522CD2">
            <w:pPr>
              <w:pStyle w:val="TAL"/>
              <w:rPr>
                <w:snapToGrid w:val="0"/>
              </w:rPr>
            </w:pPr>
            <w:r>
              <w:rPr>
                <w:snapToGrid w:val="0"/>
              </w:rPr>
              <w:t>Forbidden PLMNs</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'6F48'</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0E</w:t>
            </w:r>
            <w:r>
              <w:rPr>
                <w:rFonts w:eastAsia="MS Mincho"/>
                <w:snapToGrid w:val="0"/>
              </w:rPr>
              <w:t>'</w:t>
            </w:r>
          </w:p>
        </w:tc>
        <w:tc>
          <w:tcPr>
            <w:tcW w:w="6473" w:type="dxa"/>
            <w:gridSpan w:val="2"/>
          </w:tcPr>
          <w:p w:rsidR="00522CD2" w:rsidRDefault="00522CD2">
            <w:pPr>
              <w:pStyle w:val="TAL"/>
              <w:rPr>
                <w:snapToGrid w:val="0"/>
              </w:rPr>
            </w:pPr>
            <w:r>
              <w:rPr>
                <w:snapToGrid w:val="0"/>
              </w:rPr>
              <w:t>CBMID</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'6F5B'</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0F</w:t>
            </w:r>
            <w:r>
              <w:rPr>
                <w:rFonts w:eastAsia="MS Mincho"/>
                <w:snapToGrid w:val="0"/>
              </w:rPr>
              <w:t>'</w:t>
            </w:r>
          </w:p>
        </w:tc>
        <w:tc>
          <w:tcPr>
            <w:tcW w:w="6473" w:type="dxa"/>
            <w:gridSpan w:val="2"/>
          </w:tcPr>
          <w:p w:rsidR="00522CD2" w:rsidRDefault="00522CD2">
            <w:pPr>
              <w:pStyle w:val="TAL"/>
              <w:rPr>
                <w:snapToGrid w:val="0"/>
              </w:rPr>
            </w:pPr>
            <w:r>
              <w:rPr>
                <w:snapToGrid w:val="0"/>
              </w:rPr>
              <w:t>Hyperframe number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'6F5C'</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10</w:t>
            </w:r>
            <w:r>
              <w:rPr>
                <w:rFonts w:eastAsia="MS Mincho"/>
                <w:snapToGrid w:val="0"/>
              </w:rPr>
              <w:t>'</w:t>
            </w:r>
          </w:p>
        </w:tc>
        <w:tc>
          <w:tcPr>
            <w:tcW w:w="6473" w:type="dxa"/>
            <w:gridSpan w:val="2"/>
          </w:tcPr>
          <w:p w:rsidR="00522CD2" w:rsidRDefault="00522CD2">
            <w:pPr>
              <w:pStyle w:val="TAL"/>
              <w:rPr>
                <w:snapToGrid w:val="0"/>
              </w:rPr>
            </w:pPr>
            <w:r>
              <w:rPr>
                <w:snapToGrid w:val="0"/>
              </w:rPr>
              <w:t>Maximum value of hyperframe number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11</w:t>
            </w:r>
            <w:r>
              <w:rPr>
                <w:rFonts w:eastAsia="MS Mincho"/>
                <w:snapToGrid w:val="0"/>
              </w:rPr>
              <w:t>'</w:t>
            </w:r>
          </w:p>
        </w:tc>
        <w:tc>
          <w:tcPr>
            <w:tcW w:w="6473" w:type="dxa"/>
            <w:gridSpan w:val="2"/>
          </w:tcPr>
          <w:p w:rsidR="00522CD2" w:rsidRDefault="00522CD2">
            <w:pPr>
              <w:pStyle w:val="TAL"/>
              <w:rPr>
                <w:snapToGrid w:val="0"/>
              </w:rPr>
            </w:pPr>
            <w:r>
              <w:rPr>
                <w:snapToGrid w:val="0"/>
              </w:rPr>
              <w:t>Operator PLMN selector</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'6F31'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12</w:t>
            </w:r>
            <w:r>
              <w:rPr>
                <w:rFonts w:eastAsia="MS Mincho"/>
                <w:snapToGrid w:val="0"/>
              </w:rPr>
              <w:t>'</w:t>
            </w:r>
          </w:p>
        </w:tc>
        <w:tc>
          <w:tcPr>
            <w:tcW w:w="6473" w:type="dxa"/>
            <w:gridSpan w:val="2"/>
          </w:tcPr>
          <w:p w:rsidR="00522CD2" w:rsidRDefault="00522CD2">
            <w:pPr>
              <w:pStyle w:val="TAL"/>
              <w:rPr>
                <w:snapToGrid w:val="0"/>
              </w:rPr>
            </w:pPr>
            <w:r>
              <w:rPr>
                <w:snapToGrid w:val="0"/>
              </w:rPr>
              <w:t>Higher Priority PLMN search period</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'6F62'</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13</w:t>
            </w:r>
            <w:r>
              <w:rPr>
                <w:rFonts w:eastAsia="MS Mincho"/>
                <w:snapToGrid w:val="0"/>
              </w:rPr>
              <w:t>'</w:t>
            </w:r>
          </w:p>
        </w:tc>
        <w:tc>
          <w:tcPr>
            <w:tcW w:w="6473" w:type="dxa"/>
            <w:gridSpan w:val="2"/>
          </w:tcPr>
          <w:p w:rsidR="00522CD2" w:rsidRDefault="00522CD2">
            <w:pPr>
              <w:pStyle w:val="TAL"/>
              <w:rPr>
                <w:snapToGrid w:val="0"/>
              </w:rPr>
            </w:pPr>
            <w:r>
              <w:rPr>
                <w:snapToGrid w:val="0"/>
              </w:rPr>
              <w:t>Preferred HPLMN access technology</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'6F80'</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14</w:t>
            </w:r>
            <w:r>
              <w:rPr>
                <w:rFonts w:eastAsia="MS Mincho"/>
                <w:snapToGrid w:val="0"/>
              </w:rPr>
              <w:t>'</w:t>
            </w:r>
          </w:p>
        </w:tc>
        <w:tc>
          <w:tcPr>
            <w:tcW w:w="6473" w:type="dxa"/>
            <w:gridSpan w:val="2"/>
          </w:tcPr>
          <w:p w:rsidR="00522CD2" w:rsidRDefault="00522CD2">
            <w:pPr>
              <w:pStyle w:val="TAL"/>
              <w:rPr>
                <w:snapToGrid w:val="0"/>
              </w:rPr>
            </w:pPr>
            <w:r>
              <w:rPr>
                <w:snapToGrid w:val="0"/>
              </w:rPr>
              <w:t>Incoming call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'6F81'</w:t>
            </w:r>
          </w:p>
        </w:tc>
        <w:tc>
          <w:tcPr>
            <w:tcW w:w="1134" w:type="dxa"/>
            <w:gridSpan w:val="2"/>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15</w:t>
            </w:r>
            <w:r>
              <w:rPr>
                <w:rFonts w:eastAsia="MS Mincho"/>
                <w:snapToGrid w:val="0"/>
              </w:rPr>
              <w:t>'</w:t>
            </w:r>
          </w:p>
        </w:tc>
        <w:tc>
          <w:tcPr>
            <w:tcW w:w="6473" w:type="dxa"/>
            <w:gridSpan w:val="2"/>
          </w:tcPr>
          <w:p w:rsidR="00522CD2" w:rsidRDefault="00522CD2">
            <w:pPr>
              <w:pStyle w:val="TAL"/>
              <w:rPr>
                <w:snapToGrid w:val="0"/>
              </w:rPr>
            </w:pPr>
            <w:r>
              <w:rPr>
                <w:snapToGrid w:val="0"/>
              </w:rPr>
              <w:t>Outgoing call information</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'6F4F'</w:t>
            </w:r>
          </w:p>
        </w:tc>
        <w:tc>
          <w:tcPr>
            <w:tcW w:w="1134" w:type="dxa"/>
            <w:gridSpan w:val="2"/>
          </w:tcPr>
          <w:p w:rsidR="00522CD2" w:rsidRDefault="00522CD2">
            <w:pPr>
              <w:pStyle w:val="TAL"/>
              <w:jc w:val="center"/>
              <w:rPr>
                <w:rFonts w:eastAsia="MS Mincho"/>
                <w:snapToGrid w:val="0"/>
              </w:rPr>
            </w:pPr>
            <w:r>
              <w:rPr>
                <w:rFonts w:eastAsia="MS Mincho"/>
                <w:snapToGrid w:val="0"/>
              </w:rPr>
              <w:t>'16'</w:t>
            </w:r>
          </w:p>
        </w:tc>
        <w:tc>
          <w:tcPr>
            <w:tcW w:w="6473" w:type="dxa"/>
            <w:gridSpan w:val="2"/>
          </w:tcPr>
          <w:p w:rsidR="00522CD2" w:rsidRDefault="00522CD2">
            <w:pPr>
              <w:pStyle w:val="TAL"/>
              <w:rPr>
                <w:snapToGrid w:val="0"/>
              </w:rPr>
            </w:pPr>
            <w:r>
              <w:rPr>
                <w:snapToGrid w:val="0"/>
              </w:rPr>
              <w:t>Capability configuration parameters 2</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'6F06'</w:t>
            </w:r>
          </w:p>
        </w:tc>
        <w:tc>
          <w:tcPr>
            <w:tcW w:w="1134" w:type="dxa"/>
            <w:gridSpan w:val="2"/>
          </w:tcPr>
          <w:p w:rsidR="00522CD2" w:rsidRDefault="00522CD2">
            <w:pPr>
              <w:pStyle w:val="TAL"/>
              <w:jc w:val="center"/>
              <w:rPr>
                <w:rFonts w:eastAsia="MS Mincho"/>
                <w:snapToGrid w:val="0"/>
              </w:rPr>
            </w:pPr>
            <w:r>
              <w:rPr>
                <w:rFonts w:eastAsia="MS Mincho"/>
                <w:snapToGrid w:val="0"/>
              </w:rPr>
              <w:t>'17'</w:t>
            </w:r>
          </w:p>
        </w:tc>
        <w:tc>
          <w:tcPr>
            <w:tcW w:w="6473" w:type="dxa"/>
            <w:gridSpan w:val="2"/>
          </w:tcPr>
          <w:p w:rsidR="00522CD2" w:rsidRDefault="00522CD2">
            <w:pPr>
              <w:pStyle w:val="TAL"/>
              <w:rPr>
                <w:snapToGrid w:val="0"/>
              </w:rPr>
            </w:pPr>
            <w:r>
              <w:rPr>
                <w:snapToGrid w:val="0"/>
              </w:rPr>
              <w:t>Access Rule Reference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'6FC5'</w:t>
            </w:r>
          </w:p>
        </w:tc>
        <w:tc>
          <w:tcPr>
            <w:tcW w:w="1134" w:type="dxa"/>
            <w:gridSpan w:val="2"/>
          </w:tcPr>
          <w:p w:rsidR="00522CD2" w:rsidRDefault="00522CD2">
            <w:pPr>
              <w:pStyle w:val="TAL"/>
              <w:jc w:val="center"/>
              <w:rPr>
                <w:rFonts w:eastAsia="MS Mincho"/>
                <w:snapToGrid w:val="0"/>
              </w:rPr>
            </w:pPr>
            <w:r>
              <w:rPr>
                <w:rFonts w:eastAsia="MS Mincho"/>
                <w:snapToGrid w:val="0"/>
              </w:rPr>
              <w:t>'19'</w:t>
            </w:r>
          </w:p>
        </w:tc>
        <w:tc>
          <w:tcPr>
            <w:tcW w:w="6473" w:type="dxa"/>
            <w:gridSpan w:val="2"/>
          </w:tcPr>
          <w:p w:rsidR="00522CD2" w:rsidRDefault="00522CD2">
            <w:pPr>
              <w:pStyle w:val="TAL"/>
              <w:rPr>
                <w:snapToGrid w:val="0"/>
              </w:rPr>
            </w:pPr>
            <w:r>
              <w:rPr>
                <w:snapToGrid w:val="0"/>
              </w:rPr>
              <w:t>PLMN Network Name</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'6FC6'</w:t>
            </w:r>
          </w:p>
        </w:tc>
        <w:tc>
          <w:tcPr>
            <w:tcW w:w="1134" w:type="dxa"/>
            <w:gridSpan w:val="2"/>
          </w:tcPr>
          <w:p w:rsidR="00522CD2" w:rsidRDefault="00522CD2">
            <w:pPr>
              <w:pStyle w:val="TAL"/>
              <w:jc w:val="center"/>
              <w:rPr>
                <w:rFonts w:eastAsia="MS Mincho"/>
                <w:snapToGrid w:val="0"/>
              </w:rPr>
            </w:pPr>
            <w:r>
              <w:rPr>
                <w:rFonts w:eastAsia="MS Mincho"/>
                <w:snapToGrid w:val="0"/>
              </w:rPr>
              <w:t>'1A'</w:t>
            </w:r>
          </w:p>
        </w:tc>
        <w:tc>
          <w:tcPr>
            <w:tcW w:w="6473" w:type="dxa"/>
            <w:gridSpan w:val="2"/>
          </w:tcPr>
          <w:p w:rsidR="00522CD2" w:rsidRDefault="00522CD2">
            <w:pPr>
              <w:pStyle w:val="TAL"/>
              <w:rPr>
                <w:snapToGrid w:val="0"/>
              </w:rPr>
            </w:pPr>
            <w:r>
              <w:rPr>
                <w:snapToGrid w:val="0"/>
              </w:rPr>
              <w:t>Operator Network List</w:t>
            </w:r>
          </w:p>
        </w:tc>
      </w:tr>
      <w:tr w:rsidR="00522CD2">
        <w:trPr>
          <w:gridBefore w:val="1"/>
          <w:wBefore w:w="43" w:type="dxa"/>
          <w:jc w:val="center"/>
        </w:trPr>
        <w:tc>
          <w:tcPr>
            <w:tcW w:w="1945" w:type="dxa"/>
            <w:gridSpan w:val="2"/>
          </w:tcPr>
          <w:p w:rsidR="00522CD2" w:rsidRPr="00783FDB" w:rsidRDefault="00522CD2">
            <w:pPr>
              <w:pStyle w:val="TAC"/>
              <w:rPr>
                <w:snapToGrid w:val="0"/>
                <w:lang w:val="en-GB"/>
              </w:rPr>
            </w:pPr>
            <w:r w:rsidRPr="00783FDB">
              <w:rPr>
                <w:snapToGrid w:val="0"/>
                <w:lang w:val="en-GB"/>
              </w:rPr>
              <w:t>'6FCD'</w:t>
            </w:r>
          </w:p>
        </w:tc>
        <w:tc>
          <w:tcPr>
            <w:tcW w:w="1134" w:type="dxa"/>
            <w:gridSpan w:val="2"/>
          </w:tcPr>
          <w:p w:rsidR="00522CD2" w:rsidRDefault="00522CD2">
            <w:pPr>
              <w:pStyle w:val="TAL"/>
              <w:jc w:val="center"/>
              <w:rPr>
                <w:rFonts w:eastAsia="MS Mincho"/>
                <w:snapToGrid w:val="0"/>
              </w:rPr>
            </w:pPr>
            <w:r>
              <w:rPr>
                <w:rFonts w:eastAsia="MS Mincho"/>
                <w:snapToGrid w:val="0"/>
              </w:rPr>
              <w:t>'1B'</w:t>
            </w:r>
          </w:p>
        </w:tc>
        <w:tc>
          <w:tcPr>
            <w:tcW w:w="6473" w:type="dxa"/>
            <w:gridSpan w:val="2"/>
          </w:tcPr>
          <w:p w:rsidR="00522CD2" w:rsidRDefault="00522CD2">
            <w:pPr>
              <w:pStyle w:val="TAL"/>
              <w:rPr>
                <w:snapToGrid w:val="0"/>
              </w:rPr>
            </w:pPr>
            <w:r>
              <w:rPr>
                <w:snapToGrid w:val="0"/>
              </w:rPr>
              <w:t>Service Provider Display Information</w:t>
            </w:r>
          </w:p>
        </w:tc>
      </w:tr>
      <w:tr w:rsidR="00522CD2">
        <w:tblPrEx>
          <w:tblCellMar>
            <w:left w:w="71" w:type="dxa"/>
          </w:tblCellMar>
        </w:tblPrEx>
        <w:trPr>
          <w:gridAfter w:val="1"/>
          <w:wAfter w:w="43" w:type="dxa"/>
          <w:trHeight w:val="200"/>
          <w:jc w:val="center"/>
        </w:trPr>
        <w:tc>
          <w:tcPr>
            <w:tcW w:w="1945" w:type="dxa"/>
            <w:gridSpan w:val="2"/>
          </w:tcPr>
          <w:p w:rsidR="00522CD2" w:rsidRDefault="0089036E">
            <w:pPr>
              <w:pStyle w:val="TAC"/>
              <w:rPr>
                <w:snapToGrid w:val="0"/>
                <w:lang w:val="en-AU"/>
              </w:rPr>
            </w:pPr>
            <w:r>
              <w:rPr>
                <w:snapToGrid w:val="0"/>
                <w:lang w:val="en-AU"/>
              </w:rPr>
              <w:t>'</w:t>
            </w:r>
            <w:r w:rsidR="00522CD2">
              <w:rPr>
                <w:rFonts w:hint="eastAsia"/>
                <w:snapToGrid w:val="0"/>
                <w:lang w:val="en-AU"/>
              </w:rPr>
              <w:t>6F39</w:t>
            </w:r>
            <w:r>
              <w:rPr>
                <w:snapToGrid w:val="0"/>
                <w:lang w:val="en-AU"/>
              </w:rPr>
              <w:t>'</w:t>
            </w:r>
          </w:p>
        </w:tc>
        <w:tc>
          <w:tcPr>
            <w:tcW w:w="1134" w:type="dxa"/>
            <w:gridSpan w:val="2"/>
          </w:tcPr>
          <w:p w:rsidR="00522CD2" w:rsidRDefault="0089036E">
            <w:pPr>
              <w:pStyle w:val="TAL"/>
              <w:jc w:val="center"/>
              <w:rPr>
                <w:snapToGrid w:val="0"/>
                <w:lang w:val="en-AU"/>
              </w:rPr>
            </w:pPr>
            <w:r>
              <w:rPr>
                <w:snapToGrid w:val="0"/>
                <w:lang w:val="en-AU"/>
              </w:rPr>
              <w:t>'</w:t>
            </w:r>
            <w:r w:rsidR="00522CD2">
              <w:rPr>
                <w:rFonts w:hint="eastAsia"/>
                <w:snapToGrid w:val="0"/>
                <w:lang w:val="en-AU"/>
              </w:rPr>
              <w:t>1C</w:t>
            </w:r>
            <w:r>
              <w:rPr>
                <w:snapToGrid w:val="0"/>
                <w:lang w:val="en-AU"/>
              </w:rPr>
              <w:t>'</w:t>
            </w:r>
          </w:p>
        </w:tc>
        <w:tc>
          <w:tcPr>
            <w:tcW w:w="6473" w:type="dxa"/>
            <w:gridSpan w:val="2"/>
          </w:tcPr>
          <w:p w:rsidR="00522CD2" w:rsidRDefault="00522CD2">
            <w:pPr>
              <w:pStyle w:val="TAL"/>
              <w:rPr>
                <w:snapToGrid w:val="0"/>
                <w:lang w:val="en-AU"/>
              </w:rPr>
            </w:pPr>
            <w:r>
              <w:rPr>
                <w:rFonts w:hint="eastAsia"/>
                <w:snapToGrid w:val="0"/>
                <w:lang w:val="en-AU"/>
              </w:rPr>
              <w:t>Accumulated Call Meter</w:t>
            </w:r>
            <w:r>
              <w:rPr>
                <w:snapToGrid w:val="0"/>
                <w:lang w:val="en-AU"/>
              </w:rPr>
              <w:t xml:space="preserve"> (see note)</w:t>
            </w:r>
          </w:p>
        </w:tc>
      </w:tr>
      <w:tr w:rsidR="00522CD2">
        <w:tblPrEx>
          <w:tblCellMar>
            <w:left w:w="71" w:type="dxa"/>
          </w:tblCellMar>
        </w:tblPrEx>
        <w:trPr>
          <w:gridAfter w:val="1"/>
          <w:wAfter w:w="43" w:type="dxa"/>
          <w:trHeight w:val="200"/>
          <w:jc w:val="center"/>
        </w:trPr>
        <w:tc>
          <w:tcPr>
            <w:tcW w:w="1945" w:type="dxa"/>
            <w:gridSpan w:val="2"/>
          </w:tcPr>
          <w:p w:rsidR="00522CD2" w:rsidRDefault="00522CD2">
            <w:pPr>
              <w:pStyle w:val="TAC"/>
              <w:rPr>
                <w:snapToGrid w:val="0"/>
                <w:lang w:val="en-AU"/>
              </w:rPr>
            </w:pPr>
            <w:r>
              <w:rPr>
                <w:lang w:val="en-US"/>
              </w:rPr>
              <w:t>'6FD9'</w:t>
            </w:r>
          </w:p>
        </w:tc>
        <w:tc>
          <w:tcPr>
            <w:tcW w:w="1134" w:type="dxa"/>
            <w:gridSpan w:val="2"/>
          </w:tcPr>
          <w:p w:rsidR="00522CD2" w:rsidRDefault="00522CD2">
            <w:pPr>
              <w:pStyle w:val="TAL"/>
              <w:jc w:val="center"/>
              <w:rPr>
                <w:snapToGrid w:val="0"/>
                <w:lang w:val="en-AU"/>
              </w:rPr>
            </w:pPr>
            <w:r>
              <w:rPr>
                <w:snapToGrid w:val="0"/>
                <w:lang w:val="en-AU"/>
              </w:rPr>
              <w:t>'1D'</w:t>
            </w:r>
          </w:p>
        </w:tc>
        <w:tc>
          <w:tcPr>
            <w:tcW w:w="6473" w:type="dxa"/>
            <w:gridSpan w:val="2"/>
          </w:tcPr>
          <w:p w:rsidR="00522CD2" w:rsidRDefault="00522CD2">
            <w:pPr>
              <w:pStyle w:val="TAL"/>
              <w:rPr>
                <w:snapToGrid w:val="0"/>
                <w:lang w:val="en-AU"/>
              </w:rPr>
            </w:pPr>
            <w:r>
              <w:rPr>
                <w:snapToGrid w:val="0"/>
                <w:lang w:val="en-US"/>
              </w:rPr>
              <w:t>Equivalent HPLMN</w:t>
            </w:r>
          </w:p>
        </w:tc>
      </w:tr>
      <w:tr w:rsidR="00033590" w:rsidRPr="00870616" w:rsidTr="001E0BEC">
        <w:tblPrEx>
          <w:tblCellMar>
            <w:left w:w="71"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'6FE3'</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1E</w:t>
            </w:r>
            <w:r w:rsidRPr="00870616">
              <w:rPr>
                <w:snapToGrid w:val="0"/>
              </w:rPr>
              <w:t>'</w:t>
            </w:r>
          </w:p>
        </w:tc>
        <w:tc>
          <w:tcPr>
            <w:tcW w:w="6473" w:type="dxa"/>
            <w:gridSpan w:val="2"/>
          </w:tcPr>
          <w:p w:rsidR="00033590" w:rsidRPr="00870616" w:rsidRDefault="00033590" w:rsidP="001E0BEC">
            <w:pPr>
              <w:pStyle w:val="TAL"/>
            </w:pPr>
            <w:r w:rsidRPr="00870616">
              <w:t>EPS location information</w:t>
            </w:r>
          </w:p>
        </w:tc>
      </w:tr>
      <w:tr w:rsidR="00033590" w:rsidRPr="00870616" w:rsidTr="001E0BEC">
        <w:tblPrEx>
          <w:tblCellMar>
            <w:left w:w="71" w:type="dxa"/>
          </w:tblCellMar>
        </w:tblPrEx>
        <w:trPr>
          <w:gridAfter w:val="1"/>
          <w:wAfter w:w="43" w:type="dxa"/>
          <w:trHeight w:val="200"/>
          <w:jc w:val="center"/>
        </w:trPr>
        <w:tc>
          <w:tcPr>
            <w:tcW w:w="1945" w:type="dxa"/>
            <w:gridSpan w:val="2"/>
          </w:tcPr>
          <w:p w:rsidR="00033590" w:rsidRPr="00783FDB" w:rsidRDefault="00033590" w:rsidP="001E0BEC">
            <w:pPr>
              <w:pStyle w:val="TAC"/>
              <w:rPr>
                <w:lang w:val="en-GB"/>
              </w:rPr>
            </w:pPr>
            <w:r w:rsidRPr="00783FDB">
              <w:rPr>
                <w:lang w:val="en-GB"/>
              </w:rPr>
              <w:t>'6FE4'</w:t>
            </w:r>
          </w:p>
        </w:tc>
        <w:tc>
          <w:tcPr>
            <w:tcW w:w="1134" w:type="dxa"/>
            <w:gridSpan w:val="2"/>
          </w:tcPr>
          <w:p w:rsidR="00033590" w:rsidRPr="00870616" w:rsidRDefault="00033590" w:rsidP="001E0BEC">
            <w:pPr>
              <w:pStyle w:val="TAL"/>
              <w:jc w:val="center"/>
              <w:rPr>
                <w:snapToGrid w:val="0"/>
              </w:rPr>
            </w:pPr>
            <w:r w:rsidRPr="00870616">
              <w:rPr>
                <w:snapToGrid w:val="0"/>
              </w:rPr>
              <w:t>'</w:t>
            </w:r>
            <w:r>
              <w:rPr>
                <w:snapToGrid w:val="0"/>
              </w:rPr>
              <w:t>1</w:t>
            </w:r>
            <w:r w:rsidR="00C37AF5">
              <w:rPr>
                <w:snapToGrid w:val="0"/>
              </w:rPr>
              <w:t>8</w:t>
            </w:r>
            <w:r w:rsidRPr="00870616">
              <w:rPr>
                <w:snapToGrid w:val="0"/>
              </w:rPr>
              <w:t>'</w:t>
            </w:r>
          </w:p>
        </w:tc>
        <w:tc>
          <w:tcPr>
            <w:tcW w:w="6473" w:type="dxa"/>
            <w:gridSpan w:val="2"/>
          </w:tcPr>
          <w:p w:rsidR="00033590" w:rsidRPr="00870616" w:rsidRDefault="00033590" w:rsidP="001E0BEC">
            <w:pPr>
              <w:pStyle w:val="TAL"/>
              <w:rPr>
                <w:snapToGrid w:val="0"/>
              </w:rPr>
            </w:pPr>
            <w:r w:rsidRPr="00870616">
              <w:t>EPS NAS Security Context</w:t>
            </w:r>
          </w:p>
        </w:tc>
      </w:tr>
      <w:tr w:rsidR="00522CD2">
        <w:tblPrEx>
          <w:tblCellMar>
            <w:left w:w="71" w:type="dxa"/>
          </w:tblCellMar>
        </w:tblPrEx>
        <w:trPr>
          <w:gridAfter w:val="1"/>
          <w:wAfter w:w="43" w:type="dxa"/>
          <w:cantSplit/>
          <w:trHeight w:val="200"/>
          <w:jc w:val="center"/>
        </w:trPr>
        <w:tc>
          <w:tcPr>
            <w:tcW w:w="9552" w:type="dxa"/>
            <w:gridSpan w:val="6"/>
          </w:tcPr>
          <w:p w:rsidR="00522CD2" w:rsidRDefault="00522CD2">
            <w:pPr>
              <w:pStyle w:val="TAN"/>
              <w:rPr>
                <w:snapToGrid w:val="0"/>
                <w:lang w:val="en-AU"/>
              </w:rPr>
            </w:pPr>
            <w:r>
              <w:rPr>
                <w:rFonts w:hint="eastAsia"/>
                <w:snapToGrid w:val="0"/>
                <w:lang w:val="en-AU"/>
              </w:rPr>
              <w:t>NOTE:</w:t>
            </w:r>
            <w:r>
              <w:rPr>
                <w:rFonts w:hint="eastAsia"/>
                <w:snapToGrid w:val="0"/>
                <w:lang w:val="en-AU"/>
              </w:rPr>
              <w:tab/>
              <w:t xml:space="preserve">When used the value </w:t>
            </w:r>
            <w:r w:rsidR="0089036E">
              <w:rPr>
                <w:snapToGrid w:val="0"/>
                <w:lang w:val="en-AU"/>
              </w:rPr>
              <w:t>'</w:t>
            </w:r>
            <w:r>
              <w:rPr>
                <w:rFonts w:hint="eastAsia"/>
                <w:snapToGrid w:val="0"/>
                <w:lang w:val="en-AU"/>
              </w:rPr>
              <w:t>1C</w:t>
            </w:r>
            <w:r w:rsidR="0089036E">
              <w:rPr>
                <w:snapToGrid w:val="0"/>
                <w:lang w:val="en-AU"/>
              </w:rPr>
              <w:t>'</w:t>
            </w:r>
            <w:r>
              <w:rPr>
                <w:rFonts w:hint="eastAsia"/>
                <w:snapToGrid w:val="0"/>
                <w:lang w:val="en-AU"/>
              </w:rPr>
              <w:t xml:space="preserve"> shall be used as SFI for EF</w:t>
            </w:r>
            <w:r>
              <w:rPr>
                <w:rFonts w:hint="eastAsia"/>
                <w:snapToGrid w:val="0"/>
                <w:vertAlign w:val="subscript"/>
                <w:lang w:val="en-AU"/>
              </w:rPr>
              <w:t>ACM</w:t>
            </w:r>
            <w:r>
              <w:rPr>
                <w:rFonts w:hint="eastAsia"/>
                <w:snapToGrid w:val="0"/>
                <w:lang w:val="en-AU"/>
              </w:rPr>
              <w:t>, for compatibility reasons the terminal shall accept other values.</w:t>
            </w:r>
          </w:p>
        </w:tc>
      </w:tr>
    </w:tbl>
    <w:p w:rsidR="00522CD2" w:rsidRDefault="00522CD2">
      <w:pPr>
        <w:rPr>
          <w:rFonts w:eastAsia="MS Mincho"/>
          <w:lang w:eastAsia="ja-JP"/>
        </w:rPr>
      </w:pPr>
    </w:p>
    <w:p w:rsidR="00522CD2" w:rsidRDefault="00522CD2">
      <w:pPr>
        <w:pStyle w:val="Heading1"/>
        <w:rPr>
          <w:rFonts w:eastAsia="MS Mincho"/>
          <w:lang w:eastAsia="ja-JP"/>
        </w:rPr>
      </w:pPr>
      <w:bookmarkStart w:id="1437" w:name="_Toc11053254"/>
      <w:bookmarkStart w:id="1438" w:name="_Toc20392094"/>
      <w:bookmarkStart w:id="1439" w:name="_Toc27774062"/>
      <w:r>
        <w:rPr>
          <w:rFonts w:eastAsia="MS Mincho"/>
          <w:lang w:eastAsia="ja-JP"/>
        </w:rPr>
        <w:t>H</w:t>
      </w:r>
      <w:r>
        <w:t>.2</w:t>
      </w:r>
      <w:r>
        <w:tab/>
      </w:r>
      <w:r>
        <w:rPr>
          <w:rFonts w:eastAsia="MS Mincho" w:hint="eastAsia"/>
          <w:lang w:eastAsia="ja-JP"/>
        </w:rPr>
        <w:t xml:space="preserve">List of SFI Values at the DF </w:t>
      </w:r>
      <w:r>
        <w:rPr>
          <w:rFonts w:eastAsia="MS Mincho"/>
          <w:lang w:eastAsia="ja-JP"/>
        </w:rPr>
        <w:t>GSM-ACCESS</w:t>
      </w:r>
      <w:r>
        <w:rPr>
          <w:rFonts w:eastAsia="MS Mincho" w:hint="eastAsia"/>
          <w:lang w:eastAsia="ja-JP"/>
        </w:rPr>
        <w:t xml:space="preserve"> Level</w:t>
      </w:r>
      <w:bookmarkEnd w:id="1437"/>
      <w:bookmarkEnd w:id="1438"/>
      <w:bookmarkEnd w:id="1439"/>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2</w:t>
            </w:r>
            <w:r w:rsidRPr="00783FDB">
              <w:rPr>
                <w:rFonts w:hint="eastAsia"/>
                <w:snapToGrid w:val="0"/>
                <w:lang w:val="en-GB"/>
              </w:rPr>
              <w:t>0</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01</w:t>
            </w:r>
            <w:r>
              <w:rPr>
                <w:rFonts w:eastAsia="MS Mincho"/>
                <w:snapToGrid w:val="0"/>
              </w:rPr>
              <w:t>'</w:t>
            </w:r>
          </w:p>
        </w:tc>
        <w:tc>
          <w:tcPr>
            <w:tcW w:w="6473" w:type="dxa"/>
          </w:tcPr>
          <w:p w:rsidR="00522CD2" w:rsidRDefault="00522CD2">
            <w:pPr>
              <w:pStyle w:val="TAL"/>
              <w:rPr>
                <w:snapToGrid w:val="0"/>
              </w:rPr>
            </w:pPr>
            <w:r>
              <w:t>GSM Ciphering Key Kc</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4F52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w:t>
            </w:r>
            <w:r>
              <w:rPr>
                <w:rFonts w:eastAsia="MS Mincho" w:hint="eastAsia"/>
                <w:snapToGrid w:val="0"/>
              </w:rPr>
              <w:t>02</w:t>
            </w:r>
            <w:r>
              <w:rPr>
                <w:rFonts w:eastAsia="MS Mincho"/>
                <w:snapToGrid w:val="0"/>
              </w:rPr>
              <w:t>'</w:t>
            </w:r>
          </w:p>
        </w:tc>
        <w:tc>
          <w:tcPr>
            <w:tcW w:w="6473" w:type="dxa"/>
          </w:tcPr>
          <w:p w:rsidR="00522CD2" w:rsidRDefault="00522CD2">
            <w:pPr>
              <w:pStyle w:val="TAL"/>
              <w:rPr>
                <w:snapToGrid w:val="0"/>
              </w:rPr>
            </w:pPr>
            <w:r>
              <w:t>GPRS Ciphering Key KcGPRS</w:t>
            </w:r>
          </w:p>
        </w:tc>
      </w:tr>
    </w:tbl>
    <w:p w:rsidR="00522CD2" w:rsidRDefault="00522CD2">
      <w:pPr>
        <w:pStyle w:val="FP"/>
        <w:rPr>
          <w:rFonts w:eastAsia="MS Mincho"/>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522CD2" w:rsidRDefault="00522CD2">
      <w:pPr>
        <w:pStyle w:val="Heading1"/>
        <w:rPr>
          <w:rFonts w:eastAsia="MS Mincho"/>
          <w:lang w:eastAsia="ja-JP"/>
        </w:rPr>
      </w:pPr>
      <w:bookmarkStart w:id="1440" w:name="_Toc11053255"/>
      <w:bookmarkStart w:id="1441" w:name="_Toc20392095"/>
      <w:bookmarkStart w:id="1442" w:name="_Toc27774063"/>
      <w:r>
        <w:rPr>
          <w:rFonts w:eastAsia="MS Mincho"/>
          <w:lang w:eastAsia="ja-JP"/>
        </w:rPr>
        <w:lastRenderedPageBreak/>
        <w:t>H</w:t>
      </w:r>
      <w:r>
        <w:t>.3</w:t>
      </w:r>
      <w:r>
        <w:tab/>
      </w:r>
      <w:r>
        <w:rPr>
          <w:rFonts w:eastAsia="MS Mincho" w:hint="eastAsia"/>
          <w:lang w:eastAsia="ja-JP"/>
        </w:rPr>
        <w:t xml:space="preserve">List of SFI Values at the DF </w:t>
      </w:r>
      <w:r>
        <w:rPr>
          <w:rFonts w:eastAsia="MS Mincho"/>
          <w:lang w:eastAsia="ja-JP"/>
        </w:rPr>
        <w:t>WLAN</w:t>
      </w:r>
      <w:r>
        <w:rPr>
          <w:rFonts w:eastAsia="MS Mincho" w:hint="eastAsia"/>
          <w:lang w:eastAsia="ja-JP"/>
        </w:rPr>
        <w:t xml:space="preserve"> Level</w:t>
      </w:r>
      <w:bookmarkEnd w:id="1440"/>
      <w:bookmarkEnd w:id="1441"/>
      <w:bookmarkEnd w:id="1442"/>
    </w:p>
    <w:p w:rsidR="00522CD2" w:rsidRDefault="00522CD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522CD2">
        <w:trPr>
          <w:jc w:val="center"/>
        </w:trPr>
        <w:tc>
          <w:tcPr>
            <w:tcW w:w="1878" w:type="dxa"/>
          </w:tcPr>
          <w:p w:rsidR="00522CD2" w:rsidRDefault="00522CD2">
            <w:pPr>
              <w:pStyle w:val="TAH"/>
              <w:rPr>
                <w:lang w:val="fr-FR"/>
              </w:rPr>
            </w:pPr>
            <w:r>
              <w:rPr>
                <w:lang w:val="fr-FR"/>
              </w:rPr>
              <w:t>File Identification</w:t>
            </w:r>
          </w:p>
        </w:tc>
        <w:tc>
          <w:tcPr>
            <w:tcW w:w="1201" w:type="dxa"/>
          </w:tcPr>
          <w:p w:rsidR="00522CD2" w:rsidRDefault="00522CD2">
            <w:pPr>
              <w:pStyle w:val="TAH"/>
              <w:rPr>
                <w:rFonts w:eastAsia="MS Mincho"/>
                <w:lang w:val="fr-FR"/>
              </w:rPr>
            </w:pPr>
            <w:r>
              <w:rPr>
                <w:rFonts w:eastAsia="MS Mincho" w:hint="eastAsia"/>
                <w:lang w:val="fr-FR"/>
              </w:rPr>
              <w:t>SFI</w:t>
            </w:r>
          </w:p>
        </w:tc>
        <w:tc>
          <w:tcPr>
            <w:tcW w:w="6473" w:type="dxa"/>
          </w:tcPr>
          <w:p w:rsidR="00522CD2" w:rsidRDefault="00522CD2">
            <w:pPr>
              <w:pStyle w:val="TAH"/>
              <w:rPr>
                <w:lang w:val="fr-FR"/>
              </w:rPr>
            </w:pPr>
            <w:r>
              <w:rPr>
                <w:lang w:val="fr-FR"/>
              </w:rPr>
              <w:t>Description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rFonts w:hint="eastAsia"/>
                <w:snapToGrid w:val="0"/>
                <w:lang w:val="en-GB"/>
              </w:rPr>
              <w:t>4F</w:t>
            </w:r>
            <w:r w:rsidRPr="00783FDB">
              <w:rPr>
                <w:snapToGrid w:val="0"/>
                <w:lang w:val="en-GB"/>
              </w:rPr>
              <w:t>41'</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6473" w:type="dxa"/>
          </w:tcPr>
          <w:p w:rsidR="00522CD2" w:rsidRDefault="00522CD2">
            <w:pPr>
              <w:pStyle w:val="TAL"/>
              <w:rPr>
                <w:snapToGrid w:val="0"/>
              </w:rPr>
            </w:pPr>
            <w:r>
              <w:t>Pseudonym</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4F42</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6473" w:type="dxa"/>
          </w:tcPr>
          <w:p w:rsidR="00522CD2" w:rsidRDefault="00522CD2">
            <w:pPr>
              <w:pStyle w:val="TAL"/>
              <w:rPr>
                <w:snapToGrid w:val="0"/>
              </w:rPr>
            </w:pPr>
            <w:r>
              <w:t>User controlled PLMN for WLAN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4F43</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6473" w:type="dxa"/>
          </w:tcPr>
          <w:p w:rsidR="00522CD2" w:rsidRDefault="00522CD2">
            <w:pPr>
              <w:pStyle w:val="TAL"/>
              <w:rPr>
                <w:snapToGrid w:val="0"/>
              </w:rPr>
            </w:pPr>
            <w:r>
              <w:t>Operator controlled PLMN for WLAN</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4F44</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6473" w:type="dxa"/>
          </w:tcPr>
          <w:p w:rsidR="00522CD2" w:rsidRDefault="00522CD2">
            <w:pPr>
              <w:pStyle w:val="TAL"/>
              <w:rPr>
                <w:snapToGrid w:val="0"/>
              </w:rPr>
            </w:pPr>
            <w:r>
              <w:t>User controlled WSID list</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4F45</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6473" w:type="dxa"/>
          </w:tcPr>
          <w:p w:rsidR="00522CD2" w:rsidRDefault="00522CD2">
            <w:pPr>
              <w:pStyle w:val="TAL"/>
              <w:rPr>
                <w:snapToGrid w:val="0"/>
              </w:rPr>
            </w:pPr>
            <w:r>
              <w:t>Operator controlled WSID list</w:t>
            </w:r>
          </w:p>
        </w:tc>
      </w:tr>
      <w:tr w:rsidR="00522CD2">
        <w:trPr>
          <w:jc w:val="center"/>
        </w:trPr>
        <w:tc>
          <w:tcPr>
            <w:tcW w:w="1878" w:type="dxa"/>
          </w:tcPr>
          <w:p w:rsidR="00522CD2" w:rsidRPr="00783FDB" w:rsidRDefault="00522CD2">
            <w:pPr>
              <w:pStyle w:val="TAC"/>
              <w:rPr>
                <w:snapToGrid w:val="0"/>
                <w:lang w:val="en-GB"/>
              </w:rPr>
            </w:pPr>
            <w:r w:rsidRPr="00783FDB">
              <w:rPr>
                <w:snapToGrid w:val="0"/>
                <w:lang w:val="en-GB"/>
              </w:rPr>
              <w:t>'</w:t>
            </w:r>
            <w:r w:rsidRPr="00783FDB">
              <w:rPr>
                <w:lang w:val="en-GB"/>
              </w:rPr>
              <w:t>4F46</w:t>
            </w:r>
            <w:r w:rsidRPr="00783FDB">
              <w:rPr>
                <w:snapToGrid w:val="0"/>
                <w:lang w:val="en-GB"/>
              </w:rPr>
              <w:t>'</w:t>
            </w:r>
          </w:p>
        </w:tc>
        <w:tc>
          <w:tcPr>
            <w:tcW w:w="1201" w:type="dxa"/>
          </w:tcPr>
          <w:p w:rsidR="00522CD2" w:rsidRDefault="00522CD2">
            <w:pPr>
              <w:pStyle w:val="TAL"/>
              <w:jc w:val="center"/>
              <w:rPr>
                <w:rFonts w:eastAsia="MS Mincho"/>
                <w:snapToGrid w:val="0"/>
              </w:rPr>
            </w:pPr>
            <w:r>
              <w:rPr>
                <w:rFonts w:eastAsia="MS Mincho"/>
                <w:snapToGrid w:val="0"/>
              </w:rPr>
              <w:t>'06'</w:t>
            </w:r>
          </w:p>
        </w:tc>
        <w:tc>
          <w:tcPr>
            <w:tcW w:w="6473" w:type="dxa"/>
          </w:tcPr>
          <w:p w:rsidR="00522CD2" w:rsidRDefault="00522CD2">
            <w:pPr>
              <w:pStyle w:val="TAL"/>
            </w:pPr>
            <w:r>
              <w:t>WLAN Reauthentication Identity</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'4F47'</w:t>
            </w:r>
          </w:p>
        </w:tc>
        <w:tc>
          <w:tcPr>
            <w:tcW w:w="1201" w:type="dxa"/>
          </w:tcPr>
          <w:p w:rsidR="008B3766" w:rsidRDefault="008B3766" w:rsidP="007602E6">
            <w:pPr>
              <w:pStyle w:val="TAL"/>
              <w:jc w:val="center"/>
              <w:rPr>
                <w:rFonts w:eastAsia="MS Mincho"/>
                <w:snapToGrid w:val="0"/>
              </w:rPr>
            </w:pPr>
            <w:r>
              <w:t>'07'</w:t>
            </w:r>
          </w:p>
        </w:tc>
        <w:tc>
          <w:tcPr>
            <w:tcW w:w="6473" w:type="dxa"/>
          </w:tcPr>
          <w:p w:rsidR="008B3766" w:rsidRDefault="008B3766" w:rsidP="007602E6">
            <w:pPr>
              <w:pStyle w:val="TAL"/>
            </w:pPr>
            <w:r w:rsidRPr="005C5311">
              <w:t>Home I-WLAN Specific Identifier</w:t>
            </w:r>
            <w:r>
              <w:t xml:space="preserve"> </w:t>
            </w:r>
            <w:r w:rsidRPr="005C5311">
              <w:t>List</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'4F48'</w:t>
            </w:r>
          </w:p>
        </w:tc>
        <w:tc>
          <w:tcPr>
            <w:tcW w:w="1201" w:type="dxa"/>
          </w:tcPr>
          <w:p w:rsidR="008B3766" w:rsidRDefault="008B3766" w:rsidP="007602E6">
            <w:pPr>
              <w:pStyle w:val="TAL"/>
              <w:jc w:val="center"/>
              <w:rPr>
                <w:rFonts w:eastAsia="MS Mincho"/>
                <w:snapToGrid w:val="0"/>
              </w:rPr>
            </w:pPr>
            <w:r>
              <w:t>'08'</w:t>
            </w:r>
          </w:p>
        </w:tc>
        <w:tc>
          <w:tcPr>
            <w:tcW w:w="6473" w:type="dxa"/>
          </w:tcPr>
          <w:p w:rsidR="008B3766" w:rsidRDefault="008B3766" w:rsidP="007602E6">
            <w:pPr>
              <w:pStyle w:val="TAL"/>
            </w:pPr>
            <w:r w:rsidRPr="000C1892">
              <w:t>I-WLAN Equivalent HPLMN Presentation Indication</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'4F49'</w:t>
            </w:r>
          </w:p>
        </w:tc>
        <w:tc>
          <w:tcPr>
            <w:tcW w:w="1201" w:type="dxa"/>
          </w:tcPr>
          <w:p w:rsidR="008B3766" w:rsidRDefault="008B3766" w:rsidP="007602E6">
            <w:pPr>
              <w:pStyle w:val="TAL"/>
              <w:jc w:val="center"/>
              <w:rPr>
                <w:rFonts w:eastAsia="MS Mincho"/>
                <w:snapToGrid w:val="0"/>
              </w:rPr>
            </w:pPr>
            <w:r>
              <w:t>'09'</w:t>
            </w:r>
          </w:p>
        </w:tc>
        <w:tc>
          <w:tcPr>
            <w:tcW w:w="6473" w:type="dxa"/>
          </w:tcPr>
          <w:p w:rsidR="008B3766" w:rsidRDefault="008B3766" w:rsidP="007602E6">
            <w:pPr>
              <w:pStyle w:val="TAL"/>
            </w:pPr>
            <w:r>
              <w:t xml:space="preserve">I-WLAN HPLMN Priority </w:t>
            </w:r>
            <w:r w:rsidRPr="000C1892">
              <w:t>Indication</w:t>
            </w:r>
          </w:p>
        </w:tc>
      </w:tr>
      <w:tr w:rsidR="008B3766" w:rsidTr="007602E6">
        <w:trPr>
          <w:jc w:val="center"/>
        </w:trPr>
        <w:tc>
          <w:tcPr>
            <w:tcW w:w="1878" w:type="dxa"/>
          </w:tcPr>
          <w:p w:rsidR="008B3766" w:rsidRPr="00783FDB" w:rsidRDefault="008B3766" w:rsidP="007602E6">
            <w:pPr>
              <w:pStyle w:val="TAC"/>
              <w:rPr>
                <w:snapToGrid w:val="0"/>
                <w:lang w:val="en-GB"/>
              </w:rPr>
            </w:pPr>
            <w:r w:rsidRPr="00783FDB">
              <w:rPr>
                <w:lang w:val="en-GB"/>
              </w:rPr>
              <w:t>'4F4A'</w:t>
            </w:r>
          </w:p>
        </w:tc>
        <w:tc>
          <w:tcPr>
            <w:tcW w:w="1201" w:type="dxa"/>
          </w:tcPr>
          <w:p w:rsidR="008B3766" w:rsidRDefault="008B3766" w:rsidP="007602E6">
            <w:pPr>
              <w:pStyle w:val="TAL"/>
              <w:jc w:val="center"/>
              <w:rPr>
                <w:rFonts w:eastAsia="MS Mincho"/>
                <w:snapToGrid w:val="0"/>
              </w:rPr>
            </w:pPr>
            <w:r>
              <w:t>'0A'</w:t>
            </w:r>
          </w:p>
        </w:tc>
        <w:tc>
          <w:tcPr>
            <w:tcW w:w="6473" w:type="dxa"/>
          </w:tcPr>
          <w:p w:rsidR="008B3766" w:rsidRDefault="008B3766" w:rsidP="007602E6">
            <w:pPr>
              <w:pStyle w:val="TAL"/>
            </w:pPr>
            <w:r w:rsidRPr="000C1892">
              <w:t>I-WLAN Last Registered PLMN</w:t>
            </w:r>
          </w:p>
        </w:tc>
      </w:tr>
      <w:tr w:rsidR="00786BE6" w:rsidTr="004E0C49">
        <w:trPr>
          <w:jc w:val="center"/>
        </w:trPr>
        <w:tc>
          <w:tcPr>
            <w:tcW w:w="1878" w:type="dxa"/>
          </w:tcPr>
          <w:p w:rsidR="00786BE6" w:rsidRPr="00783FDB" w:rsidRDefault="00786BE6" w:rsidP="004E0C49">
            <w:pPr>
              <w:pStyle w:val="TAC"/>
              <w:rPr>
                <w:lang w:val="en-GB"/>
              </w:rPr>
            </w:pPr>
            <w:r w:rsidRPr="00783FDB">
              <w:rPr>
                <w:lang w:val="en-GB"/>
              </w:rPr>
              <w:t>'4F4B'</w:t>
            </w:r>
          </w:p>
        </w:tc>
        <w:tc>
          <w:tcPr>
            <w:tcW w:w="1201" w:type="dxa"/>
          </w:tcPr>
          <w:p w:rsidR="00786BE6" w:rsidRDefault="00786BE6" w:rsidP="004E0C49">
            <w:pPr>
              <w:pStyle w:val="TAL"/>
              <w:jc w:val="center"/>
            </w:pPr>
            <w:r>
              <w:t>'0B'</w:t>
            </w:r>
          </w:p>
        </w:tc>
        <w:tc>
          <w:tcPr>
            <w:tcW w:w="6473" w:type="dxa"/>
          </w:tcPr>
          <w:p w:rsidR="00786BE6" w:rsidRPr="000C1892" w:rsidRDefault="00786BE6" w:rsidP="004E0C49">
            <w:pPr>
              <w:pStyle w:val="TAL"/>
            </w:pPr>
            <w:r>
              <w:t>HPLMN Direct Access Indicator</w:t>
            </w:r>
          </w:p>
        </w:tc>
      </w:tr>
    </w:tbl>
    <w:p w:rsidR="00522CD2" w:rsidRDefault="00522CD2">
      <w:pPr>
        <w:pStyle w:val="FP"/>
        <w:rPr>
          <w:rFonts w:eastAsia="MS Mincho"/>
          <w:lang w:eastAsia="ja-JP"/>
        </w:rPr>
      </w:pPr>
    </w:p>
    <w:p w:rsidR="00522CD2" w:rsidRDefault="00522CD2">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Pr="00994DD1" w:rsidRDefault="001E0BEC" w:rsidP="001E0BEC">
      <w:pPr>
        <w:pStyle w:val="Heading1"/>
        <w:rPr>
          <w:rFonts w:eastAsia="MS Mincho"/>
          <w:lang w:eastAsia="ja-JP"/>
        </w:rPr>
      </w:pPr>
      <w:bookmarkStart w:id="1443" w:name="_Toc11053256"/>
      <w:bookmarkStart w:id="1444" w:name="_Toc20392096"/>
      <w:bookmarkStart w:id="1445" w:name="_Toc27774064"/>
      <w:r w:rsidRPr="00994DD1">
        <w:rPr>
          <w:rFonts w:eastAsia="MS Mincho"/>
          <w:lang w:eastAsia="ja-JP"/>
        </w:rPr>
        <w:t>H</w:t>
      </w:r>
      <w:r>
        <w:t>.4</w:t>
      </w:r>
      <w:r w:rsidRPr="00994DD1">
        <w:tab/>
      </w:r>
      <w:r w:rsidRPr="00994DD1">
        <w:rPr>
          <w:rFonts w:eastAsia="MS Mincho"/>
          <w:lang w:eastAsia="ja-JP"/>
        </w:rPr>
        <w:t>List of SFI Values at the DF HNB Level</w:t>
      </w:r>
      <w:bookmarkEnd w:id="1443"/>
      <w:bookmarkEnd w:id="1444"/>
      <w:bookmarkEnd w:id="1445"/>
    </w:p>
    <w:p w:rsidR="001E0BEC" w:rsidRPr="00994DD1" w:rsidRDefault="001E0BEC" w:rsidP="001E0BE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1E0BEC" w:rsidRPr="00994DD1" w:rsidTr="001E0BEC">
        <w:trPr>
          <w:jc w:val="center"/>
        </w:trPr>
        <w:tc>
          <w:tcPr>
            <w:tcW w:w="1878" w:type="dxa"/>
          </w:tcPr>
          <w:p w:rsidR="001E0BEC" w:rsidRPr="00783FDB" w:rsidRDefault="001E0BEC" w:rsidP="001E0BEC">
            <w:pPr>
              <w:pStyle w:val="TAH"/>
              <w:rPr>
                <w:lang w:val="en-GB"/>
              </w:rPr>
            </w:pPr>
            <w:r w:rsidRPr="00783FDB">
              <w:rPr>
                <w:lang w:val="en-GB"/>
              </w:rPr>
              <w:t>File Identification</w:t>
            </w:r>
          </w:p>
        </w:tc>
        <w:tc>
          <w:tcPr>
            <w:tcW w:w="1201" w:type="dxa"/>
          </w:tcPr>
          <w:p w:rsidR="001E0BEC" w:rsidRPr="00783FDB" w:rsidRDefault="001E0BEC" w:rsidP="001E0BEC">
            <w:pPr>
              <w:pStyle w:val="TAH"/>
              <w:rPr>
                <w:rFonts w:eastAsia="MS Mincho"/>
                <w:lang w:val="en-GB"/>
              </w:rPr>
            </w:pPr>
            <w:r w:rsidRPr="00783FDB">
              <w:rPr>
                <w:rFonts w:eastAsia="MS Mincho"/>
                <w:lang w:val="en-GB"/>
              </w:rPr>
              <w:t>SFI</w:t>
            </w:r>
          </w:p>
        </w:tc>
        <w:tc>
          <w:tcPr>
            <w:tcW w:w="6473" w:type="dxa"/>
          </w:tcPr>
          <w:p w:rsidR="001E0BEC" w:rsidRPr="00783FDB" w:rsidRDefault="001E0BEC" w:rsidP="001E0BEC">
            <w:pPr>
              <w:pStyle w:val="TAH"/>
              <w:rPr>
                <w:lang w:val="en-GB"/>
              </w:rPr>
            </w:pPr>
            <w:r w:rsidRPr="00783FDB">
              <w:rPr>
                <w:lang w:val="en-GB"/>
              </w:rPr>
              <w:t>Description</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'4F81'</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'01'</w:t>
            </w:r>
          </w:p>
        </w:tc>
        <w:tc>
          <w:tcPr>
            <w:tcW w:w="6473" w:type="dxa"/>
          </w:tcPr>
          <w:p w:rsidR="001E0BEC" w:rsidRPr="00994DD1" w:rsidRDefault="001E0BEC" w:rsidP="001E0BEC">
            <w:pPr>
              <w:pStyle w:val="TAL"/>
              <w:rPr>
                <w:snapToGrid w:val="0"/>
              </w:rPr>
            </w:pPr>
            <w:r w:rsidRPr="00994DD1">
              <w:t>Allowed CSG list</w:t>
            </w:r>
            <w:r>
              <w:t>s</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4F82</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'02'</w:t>
            </w:r>
          </w:p>
        </w:tc>
        <w:tc>
          <w:tcPr>
            <w:tcW w:w="6473" w:type="dxa"/>
          </w:tcPr>
          <w:p w:rsidR="001E0BEC" w:rsidRPr="00994DD1" w:rsidRDefault="001E0BEC" w:rsidP="001E0BEC">
            <w:pPr>
              <w:pStyle w:val="TAL"/>
              <w:rPr>
                <w:snapToGrid w:val="0"/>
              </w:rPr>
            </w:pPr>
            <w:r w:rsidRPr="00994DD1">
              <w:t xml:space="preserve">CSG </w:t>
            </w:r>
            <w:r w:rsidR="00720F00">
              <w:t>Type</w:t>
            </w:r>
          </w:p>
        </w:tc>
      </w:tr>
      <w:tr w:rsidR="001E0BEC" w:rsidRPr="00994DD1" w:rsidTr="001E0BEC">
        <w:trPr>
          <w:jc w:val="center"/>
        </w:trPr>
        <w:tc>
          <w:tcPr>
            <w:tcW w:w="1878" w:type="dxa"/>
          </w:tcPr>
          <w:p w:rsidR="001E0BEC" w:rsidRPr="00783FDB" w:rsidRDefault="001E0BEC" w:rsidP="001E0BEC">
            <w:pPr>
              <w:pStyle w:val="TAC"/>
              <w:rPr>
                <w:snapToGrid w:val="0"/>
                <w:lang w:val="en-GB"/>
              </w:rPr>
            </w:pPr>
            <w:r w:rsidRPr="00783FDB">
              <w:rPr>
                <w:snapToGrid w:val="0"/>
                <w:lang w:val="en-GB"/>
              </w:rPr>
              <w:t>'</w:t>
            </w:r>
            <w:r w:rsidRPr="00783FDB">
              <w:rPr>
                <w:lang w:val="en-GB"/>
              </w:rPr>
              <w:t>4F83</w:t>
            </w:r>
            <w:r w:rsidRPr="00783FDB">
              <w:rPr>
                <w:snapToGrid w:val="0"/>
                <w:lang w:val="en-GB"/>
              </w:rPr>
              <w:t>'</w:t>
            </w:r>
          </w:p>
        </w:tc>
        <w:tc>
          <w:tcPr>
            <w:tcW w:w="1201" w:type="dxa"/>
          </w:tcPr>
          <w:p w:rsidR="001E0BEC" w:rsidRPr="00994DD1" w:rsidRDefault="001E0BEC" w:rsidP="001E0BEC">
            <w:pPr>
              <w:pStyle w:val="TAL"/>
              <w:jc w:val="center"/>
              <w:rPr>
                <w:rFonts w:eastAsia="MS Mincho"/>
                <w:snapToGrid w:val="0"/>
              </w:rPr>
            </w:pPr>
            <w:r w:rsidRPr="00994DD1">
              <w:rPr>
                <w:rFonts w:eastAsia="MS Mincho"/>
                <w:snapToGrid w:val="0"/>
              </w:rPr>
              <w:t>'03'</w:t>
            </w:r>
          </w:p>
        </w:tc>
        <w:tc>
          <w:tcPr>
            <w:tcW w:w="6473" w:type="dxa"/>
          </w:tcPr>
          <w:p w:rsidR="001E0BEC" w:rsidRPr="00994DD1" w:rsidRDefault="001E0BEC" w:rsidP="001E0BEC">
            <w:pPr>
              <w:pStyle w:val="TAL"/>
              <w:rPr>
                <w:snapToGrid w:val="0"/>
              </w:rPr>
            </w:pPr>
            <w:r w:rsidRPr="00994DD1">
              <w:t>HNB name</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4F84</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'04</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CSG list</w:t>
            </w:r>
            <w:r>
              <w:t>s</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4F85</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'05</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 xml:space="preserve">CSG </w:t>
            </w:r>
            <w:r>
              <w:t>Type</w:t>
            </w:r>
          </w:p>
        </w:tc>
      </w:tr>
      <w:tr w:rsidR="006B68F5" w:rsidRPr="00994DD1" w:rsidTr="007F7ECF">
        <w:trPr>
          <w:jc w:val="center"/>
        </w:trPr>
        <w:tc>
          <w:tcPr>
            <w:tcW w:w="1878" w:type="dxa"/>
          </w:tcPr>
          <w:p w:rsidR="006B68F5" w:rsidRPr="00783FDB" w:rsidRDefault="006B68F5" w:rsidP="007F7ECF">
            <w:pPr>
              <w:pStyle w:val="TAC"/>
              <w:rPr>
                <w:snapToGrid w:val="0"/>
                <w:lang w:val="en-GB"/>
              </w:rPr>
            </w:pPr>
            <w:r w:rsidRPr="00783FDB">
              <w:rPr>
                <w:snapToGrid w:val="0"/>
                <w:lang w:val="en-GB"/>
              </w:rPr>
              <w:t>'</w:t>
            </w:r>
            <w:r w:rsidRPr="00783FDB">
              <w:rPr>
                <w:lang w:val="en-GB"/>
              </w:rPr>
              <w:t>4F86</w:t>
            </w:r>
            <w:r w:rsidRPr="00783FDB">
              <w:rPr>
                <w:snapToGrid w:val="0"/>
                <w:lang w:val="en-GB"/>
              </w:rPr>
              <w:t>'</w:t>
            </w:r>
          </w:p>
        </w:tc>
        <w:tc>
          <w:tcPr>
            <w:tcW w:w="1201" w:type="dxa"/>
          </w:tcPr>
          <w:p w:rsidR="006B68F5" w:rsidRPr="00994DD1" w:rsidRDefault="006B68F5" w:rsidP="007F7ECF">
            <w:pPr>
              <w:pStyle w:val="TAL"/>
              <w:jc w:val="center"/>
              <w:rPr>
                <w:rFonts w:eastAsia="MS Mincho"/>
                <w:snapToGrid w:val="0"/>
              </w:rPr>
            </w:pPr>
            <w:r>
              <w:rPr>
                <w:rFonts w:eastAsia="MS Mincho"/>
                <w:snapToGrid w:val="0"/>
              </w:rPr>
              <w:t>'06</w:t>
            </w:r>
            <w:r w:rsidRPr="00994DD1">
              <w:rPr>
                <w:rFonts w:eastAsia="MS Mincho"/>
                <w:snapToGrid w:val="0"/>
              </w:rPr>
              <w:t>'</w:t>
            </w:r>
          </w:p>
        </w:tc>
        <w:tc>
          <w:tcPr>
            <w:tcW w:w="6473" w:type="dxa"/>
          </w:tcPr>
          <w:p w:rsidR="006B68F5" w:rsidRPr="00994DD1" w:rsidRDefault="006B68F5" w:rsidP="007F7ECF">
            <w:pPr>
              <w:pStyle w:val="TAL"/>
            </w:pPr>
            <w:r>
              <w:t xml:space="preserve">Operator </w:t>
            </w:r>
            <w:r w:rsidRPr="00994DD1">
              <w:t>HNB name</w:t>
            </w:r>
          </w:p>
        </w:tc>
      </w:tr>
    </w:tbl>
    <w:p w:rsidR="001E0BEC" w:rsidRPr="00994DD1" w:rsidRDefault="001E0BEC" w:rsidP="001E0BEC">
      <w:pPr>
        <w:pStyle w:val="FP"/>
        <w:rPr>
          <w:rFonts w:eastAsia="MS Mincho"/>
          <w:lang w:eastAsia="ja-JP"/>
        </w:rPr>
      </w:pPr>
    </w:p>
    <w:p w:rsidR="001E0BEC" w:rsidRPr="00994DD1" w:rsidRDefault="001E0BEC" w:rsidP="001E0BEC">
      <w:pPr>
        <w:rPr>
          <w:rFonts w:eastAsia="MS Mincho"/>
          <w:lang w:eastAsia="ja-JP"/>
        </w:rPr>
      </w:pPr>
      <w:r w:rsidRPr="00994DD1">
        <w:rPr>
          <w:rFonts w:eastAsia="MS Mincho"/>
          <w:lang w:eastAsia="ja-JP"/>
        </w:rPr>
        <w:t>All other SFI values are reserved for future use.</w:t>
      </w:r>
    </w:p>
    <w:p w:rsidR="005D594D" w:rsidRDefault="005D594D" w:rsidP="005D594D">
      <w:pPr>
        <w:pStyle w:val="Heading1"/>
        <w:rPr>
          <w:rFonts w:eastAsia="MS Mincho"/>
          <w:lang w:eastAsia="ja-JP"/>
        </w:rPr>
      </w:pPr>
      <w:bookmarkStart w:id="1446" w:name="_Toc11053257"/>
      <w:bookmarkStart w:id="1447" w:name="_Toc20392097"/>
      <w:bookmarkStart w:id="1448" w:name="_Toc27774065"/>
      <w:r>
        <w:rPr>
          <w:rFonts w:eastAsia="MS Mincho"/>
          <w:lang w:eastAsia="ja-JP"/>
        </w:rPr>
        <w:t>H</w:t>
      </w:r>
      <w:r>
        <w:t>.5</w:t>
      </w:r>
      <w:r>
        <w:tab/>
      </w:r>
      <w:r>
        <w:rPr>
          <w:rFonts w:eastAsia="MS Mincho"/>
          <w:lang w:eastAsia="ja-JP"/>
        </w:rPr>
        <w:t>List of SFI Values at the DF ProSe Level</w:t>
      </w:r>
      <w:bookmarkEnd w:id="1446"/>
      <w:bookmarkEnd w:id="1447"/>
      <w:bookmarkEnd w:id="1448"/>
    </w:p>
    <w:p w:rsidR="005D594D" w:rsidRDefault="005D594D" w:rsidP="005D59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5D594D" w:rsidRPr="00783FDB" w:rsidRDefault="005D594D" w:rsidP="005D594D">
            <w:pPr>
              <w:pStyle w:val="TAH"/>
              <w:rPr>
                <w:lang w:val="en-GB" w:eastAsia="en-US"/>
              </w:rPr>
            </w:pPr>
            <w:r w:rsidRPr="00783FDB">
              <w:rPr>
                <w:lang w:val="en-GB" w:eastAsia="en-US"/>
              </w:rPr>
              <w:t>Description</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Monitoring Parameters</w:t>
            </w:r>
          </w:p>
        </w:tc>
      </w:tr>
      <w:tr w:rsidR="005D594D" w:rsidTr="005D594D">
        <w:trPr>
          <w:jc w:val="center"/>
        </w:trPr>
        <w:tc>
          <w:tcPr>
            <w:tcW w:w="1878"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rPr>
                <w:rFonts w:eastAsia="MS Mincho"/>
                <w:b w:val="0"/>
                <w:lang w:val="en-GB" w:eastAsia="en-US"/>
              </w:rPr>
            </w:pPr>
            <w:r w:rsidRPr="00783FDB">
              <w:rPr>
                <w:rFonts w:eastAsia="MS Mincho"/>
                <w:b w:val="0"/>
                <w:lang w:val="en-GB" w:eastAsia="en-US"/>
              </w:rPr>
              <w:t>'02'</w:t>
            </w:r>
          </w:p>
        </w:tc>
        <w:tc>
          <w:tcPr>
            <w:tcW w:w="6473" w:type="dxa"/>
            <w:tcBorders>
              <w:top w:val="single" w:sz="6" w:space="0" w:color="auto"/>
              <w:left w:val="single" w:sz="6" w:space="0" w:color="auto"/>
              <w:bottom w:val="single" w:sz="6" w:space="0" w:color="auto"/>
              <w:right w:val="single" w:sz="6" w:space="0" w:color="auto"/>
            </w:tcBorders>
          </w:tcPr>
          <w:p w:rsidR="005D594D" w:rsidRPr="00783FDB" w:rsidRDefault="005D594D" w:rsidP="005D594D">
            <w:pPr>
              <w:pStyle w:val="TAH"/>
              <w:jc w:val="left"/>
              <w:rPr>
                <w:b w:val="0"/>
                <w:lang w:val="en-GB" w:eastAsia="en-US"/>
              </w:rPr>
            </w:pPr>
            <w:r w:rsidRPr="00783FDB">
              <w:rPr>
                <w:b w:val="0"/>
                <w:lang w:val="en-GB" w:eastAsia="en-US"/>
              </w:rPr>
              <w:t>ProSe Announcing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'4F03'</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'03'</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HPLMN ProSe Function</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'4F04'</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'04'</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Communication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'4F05'</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'05'</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Monitoring Radio Parameters</w:t>
            </w:r>
          </w:p>
        </w:tc>
      </w:tr>
      <w:tr w:rsidR="00C52CBF"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b w:val="0"/>
                <w:lang w:val="en-GB" w:eastAsia="en-US"/>
              </w:rPr>
            </w:pPr>
            <w:r w:rsidRPr="00783FDB">
              <w:rPr>
                <w:b w:val="0"/>
                <w:lang w:val="en-GB" w:eastAsia="en-US"/>
              </w:rPr>
              <w:t>'4F06'</w:t>
            </w:r>
          </w:p>
        </w:tc>
        <w:tc>
          <w:tcPr>
            <w:tcW w:w="1201"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rPr>
                <w:rFonts w:eastAsia="MS Mincho"/>
                <w:b w:val="0"/>
                <w:lang w:val="en-GB" w:eastAsia="en-US"/>
              </w:rPr>
            </w:pPr>
            <w:r w:rsidRPr="00783FDB">
              <w:rPr>
                <w:rFonts w:eastAsia="MS Mincho"/>
                <w:b w:val="0"/>
                <w:lang w:val="en-GB" w:eastAsia="en-US"/>
              </w:rPr>
              <w:t>'06'</w:t>
            </w:r>
          </w:p>
        </w:tc>
        <w:tc>
          <w:tcPr>
            <w:tcW w:w="6473" w:type="dxa"/>
            <w:tcBorders>
              <w:top w:val="single" w:sz="6" w:space="0" w:color="auto"/>
              <w:left w:val="single" w:sz="6" w:space="0" w:color="auto"/>
              <w:bottom w:val="single" w:sz="6" w:space="0" w:color="auto"/>
              <w:right w:val="single" w:sz="6" w:space="0" w:color="auto"/>
            </w:tcBorders>
          </w:tcPr>
          <w:p w:rsidR="00C52CBF" w:rsidRPr="00783FDB" w:rsidRDefault="00C52CBF" w:rsidP="00F12909">
            <w:pPr>
              <w:pStyle w:val="TAH"/>
              <w:jc w:val="left"/>
              <w:rPr>
                <w:b w:val="0"/>
                <w:lang w:val="en-GB" w:eastAsia="en-US"/>
              </w:rPr>
            </w:pPr>
            <w:r w:rsidRPr="00783FDB">
              <w:rPr>
                <w:b w:val="0"/>
                <w:lang w:val="en-GB" w:eastAsia="en-US"/>
              </w:rPr>
              <w:t>ProSe Direct Discovery Announcing Radio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'4F07'</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'07'</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Policy Parameters</w:t>
            </w:r>
          </w:p>
        </w:tc>
      </w:tr>
      <w:tr w:rsidR="003A7778" w:rsidRPr="007D3CA4" w:rsidTr="00C52CBF">
        <w:trPr>
          <w:jc w:val="center"/>
        </w:trPr>
        <w:tc>
          <w:tcPr>
            <w:tcW w:w="1878"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b w:val="0"/>
                <w:lang w:val="en-GB" w:eastAsia="en-US"/>
              </w:rPr>
            </w:pPr>
            <w:r w:rsidRPr="00783FDB">
              <w:rPr>
                <w:b w:val="0"/>
                <w:lang w:val="en-GB" w:eastAsia="en-US"/>
              </w:rPr>
              <w:t>'4F08'</w:t>
            </w:r>
          </w:p>
        </w:tc>
        <w:tc>
          <w:tcPr>
            <w:tcW w:w="1201" w:type="dxa"/>
            <w:tcBorders>
              <w:top w:val="single" w:sz="6" w:space="0" w:color="auto"/>
              <w:left w:val="single" w:sz="6" w:space="0" w:color="auto"/>
              <w:bottom w:val="single" w:sz="6" w:space="0" w:color="auto"/>
              <w:right w:val="single" w:sz="6" w:space="0" w:color="auto"/>
            </w:tcBorders>
          </w:tcPr>
          <w:p w:rsidR="003A7778" w:rsidRPr="00783FDB" w:rsidRDefault="003A7778" w:rsidP="003A7778">
            <w:pPr>
              <w:pStyle w:val="TAH"/>
              <w:rPr>
                <w:rFonts w:eastAsia="MS Mincho"/>
                <w:b w:val="0"/>
                <w:lang w:val="en-GB" w:eastAsia="en-US"/>
              </w:rPr>
            </w:pPr>
            <w:r w:rsidRPr="00783FDB">
              <w:rPr>
                <w:rFonts w:eastAsia="MS Mincho"/>
                <w:b w:val="0"/>
                <w:lang w:val="en-GB" w:eastAsia="en-US"/>
              </w:rPr>
              <w:t>'08'</w:t>
            </w:r>
          </w:p>
        </w:tc>
        <w:tc>
          <w:tcPr>
            <w:tcW w:w="6473" w:type="dxa"/>
            <w:tcBorders>
              <w:top w:val="single" w:sz="6" w:space="0" w:color="auto"/>
              <w:left w:val="single" w:sz="6" w:space="0" w:color="auto"/>
              <w:bottom w:val="single" w:sz="6" w:space="0" w:color="auto"/>
              <w:right w:val="single" w:sz="6" w:space="0" w:color="auto"/>
            </w:tcBorders>
          </w:tcPr>
          <w:p w:rsidR="003A7778" w:rsidRPr="00783FDB" w:rsidRDefault="003A7778" w:rsidP="00F12909">
            <w:pPr>
              <w:pStyle w:val="TAH"/>
              <w:jc w:val="left"/>
              <w:rPr>
                <w:b w:val="0"/>
                <w:lang w:val="en-GB" w:eastAsia="en-US"/>
              </w:rPr>
            </w:pPr>
            <w:r w:rsidRPr="00783FDB">
              <w:rPr>
                <w:b w:val="0"/>
                <w:lang w:val="en-GB" w:eastAsia="en-US"/>
              </w:rPr>
              <w:t>ProSe PLMN Parameters</w:t>
            </w:r>
          </w:p>
        </w:tc>
      </w:tr>
      <w:tr w:rsidR="00F65632"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rPr>
                <w:b w:val="0"/>
                <w:lang w:val="en-GB" w:eastAsia="en-US"/>
              </w:rPr>
            </w:pPr>
            <w:r w:rsidRPr="00783FDB">
              <w:rPr>
                <w:b w:val="0"/>
                <w:lang w:val="en-GB" w:eastAsia="en-US"/>
              </w:rPr>
              <w:t>'4F09'</w:t>
            </w:r>
          </w:p>
        </w:tc>
        <w:tc>
          <w:tcPr>
            <w:tcW w:w="1201" w:type="dxa"/>
            <w:tcBorders>
              <w:top w:val="single" w:sz="6" w:space="0" w:color="auto"/>
              <w:left w:val="single" w:sz="6" w:space="0" w:color="auto"/>
              <w:bottom w:val="single" w:sz="6" w:space="0" w:color="auto"/>
              <w:right w:val="single" w:sz="6" w:space="0" w:color="auto"/>
            </w:tcBorders>
          </w:tcPr>
          <w:p w:rsidR="00F65632" w:rsidRPr="00783FDB" w:rsidRDefault="00CB33CF" w:rsidP="00703691">
            <w:pPr>
              <w:pStyle w:val="TAH"/>
              <w:rPr>
                <w:rFonts w:eastAsia="MS Mincho"/>
                <w:b w:val="0"/>
                <w:lang w:val="en-GB" w:eastAsia="en-US"/>
              </w:rPr>
            </w:pPr>
            <w:r w:rsidRPr="00783FDB">
              <w:rPr>
                <w:rFonts w:eastAsia="MS Mincho"/>
                <w:b w:val="0"/>
                <w:lang w:val="en-GB" w:eastAsia="en-US"/>
              </w:rPr>
              <w:t>'</w:t>
            </w:r>
            <w:r w:rsidR="00F65632" w:rsidRPr="00783FDB">
              <w:rPr>
                <w:rFonts w:eastAsia="MS Mincho"/>
                <w:b w:val="0"/>
                <w:lang w:val="en-GB" w:eastAsia="en-US"/>
              </w:rPr>
              <w:t>09'</w:t>
            </w:r>
          </w:p>
        </w:tc>
        <w:tc>
          <w:tcPr>
            <w:tcW w:w="6473" w:type="dxa"/>
            <w:tcBorders>
              <w:top w:val="single" w:sz="6" w:space="0" w:color="auto"/>
              <w:left w:val="single" w:sz="6" w:space="0" w:color="auto"/>
              <w:bottom w:val="single" w:sz="6" w:space="0" w:color="auto"/>
              <w:right w:val="single" w:sz="6" w:space="0" w:color="auto"/>
            </w:tcBorders>
          </w:tcPr>
          <w:p w:rsidR="00F65632" w:rsidRPr="00783FDB" w:rsidRDefault="00F65632" w:rsidP="00703691">
            <w:pPr>
              <w:pStyle w:val="TAH"/>
              <w:jc w:val="left"/>
              <w:rPr>
                <w:b w:val="0"/>
                <w:lang w:val="en-GB" w:eastAsia="en-US"/>
              </w:rPr>
            </w:pPr>
            <w:r w:rsidRPr="00783FDB">
              <w:rPr>
                <w:b w:val="0"/>
                <w:lang w:val="en-GB" w:eastAsia="en-US"/>
              </w:rPr>
              <w:t>ProSe Group Counter</w:t>
            </w:r>
          </w:p>
        </w:tc>
      </w:tr>
      <w:tr w:rsidR="00CB33CF"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b w:val="0"/>
                <w:lang w:val="en-GB" w:eastAsia="en-US"/>
              </w:rPr>
            </w:pPr>
            <w:r w:rsidRPr="00783FDB">
              <w:rPr>
                <w:b w:val="0"/>
                <w:lang w:val="en-GB" w:eastAsia="en-US"/>
              </w:rPr>
              <w:t>'4F10'</w:t>
            </w:r>
          </w:p>
        </w:tc>
        <w:tc>
          <w:tcPr>
            <w:tcW w:w="1201" w:type="dxa"/>
            <w:tcBorders>
              <w:top w:val="single" w:sz="6" w:space="0" w:color="auto"/>
              <w:left w:val="single" w:sz="6" w:space="0" w:color="auto"/>
              <w:bottom w:val="single" w:sz="6" w:space="0" w:color="auto"/>
              <w:right w:val="single" w:sz="6" w:space="0" w:color="auto"/>
            </w:tcBorders>
          </w:tcPr>
          <w:p w:rsidR="00CB33CF" w:rsidRPr="00783FDB" w:rsidRDefault="00CB33CF" w:rsidP="00CB33CF">
            <w:pPr>
              <w:pStyle w:val="TAH"/>
              <w:rPr>
                <w:rFonts w:eastAsia="MS Mincho"/>
                <w:b w:val="0"/>
                <w:lang w:val="en-GB" w:eastAsia="en-US"/>
              </w:rPr>
            </w:pPr>
            <w:r w:rsidRPr="00783FDB">
              <w:rPr>
                <w:rFonts w:eastAsia="MS Mincho"/>
                <w:b w:val="0"/>
                <w:lang w:val="en-GB" w:eastAsia="en-US"/>
              </w:rPr>
              <w:t>'10'</w:t>
            </w:r>
          </w:p>
        </w:tc>
        <w:tc>
          <w:tcPr>
            <w:tcW w:w="6473" w:type="dxa"/>
            <w:tcBorders>
              <w:top w:val="single" w:sz="6" w:space="0" w:color="auto"/>
              <w:left w:val="single" w:sz="6" w:space="0" w:color="auto"/>
              <w:bottom w:val="single" w:sz="6" w:space="0" w:color="auto"/>
              <w:right w:val="single" w:sz="6" w:space="0" w:color="auto"/>
            </w:tcBorders>
          </w:tcPr>
          <w:p w:rsidR="00CB33CF" w:rsidRPr="00783FDB" w:rsidRDefault="00CB33CF" w:rsidP="00703691">
            <w:pPr>
              <w:pStyle w:val="TAH"/>
              <w:jc w:val="left"/>
              <w:rPr>
                <w:b w:val="0"/>
                <w:lang w:val="en-GB" w:eastAsia="en-US"/>
              </w:rPr>
            </w:pPr>
            <w:r w:rsidRPr="00783FDB">
              <w:rPr>
                <w:b w:val="0"/>
                <w:lang w:val="en-GB" w:eastAsia="en-US"/>
              </w:rPr>
              <w:t>ProSe Service Table</w:t>
            </w:r>
          </w:p>
        </w:tc>
      </w:tr>
      <w:tr w:rsidR="00217454"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b w:val="0"/>
                <w:lang w:val="en-GB" w:eastAsia="en-US"/>
              </w:rPr>
            </w:pPr>
            <w:r w:rsidRPr="00783FDB">
              <w:rPr>
                <w:b w:val="0"/>
                <w:lang w:val="en-GB" w:eastAsia="en-US"/>
              </w:rPr>
              <w:t>'4F11'</w:t>
            </w:r>
          </w:p>
        </w:tc>
        <w:tc>
          <w:tcPr>
            <w:tcW w:w="1201" w:type="dxa"/>
            <w:tcBorders>
              <w:top w:val="single" w:sz="6" w:space="0" w:color="auto"/>
              <w:left w:val="single" w:sz="6" w:space="0" w:color="auto"/>
              <w:bottom w:val="single" w:sz="6" w:space="0" w:color="auto"/>
              <w:right w:val="single" w:sz="6" w:space="0" w:color="auto"/>
            </w:tcBorders>
          </w:tcPr>
          <w:p w:rsidR="00217454" w:rsidRPr="00783FDB" w:rsidRDefault="00217454" w:rsidP="00CB33CF">
            <w:pPr>
              <w:pStyle w:val="TAH"/>
              <w:rPr>
                <w:rFonts w:eastAsia="MS Mincho"/>
                <w:b w:val="0"/>
                <w:lang w:val="en-GB" w:eastAsia="en-US"/>
              </w:rPr>
            </w:pPr>
            <w:r w:rsidRPr="00783FDB">
              <w:rPr>
                <w:rFonts w:eastAsia="MS Mincho"/>
                <w:b w:val="0"/>
                <w:lang w:val="en-GB" w:eastAsia="en-US"/>
              </w:rPr>
              <w:t>'11'</w:t>
            </w:r>
          </w:p>
        </w:tc>
        <w:tc>
          <w:tcPr>
            <w:tcW w:w="6473" w:type="dxa"/>
            <w:tcBorders>
              <w:top w:val="single" w:sz="6" w:space="0" w:color="auto"/>
              <w:left w:val="single" w:sz="6" w:space="0" w:color="auto"/>
              <w:bottom w:val="single" w:sz="6" w:space="0" w:color="auto"/>
              <w:right w:val="single" w:sz="6" w:space="0" w:color="auto"/>
            </w:tcBorders>
          </w:tcPr>
          <w:p w:rsidR="00217454" w:rsidRPr="00783FDB" w:rsidRDefault="00217454" w:rsidP="00703691">
            <w:pPr>
              <w:pStyle w:val="TAH"/>
              <w:jc w:val="left"/>
              <w:rPr>
                <w:b w:val="0"/>
                <w:lang w:val="en-GB" w:eastAsia="en-US"/>
              </w:rPr>
            </w:pPr>
            <w:r w:rsidRPr="00783FDB">
              <w:rPr>
                <w:b w:val="0"/>
                <w:lang w:val="en-GB" w:eastAsia="en-US"/>
              </w:rPr>
              <w:t>ProSe UsageInformationReportingConfiguration</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'4F12'</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'12'</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Group Member Discovery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'4F13'</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'13'</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Parameters</w:t>
            </w:r>
          </w:p>
        </w:tc>
      </w:tr>
      <w:tr w:rsidR="00715AA1" w:rsidRPr="007D3CA4" w:rsidTr="00F65632">
        <w:trPr>
          <w:jc w:val="center"/>
        </w:trPr>
        <w:tc>
          <w:tcPr>
            <w:tcW w:w="1878"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b w:val="0"/>
                <w:lang w:val="en-GB" w:eastAsia="en-US"/>
              </w:rPr>
            </w:pPr>
            <w:r w:rsidRPr="00783FDB">
              <w:rPr>
                <w:b w:val="0"/>
                <w:lang w:val="en-GB" w:eastAsia="en-US"/>
              </w:rPr>
              <w:t>'4F14'</w:t>
            </w:r>
          </w:p>
        </w:tc>
        <w:tc>
          <w:tcPr>
            <w:tcW w:w="1201" w:type="dxa"/>
            <w:tcBorders>
              <w:top w:val="single" w:sz="6" w:space="0" w:color="auto"/>
              <w:left w:val="single" w:sz="6" w:space="0" w:color="auto"/>
              <w:bottom w:val="single" w:sz="6" w:space="0" w:color="auto"/>
              <w:right w:val="single" w:sz="6" w:space="0" w:color="auto"/>
            </w:tcBorders>
          </w:tcPr>
          <w:p w:rsidR="00715AA1" w:rsidRPr="00783FDB" w:rsidRDefault="00715AA1" w:rsidP="00CB33CF">
            <w:pPr>
              <w:pStyle w:val="TAH"/>
              <w:rPr>
                <w:rFonts w:eastAsia="MS Mincho"/>
                <w:b w:val="0"/>
                <w:lang w:val="en-GB" w:eastAsia="en-US"/>
              </w:rPr>
            </w:pPr>
            <w:r w:rsidRPr="00783FDB">
              <w:rPr>
                <w:rFonts w:eastAsia="MS Mincho"/>
                <w:b w:val="0"/>
                <w:lang w:val="en-GB" w:eastAsia="en-US"/>
              </w:rPr>
              <w:t>'14'</w:t>
            </w:r>
          </w:p>
        </w:tc>
        <w:tc>
          <w:tcPr>
            <w:tcW w:w="6473" w:type="dxa"/>
            <w:tcBorders>
              <w:top w:val="single" w:sz="6" w:space="0" w:color="auto"/>
              <w:left w:val="single" w:sz="6" w:space="0" w:color="auto"/>
              <w:bottom w:val="single" w:sz="6" w:space="0" w:color="auto"/>
              <w:right w:val="single" w:sz="6" w:space="0" w:color="auto"/>
            </w:tcBorders>
          </w:tcPr>
          <w:p w:rsidR="00715AA1" w:rsidRPr="00783FDB" w:rsidRDefault="00715AA1" w:rsidP="00703691">
            <w:pPr>
              <w:pStyle w:val="TAH"/>
              <w:jc w:val="left"/>
              <w:rPr>
                <w:b w:val="0"/>
                <w:lang w:val="en-GB" w:eastAsia="en-US"/>
              </w:rPr>
            </w:pPr>
            <w:r w:rsidRPr="00783FDB">
              <w:rPr>
                <w:b w:val="0"/>
                <w:lang w:val="en-GB" w:eastAsia="en-US"/>
              </w:rPr>
              <w:t>ProSe Relay Discovery Parameters</w:t>
            </w:r>
          </w:p>
        </w:tc>
      </w:tr>
    </w:tbl>
    <w:p w:rsidR="005D594D" w:rsidRDefault="005D594D" w:rsidP="005D594D">
      <w:pPr>
        <w:pStyle w:val="FP"/>
        <w:rPr>
          <w:rFonts w:eastAsia="MS Mincho"/>
          <w:lang w:eastAsia="ja-JP"/>
        </w:rPr>
      </w:pPr>
    </w:p>
    <w:p w:rsidR="005D594D" w:rsidRDefault="005D594D" w:rsidP="005D594D">
      <w:pPr>
        <w:rPr>
          <w:rFonts w:eastAsia="MS Mincho"/>
          <w:lang w:eastAsia="ja-JP"/>
        </w:rPr>
      </w:pPr>
      <w:r>
        <w:rPr>
          <w:rFonts w:eastAsia="MS Mincho"/>
          <w:lang w:eastAsia="ja-JP"/>
        </w:rPr>
        <w:t>All other SFI values are reserved for future use.</w:t>
      </w:r>
    </w:p>
    <w:p w:rsidR="00643446" w:rsidRDefault="00643446" w:rsidP="00643446">
      <w:pPr>
        <w:pStyle w:val="Heading1"/>
        <w:rPr>
          <w:rFonts w:eastAsia="MS Mincho"/>
          <w:lang w:eastAsia="ja-JP"/>
        </w:rPr>
      </w:pPr>
      <w:bookmarkStart w:id="1449" w:name="_Toc11053258"/>
      <w:bookmarkStart w:id="1450" w:name="_Toc20392098"/>
      <w:bookmarkStart w:id="1451" w:name="_Toc27774066"/>
      <w:r>
        <w:rPr>
          <w:rFonts w:eastAsia="MS Mincho"/>
          <w:lang w:eastAsia="ja-JP"/>
        </w:rPr>
        <w:t>H</w:t>
      </w:r>
      <w:r>
        <w:t>.6</w:t>
      </w:r>
      <w:r>
        <w:tab/>
      </w:r>
      <w:r>
        <w:rPr>
          <w:rFonts w:eastAsia="MS Mincho"/>
          <w:lang w:eastAsia="ja-JP"/>
        </w:rPr>
        <w:t>List of SFI Values at the DF ACDC Level</w:t>
      </w:r>
      <w:bookmarkEnd w:id="1449"/>
      <w:bookmarkEnd w:id="1450"/>
      <w:bookmarkEnd w:id="1451"/>
    </w:p>
    <w:p w:rsidR="00643446" w:rsidRDefault="00643446" w:rsidP="0064344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rFonts w:eastAsia="MS Mincho"/>
                <w:lang w:val="en-GB" w:eastAsia="en-US"/>
              </w:rPr>
            </w:pPr>
            <w:r w:rsidRPr="00783FDB">
              <w:rPr>
                <w:rFonts w:eastAsia="MS Mincho"/>
                <w:lang w:val="en-GB" w:eastAsia="en-US"/>
              </w:rPr>
              <w:t>SFI</w:t>
            </w:r>
          </w:p>
        </w:tc>
        <w:tc>
          <w:tcPr>
            <w:tcW w:w="6473" w:type="dxa"/>
            <w:tcBorders>
              <w:top w:val="single" w:sz="6" w:space="0" w:color="auto"/>
              <w:left w:val="single" w:sz="6" w:space="0" w:color="auto"/>
              <w:bottom w:val="single" w:sz="6" w:space="0" w:color="auto"/>
              <w:right w:val="single" w:sz="6" w:space="0" w:color="auto"/>
            </w:tcBorders>
            <w:hideMark/>
          </w:tcPr>
          <w:p w:rsidR="00643446" w:rsidRPr="00783FDB" w:rsidRDefault="00643446" w:rsidP="00E238C4">
            <w:pPr>
              <w:pStyle w:val="TAH"/>
              <w:rPr>
                <w:lang w:val="en-GB" w:eastAsia="en-US"/>
              </w:rPr>
            </w:pPr>
            <w:r w:rsidRPr="00783FDB">
              <w:rPr>
                <w:lang w:val="en-GB" w:eastAsia="en-US"/>
              </w:rPr>
              <w:t>Description</w:t>
            </w:r>
          </w:p>
        </w:tc>
      </w:tr>
      <w:tr w:rsidR="00643446" w:rsidTr="00E238C4">
        <w:trPr>
          <w:jc w:val="center"/>
        </w:trPr>
        <w:tc>
          <w:tcPr>
            <w:tcW w:w="1878"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rPr>
                <w:rFonts w:eastAsia="MS Mincho"/>
                <w:b w:val="0"/>
                <w:lang w:val="en-GB" w:eastAsia="en-US"/>
              </w:rPr>
            </w:pPr>
            <w:r w:rsidRPr="00783FDB">
              <w:rPr>
                <w:rFonts w:eastAsia="MS Mincho"/>
                <w:b w:val="0"/>
                <w:lang w:val="en-GB" w:eastAsia="en-US"/>
              </w:rPr>
              <w:t>'01'</w:t>
            </w:r>
          </w:p>
        </w:tc>
        <w:tc>
          <w:tcPr>
            <w:tcW w:w="6473" w:type="dxa"/>
            <w:tcBorders>
              <w:top w:val="single" w:sz="6" w:space="0" w:color="auto"/>
              <w:left w:val="single" w:sz="6" w:space="0" w:color="auto"/>
              <w:bottom w:val="single" w:sz="6" w:space="0" w:color="auto"/>
              <w:right w:val="single" w:sz="6" w:space="0" w:color="auto"/>
            </w:tcBorders>
          </w:tcPr>
          <w:p w:rsidR="00643446" w:rsidRPr="00783FDB" w:rsidRDefault="00643446" w:rsidP="00E238C4">
            <w:pPr>
              <w:pStyle w:val="TAH"/>
              <w:jc w:val="left"/>
              <w:rPr>
                <w:b w:val="0"/>
                <w:lang w:val="en-GB" w:eastAsia="en-US"/>
              </w:rPr>
            </w:pPr>
            <w:r w:rsidRPr="00783FDB">
              <w:rPr>
                <w:b w:val="0"/>
                <w:lang w:val="en-GB" w:eastAsia="en-US"/>
              </w:rPr>
              <w:t>ACDC List</w:t>
            </w:r>
          </w:p>
        </w:tc>
      </w:tr>
    </w:tbl>
    <w:p w:rsidR="00643446" w:rsidRDefault="00643446" w:rsidP="00643446">
      <w:pPr>
        <w:pStyle w:val="FP"/>
        <w:rPr>
          <w:rFonts w:eastAsia="MS Mincho"/>
          <w:lang w:eastAsia="ja-JP"/>
        </w:rPr>
      </w:pPr>
    </w:p>
    <w:p w:rsidR="00643446" w:rsidRDefault="00643446" w:rsidP="00643446">
      <w:pPr>
        <w:pStyle w:val="FP"/>
        <w:rPr>
          <w:rFonts w:eastAsia="MS Mincho"/>
          <w:lang w:eastAsia="ja-JP"/>
        </w:rPr>
      </w:pPr>
      <w:r>
        <w:rPr>
          <w:rFonts w:eastAsia="MS Mincho"/>
          <w:lang w:eastAsia="ja-JP"/>
        </w:rPr>
        <w:t xml:space="preserve">Other SFI values can be allocated to various </w:t>
      </w:r>
      <w:r>
        <w:t>EF</w:t>
      </w:r>
      <w:r>
        <w:rPr>
          <w:vertAlign w:val="subscript"/>
        </w:rPr>
        <w:t>ACDC_OS_CONFIG</w:t>
      </w:r>
      <w:r>
        <w:t>: these are listed inside EF</w:t>
      </w:r>
      <w:r>
        <w:rPr>
          <w:vertAlign w:val="subscript"/>
        </w:rPr>
        <w:t>ACDC_LIST</w:t>
      </w:r>
      <w:r w:rsidRPr="0095568B">
        <w:t>.</w:t>
      </w:r>
    </w:p>
    <w:p w:rsidR="007B2B8C" w:rsidRDefault="007B2B8C" w:rsidP="007B2B8C">
      <w:pPr>
        <w:pStyle w:val="Heading1"/>
        <w:rPr>
          <w:rFonts w:eastAsia="MS Mincho"/>
          <w:lang w:eastAsia="ja-JP"/>
        </w:rPr>
      </w:pPr>
      <w:bookmarkStart w:id="1452" w:name="_Toc11053259"/>
      <w:bookmarkStart w:id="1453" w:name="_Toc20392099"/>
      <w:bookmarkStart w:id="1454" w:name="_Toc27774067"/>
      <w:r>
        <w:rPr>
          <w:rFonts w:eastAsia="MS Mincho"/>
          <w:lang w:eastAsia="ja-JP"/>
        </w:rPr>
        <w:lastRenderedPageBreak/>
        <w:t>H</w:t>
      </w:r>
      <w:r>
        <w:t>.7</w:t>
      </w:r>
      <w:r>
        <w:tab/>
      </w:r>
      <w:r>
        <w:rPr>
          <w:rFonts w:eastAsia="MS Mincho"/>
          <w:lang w:eastAsia="ja-JP"/>
        </w:rPr>
        <w:t xml:space="preserve">List of SFI Values at the DF </w:t>
      </w:r>
      <w:r w:rsidR="00E64DF2">
        <w:rPr>
          <w:rFonts w:eastAsia="MS Mincho"/>
          <w:lang w:eastAsia="ja-JP"/>
        </w:rPr>
        <w:t xml:space="preserve">MCS </w:t>
      </w:r>
      <w:r>
        <w:rPr>
          <w:rFonts w:eastAsia="MS Mincho"/>
          <w:lang w:eastAsia="ja-JP"/>
        </w:rPr>
        <w:t>Level</w:t>
      </w:r>
      <w:bookmarkEnd w:id="1452"/>
      <w:bookmarkEnd w:id="1453"/>
      <w:bookmarkEnd w:id="1454"/>
    </w:p>
    <w:p w:rsidR="007B2B8C" w:rsidRDefault="007B2B8C" w:rsidP="007B2B8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rFonts w:eastAsia="MS Mincho"/>
                <w:lang w:val="en-GB" w:eastAsia="en-US"/>
              </w:rPr>
            </w:pPr>
            <w:r w:rsidRPr="00783FDB">
              <w:rPr>
                <w:rFonts w:eastAsia="MS Mincho"/>
                <w:lang w:val="en-GB"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7B2B8C" w:rsidRPr="00783FDB" w:rsidRDefault="007B2B8C" w:rsidP="007B2B8C">
            <w:pPr>
              <w:pStyle w:val="TAH"/>
              <w:rPr>
                <w:lang w:val="en-GB" w:eastAsia="en-US"/>
              </w:rPr>
            </w:pPr>
            <w:r w:rsidRPr="00783FDB">
              <w:rPr>
                <w:lang w:val="en-GB" w:eastAsia="en-US"/>
              </w:rPr>
              <w:t>Description</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'4F01'</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'01'</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Service Table</w:t>
            </w:r>
          </w:p>
        </w:tc>
      </w:tr>
      <w:tr w:rsidR="007B2B8C" w:rsidTr="00225847">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b w:val="0"/>
                <w:lang w:val="en-GB" w:eastAsia="en-US"/>
              </w:rPr>
            </w:pPr>
            <w:r w:rsidRPr="00783FDB">
              <w:rPr>
                <w:b w:val="0"/>
                <w:lang w:val="en-GB" w:eastAsia="en-US"/>
              </w:rPr>
              <w:t>'4F02'</w:t>
            </w:r>
          </w:p>
        </w:tc>
        <w:tc>
          <w:tcPr>
            <w:tcW w:w="1201" w:type="dxa"/>
            <w:tcBorders>
              <w:top w:val="single" w:sz="6" w:space="0" w:color="auto"/>
              <w:left w:val="single" w:sz="6" w:space="0" w:color="auto"/>
              <w:bottom w:val="single" w:sz="6" w:space="0" w:color="auto"/>
              <w:right w:val="single" w:sz="6" w:space="0" w:color="auto"/>
            </w:tcBorders>
          </w:tcPr>
          <w:p w:rsidR="007B2B8C" w:rsidRPr="00783FDB" w:rsidRDefault="007B2B8C" w:rsidP="007B2B8C">
            <w:pPr>
              <w:pStyle w:val="TAH"/>
              <w:rPr>
                <w:rFonts w:eastAsia="MS Mincho"/>
                <w:b w:val="0"/>
                <w:lang w:val="en-GB" w:eastAsia="en-US"/>
              </w:rPr>
            </w:pPr>
            <w:r w:rsidRPr="00783FDB">
              <w:rPr>
                <w:rFonts w:eastAsia="MS Mincho"/>
                <w:b w:val="0"/>
                <w:lang w:val="en-GB" w:eastAsia="en-US"/>
              </w:rPr>
              <w:t>'02'</w:t>
            </w:r>
          </w:p>
        </w:tc>
        <w:tc>
          <w:tcPr>
            <w:tcW w:w="6473" w:type="dxa"/>
            <w:gridSpan w:val="2"/>
            <w:tcBorders>
              <w:top w:val="single" w:sz="6" w:space="0" w:color="auto"/>
              <w:left w:val="single" w:sz="6" w:space="0" w:color="auto"/>
              <w:bottom w:val="single" w:sz="6" w:space="0" w:color="auto"/>
              <w:right w:val="single" w:sz="6" w:space="0" w:color="auto"/>
            </w:tcBorders>
          </w:tcPr>
          <w:p w:rsidR="007B2B8C" w:rsidRPr="00783FDB" w:rsidRDefault="00E64DF2" w:rsidP="00E64DF2">
            <w:pPr>
              <w:pStyle w:val="TAH"/>
              <w:jc w:val="left"/>
              <w:rPr>
                <w:b w:val="0"/>
                <w:lang w:val="en-GB" w:eastAsia="en-US"/>
              </w:rPr>
            </w:pPr>
            <w:r w:rsidRPr="00783FDB">
              <w:rPr>
                <w:b w:val="0"/>
                <w:lang w:val="en-GB" w:eastAsia="en-US"/>
              </w:rPr>
              <w:t>MC</w:t>
            </w:r>
            <w:r>
              <w:rPr>
                <w:b w:val="0"/>
                <w:lang w:val="en-GB" w:eastAsia="en-US"/>
              </w:rPr>
              <w:t>S</w:t>
            </w:r>
            <w:r w:rsidRPr="00783FDB">
              <w:rPr>
                <w:b w:val="0"/>
                <w:lang w:val="en-GB" w:eastAsia="en-US"/>
              </w:rPr>
              <w:t xml:space="preserve"> </w:t>
            </w:r>
            <w:r w:rsidR="007B2B8C" w:rsidRPr="00783FDB">
              <w:rPr>
                <w:b w:val="0"/>
                <w:lang w:val="en-GB" w:eastAsia="en-US"/>
              </w:rPr>
              <w:t>configuration data</w:t>
            </w:r>
          </w:p>
        </w:tc>
      </w:tr>
      <w:tr w:rsidR="009B5098" w:rsidTr="00225847">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9B5098" w:rsidRPr="000E2595" w:rsidRDefault="009B5098" w:rsidP="00F42B23">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7B2B8C" w:rsidRDefault="007B2B8C" w:rsidP="007B2B8C">
      <w:pPr>
        <w:pStyle w:val="FP"/>
        <w:rPr>
          <w:rFonts w:eastAsia="MS Mincho"/>
          <w:lang w:eastAsia="ja-JP"/>
        </w:rPr>
      </w:pPr>
    </w:p>
    <w:p w:rsidR="007B2B8C" w:rsidRDefault="007B2B8C" w:rsidP="007B2B8C">
      <w:pPr>
        <w:rPr>
          <w:rFonts w:eastAsia="MS Mincho"/>
          <w:lang w:eastAsia="ja-JP"/>
        </w:rPr>
      </w:pPr>
      <w:r>
        <w:rPr>
          <w:rFonts w:eastAsia="MS Mincho"/>
          <w:lang w:eastAsia="ja-JP"/>
        </w:rPr>
        <w:t>All other SFI values are reserved for future use.</w:t>
      </w:r>
    </w:p>
    <w:p w:rsidR="002E3E65" w:rsidRDefault="002E3E65" w:rsidP="002E3E65">
      <w:pPr>
        <w:pStyle w:val="Heading1"/>
        <w:rPr>
          <w:rFonts w:eastAsia="MS Mincho"/>
          <w:lang w:eastAsia="ja-JP"/>
        </w:rPr>
      </w:pPr>
      <w:bookmarkStart w:id="1455" w:name="_Toc11053260"/>
      <w:bookmarkStart w:id="1456" w:name="_Toc20392100"/>
      <w:bookmarkStart w:id="1457" w:name="_Toc27774068"/>
      <w:r>
        <w:rPr>
          <w:rFonts w:eastAsia="MS Mincho"/>
          <w:lang w:eastAsia="ja-JP"/>
        </w:rPr>
        <w:t>H</w:t>
      </w:r>
      <w:r>
        <w:t>.8</w:t>
      </w:r>
      <w:r>
        <w:tab/>
      </w:r>
      <w:r>
        <w:rPr>
          <w:rFonts w:eastAsia="MS Mincho"/>
          <w:lang w:eastAsia="ja-JP"/>
        </w:rPr>
        <w:t>List of SFI Values at the DF V2X Level</w:t>
      </w:r>
      <w:bookmarkEnd w:id="1455"/>
      <w:bookmarkEnd w:id="1456"/>
      <w:bookmarkEnd w:id="1457"/>
    </w:p>
    <w:p w:rsidR="002E3E65" w:rsidRDefault="002E3E65" w:rsidP="002E3E6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rFonts w:eastAsia="MS Mincho"/>
                <w:lang w:eastAsia="en-US"/>
              </w:rPr>
            </w:pPr>
            <w:r w:rsidRPr="00783FDB">
              <w:rPr>
                <w:rFonts w:eastAsia="MS Mincho"/>
                <w:lang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2E3E65" w:rsidRPr="00783FDB" w:rsidRDefault="002E3E65" w:rsidP="00E5474D">
            <w:pPr>
              <w:pStyle w:val="TAH"/>
              <w:rPr>
                <w:lang w:eastAsia="en-US"/>
              </w:rPr>
            </w:pPr>
            <w:r w:rsidRPr="00783FDB">
              <w:rPr>
                <w:lang w:eastAsia="en-US"/>
              </w:rPr>
              <w:t>Description</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01</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'01</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 xml:space="preserve">V2X </w:t>
            </w:r>
            <w:r>
              <w:rPr>
                <w:b w:val="0"/>
                <w:lang w:eastAsia="en-US"/>
              </w:rPr>
              <w:t>Service Table</w:t>
            </w:r>
          </w:p>
        </w:tc>
      </w:tr>
      <w:tr w:rsidR="002E3E65" w:rsidTr="00E5474D">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rPr>
                <w:b w:val="0"/>
                <w:lang w:eastAsia="en-US"/>
              </w:rPr>
            </w:pPr>
            <w:r w:rsidRPr="006553A6">
              <w:rPr>
                <w:b w:val="0"/>
                <w:lang w:eastAsia="en-US"/>
              </w:rPr>
              <w:t>'4F</w:t>
            </w:r>
            <w:r>
              <w:rPr>
                <w:b w:val="0"/>
                <w:lang w:eastAsia="en-US"/>
              </w:rPr>
              <w:t>02</w:t>
            </w:r>
            <w:r w:rsidRPr="006553A6">
              <w:rPr>
                <w:b w:val="0"/>
                <w:lang w:eastAsia="en-US"/>
              </w:rPr>
              <w:t>'</w:t>
            </w:r>
          </w:p>
        </w:tc>
        <w:tc>
          <w:tcPr>
            <w:tcW w:w="1201" w:type="dxa"/>
            <w:tcBorders>
              <w:top w:val="single" w:sz="6" w:space="0" w:color="auto"/>
              <w:left w:val="single" w:sz="6" w:space="0" w:color="auto"/>
              <w:bottom w:val="single" w:sz="6" w:space="0" w:color="auto"/>
              <w:right w:val="single" w:sz="6" w:space="0" w:color="auto"/>
            </w:tcBorders>
          </w:tcPr>
          <w:p w:rsidR="002E3E65" w:rsidRPr="007D3CA4" w:rsidRDefault="002E3E65" w:rsidP="00E5474D">
            <w:pPr>
              <w:pStyle w:val="TAH"/>
              <w:rPr>
                <w:rFonts w:eastAsia="MS Mincho"/>
                <w:b w:val="0"/>
                <w:lang w:eastAsia="en-US"/>
              </w:rPr>
            </w:pPr>
            <w:r>
              <w:rPr>
                <w:rFonts w:eastAsia="MS Mincho"/>
                <w:b w:val="0"/>
                <w:lang w:eastAsia="en-US"/>
              </w:rPr>
              <w:t>'02</w:t>
            </w:r>
            <w:r w:rsidRPr="007D3CA4">
              <w:rPr>
                <w:rFonts w:eastAsia="MS Mincho"/>
                <w:b w:val="0"/>
                <w:lang w:eastAsia="en-US"/>
              </w:rPr>
              <w:t>'</w:t>
            </w:r>
          </w:p>
        </w:tc>
        <w:tc>
          <w:tcPr>
            <w:tcW w:w="6473" w:type="dxa"/>
            <w:gridSpan w:val="2"/>
            <w:tcBorders>
              <w:top w:val="single" w:sz="6" w:space="0" w:color="auto"/>
              <w:left w:val="single" w:sz="6" w:space="0" w:color="auto"/>
              <w:bottom w:val="single" w:sz="6" w:space="0" w:color="auto"/>
              <w:right w:val="single" w:sz="6" w:space="0" w:color="auto"/>
            </w:tcBorders>
          </w:tcPr>
          <w:p w:rsidR="002E3E65" w:rsidRPr="006553A6" w:rsidRDefault="002E3E65" w:rsidP="00E5474D">
            <w:pPr>
              <w:pStyle w:val="TAH"/>
              <w:jc w:val="left"/>
              <w:rPr>
                <w:b w:val="0"/>
                <w:lang w:eastAsia="en-US"/>
              </w:rPr>
            </w:pPr>
            <w:r w:rsidRPr="006553A6">
              <w:rPr>
                <w:b w:val="0"/>
                <w:lang w:eastAsia="en-US"/>
              </w:rPr>
              <w:t>V2X configuration data</w:t>
            </w:r>
          </w:p>
        </w:tc>
      </w:tr>
      <w:tr w:rsidR="002E3E65" w:rsidTr="00E5474D">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2E3E65" w:rsidRPr="000E2595" w:rsidRDefault="002E3E65" w:rsidP="00E5474D">
            <w:pPr>
              <w:pStyle w:val="TAN"/>
              <w:rPr>
                <w:snapToGrid w:val="0"/>
                <w:lang w:eastAsia="en-US"/>
              </w:rPr>
            </w:pPr>
            <w:r>
              <w:rPr>
                <w:rFonts w:hint="eastAsia"/>
                <w:snapToGrid w:val="0"/>
                <w:lang w:val="en-AU" w:eastAsia="en-US"/>
              </w:rPr>
              <w:t>NOTE:</w:t>
            </w:r>
            <w:r>
              <w:rPr>
                <w:rFonts w:hint="eastAsia"/>
                <w:snapToGrid w:val="0"/>
                <w:lang w:val="en-AU" w:eastAsia="en-US"/>
              </w:rPr>
              <w:tab/>
            </w:r>
            <w:r>
              <w:rPr>
                <w:snapToGrid w:val="0"/>
                <w:lang w:val="en-AU" w:eastAsia="en-US"/>
              </w:rPr>
              <w:t>The values '03', '04' and '05' were used in earlier versions of the specification and should not be reallocated.</w:t>
            </w:r>
          </w:p>
        </w:tc>
      </w:tr>
    </w:tbl>
    <w:p w:rsidR="002E3E65" w:rsidRDefault="002E3E65" w:rsidP="002E3E65">
      <w:pPr>
        <w:pStyle w:val="FP"/>
        <w:rPr>
          <w:rFonts w:eastAsia="MS Mincho"/>
          <w:lang w:eastAsia="ja-JP"/>
        </w:rPr>
      </w:pPr>
    </w:p>
    <w:p w:rsidR="002E3E65" w:rsidRDefault="002E3E65" w:rsidP="002E3E65">
      <w:pPr>
        <w:rPr>
          <w:rFonts w:eastAsia="MS Mincho"/>
          <w:lang w:eastAsia="ja-JP"/>
        </w:rPr>
      </w:pPr>
      <w:r>
        <w:rPr>
          <w:rFonts w:eastAsia="MS Mincho"/>
          <w:lang w:eastAsia="ja-JP"/>
        </w:rPr>
        <w:t>All other SFI values are reserved for future use.</w:t>
      </w:r>
    </w:p>
    <w:p w:rsidR="00C4596A" w:rsidRDefault="00C4596A" w:rsidP="00C4596A">
      <w:pPr>
        <w:pStyle w:val="Heading1"/>
        <w:rPr>
          <w:rFonts w:eastAsia="MS Mincho"/>
          <w:lang w:eastAsia="ja-JP"/>
        </w:rPr>
      </w:pPr>
      <w:bookmarkStart w:id="1458" w:name="_Toc11053261"/>
      <w:bookmarkStart w:id="1459" w:name="_Toc20392101"/>
      <w:bookmarkStart w:id="1460" w:name="_Toc27774069"/>
      <w:r>
        <w:rPr>
          <w:rFonts w:eastAsia="MS Mincho"/>
          <w:lang w:eastAsia="ja-JP"/>
        </w:rPr>
        <w:t>H</w:t>
      </w:r>
      <w:r>
        <w:t>.9</w:t>
      </w:r>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1458"/>
      <w:bookmarkEnd w:id="1459"/>
      <w:bookmarkEnd w:id="1460"/>
    </w:p>
    <w:p w:rsidR="00C4596A" w:rsidRDefault="00C4596A" w:rsidP="00C4596A">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C4596A" w:rsidTr="00B64F2C">
        <w:trPr>
          <w:jc w:val="center"/>
        </w:trPr>
        <w:tc>
          <w:tcPr>
            <w:tcW w:w="1669" w:type="dxa"/>
          </w:tcPr>
          <w:p w:rsidR="00C4596A" w:rsidRDefault="00C4596A" w:rsidP="00B64F2C">
            <w:pPr>
              <w:pStyle w:val="TAH"/>
              <w:rPr>
                <w:lang w:val="fr-FR"/>
              </w:rPr>
            </w:pPr>
            <w:r>
              <w:rPr>
                <w:lang w:val="fr-FR"/>
              </w:rPr>
              <w:t>File Identification</w:t>
            </w:r>
          </w:p>
        </w:tc>
        <w:tc>
          <w:tcPr>
            <w:tcW w:w="940" w:type="dxa"/>
          </w:tcPr>
          <w:p w:rsidR="00C4596A" w:rsidRDefault="00C4596A" w:rsidP="00B64F2C">
            <w:pPr>
              <w:pStyle w:val="TAH"/>
              <w:rPr>
                <w:rFonts w:eastAsia="MS Mincho"/>
                <w:lang w:val="fr-FR"/>
              </w:rPr>
            </w:pPr>
            <w:r>
              <w:rPr>
                <w:rFonts w:eastAsia="MS Mincho" w:hint="eastAsia"/>
                <w:lang w:val="fr-FR"/>
              </w:rPr>
              <w:t>SFI</w:t>
            </w:r>
          </w:p>
        </w:tc>
        <w:tc>
          <w:tcPr>
            <w:tcW w:w="4807" w:type="dxa"/>
          </w:tcPr>
          <w:p w:rsidR="00C4596A" w:rsidRDefault="00C4596A" w:rsidP="00B64F2C">
            <w:pPr>
              <w:pStyle w:val="TAH"/>
              <w:rPr>
                <w:lang w:val="fr-FR"/>
              </w:rPr>
            </w:pPr>
            <w:r>
              <w:rPr>
                <w:lang w:val="fr-FR"/>
              </w:rPr>
              <w:t>Description</w:t>
            </w:r>
          </w:p>
        </w:tc>
      </w:tr>
      <w:tr w:rsidR="00C4596A" w:rsidRPr="000C239D" w:rsidTr="00B64F2C">
        <w:trPr>
          <w:jc w:val="center"/>
        </w:trPr>
        <w:tc>
          <w:tcPr>
            <w:tcW w:w="1669" w:type="dxa"/>
          </w:tcPr>
          <w:p w:rsidR="00C4596A" w:rsidRPr="00783FDB" w:rsidRDefault="00C4596A" w:rsidP="00B64F2C">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tcPr>
          <w:p w:rsidR="00C4596A" w:rsidRPr="000C239D" w:rsidRDefault="00C4596A" w:rsidP="00B64F2C">
            <w:pPr>
              <w:pStyle w:val="TAL"/>
              <w:rPr>
                <w:snapToGrid w:val="0"/>
                <w:lang w:val="fr-FR"/>
              </w:rPr>
            </w:pPr>
            <w:r w:rsidRPr="000C239D">
              <w:rPr>
                <w:lang w:val="fr-FR"/>
              </w:rPr>
              <w:t xml:space="preserve">5GS 3GPP location information </w:t>
            </w:r>
            <w:r w:rsidRPr="000C239D">
              <w:rPr>
                <w:snapToGrid w:val="0"/>
                <w:lang w:val="fr-FR"/>
              </w:rPr>
              <w:t>(Note)</w:t>
            </w:r>
          </w:p>
        </w:tc>
      </w:tr>
      <w:tr w:rsidR="00C4596A" w:rsidRPr="007E3DFC" w:rsidTr="00B64F2C">
        <w:trPr>
          <w:jc w:val="center"/>
        </w:trPr>
        <w:tc>
          <w:tcPr>
            <w:tcW w:w="1669" w:type="dxa"/>
          </w:tcPr>
          <w:p w:rsidR="00C4596A" w:rsidRPr="00783FDB" w:rsidRDefault="00C4596A" w:rsidP="00B64F2C">
            <w:pPr>
              <w:pStyle w:val="TAC"/>
              <w:rPr>
                <w:snapToGrid w:val="0"/>
              </w:rPr>
            </w:pPr>
            <w:r w:rsidRPr="00783FDB">
              <w:rPr>
                <w:snapToGrid w:val="0"/>
              </w:rPr>
              <w:t>'</w:t>
            </w:r>
            <w:r>
              <w:t>4F0</w:t>
            </w:r>
            <w:r w:rsidRPr="00783FDB">
              <w:t>2</w:t>
            </w:r>
            <w:r w:rsidRPr="00783FDB">
              <w:rPr>
                <w:snapToGrid w:val="0"/>
              </w:rPr>
              <w:t>'</w:t>
            </w:r>
          </w:p>
        </w:tc>
        <w:tc>
          <w:tcPr>
            <w:tcW w:w="940" w:type="dxa"/>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tcPr>
          <w:p w:rsidR="00C4596A" w:rsidRPr="007E3DFC" w:rsidRDefault="00C4596A" w:rsidP="00B64F2C">
            <w:pPr>
              <w:pStyle w:val="TAL"/>
              <w:rPr>
                <w:snapToGrid w:val="0"/>
                <w:lang w:val="fr-FR"/>
              </w:rPr>
            </w:pPr>
            <w:r w:rsidRPr="00BC5E1E">
              <w:rPr>
                <w:lang w:val="fr-FR"/>
              </w:rPr>
              <w:t>5GS non-3GPP location information</w:t>
            </w:r>
            <w:r>
              <w:rPr>
                <w:lang w:val="fr-FR"/>
              </w:rPr>
              <w:t xml:space="preserve"> </w:t>
            </w:r>
            <w:r w:rsidRPr="007E3DFC">
              <w:rPr>
                <w:snapToGrid w:val="0"/>
                <w:lang w:val="fr-FR"/>
              </w:rPr>
              <w:t>(Note)</w:t>
            </w:r>
          </w:p>
        </w:tc>
      </w:tr>
      <w:tr w:rsidR="00C4596A" w:rsidTr="00B64F2C">
        <w:trPr>
          <w:jc w:val="center"/>
        </w:trPr>
        <w:tc>
          <w:tcPr>
            <w:tcW w:w="1669" w:type="dxa"/>
          </w:tcPr>
          <w:p w:rsidR="00C4596A" w:rsidRPr="00783FDB" w:rsidRDefault="00C4596A" w:rsidP="00B64F2C">
            <w:pPr>
              <w:pStyle w:val="TAC"/>
              <w:rPr>
                <w:snapToGrid w:val="0"/>
              </w:rPr>
            </w:pPr>
            <w:r w:rsidRPr="00783FDB">
              <w:rPr>
                <w:snapToGrid w:val="0"/>
              </w:rPr>
              <w:t>'</w:t>
            </w:r>
            <w:r>
              <w:t>4F0</w:t>
            </w:r>
            <w:r w:rsidRPr="00783FDB">
              <w:t>3</w:t>
            </w:r>
            <w:r w:rsidRPr="00783FDB">
              <w:rPr>
                <w:snapToGrid w:val="0"/>
              </w:rPr>
              <w:t>'</w:t>
            </w:r>
          </w:p>
        </w:tc>
        <w:tc>
          <w:tcPr>
            <w:tcW w:w="940" w:type="dxa"/>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tcPr>
          <w:p w:rsidR="00C4596A" w:rsidRDefault="00C4596A" w:rsidP="00B64F2C">
            <w:pPr>
              <w:pStyle w:val="TAL"/>
              <w:rPr>
                <w:snapToGrid w:val="0"/>
              </w:rPr>
            </w:pPr>
            <w:r>
              <w:t>5G</w:t>
            </w:r>
            <w:r w:rsidRPr="00870616">
              <w:t xml:space="preserve">S </w:t>
            </w:r>
            <w:r>
              <w:t xml:space="preserve">3GPP Access </w:t>
            </w:r>
            <w:r w:rsidRPr="00870616">
              <w:t>NAS Security Context</w:t>
            </w:r>
          </w:p>
        </w:tc>
      </w:tr>
      <w:tr w:rsidR="00C4596A" w:rsidTr="00B64F2C">
        <w:trPr>
          <w:jc w:val="center"/>
        </w:trPr>
        <w:tc>
          <w:tcPr>
            <w:tcW w:w="1669" w:type="dxa"/>
          </w:tcPr>
          <w:p w:rsidR="00C4596A" w:rsidRPr="00783FDB" w:rsidRDefault="00C4596A" w:rsidP="00B64F2C">
            <w:pPr>
              <w:pStyle w:val="TAC"/>
              <w:rPr>
                <w:snapToGrid w:val="0"/>
              </w:rPr>
            </w:pPr>
            <w:r w:rsidRPr="00783FDB">
              <w:rPr>
                <w:snapToGrid w:val="0"/>
              </w:rPr>
              <w:t>'</w:t>
            </w:r>
            <w:r>
              <w:t>4F0</w:t>
            </w:r>
            <w:r w:rsidRPr="00783FDB">
              <w:t>4</w:t>
            </w:r>
            <w:r w:rsidRPr="00783FDB">
              <w:rPr>
                <w:snapToGrid w:val="0"/>
              </w:rPr>
              <w:t>'</w:t>
            </w:r>
          </w:p>
        </w:tc>
        <w:tc>
          <w:tcPr>
            <w:tcW w:w="940" w:type="dxa"/>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tcPr>
          <w:p w:rsidR="00C4596A" w:rsidRDefault="00C4596A" w:rsidP="00B64F2C">
            <w:pPr>
              <w:pStyle w:val="TAL"/>
              <w:rPr>
                <w:snapToGrid w:val="0"/>
              </w:rPr>
            </w:pPr>
            <w:r>
              <w:t>5G</w:t>
            </w:r>
            <w:r w:rsidRPr="00870616">
              <w:t xml:space="preserve">S </w:t>
            </w:r>
            <w:r>
              <w:t xml:space="preserve">non-3GPP Access </w:t>
            </w:r>
            <w:r w:rsidRPr="00870616">
              <w:t>NAS Security Context</w:t>
            </w:r>
          </w:p>
        </w:tc>
      </w:tr>
      <w:tr w:rsidR="00C4596A" w:rsidTr="00B64F2C">
        <w:trPr>
          <w:jc w:val="center"/>
        </w:trPr>
        <w:tc>
          <w:tcPr>
            <w:tcW w:w="1669" w:type="dxa"/>
          </w:tcPr>
          <w:p w:rsidR="00C4596A" w:rsidRPr="00783FDB" w:rsidRDefault="00C4596A" w:rsidP="00B64F2C">
            <w:pPr>
              <w:pStyle w:val="TAC"/>
              <w:rPr>
                <w:snapToGrid w:val="0"/>
              </w:rPr>
            </w:pPr>
            <w:r w:rsidRPr="00783FDB">
              <w:rPr>
                <w:snapToGrid w:val="0"/>
              </w:rPr>
              <w:t>'</w:t>
            </w:r>
            <w:r>
              <w:t>4F0</w:t>
            </w:r>
            <w:r w:rsidRPr="00783FDB">
              <w:t>5</w:t>
            </w:r>
            <w:r w:rsidRPr="00783FDB">
              <w:rPr>
                <w:snapToGrid w:val="0"/>
              </w:rPr>
              <w:t>'</w:t>
            </w:r>
          </w:p>
        </w:tc>
        <w:tc>
          <w:tcPr>
            <w:tcW w:w="940" w:type="dxa"/>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tcPr>
          <w:p w:rsidR="00C4596A" w:rsidRDefault="00C4596A" w:rsidP="00B64F2C">
            <w:pPr>
              <w:pStyle w:val="TAL"/>
              <w:rPr>
                <w:snapToGrid w:val="0"/>
              </w:rPr>
            </w:pPr>
            <w:r>
              <w:t>5G authentication keys</w:t>
            </w:r>
          </w:p>
        </w:tc>
      </w:tr>
      <w:tr w:rsidR="00C4596A" w:rsidTr="00B64F2C">
        <w:trPr>
          <w:jc w:val="center"/>
        </w:trPr>
        <w:tc>
          <w:tcPr>
            <w:tcW w:w="1669" w:type="dxa"/>
          </w:tcPr>
          <w:p w:rsidR="00C4596A" w:rsidRPr="00783FDB" w:rsidRDefault="00C4596A" w:rsidP="00B64F2C">
            <w:pPr>
              <w:pStyle w:val="TAC"/>
              <w:rPr>
                <w:snapToGrid w:val="0"/>
              </w:rPr>
            </w:pPr>
            <w:r w:rsidRPr="00783FDB">
              <w:t>'4F06'</w:t>
            </w:r>
          </w:p>
        </w:tc>
        <w:tc>
          <w:tcPr>
            <w:tcW w:w="940" w:type="dxa"/>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tcPr>
          <w:p w:rsidR="00C4596A" w:rsidRDefault="00C4596A" w:rsidP="00B64F2C">
            <w:pPr>
              <w:pStyle w:val="TAL"/>
            </w:pPr>
            <w:r w:rsidRPr="00A90C40">
              <w:t>UAC Access Identit</w:t>
            </w:r>
            <w:r>
              <w:t>ies Configuration</w:t>
            </w:r>
          </w:p>
        </w:tc>
      </w:tr>
      <w:tr w:rsidR="00C4596A" w:rsidTr="00B64F2C">
        <w:trPr>
          <w:jc w:val="center"/>
        </w:trPr>
        <w:tc>
          <w:tcPr>
            <w:tcW w:w="1669" w:type="dxa"/>
          </w:tcPr>
          <w:p w:rsidR="00C4596A" w:rsidRPr="00783FDB" w:rsidRDefault="00C4596A" w:rsidP="00B64F2C">
            <w:pPr>
              <w:pStyle w:val="TAC"/>
              <w:rPr>
                <w:snapToGrid w:val="0"/>
              </w:rPr>
            </w:pPr>
            <w:r w:rsidRPr="00783FDB">
              <w:t>'4F07'</w:t>
            </w:r>
          </w:p>
        </w:tc>
        <w:tc>
          <w:tcPr>
            <w:tcW w:w="940" w:type="dxa"/>
          </w:tcPr>
          <w:p w:rsidR="00C4596A" w:rsidRDefault="00C4596A" w:rsidP="00B64F2C">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tcPr>
          <w:p w:rsidR="00C4596A" w:rsidRDefault="00C4596A" w:rsidP="00B64F2C">
            <w:pPr>
              <w:pStyle w:val="TAL"/>
            </w:pPr>
            <w:r>
              <w:t>Subscriber Concealed Identifier Calculation Information</w:t>
            </w:r>
          </w:p>
        </w:tc>
      </w:tr>
      <w:tr w:rsidR="00693494" w:rsidTr="00B64F2C">
        <w:trPr>
          <w:jc w:val="center"/>
        </w:trPr>
        <w:tc>
          <w:tcPr>
            <w:tcW w:w="1669" w:type="dxa"/>
          </w:tcPr>
          <w:p w:rsidR="00693494" w:rsidRPr="00783FDB" w:rsidRDefault="00693494" w:rsidP="00693494">
            <w:pPr>
              <w:pStyle w:val="TAC"/>
            </w:pPr>
            <w:r>
              <w:t>'4F08</w:t>
            </w:r>
            <w:r w:rsidRPr="00783FDB">
              <w:t>'</w:t>
            </w:r>
          </w:p>
        </w:tc>
        <w:tc>
          <w:tcPr>
            <w:tcW w:w="940" w:type="dxa"/>
          </w:tcPr>
          <w:p w:rsidR="00693494" w:rsidRDefault="00693494" w:rsidP="00693494">
            <w:pPr>
              <w:pStyle w:val="TAL"/>
              <w:jc w:val="center"/>
              <w:rPr>
                <w:rFonts w:eastAsia="MS Mincho"/>
                <w:snapToGrid w:val="0"/>
              </w:rPr>
            </w:pPr>
            <w:r>
              <w:rPr>
                <w:rFonts w:eastAsia="MS Mincho"/>
                <w:snapToGrid w:val="0"/>
              </w:rPr>
              <w:t>'0</w:t>
            </w:r>
            <w:r>
              <w:rPr>
                <w:rFonts w:eastAsia="MS Mincho" w:hint="eastAsia"/>
                <w:snapToGrid w:val="0"/>
              </w:rPr>
              <w:t>8</w:t>
            </w:r>
            <w:r>
              <w:rPr>
                <w:rFonts w:eastAsia="MS Mincho"/>
                <w:snapToGrid w:val="0"/>
              </w:rPr>
              <w:t>'</w:t>
            </w:r>
          </w:p>
        </w:tc>
        <w:tc>
          <w:tcPr>
            <w:tcW w:w="4807" w:type="dxa"/>
          </w:tcPr>
          <w:p w:rsidR="00693494" w:rsidRDefault="00693494" w:rsidP="00693494">
            <w:pPr>
              <w:pStyle w:val="TAL"/>
            </w:pPr>
            <w:r>
              <w:t>5GS Operator PLMN List</w:t>
            </w:r>
          </w:p>
        </w:tc>
      </w:tr>
      <w:tr w:rsidR="00005F69" w:rsidTr="00B64F2C">
        <w:trPr>
          <w:jc w:val="center"/>
        </w:trPr>
        <w:tc>
          <w:tcPr>
            <w:tcW w:w="1669" w:type="dxa"/>
          </w:tcPr>
          <w:p w:rsidR="00005F69" w:rsidRDefault="00005F69" w:rsidP="00005F69">
            <w:pPr>
              <w:pStyle w:val="TAC"/>
            </w:pPr>
            <w:r>
              <w:t>'4F</w:t>
            </w:r>
            <w:r>
              <w:rPr>
                <w:lang w:val="fr-FR"/>
              </w:rPr>
              <w:t>09</w:t>
            </w:r>
            <w:r w:rsidRPr="00783FDB">
              <w:t>'</w:t>
            </w:r>
          </w:p>
        </w:tc>
        <w:tc>
          <w:tcPr>
            <w:tcW w:w="940" w:type="dxa"/>
          </w:tcPr>
          <w:p w:rsidR="00005F69" w:rsidRDefault="00005F69" w:rsidP="00005F69">
            <w:pPr>
              <w:pStyle w:val="TAL"/>
              <w:jc w:val="center"/>
              <w:rPr>
                <w:rFonts w:eastAsia="MS Mincho"/>
                <w:snapToGrid w:val="0"/>
              </w:rPr>
            </w:pPr>
            <w:r>
              <w:rPr>
                <w:rFonts w:eastAsia="MS Mincho"/>
                <w:snapToGrid w:val="0"/>
              </w:rPr>
              <w:t>'09'</w:t>
            </w:r>
          </w:p>
        </w:tc>
        <w:tc>
          <w:tcPr>
            <w:tcW w:w="4807" w:type="dxa"/>
          </w:tcPr>
          <w:p w:rsidR="00005F69" w:rsidRDefault="00005F69" w:rsidP="00005F69">
            <w:pPr>
              <w:pStyle w:val="TAL"/>
            </w:pPr>
            <w:r>
              <w:t>Network Specific Identifier</w:t>
            </w:r>
          </w:p>
        </w:tc>
      </w:tr>
      <w:tr w:rsidR="00C46F6E" w:rsidTr="00B64F2C">
        <w:trPr>
          <w:jc w:val="center"/>
        </w:trPr>
        <w:tc>
          <w:tcPr>
            <w:tcW w:w="1669" w:type="dxa"/>
          </w:tcPr>
          <w:p w:rsidR="00C46F6E" w:rsidRDefault="00C46F6E" w:rsidP="00C46F6E">
            <w:pPr>
              <w:pStyle w:val="TAC"/>
            </w:pPr>
            <w:r>
              <w:t>'4F0A'</w:t>
            </w:r>
          </w:p>
        </w:tc>
        <w:tc>
          <w:tcPr>
            <w:tcW w:w="940" w:type="dxa"/>
          </w:tcPr>
          <w:p w:rsidR="00C46F6E" w:rsidRDefault="00C46F6E" w:rsidP="00C46F6E">
            <w:pPr>
              <w:pStyle w:val="TAL"/>
              <w:jc w:val="center"/>
              <w:rPr>
                <w:rFonts w:eastAsia="MS Mincho"/>
                <w:snapToGrid w:val="0"/>
              </w:rPr>
            </w:pPr>
            <w:r>
              <w:rPr>
                <w:rFonts w:eastAsia="MS Mincho"/>
                <w:snapToGrid w:val="0"/>
              </w:rPr>
              <w:t>'0A'</w:t>
            </w:r>
          </w:p>
        </w:tc>
        <w:tc>
          <w:tcPr>
            <w:tcW w:w="4807" w:type="dxa"/>
          </w:tcPr>
          <w:p w:rsidR="00C46F6E" w:rsidRDefault="00C46F6E" w:rsidP="00C46F6E">
            <w:pPr>
              <w:pStyle w:val="TAL"/>
            </w:pPr>
            <w:r>
              <w:t>Routing Indicator</w:t>
            </w:r>
          </w:p>
        </w:tc>
      </w:tr>
      <w:tr w:rsidR="00C46F6E" w:rsidTr="00B64F2C">
        <w:trPr>
          <w:jc w:val="center"/>
        </w:trPr>
        <w:tc>
          <w:tcPr>
            <w:tcW w:w="1669" w:type="dxa"/>
          </w:tcPr>
          <w:p w:rsidR="00C46F6E" w:rsidRDefault="00C46F6E" w:rsidP="00C46F6E">
            <w:pPr>
              <w:pStyle w:val="TAC"/>
              <w:rPr>
                <w:lang w:val="fr-FR" w:eastAsia="en-US"/>
              </w:rPr>
            </w:pPr>
            <w:r>
              <w:rPr>
                <w:lang w:val="fr-FR"/>
              </w:rPr>
              <w:t>'4F0B'</w:t>
            </w:r>
          </w:p>
        </w:tc>
        <w:tc>
          <w:tcPr>
            <w:tcW w:w="940" w:type="dxa"/>
          </w:tcPr>
          <w:p w:rsidR="00C46F6E" w:rsidRDefault="00C46F6E" w:rsidP="00C46F6E">
            <w:pPr>
              <w:pStyle w:val="TAL"/>
              <w:jc w:val="center"/>
              <w:rPr>
                <w:rFonts w:eastAsia="MS Mincho"/>
                <w:snapToGrid w:val="0"/>
                <w:lang w:val="fr-FR"/>
              </w:rPr>
            </w:pPr>
            <w:r>
              <w:rPr>
                <w:rFonts w:eastAsia="MS Mincho"/>
                <w:snapToGrid w:val="0"/>
                <w:lang w:val="fr-FR"/>
              </w:rPr>
              <w:t>'0B'</w:t>
            </w:r>
          </w:p>
        </w:tc>
        <w:tc>
          <w:tcPr>
            <w:tcW w:w="4807" w:type="dxa"/>
          </w:tcPr>
          <w:p w:rsidR="00C46F6E" w:rsidRDefault="00C46F6E" w:rsidP="00C46F6E">
            <w:pPr>
              <w:pStyle w:val="TAL"/>
              <w:rPr>
                <w:lang w:val="fr-FR"/>
              </w:rPr>
            </w:pPr>
            <w:r>
              <w:rPr>
                <w:lang w:val="fr-FR"/>
              </w:rPr>
              <w:t>UE Route Selection Policies</w:t>
            </w:r>
          </w:p>
        </w:tc>
      </w:tr>
      <w:tr w:rsidR="00C4596A" w:rsidTr="00B64F2C">
        <w:trPr>
          <w:jc w:val="center"/>
        </w:trPr>
        <w:tc>
          <w:tcPr>
            <w:tcW w:w="7416" w:type="dxa"/>
            <w:gridSpan w:val="3"/>
          </w:tcPr>
          <w:p w:rsidR="00C4596A" w:rsidRDefault="00C4596A" w:rsidP="00B64F2C">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C4596A" w:rsidRDefault="00C4596A" w:rsidP="00B64F2C">
            <w:pPr>
              <w:pStyle w:val="TAL"/>
            </w:pPr>
          </w:p>
        </w:tc>
      </w:tr>
    </w:tbl>
    <w:p w:rsidR="00C4596A" w:rsidRDefault="00C4596A" w:rsidP="00C4596A">
      <w:pPr>
        <w:pStyle w:val="FP"/>
        <w:rPr>
          <w:rFonts w:eastAsia="MS Mincho"/>
          <w:lang w:eastAsia="ja-JP"/>
        </w:rPr>
      </w:pPr>
    </w:p>
    <w:p w:rsidR="00C4596A" w:rsidRPr="0076373D" w:rsidRDefault="00C4596A" w:rsidP="00C4596A">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p>
    <w:p w:rsidR="001E0BEC" w:rsidRDefault="001E0BEC">
      <w:pPr>
        <w:rPr>
          <w:rFonts w:eastAsia="MS Mincho"/>
          <w:lang w:eastAsia="ja-JP"/>
        </w:rPr>
      </w:pPr>
    </w:p>
    <w:p w:rsidR="00522CD2" w:rsidRDefault="00522CD2">
      <w:pPr>
        <w:pStyle w:val="Heading8"/>
        <w:rPr>
          <w:lang w:eastAsia="ja-JP"/>
        </w:rPr>
      </w:pPr>
      <w:r>
        <w:rPr>
          <w:rFonts w:eastAsia="MS Mincho"/>
          <w:lang w:eastAsia="ja-JP"/>
        </w:rPr>
        <w:br w:type="page"/>
      </w:r>
      <w:bookmarkStart w:id="1461" w:name="_Toc11053262"/>
      <w:bookmarkStart w:id="1462" w:name="_Toc20392102"/>
      <w:bookmarkStart w:id="1463" w:name="_Toc27774070"/>
      <w:r>
        <w:lastRenderedPageBreak/>
        <w:t>Annex I (informative):</w:t>
      </w:r>
      <w:r>
        <w:br/>
        <w:t>USIM Application Session Activation/Termination</w:t>
      </w:r>
      <w:bookmarkEnd w:id="1461"/>
      <w:bookmarkEnd w:id="1462"/>
      <w:bookmarkEnd w:id="1463"/>
    </w:p>
    <w:p w:rsidR="00522CD2" w:rsidRDefault="00522CD2">
      <w:r>
        <w:t>The purpose of this annex is to illustrate the different Application Session procedures.</w:t>
      </w:r>
    </w:p>
    <w:bookmarkStart w:id="1464" w:name="_MON_1021384671"/>
    <w:bookmarkEnd w:id="1464"/>
    <w:bookmarkStart w:id="1465" w:name="_MON_1061908300"/>
    <w:bookmarkEnd w:id="1465"/>
    <w:p w:rsidR="00522CD2" w:rsidRDefault="00522CD2">
      <w:pPr>
        <w:pStyle w:val="TH"/>
      </w:pPr>
      <w:r>
        <w:object w:dxaOrig="6480" w:dyaOrig="4170">
          <v:shape id="_x0000_i1027" type="#_x0000_t75" style="width:324pt;height:208.55pt" o:ole="" fillcolor="window">
            <v:imagedata r:id="rId18" o:title=""/>
          </v:shape>
          <o:OLEObject Type="Embed" ProgID="Word.Picture.8" ShapeID="_x0000_i1027" DrawAspect="Content" ObjectID="_1638386627" r:id="rId19"/>
        </w:object>
      </w:r>
    </w:p>
    <w:p w:rsidR="00522CD2" w:rsidRDefault="00522CD2">
      <w:pPr>
        <w:pStyle w:val="TF"/>
      </w:pPr>
      <w:r>
        <w:t>Figure I.1 USIM Application Session Activation procedure</w:t>
      </w:r>
    </w:p>
    <w:bookmarkStart w:id="1466" w:name="_MON_1318684603"/>
    <w:bookmarkEnd w:id="1466"/>
    <w:p w:rsidR="00522CD2" w:rsidRDefault="00434CB3">
      <w:pPr>
        <w:pStyle w:val="TH"/>
      </w:pPr>
      <w:r>
        <w:object w:dxaOrig="6480" w:dyaOrig="4170">
          <v:shape id="_x0000_i1028" type="#_x0000_t75" style="width:324pt;height:208.55pt" o:ole="" fillcolor="window">
            <v:imagedata r:id="rId20" o:title=""/>
          </v:shape>
          <o:OLEObject Type="Embed" ProgID="Word.Picture.8" ShapeID="_x0000_i1028" DrawAspect="Content" ObjectID="_1638386628" r:id="rId21"/>
        </w:object>
      </w:r>
    </w:p>
    <w:p w:rsidR="00522CD2" w:rsidRDefault="00522CD2">
      <w:pPr>
        <w:pStyle w:val="TF"/>
      </w:pPr>
      <w:r>
        <w:t>Figure I.2 USIM Application Session Termination procedure</w:t>
      </w:r>
    </w:p>
    <w:p w:rsidR="00522CD2" w:rsidRDefault="00522CD2">
      <w:pPr>
        <w:pStyle w:val="Heading8"/>
      </w:pPr>
      <w:r>
        <w:br w:type="page"/>
      </w:r>
      <w:bookmarkStart w:id="1467" w:name="_Toc11053263"/>
      <w:bookmarkStart w:id="1468" w:name="_Toc20392103"/>
      <w:bookmarkStart w:id="1469" w:name="_Toc27774071"/>
      <w:r>
        <w:lastRenderedPageBreak/>
        <w:t>Annex J (informative):</w:t>
      </w:r>
      <w:r>
        <w:br/>
        <w:t>Example of MMS coding</w:t>
      </w:r>
      <w:bookmarkEnd w:id="1467"/>
      <w:bookmarkEnd w:id="1468"/>
      <w:bookmarkEnd w:id="1469"/>
      <w:r>
        <w:t xml:space="preserve"> </w:t>
      </w:r>
    </w:p>
    <w:p w:rsidR="00522CD2" w:rsidRDefault="00522CD2">
      <w:r>
        <w:t xml:space="preserve">This annex gives an example for the coding of MMS User Preferences, while the MMS User Information Preference parameters are coded according to the WAP implementation of MMS. </w:t>
      </w:r>
    </w:p>
    <w:p w:rsidR="00522CD2" w:rsidRDefault="00522CD2">
      <w:pPr>
        <w:pStyle w:val="Heading2"/>
      </w:pPr>
      <w:bookmarkStart w:id="1470" w:name="_Toc11053264"/>
      <w:bookmarkStart w:id="1471" w:name="_Toc20392104"/>
      <w:bookmarkStart w:id="1472" w:name="_Toc27774072"/>
      <w:r>
        <w:t>J.1</w:t>
      </w:r>
      <w:r>
        <w:tab/>
        <w:t xml:space="preserve">Coding example for MMS </w:t>
      </w:r>
      <w:r>
        <w:rPr>
          <w:bCs/>
          <w:lang w:val="en-US"/>
        </w:rPr>
        <w:t>User Preferences</w:t>
      </w:r>
      <w:bookmarkEnd w:id="1470"/>
      <w:bookmarkEnd w:id="1471"/>
      <w:bookmarkEnd w:id="1472"/>
      <w:r>
        <w:t xml:space="preserve"> </w:t>
      </w:r>
    </w:p>
    <w:p w:rsidR="00522CD2" w:rsidRPr="00124912" w:rsidRDefault="00522CD2">
      <w:r w:rsidRPr="00124912">
        <w:rPr>
          <w:b/>
          <w:bCs/>
        </w:rPr>
        <w:t>0x80</w:t>
      </w:r>
      <w:r w:rsidRPr="00124912">
        <w:t xml:space="preserve">  MMS Implementation Tag</w:t>
      </w:r>
    </w:p>
    <w:p w:rsidR="00522CD2" w:rsidRDefault="00522CD2">
      <w:pPr>
        <w:ind w:firstLine="708"/>
        <w:rPr>
          <w:lang w:val="en-US"/>
        </w:rPr>
      </w:pPr>
      <w:r>
        <w:rPr>
          <w:lang w:val="en-US"/>
        </w:rPr>
        <w:t>0x01 (Length = "1")</w:t>
      </w:r>
    </w:p>
    <w:p w:rsidR="00522CD2" w:rsidRPr="000C239D" w:rsidRDefault="00522CD2">
      <w:pPr>
        <w:ind w:left="1416"/>
      </w:pPr>
      <w:r w:rsidRPr="000C239D">
        <w:t>0x01 (MMS implementation information = "(WAP")</w:t>
      </w:r>
    </w:p>
    <w:p w:rsidR="00522CD2" w:rsidRDefault="00522CD2">
      <w:pPr>
        <w:pBdr>
          <w:top w:val="single" w:sz="4" w:space="1" w:color="auto"/>
        </w:pBdr>
        <w:rPr>
          <w:lang w:val="en-US"/>
        </w:rPr>
      </w:pPr>
      <w:r>
        <w:rPr>
          <w:b/>
          <w:bCs/>
          <w:lang w:val="en-US"/>
        </w:rPr>
        <w:t>0x81</w:t>
      </w:r>
      <w:r>
        <w:rPr>
          <w:lang w:val="en-US"/>
        </w:rPr>
        <w:t xml:space="preserve">  MMS User Preference Profile Name Tag</w:t>
      </w:r>
    </w:p>
    <w:p w:rsidR="00522CD2" w:rsidRDefault="00522CD2">
      <w:pPr>
        <w:ind w:firstLine="708"/>
        <w:rPr>
          <w:lang w:val="en-US"/>
        </w:rPr>
      </w:pPr>
      <w:r>
        <w:rPr>
          <w:lang w:val="en-US"/>
        </w:rPr>
        <w:t>0x0E (Length = "14")</w:t>
      </w:r>
    </w:p>
    <w:p w:rsidR="00522CD2" w:rsidRDefault="00522CD2">
      <w:pPr>
        <w:ind w:left="708" w:firstLine="708"/>
        <w:rPr>
          <w:lang w:val="en-US"/>
        </w:rPr>
      </w:pPr>
      <w:r>
        <w:rPr>
          <w:lang w:val="en-US"/>
        </w:rPr>
        <w:t>43 68 72 69 73 74 6D 61 73 20 43 61 72 64</w:t>
      </w:r>
    </w:p>
    <w:p w:rsidR="00522CD2" w:rsidRDefault="00522CD2">
      <w:pPr>
        <w:ind w:left="708" w:firstLine="708"/>
        <w:rPr>
          <w:lang w:val="en-US"/>
        </w:rPr>
      </w:pPr>
      <w:r>
        <w:rPr>
          <w:lang w:val="en-US"/>
        </w:rPr>
        <w:t>(profile name = "Christmas Card"; 14 characters, 14 Bytes)</w:t>
      </w:r>
    </w:p>
    <w:p w:rsidR="00522CD2" w:rsidRDefault="00522CD2">
      <w:pPr>
        <w:pBdr>
          <w:top w:val="single" w:sz="4" w:space="1" w:color="auto"/>
        </w:pBdr>
        <w:rPr>
          <w:lang w:val="en-US"/>
        </w:rPr>
      </w:pPr>
      <w:r>
        <w:rPr>
          <w:b/>
          <w:bCs/>
          <w:lang w:val="en-US"/>
        </w:rPr>
        <w:t>0x82</w:t>
      </w:r>
      <w:r>
        <w:rPr>
          <w:lang w:val="en-US"/>
        </w:rPr>
        <w:t xml:space="preserve">  MMS User Information Preference Information Tag</w:t>
      </w:r>
    </w:p>
    <w:p w:rsidR="00522CD2" w:rsidRDefault="00522CD2">
      <w:pPr>
        <w:ind w:firstLine="708"/>
        <w:rPr>
          <w:lang w:val="en-US"/>
        </w:rPr>
      </w:pPr>
      <w:r>
        <w:rPr>
          <w:lang w:val="en-US"/>
        </w:rPr>
        <w:t>0x19 (Length = "25")</w:t>
      </w:r>
    </w:p>
    <w:p w:rsidR="00522CD2" w:rsidRDefault="00522CD2">
      <w:pPr>
        <w:ind w:left="708" w:firstLine="708"/>
        <w:rPr>
          <w:lang w:val="en-US"/>
        </w:rPr>
      </w:pPr>
      <w:r>
        <w:rPr>
          <w:b/>
          <w:bCs/>
          <w:lang w:val="en-US"/>
        </w:rPr>
        <w:t>0x14</w:t>
      </w:r>
      <w:r>
        <w:rPr>
          <w:lang w:val="en-US"/>
        </w:rPr>
        <w:t xml:space="preserve">  0x80  (visibility: = "hide"; 2 Bytes)</w:t>
      </w:r>
    </w:p>
    <w:p w:rsidR="00522CD2" w:rsidRDefault="00522CD2">
      <w:pPr>
        <w:ind w:left="708" w:firstLine="708"/>
        <w:rPr>
          <w:lang w:val="en-US"/>
        </w:rPr>
      </w:pPr>
      <w:r>
        <w:rPr>
          <w:b/>
          <w:bCs/>
          <w:lang w:val="en-US"/>
        </w:rPr>
        <w:t>0x06</w:t>
      </w:r>
      <w:r>
        <w:rPr>
          <w:lang w:val="en-US"/>
        </w:rPr>
        <w:t xml:space="preserve">  0x80  (delivery report: = "yes"; 2 Bytes)</w:t>
      </w:r>
    </w:p>
    <w:p w:rsidR="00522CD2" w:rsidRDefault="00522CD2">
      <w:pPr>
        <w:ind w:left="708" w:firstLine="708"/>
        <w:rPr>
          <w:lang w:val="en-US"/>
        </w:rPr>
      </w:pPr>
      <w:r>
        <w:rPr>
          <w:b/>
          <w:bCs/>
          <w:lang w:val="en-US"/>
        </w:rPr>
        <w:t>0x10</w:t>
      </w:r>
      <w:r>
        <w:rPr>
          <w:lang w:val="en-US"/>
        </w:rPr>
        <w:t xml:space="preserve">  0x80  (read-reply: = "yes"; 2 Bytes)</w:t>
      </w:r>
    </w:p>
    <w:p w:rsidR="00522CD2" w:rsidRDefault="00522CD2">
      <w:pPr>
        <w:ind w:left="708" w:firstLine="708"/>
        <w:rPr>
          <w:lang w:val="en-US"/>
        </w:rPr>
      </w:pPr>
      <w:r>
        <w:rPr>
          <w:b/>
          <w:bCs/>
          <w:lang w:val="en-US"/>
        </w:rPr>
        <w:t>0x0F</w:t>
      </w:r>
      <w:r>
        <w:rPr>
          <w:lang w:val="en-US"/>
        </w:rPr>
        <w:t xml:space="preserve">  0x81  (priority: = "normal"; 2 Bytes)</w:t>
      </w:r>
    </w:p>
    <w:p w:rsidR="00522CD2" w:rsidRDefault="00522CD2">
      <w:pPr>
        <w:ind w:left="1416"/>
        <w:rPr>
          <w:lang w:val="en-US"/>
        </w:rPr>
      </w:pPr>
      <w:r>
        <w:rPr>
          <w:b/>
          <w:bCs/>
          <w:lang w:val="en-US"/>
        </w:rPr>
        <w:t>0x07</w:t>
      </w:r>
      <w:r>
        <w:rPr>
          <w:lang w:val="en-US"/>
        </w:rPr>
        <w:t xml:space="preserve">  0x07 0x80 0x05 0x11 0x22 0x33 0x44  0x55</w:t>
      </w:r>
      <w:r>
        <w:rPr>
          <w:lang w:val="en-US"/>
        </w:rPr>
        <w:br/>
        <w:t>(Delivery-Time-Tag, Value-Length, Absolute-Token-Tag, Date-Value-Length, Date-Value; 9 Bytes)</w:t>
      </w:r>
    </w:p>
    <w:p w:rsidR="00522CD2" w:rsidRDefault="00522CD2">
      <w:pPr>
        <w:ind w:left="1416"/>
        <w:rPr>
          <w:lang w:val="en-US"/>
        </w:rPr>
      </w:pPr>
      <w:r>
        <w:rPr>
          <w:b/>
          <w:bCs/>
          <w:lang w:val="en-US"/>
        </w:rPr>
        <w:t>0x08</w:t>
      </w:r>
      <w:r>
        <w:rPr>
          <w:lang w:val="en-US"/>
        </w:rPr>
        <w:t xml:space="preserve">  0x06 0x81 0x04 0x55 0x22 0x33 0x44</w:t>
      </w:r>
      <w:r>
        <w:rPr>
          <w:lang w:val="en-US"/>
        </w:rPr>
        <w:br/>
        <w:t>(Expiry Tag, Value-Length, Relative-Token-Tag, Delta-Second-Value-Length, Delta-Second-Value; 8 Bytes)</w:t>
      </w:r>
    </w:p>
    <w:p w:rsidR="00522CD2" w:rsidRDefault="00522CD2">
      <w:pPr>
        <w:pStyle w:val="Heading2"/>
      </w:pPr>
      <w:bookmarkStart w:id="1473" w:name="_Toc11053265"/>
      <w:bookmarkStart w:id="1474" w:name="_Toc20392105"/>
      <w:bookmarkStart w:id="1475" w:name="_Toc27774073"/>
      <w:r>
        <w:t>J.2</w:t>
      </w:r>
      <w:r>
        <w:tab/>
        <w:t>Coding Example for MMS Issuer/User Connectivity Parameters</w:t>
      </w:r>
      <w:bookmarkEnd w:id="1473"/>
      <w:bookmarkEnd w:id="1474"/>
      <w:bookmarkEnd w:id="1475"/>
      <w:r>
        <w:t xml:space="preserve"> </w:t>
      </w:r>
    </w:p>
    <w:p w:rsidR="00522CD2" w:rsidRDefault="00522CD2">
      <w:pPr>
        <w:rPr>
          <w:lang w:val="en-US"/>
        </w:rPr>
      </w:pPr>
      <w:r>
        <w:rPr>
          <w:b/>
          <w:bCs/>
          <w:lang w:val="en-US"/>
        </w:rPr>
        <w:t>0xAB</w:t>
      </w:r>
      <w:r>
        <w:rPr>
          <w:lang w:val="en-US"/>
        </w:rPr>
        <w:t xml:space="preserve">  MMS Connectivity Parameters Tag</w:t>
      </w:r>
    </w:p>
    <w:p w:rsidR="00522CD2" w:rsidRDefault="00522CD2">
      <w:pPr>
        <w:rPr>
          <w:lang w:val="en-US"/>
        </w:rPr>
      </w:pPr>
      <w:r>
        <w:rPr>
          <w:lang w:val="en-US"/>
        </w:rPr>
        <w:t>0x81 0x88 (Length = "136") (L</w:t>
      </w:r>
      <w:r w:rsidRPr="00155769">
        <w:rPr>
          <w:lang w:val="en-US"/>
        </w:rPr>
        <w:t xml:space="preserve">ength </w:t>
      </w:r>
      <w:r>
        <w:rPr>
          <w:lang w:val="en-US"/>
        </w:rPr>
        <w:t>bytes greater than 127 are</w:t>
      </w:r>
      <w:r w:rsidRPr="00155769">
        <w:rPr>
          <w:lang w:val="en-US"/>
        </w:rPr>
        <w:t xml:space="preserve"> coded onto 2 bytes according </w:t>
      </w:r>
      <w:r>
        <w:rPr>
          <w:lang w:val="en-US"/>
        </w:rPr>
        <w:t>to ISO/IEC </w:t>
      </w:r>
      <w:r w:rsidR="00032EBE">
        <w:rPr>
          <w:lang w:val="en-US"/>
        </w:rPr>
        <w:t>8825-1</w:t>
      </w:r>
      <w:r>
        <w:rPr>
          <w:lang w:val="en-US"/>
        </w:rPr>
        <w:t> [35])</w:t>
      </w:r>
    </w:p>
    <w:p w:rsidR="00522CD2" w:rsidRDefault="00522CD2">
      <w:pPr>
        <w:pBdr>
          <w:top w:val="single" w:sz="4" w:space="1" w:color="auto"/>
        </w:pBdr>
        <w:rPr>
          <w:lang w:val="en-US"/>
        </w:rPr>
      </w:pPr>
      <w:r>
        <w:rPr>
          <w:b/>
          <w:bCs/>
          <w:lang w:val="en-US"/>
        </w:rPr>
        <w:t>0x80</w:t>
      </w:r>
      <w:r>
        <w:rPr>
          <w:lang w:val="en-US"/>
        </w:rPr>
        <w:t xml:space="preserve">  MMS Implementation Tag</w:t>
      </w:r>
    </w:p>
    <w:p w:rsidR="00522CD2" w:rsidRDefault="00522CD2">
      <w:pPr>
        <w:ind w:firstLine="708"/>
        <w:rPr>
          <w:lang w:val="en-US"/>
        </w:rPr>
      </w:pPr>
      <w:r>
        <w:rPr>
          <w:lang w:val="en-US"/>
        </w:rPr>
        <w:t>0x01 (Length = "1")</w:t>
      </w:r>
    </w:p>
    <w:p w:rsidR="00522CD2" w:rsidRDefault="00522CD2">
      <w:pPr>
        <w:ind w:left="708" w:firstLine="708"/>
        <w:rPr>
          <w:b/>
          <w:bCs/>
          <w:lang w:val="en-US"/>
        </w:rPr>
      </w:pPr>
      <w:r>
        <w:rPr>
          <w:lang w:val="en-US"/>
        </w:rPr>
        <w:t>0x01 (MMS implementation information = "WAP"; 1 Byte)</w:t>
      </w:r>
    </w:p>
    <w:p w:rsidR="00522CD2" w:rsidRDefault="00522CD2">
      <w:pPr>
        <w:pBdr>
          <w:top w:val="single" w:sz="4" w:space="1" w:color="auto"/>
        </w:pBdr>
        <w:rPr>
          <w:lang w:val="en-US"/>
        </w:rPr>
      </w:pPr>
      <w:r>
        <w:rPr>
          <w:b/>
          <w:bCs/>
          <w:lang w:val="en-US"/>
        </w:rPr>
        <w:t>0x81</w:t>
      </w:r>
      <w:r>
        <w:rPr>
          <w:lang w:val="en-US"/>
        </w:rPr>
        <w:t xml:space="preserve">  MMS Relay/Server Tag</w:t>
      </w:r>
    </w:p>
    <w:p w:rsidR="00522CD2" w:rsidRDefault="00522CD2">
      <w:pPr>
        <w:ind w:firstLine="708"/>
        <w:rPr>
          <w:lang w:val="en-US"/>
        </w:rPr>
      </w:pPr>
      <w:r>
        <w:rPr>
          <w:lang w:val="en-US"/>
        </w:rPr>
        <w:t>0x17 (Length = "23")</w:t>
      </w:r>
    </w:p>
    <w:p w:rsidR="00522CD2" w:rsidRDefault="00522CD2">
      <w:pPr>
        <w:ind w:left="1416"/>
        <w:rPr>
          <w:lang w:val="en-US"/>
        </w:rPr>
      </w:pPr>
      <w:r>
        <w:rPr>
          <w:lang w:val="en-US"/>
        </w:rPr>
        <w:t>0x68 0x74 0x74 0x70 0x3A 0x2F 0x2F 0x6D 0x6D 0x73 0x2D 0x6F 0x70 0x65 0x72 0x61 0x74 0x6F 0x72 0x2E 0x63 0x6F 0x6D</w:t>
      </w:r>
      <w:r>
        <w:rPr>
          <w:lang w:val="en-US"/>
        </w:rPr>
        <w:br/>
        <w:t>(MMS Relay/Server information = "http://</w:t>
      </w:r>
      <w:r w:rsidRPr="009F3A04">
        <w:rPr>
          <w:lang w:val="en-US"/>
        </w:rPr>
        <w:t>mms-operator.com</w:t>
      </w:r>
      <w:r>
        <w:rPr>
          <w:lang w:val="en-US"/>
        </w:rPr>
        <w:t>"; 23 characters; 23 Bytes)</w:t>
      </w:r>
    </w:p>
    <w:p w:rsidR="00522CD2" w:rsidRDefault="00522CD2">
      <w:pPr>
        <w:pBdr>
          <w:top w:val="single" w:sz="4" w:space="1" w:color="auto"/>
        </w:pBdr>
        <w:rPr>
          <w:lang w:val="en-US"/>
        </w:rPr>
      </w:pPr>
      <w:r>
        <w:rPr>
          <w:b/>
          <w:bCs/>
          <w:lang w:val="en-US"/>
        </w:rPr>
        <w:lastRenderedPageBreak/>
        <w:t>0x82</w:t>
      </w:r>
      <w:r>
        <w:rPr>
          <w:lang w:val="en-US"/>
        </w:rPr>
        <w:t xml:space="preserve">  </w:t>
      </w:r>
      <w:r>
        <w:rPr>
          <w:sz w:val="18"/>
        </w:rPr>
        <w:t>Interface to Core Network and Bearer Tag</w:t>
      </w:r>
    </w:p>
    <w:p w:rsidR="00522CD2" w:rsidRDefault="00522CD2">
      <w:pPr>
        <w:ind w:firstLine="708"/>
        <w:rPr>
          <w:lang w:val="en-US"/>
        </w:rPr>
      </w:pPr>
      <w:r>
        <w:rPr>
          <w:lang w:val="en-US"/>
        </w:rPr>
        <w:t>0x32 (Length = "50")</w:t>
      </w:r>
    </w:p>
    <w:p w:rsidR="00522CD2" w:rsidRDefault="00522CD2">
      <w:pPr>
        <w:ind w:left="708" w:firstLine="708"/>
        <w:rPr>
          <w:lang w:val="en-US"/>
        </w:rPr>
      </w:pPr>
      <w:r>
        <w:rPr>
          <w:b/>
          <w:bCs/>
          <w:lang w:val="en-US"/>
        </w:rPr>
        <w:t>0x10</w:t>
      </w:r>
      <w:r>
        <w:rPr>
          <w:lang w:val="en-US"/>
        </w:rPr>
        <w:t xml:space="preserve">  0xAA (bearer = "GSM-CSD"; 2 Bytes)</w:t>
      </w:r>
    </w:p>
    <w:p w:rsidR="00522CD2" w:rsidRDefault="00522CD2">
      <w:pPr>
        <w:ind w:left="1416"/>
        <w:rPr>
          <w:lang w:val="en-US"/>
        </w:rPr>
      </w:pPr>
      <w:r>
        <w:rPr>
          <w:b/>
          <w:bCs/>
          <w:lang w:val="en-US"/>
        </w:rPr>
        <w:t>0x08</w:t>
      </w:r>
      <w:r>
        <w:rPr>
          <w:lang w:val="en-US"/>
        </w:rPr>
        <w:t xml:space="preserve">  0x2B 0x34 0x39 0x35 0x33 0x34 0x31 0x39 0x30 0x36 0x00</w:t>
      </w:r>
      <w:r>
        <w:rPr>
          <w:lang w:val="en-US"/>
        </w:rPr>
        <w:br/>
        <w:t>(address = "+495341906", 12 Bytes)</w:t>
      </w:r>
    </w:p>
    <w:p w:rsidR="00522CD2" w:rsidRDefault="00522CD2">
      <w:pPr>
        <w:ind w:left="708" w:firstLine="708"/>
        <w:rPr>
          <w:lang w:val="en-US"/>
        </w:rPr>
      </w:pPr>
      <w:r>
        <w:rPr>
          <w:b/>
          <w:bCs/>
          <w:lang w:val="en-US"/>
        </w:rPr>
        <w:t>0x09</w:t>
      </w:r>
      <w:r>
        <w:rPr>
          <w:lang w:val="en-US"/>
        </w:rPr>
        <w:t xml:space="preserve">  0x87 (type of address = "E164"; 2 Bytes)</w:t>
      </w:r>
    </w:p>
    <w:p w:rsidR="00522CD2" w:rsidRDefault="00522CD2">
      <w:pPr>
        <w:ind w:left="708" w:firstLine="708"/>
        <w:rPr>
          <w:lang w:val="en-US"/>
        </w:rPr>
      </w:pPr>
      <w:r>
        <w:rPr>
          <w:b/>
          <w:bCs/>
          <w:lang w:val="en-US"/>
        </w:rPr>
        <w:t>0x25</w:t>
      </w:r>
      <w:r>
        <w:rPr>
          <w:lang w:val="en-US"/>
        </w:rPr>
        <w:t xml:space="preserve">  0xC5 (speed = "autobauding"; 2 Bytes)</w:t>
      </w:r>
    </w:p>
    <w:p w:rsidR="00522CD2" w:rsidRDefault="00522CD2">
      <w:pPr>
        <w:ind w:left="708" w:firstLine="708"/>
        <w:rPr>
          <w:lang w:val="en-US"/>
        </w:rPr>
      </w:pPr>
      <w:r>
        <w:rPr>
          <w:b/>
          <w:bCs/>
          <w:lang w:val="en-US"/>
        </w:rPr>
        <w:t>0x0A</w:t>
      </w:r>
      <w:r>
        <w:rPr>
          <w:lang w:val="en-US"/>
        </w:rPr>
        <w:t xml:space="preserve">  0x90 (call type = "ANALOG_MODEM"; 2 Bytes)</w:t>
      </w:r>
    </w:p>
    <w:p w:rsidR="00522CD2" w:rsidRDefault="006F29B4">
      <w:pPr>
        <w:ind w:left="708" w:firstLine="708"/>
        <w:rPr>
          <w:lang w:val="en-US"/>
        </w:rPr>
      </w:pPr>
      <w:r w:rsidRPr="006F29B4">
        <w:rPr>
          <w:b/>
          <w:lang w:val="en-US"/>
        </w:rPr>
        <w:t>0x0C</w:t>
      </w:r>
      <w:r>
        <w:rPr>
          <w:lang w:val="en-US"/>
        </w:rPr>
        <w:tab/>
      </w:r>
      <w:r w:rsidR="00522CD2">
        <w:rPr>
          <w:lang w:val="en-US"/>
        </w:rPr>
        <w:t>0x9A (authentication type = "PAP"; 2 Bytes)</w:t>
      </w:r>
    </w:p>
    <w:p w:rsidR="00522CD2" w:rsidRDefault="00522CD2">
      <w:pPr>
        <w:ind w:left="1416"/>
        <w:rPr>
          <w:lang w:val="en-US"/>
        </w:rPr>
      </w:pPr>
      <w:r>
        <w:rPr>
          <w:b/>
          <w:bCs/>
          <w:lang w:val="en-US"/>
        </w:rPr>
        <w:t>0x0D</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0x0E</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Bdr>
          <w:top w:val="single" w:sz="4" w:space="1" w:color="auto"/>
        </w:pBdr>
        <w:rPr>
          <w:lang w:val="en-US"/>
        </w:rPr>
      </w:pPr>
      <w:r>
        <w:rPr>
          <w:b/>
          <w:bCs/>
          <w:lang w:val="en-US"/>
        </w:rPr>
        <w:t>0x83</w:t>
      </w:r>
      <w:r>
        <w:rPr>
          <w:lang w:val="en-US"/>
        </w:rPr>
        <w:t xml:space="preserve">  Gateway</w:t>
      </w:r>
      <w:r>
        <w:rPr>
          <w:rFonts w:ascii="Arial" w:hAnsi="Arial"/>
          <w:sz w:val="18"/>
        </w:rPr>
        <w:t xml:space="preserve"> Tag</w:t>
      </w:r>
    </w:p>
    <w:p w:rsidR="00522CD2" w:rsidRDefault="00522CD2">
      <w:pPr>
        <w:ind w:firstLine="708"/>
        <w:rPr>
          <w:lang w:val="en-US"/>
        </w:rPr>
      </w:pPr>
      <w:r>
        <w:rPr>
          <w:lang w:val="en-US"/>
        </w:rPr>
        <w:t>0x36 (Length  = "54")</w:t>
      </w:r>
    </w:p>
    <w:p w:rsidR="00522CD2" w:rsidRPr="000C239D" w:rsidRDefault="00522CD2">
      <w:pPr>
        <w:ind w:left="1416"/>
        <w:rPr>
          <w:lang w:val="en-US"/>
        </w:rPr>
      </w:pPr>
      <w:r w:rsidRPr="000C239D">
        <w:rPr>
          <w:b/>
          <w:bCs/>
          <w:lang w:val="en-US"/>
        </w:rPr>
        <w:t>0x20</w:t>
      </w:r>
      <w:r w:rsidRPr="000C239D">
        <w:rPr>
          <w:lang w:val="en-US"/>
        </w:rPr>
        <w:t xml:space="preserve">  0x31 0x37 0x30 0x2E 0x31 0x38 0x37 0x2E 0x35 0x31 0x2E 0x33 0x00</w:t>
      </w:r>
      <w:r w:rsidRPr="000C239D">
        <w:rPr>
          <w:lang w:val="en-US"/>
        </w:rPr>
        <w:br/>
        <w:t>(address = "170.187.51.3"; 14 Bytes)</w:t>
      </w:r>
    </w:p>
    <w:p w:rsidR="00522CD2" w:rsidRDefault="00522CD2">
      <w:pPr>
        <w:ind w:left="708" w:firstLine="708"/>
        <w:rPr>
          <w:lang w:val="en-US"/>
        </w:rPr>
      </w:pPr>
      <w:r>
        <w:rPr>
          <w:b/>
          <w:bCs/>
          <w:lang w:val="en-US"/>
        </w:rPr>
        <w:t>0x21</w:t>
      </w:r>
      <w:r>
        <w:rPr>
          <w:lang w:val="en-US"/>
        </w:rPr>
        <w:t xml:space="preserve">  0x85 (type of address =</w:t>
      </w:r>
      <w:r w:rsidR="00856EA4">
        <w:rPr>
          <w:lang w:val="en-US"/>
        </w:rPr>
        <w:t xml:space="preserve"> </w:t>
      </w:r>
      <w:r>
        <w:rPr>
          <w:lang w:val="en-US"/>
        </w:rPr>
        <w:t>"IPv4"; 2 Bytes)</w:t>
      </w:r>
    </w:p>
    <w:p w:rsidR="00522CD2" w:rsidRDefault="00522CD2">
      <w:pPr>
        <w:ind w:left="708" w:firstLine="708"/>
        <w:rPr>
          <w:lang w:val="fr-FR"/>
        </w:rPr>
      </w:pPr>
      <w:r>
        <w:rPr>
          <w:b/>
          <w:bCs/>
          <w:lang w:val="fr-FR"/>
        </w:rPr>
        <w:t>0x23</w:t>
      </w:r>
      <w:r>
        <w:rPr>
          <w:lang w:val="fr-FR"/>
        </w:rPr>
        <w:t xml:space="preserve">  0x39 0x32 0x30 0x33 0x00 (port = "9203"; 6 Bytes)</w:t>
      </w:r>
    </w:p>
    <w:p w:rsidR="00522CD2" w:rsidRDefault="00522CD2">
      <w:pPr>
        <w:ind w:left="708" w:firstLine="708"/>
        <w:rPr>
          <w:lang w:val="en-US"/>
        </w:rPr>
      </w:pPr>
      <w:r>
        <w:rPr>
          <w:b/>
          <w:bCs/>
          <w:lang w:val="en-US"/>
        </w:rPr>
        <w:t>0x24</w:t>
      </w:r>
      <w:r>
        <w:rPr>
          <w:lang w:val="en-US"/>
        </w:rPr>
        <w:t xml:space="preserve">  0xCB (service = "CO-WSP"; 2 Bytes)</w:t>
      </w:r>
    </w:p>
    <w:p w:rsidR="00522CD2" w:rsidRDefault="00522CD2">
      <w:pPr>
        <w:ind w:left="708" w:firstLine="708"/>
        <w:rPr>
          <w:lang w:val="en-US"/>
        </w:rPr>
      </w:pPr>
      <w:r>
        <w:rPr>
          <w:b/>
          <w:bCs/>
          <w:lang w:val="en-US"/>
        </w:rPr>
        <w:t>0x19</w:t>
      </w:r>
      <w:r>
        <w:rPr>
          <w:lang w:val="en-US"/>
        </w:rPr>
        <w:t xml:space="preserve">  0x9C (authentication type = "HTTP BASIC"; 2 Bytes)</w:t>
      </w:r>
    </w:p>
    <w:p w:rsidR="00522CD2" w:rsidRDefault="00522CD2">
      <w:pPr>
        <w:ind w:left="1416"/>
        <w:rPr>
          <w:lang w:val="en-US"/>
        </w:rPr>
      </w:pPr>
      <w:r>
        <w:rPr>
          <w:b/>
          <w:bCs/>
          <w:lang w:val="en-US"/>
        </w:rPr>
        <w:t>0x1A</w:t>
      </w:r>
      <w:r>
        <w:rPr>
          <w:lang w:val="en-US"/>
        </w:rPr>
        <w:t xml:space="preserve">  0x64 0x75 0x6D 0x6D 0x79 </w:t>
      </w:r>
      <w:r w:rsidR="00A877E4">
        <w:rPr>
          <w:lang w:val="en-US"/>
        </w:rPr>
        <w:t xml:space="preserve">0x11 </w:t>
      </w:r>
      <w:r>
        <w:rPr>
          <w:lang w:val="en-US"/>
        </w:rPr>
        <w:t>0x6E 0x61 0x6D 0x65 0x00</w:t>
      </w:r>
      <w:r>
        <w:rPr>
          <w:lang w:val="en-US"/>
        </w:rPr>
        <w:br/>
        <w:t>(authentication id = "dummy_name"; 12 Bytes)</w:t>
      </w:r>
    </w:p>
    <w:p w:rsidR="00522CD2" w:rsidRDefault="00522CD2">
      <w:pPr>
        <w:ind w:left="1416"/>
        <w:rPr>
          <w:lang w:val="en-US"/>
        </w:rPr>
      </w:pPr>
      <w:r>
        <w:rPr>
          <w:b/>
          <w:bCs/>
          <w:lang w:val="en-US"/>
        </w:rPr>
        <w:t>0x1B</w:t>
      </w:r>
      <w:r>
        <w:rPr>
          <w:lang w:val="en-US"/>
        </w:rPr>
        <w:t xml:space="preserve">  0x64 0x75 0x6D 0x6D 0x79 </w:t>
      </w:r>
      <w:r w:rsidR="00A877E4">
        <w:rPr>
          <w:lang w:val="en-US"/>
        </w:rPr>
        <w:t xml:space="preserve">0x11 </w:t>
      </w:r>
      <w:r>
        <w:rPr>
          <w:lang w:val="en-US"/>
        </w:rPr>
        <w:t>0x70 0x61 0x73 0x73 0x77 0x6F 0x72 0x64 0x00</w:t>
      </w:r>
      <w:r>
        <w:rPr>
          <w:lang w:val="en-US"/>
        </w:rPr>
        <w:br/>
        <w:t>(authentication pw = "dummy_password"; 16 Bytes)</w:t>
      </w:r>
    </w:p>
    <w:p w:rsidR="00522CD2" w:rsidRDefault="00522CD2">
      <w:pPr>
        <w:pStyle w:val="Heading8"/>
      </w:pPr>
      <w:r>
        <w:br w:type="page"/>
      </w:r>
      <w:bookmarkStart w:id="1476" w:name="_Toc11053266"/>
      <w:bookmarkStart w:id="1477" w:name="_Toc20392106"/>
      <w:bookmarkStart w:id="1478" w:name="_Toc27774074"/>
      <w:r>
        <w:lastRenderedPageBreak/>
        <w:t>Annex K (informative):</w:t>
      </w:r>
      <w:r>
        <w:br/>
        <w:t>Examples o</w:t>
      </w:r>
      <w:r w:rsidR="00856EA4">
        <w:t>f</w:t>
      </w:r>
      <w:r>
        <w:t xml:space="preserve"> VService_Id coding</w:t>
      </w:r>
      <w:bookmarkEnd w:id="1476"/>
      <w:bookmarkEnd w:id="1477"/>
      <w:bookmarkEnd w:id="1478"/>
    </w:p>
    <w:p w:rsidR="00522CD2" w:rsidRDefault="00522CD2">
      <w:r>
        <w:t>This annex gives examples for the coding o</w:t>
      </w:r>
      <w:r w:rsidR="00856EA4">
        <w:t>f</w:t>
      </w:r>
      <w:r>
        <w:t xml:space="preserve"> VService_Id, </w:t>
      </w:r>
    </w:p>
    <w:p w:rsidR="00522CD2" w:rsidRDefault="00522CD2">
      <w:r>
        <w:t>It is assumed that:</w:t>
      </w:r>
    </w:p>
    <w:p w:rsidR="00522CD2" w:rsidRDefault="00301A7B" w:rsidP="00301A7B">
      <w:pPr>
        <w:pStyle w:val="B1"/>
      </w:pPr>
      <w:r>
        <w:t>-</w:t>
      </w:r>
      <w:r>
        <w:tab/>
      </w:r>
      <w:r w:rsidR="00522CD2">
        <w:t>acknowledgement flag bit is set to 0;</w:t>
      </w:r>
    </w:p>
    <w:p w:rsidR="00522CD2" w:rsidRDefault="00301A7B" w:rsidP="00301A7B">
      <w:pPr>
        <w:pStyle w:val="B1"/>
      </w:pPr>
      <w:r>
        <w:t>-</w:t>
      </w:r>
      <w:r>
        <w:tab/>
      </w:r>
      <w:r w:rsidR="00522CD2">
        <w:t>the call priority bits are set to 0.</w:t>
      </w:r>
    </w:p>
    <w:p w:rsidR="00522CD2" w:rsidRDefault="00522CD2">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522CD2">
        <w:tc>
          <w:tcPr>
            <w:tcW w:w="2093" w:type="dxa"/>
          </w:tcPr>
          <w:p w:rsidR="00522CD2" w:rsidRDefault="00522CD2">
            <w:pPr>
              <w:pStyle w:val="TAL"/>
              <w:rPr>
                <w:b/>
              </w:rPr>
            </w:pPr>
            <w:r>
              <w:rPr>
                <w:b/>
              </w:rPr>
              <w:t>GroupId</w:t>
            </w:r>
          </w:p>
        </w:tc>
        <w:tc>
          <w:tcPr>
            <w:tcW w:w="2551" w:type="dxa"/>
          </w:tcPr>
          <w:p w:rsidR="00522CD2" w:rsidRDefault="00522CD2">
            <w:pPr>
              <w:pStyle w:val="TAL"/>
              <w:rPr>
                <w:b/>
              </w:rPr>
            </w:pPr>
            <w:r>
              <w:rPr>
                <w:b/>
              </w:rPr>
              <w:t>Content of EF</w:t>
            </w:r>
            <w:r>
              <w:rPr>
                <w:b/>
                <w:caps/>
                <w:vertAlign w:val="subscript"/>
              </w:rPr>
              <w:t xml:space="preserve">vbs </w:t>
            </w:r>
            <w:r>
              <w:rPr>
                <w:b/>
              </w:rPr>
              <w:t>or</w:t>
            </w:r>
            <w:r>
              <w:rPr>
                <w:b/>
                <w:caps/>
                <w:vertAlign w:val="subscript"/>
              </w:rPr>
              <w:t xml:space="preserve"> </w:t>
            </w:r>
            <w:r>
              <w:rPr>
                <w:b/>
                <w:caps/>
              </w:rPr>
              <w:t>EF</w:t>
            </w:r>
            <w:r>
              <w:rPr>
                <w:b/>
                <w:caps/>
                <w:vertAlign w:val="subscript"/>
              </w:rPr>
              <w:t>vgc</w:t>
            </w:r>
            <w:r w:rsidR="00856EA4">
              <w:rPr>
                <w:b/>
                <w:vertAlign w:val="subscript"/>
              </w:rPr>
              <w:t>s</w:t>
            </w:r>
          </w:p>
        </w:tc>
        <w:tc>
          <w:tcPr>
            <w:tcW w:w="2410" w:type="dxa"/>
          </w:tcPr>
          <w:p w:rsidR="00522CD2" w:rsidRDefault="00522CD2">
            <w:pPr>
              <w:pStyle w:val="TAL"/>
              <w:rPr>
                <w:b/>
              </w:rPr>
            </w:pPr>
            <w:r>
              <w:rPr>
                <w:b/>
              </w:rPr>
              <w:t>VService_Id(vbs</w:t>
            </w:r>
            <w:r w:rsidR="00856EA4">
              <w:rPr>
                <w:b/>
              </w:rPr>
              <w:t>)</w:t>
            </w:r>
          </w:p>
        </w:tc>
        <w:tc>
          <w:tcPr>
            <w:tcW w:w="2435" w:type="dxa"/>
          </w:tcPr>
          <w:p w:rsidR="00522CD2" w:rsidRDefault="00522CD2">
            <w:pPr>
              <w:pStyle w:val="TAL"/>
              <w:rPr>
                <w:b/>
              </w:rPr>
            </w:pPr>
            <w:r>
              <w:rPr>
                <w:b/>
              </w:rPr>
              <w:t>VService_Id(vgcs)</w:t>
            </w:r>
          </w:p>
        </w:tc>
      </w:tr>
      <w:tr w:rsidR="00522CD2">
        <w:tc>
          <w:tcPr>
            <w:tcW w:w="2093" w:type="dxa"/>
          </w:tcPr>
          <w:p w:rsidR="00522CD2" w:rsidRDefault="00522CD2">
            <w:pPr>
              <w:pStyle w:val="TAL"/>
            </w:pPr>
            <w:r>
              <w:t>00000000</w:t>
            </w:r>
          </w:p>
        </w:tc>
        <w:tc>
          <w:tcPr>
            <w:tcW w:w="2551" w:type="dxa"/>
          </w:tcPr>
          <w:p w:rsidR="00522CD2" w:rsidRDefault="00522CD2">
            <w:pPr>
              <w:pStyle w:val="TAL"/>
            </w:pPr>
            <w:r>
              <w:t>F0FFFFFF</w:t>
            </w:r>
          </w:p>
        </w:tc>
        <w:tc>
          <w:tcPr>
            <w:tcW w:w="2410" w:type="dxa"/>
          </w:tcPr>
          <w:p w:rsidR="00522CD2" w:rsidRDefault="00522CD2">
            <w:pPr>
              <w:pStyle w:val="TAL"/>
            </w:pPr>
            <w:r>
              <w:t>00000000</w:t>
            </w:r>
          </w:p>
        </w:tc>
        <w:tc>
          <w:tcPr>
            <w:tcW w:w="2435" w:type="dxa"/>
          </w:tcPr>
          <w:p w:rsidR="00522CD2" w:rsidRDefault="00522CD2">
            <w:pPr>
              <w:pStyle w:val="TAL"/>
            </w:pPr>
            <w:r>
              <w:t>00000010</w:t>
            </w:r>
          </w:p>
        </w:tc>
      </w:tr>
      <w:tr w:rsidR="00522CD2">
        <w:trPr>
          <w:trHeight w:val="221"/>
        </w:trPr>
        <w:tc>
          <w:tcPr>
            <w:tcW w:w="2093" w:type="dxa"/>
          </w:tcPr>
          <w:p w:rsidR="00522CD2" w:rsidRDefault="00522CD2">
            <w:pPr>
              <w:pStyle w:val="TAL"/>
            </w:pPr>
            <w:r>
              <w:t>00000001</w:t>
            </w:r>
          </w:p>
        </w:tc>
        <w:tc>
          <w:tcPr>
            <w:tcW w:w="2551" w:type="dxa"/>
          </w:tcPr>
          <w:p w:rsidR="00522CD2" w:rsidRDefault="00522CD2">
            <w:pPr>
              <w:pStyle w:val="TAL"/>
            </w:pPr>
            <w:r>
              <w:t>F1FFFFFF</w:t>
            </w:r>
          </w:p>
        </w:tc>
        <w:tc>
          <w:tcPr>
            <w:tcW w:w="2410" w:type="dxa"/>
          </w:tcPr>
          <w:p w:rsidR="00522CD2" w:rsidRDefault="00522CD2">
            <w:pPr>
              <w:pStyle w:val="TAL"/>
            </w:pPr>
            <w:r>
              <w:t>00000020</w:t>
            </w:r>
          </w:p>
        </w:tc>
        <w:tc>
          <w:tcPr>
            <w:tcW w:w="2435" w:type="dxa"/>
          </w:tcPr>
          <w:p w:rsidR="00522CD2" w:rsidRDefault="00522CD2">
            <w:pPr>
              <w:pStyle w:val="TAL"/>
            </w:pPr>
            <w:r>
              <w:t>00000030</w:t>
            </w:r>
          </w:p>
        </w:tc>
      </w:tr>
      <w:tr w:rsidR="00522CD2">
        <w:tc>
          <w:tcPr>
            <w:tcW w:w="2093" w:type="dxa"/>
          </w:tcPr>
          <w:p w:rsidR="00522CD2" w:rsidRDefault="00522CD2">
            <w:pPr>
              <w:pStyle w:val="TAL"/>
            </w:pPr>
            <w:r>
              <w:t>00000012</w:t>
            </w:r>
          </w:p>
        </w:tc>
        <w:tc>
          <w:tcPr>
            <w:tcW w:w="2551" w:type="dxa"/>
          </w:tcPr>
          <w:p w:rsidR="00522CD2" w:rsidRDefault="00522CD2">
            <w:pPr>
              <w:pStyle w:val="TAL"/>
            </w:pPr>
            <w:r>
              <w:t>21FFFFFF</w:t>
            </w:r>
          </w:p>
        </w:tc>
        <w:tc>
          <w:tcPr>
            <w:tcW w:w="2410" w:type="dxa"/>
          </w:tcPr>
          <w:p w:rsidR="00522CD2" w:rsidRDefault="00522CD2">
            <w:pPr>
              <w:pStyle w:val="TAL"/>
            </w:pPr>
            <w:r>
              <w:t>00000180</w:t>
            </w:r>
          </w:p>
        </w:tc>
        <w:tc>
          <w:tcPr>
            <w:tcW w:w="2435" w:type="dxa"/>
          </w:tcPr>
          <w:p w:rsidR="00522CD2" w:rsidRDefault="00522CD2">
            <w:pPr>
              <w:pStyle w:val="TAL"/>
            </w:pPr>
            <w:r>
              <w:t>00000190</w:t>
            </w:r>
          </w:p>
        </w:tc>
      </w:tr>
      <w:tr w:rsidR="00522CD2">
        <w:tc>
          <w:tcPr>
            <w:tcW w:w="2093" w:type="dxa"/>
          </w:tcPr>
          <w:p w:rsidR="00522CD2" w:rsidRDefault="00522CD2">
            <w:pPr>
              <w:pStyle w:val="TAL"/>
            </w:pPr>
            <w:r>
              <w:t>00000123</w:t>
            </w:r>
          </w:p>
        </w:tc>
        <w:tc>
          <w:tcPr>
            <w:tcW w:w="2551" w:type="dxa"/>
          </w:tcPr>
          <w:p w:rsidR="00522CD2" w:rsidRDefault="00522CD2">
            <w:pPr>
              <w:pStyle w:val="TAL"/>
            </w:pPr>
            <w:r>
              <w:t>21F3FFFF</w:t>
            </w:r>
          </w:p>
        </w:tc>
        <w:tc>
          <w:tcPr>
            <w:tcW w:w="2410" w:type="dxa"/>
          </w:tcPr>
          <w:p w:rsidR="00522CD2" w:rsidRDefault="00522CD2">
            <w:pPr>
              <w:pStyle w:val="TAL"/>
            </w:pPr>
            <w:r>
              <w:t>00000F60</w:t>
            </w:r>
          </w:p>
        </w:tc>
        <w:tc>
          <w:tcPr>
            <w:tcW w:w="2435" w:type="dxa"/>
          </w:tcPr>
          <w:p w:rsidR="00522CD2" w:rsidRDefault="00522CD2">
            <w:pPr>
              <w:pStyle w:val="TAL"/>
            </w:pPr>
            <w:r>
              <w:t>00000F70</w:t>
            </w:r>
          </w:p>
        </w:tc>
      </w:tr>
      <w:tr w:rsidR="00522CD2">
        <w:tc>
          <w:tcPr>
            <w:tcW w:w="2093" w:type="dxa"/>
          </w:tcPr>
          <w:p w:rsidR="00522CD2" w:rsidRDefault="00522CD2">
            <w:pPr>
              <w:pStyle w:val="TAL"/>
            </w:pPr>
            <w:r>
              <w:t>00001234</w:t>
            </w:r>
          </w:p>
        </w:tc>
        <w:tc>
          <w:tcPr>
            <w:tcW w:w="2551" w:type="dxa"/>
          </w:tcPr>
          <w:p w:rsidR="00522CD2" w:rsidRDefault="00522CD2">
            <w:pPr>
              <w:pStyle w:val="TAL"/>
            </w:pPr>
            <w:r>
              <w:t>2143FFFF</w:t>
            </w:r>
          </w:p>
        </w:tc>
        <w:tc>
          <w:tcPr>
            <w:tcW w:w="2410" w:type="dxa"/>
          </w:tcPr>
          <w:p w:rsidR="00522CD2" w:rsidRDefault="00522CD2">
            <w:pPr>
              <w:pStyle w:val="TAL"/>
            </w:pPr>
            <w:r>
              <w:t>00009A40</w:t>
            </w:r>
          </w:p>
        </w:tc>
        <w:tc>
          <w:tcPr>
            <w:tcW w:w="2435" w:type="dxa"/>
          </w:tcPr>
          <w:p w:rsidR="00522CD2" w:rsidRDefault="00522CD2">
            <w:pPr>
              <w:pStyle w:val="TAL"/>
            </w:pPr>
            <w:r>
              <w:t>00009A50</w:t>
            </w:r>
          </w:p>
        </w:tc>
      </w:tr>
      <w:tr w:rsidR="00522CD2">
        <w:tc>
          <w:tcPr>
            <w:tcW w:w="2093" w:type="dxa"/>
          </w:tcPr>
          <w:p w:rsidR="00522CD2" w:rsidRDefault="00522CD2">
            <w:pPr>
              <w:pStyle w:val="TAL"/>
            </w:pPr>
            <w:r>
              <w:t>00012345</w:t>
            </w:r>
          </w:p>
        </w:tc>
        <w:tc>
          <w:tcPr>
            <w:tcW w:w="2551" w:type="dxa"/>
          </w:tcPr>
          <w:p w:rsidR="00522CD2" w:rsidRDefault="00522CD2">
            <w:pPr>
              <w:pStyle w:val="TAL"/>
            </w:pPr>
            <w:r>
              <w:t>2143F5FF</w:t>
            </w:r>
          </w:p>
        </w:tc>
        <w:tc>
          <w:tcPr>
            <w:tcW w:w="2410" w:type="dxa"/>
          </w:tcPr>
          <w:p w:rsidR="00522CD2" w:rsidRDefault="00522CD2">
            <w:pPr>
              <w:pStyle w:val="TAL"/>
            </w:pPr>
            <w:r>
              <w:t>00060720</w:t>
            </w:r>
          </w:p>
        </w:tc>
        <w:tc>
          <w:tcPr>
            <w:tcW w:w="2435" w:type="dxa"/>
          </w:tcPr>
          <w:p w:rsidR="00522CD2" w:rsidRDefault="00522CD2">
            <w:pPr>
              <w:pStyle w:val="TAL"/>
            </w:pPr>
            <w:r>
              <w:t>00060730</w:t>
            </w:r>
          </w:p>
        </w:tc>
      </w:tr>
      <w:tr w:rsidR="00522CD2">
        <w:tc>
          <w:tcPr>
            <w:tcW w:w="2093" w:type="dxa"/>
          </w:tcPr>
          <w:p w:rsidR="00522CD2" w:rsidRDefault="00522CD2">
            <w:pPr>
              <w:pStyle w:val="TAL"/>
            </w:pPr>
            <w:r>
              <w:t>00123456</w:t>
            </w:r>
          </w:p>
        </w:tc>
        <w:tc>
          <w:tcPr>
            <w:tcW w:w="2551" w:type="dxa"/>
          </w:tcPr>
          <w:p w:rsidR="00522CD2" w:rsidRDefault="00522CD2">
            <w:pPr>
              <w:pStyle w:val="TAL"/>
            </w:pPr>
            <w:r>
              <w:t>214365FF</w:t>
            </w:r>
          </w:p>
        </w:tc>
        <w:tc>
          <w:tcPr>
            <w:tcW w:w="2410" w:type="dxa"/>
          </w:tcPr>
          <w:p w:rsidR="00522CD2" w:rsidRDefault="00522CD2">
            <w:pPr>
              <w:pStyle w:val="TAL"/>
            </w:pPr>
            <w:r>
              <w:t>003C4800</w:t>
            </w:r>
          </w:p>
        </w:tc>
        <w:tc>
          <w:tcPr>
            <w:tcW w:w="2435" w:type="dxa"/>
          </w:tcPr>
          <w:p w:rsidR="00522CD2" w:rsidRDefault="00522CD2">
            <w:pPr>
              <w:pStyle w:val="TAL"/>
            </w:pPr>
            <w:r>
              <w:t>003C4810</w:t>
            </w:r>
          </w:p>
        </w:tc>
      </w:tr>
      <w:tr w:rsidR="00522CD2">
        <w:tc>
          <w:tcPr>
            <w:tcW w:w="2093" w:type="dxa"/>
          </w:tcPr>
          <w:p w:rsidR="00522CD2" w:rsidRDefault="00522CD2">
            <w:pPr>
              <w:pStyle w:val="TAL"/>
            </w:pPr>
            <w:r>
              <w:t>01234567</w:t>
            </w:r>
          </w:p>
        </w:tc>
        <w:tc>
          <w:tcPr>
            <w:tcW w:w="2551" w:type="dxa"/>
          </w:tcPr>
          <w:p w:rsidR="00522CD2" w:rsidRDefault="00522CD2">
            <w:pPr>
              <w:pStyle w:val="TAL"/>
            </w:pPr>
            <w:r>
              <w:t>214365F7</w:t>
            </w:r>
          </w:p>
        </w:tc>
        <w:tc>
          <w:tcPr>
            <w:tcW w:w="2410" w:type="dxa"/>
          </w:tcPr>
          <w:p w:rsidR="00522CD2" w:rsidRDefault="00522CD2">
            <w:pPr>
              <w:pStyle w:val="TAL"/>
            </w:pPr>
            <w:r>
              <w:t>025AD0E0</w:t>
            </w:r>
          </w:p>
        </w:tc>
        <w:tc>
          <w:tcPr>
            <w:tcW w:w="2435" w:type="dxa"/>
          </w:tcPr>
          <w:p w:rsidR="00522CD2" w:rsidRDefault="00522CD2">
            <w:pPr>
              <w:pStyle w:val="TAL"/>
            </w:pPr>
            <w:r>
              <w:t>025AD0F0</w:t>
            </w:r>
          </w:p>
        </w:tc>
      </w:tr>
      <w:tr w:rsidR="00522CD2">
        <w:tc>
          <w:tcPr>
            <w:tcW w:w="2093" w:type="dxa"/>
          </w:tcPr>
          <w:p w:rsidR="00522CD2" w:rsidRDefault="00522CD2">
            <w:pPr>
              <w:pStyle w:val="TAL"/>
            </w:pPr>
            <w:r>
              <w:t>12345678</w:t>
            </w:r>
          </w:p>
        </w:tc>
        <w:tc>
          <w:tcPr>
            <w:tcW w:w="2551" w:type="dxa"/>
          </w:tcPr>
          <w:p w:rsidR="00522CD2" w:rsidRDefault="00522CD2">
            <w:pPr>
              <w:pStyle w:val="TAL"/>
            </w:pPr>
            <w:r>
              <w:t>21436587</w:t>
            </w:r>
          </w:p>
        </w:tc>
        <w:tc>
          <w:tcPr>
            <w:tcW w:w="2410" w:type="dxa"/>
          </w:tcPr>
          <w:p w:rsidR="00522CD2" w:rsidRDefault="00522CD2">
            <w:pPr>
              <w:pStyle w:val="TAL"/>
            </w:pPr>
            <w:r>
              <w:t>178C29C0</w:t>
            </w:r>
          </w:p>
        </w:tc>
        <w:tc>
          <w:tcPr>
            <w:tcW w:w="2435" w:type="dxa"/>
          </w:tcPr>
          <w:p w:rsidR="00522CD2" w:rsidRDefault="00522CD2">
            <w:pPr>
              <w:pStyle w:val="TAL"/>
            </w:pPr>
            <w:r>
              <w:t>178C29D0</w:t>
            </w:r>
          </w:p>
        </w:tc>
      </w:tr>
      <w:tr w:rsidR="00522CD2">
        <w:tc>
          <w:tcPr>
            <w:tcW w:w="2093" w:type="dxa"/>
          </w:tcPr>
          <w:p w:rsidR="00522CD2" w:rsidRDefault="00522CD2">
            <w:pPr>
              <w:pStyle w:val="TAL"/>
            </w:pPr>
            <w:r>
              <w:t>99999999</w:t>
            </w:r>
          </w:p>
        </w:tc>
        <w:tc>
          <w:tcPr>
            <w:tcW w:w="2551" w:type="dxa"/>
          </w:tcPr>
          <w:p w:rsidR="00522CD2" w:rsidRDefault="00522CD2">
            <w:pPr>
              <w:pStyle w:val="TAL"/>
            </w:pPr>
            <w:r>
              <w:t>99999999</w:t>
            </w:r>
          </w:p>
        </w:tc>
        <w:tc>
          <w:tcPr>
            <w:tcW w:w="2410" w:type="dxa"/>
          </w:tcPr>
          <w:p w:rsidR="00522CD2" w:rsidRDefault="00522CD2">
            <w:pPr>
              <w:pStyle w:val="TAL"/>
            </w:pPr>
            <w:r>
              <w:t>BEBC1FE0</w:t>
            </w:r>
          </w:p>
        </w:tc>
        <w:tc>
          <w:tcPr>
            <w:tcW w:w="2435" w:type="dxa"/>
          </w:tcPr>
          <w:p w:rsidR="00522CD2" w:rsidRDefault="00522CD2">
            <w:pPr>
              <w:pStyle w:val="TAL"/>
            </w:pPr>
            <w:r>
              <w:t>BEBC1FF0</w:t>
            </w:r>
          </w:p>
        </w:tc>
      </w:tr>
      <w:tr w:rsidR="00522CD2">
        <w:tc>
          <w:tcPr>
            <w:tcW w:w="2093" w:type="dxa"/>
          </w:tcPr>
          <w:p w:rsidR="00522CD2" w:rsidRDefault="00522CD2">
            <w:pPr>
              <w:pStyle w:val="TAL"/>
            </w:pPr>
            <w:r>
              <w:t>13452670</w:t>
            </w:r>
          </w:p>
        </w:tc>
        <w:tc>
          <w:tcPr>
            <w:tcW w:w="2551" w:type="dxa"/>
          </w:tcPr>
          <w:p w:rsidR="00522CD2" w:rsidRDefault="00522CD2">
            <w:pPr>
              <w:pStyle w:val="TAL"/>
            </w:pPr>
            <w:r>
              <w:t>31546207</w:t>
            </w:r>
          </w:p>
        </w:tc>
        <w:tc>
          <w:tcPr>
            <w:tcW w:w="2410" w:type="dxa"/>
          </w:tcPr>
          <w:p w:rsidR="00522CD2" w:rsidRDefault="00522CD2">
            <w:pPr>
              <w:pStyle w:val="TAL"/>
            </w:pPr>
            <w:r>
              <w:t>19A8AFC0</w:t>
            </w:r>
          </w:p>
        </w:tc>
        <w:tc>
          <w:tcPr>
            <w:tcW w:w="2435" w:type="dxa"/>
          </w:tcPr>
          <w:p w:rsidR="00522CD2" w:rsidRDefault="00522CD2">
            <w:pPr>
              <w:pStyle w:val="TAL"/>
            </w:pPr>
            <w:r>
              <w:t>19A8AFD0</w:t>
            </w:r>
          </w:p>
        </w:tc>
      </w:tr>
    </w:tbl>
    <w:p w:rsidR="00522CD2" w:rsidRDefault="00522CD2">
      <w:pPr>
        <w:pStyle w:val="FP"/>
      </w:pPr>
    </w:p>
    <w:p w:rsidR="00602114" w:rsidRDefault="00602114" w:rsidP="00602114">
      <w:pPr>
        <w:pStyle w:val="Heading8"/>
      </w:pPr>
      <w:r>
        <w:br w:type="page"/>
      </w:r>
      <w:bookmarkStart w:id="1479" w:name="_Toc11053267"/>
      <w:bookmarkStart w:id="1480" w:name="_Toc20392107"/>
      <w:bookmarkStart w:id="1481" w:name="_Toc27774075"/>
      <w:r>
        <w:lastRenderedPageBreak/>
        <w:t>Annex L</w:t>
      </w:r>
      <w:r w:rsidR="006A3325">
        <w:t xml:space="preserve"> (n</w:t>
      </w:r>
      <w:r>
        <w:t>ormative):</w:t>
      </w:r>
      <w:r>
        <w:br/>
      </w:r>
      <w:r w:rsidR="006A3325">
        <w:t>USIM-INI and USIM-RN for Relay Nodes</w:t>
      </w:r>
      <w:bookmarkEnd w:id="1479"/>
      <w:bookmarkEnd w:id="1480"/>
      <w:bookmarkEnd w:id="1481"/>
    </w:p>
    <w:p w:rsidR="00B27ACC" w:rsidRDefault="00B27ACC" w:rsidP="00B27ACC">
      <w:pPr>
        <w:pStyle w:val="Heading2"/>
      </w:pPr>
      <w:bookmarkStart w:id="1482" w:name="_Toc11053268"/>
      <w:bookmarkStart w:id="1483" w:name="_Toc20392108"/>
      <w:bookmarkStart w:id="1484" w:name="_Toc27774076"/>
      <w:r>
        <w:t>L</w:t>
      </w:r>
      <w:r w:rsidR="00933CB3">
        <w:t>.1</w:t>
      </w:r>
      <w:r w:rsidR="00933CB3">
        <w:tab/>
      </w:r>
      <w:r>
        <w:t>Introduction</w:t>
      </w:r>
      <w:bookmarkEnd w:id="1482"/>
      <w:bookmarkEnd w:id="1483"/>
      <w:bookmarkEnd w:id="1484"/>
    </w:p>
    <w:p w:rsidR="00B27ACC" w:rsidRDefault="00B27ACC" w:rsidP="00B27ACC">
      <w:pPr>
        <w:keepNext/>
        <w:keepLines/>
      </w:pPr>
      <w:r>
        <w:t xml:space="preserve">USIM-RN and USIM-INI are used for Relay Node network connections establishment. </w:t>
      </w:r>
    </w:p>
    <w:p w:rsidR="00B27ACC" w:rsidRDefault="00B27ACC" w:rsidP="00B27ACC">
      <w:pPr>
        <w:keepNext/>
        <w:keepLines/>
      </w:pPr>
      <w:r>
        <w:t>USIM-INI, if present on the UICC, and USIM-RN include at least all mandatory files defined for a USIM in the present document, with the exception of files related to emergency calls.</w:t>
      </w:r>
    </w:p>
    <w:p w:rsidR="00B27ACC" w:rsidRPr="00AA2F0E" w:rsidRDefault="00B27ACC" w:rsidP="00B27ACC">
      <w:pPr>
        <w:pStyle w:val="EditorsNote"/>
      </w:pPr>
      <w:r w:rsidRPr="00AA2F0E">
        <w:t>Editor</w:t>
      </w:r>
      <w:r w:rsidR="0089036E">
        <w:t>'</w:t>
      </w:r>
      <w:r w:rsidRPr="00AA2F0E">
        <w:t xml:space="preserve">s </w:t>
      </w:r>
      <w:r>
        <w:t>n</w:t>
      </w:r>
      <w:r w:rsidRPr="00AA2F0E">
        <w:t xml:space="preserve">ote: It is </w:t>
      </w:r>
      <w:r w:rsidR="00933CB3">
        <w:t>FFS</w:t>
      </w:r>
      <w:r w:rsidRPr="00AA2F0E">
        <w:t xml:space="preserve"> whether the list of files mandatory to support can be reduced further. </w:t>
      </w:r>
    </w:p>
    <w:p w:rsidR="00B27ACC" w:rsidRPr="00792D3D" w:rsidRDefault="00B27ACC" w:rsidP="00B27ACC">
      <w:r w:rsidRPr="00792D3D">
        <w:t xml:space="preserve">USIM-INI is only required in case of a certificate based solution as described in TS 33.401 [52]. </w:t>
      </w:r>
    </w:p>
    <w:p w:rsidR="00B27ACC" w:rsidRPr="00792D3D" w:rsidRDefault="00B27ACC" w:rsidP="00B27ACC">
      <w:r w:rsidRPr="00792D3D">
        <w:t xml:space="preserve">For the certificate-based solution, the </w:t>
      </w:r>
      <w:r w:rsidRPr="00216398">
        <w:t>UICC shall support BIP-UICC server mode (see TS 31.111 [12]) and may support the Inter-Chip USB UICC/terminal interface (see TS 31.101 [11]) to perform the TLS handshake</w:t>
      </w:r>
      <w:r w:rsidRPr="00792D3D">
        <w:t>.</w:t>
      </w:r>
    </w:p>
    <w:p w:rsidR="00B27ACC" w:rsidRDefault="00B27ACC" w:rsidP="00B27ACC">
      <w:pPr>
        <w:keepNext/>
        <w:keepLines/>
      </w:pPr>
      <w:r>
        <w:t xml:space="preserve">The USIM-RN is used to ensure a one to one binding with the Relay Node. The security architecture for Relay Nodes is defined in TS 33.401 [52]. </w:t>
      </w:r>
    </w:p>
    <w:p w:rsidR="00B27ACC" w:rsidRDefault="00933CB3" w:rsidP="00B27ACC">
      <w:pPr>
        <w:pStyle w:val="Heading2"/>
      </w:pPr>
      <w:bookmarkStart w:id="1485" w:name="_Toc11053269"/>
      <w:bookmarkStart w:id="1486" w:name="_Toc20392109"/>
      <w:bookmarkStart w:id="1487" w:name="_Toc27774077"/>
      <w:r>
        <w:t>L.2</w:t>
      </w:r>
      <w:r>
        <w:tab/>
      </w:r>
      <w:r w:rsidR="00B27ACC">
        <w:t>Application selection procedure</w:t>
      </w:r>
      <w:bookmarkEnd w:id="1485"/>
      <w:bookmarkEnd w:id="1486"/>
      <w:bookmarkEnd w:id="1487"/>
    </w:p>
    <w:p w:rsidR="00B27ACC" w:rsidRDefault="00B27ACC" w:rsidP="00B27ACC">
      <w:r>
        <w:t>Application selection is performed according to the procedures defined in clause 5.1.1.1. The following provisions apply:</w:t>
      </w:r>
    </w:p>
    <w:p w:rsidR="00B27ACC" w:rsidRDefault="00B27ACC" w:rsidP="00B27ACC">
      <w:pPr>
        <w:keepNext/>
        <w:keepLines/>
      </w:pPr>
      <w:r>
        <w:t>When using pre-shared keys, only a USIM-RN is required, and the Relay Node will establish directly a secure channel with USIM-RN. It is assumed that the Relay Node knows the "3G application code" within the PIX value</w:t>
      </w:r>
      <w:r w:rsidRPr="008C038A">
        <w:t xml:space="preserve"> </w:t>
      </w:r>
      <w:r>
        <w:t>reserved for 3GPP USIM-RN.</w:t>
      </w:r>
    </w:p>
    <w:p w:rsidR="00B27ACC" w:rsidRDefault="00B27ACC" w:rsidP="00B27ACC">
      <w:pPr>
        <w:keepNext/>
        <w:keepLines/>
      </w:pPr>
      <w:r>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933CB3" w:rsidRDefault="00933CB3" w:rsidP="00933CB3">
      <w:pPr>
        <w:overflowPunct/>
        <w:autoSpaceDE/>
        <w:autoSpaceDN/>
        <w:adjustRightInd/>
        <w:ind w:left="567" w:hanging="284"/>
        <w:textAlignment w:val="auto"/>
      </w:pPr>
      <w:r>
        <w:t>1.</w:t>
      </w:r>
      <w:r>
        <w:tab/>
        <w:t>Direct application selection: with full or with partial AID. It is assumed that the Relay Node knows the "3G application code" within the PIX value</w:t>
      </w:r>
      <w:r w:rsidRPr="008C038A">
        <w:t xml:space="preserve"> </w:t>
      </w:r>
      <w:r>
        <w:t>reserved for 3GPP USIM-INI.</w:t>
      </w:r>
    </w:p>
    <w:p w:rsidR="00B27ACC" w:rsidRDefault="00933CB3" w:rsidP="00933CB3">
      <w:pPr>
        <w:overflowPunct/>
        <w:autoSpaceDE/>
        <w:autoSpaceDN/>
        <w:adjustRightInd/>
        <w:ind w:left="567" w:hanging="284"/>
        <w:textAlignment w:val="auto"/>
      </w:pPr>
      <w:r>
        <w:t>2.</w:t>
      </w:r>
      <w:r>
        <w:tab/>
      </w:r>
      <w:r w:rsidR="00B27ACC">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w:t>
      </w:r>
      <w:r w:rsidR="00B27ACC" w:rsidRPr="008C038A">
        <w:t xml:space="preserve"> </w:t>
      </w:r>
      <w:r w:rsidR="00B27ACC">
        <w:t>reserved for 3GPP USIM-RN, see TS 31.101 [11]. If the only applications present in EF_DIR are a USIM-RN and a USIM-INI, the terminal omits user presentation and proceeds to application selection.</w:t>
      </w:r>
    </w:p>
    <w:p w:rsidR="00B27ACC" w:rsidRPr="00AC66B8" w:rsidRDefault="00B27ACC" w:rsidP="00B27ACC">
      <w:r>
        <w:t>The USIM applications USIM-INI and USIM-RN are not simultaneously active. USIM-INI is used to establish an initial network connection and USIM-INI is deactivated once the network related operations are finished. USIM-INI is deactivated prior to activating USIM-RN.</w:t>
      </w:r>
    </w:p>
    <w:p w:rsidR="00B27ACC" w:rsidRPr="00652229" w:rsidRDefault="00B27ACC" w:rsidP="00B27ACC">
      <w:r>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B27ACC" w:rsidRDefault="00B27ACC" w:rsidP="00B27ACC">
      <w:pPr>
        <w:keepNext/>
        <w:keepLines/>
      </w:pPr>
      <w:r>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B27ACC" w:rsidRDefault="00933CB3" w:rsidP="00B27ACC">
      <w:pPr>
        <w:pStyle w:val="Heading2"/>
      </w:pPr>
      <w:bookmarkStart w:id="1488" w:name="_Toc11053270"/>
      <w:bookmarkStart w:id="1489" w:name="_Toc20392110"/>
      <w:bookmarkStart w:id="1490" w:name="_Toc27774078"/>
      <w:r>
        <w:t>L.3</w:t>
      </w:r>
      <w:r>
        <w:tab/>
      </w:r>
      <w:r w:rsidR="00B27ACC">
        <w:t>Secure channel operation</w:t>
      </w:r>
      <w:bookmarkEnd w:id="1488"/>
      <w:bookmarkEnd w:id="1489"/>
      <w:bookmarkEnd w:id="1490"/>
    </w:p>
    <w:p w:rsidR="00B27ACC" w:rsidRDefault="00B27ACC" w:rsidP="00B27ACC">
      <w:pPr>
        <w:keepNext/>
        <w:keepLines/>
      </w:pPr>
      <w:r>
        <w:t>The USIM-RN shall allow communication only via "Secured APDU" secure channel as defined in ETSI TS 102 484 [66].</w:t>
      </w:r>
    </w:p>
    <w:p w:rsidR="00B27ACC" w:rsidRDefault="00933CB3" w:rsidP="00B27ACC">
      <w:pPr>
        <w:keepNext/>
        <w:keepLines/>
      </w:pPr>
      <w:r>
        <w:t>NOTE:</w:t>
      </w:r>
      <w:r>
        <w:tab/>
      </w:r>
      <w:r w:rsidR="00B27ACC">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455E03" w:rsidRDefault="00B27ACC" w:rsidP="00455E03">
      <w:pPr>
        <w:keepNext/>
        <w:keepLines/>
      </w:pPr>
      <w:r>
        <w:t>In case the certificate based solution is used, the UICC inserted in the Relay Node shall contain two USIMs, USIM-RN and USIM-INI.  A</w:t>
      </w:r>
      <w:r w:rsidRPr="00313E35">
        <w:t xml:space="preserve"> TLS handshake shall be used to provide key material for the Master SA</w:t>
      </w:r>
      <w:r>
        <w:t xml:space="preserve"> for the secured APDU protocol, according to ETSI TS 102 484 [66].</w:t>
      </w:r>
    </w:p>
    <w:p w:rsidR="00B27ACC" w:rsidRDefault="00933CB3" w:rsidP="00B27ACC">
      <w:pPr>
        <w:pStyle w:val="Heading2"/>
      </w:pPr>
      <w:bookmarkStart w:id="1491" w:name="_Toc11053271"/>
      <w:bookmarkStart w:id="1492" w:name="_Toc20392111"/>
      <w:bookmarkStart w:id="1493" w:name="_Toc27774079"/>
      <w:r>
        <w:t>L</w:t>
      </w:r>
      <w:r w:rsidR="00B27ACC">
        <w:t>.4</w:t>
      </w:r>
      <w:r>
        <w:tab/>
      </w:r>
      <w:r w:rsidR="00B27ACC">
        <w:t>Support of commands</w:t>
      </w:r>
      <w:bookmarkEnd w:id="1491"/>
      <w:bookmarkEnd w:id="1492"/>
      <w:bookmarkEnd w:id="1493"/>
    </w:p>
    <w:p w:rsidR="00B27ACC" w:rsidRDefault="00B27ACC" w:rsidP="00B27ACC">
      <w:pPr>
        <w:keepNext/>
        <w:keepLines/>
      </w:pPr>
      <w:r w:rsidRPr="00976CCA">
        <w:t>The Relay Node may limit the set of APDU commands encapsulated in TRANSACT DATA command to the strict minimum (READ BINARY, READ RECORD, SELECT, STATUS, UPDATE BINARY, UPDATE RECORD, AUTHENTICATE).</w:t>
      </w:r>
    </w:p>
    <w:p w:rsidR="00B27ACC" w:rsidRDefault="00B27ACC" w:rsidP="00B27ACC">
      <w:pPr>
        <w:keepNext/>
        <w:keepLines/>
      </w:pPr>
      <w:r>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B27ACC" w:rsidRDefault="00933CB3" w:rsidP="00B27ACC">
      <w:pPr>
        <w:pStyle w:val="Heading2"/>
      </w:pPr>
      <w:bookmarkStart w:id="1494" w:name="_Toc11053272"/>
      <w:bookmarkStart w:id="1495" w:name="_Toc20392112"/>
      <w:bookmarkStart w:id="1496" w:name="_Toc27774080"/>
      <w:r>
        <w:t>L</w:t>
      </w:r>
      <w:r w:rsidR="00B27ACC">
        <w:t>.5</w:t>
      </w:r>
      <w:r>
        <w:tab/>
      </w:r>
      <w:r w:rsidR="00B27ACC">
        <w:t>Storage of certificates</w:t>
      </w:r>
      <w:bookmarkEnd w:id="1494"/>
      <w:bookmarkEnd w:id="1495"/>
      <w:bookmarkEnd w:id="1496"/>
    </w:p>
    <w:p w:rsidR="00B27ACC" w:rsidRDefault="00B27ACC" w:rsidP="00B27ACC">
      <w:pPr>
        <w:keepNext/>
        <w:keepLines/>
      </w:pPr>
      <w:r>
        <w:t>If the UICC supports the certificate based procedure, the UICC shall be provisioned with the UICC certificate and the root certificate. The UICC certificate, which is used as a server certificate in the TLS handshake, is stored in EF</w:t>
      </w:r>
      <w:r w:rsidRPr="00255EF1">
        <w:rPr>
          <w:vertAlign w:val="subscript"/>
        </w:rPr>
        <w:t>CERT</w:t>
      </w:r>
      <w:r>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B27ACC" w:rsidRDefault="00933CB3" w:rsidP="00B27ACC">
      <w:pPr>
        <w:pStyle w:val="Heading2"/>
        <w:rPr>
          <w:noProof/>
        </w:rPr>
      </w:pPr>
      <w:bookmarkStart w:id="1497" w:name="_Toc11053273"/>
      <w:bookmarkStart w:id="1498" w:name="_Toc20392113"/>
      <w:bookmarkStart w:id="1499" w:name="_Toc27774081"/>
      <w:r>
        <w:rPr>
          <w:noProof/>
        </w:rPr>
        <w:t>L</w:t>
      </w:r>
      <w:r w:rsidR="00B27ACC">
        <w:rPr>
          <w:noProof/>
        </w:rPr>
        <w:t>.6</w:t>
      </w:r>
      <w:r>
        <w:rPr>
          <w:noProof/>
        </w:rPr>
        <w:tab/>
      </w:r>
      <w:r w:rsidR="00B27ACC">
        <w:rPr>
          <w:noProof/>
        </w:rPr>
        <w:t>Relay Node files support</w:t>
      </w:r>
      <w:bookmarkEnd w:id="1497"/>
      <w:bookmarkEnd w:id="1498"/>
      <w:bookmarkEnd w:id="1499"/>
    </w:p>
    <w:p w:rsidR="00B27ACC" w:rsidRDefault="00933CB3" w:rsidP="00B27ACC">
      <w:pPr>
        <w:pStyle w:val="Heading3"/>
      </w:pPr>
      <w:bookmarkStart w:id="1500" w:name="_Toc11053274"/>
      <w:bookmarkStart w:id="1501" w:name="_Toc20392114"/>
      <w:bookmarkStart w:id="1502" w:name="_Toc27774082"/>
      <w:r>
        <w:t>L</w:t>
      </w:r>
      <w:r w:rsidR="00B27ACC">
        <w:t>.6.1</w:t>
      </w:r>
      <w:r w:rsidR="00B27ACC">
        <w:tab/>
        <w:t>USIM-INI Files</w:t>
      </w:r>
      <w:bookmarkEnd w:id="1500"/>
      <w:bookmarkEnd w:id="1501"/>
      <w:bookmarkEnd w:id="1502"/>
    </w:p>
    <w:p w:rsidR="00B27ACC" w:rsidRDefault="00933CB3" w:rsidP="00B27ACC">
      <w:pPr>
        <w:pStyle w:val="Heading4"/>
      </w:pPr>
      <w:bookmarkStart w:id="1503" w:name="_Toc11053275"/>
      <w:bookmarkStart w:id="1504" w:name="_Toc20392115"/>
      <w:bookmarkStart w:id="1505" w:name="_Toc27774083"/>
      <w:r>
        <w:t>L</w:t>
      </w:r>
      <w:r w:rsidR="00B27ACC">
        <w:t>.6.1.1</w:t>
      </w:r>
      <w:r w:rsidR="00B27ACC">
        <w:tab/>
        <w:t>EF</w:t>
      </w:r>
      <w:r w:rsidR="00B27ACC" w:rsidRPr="00255EF1">
        <w:rPr>
          <w:vertAlign w:val="subscript"/>
        </w:rPr>
        <w:t>CERT</w:t>
      </w:r>
      <w:r w:rsidR="00B27ACC">
        <w:t xml:space="preserve"> (UICC Certificate)</w:t>
      </w:r>
      <w:bookmarkEnd w:id="1503"/>
      <w:bookmarkEnd w:id="1504"/>
      <w:bookmarkEnd w:id="1505"/>
    </w:p>
    <w:p w:rsidR="00B27ACC" w:rsidRDefault="00B27ACC" w:rsidP="00B27ACC">
      <w:r>
        <w:t xml:space="preserve">This file contains the UICC Certificate. </w:t>
      </w:r>
    </w:p>
    <w:p w:rsidR="00B27ACC" w:rsidRDefault="00B27ACC" w:rsidP="00B27AC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B27ACC" w:rsidTr="00E4760B">
        <w:trPr>
          <w:gridBefore w:val="1"/>
          <w:wBefore w:w="80" w:type="dxa"/>
          <w:jc w:val="center"/>
        </w:trPr>
        <w:tc>
          <w:tcPr>
            <w:tcW w:w="2693" w:type="dxa"/>
            <w:gridSpan w:val="2"/>
          </w:tcPr>
          <w:p w:rsidR="00B27ACC" w:rsidRPr="00783FDB" w:rsidRDefault="00B27ACC" w:rsidP="00455E03">
            <w:pPr>
              <w:pStyle w:val="TAC"/>
              <w:rPr>
                <w:lang w:val="en-GB"/>
              </w:rPr>
            </w:pPr>
            <w:r w:rsidRPr="00783FDB">
              <w:rPr>
                <w:lang w:val="en-GB"/>
              </w:rPr>
              <w:lastRenderedPageBreak/>
              <w:t xml:space="preserve">Identifier: </w:t>
            </w:r>
            <w:r w:rsidR="00455E03" w:rsidRPr="00783FDB">
              <w:rPr>
                <w:lang w:val="en-GB"/>
              </w:rPr>
              <w:t>'6FE9'</w:t>
            </w:r>
          </w:p>
        </w:tc>
        <w:tc>
          <w:tcPr>
            <w:tcW w:w="3261" w:type="dxa"/>
            <w:gridSpan w:val="3"/>
          </w:tcPr>
          <w:p w:rsidR="00B27ACC" w:rsidRDefault="00B27ACC" w:rsidP="00E4760B">
            <w:pPr>
              <w:pStyle w:val="TAC"/>
              <w:rPr>
                <w:lang w:val="fr-FR"/>
              </w:rPr>
            </w:pPr>
            <w:r w:rsidRPr="00783FDB">
              <w:rPr>
                <w:lang w:val="en-GB"/>
              </w:rPr>
              <w:t xml:space="preserve">Structure: </w:t>
            </w:r>
            <w:r>
              <w:rPr>
                <w:lang w:val="fr-FR"/>
              </w:rPr>
              <w:t>transparent</w:t>
            </w:r>
          </w:p>
        </w:tc>
        <w:tc>
          <w:tcPr>
            <w:tcW w:w="1563" w:type="dxa"/>
            <w:gridSpan w:val="2"/>
          </w:tcPr>
          <w:p w:rsidR="00B27ACC" w:rsidRPr="00783FDB" w:rsidRDefault="00B27ACC" w:rsidP="00E4760B">
            <w:pPr>
              <w:pStyle w:val="TAC"/>
              <w:rPr>
                <w:lang w:val="en-GB"/>
              </w:rPr>
            </w:pPr>
            <w:r w:rsidRPr="00783FDB">
              <w:rPr>
                <w:lang w:val="en-GB"/>
              </w:rPr>
              <w:t>Optional</w:t>
            </w:r>
          </w:p>
        </w:tc>
      </w:tr>
      <w:tr w:rsidR="00B27ACC" w:rsidTr="00E4760B">
        <w:trPr>
          <w:gridBefore w:val="1"/>
          <w:wBefore w:w="80" w:type="dxa"/>
          <w:jc w:val="center"/>
        </w:trPr>
        <w:tc>
          <w:tcPr>
            <w:tcW w:w="3686" w:type="dxa"/>
            <w:gridSpan w:val="3"/>
          </w:tcPr>
          <w:p w:rsidR="00B27ACC" w:rsidRPr="00783FDB" w:rsidRDefault="00B27ACC" w:rsidP="00E4760B">
            <w:pPr>
              <w:pStyle w:val="TAC"/>
              <w:rPr>
                <w:lang w:val="en-GB"/>
              </w:rPr>
            </w:pPr>
          </w:p>
        </w:tc>
        <w:tc>
          <w:tcPr>
            <w:tcW w:w="3831" w:type="dxa"/>
            <w:gridSpan w:val="4"/>
          </w:tcPr>
          <w:p w:rsidR="00B27ACC" w:rsidRPr="00783FDB" w:rsidRDefault="00B27ACC" w:rsidP="00E4760B">
            <w:pPr>
              <w:pStyle w:val="TAC"/>
              <w:rPr>
                <w:lang w:val="en-GB"/>
              </w:rPr>
            </w:pPr>
          </w:p>
        </w:tc>
      </w:tr>
      <w:tr w:rsidR="00B27ACC" w:rsidTr="00E4760B">
        <w:trPr>
          <w:gridBefore w:val="1"/>
          <w:wBefore w:w="80" w:type="dxa"/>
          <w:jc w:val="center"/>
        </w:trPr>
        <w:tc>
          <w:tcPr>
            <w:tcW w:w="3686" w:type="dxa"/>
            <w:gridSpan w:val="3"/>
          </w:tcPr>
          <w:p w:rsidR="00B27ACC" w:rsidRPr="00783FDB" w:rsidRDefault="00B27ACC" w:rsidP="00E4760B">
            <w:pPr>
              <w:pStyle w:val="TAC"/>
              <w:rPr>
                <w:lang w:val="en-GB"/>
              </w:rPr>
            </w:pPr>
            <w:r w:rsidRPr="00783FDB">
              <w:rPr>
                <w:lang w:val="en-GB"/>
              </w:rPr>
              <w:t>File size: N bytes</w:t>
            </w:r>
          </w:p>
        </w:tc>
        <w:tc>
          <w:tcPr>
            <w:tcW w:w="3831" w:type="dxa"/>
            <w:gridSpan w:val="4"/>
          </w:tcPr>
          <w:p w:rsidR="00B27ACC" w:rsidRPr="00783FDB" w:rsidRDefault="00B27ACC" w:rsidP="00E4760B">
            <w:pPr>
              <w:pStyle w:val="TAC"/>
              <w:rPr>
                <w:lang w:val="en-GB"/>
              </w:rPr>
            </w:pPr>
            <w:r w:rsidRPr="00783FDB">
              <w:rPr>
                <w:lang w:val="en-GB"/>
              </w:rPr>
              <w:t>Update activity: low</w:t>
            </w:r>
          </w:p>
        </w:tc>
      </w:tr>
      <w:tr w:rsidR="00B27ACC" w:rsidTr="00E4760B">
        <w:trPr>
          <w:gridBefore w:val="1"/>
          <w:wBefore w:w="80" w:type="dxa"/>
          <w:jc w:val="center"/>
        </w:trPr>
        <w:tc>
          <w:tcPr>
            <w:tcW w:w="7517"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4B01B4" w:rsidTr="00E4760B">
        <w:tblPrEx>
          <w:tblCellMar>
            <w:left w:w="108"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Bytes</w:t>
            </w:r>
          </w:p>
        </w:tc>
        <w:tc>
          <w:tcPr>
            <w:tcW w:w="4087" w:type="dxa"/>
            <w:gridSpan w:val="3"/>
          </w:tcPr>
          <w:p w:rsidR="004B01B4" w:rsidRPr="00783FDB" w:rsidRDefault="004B01B4" w:rsidP="00E4760B">
            <w:pPr>
              <w:pStyle w:val="TAC"/>
              <w:jc w:val="left"/>
              <w:rPr>
                <w:lang w:val="en-GB"/>
              </w:rPr>
            </w:pPr>
            <w:r w:rsidRPr="00783FDB">
              <w:rPr>
                <w:lang w:val="en-GB"/>
              </w:rPr>
              <w:t>Description</w:t>
            </w:r>
          </w:p>
        </w:tc>
        <w:tc>
          <w:tcPr>
            <w:tcW w:w="598" w:type="dxa"/>
          </w:tcPr>
          <w:p w:rsidR="004B01B4" w:rsidRPr="00783FDB" w:rsidRDefault="004B01B4" w:rsidP="00E4760B">
            <w:pPr>
              <w:pStyle w:val="TAC"/>
              <w:rPr>
                <w:lang w:val="en-GB"/>
              </w:rPr>
            </w:pPr>
            <w:r w:rsidRPr="00783FDB">
              <w:rPr>
                <w:lang w:val="en-GB"/>
              </w:rPr>
              <w:t>M/O</w:t>
            </w:r>
          </w:p>
        </w:tc>
        <w:tc>
          <w:tcPr>
            <w:tcW w:w="1483" w:type="dxa"/>
          </w:tcPr>
          <w:p w:rsidR="004B01B4" w:rsidRPr="00783FDB" w:rsidRDefault="004B01B4" w:rsidP="00E4760B">
            <w:pPr>
              <w:pStyle w:val="TAC"/>
              <w:rPr>
                <w:lang w:val="en-GB"/>
              </w:rPr>
            </w:pPr>
            <w:r w:rsidRPr="00783FDB">
              <w:rPr>
                <w:lang w:val="en-GB"/>
              </w:rPr>
              <w:t>Length</w:t>
            </w:r>
          </w:p>
        </w:tc>
      </w:tr>
      <w:tr w:rsidR="004B01B4" w:rsidTr="00E4760B">
        <w:tblPrEx>
          <w:tblCellMar>
            <w:left w:w="108" w:type="dxa"/>
          </w:tblCellMar>
        </w:tblPrEx>
        <w:trPr>
          <w:gridAfter w:val="1"/>
          <w:wAfter w:w="80" w:type="dxa"/>
          <w:jc w:val="center"/>
        </w:trPr>
        <w:tc>
          <w:tcPr>
            <w:tcW w:w="1349" w:type="dxa"/>
            <w:gridSpan w:val="2"/>
          </w:tcPr>
          <w:p w:rsidR="004B01B4" w:rsidRPr="00783FDB" w:rsidRDefault="004B01B4" w:rsidP="00E4760B">
            <w:pPr>
              <w:pStyle w:val="TAC"/>
              <w:rPr>
                <w:lang w:val="en-GB"/>
              </w:rPr>
            </w:pPr>
            <w:r w:rsidRPr="00783FDB">
              <w:rPr>
                <w:lang w:val="en-GB"/>
              </w:rPr>
              <w:t>X</w:t>
            </w:r>
          </w:p>
        </w:tc>
        <w:tc>
          <w:tcPr>
            <w:tcW w:w="4087" w:type="dxa"/>
            <w:gridSpan w:val="3"/>
          </w:tcPr>
          <w:p w:rsidR="004B01B4" w:rsidRPr="00783FDB" w:rsidRDefault="004B01B4" w:rsidP="00E4760B">
            <w:pPr>
              <w:pStyle w:val="TAC"/>
              <w:jc w:val="left"/>
              <w:rPr>
                <w:lang w:val="en-GB"/>
              </w:rPr>
            </w:pPr>
            <w:r w:rsidRPr="00783FDB">
              <w:rPr>
                <w:lang w:val="en-GB"/>
              </w:rPr>
              <w:t>UICC Certificate</w:t>
            </w:r>
          </w:p>
        </w:tc>
        <w:tc>
          <w:tcPr>
            <w:tcW w:w="598" w:type="dxa"/>
          </w:tcPr>
          <w:p w:rsidR="004B01B4" w:rsidRPr="00783FDB" w:rsidRDefault="004B01B4" w:rsidP="00E4760B">
            <w:pPr>
              <w:pStyle w:val="TAC"/>
              <w:rPr>
                <w:lang w:val="en-GB"/>
              </w:rPr>
            </w:pPr>
            <w:r w:rsidRPr="00783FDB">
              <w:rPr>
                <w:lang w:val="en-GB"/>
              </w:rPr>
              <w:t>M</w:t>
            </w:r>
          </w:p>
        </w:tc>
        <w:tc>
          <w:tcPr>
            <w:tcW w:w="1483" w:type="dxa"/>
          </w:tcPr>
          <w:p w:rsidR="004B01B4" w:rsidRPr="00783FDB" w:rsidRDefault="004B01B4" w:rsidP="00E4760B">
            <w:pPr>
              <w:pStyle w:val="TAC"/>
              <w:rPr>
                <w:lang w:val="en-GB"/>
              </w:rPr>
            </w:pPr>
            <w:r w:rsidRPr="00783FDB">
              <w:rPr>
                <w:lang w:val="en-GB"/>
              </w:rPr>
              <w:t>X</w:t>
            </w:r>
          </w:p>
        </w:tc>
      </w:tr>
      <w:tr w:rsidR="00B27ACC" w:rsidTr="00E4760B">
        <w:tblPrEx>
          <w:tblCellMar>
            <w:left w:w="108" w:type="dxa"/>
          </w:tblCellMar>
        </w:tblPrEx>
        <w:trPr>
          <w:gridAfter w:val="1"/>
          <w:wAfter w:w="80" w:type="dxa"/>
          <w:jc w:val="center"/>
        </w:trPr>
        <w:tc>
          <w:tcPr>
            <w:tcW w:w="7517" w:type="dxa"/>
            <w:gridSpan w:val="7"/>
          </w:tcPr>
          <w:p w:rsidR="00B27ACC" w:rsidRPr="00783FDB" w:rsidRDefault="00B27ACC" w:rsidP="00E4760B">
            <w:pPr>
              <w:pStyle w:val="TAC"/>
              <w:jc w:val="left"/>
              <w:rPr>
                <w:lang w:val="en-GB"/>
              </w:rPr>
            </w:pPr>
            <w:r w:rsidRPr="00783FDB">
              <w:rPr>
                <w:lang w:val="en-GB"/>
              </w:rPr>
              <w:t xml:space="preserve">The format is as specified in </w:t>
            </w:r>
            <w:r w:rsidR="00455E03" w:rsidRPr="00783FDB">
              <w:rPr>
                <w:lang w:val="en-GB"/>
              </w:rPr>
              <w:t>TS 33.401 [52]</w:t>
            </w:r>
            <w:r w:rsidRPr="00783FDB">
              <w:rPr>
                <w:lang w:val="en-GB"/>
              </w:rPr>
              <w:t>.</w:t>
            </w:r>
          </w:p>
        </w:tc>
      </w:tr>
    </w:tbl>
    <w:p w:rsidR="004B01B4" w:rsidRDefault="004B01B4" w:rsidP="00B27ACC"/>
    <w:p w:rsidR="00B27ACC" w:rsidRDefault="00933CB3" w:rsidP="00B27ACC">
      <w:pPr>
        <w:pStyle w:val="Heading3"/>
      </w:pPr>
      <w:bookmarkStart w:id="1506" w:name="_Toc11053276"/>
      <w:bookmarkStart w:id="1507" w:name="_Toc20392116"/>
      <w:bookmarkStart w:id="1508" w:name="_Toc27774084"/>
      <w:r>
        <w:t>L</w:t>
      </w:r>
      <w:r w:rsidR="00B27ACC">
        <w:t>.6.2</w:t>
      </w:r>
      <w:r w:rsidR="00B27ACC">
        <w:tab/>
        <w:t>USIM-RN Files</w:t>
      </w:r>
      <w:bookmarkEnd w:id="1506"/>
      <w:bookmarkEnd w:id="1507"/>
      <w:bookmarkEnd w:id="1508"/>
    </w:p>
    <w:p w:rsidR="00B27ACC" w:rsidRDefault="00933CB3" w:rsidP="00B27ACC">
      <w:pPr>
        <w:pStyle w:val="Heading4"/>
      </w:pPr>
      <w:bookmarkStart w:id="1509" w:name="_Toc11053277"/>
      <w:bookmarkStart w:id="1510" w:name="_Toc20392117"/>
      <w:bookmarkStart w:id="1511" w:name="_Toc27774085"/>
      <w:r>
        <w:t>L</w:t>
      </w:r>
      <w:r w:rsidR="00B27ACC">
        <w:t>.6.2.1</w:t>
      </w:r>
      <w:r w:rsidR="00B27ACC">
        <w:tab/>
      </w:r>
      <w:r w:rsidR="00856EA4">
        <w:t>e</w:t>
      </w:r>
      <w:r w:rsidR="00B27ACC">
        <w:t>F</w:t>
      </w:r>
      <w:r w:rsidR="00B27ACC">
        <w:rPr>
          <w:vertAlign w:val="subscript"/>
        </w:rPr>
        <w:t>RNid</w:t>
      </w:r>
      <w:r w:rsidR="00B27ACC">
        <w:t xml:space="preserve"> (Relay Node identifier)</w:t>
      </w:r>
      <w:bookmarkEnd w:id="1509"/>
      <w:bookmarkEnd w:id="1510"/>
      <w:bookmarkEnd w:id="1511"/>
    </w:p>
    <w:p w:rsidR="00B27ACC" w:rsidRDefault="00B27ACC" w:rsidP="00B27ACC">
      <w:pPr>
        <w:keepNext/>
        <w:keepLines/>
      </w:pPr>
      <w:r>
        <w:t xml:space="preserve">This EF contains the Relay Node identifier </w:t>
      </w:r>
      <w:r w:rsidRPr="00E24942">
        <w:t>the USIM-RN is</w:t>
      </w:r>
      <w:r>
        <w:t xml:space="preserve"> bound to, see TS 33.401 [52].</w:t>
      </w:r>
    </w:p>
    <w:p w:rsidR="00B27ACC" w:rsidRDefault="00B27ACC" w:rsidP="00B27ACC">
      <w:pPr>
        <w:keepNext/>
        <w:keepLines/>
      </w:pPr>
      <w:r>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B27ACC" w:rsidTr="00E4760B">
        <w:trPr>
          <w:gridBefore w:val="1"/>
          <w:wBefore w:w="80" w:type="dxa"/>
          <w:jc w:val="center"/>
        </w:trPr>
        <w:tc>
          <w:tcPr>
            <w:tcW w:w="2693" w:type="dxa"/>
            <w:gridSpan w:val="3"/>
          </w:tcPr>
          <w:p w:rsidR="00B27ACC" w:rsidRDefault="00B27ACC" w:rsidP="00455E03">
            <w:pPr>
              <w:pStyle w:val="TAC"/>
              <w:rPr>
                <w:lang w:val="fr-FR"/>
              </w:rPr>
            </w:pPr>
            <w:r>
              <w:rPr>
                <w:lang w:val="fr-FR"/>
              </w:rPr>
              <w:t xml:space="preserve">Identifier: </w:t>
            </w:r>
            <w:r w:rsidR="00455E03">
              <w:rPr>
                <w:lang w:val="fr-FR"/>
              </w:rPr>
              <w:t>'6FEA'</w:t>
            </w:r>
          </w:p>
        </w:tc>
        <w:tc>
          <w:tcPr>
            <w:tcW w:w="3334" w:type="dxa"/>
            <w:gridSpan w:val="5"/>
          </w:tcPr>
          <w:p w:rsidR="00B27ACC" w:rsidRDefault="00B27ACC" w:rsidP="00E4760B">
            <w:pPr>
              <w:pStyle w:val="TAC"/>
              <w:rPr>
                <w:lang w:val="fr-FR"/>
              </w:rPr>
            </w:pPr>
            <w:r>
              <w:rPr>
                <w:lang w:val="fr-FR"/>
              </w:rPr>
              <w:t>Structure: transparent</w:t>
            </w:r>
          </w:p>
        </w:tc>
        <w:tc>
          <w:tcPr>
            <w:tcW w:w="1490" w:type="dxa"/>
            <w:gridSpan w:val="2"/>
          </w:tcPr>
          <w:p w:rsidR="00B27ACC" w:rsidRPr="00783FDB" w:rsidRDefault="00B27ACC" w:rsidP="00E4760B">
            <w:pPr>
              <w:pStyle w:val="TAC"/>
              <w:rPr>
                <w:lang w:val="en-GB"/>
              </w:rPr>
            </w:pPr>
            <w:r w:rsidRPr="00783FDB">
              <w:rPr>
                <w:lang w:val="en-GB"/>
              </w:rPr>
              <w:t>Optional</w:t>
            </w:r>
          </w:p>
        </w:tc>
      </w:tr>
      <w:tr w:rsidR="00B27ACC" w:rsidTr="00E4760B">
        <w:trPr>
          <w:gridBefore w:val="1"/>
          <w:wBefore w:w="80" w:type="dxa"/>
          <w:jc w:val="center"/>
        </w:trPr>
        <w:tc>
          <w:tcPr>
            <w:tcW w:w="3686" w:type="dxa"/>
            <w:gridSpan w:val="4"/>
          </w:tcPr>
          <w:p w:rsidR="00B27ACC" w:rsidRPr="00783FDB" w:rsidRDefault="00B27ACC" w:rsidP="00E4760B">
            <w:pPr>
              <w:pStyle w:val="TAC"/>
              <w:rPr>
                <w:lang w:val="en-GB"/>
              </w:rPr>
            </w:pPr>
          </w:p>
        </w:tc>
        <w:tc>
          <w:tcPr>
            <w:tcW w:w="3831" w:type="dxa"/>
            <w:gridSpan w:val="6"/>
          </w:tcPr>
          <w:p w:rsidR="00B27ACC" w:rsidRPr="00783FDB" w:rsidRDefault="00B27ACC" w:rsidP="00E4760B">
            <w:pPr>
              <w:pStyle w:val="TAC"/>
              <w:rPr>
                <w:lang w:val="en-GB"/>
              </w:rPr>
            </w:pPr>
          </w:p>
        </w:tc>
      </w:tr>
      <w:tr w:rsidR="00B27ACC" w:rsidTr="00E4760B">
        <w:trPr>
          <w:gridBefore w:val="1"/>
          <w:wBefore w:w="80" w:type="dxa"/>
          <w:jc w:val="center"/>
        </w:trPr>
        <w:tc>
          <w:tcPr>
            <w:tcW w:w="3686" w:type="dxa"/>
            <w:gridSpan w:val="4"/>
          </w:tcPr>
          <w:p w:rsidR="00B27ACC" w:rsidRPr="00783FDB" w:rsidRDefault="00B27ACC" w:rsidP="00E4760B">
            <w:pPr>
              <w:pStyle w:val="TAC"/>
              <w:rPr>
                <w:lang w:val="en-GB"/>
              </w:rPr>
            </w:pPr>
            <w:r w:rsidRPr="00783FDB">
              <w:rPr>
                <w:lang w:val="en-GB"/>
              </w:rPr>
              <w:t>File size: N bytes</w:t>
            </w:r>
          </w:p>
        </w:tc>
        <w:tc>
          <w:tcPr>
            <w:tcW w:w="3831" w:type="dxa"/>
            <w:gridSpan w:val="6"/>
          </w:tcPr>
          <w:p w:rsidR="00B27ACC" w:rsidRPr="00783FDB" w:rsidRDefault="00B27ACC" w:rsidP="00E4760B">
            <w:pPr>
              <w:pStyle w:val="TAC"/>
              <w:rPr>
                <w:lang w:val="en-GB"/>
              </w:rPr>
            </w:pPr>
            <w:r w:rsidRPr="00783FDB">
              <w:rPr>
                <w:lang w:val="en-GB"/>
              </w:rPr>
              <w:t>Update activity: low</w:t>
            </w:r>
          </w:p>
        </w:tc>
      </w:tr>
      <w:tr w:rsidR="00B27ACC" w:rsidTr="00E4760B">
        <w:trPr>
          <w:gridBefore w:val="1"/>
          <w:wBefore w:w="80" w:type="dxa"/>
          <w:jc w:val="center"/>
        </w:trPr>
        <w:tc>
          <w:tcPr>
            <w:tcW w:w="7517" w:type="dxa"/>
            <w:gridSpan w:val="10"/>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rPr>
          <w:gridBefore w:val="1"/>
          <w:wBefore w:w="80" w:type="dxa"/>
          <w:jc w:val="center"/>
        </w:trPr>
        <w:tc>
          <w:tcPr>
            <w:tcW w:w="1349" w:type="dxa"/>
            <w:gridSpan w:val="2"/>
          </w:tcPr>
          <w:p w:rsidR="00B27ACC" w:rsidRPr="00783FDB" w:rsidRDefault="00B27ACC" w:rsidP="00E4760B">
            <w:pPr>
              <w:pStyle w:val="TAC"/>
              <w:rPr>
                <w:lang w:val="en-GB"/>
              </w:rPr>
            </w:pPr>
            <w:r w:rsidRPr="00783FDB">
              <w:rPr>
                <w:lang w:val="en-GB"/>
              </w:rPr>
              <w:t>Bytes</w:t>
            </w:r>
          </w:p>
        </w:tc>
        <w:tc>
          <w:tcPr>
            <w:tcW w:w="4111" w:type="dxa"/>
            <w:gridSpan w:val="4"/>
          </w:tcPr>
          <w:p w:rsidR="00B27ACC" w:rsidRPr="00783FDB" w:rsidRDefault="00B27ACC" w:rsidP="00E4760B">
            <w:pPr>
              <w:pStyle w:val="TAC"/>
              <w:rPr>
                <w:lang w:val="en-GB"/>
              </w:rPr>
            </w:pPr>
            <w:r w:rsidRPr="00783FDB">
              <w:rPr>
                <w:lang w:val="en-GB"/>
              </w:rPr>
              <w:t>Description</w:t>
            </w:r>
          </w:p>
        </w:tc>
        <w:tc>
          <w:tcPr>
            <w:tcW w:w="567" w:type="dxa"/>
            <w:gridSpan w:val="2"/>
          </w:tcPr>
          <w:p w:rsidR="00B27ACC" w:rsidRPr="00783FDB" w:rsidRDefault="00B27ACC" w:rsidP="00E4760B">
            <w:pPr>
              <w:pStyle w:val="TAC"/>
              <w:rPr>
                <w:lang w:val="en-GB"/>
              </w:rPr>
            </w:pPr>
            <w:r w:rsidRPr="00783FDB">
              <w:rPr>
                <w:lang w:val="en-GB"/>
              </w:rPr>
              <w:t>M/O</w:t>
            </w:r>
          </w:p>
        </w:tc>
        <w:tc>
          <w:tcPr>
            <w:tcW w:w="1490" w:type="dxa"/>
            <w:gridSpan w:val="2"/>
          </w:tcPr>
          <w:p w:rsidR="00B27ACC" w:rsidRPr="00783FDB" w:rsidRDefault="00B27ACC" w:rsidP="00E4760B">
            <w:pPr>
              <w:pStyle w:val="TAC"/>
              <w:rPr>
                <w:lang w:val="en-GB"/>
              </w:rPr>
            </w:pPr>
            <w:r w:rsidRPr="00783FDB">
              <w:rPr>
                <w:lang w:val="en-GB"/>
              </w:rPr>
              <w:t>Length</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Tag '80'</w:t>
            </w:r>
          </w:p>
        </w:tc>
        <w:tc>
          <w:tcPr>
            <w:tcW w:w="567" w:type="dxa"/>
            <w:gridSpan w:val="2"/>
          </w:tcPr>
          <w:p w:rsidR="00B27ACC" w:rsidRPr="00783FDB" w:rsidRDefault="00B27ACC" w:rsidP="00E4760B">
            <w:pPr>
              <w:pStyle w:val="TAC"/>
              <w:rPr>
                <w:lang w:val="en-GB"/>
              </w:rPr>
            </w:pPr>
            <w:r w:rsidRPr="00783FDB">
              <w:rPr>
                <w:lang w:val="en-GB"/>
              </w:rPr>
              <w:t>O</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Length = 2</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Country code (ASCII characters)</w:t>
            </w:r>
          </w:p>
        </w:tc>
        <w:tc>
          <w:tcPr>
            <w:tcW w:w="567" w:type="dxa"/>
            <w:gridSpan w:val="2"/>
          </w:tcPr>
          <w:p w:rsidR="00B27ACC" w:rsidRPr="00783FDB" w:rsidRDefault="00B27ACC" w:rsidP="00E4760B">
            <w:pPr>
              <w:pStyle w:val="TAC"/>
              <w:rPr>
                <w:lang w:val="en-GB"/>
              </w:rPr>
            </w:pPr>
            <w:r w:rsidRPr="00783FDB">
              <w:rPr>
                <w:lang w:val="en-GB"/>
              </w:rPr>
              <w:t>C</w:t>
            </w:r>
          </w:p>
        </w:tc>
        <w:tc>
          <w:tcPr>
            <w:tcW w:w="1490" w:type="dxa"/>
            <w:gridSpan w:val="2"/>
          </w:tcPr>
          <w:p w:rsidR="00B27ACC" w:rsidRPr="00783FDB" w:rsidRDefault="00B27ACC" w:rsidP="00E4760B">
            <w:pPr>
              <w:pStyle w:val="TAC"/>
              <w:rPr>
                <w:lang w:val="en-GB"/>
              </w:rPr>
            </w:pPr>
            <w:r w:rsidRPr="00783FDB">
              <w:rPr>
                <w:lang w:val="en-GB"/>
              </w:rPr>
              <w:t>2 bytes</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Tag '81'</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trHeight w:val="268"/>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Organization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K bytes</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Tag '82'</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Length</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Pr>
          <w:p w:rsidR="00B27ACC" w:rsidRPr="00783FDB" w:rsidRDefault="00B27ACC" w:rsidP="00E4760B">
            <w:pPr>
              <w:pStyle w:val="TAC"/>
              <w:rPr>
                <w:lang w:val="en-GB"/>
              </w:rPr>
            </w:pPr>
          </w:p>
        </w:tc>
        <w:tc>
          <w:tcPr>
            <w:tcW w:w="4111" w:type="dxa"/>
            <w:gridSpan w:val="4"/>
          </w:tcPr>
          <w:p w:rsidR="00B27ACC" w:rsidRPr="00783FDB" w:rsidRDefault="00B27ACC" w:rsidP="00E4760B">
            <w:pPr>
              <w:pStyle w:val="TAC"/>
              <w:jc w:val="left"/>
              <w:rPr>
                <w:lang w:val="en-GB"/>
              </w:rPr>
            </w:pPr>
            <w:r w:rsidRPr="00783FDB">
              <w:rPr>
                <w:lang w:val="en-GB"/>
              </w:rPr>
              <w:t>Common Name (characters coded in UTF8)</w:t>
            </w:r>
          </w:p>
        </w:tc>
        <w:tc>
          <w:tcPr>
            <w:tcW w:w="567" w:type="dxa"/>
            <w:gridSpan w:val="2"/>
          </w:tcPr>
          <w:p w:rsidR="00B27ACC" w:rsidRPr="00783FDB" w:rsidRDefault="00B27ACC" w:rsidP="00E4760B">
            <w:pPr>
              <w:pStyle w:val="TAC"/>
              <w:rPr>
                <w:lang w:val="en-GB"/>
              </w:rPr>
            </w:pPr>
            <w:r w:rsidRPr="00783FDB">
              <w:rPr>
                <w:lang w:val="en-GB"/>
              </w:rPr>
              <w:t>M</w:t>
            </w:r>
          </w:p>
        </w:tc>
        <w:tc>
          <w:tcPr>
            <w:tcW w:w="1490" w:type="dxa"/>
            <w:gridSpan w:val="2"/>
          </w:tcPr>
          <w:p w:rsidR="00B27ACC" w:rsidRPr="00783FDB" w:rsidRDefault="00B27ACC" w:rsidP="00E4760B">
            <w:pPr>
              <w:pStyle w:val="TAC"/>
              <w:rPr>
                <w:lang w:val="en-GB"/>
              </w:rPr>
            </w:pPr>
            <w:r w:rsidRPr="00783FDB">
              <w:rPr>
                <w:lang w:val="en-GB"/>
              </w:rPr>
              <w:t>L bytes</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O</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1 byte</w:t>
            </w:r>
          </w:p>
        </w:tc>
      </w:tr>
      <w:tr w:rsidR="00B27ACC" w:rsidTr="00E476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p>
        </w:tc>
        <w:tc>
          <w:tcPr>
            <w:tcW w:w="4111" w:type="dxa"/>
            <w:gridSpan w:val="4"/>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C</w:t>
            </w:r>
          </w:p>
        </w:tc>
        <w:tc>
          <w:tcPr>
            <w:tcW w:w="1490" w:type="dxa"/>
            <w:gridSpan w:val="2"/>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rPr>
                <w:lang w:val="en-GB"/>
              </w:rPr>
            </w:pPr>
            <w:r w:rsidRPr="00783FDB">
              <w:rPr>
                <w:lang w:val="en-GB"/>
              </w:rPr>
              <w:t>M bytes</w:t>
            </w:r>
          </w:p>
        </w:tc>
      </w:tr>
      <w:tr w:rsidR="00B27ACC" w:rsidTr="00E4760B">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B27ACC" w:rsidRPr="00783FDB" w:rsidRDefault="00B27ACC" w:rsidP="00E4760B">
            <w:pPr>
              <w:pStyle w:val="TAC"/>
              <w:jc w:val="left"/>
              <w:rPr>
                <w:lang w:val="en-GB"/>
              </w:rPr>
            </w:pPr>
            <w:r w:rsidRPr="00783FDB">
              <w:rPr>
                <w:lang w:val="en-GB"/>
              </w:rPr>
              <w:t>NOTE:</w:t>
            </w:r>
            <w:r w:rsidR="0089036E">
              <w:rPr>
                <w:lang w:val="en-GB"/>
              </w:rPr>
              <w:tab/>
            </w:r>
            <w:r w:rsidRPr="00783FDB">
              <w:rPr>
                <w:lang w:val="en-GB"/>
              </w:rPr>
              <w:t>C: if the Tag is present, this is mandatory</w:t>
            </w:r>
          </w:p>
        </w:tc>
      </w:tr>
    </w:tbl>
    <w:p w:rsidR="00B27ACC" w:rsidRPr="00AA2F0E" w:rsidRDefault="00B27ACC" w:rsidP="00B27ACC">
      <w:pPr>
        <w:rPr>
          <w:noProof/>
          <w:color w:val="FF0000"/>
        </w:rPr>
      </w:pPr>
    </w:p>
    <w:p w:rsidR="00B27ACC" w:rsidRDefault="00933CB3" w:rsidP="00B27ACC">
      <w:pPr>
        <w:pStyle w:val="Heading4"/>
      </w:pPr>
      <w:bookmarkStart w:id="1512" w:name="_Toc11053278"/>
      <w:bookmarkStart w:id="1513" w:name="_Toc20392118"/>
      <w:bookmarkStart w:id="1514" w:name="_Toc27774086"/>
      <w:r>
        <w:lastRenderedPageBreak/>
        <w:t>L</w:t>
      </w:r>
      <w:r w:rsidR="00B27ACC">
        <w:t>.6.2.2</w:t>
      </w:r>
      <w:r w:rsidR="00B27ACC">
        <w:tab/>
        <w:t>EF</w:t>
      </w:r>
      <w:r w:rsidR="00B27ACC">
        <w:rPr>
          <w:vertAlign w:val="subscript"/>
        </w:rPr>
        <w:t>SCCmax</w:t>
      </w:r>
      <w:r w:rsidR="00B27ACC">
        <w:t xml:space="preserve"> (maximum value of Secure Channel Counter)</w:t>
      </w:r>
      <w:bookmarkEnd w:id="1512"/>
      <w:bookmarkEnd w:id="1513"/>
      <w:bookmarkEnd w:id="1514"/>
    </w:p>
    <w:p w:rsidR="00B27ACC" w:rsidRDefault="00B27ACC" w:rsidP="00B27ACC">
      <w:pPr>
        <w:keepNext/>
        <w:keepLines/>
      </w:pPr>
      <w:r>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B27ACC" w:rsidRDefault="00B27ACC" w:rsidP="00B27ACC">
      <w:pPr>
        <w:keepNext/>
        <w:keepLines/>
      </w:pPr>
      <w:r>
        <w:t>An USIM with an Application ID in the USIM-RN range shall contain this file.</w:t>
      </w:r>
    </w:p>
    <w:p w:rsidR="00B27ACC" w:rsidRDefault="00B27ACC" w:rsidP="00B27AC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B27ACC" w:rsidTr="00E4760B">
        <w:trPr>
          <w:jc w:val="center"/>
        </w:trPr>
        <w:tc>
          <w:tcPr>
            <w:tcW w:w="2693" w:type="dxa"/>
            <w:gridSpan w:val="2"/>
          </w:tcPr>
          <w:p w:rsidR="00B27ACC" w:rsidRDefault="00B27ACC" w:rsidP="00455E03">
            <w:pPr>
              <w:pStyle w:val="TAC"/>
              <w:rPr>
                <w:lang w:val="fr-FR"/>
              </w:rPr>
            </w:pPr>
            <w:r>
              <w:rPr>
                <w:lang w:val="fr-FR"/>
              </w:rPr>
              <w:t xml:space="preserve">Identifier: </w:t>
            </w:r>
            <w:r w:rsidR="00455E03">
              <w:rPr>
                <w:lang w:val="fr-FR"/>
              </w:rPr>
              <w:t>'6FEB'</w:t>
            </w:r>
          </w:p>
        </w:tc>
        <w:tc>
          <w:tcPr>
            <w:tcW w:w="3261" w:type="dxa"/>
            <w:gridSpan w:val="3"/>
          </w:tcPr>
          <w:p w:rsidR="00B27ACC" w:rsidRDefault="00B27ACC" w:rsidP="00E4760B">
            <w:pPr>
              <w:pStyle w:val="TAC"/>
              <w:rPr>
                <w:lang w:val="fr-FR"/>
              </w:rPr>
            </w:pPr>
            <w:r>
              <w:rPr>
                <w:lang w:val="fr-FR"/>
              </w:rPr>
              <w:t>Structure: transparent</w:t>
            </w:r>
          </w:p>
        </w:tc>
        <w:tc>
          <w:tcPr>
            <w:tcW w:w="1558" w:type="dxa"/>
            <w:gridSpan w:val="2"/>
          </w:tcPr>
          <w:p w:rsidR="00B27ACC" w:rsidRPr="00783FDB" w:rsidRDefault="00B27ACC" w:rsidP="00E4760B">
            <w:pPr>
              <w:pStyle w:val="TAC"/>
              <w:rPr>
                <w:lang w:val="en-GB"/>
              </w:rPr>
            </w:pPr>
            <w:r w:rsidRPr="00783FDB">
              <w:rPr>
                <w:lang w:val="en-GB"/>
              </w:rPr>
              <w:t>Optional</w:t>
            </w:r>
          </w:p>
        </w:tc>
      </w:tr>
      <w:tr w:rsidR="00B27ACC" w:rsidTr="00E4760B">
        <w:trPr>
          <w:jc w:val="center"/>
        </w:trPr>
        <w:tc>
          <w:tcPr>
            <w:tcW w:w="3686" w:type="dxa"/>
            <w:gridSpan w:val="3"/>
          </w:tcPr>
          <w:p w:rsidR="00B27ACC" w:rsidRPr="00783FDB" w:rsidRDefault="00B27ACC" w:rsidP="00E4760B">
            <w:pPr>
              <w:pStyle w:val="TAC"/>
              <w:rPr>
                <w:lang w:val="en-GB"/>
              </w:rPr>
            </w:pPr>
          </w:p>
        </w:tc>
        <w:tc>
          <w:tcPr>
            <w:tcW w:w="3826" w:type="dxa"/>
            <w:gridSpan w:val="4"/>
          </w:tcPr>
          <w:p w:rsidR="00B27ACC" w:rsidRPr="00783FDB" w:rsidRDefault="00B27ACC" w:rsidP="00E4760B">
            <w:pPr>
              <w:pStyle w:val="TAC"/>
              <w:rPr>
                <w:lang w:val="en-GB"/>
              </w:rPr>
            </w:pPr>
          </w:p>
        </w:tc>
      </w:tr>
      <w:tr w:rsidR="00B27ACC" w:rsidTr="00E4760B">
        <w:trPr>
          <w:jc w:val="center"/>
        </w:trPr>
        <w:tc>
          <w:tcPr>
            <w:tcW w:w="3686" w:type="dxa"/>
            <w:gridSpan w:val="3"/>
          </w:tcPr>
          <w:p w:rsidR="00B27ACC" w:rsidRPr="00783FDB" w:rsidRDefault="00B27ACC" w:rsidP="00E4760B">
            <w:pPr>
              <w:pStyle w:val="TAC"/>
              <w:rPr>
                <w:lang w:val="en-GB"/>
              </w:rPr>
            </w:pPr>
            <w:r w:rsidRPr="00783FDB">
              <w:rPr>
                <w:lang w:val="en-GB"/>
              </w:rPr>
              <w:t>File size: 8 bytes</w:t>
            </w:r>
          </w:p>
        </w:tc>
        <w:tc>
          <w:tcPr>
            <w:tcW w:w="3826" w:type="dxa"/>
            <w:gridSpan w:val="4"/>
          </w:tcPr>
          <w:p w:rsidR="00B27ACC" w:rsidRPr="00783FDB" w:rsidRDefault="00B27ACC" w:rsidP="00E4760B">
            <w:pPr>
              <w:pStyle w:val="TAC"/>
              <w:rPr>
                <w:lang w:val="en-GB"/>
              </w:rPr>
            </w:pPr>
            <w:r w:rsidRPr="00783FDB">
              <w:rPr>
                <w:lang w:val="en-GB"/>
              </w:rPr>
              <w:t>Update activity: low</w:t>
            </w:r>
          </w:p>
        </w:tc>
      </w:tr>
      <w:tr w:rsidR="00B27ACC" w:rsidTr="00E4760B">
        <w:trPr>
          <w:jc w:val="center"/>
        </w:trPr>
        <w:tc>
          <w:tcPr>
            <w:tcW w:w="7512" w:type="dxa"/>
            <w:gridSpan w:val="7"/>
          </w:tcPr>
          <w:p w:rsidR="00B27ACC" w:rsidRPr="00783FDB" w:rsidRDefault="00B27ACC" w:rsidP="00E4760B">
            <w:pPr>
              <w:pStyle w:val="TAC"/>
              <w:tabs>
                <w:tab w:val="left" w:pos="601"/>
                <w:tab w:val="left" w:pos="3153"/>
              </w:tabs>
              <w:spacing w:before="120"/>
              <w:jc w:val="left"/>
              <w:rPr>
                <w:lang w:val="en-GB"/>
              </w:rPr>
            </w:pPr>
            <w:r w:rsidRPr="00783FDB">
              <w:rPr>
                <w:lang w:val="en-GB"/>
              </w:rPr>
              <w:t>Access Conditions:</w:t>
            </w:r>
          </w:p>
          <w:p w:rsidR="00B27ACC" w:rsidRPr="00783FDB" w:rsidRDefault="00B27ACC" w:rsidP="00E4760B">
            <w:pPr>
              <w:pStyle w:val="TAC"/>
              <w:tabs>
                <w:tab w:val="left" w:pos="601"/>
                <w:tab w:val="left" w:pos="3153"/>
              </w:tabs>
              <w:jc w:val="left"/>
              <w:rPr>
                <w:lang w:val="en-GB"/>
              </w:rPr>
            </w:pPr>
            <w:r w:rsidRPr="00783FDB">
              <w:rPr>
                <w:lang w:val="en-GB"/>
              </w:rPr>
              <w:tab/>
              <w:t>READ</w:t>
            </w:r>
            <w:r w:rsidRPr="00783FDB">
              <w:rPr>
                <w:lang w:val="en-GB"/>
              </w:rPr>
              <w:tab/>
              <w:t>ALW</w:t>
            </w:r>
          </w:p>
          <w:p w:rsidR="00B27ACC" w:rsidRPr="00783FDB" w:rsidRDefault="00B27ACC" w:rsidP="00E4760B">
            <w:pPr>
              <w:pStyle w:val="TAC"/>
              <w:tabs>
                <w:tab w:val="left" w:pos="601"/>
                <w:tab w:val="left" w:pos="3153"/>
              </w:tabs>
              <w:jc w:val="left"/>
              <w:rPr>
                <w:lang w:val="en-GB"/>
              </w:rPr>
            </w:pPr>
            <w:r w:rsidRPr="00783FDB">
              <w:rPr>
                <w:lang w:val="en-GB"/>
              </w:rPr>
              <w:tab/>
              <w:t>UPDATE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DEACTIVATE</w:t>
            </w:r>
            <w:r w:rsidRPr="00783FDB">
              <w:rPr>
                <w:lang w:val="en-GB"/>
              </w:rPr>
              <w:tab/>
              <w:t>ADM</w:t>
            </w:r>
          </w:p>
          <w:p w:rsidR="00B27ACC" w:rsidRPr="00783FDB" w:rsidRDefault="00B27ACC" w:rsidP="00E4760B">
            <w:pPr>
              <w:pStyle w:val="TAC"/>
              <w:tabs>
                <w:tab w:val="left" w:pos="601"/>
                <w:tab w:val="left" w:pos="3153"/>
              </w:tabs>
              <w:jc w:val="left"/>
              <w:rPr>
                <w:lang w:val="en-GB"/>
              </w:rPr>
            </w:pPr>
            <w:r w:rsidRPr="00783FDB">
              <w:rPr>
                <w:lang w:val="en-GB"/>
              </w:rPr>
              <w:tab/>
              <w:t>ACTIVATE</w:t>
            </w:r>
            <w:r w:rsidRPr="00783FDB">
              <w:rPr>
                <w:lang w:val="en-GB"/>
              </w:rPr>
              <w:tab/>
              <w:t>ADM</w:t>
            </w:r>
          </w:p>
          <w:p w:rsidR="00B27ACC" w:rsidRPr="00783FDB" w:rsidRDefault="00B27ACC" w:rsidP="00E4760B">
            <w:pPr>
              <w:pStyle w:val="TAC"/>
              <w:tabs>
                <w:tab w:val="left" w:pos="601"/>
                <w:tab w:val="left" w:pos="3153"/>
              </w:tabs>
              <w:jc w:val="left"/>
              <w:rPr>
                <w:lang w:val="en-GB"/>
              </w:rPr>
            </w:pPr>
          </w:p>
        </w:tc>
      </w:tr>
      <w:tr w:rsidR="00B27ACC" w:rsidTr="00E4760B">
        <w:trPr>
          <w:jc w:val="center"/>
        </w:trPr>
        <w:tc>
          <w:tcPr>
            <w:tcW w:w="1275" w:type="dxa"/>
          </w:tcPr>
          <w:p w:rsidR="00B27ACC" w:rsidRPr="00783FDB" w:rsidRDefault="00B27ACC" w:rsidP="00E4760B">
            <w:pPr>
              <w:pStyle w:val="TAC"/>
              <w:rPr>
                <w:lang w:val="en-GB"/>
              </w:rPr>
            </w:pPr>
            <w:r w:rsidRPr="00783FDB">
              <w:rPr>
                <w:lang w:val="en-GB"/>
              </w:rPr>
              <w:t>Bytes</w:t>
            </w:r>
          </w:p>
        </w:tc>
        <w:tc>
          <w:tcPr>
            <w:tcW w:w="4112" w:type="dxa"/>
            <w:gridSpan w:val="3"/>
          </w:tcPr>
          <w:p w:rsidR="00B27ACC" w:rsidRPr="00783FDB" w:rsidRDefault="00B27ACC" w:rsidP="00E4760B">
            <w:pPr>
              <w:pStyle w:val="TAC"/>
              <w:rPr>
                <w:lang w:val="en-GB"/>
              </w:rPr>
            </w:pPr>
            <w:r w:rsidRPr="00783FDB">
              <w:rPr>
                <w:lang w:val="en-GB"/>
              </w:rPr>
              <w:t>Description</w:t>
            </w:r>
          </w:p>
        </w:tc>
        <w:tc>
          <w:tcPr>
            <w:tcW w:w="607" w:type="dxa"/>
            <w:gridSpan w:val="2"/>
          </w:tcPr>
          <w:p w:rsidR="00B27ACC" w:rsidRPr="00783FDB" w:rsidRDefault="00B27ACC" w:rsidP="00E4760B">
            <w:pPr>
              <w:pStyle w:val="TAC"/>
              <w:rPr>
                <w:lang w:val="en-GB"/>
              </w:rPr>
            </w:pPr>
            <w:r w:rsidRPr="00783FDB">
              <w:rPr>
                <w:lang w:val="en-GB"/>
              </w:rPr>
              <w:t>M/O</w:t>
            </w:r>
          </w:p>
        </w:tc>
        <w:tc>
          <w:tcPr>
            <w:tcW w:w="1518" w:type="dxa"/>
          </w:tcPr>
          <w:p w:rsidR="00B27ACC" w:rsidRPr="00783FDB" w:rsidRDefault="00B27ACC" w:rsidP="00E4760B">
            <w:pPr>
              <w:pStyle w:val="TAC"/>
              <w:rPr>
                <w:lang w:val="en-GB"/>
              </w:rPr>
            </w:pPr>
            <w:r w:rsidRPr="00783FDB">
              <w:rPr>
                <w:lang w:val="en-GB"/>
              </w:rPr>
              <w:t>Length</w:t>
            </w:r>
          </w:p>
        </w:tc>
      </w:tr>
      <w:tr w:rsidR="00B27ACC" w:rsidTr="00E4760B">
        <w:trPr>
          <w:jc w:val="center"/>
        </w:trPr>
        <w:tc>
          <w:tcPr>
            <w:tcW w:w="1275" w:type="dxa"/>
          </w:tcPr>
          <w:p w:rsidR="00B27ACC" w:rsidRPr="00783FDB" w:rsidRDefault="00B27ACC" w:rsidP="00E4760B">
            <w:pPr>
              <w:pStyle w:val="TAC"/>
              <w:rPr>
                <w:lang w:val="en-GB"/>
              </w:rPr>
            </w:pPr>
            <w:r w:rsidRPr="00783FDB">
              <w:rPr>
                <w:lang w:val="en-GB"/>
              </w:rPr>
              <w:t>8</w:t>
            </w:r>
          </w:p>
        </w:tc>
        <w:tc>
          <w:tcPr>
            <w:tcW w:w="4112" w:type="dxa"/>
            <w:gridSpan w:val="3"/>
          </w:tcPr>
          <w:p w:rsidR="00B27ACC" w:rsidRPr="00783FDB" w:rsidRDefault="00B27ACC" w:rsidP="00E4760B">
            <w:pPr>
              <w:pStyle w:val="TAC"/>
              <w:jc w:val="left"/>
              <w:rPr>
                <w:lang w:val="en-GB"/>
              </w:rPr>
            </w:pPr>
            <w:r w:rsidRPr="00783FDB">
              <w:rPr>
                <w:lang w:val="en-GB"/>
              </w:rPr>
              <w:t>Secure Channel counter</w:t>
            </w:r>
          </w:p>
        </w:tc>
        <w:tc>
          <w:tcPr>
            <w:tcW w:w="607" w:type="dxa"/>
            <w:gridSpan w:val="2"/>
          </w:tcPr>
          <w:p w:rsidR="00B27ACC" w:rsidRPr="00783FDB" w:rsidRDefault="00B27ACC" w:rsidP="00E4760B">
            <w:pPr>
              <w:pStyle w:val="TAC"/>
              <w:rPr>
                <w:lang w:val="en-GB"/>
              </w:rPr>
            </w:pPr>
            <w:r w:rsidRPr="00783FDB">
              <w:rPr>
                <w:lang w:val="en-GB"/>
              </w:rPr>
              <w:t>M</w:t>
            </w:r>
          </w:p>
        </w:tc>
        <w:tc>
          <w:tcPr>
            <w:tcW w:w="1518" w:type="dxa"/>
          </w:tcPr>
          <w:p w:rsidR="00B27ACC" w:rsidRPr="00783FDB" w:rsidRDefault="00B27ACC" w:rsidP="00E4760B">
            <w:pPr>
              <w:pStyle w:val="TAC"/>
              <w:rPr>
                <w:lang w:val="en-GB"/>
              </w:rPr>
            </w:pPr>
            <w:r w:rsidRPr="00783FDB">
              <w:rPr>
                <w:lang w:val="en-GB"/>
              </w:rPr>
              <w:t>8 byte</w:t>
            </w:r>
          </w:p>
        </w:tc>
      </w:tr>
    </w:tbl>
    <w:p w:rsidR="00B27ACC" w:rsidRDefault="00B27ACC" w:rsidP="00B27ACC">
      <w:pPr>
        <w:pStyle w:val="FP"/>
      </w:pPr>
    </w:p>
    <w:p w:rsidR="00B27ACC" w:rsidRDefault="00B27ACC" w:rsidP="00B27ACC">
      <w:pPr>
        <w:pStyle w:val="NO"/>
        <w:ind w:left="851"/>
        <w:rPr>
          <w:noProof/>
        </w:rPr>
      </w:pPr>
      <w:r>
        <w:rPr>
          <w:noProof/>
        </w:rPr>
        <w:t>NOTE:</w:t>
      </w:r>
      <w:r>
        <w:rPr>
          <w:noProof/>
        </w:rPr>
        <w:tab/>
        <w:t xml:space="preserve">The value of the Secure channel counter is set at personalisation. It is not intended to be </w:t>
      </w:r>
      <w:r w:rsidRPr="00E24942">
        <w:rPr>
          <w:noProof/>
        </w:rPr>
        <w:t>updated or modified as a result of establishing a new Connection SA.</w:t>
      </w:r>
    </w:p>
    <w:p w:rsidR="006A3325" w:rsidRDefault="006A3325" w:rsidP="006A3325">
      <w:pPr>
        <w:pStyle w:val="Heading8"/>
      </w:pPr>
      <w:r>
        <w:br w:type="page"/>
      </w:r>
      <w:bookmarkStart w:id="1515" w:name="_Toc11053279"/>
      <w:bookmarkStart w:id="1516" w:name="_Toc20392119"/>
      <w:bookmarkStart w:id="1517" w:name="_Toc27774087"/>
      <w:r>
        <w:lastRenderedPageBreak/>
        <w:t>Annex M (normative):</w:t>
      </w:r>
      <w:r>
        <w:br/>
        <w:t>USIM application dedicated for IOPS</w:t>
      </w:r>
      <w:bookmarkEnd w:id="1515"/>
      <w:bookmarkEnd w:id="1516"/>
      <w:bookmarkEnd w:id="1517"/>
    </w:p>
    <w:p w:rsidR="007B2B8C" w:rsidRDefault="007B2B8C" w:rsidP="007B2B8C">
      <w:pPr>
        <w:pStyle w:val="Heading2"/>
      </w:pPr>
      <w:bookmarkStart w:id="1518" w:name="_Toc11053280"/>
      <w:bookmarkStart w:id="1519" w:name="_Toc20392120"/>
      <w:bookmarkStart w:id="1520" w:name="_Toc27774088"/>
      <w:r>
        <w:t>M.1</w:t>
      </w:r>
      <w:r>
        <w:tab/>
        <w:t>Introduction</w:t>
      </w:r>
      <w:bookmarkEnd w:id="1518"/>
      <w:bookmarkEnd w:id="1519"/>
      <w:bookmarkEnd w:id="1520"/>
    </w:p>
    <w:p w:rsidR="007B2B8C" w:rsidRDefault="007B2B8C" w:rsidP="007B2B8C">
      <w:pPr>
        <w:keepNext/>
        <w:keepLines/>
      </w:pPr>
      <w:r>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7B2B8C" w:rsidRDefault="007B2B8C" w:rsidP="007B2B8C">
      <w:pPr>
        <w:keepNext/>
        <w:keepLines/>
      </w:pPr>
      <w:r>
        <w:t xml:space="preserve">A problem identified for IOPS security when making use of local HSS is the higher probability of a compromise of a local HSS. Therefore </w:t>
      </w:r>
      <w:r w:rsidRPr="00F221C5">
        <w:t>the security solution described in TS 33.401 uses</w:t>
      </w:r>
      <w:r>
        <w:t xml:space="preserve">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7B2B8C" w:rsidRDefault="007B2B8C" w:rsidP="007B2B8C">
      <w:pPr>
        <w:keepNext/>
        <w:keepLines/>
      </w:pPr>
      <w:r>
        <w:t>The security solution described in 3GPP TS 33.401 [52] is based on a USIM application dedicated for IOPS and using derived individual keys per local HSS.</w:t>
      </w:r>
    </w:p>
    <w:p w:rsidR="007B2B8C" w:rsidRDefault="007B2B8C" w:rsidP="007B2B8C">
      <w:pPr>
        <w:keepNext/>
        <w:keepLines/>
      </w:pPr>
      <w:r>
        <w:t>3GPP TS 23.401 [69] Annex K specifies a PLMN identity dedicated for IOPS mode of operation. Additionally a USIM dedicated for IOPS uses an Access Control Class of '11' or '15'.</w:t>
      </w:r>
    </w:p>
    <w:p w:rsidR="007B2B8C" w:rsidRDefault="007B2B8C" w:rsidP="007B2B8C">
      <w:pPr>
        <w:pStyle w:val="Heading2"/>
      </w:pPr>
      <w:bookmarkStart w:id="1521" w:name="_Toc11053281"/>
      <w:bookmarkStart w:id="1522" w:name="_Toc20392121"/>
      <w:bookmarkStart w:id="1523" w:name="_Toc27774089"/>
      <w:r>
        <w:t>M.2</w:t>
      </w:r>
      <w:r>
        <w:tab/>
        <w:t>Features of the USIM dedicated for IOPS</w:t>
      </w:r>
      <w:bookmarkEnd w:id="1521"/>
      <w:bookmarkEnd w:id="1522"/>
      <w:bookmarkEnd w:id="1523"/>
    </w:p>
    <w:p w:rsidR="007B2B8C" w:rsidRDefault="007B2B8C" w:rsidP="007B2B8C">
      <w:r>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7B2B8C" w:rsidRDefault="007B2B8C" w:rsidP="007B2B8C">
      <w:r>
        <w:t>The USIM dedicated for IOPS nevertheless has some specifics:</w:t>
      </w:r>
    </w:p>
    <w:p w:rsidR="007B2B8C" w:rsidRDefault="007B2B8C" w:rsidP="007B2B8C">
      <w:pPr>
        <w:ind w:left="568" w:hanging="208"/>
      </w:pPr>
      <w:r>
        <w:t>-</w:t>
      </w:r>
      <w:r>
        <w:tab/>
        <w:t>As specified in 3GPP TS 23.401 [69] Annex K, the Access Control Class in EF</w:t>
      </w:r>
      <w:r w:rsidRPr="002B5250">
        <w:rPr>
          <w:vertAlign w:val="subscript"/>
        </w:rPr>
        <w:t>ACC</w:t>
      </w:r>
      <w:r>
        <w:t xml:space="preserve"> is set to</w:t>
      </w:r>
      <w:r w:rsidRPr="002B5250">
        <w:t xml:space="preserve"> </w:t>
      </w:r>
      <w:r>
        <w:t>either '11' or '15'. The specific values for the Access Control Class prevent UEs with different Access Control Classes from trying to attach to the IOPS network.</w:t>
      </w:r>
    </w:p>
    <w:p w:rsidR="007B2B8C" w:rsidRDefault="007B2B8C" w:rsidP="007B2B8C">
      <w:pPr>
        <w:ind w:left="360"/>
      </w:pPr>
      <w:r>
        <w:t>-</w:t>
      </w:r>
      <w:r>
        <w:tab/>
        <w:t>The entry for the USIM dedicated for IOPS in EF</w:t>
      </w:r>
      <w:r w:rsidRPr="002B5250">
        <w:rPr>
          <w:vertAlign w:val="subscript"/>
        </w:rPr>
        <w:t>DIR</w:t>
      </w:r>
      <w:r>
        <w:t xml:space="preserve"> has a label starting with 'USIM-IOPS'.</w:t>
      </w:r>
    </w:p>
    <w:p w:rsidR="007B2B8C" w:rsidRDefault="007B2B8C" w:rsidP="007B2B8C">
      <w:r w:rsidRPr="00F221C5">
        <w:t>In case multiple local HSSs are to be supported, The USIM should also support:</w:t>
      </w:r>
    </w:p>
    <w:p w:rsidR="007B2B8C" w:rsidRDefault="007B2B8C" w:rsidP="007B2B8C">
      <w:pPr>
        <w:spacing w:line="360" w:lineRule="auto"/>
        <w:ind w:left="568" w:hanging="208"/>
      </w:pPr>
      <w:r>
        <w:t>-</w:t>
      </w:r>
      <w:r>
        <w:tab/>
        <w:t>The AMF (Authentication Management Field) mechanism as described in 3GPP TS 33.401 [52] Annex F.4.1 is supported.</w:t>
      </w:r>
    </w:p>
    <w:p w:rsidR="007B2B8C" w:rsidRDefault="007B2B8C" w:rsidP="007B2B8C">
      <w:pPr>
        <w:ind w:left="568" w:hanging="208"/>
      </w:pPr>
      <w:r>
        <w:t>-</w:t>
      </w:r>
      <w:r>
        <w:tab/>
        <w:t>An Operator specific mechanism to derive local HSS individual keys is supported (see 3GPP TS 33.401 [52] Annex F.4).</w:t>
      </w:r>
    </w:p>
    <w:p w:rsidR="007B2B8C" w:rsidRPr="002B4374" w:rsidRDefault="007B2B8C" w:rsidP="007B2B8C">
      <w:pPr>
        <w:pStyle w:val="NO"/>
      </w:pPr>
      <w:r>
        <w:t>NOTE:</w:t>
      </w:r>
      <w:r>
        <w:tab/>
        <w:t>The mechanism to derive local HSS specific keys in the USIM dedicated for IOPS is specific to an Operator and needs to be agreed for the local HSS and the USIM. One example mechanism is described in 3GPP TS 33.401 [52] Annex F.4.2.</w:t>
      </w:r>
    </w:p>
    <w:p w:rsidR="007B2B8C" w:rsidRDefault="007B2B8C" w:rsidP="007B2B8C">
      <w:pPr>
        <w:pStyle w:val="Heading3"/>
      </w:pPr>
      <w:bookmarkStart w:id="1524" w:name="_Toc11053282"/>
      <w:bookmarkStart w:id="1525" w:name="_Toc20392122"/>
      <w:bookmarkStart w:id="1526" w:name="_Toc27774090"/>
      <w:r>
        <w:t>M.3</w:t>
      </w:r>
      <w:r w:rsidR="0089036E">
        <w:tab/>
      </w:r>
      <w:r>
        <w:t>Selection mechanisms</w:t>
      </w:r>
      <w:bookmarkEnd w:id="1524"/>
      <w:bookmarkEnd w:id="1525"/>
      <w:bookmarkEnd w:id="1526"/>
    </w:p>
    <w:p w:rsidR="007B2B8C" w:rsidRDefault="007B2B8C" w:rsidP="007B2B8C">
      <w:r>
        <w:t>The method for selecting a USIM dedicated for IOPS is left to ME implementation.</w:t>
      </w:r>
    </w:p>
    <w:p w:rsidR="00522CD2" w:rsidRDefault="00B27ACC">
      <w:pPr>
        <w:pStyle w:val="Heading8"/>
      </w:pPr>
      <w:bookmarkStart w:id="1527" w:name="historyclause"/>
      <w:r>
        <w:br w:type="page"/>
      </w:r>
      <w:bookmarkStart w:id="1528" w:name="_Toc11053283"/>
      <w:bookmarkStart w:id="1529" w:name="_Toc20392123"/>
      <w:bookmarkStart w:id="1530" w:name="_Toc27774091"/>
      <w:r w:rsidR="00522CD2">
        <w:lastRenderedPageBreak/>
        <w:t xml:space="preserve">Annex </w:t>
      </w:r>
      <w:r w:rsidR="007B2B8C">
        <w:t>N</w:t>
      </w:r>
      <w:r w:rsidR="00522CD2">
        <w:t xml:space="preserve"> (informative):</w:t>
      </w:r>
      <w:r w:rsidR="00522CD2">
        <w:br/>
        <w:t>Change history</w:t>
      </w:r>
      <w:bookmarkEnd w:id="1528"/>
      <w:bookmarkEnd w:id="1529"/>
      <w:bookmarkEnd w:id="1530"/>
    </w:p>
    <w:bookmarkEnd w:id="1527"/>
    <w:p w:rsidR="00522CD2" w:rsidRDefault="00522CD2">
      <w:pPr>
        <w:keepNext/>
        <w:keepLines/>
      </w:pPr>
      <w:r>
        <w:t>The table below indicates all CRs that have been incorporated into the present document since it was initially approved.</w:t>
      </w:r>
    </w:p>
    <w:p w:rsidR="00522CD2" w:rsidRDefault="00522CD2">
      <w:pPr>
        <w:pStyle w:val="TH"/>
        <w:spacing w:before="0" w:after="0"/>
        <w:rPr>
          <w:sz w:val="8"/>
          <w:szCs w:val="8"/>
        </w:rPr>
      </w:pPr>
    </w:p>
    <w:tbl>
      <w:tblPr>
        <w:tblW w:w="96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
      <w:tr w:rsidR="00522CD2" w:rsidTr="00A94193">
        <w:tc>
          <w:tcPr>
            <w:tcW w:w="714" w:type="dxa"/>
            <w:tcBorders>
              <w:top w:val="single" w:sz="4" w:space="0" w:color="auto"/>
              <w:left w:val="single" w:sz="4" w:space="0" w:color="auto"/>
              <w:bottom w:val="single" w:sz="4" w:space="0" w:color="auto"/>
            </w:tcBorders>
            <w:shd w:val="pct10" w:color="auto" w:fill="FFFFFF"/>
          </w:tcPr>
          <w:p w:rsidR="00522CD2" w:rsidRDefault="00522CD2">
            <w:pPr>
              <w:pStyle w:val="TAL"/>
              <w:jc w:val="center"/>
              <w:rPr>
                <w:b/>
                <w:sz w:val="16"/>
              </w:rPr>
            </w:pPr>
            <w:r>
              <w:rPr>
                <w:b/>
                <w:sz w:val="16"/>
              </w:rPr>
              <w:lastRenderedPageBreak/>
              <w:t>TSG # / Date</w:t>
            </w:r>
          </w:p>
        </w:tc>
        <w:tc>
          <w:tcPr>
            <w:tcW w:w="992"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TSG Doc.</w:t>
            </w:r>
          </w:p>
        </w:tc>
        <w:tc>
          <w:tcPr>
            <w:tcW w:w="993"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WG doc</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CR</w:t>
            </w:r>
          </w:p>
        </w:tc>
        <w:tc>
          <w:tcPr>
            <w:tcW w:w="425"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Rev</w:t>
            </w:r>
          </w:p>
        </w:tc>
        <w:tc>
          <w:tcPr>
            <w:tcW w:w="567" w:type="dxa"/>
            <w:tcBorders>
              <w:top w:val="single" w:sz="4" w:space="0" w:color="auto"/>
              <w:bottom w:val="single" w:sz="4" w:space="0" w:color="auto"/>
            </w:tcBorders>
            <w:shd w:val="pct10" w:color="auto" w:fill="FFFFFF"/>
          </w:tcPr>
          <w:p w:rsidR="00522CD2" w:rsidRDefault="00522CD2">
            <w:pPr>
              <w:pStyle w:val="TAL"/>
              <w:jc w:val="center"/>
              <w:rPr>
                <w:b/>
                <w:sz w:val="16"/>
              </w:rPr>
            </w:pPr>
            <w:r>
              <w:rPr>
                <w:b/>
                <w:sz w:val="16"/>
              </w:rPr>
              <w:t>Cat</w:t>
            </w:r>
          </w:p>
        </w:tc>
        <w:tc>
          <w:tcPr>
            <w:tcW w:w="4678" w:type="dxa"/>
            <w:tcBorders>
              <w:top w:val="single" w:sz="4" w:space="0" w:color="auto"/>
              <w:bottom w:val="single" w:sz="4" w:space="0" w:color="auto"/>
            </w:tcBorders>
            <w:shd w:val="pct10" w:color="auto" w:fill="FFFFFF"/>
          </w:tcPr>
          <w:p w:rsidR="00522CD2" w:rsidRDefault="00522CD2">
            <w:pPr>
              <w:pStyle w:val="TAL"/>
              <w:rPr>
                <w:b/>
                <w:sz w:val="16"/>
              </w:rPr>
            </w:pPr>
            <w:r>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522CD2" w:rsidRDefault="00522CD2">
            <w:pPr>
              <w:pStyle w:val="TAL"/>
              <w:rPr>
                <w:b/>
                <w:sz w:val="16"/>
              </w:rPr>
            </w:pPr>
            <w:r>
              <w:rPr>
                <w:b/>
                <w:sz w:val="16"/>
              </w:rPr>
              <w:t>New</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sz w:val="16"/>
                <w:lang w:val="en-US"/>
              </w:rPr>
            </w:pPr>
            <w:r>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snapToGrid w:val="0"/>
                <w:sz w:val="16"/>
                <w:lang w:val="en-GB"/>
              </w:rPr>
            </w:pPr>
            <w:r w:rsidRPr="00783FDB">
              <w:rPr>
                <w:snapToGrid w:val="0"/>
                <w:sz w:val="16"/>
                <w:lang w:val="en-GB"/>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sidRPr="00783FDB">
              <w:rPr>
                <w:rFonts w:cs="Arial"/>
                <w:sz w:val="16"/>
                <w:szCs w:val="16"/>
                <w:lang w:val="en-GB"/>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sidRPr="00783FDB">
              <w:rPr>
                <w:rFonts w:cs="Arial"/>
                <w:sz w:val="16"/>
                <w:szCs w:val="16"/>
                <w:lang w:val="en-GB"/>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sz w:val="16"/>
                <w:lang w:val="en-US"/>
              </w:rPr>
            </w:pPr>
            <w:r>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7.0.0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C40ADD">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C40ADD" w:rsidRDefault="00522CD2">
            <w:pPr>
              <w:pStyle w:val="TAL"/>
              <w:rPr>
                <w:rFonts w:cs="Arial"/>
                <w:sz w:val="16"/>
                <w:szCs w:val="16"/>
              </w:rPr>
            </w:pPr>
            <w:r w:rsidRPr="00B559D5">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29190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321391">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457031">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B3677D">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AC434A">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Corrections to eMLPP an</w:t>
            </w:r>
            <w:r w:rsidR="00856EA4" w:rsidRPr="00FB5344">
              <w:rPr>
                <w:rFonts w:cs="Arial"/>
                <w:sz w:val="16"/>
                <w:szCs w:val="16"/>
              </w:rPr>
              <w:t>d</w:t>
            </w:r>
            <w:r w:rsidRPr="00FB5344">
              <w:rPr>
                <w:rFonts w:cs="Arial"/>
                <w:sz w:val="16"/>
                <w:szCs w:val="16"/>
              </w:rPr>
              <w:t xml:space="preserve">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B559D5" w:rsidRDefault="00522CD2">
            <w:pPr>
              <w:pStyle w:val="TAL"/>
              <w:rPr>
                <w:rFonts w:cs="Arial"/>
                <w:sz w:val="16"/>
                <w:szCs w:val="16"/>
              </w:rPr>
            </w:pPr>
            <w:r w:rsidRPr="00FB5344">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7.1.0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B5344" w:rsidRDefault="00522CD2">
            <w:pPr>
              <w:pStyle w:val="TAL"/>
              <w:rPr>
                <w:rFonts w:cs="Arial"/>
                <w:sz w:val="16"/>
                <w:szCs w:val="16"/>
              </w:rPr>
            </w:pPr>
            <w:r w:rsidRPr="00F05D4A">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7.2.0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05D4A" w:rsidRDefault="00522CD2">
            <w:pPr>
              <w:pStyle w:val="TAL"/>
              <w:rPr>
                <w:rFonts w:cs="Arial"/>
                <w:sz w:val="16"/>
                <w:szCs w:val="16"/>
              </w:rPr>
            </w:pPr>
            <w:r w:rsidRPr="00A25F9C">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7.3.0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9A70AB" w:rsidRDefault="00522CD2">
            <w:pPr>
              <w:pStyle w:val="FP"/>
              <w:rPr>
                <w:rFonts w:ascii="Arial" w:hAnsi="Arial" w:cs="Arial"/>
                <w:color w:val="000000"/>
                <w:sz w:val="16"/>
                <w:szCs w:val="16"/>
              </w:rPr>
            </w:pPr>
            <w:r w:rsidRPr="009A70AB">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z w:val="16"/>
                <w:szCs w:val="16"/>
                <w:lang w:val="en-GB"/>
              </w:rPr>
            </w:pPr>
            <w:r>
              <w:rPr>
                <w:rFonts w:cs="Arial"/>
                <w:sz w:val="16"/>
                <w:szCs w:val="16"/>
                <w:lang w:val="en-GB"/>
              </w:rPr>
              <w:t>CT#</w:t>
            </w:r>
            <w:r w:rsidR="00522CD2" w:rsidRPr="00783FDB">
              <w:rPr>
                <w:rFonts w:cs="Arial"/>
                <w:sz w:val="16"/>
                <w:szCs w:val="16"/>
                <w:lang w:val="en-GB"/>
              </w:rPr>
              <w: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A25F9C" w:rsidRDefault="00522CD2">
            <w:pPr>
              <w:pStyle w:val="TAL"/>
              <w:rPr>
                <w:rFonts w:cs="Arial"/>
                <w:sz w:val="16"/>
                <w:szCs w:val="16"/>
              </w:rPr>
            </w:pPr>
            <w:r w:rsidRPr="00FE48EA">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pPr>
              <w:pStyle w:val="TAC"/>
              <w:rPr>
                <w:rFonts w:cs="Arial"/>
                <w:sz w:val="16"/>
                <w:lang w:val="en-US"/>
              </w:rPr>
            </w:pPr>
            <w:r>
              <w:rPr>
                <w:rFonts w:cs="Arial"/>
                <w:sz w:val="16"/>
                <w:lang w:val="en-US"/>
              </w:rPr>
              <w:t>7.4.0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FE48EA" w:rsidRDefault="00522CD2">
            <w:pPr>
              <w:pStyle w:val="TAL"/>
              <w:rPr>
                <w:rFonts w:cs="Arial"/>
                <w:sz w:val="16"/>
                <w:szCs w:val="16"/>
              </w:rPr>
            </w:pPr>
            <w:r>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7.4.1</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lang w:val="en-US"/>
              </w:rPr>
            </w:pPr>
            <w:r>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snapToGrid w:val="0"/>
                <w:sz w:val="16"/>
                <w:lang w:val="en-GB"/>
              </w:rPr>
            </w:pPr>
            <w:r>
              <w:rPr>
                <w:snapToGrid w:val="0"/>
                <w:sz w:val="16"/>
                <w:lang w:val="en-GB"/>
              </w:rPr>
              <w:t>CT#</w:t>
            </w:r>
            <w:r w:rsidR="00522CD2" w:rsidRPr="00783FDB">
              <w:rPr>
                <w:snapToGrid w:val="0"/>
                <w:sz w:val="16"/>
                <w:lang w:val="en-GB"/>
              </w:rPr>
              <w: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szCs w:val="16"/>
                <w:lang w:val="en-GB"/>
              </w:rPr>
            </w:pPr>
            <w:r w:rsidRPr="00783FDB">
              <w:rPr>
                <w:rFonts w:cs="Arial"/>
                <w:sz w:val="16"/>
                <w:szCs w:val="16"/>
                <w:lang w:val="en-GB"/>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L"/>
              <w:jc w:val="center"/>
              <w:rPr>
                <w:rFonts w:cs="Arial"/>
                <w:sz w:val="16"/>
                <w:szCs w:val="16"/>
              </w:rPr>
            </w:pPr>
            <w:r>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856EA4" w:rsidP="00032EBE">
            <w:pPr>
              <w:pStyle w:val="TAC"/>
              <w:rPr>
                <w:rFonts w:cs="Arial"/>
                <w:sz w:val="16"/>
                <w:lang w:val="en-US"/>
              </w:rPr>
            </w:pPr>
            <w:r>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sidRPr="009215C6">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z w:val="16"/>
                <w:lang w:val="en-GB"/>
              </w:rPr>
            </w:pPr>
            <w:r w:rsidRPr="00783FDB">
              <w:rPr>
                <w:rFonts w:cs="Arial"/>
                <w:sz w:val="16"/>
                <w:lang w:val="en-GB"/>
              </w:rPr>
              <w:t>7.5.0</w:t>
            </w:r>
          </w:p>
        </w:tc>
      </w:tr>
      <w:tr w:rsidR="00522CD2" w:rsidTr="00A94193">
        <w:tc>
          <w:tcPr>
            <w:tcW w:w="714"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522CD2" w:rsidRPr="006337FB" w:rsidRDefault="00522CD2">
            <w:pPr>
              <w:pStyle w:val="TAL"/>
              <w:rPr>
                <w:rFonts w:cs="Arial"/>
                <w:sz w:val="16"/>
                <w:szCs w:val="16"/>
              </w:rPr>
            </w:pPr>
            <w:r w:rsidRPr="00066B37">
              <w:rPr>
                <w:rFonts w:cs="Arial"/>
                <w:sz w:val="16"/>
                <w:szCs w:val="16"/>
              </w:rPr>
              <w:t>Essential correction of the authenticate</w:t>
            </w:r>
            <w:r w:rsidR="0089036E">
              <w:rPr>
                <w:rFonts w:cs="Arial"/>
                <w:sz w:val="16"/>
                <w:szCs w:val="16"/>
              </w:rPr>
              <w:tab/>
            </w:r>
            <w:r w:rsidRPr="00066B37">
              <w:rPr>
                <w:rFonts w:cs="Arial"/>
                <w:sz w:val="16"/>
                <w:szCs w:val="16"/>
              </w:rPr>
              <w:t>comma</w:t>
            </w:r>
            <w:r>
              <w:rPr>
                <w:rFonts w:cs="Arial"/>
                <w:sz w:val="16"/>
                <w:szCs w:val="16"/>
              </w:rPr>
              <w:t xml:space="preserve">nd in order to process message </w:t>
            </w:r>
            <w:r w:rsidRPr="00066B37">
              <w:rPr>
                <w:rFonts w:cs="Arial"/>
                <w:sz w:val="16"/>
                <w:szCs w:val="16"/>
              </w:rPr>
              <w:t>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7.6.0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sidRPr="003B7057">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3B7057" w:rsidRDefault="00522CD2">
            <w:pPr>
              <w:pStyle w:val="TAL"/>
              <w:rPr>
                <w:rFonts w:cs="Arial"/>
                <w:sz w:val="16"/>
                <w:szCs w:val="16"/>
              </w:rPr>
            </w:pPr>
            <w:r w:rsidRPr="00340AB0">
              <w:rPr>
                <w:rFonts w:cs="Arial"/>
                <w:sz w:val="16"/>
                <w:szCs w:val="16"/>
              </w:rPr>
              <w:t xml:space="preserve">Correction of the Tables in </w:t>
            </w:r>
            <w:r w:rsidR="00301A7B">
              <w:rPr>
                <w:rFonts w:cs="Arial"/>
                <w:sz w:val="16"/>
                <w:szCs w:val="16"/>
              </w:rPr>
              <w:t>clause</w:t>
            </w:r>
            <w:r w:rsidRPr="00340AB0">
              <w:rPr>
                <w:rFonts w:cs="Arial"/>
                <w:sz w:val="16"/>
                <w:szCs w:val="16"/>
              </w:rPr>
              <w:t xml:space="preserve">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7.7.0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340AB0" w:rsidRDefault="00522CD2">
            <w:pPr>
              <w:pStyle w:val="TAL"/>
              <w:rPr>
                <w:rFonts w:cs="Arial"/>
                <w:sz w:val="16"/>
                <w:szCs w:val="16"/>
              </w:rPr>
            </w:pPr>
            <w:r w:rsidRPr="007D509C">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Pr="007D509C" w:rsidRDefault="00522CD2">
            <w:pPr>
              <w:pStyle w:val="TAL"/>
              <w:rPr>
                <w:rFonts w:cs="Arial"/>
                <w:sz w:val="16"/>
                <w:szCs w:val="16"/>
              </w:rPr>
            </w:pPr>
            <w:r w:rsidRPr="006C6EED">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7.8.0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cs="Arial"/>
                <w:snapToGrid w:val="0"/>
                <w:sz w:val="16"/>
                <w:szCs w:val="16"/>
                <w:lang w:val="en-GB"/>
              </w:rPr>
            </w:pPr>
            <w:r w:rsidRPr="00783FDB">
              <w:rPr>
                <w:rFonts w:cs="Arial"/>
                <w:snapToGrid w:val="0"/>
                <w:sz w:val="16"/>
                <w:szCs w:val="16"/>
                <w:lang w:val="en-GB"/>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7.9.1</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Pr="00066B37" w:rsidRDefault="00522CD2">
            <w:pPr>
              <w:pStyle w:val="TAL"/>
              <w:rPr>
                <w:rFonts w:cs="Arial"/>
                <w:sz w:val="16"/>
                <w:szCs w:val="16"/>
              </w:rPr>
            </w:pPr>
            <w:r>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7.10.0</w:t>
            </w:r>
          </w:p>
        </w:tc>
      </w:tr>
      <w:tr w:rsidR="00522CD2"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89036E">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jc w:val="left"/>
              <w:rPr>
                <w:rFonts w:cs="Arial"/>
                <w:sz w:val="16"/>
                <w:szCs w:val="16"/>
                <w:lang w:val="en-GB"/>
              </w:rPr>
            </w:pPr>
            <w:r w:rsidRPr="00783FDB">
              <w:rPr>
                <w:rFonts w:cs="Arial"/>
                <w:sz w:val="16"/>
                <w:szCs w:val="16"/>
                <w:lang w:val="en-GB"/>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rsidP="00032EBE">
            <w:pPr>
              <w:pStyle w:val="TAC"/>
              <w:rPr>
                <w:rFonts w:cs="Arial"/>
                <w:sz w:val="16"/>
                <w:szCs w:val="16"/>
                <w:lang w:val="en-GB"/>
              </w:rPr>
            </w:pPr>
            <w:r w:rsidRPr="00783FDB">
              <w:rPr>
                <w:rFonts w:cs="Arial"/>
                <w:sz w:val="16"/>
                <w:szCs w:val="16"/>
                <w:lang w:val="en-GB"/>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522CD2" w:rsidRDefault="00522CD2">
            <w:pPr>
              <w:pStyle w:val="TAL"/>
              <w:rPr>
                <w:rFonts w:cs="Arial"/>
                <w:sz w:val="16"/>
                <w:szCs w:val="16"/>
              </w:rPr>
            </w:pPr>
            <w:r>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522CD2" w:rsidRPr="00783FDB" w:rsidRDefault="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522CD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89036E" w:rsidP="00522CD2">
            <w:pPr>
              <w:pStyle w:val="TAC"/>
              <w:rPr>
                <w:rFonts w:cs="Arial"/>
                <w:snapToGrid w:val="0"/>
                <w:sz w:val="16"/>
                <w:szCs w:val="16"/>
                <w:lang w:val="en-GB"/>
              </w:rPr>
            </w:pPr>
            <w:r>
              <w:rPr>
                <w:rFonts w:cs="Arial"/>
                <w:snapToGrid w:val="0"/>
                <w:sz w:val="16"/>
                <w:szCs w:val="16"/>
                <w:lang w:val="en-GB"/>
              </w:rPr>
              <w:t>CT#</w:t>
            </w:r>
            <w:r w:rsidR="00522CD2"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jc w:val="left"/>
              <w:rPr>
                <w:rFonts w:cs="Arial"/>
                <w:sz w:val="16"/>
                <w:szCs w:val="16"/>
                <w:lang w:val="en-GB"/>
              </w:rPr>
            </w:pPr>
            <w:r w:rsidRPr="00783FDB">
              <w:rPr>
                <w:rFonts w:cs="Arial"/>
                <w:sz w:val="16"/>
                <w:szCs w:val="16"/>
                <w:lang w:val="en-GB"/>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A923F1" w:rsidP="00032EBE">
            <w:pPr>
              <w:pStyle w:val="TAC"/>
              <w:rPr>
                <w:rFonts w:cs="Arial"/>
                <w:sz w:val="16"/>
                <w:szCs w:val="16"/>
                <w:lang w:val="en-GB"/>
              </w:rPr>
            </w:pPr>
            <w:r w:rsidRPr="00783FDB">
              <w:rPr>
                <w:rFonts w:cs="Arial"/>
                <w:sz w:val="16"/>
                <w:szCs w:val="16"/>
                <w:lang w:val="en-GB"/>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22CD2" w:rsidRDefault="00522CD2"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522CD2" w:rsidRDefault="00A923F1" w:rsidP="00522CD2">
            <w:pPr>
              <w:pStyle w:val="TAL"/>
              <w:rPr>
                <w:rFonts w:cs="Arial"/>
                <w:sz w:val="16"/>
                <w:szCs w:val="16"/>
              </w:rPr>
            </w:pPr>
            <w:r>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22CD2" w:rsidRPr="00783FDB" w:rsidRDefault="00522CD2" w:rsidP="00522CD2">
            <w:pPr>
              <w:pStyle w:val="TAC"/>
              <w:rPr>
                <w:rFonts w:eastAsia="Batang" w:cs="Arial"/>
                <w:sz w:val="16"/>
                <w:szCs w:val="16"/>
                <w:lang w:val="en-GB" w:eastAsia="ko-KR"/>
              </w:rPr>
            </w:pPr>
            <w:r w:rsidRPr="00783FDB">
              <w:rPr>
                <w:rFonts w:eastAsia="Batang" w:cs="Arial"/>
                <w:sz w:val="16"/>
                <w:szCs w:val="16"/>
                <w:lang w:val="en-GB" w:eastAsia="ko-KR"/>
              </w:rPr>
              <w:t>7.11.0</w:t>
            </w:r>
          </w:p>
        </w:tc>
      </w:tr>
      <w:tr w:rsidR="0072357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89036E" w:rsidP="00522CD2">
            <w:pPr>
              <w:pStyle w:val="TAC"/>
              <w:rPr>
                <w:rFonts w:cs="Arial"/>
                <w:snapToGrid w:val="0"/>
                <w:sz w:val="16"/>
                <w:szCs w:val="16"/>
                <w:lang w:val="en-GB"/>
              </w:rPr>
            </w:pPr>
            <w:r>
              <w:rPr>
                <w:rFonts w:cs="Arial"/>
                <w:snapToGrid w:val="0"/>
                <w:sz w:val="16"/>
                <w:szCs w:val="16"/>
                <w:lang w:val="en-GB"/>
              </w:rPr>
              <w:t>CT#</w:t>
            </w:r>
            <w:r w:rsidR="0072357E" w:rsidRPr="00783FDB">
              <w:rPr>
                <w:rFonts w:cs="Arial"/>
                <w:snapToGrid w:val="0"/>
                <w:sz w:val="16"/>
                <w:szCs w:val="16"/>
                <w:lang w:val="en-GB"/>
              </w:rPr>
              <w: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jc w:val="left"/>
              <w:rPr>
                <w:rFonts w:cs="Arial"/>
                <w:sz w:val="16"/>
                <w:szCs w:val="16"/>
                <w:lang w:val="en-GB"/>
              </w:rPr>
            </w:pPr>
            <w:r w:rsidRPr="00783FDB">
              <w:rPr>
                <w:rFonts w:cs="Arial"/>
                <w:sz w:val="16"/>
                <w:szCs w:val="16"/>
                <w:lang w:val="en-GB"/>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032EBE">
            <w:pPr>
              <w:pStyle w:val="TAC"/>
              <w:rPr>
                <w:rFonts w:cs="Arial"/>
                <w:sz w:val="16"/>
                <w:szCs w:val="16"/>
                <w:lang w:val="en-GB"/>
              </w:rPr>
            </w:pPr>
            <w:r w:rsidRPr="00783FDB">
              <w:rPr>
                <w:rFonts w:cs="Arial"/>
                <w:sz w:val="16"/>
                <w:szCs w:val="16"/>
                <w:lang w:val="en-GB"/>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72357E" w:rsidRDefault="0072357E" w:rsidP="00522CD2">
            <w:pPr>
              <w:pStyle w:val="TAL"/>
              <w:rPr>
                <w:rFonts w:cs="Arial"/>
                <w:sz w:val="16"/>
                <w:szCs w:val="16"/>
              </w:rPr>
            </w:pPr>
            <w:r>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72357E" w:rsidRPr="00783FDB" w:rsidRDefault="0072357E" w:rsidP="00522CD2">
            <w:pPr>
              <w:pStyle w:val="TAC"/>
              <w:rPr>
                <w:rFonts w:eastAsia="Batang" w:cs="Arial"/>
                <w:sz w:val="16"/>
                <w:szCs w:val="16"/>
                <w:lang w:val="en-GB" w:eastAsia="ko-KR"/>
              </w:rPr>
            </w:pPr>
            <w:r w:rsidRPr="00783FDB">
              <w:rPr>
                <w:rFonts w:eastAsia="Batang" w:cs="Arial"/>
                <w:sz w:val="16"/>
                <w:szCs w:val="16"/>
                <w:lang w:val="en-GB" w:eastAsia="ko-KR"/>
              </w:rPr>
              <w:t>8.0.0</w:t>
            </w:r>
          </w:p>
        </w:tc>
      </w:tr>
      <w:tr w:rsidR="00153E39"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53E39" w:rsidRPr="00153E39" w:rsidRDefault="00153E39" w:rsidP="00AA7B55">
            <w:pPr>
              <w:pStyle w:val="TAL"/>
              <w:rPr>
                <w:rFonts w:cs="Arial"/>
                <w:sz w:val="16"/>
                <w:szCs w:val="16"/>
              </w:rPr>
            </w:pPr>
            <w:r w:rsidRPr="00153E39">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153E39"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89036E" w:rsidP="00AA7B55">
            <w:pPr>
              <w:pStyle w:val="TAC"/>
              <w:rPr>
                <w:rFonts w:cs="Arial"/>
                <w:snapToGrid w:val="0"/>
                <w:sz w:val="16"/>
                <w:szCs w:val="16"/>
                <w:lang w:val="en-GB"/>
              </w:rPr>
            </w:pPr>
            <w:r>
              <w:rPr>
                <w:rFonts w:cs="Arial"/>
                <w:snapToGrid w:val="0"/>
                <w:sz w:val="16"/>
                <w:szCs w:val="16"/>
                <w:lang w:val="en-GB"/>
              </w:rPr>
              <w:t>CT#</w:t>
            </w:r>
            <w:r w:rsidR="00153E39"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CP-0</w:t>
            </w:r>
            <w:r w:rsidR="00FA6FA6" w:rsidRPr="00783FDB">
              <w:rPr>
                <w:rFonts w:cs="Arial"/>
                <w:sz w:val="16"/>
                <w:szCs w:val="16"/>
                <w:lang w:val="en-GB"/>
              </w:rPr>
              <w:t>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jc w:val="left"/>
              <w:rPr>
                <w:rFonts w:cs="Arial"/>
                <w:sz w:val="16"/>
                <w:szCs w:val="16"/>
                <w:lang w:val="en-GB"/>
              </w:rPr>
            </w:pPr>
            <w:r w:rsidRPr="00783FDB">
              <w:rPr>
                <w:rFonts w:cs="Arial"/>
                <w:sz w:val="16"/>
                <w:szCs w:val="16"/>
                <w:lang w:val="en-GB"/>
              </w:rPr>
              <w:t>C6-0</w:t>
            </w:r>
            <w:r w:rsidR="00FA6FA6" w:rsidRPr="00783FDB">
              <w:rPr>
                <w:rFonts w:cs="Arial"/>
                <w:sz w:val="16"/>
                <w:szCs w:val="16"/>
                <w:lang w:val="en-GB"/>
              </w:rPr>
              <w:t>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032EBE">
            <w:pPr>
              <w:pStyle w:val="TAC"/>
              <w:rPr>
                <w:rFonts w:cs="Arial"/>
                <w:sz w:val="16"/>
                <w:szCs w:val="16"/>
                <w:lang w:val="en-GB"/>
              </w:rPr>
            </w:pPr>
            <w:r w:rsidRPr="00783FDB">
              <w:rPr>
                <w:rFonts w:cs="Arial"/>
                <w:sz w:val="16"/>
                <w:szCs w:val="16"/>
                <w:lang w:val="en-GB"/>
              </w:rPr>
              <w:t>036</w:t>
            </w:r>
            <w:r w:rsidR="00FA6FA6" w:rsidRPr="00783FDB">
              <w:rPr>
                <w:rFonts w:cs="Arial"/>
                <w:sz w:val="16"/>
                <w:szCs w:val="16"/>
                <w:lang w:val="en-GB"/>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3E39" w:rsidRDefault="00153E39" w:rsidP="00032EB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3E39" w:rsidRPr="00FA6FA6" w:rsidRDefault="00FA6FA6" w:rsidP="00AA7B55">
            <w:pPr>
              <w:pStyle w:val="TAL"/>
              <w:rPr>
                <w:rFonts w:cs="Arial"/>
                <w:sz w:val="16"/>
                <w:szCs w:val="16"/>
              </w:rPr>
            </w:pPr>
            <w:r w:rsidRPr="00FA6FA6">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3E39" w:rsidRPr="00783FDB" w:rsidRDefault="00153E39" w:rsidP="00AA7B55">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032EBE">
            <w:pPr>
              <w:pStyle w:val="TAC"/>
              <w:rPr>
                <w:rFonts w:cs="Arial"/>
                <w:sz w:val="16"/>
                <w:szCs w:val="16"/>
                <w:lang w:val="en-GB"/>
              </w:rPr>
            </w:pPr>
            <w:r w:rsidRPr="00783FDB">
              <w:rPr>
                <w:rFonts w:cs="Arial"/>
                <w:sz w:val="16"/>
                <w:szCs w:val="16"/>
                <w:lang w:val="en-GB"/>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778A8" w:rsidRPr="00B778A8" w:rsidRDefault="00B778A8" w:rsidP="002C41FC">
            <w:pPr>
              <w:pStyle w:val="TAL"/>
              <w:rPr>
                <w:rFonts w:cs="Arial"/>
                <w:sz w:val="16"/>
                <w:szCs w:val="16"/>
              </w:rPr>
            </w:pPr>
            <w:r w:rsidRPr="00B778A8">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B778A8"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89036E" w:rsidP="002C41FC">
            <w:pPr>
              <w:pStyle w:val="TAC"/>
              <w:rPr>
                <w:rFonts w:cs="Arial"/>
                <w:snapToGrid w:val="0"/>
                <w:sz w:val="16"/>
                <w:szCs w:val="16"/>
                <w:lang w:val="en-GB"/>
              </w:rPr>
            </w:pPr>
            <w:r>
              <w:rPr>
                <w:rFonts w:cs="Arial"/>
                <w:snapToGrid w:val="0"/>
                <w:sz w:val="16"/>
                <w:szCs w:val="16"/>
                <w:lang w:val="en-GB"/>
              </w:rPr>
              <w:t>CT#</w:t>
            </w:r>
            <w:r w:rsidR="00B778A8" w:rsidRPr="00783FDB">
              <w:rPr>
                <w:rFonts w:cs="Arial"/>
                <w:snapToGrid w:val="0"/>
                <w:sz w:val="16"/>
                <w:szCs w:val="16"/>
                <w:lang w:val="en-GB"/>
              </w:rPr>
              <w: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jc w:val="left"/>
              <w:rPr>
                <w:rFonts w:cs="Arial"/>
                <w:sz w:val="16"/>
                <w:szCs w:val="16"/>
                <w:lang w:val="en-GB"/>
              </w:rPr>
            </w:pPr>
            <w:r w:rsidRPr="00783FDB">
              <w:rPr>
                <w:rFonts w:cs="Arial"/>
                <w:sz w:val="16"/>
                <w:szCs w:val="16"/>
                <w:lang w:val="en-GB"/>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6A42E3" w:rsidP="00032EBE">
            <w:pPr>
              <w:pStyle w:val="TAC"/>
              <w:rPr>
                <w:rFonts w:cs="Arial"/>
                <w:sz w:val="16"/>
                <w:szCs w:val="16"/>
                <w:lang w:val="en-GB"/>
              </w:rPr>
            </w:pPr>
            <w:r w:rsidRPr="00783FDB">
              <w:rPr>
                <w:rFonts w:cs="Arial"/>
                <w:sz w:val="16"/>
                <w:szCs w:val="16"/>
                <w:lang w:val="en-GB"/>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778A8" w:rsidRDefault="006A42E3" w:rsidP="00032EBE">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778A8" w:rsidRDefault="00B778A8" w:rsidP="002C41FC">
            <w:pPr>
              <w:pStyle w:val="TAL"/>
              <w:rPr>
                <w:rFonts w:cs="Arial"/>
                <w:sz w:val="16"/>
                <w:szCs w:val="16"/>
              </w:rPr>
            </w:pPr>
            <w:r w:rsidRPr="00B778A8">
              <w:rPr>
                <w:rFonts w:cs="Arial"/>
                <w:sz w:val="16"/>
                <w:szCs w:val="16"/>
              </w:rPr>
              <w:t>Storage of SPN and PNN in graphic format</w:t>
            </w:r>
          </w:p>
          <w:p w:rsidR="0021077F" w:rsidRPr="00B778A8" w:rsidRDefault="0021077F" w:rsidP="002C41FC">
            <w:pPr>
              <w:pStyle w:val="TAL"/>
              <w:rPr>
                <w:rFonts w:cs="Arial"/>
                <w:sz w:val="16"/>
                <w:szCs w:val="16"/>
              </w:rPr>
            </w:pPr>
            <w:r>
              <w:rPr>
                <w:rFonts w:cs="Arial"/>
                <w:sz w:val="16"/>
                <w:szCs w:val="16"/>
              </w:rPr>
              <w:t xml:space="preserve">Note: changes to clauses 5.3.10 and 5.3.24 have been moved to new </w:t>
            </w:r>
            <w:r w:rsidR="00301A7B">
              <w:rPr>
                <w:rFonts w:cs="Arial"/>
                <w:sz w:val="16"/>
                <w:szCs w:val="16"/>
              </w:rPr>
              <w:t>clause</w:t>
            </w:r>
            <w:r>
              <w:rPr>
                <w:rFonts w:cs="Arial"/>
                <w:sz w:val="16"/>
                <w:szCs w:val="16"/>
              </w:rPr>
              <w:t>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778A8" w:rsidRPr="00783FDB" w:rsidRDefault="00B778A8" w:rsidP="002C41FC">
            <w:pPr>
              <w:pStyle w:val="TAC"/>
              <w:rPr>
                <w:rFonts w:eastAsia="Batang" w:cs="Arial"/>
                <w:sz w:val="16"/>
                <w:szCs w:val="16"/>
                <w:lang w:val="en-GB" w:eastAsia="ko-KR"/>
              </w:rPr>
            </w:pPr>
            <w:r w:rsidRPr="00783FDB">
              <w:rPr>
                <w:rFonts w:eastAsia="Batang" w:cs="Arial"/>
                <w:sz w:val="16"/>
                <w:szCs w:val="16"/>
                <w:lang w:val="en-GB" w:eastAsia="ko-KR"/>
              </w:rPr>
              <w:t>8.1.0</w:t>
            </w:r>
          </w:p>
        </w:tc>
      </w:tr>
      <w:tr w:rsidR="00656F6A" w:rsidTr="00A94193">
        <w:tc>
          <w:tcPr>
            <w:tcW w:w="714"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89036E" w:rsidP="002C41FC">
            <w:pPr>
              <w:pStyle w:val="TAC"/>
              <w:rPr>
                <w:rFonts w:cs="Arial"/>
                <w:snapToGrid w:val="0"/>
                <w:sz w:val="16"/>
                <w:szCs w:val="16"/>
                <w:lang w:val="en-GB"/>
              </w:rPr>
            </w:pPr>
            <w:r>
              <w:rPr>
                <w:rFonts w:cs="Arial"/>
                <w:snapToGrid w:val="0"/>
                <w:sz w:val="16"/>
                <w:szCs w:val="16"/>
                <w:lang w:val="en-GB"/>
              </w:rPr>
              <w:t>CT#</w:t>
            </w:r>
            <w:r w:rsidR="00656F6A" w:rsidRPr="00783FDB">
              <w:rPr>
                <w:rFonts w:cs="Arial"/>
                <w:snapToGrid w:val="0"/>
                <w:sz w:val="16"/>
                <w:szCs w:val="16"/>
                <w:lang w:val="en-GB"/>
              </w:rPr>
              <w: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jc w:val="left"/>
              <w:rPr>
                <w:rFonts w:cs="Arial"/>
                <w:sz w:val="16"/>
                <w:szCs w:val="16"/>
                <w:lang w:val="en-GB"/>
              </w:rPr>
            </w:pPr>
            <w:r w:rsidRPr="00783FDB">
              <w:rPr>
                <w:rFonts w:cs="Arial"/>
                <w:sz w:val="16"/>
                <w:szCs w:val="16"/>
                <w:lang w:val="en-GB"/>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032EBE">
            <w:pPr>
              <w:pStyle w:val="TAC"/>
              <w:rPr>
                <w:rFonts w:cs="Arial"/>
                <w:sz w:val="16"/>
                <w:szCs w:val="16"/>
                <w:lang w:val="en-GB"/>
              </w:rPr>
            </w:pPr>
            <w:r w:rsidRPr="00783FDB">
              <w:rPr>
                <w:rFonts w:cs="Arial"/>
                <w:sz w:val="16"/>
                <w:szCs w:val="16"/>
                <w:lang w:val="en-GB"/>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656F6A" w:rsidRDefault="00656F6A" w:rsidP="00032EBE">
            <w:pPr>
              <w:pStyle w:val="TAC"/>
              <w:rPr>
                <w:rFonts w:cs="Arial"/>
                <w:sz w:val="16"/>
                <w:szCs w:val="16"/>
                <w:lang w:val="en-US"/>
              </w:rPr>
            </w:pPr>
            <w:r>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656F6A" w:rsidRPr="00656F6A" w:rsidRDefault="00656F6A" w:rsidP="002C41FC">
            <w:pPr>
              <w:pStyle w:val="TAL"/>
              <w:rPr>
                <w:rFonts w:cs="Arial"/>
                <w:sz w:val="16"/>
                <w:szCs w:val="16"/>
              </w:rPr>
            </w:pPr>
            <w:r w:rsidRPr="00656F6A">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656F6A" w:rsidRPr="00783FDB" w:rsidRDefault="00656F6A" w:rsidP="002C41FC">
            <w:pPr>
              <w:pStyle w:val="TAC"/>
              <w:rPr>
                <w:rFonts w:eastAsia="Batang" w:cs="Arial"/>
                <w:sz w:val="16"/>
                <w:szCs w:val="16"/>
                <w:lang w:val="en-GB" w:eastAsia="ko-KR"/>
              </w:rPr>
            </w:pPr>
            <w:r w:rsidRPr="00783FDB">
              <w:rPr>
                <w:rFonts w:eastAsia="Batang" w:cs="Arial"/>
                <w:sz w:val="16"/>
                <w:szCs w:val="16"/>
                <w:lang w:val="en-GB" w:eastAsia="ko-KR"/>
              </w:rPr>
              <w:t>8.2.0</w:t>
            </w:r>
          </w:p>
        </w:tc>
      </w:tr>
      <w:tr w:rsidR="004B5455"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89036E" w:rsidP="0054531A">
            <w:pPr>
              <w:pStyle w:val="TAC"/>
              <w:rPr>
                <w:rFonts w:cs="Arial"/>
                <w:snapToGrid w:val="0"/>
                <w:sz w:val="16"/>
                <w:szCs w:val="16"/>
                <w:lang w:val="en-GB"/>
              </w:rPr>
            </w:pPr>
            <w:r>
              <w:rPr>
                <w:rFonts w:cs="Arial"/>
                <w:snapToGrid w:val="0"/>
                <w:sz w:val="16"/>
                <w:szCs w:val="16"/>
                <w:lang w:val="en-GB"/>
              </w:rPr>
              <w:t>CT#</w:t>
            </w:r>
            <w:r w:rsidR="004B5455" w:rsidRPr="00783FDB">
              <w:rPr>
                <w:rFonts w:cs="Arial"/>
                <w:snapToGrid w:val="0"/>
                <w:sz w:val="16"/>
                <w:szCs w:val="16"/>
                <w:lang w:val="en-GB"/>
              </w:rPr>
              <w: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jc w:val="left"/>
              <w:rPr>
                <w:rFonts w:cs="Arial"/>
                <w:sz w:val="16"/>
                <w:szCs w:val="16"/>
                <w:lang w:val="en-GB"/>
              </w:rPr>
            </w:pPr>
            <w:r w:rsidRPr="00783FDB">
              <w:rPr>
                <w:rFonts w:cs="Arial"/>
                <w:sz w:val="16"/>
                <w:szCs w:val="16"/>
                <w:lang w:val="en-GB"/>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032EBE">
            <w:pPr>
              <w:pStyle w:val="TAC"/>
              <w:rPr>
                <w:rFonts w:cs="Arial"/>
                <w:sz w:val="16"/>
                <w:szCs w:val="16"/>
                <w:lang w:val="en-GB"/>
              </w:rPr>
            </w:pPr>
            <w:r w:rsidRPr="00783FDB">
              <w:rPr>
                <w:rFonts w:cs="Arial"/>
                <w:sz w:val="16"/>
                <w:szCs w:val="16"/>
                <w:lang w:val="en-GB"/>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B5455" w:rsidRDefault="004B5455" w:rsidP="00032EB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B5455" w:rsidRPr="00656F6A" w:rsidRDefault="004B5455" w:rsidP="0054531A">
            <w:pPr>
              <w:pStyle w:val="TAL"/>
              <w:rPr>
                <w:rFonts w:cs="Arial"/>
                <w:sz w:val="16"/>
                <w:szCs w:val="16"/>
              </w:rPr>
            </w:pPr>
            <w:r w:rsidRPr="002F42AD">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B5455" w:rsidRPr="00783FDB" w:rsidRDefault="004B5455"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Configuration of Network Connectivity parameters for UICC 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204CC0"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89036E" w:rsidP="0054531A">
            <w:pPr>
              <w:pStyle w:val="TAC"/>
              <w:rPr>
                <w:rFonts w:cs="Arial"/>
                <w:snapToGrid w:val="0"/>
                <w:sz w:val="16"/>
                <w:szCs w:val="16"/>
                <w:lang w:val="en-GB"/>
              </w:rPr>
            </w:pPr>
            <w:r>
              <w:rPr>
                <w:rFonts w:cs="Arial"/>
                <w:snapToGrid w:val="0"/>
                <w:sz w:val="16"/>
                <w:szCs w:val="16"/>
                <w:lang w:val="en-GB"/>
              </w:rPr>
              <w:t>CT#</w:t>
            </w:r>
            <w:r w:rsidR="00204CC0" w:rsidRPr="00783FDB">
              <w:rPr>
                <w:rFonts w:cs="Arial"/>
                <w:snapToGrid w:val="0"/>
                <w:sz w:val="16"/>
                <w:szCs w:val="16"/>
                <w:lang w:val="en-GB"/>
              </w:rPr>
              <w: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jc w:val="left"/>
              <w:rPr>
                <w:rFonts w:cs="Arial"/>
                <w:sz w:val="16"/>
                <w:szCs w:val="16"/>
                <w:lang w:val="en-GB"/>
              </w:rPr>
            </w:pPr>
            <w:r w:rsidRPr="00783FDB">
              <w:rPr>
                <w:rFonts w:cs="Arial"/>
                <w:sz w:val="16"/>
                <w:szCs w:val="16"/>
                <w:lang w:val="en-GB"/>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032EBE">
            <w:pPr>
              <w:pStyle w:val="TAC"/>
              <w:rPr>
                <w:rFonts w:cs="Arial"/>
                <w:sz w:val="16"/>
                <w:szCs w:val="16"/>
                <w:lang w:val="en-GB"/>
              </w:rPr>
            </w:pPr>
            <w:r w:rsidRPr="00783FDB">
              <w:rPr>
                <w:rFonts w:cs="Arial"/>
                <w:sz w:val="16"/>
                <w:szCs w:val="16"/>
                <w:lang w:val="en-GB"/>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04CC0" w:rsidRDefault="00204CC0"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04CC0" w:rsidRPr="00656F6A" w:rsidRDefault="00204CC0" w:rsidP="0054531A">
            <w:pPr>
              <w:pStyle w:val="TAL"/>
              <w:rPr>
                <w:rFonts w:cs="Arial"/>
                <w:sz w:val="16"/>
                <w:szCs w:val="16"/>
              </w:rPr>
            </w:pPr>
            <w:r w:rsidRPr="008B786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04CC0" w:rsidRPr="00783FDB" w:rsidRDefault="00204CC0" w:rsidP="0054531A">
            <w:pPr>
              <w:pStyle w:val="TAC"/>
              <w:rPr>
                <w:rFonts w:eastAsia="Batang" w:cs="Arial"/>
                <w:sz w:val="16"/>
                <w:szCs w:val="16"/>
                <w:lang w:val="en-GB" w:eastAsia="ko-KR"/>
              </w:rPr>
            </w:pPr>
            <w:r w:rsidRPr="00783FDB">
              <w:rPr>
                <w:rFonts w:eastAsia="Batang" w:cs="Arial"/>
                <w:sz w:val="16"/>
                <w:szCs w:val="16"/>
                <w:lang w:val="en-GB" w:eastAsia="ko-KR"/>
              </w:rPr>
              <w:t>8.3.0</w:t>
            </w:r>
          </w:p>
        </w:tc>
      </w:tr>
      <w:tr w:rsidR="00AA466F"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w:t>
            </w:r>
            <w:r w:rsidR="00F332F9" w:rsidRPr="00783FDB">
              <w:rPr>
                <w:rFonts w:cs="Arial"/>
                <w:sz w:val="16"/>
                <w:szCs w:val="16"/>
                <w:lang w:val="en-GB"/>
              </w:rPr>
              <w:t>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C6-080</w:t>
            </w:r>
            <w:r w:rsidR="00F332F9" w:rsidRPr="00783FDB">
              <w:rPr>
                <w:rFonts w:cs="Arial"/>
                <w:sz w:val="16"/>
                <w:szCs w:val="16"/>
                <w:lang w:val="en-GB"/>
              </w:rPr>
              <w:t>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w:t>
            </w:r>
            <w:r w:rsidR="00F332F9" w:rsidRPr="00783FDB">
              <w:rPr>
                <w:rFonts w:cs="Arial"/>
                <w:sz w:val="16"/>
                <w:szCs w:val="16"/>
                <w:lang w:val="en-GB"/>
              </w:rPr>
              <w:t>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AA466F" w:rsidRDefault="00F332F9" w:rsidP="00032EBE">
            <w:pPr>
              <w:pStyle w:val="TAC"/>
              <w:rPr>
                <w:rFonts w:cs="Arial"/>
                <w:sz w:val="16"/>
                <w:szCs w:val="16"/>
                <w:lang w:val="en-US"/>
              </w:rPr>
            </w:pPr>
            <w:r>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AA466F" w:rsidRPr="00656F6A" w:rsidRDefault="00F332F9" w:rsidP="00AA466F">
            <w:pPr>
              <w:pStyle w:val="TAL"/>
              <w:rPr>
                <w:rFonts w:cs="Arial"/>
                <w:sz w:val="16"/>
                <w:szCs w:val="16"/>
              </w:rPr>
            </w:pPr>
            <w:r w:rsidRPr="001F54A5">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1F54A5">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F332F9"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89036E" w:rsidP="007602E6">
            <w:pPr>
              <w:pStyle w:val="TAC"/>
              <w:rPr>
                <w:rFonts w:cs="Arial"/>
                <w:snapToGrid w:val="0"/>
                <w:sz w:val="16"/>
                <w:szCs w:val="16"/>
                <w:lang w:val="en-GB"/>
              </w:rPr>
            </w:pPr>
            <w:r>
              <w:rPr>
                <w:rFonts w:cs="Arial"/>
                <w:snapToGrid w:val="0"/>
                <w:sz w:val="16"/>
                <w:szCs w:val="16"/>
                <w:lang w:val="en-GB"/>
              </w:rPr>
              <w:t>CT#</w:t>
            </w:r>
            <w:r w:rsidR="00F332F9"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jc w:val="left"/>
              <w:rPr>
                <w:rFonts w:cs="Arial"/>
                <w:sz w:val="16"/>
                <w:szCs w:val="16"/>
                <w:lang w:val="en-GB"/>
              </w:rPr>
            </w:pPr>
            <w:r w:rsidRPr="00783FDB">
              <w:rPr>
                <w:rFonts w:cs="Arial"/>
                <w:sz w:val="16"/>
                <w:szCs w:val="16"/>
                <w:lang w:val="en-GB"/>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032EBE">
            <w:pPr>
              <w:pStyle w:val="TAC"/>
              <w:rPr>
                <w:rFonts w:cs="Arial"/>
                <w:sz w:val="16"/>
                <w:szCs w:val="16"/>
                <w:lang w:val="en-GB"/>
              </w:rPr>
            </w:pPr>
            <w:r w:rsidRPr="00783FDB">
              <w:rPr>
                <w:rFonts w:cs="Arial"/>
                <w:sz w:val="16"/>
                <w:szCs w:val="16"/>
                <w:lang w:val="en-GB"/>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332F9" w:rsidRDefault="00F332F9" w:rsidP="00032EB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332F9" w:rsidRPr="00656F6A" w:rsidRDefault="00F332F9" w:rsidP="007602E6">
            <w:pPr>
              <w:pStyle w:val="TAL"/>
              <w:rPr>
                <w:rFonts w:cs="Arial"/>
                <w:sz w:val="16"/>
                <w:szCs w:val="16"/>
              </w:rPr>
            </w:pPr>
            <w:r w:rsidRPr="00FF1E1E">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332F9" w:rsidRPr="00783FDB" w:rsidRDefault="00F332F9" w:rsidP="007602E6">
            <w:pPr>
              <w:pStyle w:val="TAC"/>
              <w:rPr>
                <w:rFonts w:eastAsia="Batang" w:cs="Arial"/>
                <w:sz w:val="16"/>
                <w:szCs w:val="16"/>
                <w:lang w:val="en-GB" w:eastAsia="ko-KR"/>
              </w:rPr>
            </w:pPr>
            <w:r w:rsidRPr="00783FDB">
              <w:rPr>
                <w:rFonts w:eastAsia="Batang" w:cs="Arial"/>
                <w:sz w:val="16"/>
                <w:szCs w:val="16"/>
                <w:lang w:val="en-GB" w:eastAsia="ko-KR"/>
              </w:rPr>
              <w:t>8.4.0</w:t>
            </w:r>
          </w:p>
        </w:tc>
      </w:tr>
      <w:tr w:rsidR="00AA466F"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89036E" w:rsidP="00AA466F">
            <w:pPr>
              <w:pStyle w:val="TAC"/>
              <w:rPr>
                <w:rFonts w:cs="Arial"/>
                <w:snapToGrid w:val="0"/>
                <w:sz w:val="16"/>
                <w:szCs w:val="16"/>
                <w:lang w:val="en-GB"/>
              </w:rPr>
            </w:pPr>
            <w:r>
              <w:rPr>
                <w:rFonts w:cs="Arial"/>
                <w:snapToGrid w:val="0"/>
                <w:sz w:val="16"/>
                <w:szCs w:val="16"/>
                <w:lang w:val="en-GB"/>
              </w:rPr>
              <w:t>CT#</w:t>
            </w:r>
            <w:r w:rsidR="00AA466F" w:rsidRPr="00783FDB">
              <w:rPr>
                <w:rFonts w:cs="Arial"/>
                <w:snapToGrid w:val="0"/>
                <w:sz w:val="16"/>
                <w:szCs w:val="16"/>
                <w:lang w:val="en-GB"/>
              </w:rPr>
              <w: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jc w:val="left"/>
              <w:rPr>
                <w:rFonts w:cs="Arial"/>
                <w:sz w:val="16"/>
                <w:szCs w:val="16"/>
                <w:lang w:val="en-GB"/>
              </w:rPr>
            </w:pPr>
            <w:r w:rsidRPr="00783FDB">
              <w:rPr>
                <w:rFonts w:cs="Arial"/>
                <w:sz w:val="16"/>
                <w:szCs w:val="16"/>
                <w:lang w:val="en-GB"/>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032EBE">
            <w:pPr>
              <w:pStyle w:val="TAC"/>
              <w:rPr>
                <w:rFonts w:cs="Arial"/>
                <w:sz w:val="16"/>
                <w:szCs w:val="16"/>
                <w:lang w:val="en-GB"/>
              </w:rPr>
            </w:pPr>
            <w:r w:rsidRPr="00783FDB">
              <w:rPr>
                <w:rFonts w:cs="Arial"/>
                <w:sz w:val="16"/>
                <w:szCs w:val="16"/>
                <w:lang w:val="en-GB"/>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466F" w:rsidRDefault="00AA466F" w:rsidP="00032EB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AA466F" w:rsidRPr="00AA466F" w:rsidRDefault="00AA466F" w:rsidP="00AA466F">
            <w:pPr>
              <w:pStyle w:val="TAL"/>
              <w:rPr>
                <w:rFonts w:cs="Arial"/>
                <w:sz w:val="16"/>
                <w:szCs w:val="16"/>
              </w:rPr>
            </w:pPr>
            <w:r w:rsidRPr="00AA466F">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466F" w:rsidRPr="00783FDB" w:rsidRDefault="00AA466F" w:rsidP="00AA466F">
            <w:pPr>
              <w:pStyle w:val="TAC"/>
              <w:rPr>
                <w:rFonts w:eastAsia="Batang" w:cs="Arial"/>
                <w:sz w:val="16"/>
                <w:szCs w:val="16"/>
                <w:lang w:val="en-GB" w:eastAsia="ko-KR"/>
              </w:rPr>
            </w:pPr>
            <w:r w:rsidRPr="00783FDB">
              <w:rPr>
                <w:rFonts w:eastAsia="Batang" w:cs="Arial"/>
                <w:sz w:val="16"/>
                <w:szCs w:val="16"/>
                <w:lang w:val="en-GB" w:eastAsia="ko-KR"/>
              </w:rPr>
              <w:t>8.4.0</w:t>
            </w:r>
          </w:p>
        </w:tc>
      </w:tr>
      <w:tr w:rsidR="003157C6"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lastRenderedPageBreak/>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030DAE" w:rsidP="00032EBE">
            <w:pPr>
              <w:pStyle w:val="TAL"/>
              <w:jc w:val="center"/>
              <w:rPr>
                <w:sz w:val="16"/>
                <w:szCs w:val="16"/>
                <w:lang w:val="en-US"/>
              </w:rPr>
            </w:pPr>
            <w:r>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3157C6"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89036E" w:rsidP="003157C6">
            <w:pPr>
              <w:pStyle w:val="TAL"/>
              <w:jc w:val="center"/>
              <w:rPr>
                <w:snapToGrid w:val="0"/>
                <w:sz w:val="16"/>
                <w:szCs w:val="16"/>
              </w:rPr>
            </w:pPr>
            <w:r>
              <w:rPr>
                <w:snapToGrid w:val="0"/>
                <w:sz w:val="16"/>
                <w:szCs w:val="16"/>
              </w:rPr>
              <w:t>CT#</w:t>
            </w:r>
            <w:r w:rsidR="003157C6" w:rsidRPr="003157C6">
              <w:rPr>
                <w:snapToGrid w:val="0"/>
                <w:sz w:val="16"/>
                <w:szCs w:val="16"/>
              </w:rPr>
              <w: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rPr>
            </w:pPr>
            <w:r w:rsidRPr="003157C6">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rPr>
                <w:sz w:val="16"/>
                <w:szCs w:val="16"/>
              </w:rPr>
            </w:pPr>
            <w:r w:rsidRPr="003157C6">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157C6" w:rsidRPr="003157C6" w:rsidRDefault="003157C6" w:rsidP="003157C6">
            <w:pPr>
              <w:pStyle w:val="TAL"/>
              <w:jc w:val="center"/>
              <w:rPr>
                <w:rFonts w:eastAsia="Batang"/>
                <w:sz w:val="16"/>
                <w:szCs w:val="16"/>
                <w:lang w:eastAsia="ko-KR"/>
              </w:rPr>
            </w:pPr>
            <w:r w:rsidRPr="003157C6">
              <w:rPr>
                <w:rFonts w:eastAsia="Batang"/>
                <w:sz w:val="16"/>
                <w:szCs w:val="16"/>
                <w:lang w:eastAsia="ko-KR"/>
              </w:rPr>
              <w:t>8.5.0</w:t>
            </w:r>
          </w:p>
        </w:tc>
      </w:tr>
      <w:tr w:rsidR="00030DAE"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sidRPr="003157C6">
              <w:rPr>
                <w:sz w:val="16"/>
                <w:szCs w:val="16"/>
              </w:rPr>
              <w:t>CP-090</w:t>
            </w:r>
            <w:r>
              <w:rPr>
                <w:sz w:val="16"/>
                <w:szCs w:val="16"/>
              </w:rPr>
              <w:t>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coding of sug</w:t>
            </w:r>
            <w:r w:rsidR="00D16DFD">
              <w:rPr>
                <w:sz w:val="16"/>
                <w:szCs w:val="16"/>
              </w:rPr>
              <w:t>g</w:t>
            </w:r>
            <w:r w:rsidRPr="00030DAE">
              <w:rPr>
                <w:sz w:val="16"/>
                <w:szCs w:val="16"/>
              </w:rPr>
              <w:t>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sidRPr="003157C6">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030DAE"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89036E" w:rsidP="00AE4668">
            <w:pPr>
              <w:pStyle w:val="TAL"/>
              <w:jc w:val="center"/>
              <w:rPr>
                <w:snapToGrid w:val="0"/>
                <w:sz w:val="16"/>
                <w:szCs w:val="16"/>
              </w:rPr>
            </w:pPr>
            <w:r>
              <w:rPr>
                <w:snapToGrid w:val="0"/>
                <w:sz w:val="16"/>
                <w:szCs w:val="16"/>
              </w:rPr>
              <w:t>CT#</w:t>
            </w:r>
            <w:r w:rsidR="00030DAE">
              <w:rPr>
                <w:snapToGrid w:val="0"/>
                <w:sz w:val="16"/>
                <w:szCs w:val="16"/>
              </w:rPr>
              <w: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rPr>
                <w:sz w:val="16"/>
                <w:szCs w:val="16"/>
              </w:rPr>
            </w:pPr>
            <w:r>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rPr>
            </w:pPr>
            <w:r>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032EBE">
            <w:pPr>
              <w:pStyle w:val="TAL"/>
              <w:jc w:val="center"/>
              <w:rPr>
                <w:sz w:val="16"/>
                <w:szCs w:val="16"/>
                <w:lang w:val="en-US"/>
              </w:rPr>
            </w:pPr>
            <w:r>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030DAE" w:rsidRPr="00030DAE" w:rsidRDefault="00030DAE" w:rsidP="00AE4668">
            <w:pPr>
              <w:pStyle w:val="TAL"/>
              <w:rPr>
                <w:sz w:val="16"/>
                <w:szCs w:val="16"/>
              </w:rPr>
            </w:pPr>
            <w:r w:rsidRPr="00030DAE">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0DAE" w:rsidRPr="003157C6" w:rsidRDefault="00030DAE" w:rsidP="00AE4668">
            <w:pPr>
              <w:pStyle w:val="TAL"/>
              <w:jc w:val="center"/>
              <w:rPr>
                <w:rFonts w:eastAsia="Batang"/>
                <w:sz w:val="16"/>
                <w:szCs w:val="16"/>
                <w:lang w:eastAsia="ko-KR"/>
              </w:rPr>
            </w:pPr>
            <w:r>
              <w:rPr>
                <w:rFonts w:eastAsia="Batang"/>
                <w:sz w:val="16"/>
                <w:szCs w:val="16"/>
                <w:lang w:eastAsia="ko-KR"/>
              </w:rPr>
              <w:t>8.6</w:t>
            </w:r>
            <w:r w:rsidRPr="003157C6">
              <w:rPr>
                <w:rFonts w:eastAsia="Batang"/>
                <w:sz w:val="16"/>
                <w:szCs w:val="16"/>
                <w:lang w:eastAsia="ko-KR"/>
              </w:rPr>
              <w:t>.0</w:t>
            </w:r>
          </w:p>
        </w:tc>
      </w:tr>
      <w:tr w:rsidR="001D0C35"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sidRPr="003157C6">
              <w:rPr>
                <w:sz w:val="16"/>
                <w:szCs w:val="16"/>
              </w:rPr>
              <w:t>CP-090</w:t>
            </w:r>
            <w:r>
              <w:rPr>
                <w:sz w:val="16"/>
                <w:szCs w:val="16"/>
              </w:rPr>
              <w:t>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1D0C35"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89036E" w:rsidP="00470000">
            <w:pPr>
              <w:pStyle w:val="TAL"/>
              <w:jc w:val="center"/>
              <w:rPr>
                <w:snapToGrid w:val="0"/>
                <w:sz w:val="16"/>
                <w:szCs w:val="16"/>
              </w:rPr>
            </w:pPr>
            <w:r>
              <w:rPr>
                <w:snapToGrid w:val="0"/>
                <w:sz w:val="16"/>
                <w:szCs w:val="16"/>
              </w:rPr>
              <w:t>CT#</w:t>
            </w:r>
            <w:r w:rsidR="001D0C35">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CP-09071</w:t>
            </w:r>
            <w:r w:rsidR="00400CE6">
              <w:rPr>
                <w:sz w:val="16"/>
                <w:szCs w:val="16"/>
              </w:rPr>
              <w:t>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rPr>
                <w:sz w:val="16"/>
                <w:szCs w:val="16"/>
              </w:rPr>
            </w:pPr>
            <w:r>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rPr>
            </w:pPr>
            <w:r>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D0C35" w:rsidRPr="001D0C35" w:rsidRDefault="001D0C35" w:rsidP="00470000">
            <w:pPr>
              <w:pStyle w:val="TAL"/>
              <w:rPr>
                <w:sz w:val="16"/>
                <w:szCs w:val="16"/>
              </w:rPr>
            </w:pPr>
            <w:r w:rsidRPr="001D0C35">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D0C35" w:rsidRPr="003157C6" w:rsidRDefault="001D0C35" w:rsidP="00470000">
            <w:pPr>
              <w:pStyle w:val="TAL"/>
              <w:jc w:val="center"/>
              <w:rPr>
                <w:rFonts w:eastAsia="Batang"/>
                <w:sz w:val="16"/>
                <w:szCs w:val="16"/>
                <w:lang w:eastAsia="ko-KR"/>
              </w:rPr>
            </w:pPr>
            <w:r>
              <w:rPr>
                <w:rFonts w:eastAsia="Batang"/>
                <w:sz w:val="16"/>
                <w:szCs w:val="16"/>
                <w:lang w:eastAsia="ko-KR"/>
              </w:rPr>
              <w:t>8.7.0</w:t>
            </w:r>
          </w:p>
        </w:tc>
      </w:tr>
      <w:tr w:rsidR="00CD76A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CD76A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89036E" w:rsidP="002B5427">
            <w:pPr>
              <w:pStyle w:val="TAL"/>
              <w:jc w:val="center"/>
              <w:rPr>
                <w:snapToGrid w:val="0"/>
                <w:sz w:val="16"/>
                <w:szCs w:val="16"/>
              </w:rPr>
            </w:pPr>
            <w:r>
              <w:rPr>
                <w:snapToGrid w:val="0"/>
                <w:sz w:val="16"/>
                <w:szCs w:val="16"/>
              </w:rPr>
              <w:t>CT#</w:t>
            </w:r>
            <w:r w:rsidR="00CD76AA">
              <w:rPr>
                <w:snapToGrid w:val="0"/>
                <w:sz w:val="16"/>
                <w:szCs w:val="16"/>
              </w:rPr>
              <w: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2B5427">
            <w:pPr>
              <w:pStyle w:val="TAL"/>
              <w:rPr>
                <w:sz w:val="16"/>
                <w:szCs w:val="16"/>
              </w:rPr>
            </w:pPr>
            <w:r>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rPr>
            </w:pPr>
            <w:r>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CD76AA" w:rsidP="00032EBE">
            <w:pPr>
              <w:pStyle w:val="TAL"/>
              <w:jc w:val="center"/>
              <w:rPr>
                <w:sz w:val="16"/>
                <w:szCs w:val="16"/>
                <w:lang w:val="en-US"/>
              </w:rPr>
            </w:pPr>
            <w:r>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400CE6" w:rsidP="00032EBE">
            <w:pPr>
              <w:pStyle w:val="TAL"/>
              <w:jc w:val="center"/>
              <w:rPr>
                <w:sz w:val="16"/>
                <w:szCs w:val="16"/>
                <w:lang w:val="en-US"/>
              </w:rPr>
            </w:pPr>
            <w:r>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76AA" w:rsidRPr="00400CE6" w:rsidRDefault="00400CE6" w:rsidP="002B5427">
            <w:pPr>
              <w:pStyle w:val="TAL"/>
              <w:rPr>
                <w:sz w:val="16"/>
                <w:szCs w:val="16"/>
              </w:rPr>
            </w:pPr>
            <w:r w:rsidRPr="00400CE6">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76AA" w:rsidRPr="003157C6" w:rsidRDefault="0096643C" w:rsidP="002B5427">
            <w:pPr>
              <w:pStyle w:val="TAL"/>
              <w:jc w:val="center"/>
              <w:rPr>
                <w:rFonts w:eastAsia="Batang"/>
                <w:sz w:val="16"/>
                <w:szCs w:val="16"/>
                <w:lang w:eastAsia="ko-KR"/>
              </w:rPr>
            </w:pPr>
            <w:r>
              <w:rPr>
                <w:rFonts w:eastAsia="Batang"/>
                <w:sz w:val="16"/>
                <w:szCs w:val="16"/>
                <w:lang w:eastAsia="ko-KR"/>
              </w:rPr>
              <w:t>9</w:t>
            </w:r>
            <w:r w:rsidR="00CD76AA">
              <w:rPr>
                <w:rFonts w:eastAsia="Batang"/>
                <w:sz w:val="16"/>
                <w:szCs w:val="16"/>
                <w:lang w:eastAsia="ko-KR"/>
              </w:rPr>
              <w:t>.</w:t>
            </w:r>
            <w:r>
              <w:rPr>
                <w:rFonts w:eastAsia="Batang"/>
                <w:sz w:val="16"/>
                <w:szCs w:val="16"/>
                <w:lang w:eastAsia="ko-KR"/>
              </w:rPr>
              <w:t>0</w:t>
            </w:r>
            <w:r w:rsidR="00CD76AA">
              <w:rPr>
                <w:rFonts w:eastAsia="Batang"/>
                <w:sz w:val="16"/>
                <w:szCs w:val="16"/>
                <w:lang w:eastAsia="ko-KR"/>
              </w:rPr>
              <w:t>.0</w:t>
            </w:r>
          </w:p>
        </w:tc>
      </w:tr>
      <w:tr w:rsidR="00434CB3"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434CB3" w:rsidRDefault="0089036E" w:rsidP="002B5427">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2B5427">
            <w:pPr>
              <w:pStyle w:val="TAL"/>
              <w:rPr>
                <w:sz w:val="16"/>
                <w:szCs w:val="16"/>
              </w:rPr>
            </w:pPr>
            <w:r>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34CB3" w:rsidRPr="00695538" w:rsidRDefault="00D60A67" w:rsidP="002B5427">
            <w:pPr>
              <w:pStyle w:val="TAL"/>
              <w:rPr>
                <w:color w:val="auto"/>
                <w:sz w:val="16"/>
                <w:szCs w:val="16"/>
              </w:rPr>
            </w:pPr>
            <w:hyperlink r:id="rId22" w:history="1">
              <w:r w:rsidR="00434CB3" w:rsidRPr="00695538">
                <w:rPr>
                  <w:rStyle w:val="Hyperlink"/>
                  <w:rFonts w:cs="Arial"/>
                  <w:color w:val="auto"/>
                  <w:sz w:val="16"/>
                  <w:szCs w:val="16"/>
                  <w:u w:val="none"/>
                </w:rPr>
                <w:t>C6-090415</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34CB3" w:rsidRPr="00400CE6" w:rsidRDefault="00434CB3" w:rsidP="002B5427">
            <w:pPr>
              <w:pStyle w:val="TAL"/>
              <w:rPr>
                <w:sz w:val="16"/>
                <w:szCs w:val="16"/>
              </w:rPr>
            </w:pPr>
            <w:r>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34CB3" w:rsidRDefault="0096643C" w:rsidP="002B5427">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D60A67" w:rsidP="00434CB3">
            <w:pPr>
              <w:pStyle w:val="TAL"/>
              <w:rPr>
                <w:color w:val="auto"/>
                <w:sz w:val="16"/>
                <w:szCs w:val="16"/>
              </w:rPr>
            </w:pPr>
            <w:hyperlink r:id="rId23" w:history="1">
              <w:r w:rsidR="00434CB3" w:rsidRPr="00695538">
                <w:rPr>
                  <w:rStyle w:val="Hyperlink"/>
                  <w:rFonts w:cs="Arial"/>
                  <w:color w:val="auto"/>
                  <w:sz w:val="16"/>
                  <w:szCs w:val="16"/>
                  <w:u w:val="none"/>
                </w:rPr>
                <w:t>C6-090423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D60A67" w:rsidP="00434CB3">
            <w:pPr>
              <w:pStyle w:val="TAL"/>
              <w:rPr>
                <w:color w:val="auto"/>
                <w:sz w:val="16"/>
                <w:szCs w:val="16"/>
              </w:rPr>
            </w:pPr>
            <w:hyperlink r:id="rId24" w:history="1">
              <w:r w:rsidR="00434CB3" w:rsidRPr="00695538">
                <w:rPr>
                  <w:rStyle w:val="Hyperlink"/>
                  <w:rFonts w:cs="Arial"/>
                  <w:color w:val="auto"/>
                  <w:sz w:val="16"/>
                  <w:szCs w:val="16"/>
                  <w:u w:val="none"/>
                </w:rPr>
                <w:t>C6-090440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D60A67" w:rsidP="00434CB3">
            <w:pPr>
              <w:pStyle w:val="TAL"/>
              <w:rPr>
                <w:color w:val="auto"/>
                <w:sz w:val="16"/>
                <w:szCs w:val="16"/>
              </w:rPr>
            </w:pPr>
            <w:hyperlink r:id="rId25" w:history="1">
              <w:r w:rsidR="00434CB3" w:rsidRPr="00695538">
                <w:rPr>
                  <w:rStyle w:val="Hyperlink"/>
                  <w:rFonts w:cs="Arial"/>
                  <w:color w:val="auto"/>
                  <w:sz w:val="16"/>
                  <w:szCs w:val="16"/>
                  <w:u w:val="none"/>
                </w:rPr>
                <w:t>C6-090460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434CB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34CB3" w:rsidRDefault="0089036E" w:rsidP="00434CB3">
            <w:pPr>
              <w:pStyle w:val="TAL"/>
              <w:jc w:val="center"/>
              <w:rPr>
                <w:snapToGrid w:val="0"/>
                <w:sz w:val="16"/>
                <w:szCs w:val="16"/>
              </w:rPr>
            </w:pPr>
            <w:r>
              <w:rPr>
                <w:snapToGrid w:val="0"/>
                <w:sz w:val="16"/>
                <w:szCs w:val="16"/>
              </w:rPr>
              <w:t>CT#</w:t>
            </w:r>
            <w:r w:rsidR="00434CB3">
              <w:rPr>
                <w:snapToGrid w:val="0"/>
                <w:sz w:val="16"/>
                <w:szCs w:val="16"/>
              </w:rPr>
              <w: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434CB3">
            <w:pPr>
              <w:pStyle w:val="TAL"/>
              <w:rPr>
                <w:sz w:val="16"/>
                <w:szCs w:val="16"/>
              </w:rPr>
            </w:pPr>
            <w:r>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34CB3" w:rsidRPr="00695538" w:rsidRDefault="00D60A67" w:rsidP="00434CB3">
            <w:pPr>
              <w:pStyle w:val="TAL"/>
              <w:rPr>
                <w:color w:val="auto"/>
                <w:sz w:val="16"/>
                <w:szCs w:val="16"/>
              </w:rPr>
            </w:pPr>
            <w:hyperlink r:id="rId26" w:history="1">
              <w:r w:rsidR="00434CB3" w:rsidRPr="00695538">
                <w:rPr>
                  <w:rStyle w:val="Hyperlink"/>
                  <w:rFonts w:cs="Arial"/>
                  <w:color w:val="auto"/>
                  <w:sz w:val="16"/>
                  <w:szCs w:val="16"/>
                  <w:u w:val="none"/>
                </w:rPr>
                <w:t>C6-090500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rPr>
            </w:pPr>
            <w:r>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34CB3" w:rsidRDefault="00434CB3" w:rsidP="00032EBE">
            <w:pPr>
              <w:pStyle w:val="TAL"/>
              <w:jc w:val="center"/>
              <w:rPr>
                <w:sz w:val="16"/>
                <w:szCs w:val="16"/>
                <w:lang w:val="en-US"/>
              </w:rPr>
            </w:pPr>
            <w:r>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34CB3" w:rsidRPr="00400CE6" w:rsidRDefault="00434CB3" w:rsidP="00434CB3">
            <w:pPr>
              <w:pStyle w:val="TAL"/>
              <w:rPr>
                <w:sz w:val="16"/>
                <w:szCs w:val="16"/>
              </w:rPr>
            </w:pPr>
            <w:r>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34CB3" w:rsidRDefault="0096643C" w:rsidP="00434CB3">
            <w:pPr>
              <w:pStyle w:val="TAL"/>
              <w:jc w:val="center"/>
              <w:rPr>
                <w:rFonts w:eastAsia="Batang"/>
                <w:sz w:val="16"/>
                <w:szCs w:val="16"/>
                <w:lang w:eastAsia="ko-KR"/>
              </w:rPr>
            </w:pPr>
            <w:r>
              <w:rPr>
                <w:rFonts w:eastAsia="Batang"/>
                <w:sz w:val="16"/>
                <w:szCs w:val="16"/>
                <w:lang w:eastAsia="ko-KR"/>
              </w:rPr>
              <w:t>9</w:t>
            </w:r>
            <w:r w:rsidR="00434CB3">
              <w:rPr>
                <w:rFonts w:eastAsia="Batang"/>
                <w:sz w:val="16"/>
                <w:szCs w:val="16"/>
                <w:lang w:eastAsia="ko-KR"/>
              </w:rPr>
              <w:t>.</w:t>
            </w:r>
            <w:r>
              <w:rPr>
                <w:rFonts w:eastAsia="Batang"/>
                <w:sz w:val="16"/>
                <w:szCs w:val="16"/>
                <w:lang w:eastAsia="ko-KR"/>
              </w:rPr>
              <w:t>1</w:t>
            </w:r>
            <w:r w:rsidR="00434CB3">
              <w:rPr>
                <w:rFonts w:eastAsia="Batang"/>
                <w:sz w:val="16"/>
                <w:szCs w:val="16"/>
                <w:lang w:eastAsia="ko-KR"/>
              </w:rPr>
              <w:t>.0</w:t>
            </w:r>
          </w:p>
        </w:tc>
      </w:tr>
      <w:tr w:rsidR="0096643C"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96643C"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96643C" w:rsidRDefault="0089036E" w:rsidP="00111B82">
            <w:pPr>
              <w:pStyle w:val="TAL"/>
              <w:jc w:val="center"/>
              <w:rPr>
                <w:snapToGrid w:val="0"/>
                <w:sz w:val="16"/>
                <w:szCs w:val="16"/>
              </w:rPr>
            </w:pPr>
            <w:r>
              <w:rPr>
                <w:snapToGrid w:val="0"/>
                <w:sz w:val="16"/>
                <w:szCs w:val="16"/>
              </w:rPr>
              <w:t>CT#</w:t>
            </w:r>
            <w:r w:rsidR="0096643C">
              <w:rPr>
                <w:snapToGrid w:val="0"/>
                <w:sz w:val="16"/>
                <w:szCs w:val="16"/>
              </w:rPr>
              <w: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6643C" w:rsidRPr="00695538" w:rsidRDefault="0096643C" w:rsidP="0096643C">
            <w:pPr>
              <w:pStyle w:val="TAL"/>
              <w:rPr>
                <w:rFonts w:cs="Arial"/>
                <w:color w:val="auto"/>
                <w:sz w:val="16"/>
                <w:szCs w:val="16"/>
              </w:rPr>
            </w:pPr>
            <w:r w:rsidRPr="00695538">
              <w:rPr>
                <w:rFonts w:cs="Arial"/>
                <w:color w:val="auto"/>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032EBE">
            <w:pPr>
              <w:pStyle w:val="TAL"/>
              <w:jc w:val="center"/>
              <w:rPr>
                <w:rFonts w:cs="Arial"/>
                <w:sz w:val="16"/>
                <w:szCs w:val="16"/>
              </w:rPr>
            </w:pPr>
            <w:r w:rsidRPr="0096643C">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rPr>
                <w:rFonts w:cs="Arial"/>
                <w:sz w:val="16"/>
                <w:szCs w:val="16"/>
              </w:rPr>
            </w:pPr>
            <w:r w:rsidRPr="0096643C">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6643C" w:rsidRPr="0096643C" w:rsidRDefault="0096643C" w:rsidP="0096643C">
            <w:pPr>
              <w:pStyle w:val="TAL"/>
              <w:jc w:val="center"/>
              <w:rPr>
                <w:rFonts w:eastAsia="Batang"/>
                <w:sz w:val="16"/>
                <w:szCs w:val="16"/>
                <w:lang w:eastAsia="ko-KR"/>
              </w:rPr>
            </w:pPr>
            <w:r w:rsidRPr="0096643C">
              <w:rPr>
                <w:rFonts w:eastAsia="Batang"/>
                <w:sz w:val="16"/>
                <w:szCs w:val="16"/>
                <w:lang w:eastAsia="ko-KR"/>
              </w:rPr>
              <w:t>9.2.0</w:t>
            </w:r>
          </w:p>
        </w:tc>
      </w:tr>
      <w:tr w:rsidR="000F110C" w:rsidTr="00A94193">
        <w:tc>
          <w:tcPr>
            <w:tcW w:w="714" w:type="dxa"/>
            <w:tcBorders>
              <w:top w:val="single" w:sz="12" w:space="0" w:color="auto"/>
              <w:left w:val="single" w:sz="4" w:space="0" w:color="auto"/>
              <w:bottom w:val="single" w:sz="12" w:space="0" w:color="auto"/>
              <w:right w:val="single" w:sz="4" w:space="0" w:color="auto"/>
            </w:tcBorders>
            <w:shd w:val="solid" w:color="FFFFFF" w:fill="auto"/>
          </w:tcPr>
          <w:p w:rsidR="000F110C" w:rsidRDefault="0089036E" w:rsidP="00111B82">
            <w:pPr>
              <w:pStyle w:val="TAL"/>
              <w:jc w:val="center"/>
              <w:rPr>
                <w:snapToGrid w:val="0"/>
                <w:sz w:val="16"/>
                <w:szCs w:val="16"/>
              </w:rPr>
            </w:pPr>
            <w:r>
              <w:rPr>
                <w:snapToGrid w:val="0"/>
                <w:sz w:val="16"/>
                <w:szCs w:val="16"/>
              </w:rPr>
              <w:t>CT#</w:t>
            </w:r>
            <w:r w:rsidR="000F110C">
              <w:rPr>
                <w:snapToGrid w:val="0"/>
                <w:sz w:val="16"/>
                <w:szCs w:val="16"/>
              </w:rPr>
              <w: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0F110C" w:rsidRPr="00695538" w:rsidRDefault="000F110C" w:rsidP="0096643C">
            <w:pPr>
              <w:pStyle w:val="TAL"/>
              <w:rPr>
                <w:rFonts w:cs="Arial"/>
                <w:color w:val="auto"/>
                <w:sz w:val="16"/>
                <w:szCs w:val="16"/>
              </w:rPr>
            </w:pPr>
            <w:r w:rsidRPr="00695538">
              <w:rPr>
                <w:rFonts w:cs="Arial"/>
                <w:color w:val="auto"/>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032EBE">
            <w:pPr>
              <w:pStyle w:val="TAL"/>
              <w:jc w:val="center"/>
              <w:rPr>
                <w:rFonts w:cs="Arial"/>
                <w:sz w:val="16"/>
                <w:szCs w:val="16"/>
              </w:rPr>
            </w:pPr>
            <w:r>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rPr>
                <w:rFonts w:cs="Arial"/>
                <w:sz w:val="16"/>
                <w:szCs w:val="16"/>
              </w:rPr>
            </w:pPr>
            <w:r w:rsidRPr="000F110C">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0F110C" w:rsidRPr="0096643C" w:rsidRDefault="000F110C" w:rsidP="0096643C">
            <w:pPr>
              <w:pStyle w:val="TAL"/>
              <w:jc w:val="center"/>
              <w:rPr>
                <w:rFonts w:eastAsia="Batang"/>
                <w:sz w:val="16"/>
                <w:szCs w:val="16"/>
                <w:lang w:eastAsia="ko-KR"/>
              </w:rPr>
            </w:pPr>
            <w:r>
              <w:rPr>
                <w:rFonts w:eastAsia="Batang"/>
                <w:sz w:val="16"/>
                <w:szCs w:val="16"/>
                <w:lang w:eastAsia="ko-KR"/>
              </w:rPr>
              <w:t>9.3.0</w:t>
            </w:r>
          </w:p>
        </w:tc>
      </w:tr>
      <w:tr w:rsidR="00DF0ABC"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DF0ABC" w:rsidRDefault="0089036E" w:rsidP="00111B82">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DF0ABC" w:rsidRPr="00695538" w:rsidRDefault="00DF0ABC" w:rsidP="0096643C">
            <w:pPr>
              <w:pStyle w:val="TAL"/>
              <w:rPr>
                <w:rFonts w:cs="Arial"/>
                <w:color w:val="auto"/>
                <w:sz w:val="16"/>
                <w:szCs w:val="16"/>
              </w:rPr>
            </w:pPr>
            <w:r w:rsidRPr="00695538">
              <w:rPr>
                <w:rFonts w:cs="Arial"/>
                <w:color w:val="auto"/>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DF0ABC" w:rsidRPr="00DF0ABC" w:rsidRDefault="00DF0ABC" w:rsidP="0096643C">
            <w:pPr>
              <w:pStyle w:val="TAL"/>
              <w:rPr>
                <w:rFonts w:cs="Arial"/>
                <w:sz w:val="16"/>
                <w:szCs w:val="16"/>
              </w:rPr>
            </w:pPr>
            <w:r w:rsidRPr="00DF0ABC">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DF0ABC" w:rsidRDefault="00DF0ABC" w:rsidP="0096643C">
            <w:pPr>
              <w:pStyle w:val="TAL"/>
              <w:jc w:val="center"/>
              <w:rPr>
                <w:rFonts w:eastAsia="Batang"/>
                <w:sz w:val="16"/>
                <w:szCs w:val="16"/>
                <w:lang w:eastAsia="ko-KR"/>
              </w:rPr>
            </w:pPr>
            <w:r>
              <w:rPr>
                <w:rFonts w:eastAsia="Batang"/>
                <w:sz w:val="16"/>
                <w:szCs w:val="16"/>
                <w:lang w:eastAsia="ko-KR"/>
              </w:rPr>
              <w:t>9.4.0</w:t>
            </w:r>
          </w:p>
        </w:tc>
      </w:tr>
      <w:tr w:rsidR="00DF0ABC"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DF0ABC"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DF0ABC" w:rsidRDefault="0089036E" w:rsidP="008F570D">
            <w:pPr>
              <w:pStyle w:val="TAL"/>
              <w:jc w:val="center"/>
              <w:rPr>
                <w:snapToGrid w:val="0"/>
                <w:sz w:val="16"/>
                <w:szCs w:val="16"/>
              </w:rPr>
            </w:pPr>
            <w:r>
              <w:rPr>
                <w:snapToGrid w:val="0"/>
                <w:sz w:val="16"/>
                <w:szCs w:val="16"/>
              </w:rPr>
              <w:t>CT#</w:t>
            </w:r>
            <w:r w:rsidR="00DF0ABC">
              <w:rPr>
                <w:snapToGrid w:val="0"/>
                <w:sz w:val="16"/>
                <w:szCs w:val="16"/>
              </w:rPr>
              <w: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DF0ABC" w:rsidRPr="00695538" w:rsidRDefault="00DF0ABC" w:rsidP="008F570D">
            <w:pPr>
              <w:pStyle w:val="TAL"/>
              <w:rPr>
                <w:rFonts w:cs="Arial"/>
                <w:color w:val="auto"/>
                <w:sz w:val="16"/>
                <w:szCs w:val="16"/>
              </w:rPr>
            </w:pPr>
            <w:r w:rsidRPr="00695538">
              <w:rPr>
                <w:rFonts w:cs="Arial"/>
                <w:color w:val="auto"/>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032EBE">
            <w:pPr>
              <w:pStyle w:val="TAL"/>
              <w:jc w:val="center"/>
              <w:rPr>
                <w:rFonts w:cs="Arial"/>
                <w:sz w:val="16"/>
                <w:szCs w:val="16"/>
              </w:rPr>
            </w:pPr>
            <w:r w:rsidRPr="00DF0ABC">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DF0ABC" w:rsidRPr="00DF0ABC" w:rsidRDefault="00DF0ABC" w:rsidP="008F570D">
            <w:pPr>
              <w:pStyle w:val="TAL"/>
              <w:rPr>
                <w:rFonts w:cs="Arial"/>
                <w:sz w:val="16"/>
                <w:szCs w:val="16"/>
              </w:rPr>
            </w:pPr>
            <w:r w:rsidRPr="00DF0ABC">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DF0ABC" w:rsidRDefault="00DF0ABC" w:rsidP="008F570D">
            <w:pPr>
              <w:pStyle w:val="TAL"/>
              <w:jc w:val="center"/>
              <w:rPr>
                <w:rFonts w:eastAsia="Batang"/>
                <w:sz w:val="16"/>
                <w:szCs w:val="16"/>
                <w:lang w:eastAsia="ko-KR"/>
              </w:rPr>
            </w:pPr>
            <w:r>
              <w:rPr>
                <w:rFonts w:eastAsia="Batang"/>
                <w:sz w:val="16"/>
                <w:szCs w:val="16"/>
                <w:lang w:eastAsia="ko-KR"/>
              </w:rPr>
              <w:t>9.4.0</w:t>
            </w:r>
          </w:p>
        </w:tc>
      </w:tr>
      <w:tr w:rsidR="0011229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D60A67" w:rsidP="00DD55FA">
            <w:pPr>
              <w:pStyle w:val="TAL"/>
              <w:rPr>
                <w:rFonts w:cs="Arial"/>
                <w:color w:val="auto"/>
                <w:sz w:val="16"/>
                <w:szCs w:val="16"/>
              </w:rPr>
            </w:pPr>
            <w:hyperlink r:id="rId27" w:history="1">
              <w:r w:rsidR="00112292" w:rsidRPr="00695538">
                <w:rPr>
                  <w:rStyle w:val="Hyperlink"/>
                  <w:rFonts w:cs="Arial"/>
                  <w:color w:val="auto"/>
                  <w:sz w:val="16"/>
                  <w:szCs w:val="16"/>
                  <w:u w:val="none"/>
                </w:rPr>
                <w:t>C6-100596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D60A67" w:rsidP="00DD55FA">
            <w:pPr>
              <w:pStyle w:val="TAL"/>
              <w:rPr>
                <w:rFonts w:cs="Arial"/>
                <w:color w:val="auto"/>
                <w:sz w:val="16"/>
                <w:szCs w:val="16"/>
              </w:rPr>
            </w:pPr>
            <w:hyperlink r:id="rId28" w:history="1">
              <w:r w:rsidR="00112292" w:rsidRPr="00695538">
                <w:rPr>
                  <w:rStyle w:val="Hyperlink"/>
                  <w:rFonts w:cs="Arial"/>
                  <w:color w:val="auto"/>
                  <w:sz w:val="16"/>
                  <w:szCs w:val="16"/>
                  <w:u w:val="none"/>
                </w:rPr>
                <w:t>C6-100617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12292" w:rsidRPr="00695538" w:rsidRDefault="00D60A67" w:rsidP="00DD55FA">
            <w:pPr>
              <w:pStyle w:val="TAL"/>
              <w:rPr>
                <w:rFonts w:cs="Arial"/>
                <w:color w:val="auto"/>
                <w:sz w:val="16"/>
                <w:szCs w:val="16"/>
              </w:rPr>
            </w:pPr>
            <w:hyperlink r:id="rId29" w:history="1">
              <w:r w:rsidR="00112292" w:rsidRPr="00695538">
                <w:rPr>
                  <w:rStyle w:val="Hyperlink"/>
                  <w:rFonts w:cs="Arial"/>
                  <w:color w:val="auto"/>
                  <w:sz w:val="16"/>
                  <w:szCs w:val="16"/>
                  <w:u w:val="none"/>
                </w:rPr>
                <w:t>C6-100618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112292"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12292" w:rsidRDefault="0089036E" w:rsidP="00DD55FA">
            <w:pPr>
              <w:pStyle w:val="TAL"/>
              <w:jc w:val="center"/>
              <w:rPr>
                <w:snapToGrid w:val="0"/>
                <w:sz w:val="16"/>
                <w:szCs w:val="16"/>
              </w:rPr>
            </w:pPr>
            <w:r>
              <w:rPr>
                <w:snapToGrid w:val="0"/>
                <w:sz w:val="16"/>
                <w:szCs w:val="16"/>
              </w:rPr>
              <w:t>CT#</w:t>
            </w:r>
            <w:r w:rsidR="00112292">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DD55FA">
            <w:pPr>
              <w:pStyle w:val="TAL"/>
              <w:rPr>
                <w:rFonts w:cs="Arial"/>
                <w:sz w:val="16"/>
                <w:szCs w:val="16"/>
              </w:rPr>
            </w:pPr>
            <w:r w:rsidRPr="00DF0ABC">
              <w:rPr>
                <w:rFonts w:cs="Arial"/>
                <w:sz w:val="16"/>
                <w:szCs w:val="16"/>
              </w:rPr>
              <w:t>CP-100</w:t>
            </w:r>
            <w:r>
              <w:rPr>
                <w:rFonts w:cs="Arial"/>
                <w:sz w:val="16"/>
                <w:szCs w:val="16"/>
              </w:rPr>
              <w:t>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12292" w:rsidRPr="00695538" w:rsidRDefault="00D60A67" w:rsidP="00DD55FA">
            <w:pPr>
              <w:pStyle w:val="TAL"/>
              <w:rPr>
                <w:rFonts w:cs="Arial"/>
                <w:color w:val="auto"/>
                <w:sz w:val="16"/>
                <w:szCs w:val="16"/>
              </w:rPr>
            </w:pPr>
            <w:hyperlink r:id="rId30" w:history="1">
              <w:r w:rsidR="00112292" w:rsidRPr="00695538">
                <w:rPr>
                  <w:rStyle w:val="Hyperlink"/>
                  <w:rFonts w:cs="Arial"/>
                  <w:color w:val="auto"/>
                  <w:sz w:val="16"/>
                  <w:szCs w:val="16"/>
                  <w:u w:val="none"/>
                </w:rPr>
                <w:t>C6-100643</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032EBE">
            <w:pPr>
              <w:pStyle w:val="TAL"/>
              <w:jc w:val="center"/>
              <w:rPr>
                <w:rFonts w:cs="Arial"/>
                <w:sz w:val="16"/>
                <w:szCs w:val="16"/>
              </w:rPr>
            </w:pPr>
            <w:r>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12292" w:rsidRPr="00DF0ABC" w:rsidRDefault="00112292" w:rsidP="00112292">
            <w:pPr>
              <w:pStyle w:val="TAL"/>
              <w:rPr>
                <w:rFonts w:cs="Arial"/>
                <w:sz w:val="16"/>
                <w:szCs w:val="16"/>
              </w:rPr>
            </w:pPr>
            <w:r>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12292" w:rsidRDefault="00112292" w:rsidP="00DD55FA">
            <w:pPr>
              <w:pStyle w:val="TAL"/>
              <w:jc w:val="center"/>
              <w:rPr>
                <w:rFonts w:eastAsia="Batang"/>
                <w:sz w:val="16"/>
                <w:szCs w:val="16"/>
                <w:lang w:eastAsia="ko-KR"/>
              </w:rPr>
            </w:pPr>
            <w:r>
              <w:rPr>
                <w:rFonts w:eastAsia="Batang"/>
                <w:sz w:val="16"/>
                <w:szCs w:val="16"/>
                <w:lang w:eastAsia="ko-KR"/>
              </w:rPr>
              <w:t>9.5.0</w:t>
            </w:r>
          </w:p>
        </w:tc>
      </w:tr>
      <w:tr w:rsidR="006A22F4"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6A22F4" w:rsidRDefault="0089036E" w:rsidP="00C0349E">
            <w:pPr>
              <w:pStyle w:val="TAL"/>
              <w:jc w:val="center"/>
              <w:rPr>
                <w:snapToGrid w:val="0"/>
                <w:sz w:val="16"/>
                <w:szCs w:val="16"/>
              </w:rPr>
            </w:pPr>
            <w:r>
              <w:rPr>
                <w:snapToGrid w:val="0"/>
                <w:sz w:val="16"/>
                <w:szCs w:val="16"/>
              </w:rPr>
              <w:t>CT#</w:t>
            </w:r>
            <w:r w:rsidR="006A22F4">
              <w:rPr>
                <w:snapToGrid w:val="0"/>
                <w:sz w:val="16"/>
                <w:szCs w:val="16"/>
              </w:rPr>
              <w: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6A22F4">
            <w:pPr>
              <w:pStyle w:val="TAL"/>
              <w:rPr>
                <w:rFonts w:cs="Arial"/>
                <w:sz w:val="16"/>
                <w:szCs w:val="16"/>
              </w:rPr>
            </w:pPr>
            <w:r w:rsidRPr="00DF0ABC">
              <w:rPr>
                <w:rFonts w:cs="Arial"/>
                <w:sz w:val="16"/>
                <w:szCs w:val="16"/>
              </w:rPr>
              <w:t>CP-100</w:t>
            </w:r>
            <w:r>
              <w:rPr>
                <w:rFonts w:cs="Arial"/>
                <w:sz w:val="16"/>
                <w:szCs w:val="16"/>
              </w:rPr>
              <w:t>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A22F4" w:rsidRPr="00695538" w:rsidRDefault="006A22F4" w:rsidP="00C0349E">
            <w:pPr>
              <w:pStyle w:val="TAL"/>
              <w:rPr>
                <w:rFonts w:cs="Arial"/>
                <w:color w:val="auto"/>
                <w:sz w:val="16"/>
                <w:szCs w:val="16"/>
              </w:rPr>
            </w:pPr>
            <w:r w:rsidRPr="00695538">
              <w:rPr>
                <w:rFonts w:cs="Arial"/>
                <w:color w:val="auto"/>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A22F4" w:rsidRPr="00DF0ABC" w:rsidRDefault="006A22F4" w:rsidP="00C0349E">
            <w:pPr>
              <w:pStyle w:val="TAL"/>
              <w:rPr>
                <w:rFonts w:cs="Arial"/>
                <w:sz w:val="16"/>
                <w:szCs w:val="16"/>
              </w:rPr>
            </w:pPr>
            <w:r w:rsidRPr="006A22F4">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A22F4" w:rsidRDefault="00CC5173" w:rsidP="00C0349E">
            <w:pPr>
              <w:pStyle w:val="TAL"/>
              <w:jc w:val="center"/>
              <w:rPr>
                <w:rFonts w:eastAsia="Batang"/>
                <w:sz w:val="16"/>
                <w:szCs w:val="16"/>
                <w:lang w:eastAsia="ko-KR"/>
              </w:rPr>
            </w:pPr>
            <w:r>
              <w:rPr>
                <w:rFonts w:eastAsia="Batang"/>
                <w:sz w:val="16"/>
                <w:szCs w:val="16"/>
                <w:lang w:eastAsia="ko-KR"/>
              </w:rPr>
              <w:t>10.0.0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31" w:history="1">
              <w:r w:rsidR="009D5C1A" w:rsidRPr="00695538">
                <w:rPr>
                  <w:rStyle w:val="Hyperlink"/>
                  <w:rFonts w:cs="Arial"/>
                  <w:color w:val="auto"/>
                  <w:sz w:val="16"/>
                  <w:szCs w:val="16"/>
                  <w:u w:val="none"/>
                </w:rPr>
                <w:t>CP-110236</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32" w:history="1">
              <w:r w:rsidR="009D5C1A" w:rsidRPr="00695538">
                <w:rPr>
                  <w:rStyle w:val="Hyperlink"/>
                  <w:rFonts w:cs="Arial"/>
                  <w:color w:val="auto"/>
                  <w:sz w:val="16"/>
                  <w:szCs w:val="16"/>
                  <w:u w:val="none"/>
                </w:rPr>
                <w:t>C6-110191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Pr="00DF0ABC" w:rsidRDefault="009D5C1A" w:rsidP="00E9298C">
            <w:pPr>
              <w:pStyle w:val="TAL"/>
              <w:rPr>
                <w:rFonts w:cs="Arial"/>
                <w:sz w:val="16"/>
                <w:szCs w:val="16"/>
              </w:rPr>
            </w:pPr>
            <w:r>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33" w:history="1">
              <w:r w:rsidR="009D5C1A" w:rsidRPr="00695538">
                <w:rPr>
                  <w:rStyle w:val="Hyperlink"/>
                  <w:rFonts w:cs="Arial"/>
                  <w:color w:val="auto"/>
                  <w:sz w:val="16"/>
                  <w:szCs w:val="16"/>
                  <w:u w:val="none"/>
                </w:rPr>
                <w:t>CP-110239</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34" w:history="1">
              <w:r w:rsidR="009D5C1A" w:rsidRPr="00695538">
                <w:rPr>
                  <w:rStyle w:val="Hyperlink"/>
                  <w:rFonts w:cs="Arial"/>
                  <w:color w:val="auto"/>
                  <w:sz w:val="16"/>
                  <w:szCs w:val="16"/>
                  <w:u w:val="none"/>
                </w:rPr>
                <w:t>C6-110062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35" w:history="1">
              <w:r w:rsidR="009D5C1A"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36" w:history="1">
              <w:r w:rsidR="009D5C1A" w:rsidRPr="00695538">
                <w:rPr>
                  <w:rStyle w:val="Hyperlink"/>
                  <w:rFonts w:cs="Arial"/>
                  <w:color w:val="auto"/>
                  <w:sz w:val="16"/>
                  <w:szCs w:val="16"/>
                  <w:u w:val="none"/>
                </w:rPr>
                <w:t>C6-110089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37" w:history="1">
              <w:r w:rsidR="009D5C1A" w:rsidRPr="00695538">
                <w:rPr>
                  <w:rStyle w:val="Hyperlink"/>
                  <w:rFonts w:cs="Arial"/>
                  <w:color w:val="auto"/>
                  <w:sz w:val="16"/>
                  <w:szCs w:val="16"/>
                  <w:u w:val="none"/>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38" w:history="1">
              <w:r w:rsidR="009D5C1A" w:rsidRPr="00695538">
                <w:rPr>
                  <w:rStyle w:val="Hyperlink"/>
                  <w:rFonts w:cs="Arial"/>
                  <w:color w:val="auto"/>
                  <w:sz w:val="16"/>
                  <w:szCs w:val="16"/>
                  <w:u w:val="none"/>
                </w:rPr>
                <w:t>C6-110064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E9298C" w:rsidP="0047554C">
            <w:pPr>
              <w:pStyle w:val="TAL"/>
              <w:rPr>
                <w:rFonts w:cs="Arial"/>
                <w:sz w:val="16"/>
                <w:szCs w:val="16"/>
              </w:rPr>
            </w:pPr>
            <w:r>
              <w:rPr>
                <w:rFonts w:cs="Arial"/>
                <w:sz w:val="16"/>
                <w:szCs w:val="16"/>
              </w:rPr>
              <w:t>C</w:t>
            </w:r>
            <w:r w:rsidR="009D5C1A">
              <w:rPr>
                <w:rFonts w:cs="Arial"/>
                <w:sz w:val="16"/>
                <w:szCs w:val="16"/>
              </w:rPr>
              <w:t>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39" w:history="1">
              <w:r w:rsidR="009D5C1A" w:rsidRPr="00695538">
                <w:rPr>
                  <w:rStyle w:val="Hyperlink"/>
                  <w:rFonts w:cs="Arial"/>
                  <w:color w:val="auto"/>
                  <w:sz w:val="16"/>
                  <w:szCs w:val="16"/>
                  <w:u w:val="none"/>
                </w:rPr>
                <w:t>CP-110242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40" w:history="1">
              <w:r w:rsidR="009D5C1A" w:rsidRPr="00695538">
                <w:rPr>
                  <w:rStyle w:val="Hyperlink"/>
                  <w:rFonts w:cs="Arial"/>
                  <w:color w:val="auto"/>
                  <w:sz w:val="16"/>
                  <w:szCs w:val="16"/>
                  <w:u w:val="none"/>
                </w:rPr>
                <w:t>C6-110092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41" w:history="1">
              <w:r w:rsidR="009D5C1A" w:rsidRPr="00695538">
                <w:rPr>
                  <w:rStyle w:val="Hyperlink"/>
                  <w:rFonts w:cs="Arial"/>
                  <w:color w:val="auto"/>
                  <w:sz w:val="16"/>
                  <w:szCs w:val="16"/>
                  <w:u w:val="none"/>
                </w:rPr>
                <w:t>CP-110297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42" w:history="1">
              <w:r w:rsidR="009D5C1A" w:rsidRPr="00695538">
                <w:rPr>
                  <w:rStyle w:val="Hyperlink"/>
                  <w:rFonts w:cs="Arial"/>
                  <w:color w:val="auto"/>
                  <w:sz w:val="16"/>
                  <w:szCs w:val="16"/>
                  <w:u w:val="none"/>
                </w:rPr>
                <w:t>CP-110302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9D5C1A" w:rsidRPr="00695538" w:rsidRDefault="009D5C1A" w:rsidP="0047554C">
            <w:pPr>
              <w:pStyle w:val="TAL"/>
              <w:rPr>
                <w:rFonts w:cs="Arial"/>
                <w:color w:val="auto"/>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9D5C1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9D5C1A" w:rsidRDefault="0089036E" w:rsidP="0047554C">
            <w:pPr>
              <w:pStyle w:val="TAL"/>
              <w:jc w:val="center"/>
              <w:rPr>
                <w:snapToGrid w:val="0"/>
                <w:sz w:val="16"/>
                <w:szCs w:val="16"/>
              </w:rPr>
            </w:pPr>
            <w:r>
              <w:rPr>
                <w:snapToGrid w:val="0"/>
                <w:sz w:val="16"/>
                <w:szCs w:val="16"/>
              </w:rPr>
              <w:t>CT#</w:t>
            </w:r>
            <w:r w:rsidR="009D5C1A">
              <w:rPr>
                <w:snapToGrid w:val="0"/>
                <w:sz w:val="16"/>
                <w:szCs w:val="16"/>
              </w:rPr>
              <w: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43" w:history="1">
              <w:r w:rsidR="009D5C1A" w:rsidRPr="00695538">
                <w:rPr>
                  <w:rStyle w:val="Hyperlink"/>
                  <w:rFonts w:cs="Arial"/>
                  <w:color w:val="auto"/>
                  <w:sz w:val="16"/>
                  <w:szCs w:val="16"/>
                  <w:u w:val="none"/>
                </w:rPr>
                <w:t>CP-110235</w:t>
              </w:r>
            </w:hyperlink>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D5C1A" w:rsidRPr="00695538" w:rsidRDefault="00D60A67" w:rsidP="0047554C">
            <w:pPr>
              <w:pStyle w:val="TAL"/>
              <w:rPr>
                <w:rFonts w:cs="Arial"/>
                <w:color w:val="auto"/>
                <w:sz w:val="16"/>
                <w:szCs w:val="16"/>
              </w:rPr>
            </w:pPr>
            <w:hyperlink r:id="rId44" w:history="1">
              <w:r w:rsidR="009D5C1A" w:rsidRPr="00695538">
                <w:rPr>
                  <w:rStyle w:val="Hyperlink"/>
                  <w:rFonts w:cs="Arial"/>
                  <w:color w:val="auto"/>
                  <w:sz w:val="16"/>
                  <w:szCs w:val="16"/>
                  <w:u w:val="none"/>
                </w:rPr>
                <w:t>C6-110160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032EBE">
            <w:pPr>
              <w:pStyle w:val="TAL"/>
              <w:jc w:val="center"/>
              <w:rPr>
                <w:rFonts w:cs="Arial"/>
                <w:sz w:val="16"/>
                <w:szCs w:val="16"/>
              </w:rPr>
            </w:pPr>
            <w:r>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E9298C">
            <w:pPr>
              <w:pStyle w:val="TAL"/>
              <w:rPr>
                <w:rFonts w:cs="Arial"/>
                <w:sz w:val="16"/>
                <w:szCs w:val="16"/>
              </w:rPr>
            </w:pPr>
            <w:r>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D5C1A" w:rsidRDefault="009D5C1A" w:rsidP="0047554C">
            <w:pPr>
              <w:pStyle w:val="TAL"/>
              <w:jc w:val="center"/>
              <w:rPr>
                <w:rFonts w:eastAsia="Batang"/>
                <w:sz w:val="16"/>
                <w:szCs w:val="16"/>
                <w:lang w:eastAsia="ko-KR"/>
              </w:rPr>
            </w:pPr>
            <w:r>
              <w:rPr>
                <w:rFonts w:eastAsia="Batang"/>
                <w:sz w:val="16"/>
                <w:szCs w:val="16"/>
                <w:lang w:eastAsia="ko-KR"/>
              </w:rPr>
              <w:t>10.1.0</w:t>
            </w:r>
          </w:p>
        </w:tc>
      </w:tr>
      <w:tr w:rsidR="003D6ECB"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D60A67" w:rsidP="00A4103E">
            <w:pPr>
              <w:spacing w:after="0"/>
              <w:rPr>
                <w:rFonts w:ascii="Arial" w:hAnsi="Arial" w:cs="Arial"/>
                <w:sz w:val="16"/>
                <w:szCs w:val="16"/>
              </w:rPr>
            </w:pPr>
            <w:hyperlink r:id="rId45" w:history="1">
              <w:r w:rsidR="003D6ECB" w:rsidRPr="00695538">
                <w:rPr>
                  <w:rStyle w:val="Hyperlink"/>
                  <w:rFonts w:ascii="Arial" w:hAnsi="Arial" w:cs="Arial"/>
                  <w:color w:val="auto"/>
                  <w:sz w:val="16"/>
                  <w:szCs w:val="16"/>
                  <w:u w:val="none"/>
                </w:rPr>
                <w:t>CP-110516</w:t>
              </w:r>
            </w:hyperlink>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rFonts w:ascii="Arial" w:hAnsi="Arial" w:cs="Arial"/>
                <w:sz w:val="16"/>
                <w:szCs w:val="16"/>
              </w:rPr>
            </w:pPr>
            <w:r w:rsidRPr="00695538">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1C7C87">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3D6EC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D6ECB" w:rsidRDefault="0089036E" w:rsidP="00A4103E">
            <w:pPr>
              <w:pStyle w:val="TAL"/>
              <w:jc w:val="center"/>
              <w:rPr>
                <w:snapToGrid w:val="0"/>
                <w:sz w:val="16"/>
                <w:szCs w:val="16"/>
              </w:rPr>
            </w:pPr>
            <w:r>
              <w:rPr>
                <w:snapToGrid w:val="0"/>
                <w:sz w:val="16"/>
                <w:szCs w:val="16"/>
              </w:rPr>
              <w:t>CT#</w:t>
            </w:r>
            <w:r w:rsidR="003D6ECB">
              <w:rPr>
                <w:snapToGrid w:val="0"/>
                <w:sz w:val="16"/>
                <w:szCs w:val="16"/>
              </w:rPr>
              <w: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D60A67" w:rsidP="00A4103E">
            <w:pPr>
              <w:spacing w:after="0"/>
              <w:rPr>
                <w:rFonts w:ascii="Arial" w:hAnsi="Arial" w:cs="Arial"/>
                <w:sz w:val="16"/>
                <w:szCs w:val="16"/>
              </w:rPr>
            </w:pPr>
            <w:hyperlink r:id="rId46" w:history="1">
              <w:r w:rsidR="003D6ECB" w:rsidRPr="00695538">
                <w:rPr>
                  <w:rStyle w:val="Hyperlink"/>
                  <w:rFonts w:ascii="Arial" w:hAnsi="Arial" w:cs="Arial"/>
                  <w:color w:val="auto"/>
                  <w:sz w:val="16"/>
                  <w:szCs w:val="16"/>
                  <w:u w:val="none"/>
                </w:rPr>
                <w:t>CP-110527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D6ECB" w:rsidRPr="00695538" w:rsidRDefault="003D6ECB" w:rsidP="00A4103E">
            <w:pPr>
              <w:spacing w:after="0"/>
              <w:rPr>
                <w:sz w:val="16"/>
                <w:szCs w:val="16"/>
              </w:rPr>
            </w:pPr>
            <w:r w:rsidRPr="00695538">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032EBE">
            <w:pPr>
              <w:spacing w:after="0"/>
              <w:jc w:val="center"/>
              <w:rPr>
                <w:rFonts w:ascii="Arial" w:hAnsi="Arial" w:cs="Arial"/>
                <w:sz w:val="16"/>
                <w:szCs w:val="16"/>
              </w:rPr>
            </w:pPr>
            <w:r>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D6ECB" w:rsidRPr="00421405" w:rsidRDefault="003D6ECB" w:rsidP="00A4103E">
            <w:pPr>
              <w:spacing w:after="0"/>
              <w:rPr>
                <w:rFonts w:ascii="Arial" w:hAnsi="Arial" w:cs="Arial"/>
                <w:sz w:val="16"/>
                <w:szCs w:val="16"/>
              </w:rPr>
            </w:pPr>
            <w:r w:rsidRPr="003D6ECB">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D6ECB" w:rsidRDefault="003D6ECB" w:rsidP="00A4103E">
            <w:pPr>
              <w:pStyle w:val="TAL"/>
              <w:jc w:val="center"/>
              <w:rPr>
                <w:rFonts w:eastAsia="Batang"/>
                <w:sz w:val="16"/>
                <w:szCs w:val="16"/>
                <w:lang w:eastAsia="ko-KR"/>
              </w:rPr>
            </w:pPr>
            <w:r>
              <w:rPr>
                <w:rFonts w:eastAsia="Batang"/>
                <w:sz w:val="16"/>
                <w:szCs w:val="16"/>
                <w:lang w:eastAsia="ko-KR"/>
              </w:rPr>
              <w:t>10.2.0</w:t>
            </w:r>
          </w:p>
        </w:tc>
      </w:tr>
      <w:tr w:rsidR="00472AA6"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CP-1105</w:t>
            </w:r>
            <w:r>
              <w:rPr>
                <w:rFonts w:ascii="Arial" w:hAnsi="Arial" w:cs="Arial"/>
                <w:sz w:val="16"/>
                <w:szCs w:val="16"/>
              </w:rPr>
              <w:t>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472AA6" w:rsidRPr="00695538" w:rsidRDefault="00D60A67" w:rsidP="0079074F">
            <w:pPr>
              <w:spacing w:after="0"/>
              <w:rPr>
                <w:rFonts w:ascii="Arial" w:hAnsi="Arial" w:cs="Arial"/>
                <w:sz w:val="16"/>
                <w:szCs w:val="16"/>
              </w:rPr>
            </w:pPr>
            <w:hyperlink r:id="rId47" w:history="1">
              <w:r w:rsidR="00472AA6" w:rsidRPr="00695538">
                <w:rPr>
                  <w:rStyle w:val="Hyperlink"/>
                  <w:rFonts w:ascii="Arial" w:hAnsi="Arial" w:cs="Arial"/>
                  <w:color w:val="auto"/>
                  <w:sz w:val="16"/>
                  <w:szCs w:val="16"/>
                  <w:u w:val="none"/>
                </w:rPr>
                <w:t>C6-110414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032EBE">
            <w:pPr>
              <w:spacing w:after="0"/>
              <w:jc w:val="center"/>
              <w:rPr>
                <w:rFonts w:ascii="Arial" w:hAnsi="Arial" w:cs="Arial"/>
                <w:sz w:val="16"/>
                <w:szCs w:val="16"/>
              </w:rPr>
            </w:pPr>
            <w:r>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472AA6" w:rsidRPr="00421405" w:rsidRDefault="00472AA6" w:rsidP="0079074F">
            <w:pPr>
              <w:spacing w:after="0"/>
              <w:rPr>
                <w:rFonts w:ascii="Arial" w:hAnsi="Arial" w:cs="Arial"/>
                <w:sz w:val="16"/>
                <w:szCs w:val="16"/>
              </w:rPr>
            </w:pPr>
            <w:r w:rsidRPr="009A1B80">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472AA6"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72AA6" w:rsidRDefault="0089036E" w:rsidP="0079074F">
            <w:pPr>
              <w:pStyle w:val="TAL"/>
              <w:jc w:val="center"/>
              <w:rPr>
                <w:snapToGrid w:val="0"/>
                <w:sz w:val="16"/>
                <w:szCs w:val="16"/>
              </w:rPr>
            </w:pPr>
            <w:r>
              <w:rPr>
                <w:snapToGrid w:val="0"/>
                <w:sz w:val="16"/>
                <w:szCs w:val="16"/>
              </w:rPr>
              <w:t>CT#</w:t>
            </w:r>
            <w:r w:rsidR="00472AA6">
              <w:rPr>
                <w:snapToGrid w:val="0"/>
                <w:sz w:val="16"/>
                <w:szCs w:val="16"/>
              </w:rPr>
              <w: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72AA6" w:rsidRPr="00695538" w:rsidRDefault="00472AA6" w:rsidP="0079074F">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72AA6" w:rsidRPr="009A1B80" w:rsidRDefault="00472AA6" w:rsidP="0079074F">
            <w:pPr>
              <w:spacing w:after="0"/>
              <w:rPr>
                <w:rFonts w:ascii="Arial" w:hAnsi="Arial" w:cs="Arial"/>
                <w:sz w:val="16"/>
                <w:szCs w:val="16"/>
              </w:rPr>
            </w:pPr>
            <w:r w:rsidRPr="00472AA6">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72AA6" w:rsidRDefault="00472AA6" w:rsidP="00472AA6">
            <w:pPr>
              <w:pStyle w:val="TAL"/>
              <w:jc w:val="center"/>
              <w:rPr>
                <w:rFonts w:eastAsia="Batang"/>
                <w:sz w:val="16"/>
                <w:szCs w:val="16"/>
                <w:lang w:eastAsia="ko-KR"/>
              </w:rPr>
            </w:pPr>
            <w:r>
              <w:rPr>
                <w:rFonts w:eastAsia="Batang"/>
                <w:sz w:val="16"/>
                <w:szCs w:val="16"/>
                <w:lang w:eastAsia="ko-KR"/>
              </w:rPr>
              <w:t>10.3.0</w:t>
            </w:r>
          </w:p>
        </w:tc>
      </w:tr>
      <w:tr w:rsidR="0014691C"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4691C" w:rsidRDefault="0089036E" w:rsidP="007A3421">
            <w:pPr>
              <w:pStyle w:val="TAL"/>
              <w:jc w:val="center"/>
              <w:rPr>
                <w:snapToGrid w:val="0"/>
                <w:sz w:val="16"/>
                <w:szCs w:val="16"/>
              </w:rPr>
            </w:pPr>
            <w:r>
              <w:rPr>
                <w:snapToGrid w:val="0"/>
                <w:sz w:val="16"/>
                <w:szCs w:val="16"/>
              </w:rPr>
              <w:t>CT#</w:t>
            </w:r>
            <w:r w:rsidR="0014691C">
              <w:rPr>
                <w:snapToGrid w:val="0"/>
                <w:sz w:val="16"/>
                <w:szCs w:val="16"/>
              </w:rPr>
              <w: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691C" w:rsidRPr="00695538" w:rsidRDefault="00D60A67" w:rsidP="007A3421">
            <w:pPr>
              <w:spacing w:after="0"/>
              <w:rPr>
                <w:rFonts w:ascii="Arial" w:hAnsi="Arial" w:cs="Arial"/>
                <w:sz w:val="16"/>
                <w:szCs w:val="16"/>
              </w:rPr>
            </w:pPr>
            <w:hyperlink r:id="rId48" w:history="1">
              <w:r w:rsidR="0014691C" w:rsidRPr="00695538">
                <w:rPr>
                  <w:rStyle w:val="Hyperlink"/>
                  <w:rFonts w:ascii="Arial" w:hAnsi="Arial" w:cs="Arial"/>
                  <w:color w:val="auto"/>
                  <w:sz w:val="16"/>
                  <w:szCs w:val="16"/>
                  <w:u w:val="none"/>
                </w:rPr>
                <w:t>C6-110411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032EBE">
            <w:pPr>
              <w:spacing w:after="0"/>
              <w:jc w:val="center"/>
              <w:rPr>
                <w:rFonts w:ascii="Arial" w:hAnsi="Arial" w:cs="Arial"/>
                <w:sz w:val="16"/>
                <w:szCs w:val="16"/>
              </w:rPr>
            </w:pPr>
            <w:r>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691C" w:rsidRPr="009A1B80" w:rsidRDefault="0014691C" w:rsidP="007A3421">
            <w:pPr>
              <w:spacing w:after="0"/>
              <w:rPr>
                <w:rFonts w:ascii="Arial" w:hAnsi="Arial" w:cs="Arial"/>
                <w:sz w:val="16"/>
                <w:szCs w:val="16"/>
              </w:rPr>
            </w:pPr>
            <w:r w:rsidRPr="0014691C">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691C" w:rsidRDefault="0014691C" w:rsidP="007A3421">
            <w:pPr>
              <w:pStyle w:val="TAL"/>
              <w:jc w:val="center"/>
              <w:rPr>
                <w:rFonts w:eastAsia="Batang"/>
                <w:sz w:val="16"/>
                <w:szCs w:val="16"/>
                <w:lang w:eastAsia="ko-KR"/>
              </w:rPr>
            </w:pPr>
            <w:r>
              <w:rPr>
                <w:rFonts w:eastAsia="Batang"/>
                <w:sz w:val="16"/>
                <w:szCs w:val="16"/>
                <w:lang w:eastAsia="ko-KR"/>
              </w:rPr>
              <w:t>11.0.0</w:t>
            </w:r>
          </w:p>
        </w:tc>
      </w:tr>
      <w:tr w:rsidR="00B97F77"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7A3421">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7A3421">
            <w:pPr>
              <w:spacing w:after="0"/>
              <w:rPr>
                <w:rFonts w:ascii="Arial" w:hAnsi="Arial" w:cs="Arial"/>
                <w:sz w:val="16"/>
                <w:szCs w:val="16"/>
              </w:rPr>
            </w:pPr>
            <w:r>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7A3421">
            <w:pPr>
              <w:spacing w:after="0"/>
              <w:rPr>
                <w:rFonts w:ascii="Arial" w:hAnsi="Arial" w:cs="Arial"/>
                <w:sz w:val="16"/>
                <w:szCs w:val="16"/>
              </w:rPr>
            </w:pPr>
            <w:r w:rsidRPr="00695538">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 xml:space="preserve">Corrections in the </w:t>
            </w:r>
            <w:r w:rsidR="00301A7B">
              <w:rPr>
                <w:rFonts w:ascii="Arial" w:hAnsi="Arial" w:cs="Arial"/>
                <w:color w:val="000000"/>
                <w:sz w:val="16"/>
                <w:szCs w:val="16"/>
              </w:rPr>
              <w:t>clause</w:t>
            </w:r>
            <w:r>
              <w:rPr>
                <w:rFonts w:ascii="Arial" w:hAnsi="Arial" w:cs="Arial"/>
                <w:color w:val="000000"/>
                <w:sz w:val="16"/>
                <w:szCs w:val="16"/>
              </w:rPr>
              <w:t xml:space="preserve">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7A3421">
            <w:pPr>
              <w:pStyle w:val="TAL"/>
              <w:jc w:val="center"/>
              <w:rPr>
                <w:rFonts w:eastAsia="Batang"/>
                <w:sz w:val="16"/>
                <w:szCs w:val="16"/>
                <w:lang w:eastAsia="ko-KR"/>
              </w:rPr>
            </w:pPr>
            <w:r>
              <w:rPr>
                <w:rFonts w:eastAsia="Batang"/>
                <w:sz w:val="16"/>
                <w:szCs w:val="16"/>
                <w:lang w:eastAsia="ko-KR"/>
              </w:rPr>
              <w:t>11.1.0</w:t>
            </w:r>
          </w:p>
        </w:tc>
      </w:tr>
      <w:tr w:rsidR="00B97F7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B97F77" w:rsidP="004438D0">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D60A67" w:rsidP="004438D0">
            <w:pPr>
              <w:spacing w:after="0"/>
              <w:rPr>
                <w:rFonts w:ascii="Arial" w:hAnsi="Arial" w:cs="Arial"/>
                <w:sz w:val="16"/>
                <w:szCs w:val="16"/>
              </w:rPr>
            </w:pPr>
            <w:hyperlink r:id="rId49" w:history="1">
              <w:r w:rsidR="00B97F77" w:rsidRPr="00695538">
                <w:rPr>
                  <w:rStyle w:val="Hyperlink"/>
                  <w:rFonts w:ascii="Arial" w:hAnsi="Arial" w:cs="Arial"/>
                  <w:color w:val="auto"/>
                  <w:sz w:val="16"/>
                  <w:szCs w:val="16"/>
                  <w:u w:val="none"/>
                </w:rPr>
                <w:t>C6-120091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97F77" w:rsidRPr="00695538" w:rsidRDefault="00D60A67" w:rsidP="004438D0">
            <w:pPr>
              <w:spacing w:after="0"/>
              <w:rPr>
                <w:rFonts w:ascii="Arial" w:hAnsi="Arial" w:cs="Arial"/>
                <w:sz w:val="16"/>
                <w:szCs w:val="16"/>
              </w:rPr>
            </w:pPr>
            <w:hyperlink r:id="rId50" w:history="1">
              <w:r w:rsidR="00B97F77" w:rsidRPr="00695538">
                <w:rPr>
                  <w:rStyle w:val="Hyperlink"/>
                  <w:rFonts w:ascii="Arial" w:hAnsi="Arial" w:cs="Arial"/>
                  <w:color w:val="auto"/>
                  <w:sz w:val="16"/>
                  <w:szCs w:val="16"/>
                  <w:u w:val="none"/>
                </w:rPr>
                <w:t>C6-120096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 xml:space="preserve">Correction to EF_UICCIARI </w:t>
            </w:r>
            <w:r w:rsidR="00301A7B">
              <w:rPr>
                <w:rFonts w:ascii="Arial" w:hAnsi="Arial" w:cs="Arial"/>
                <w:color w:val="000000"/>
                <w:sz w:val="16"/>
                <w:szCs w:val="16"/>
              </w:rPr>
              <w:t>clause</w:t>
            </w:r>
            <w:r>
              <w:rPr>
                <w:rFonts w:ascii="Arial" w:hAnsi="Arial" w:cs="Arial"/>
                <w:color w:val="000000"/>
                <w:sz w:val="16"/>
                <w:szCs w:val="16"/>
              </w:rPr>
              <w:t xml:space="preserv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B97F77"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B97F77" w:rsidRDefault="0089036E" w:rsidP="004438D0">
            <w:pPr>
              <w:pStyle w:val="TAL"/>
              <w:jc w:val="center"/>
              <w:rPr>
                <w:snapToGrid w:val="0"/>
                <w:sz w:val="16"/>
                <w:szCs w:val="16"/>
              </w:rPr>
            </w:pPr>
            <w:r>
              <w:rPr>
                <w:snapToGrid w:val="0"/>
                <w:sz w:val="16"/>
                <w:szCs w:val="16"/>
              </w:rPr>
              <w:t>CT#</w:t>
            </w:r>
            <w:r w:rsidR="00B97F77">
              <w:rPr>
                <w:snapToGrid w:val="0"/>
                <w:sz w:val="16"/>
                <w:szCs w:val="16"/>
              </w:rPr>
              <w: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4438D0">
            <w:pPr>
              <w:spacing w:after="0"/>
              <w:rPr>
                <w:rFonts w:ascii="Arial" w:hAnsi="Arial" w:cs="Arial"/>
                <w:sz w:val="16"/>
                <w:szCs w:val="16"/>
              </w:rPr>
            </w:pPr>
            <w:r>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97F77" w:rsidRPr="00695538" w:rsidRDefault="00D60A67" w:rsidP="004438D0">
            <w:pPr>
              <w:spacing w:after="0"/>
              <w:rPr>
                <w:rFonts w:ascii="Arial" w:hAnsi="Arial" w:cs="Arial"/>
                <w:sz w:val="16"/>
                <w:szCs w:val="16"/>
              </w:rPr>
            </w:pPr>
            <w:hyperlink r:id="rId51" w:history="1">
              <w:r w:rsidR="00B97F77" w:rsidRPr="00695538">
                <w:rPr>
                  <w:rStyle w:val="Hyperlink"/>
                  <w:rFonts w:ascii="Arial" w:hAnsi="Arial" w:cs="Arial"/>
                  <w:color w:val="auto"/>
                  <w:sz w:val="16"/>
                  <w:szCs w:val="16"/>
                  <w:u w:val="none"/>
                </w:rPr>
                <w:t>C6-120100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032EBE">
            <w:pPr>
              <w:spacing w:after="0"/>
              <w:jc w:val="center"/>
              <w:rPr>
                <w:rFonts w:ascii="Arial" w:hAnsi="Arial" w:cs="Arial"/>
                <w:sz w:val="16"/>
                <w:szCs w:val="16"/>
              </w:rPr>
            </w:pPr>
            <w:r>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97F77" w:rsidRPr="0014691C" w:rsidRDefault="00B97F77" w:rsidP="00B97F77">
            <w:pPr>
              <w:spacing w:after="0"/>
              <w:rPr>
                <w:rFonts w:ascii="Arial" w:hAnsi="Arial" w:cs="Arial"/>
                <w:sz w:val="16"/>
                <w:szCs w:val="16"/>
              </w:rPr>
            </w:pPr>
            <w:r>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97F77" w:rsidRDefault="00B97F77" w:rsidP="004438D0">
            <w:pPr>
              <w:pStyle w:val="TAL"/>
              <w:jc w:val="center"/>
              <w:rPr>
                <w:rFonts w:eastAsia="Batang"/>
                <w:sz w:val="16"/>
                <w:szCs w:val="16"/>
                <w:lang w:eastAsia="ko-KR"/>
              </w:rPr>
            </w:pPr>
            <w:r>
              <w:rPr>
                <w:rFonts w:eastAsia="Batang"/>
                <w:sz w:val="16"/>
                <w:szCs w:val="16"/>
                <w:lang w:eastAsia="ko-KR"/>
              </w:rPr>
              <w:t>11.1.0</w:t>
            </w:r>
          </w:p>
        </w:tc>
      </w:tr>
      <w:tr w:rsidR="00856EA4"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856EA4" w:rsidRDefault="0089036E" w:rsidP="004438D0">
            <w:pPr>
              <w:pStyle w:val="TAL"/>
              <w:jc w:val="center"/>
              <w:rPr>
                <w:snapToGrid w:val="0"/>
                <w:sz w:val="16"/>
                <w:szCs w:val="16"/>
              </w:rPr>
            </w:pPr>
            <w:r>
              <w:rPr>
                <w:snapToGrid w:val="0"/>
                <w:sz w:val="16"/>
                <w:szCs w:val="16"/>
              </w:rPr>
              <w:t>CT#</w:t>
            </w:r>
            <w:r w:rsidR="00856EA4">
              <w:rPr>
                <w:snapToGrid w:val="0"/>
                <w:sz w:val="16"/>
                <w:szCs w:val="16"/>
              </w:rPr>
              <w: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spacing w:after="0"/>
              <w:rPr>
                <w:rFonts w:ascii="Arial" w:hAnsi="Arial" w:cs="Arial"/>
                <w:color w:val="000000"/>
                <w:sz w:val="16"/>
                <w:szCs w:val="16"/>
              </w:rPr>
            </w:pPr>
            <w:r w:rsidRPr="0014456B">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856EA4" w:rsidRPr="00695538" w:rsidRDefault="0014456B" w:rsidP="004438D0">
            <w:pPr>
              <w:spacing w:after="0"/>
              <w:rPr>
                <w:rFonts w:ascii="Arial" w:hAnsi="Arial" w:cs="Arial"/>
                <w:sz w:val="16"/>
                <w:szCs w:val="16"/>
              </w:rPr>
            </w:pPr>
            <w:r w:rsidRPr="00695538">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856EA4" w:rsidRDefault="00856EA4" w:rsidP="00032EBE">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B97F77">
            <w:pPr>
              <w:spacing w:after="0"/>
              <w:rPr>
                <w:rFonts w:ascii="Arial" w:hAnsi="Arial" w:cs="Arial"/>
                <w:color w:val="000000"/>
                <w:sz w:val="16"/>
                <w:szCs w:val="16"/>
              </w:rPr>
            </w:pPr>
            <w:r w:rsidRPr="0014456B">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856EA4" w:rsidRDefault="0014456B" w:rsidP="004438D0">
            <w:pPr>
              <w:pStyle w:val="TAL"/>
              <w:jc w:val="center"/>
              <w:rPr>
                <w:rFonts w:eastAsia="Batang"/>
                <w:sz w:val="16"/>
                <w:szCs w:val="16"/>
                <w:lang w:eastAsia="ko-KR"/>
              </w:rPr>
            </w:pPr>
            <w:r>
              <w:rPr>
                <w:rFonts w:eastAsia="Batang"/>
                <w:sz w:val="16"/>
                <w:szCs w:val="16"/>
                <w:lang w:eastAsia="ko-KR"/>
              </w:rPr>
              <w:t>11.2.0</w:t>
            </w:r>
          </w:p>
        </w:tc>
      </w:tr>
      <w:tr w:rsidR="0014456B"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4456B" w:rsidRDefault="0089036E" w:rsidP="00413BB0">
            <w:pPr>
              <w:pStyle w:val="TAL"/>
              <w:jc w:val="center"/>
              <w:rPr>
                <w:snapToGrid w:val="0"/>
                <w:sz w:val="16"/>
                <w:szCs w:val="16"/>
              </w:rPr>
            </w:pPr>
            <w:r>
              <w:rPr>
                <w:snapToGrid w:val="0"/>
                <w:sz w:val="16"/>
                <w:szCs w:val="16"/>
              </w:rPr>
              <w:t>CT#</w:t>
            </w:r>
            <w:r w:rsidR="0014456B">
              <w:rPr>
                <w:snapToGrid w:val="0"/>
                <w:sz w:val="16"/>
                <w:szCs w:val="16"/>
              </w:rPr>
              <w: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CP-12038</w:t>
            </w:r>
            <w:r>
              <w:rPr>
                <w:rFonts w:ascii="Arial" w:hAnsi="Arial" w:cs="Arial"/>
                <w:color w:val="000000"/>
                <w:sz w:val="16"/>
                <w:szCs w:val="16"/>
              </w:rPr>
              <w:t>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456B" w:rsidRPr="00695538" w:rsidRDefault="0014456B" w:rsidP="00413BB0">
            <w:pPr>
              <w:spacing w:after="0"/>
              <w:rPr>
                <w:rFonts w:ascii="Arial" w:hAnsi="Arial" w:cs="Arial"/>
                <w:sz w:val="16"/>
                <w:szCs w:val="16"/>
              </w:rPr>
            </w:pPr>
            <w:r w:rsidRPr="00695538">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032EBE">
            <w:pPr>
              <w:spacing w:after="0"/>
              <w:jc w:val="center"/>
              <w:rPr>
                <w:rFonts w:ascii="Arial" w:hAnsi="Arial" w:cs="Arial"/>
                <w:color w:val="000000"/>
                <w:sz w:val="16"/>
                <w:szCs w:val="16"/>
              </w:rPr>
            </w:pPr>
            <w:r>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spacing w:after="0"/>
              <w:rPr>
                <w:rFonts w:ascii="Arial" w:hAnsi="Arial" w:cs="Arial"/>
                <w:color w:val="000000"/>
                <w:sz w:val="16"/>
                <w:szCs w:val="16"/>
              </w:rPr>
            </w:pPr>
            <w:r w:rsidRPr="0014456B">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456B" w:rsidRDefault="0014456B" w:rsidP="00413BB0">
            <w:pPr>
              <w:pStyle w:val="TAL"/>
              <w:jc w:val="center"/>
              <w:rPr>
                <w:rFonts w:eastAsia="Batang"/>
                <w:sz w:val="16"/>
                <w:szCs w:val="16"/>
                <w:lang w:eastAsia="ko-KR"/>
              </w:rPr>
            </w:pPr>
            <w:r>
              <w:rPr>
                <w:rFonts w:eastAsia="Batang"/>
                <w:sz w:val="16"/>
                <w:szCs w:val="16"/>
                <w:lang w:eastAsia="ko-KR"/>
              </w:rPr>
              <w:t>11.2.0</w:t>
            </w:r>
          </w:p>
        </w:tc>
      </w:tr>
      <w:tr w:rsidR="00032EBE"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032EBE" w:rsidRDefault="0089036E" w:rsidP="004706FE">
            <w:pPr>
              <w:pStyle w:val="TAL"/>
              <w:jc w:val="center"/>
              <w:rPr>
                <w:snapToGrid w:val="0"/>
                <w:sz w:val="16"/>
                <w:szCs w:val="16"/>
              </w:rPr>
            </w:pPr>
            <w:r>
              <w:rPr>
                <w:snapToGrid w:val="0"/>
                <w:sz w:val="16"/>
                <w:szCs w:val="16"/>
              </w:rPr>
              <w:t>CT#</w:t>
            </w:r>
            <w:r w:rsidR="00032EBE">
              <w:rPr>
                <w:snapToGrid w:val="0"/>
                <w:sz w:val="16"/>
                <w:szCs w:val="16"/>
              </w:rPr>
              <w: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rPr>
                <w:rFonts w:ascii="Arial" w:hAnsi="Arial" w:cs="Arial"/>
                <w:color w:val="000000"/>
                <w:sz w:val="16"/>
                <w:szCs w:val="16"/>
              </w:rPr>
            </w:pPr>
            <w:r w:rsidRPr="0014456B">
              <w:rPr>
                <w:rFonts w:ascii="Arial" w:hAnsi="Arial" w:cs="Arial"/>
                <w:color w:val="000000"/>
                <w:sz w:val="16"/>
                <w:szCs w:val="16"/>
              </w:rPr>
              <w:t>CP-120</w:t>
            </w:r>
            <w:r>
              <w:rPr>
                <w:rFonts w:ascii="Arial" w:hAnsi="Arial" w:cs="Arial"/>
                <w:color w:val="000000"/>
                <w:sz w:val="16"/>
                <w:szCs w:val="16"/>
              </w:rPr>
              <w:t>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032EBE" w:rsidRPr="00032EBE" w:rsidRDefault="00032EBE" w:rsidP="00032EBE">
            <w:pPr>
              <w:spacing w:after="0"/>
              <w:rPr>
                <w:rFonts w:ascii="Arial" w:hAnsi="Arial" w:cs="Arial"/>
                <w:color w:val="000000"/>
                <w:sz w:val="16"/>
                <w:szCs w:val="16"/>
              </w:rPr>
            </w:pPr>
            <w:r w:rsidRPr="00032EBE">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032EBE">
            <w:pPr>
              <w:spacing w:after="0"/>
              <w:jc w:val="center"/>
              <w:rPr>
                <w:rFonts w:ascii="Arial" w:hAnsi="Arial" w:cs="Arial"/>
                <w:color w:val="000000"/>
                <w:sz w:val="16"/>
                <w:szCs w:val="16"/>
              </w:rPr>
            </w:pPr>
            <w:r>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spacing w:after="0"/>
              <w:rPr>
                <w:rFonts w:ascii="Arial" w:hAnsi="Arial" w:cs="Arial"/>
                <w:color w:val="000000"/>
                <w:sz w:val="16"/>
                <w:szCs w:val="16"/>
              </w:rPr>
            </w:pPr>
            <w:r w:rsidRPr="00032EBE">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032EBE" w:rsidRDefault="00032EBE" w:rsidP="004706FE">
            <w:pPr>
              <w:pStyle w:val="TAL"/>
              <w:jc w:val="center"/>
              <w:rPr>
                <w:rFonts w:eastAsia="Batang"/>
                <w:sz w:val="16"/>
                <w:szCs w:val="16"/>
                <w:lang w:eastAsia="ko-KR"/>
              </w:rPr>
            </w:pPr>
            <w:r>
              <w:rPr>
                <w:rFonts w:eastAsia="Batang"/>
                <w:sz w:val="16"/>
                <w:szCs w:val="16"/>
                <w:lang w:eastAsia="ko-KR"/>
              </w:rPr>
              <w:t>11.3.0</w:t>
            </w:r>
          </w:p>
        </w:tc>
      </w:tr>
      <w:tr w:rsidR="00BB0591"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108D1">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AA772D">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4021B4">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BB0591"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89036E" w:rsidP="00347A7E">
            <w:pPr>
              <w:pStyle w:val="TAC"/>
              <w:rPr>
                <w:rFonts w:cs="Arial"/>
                <w:snapToGrid w:val="0"/>
                <w:sz w:val="16"/>
                <w:szCs w:val="16"/>
                <w:lang w:val="en-GB"/>
              </w:rPr>
            </w:pPr>
            <w:r>
              <w:rPr>
                <w:rFonts w:cs="Arial"/>
                <w:snapToGrid w:val="0"/>
                <w:sz w:val="16"/>
                <w:szCs w:val="16"/>
                <w:lang w:val="en-GB"/>
              </w:rPr>
              <w:t>CT#</w:t>
            </w:r>
            <w:r w:rsidR="00BB0591" w:rsidRPr="00783FDB">
              <w:rPr>
                <w:rFonts w:cs="Arial"/>
                <w:snapToGrid w:val="0"/>
                <w:sz w:val="16"/>
                <w:szCs w:val="16"/>
                <w:lang w:val="en-GB"/>
              </w:rPr>
              <w: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rPr>
            </w:pPr>
            <w:r w:rsidRPr="00783FDB">
              <w:rPr>
                <w:rFonts w:cs="Arial"/>
                <w:sz w:val="16"/>
                <w:szCs w:val="16"/>
                <w:lang w:val="en-GB"/>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jc w:val="left"/>
              <w:rPr>
                <w:rFonts w:cs="Arial"/>
                <w:sz w:val="16"/>
                <w:szCs w:val="16"/>
                <w:lang w:val="en-GB" w:eastAsia="en-GB"/>
              </w:rPr>
            </w:pPr>
            <w:r w:rsidRPr="00783FDB">
              <w:rPr>
                <w:rFonts w:cs="Arial"/>
                <w:sz w:val="16"/>
                <w:szCs w:val="16"/>
                <w:lang w:val="en-GB"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cs="Arial"/>
                <w:sz w:val="16"/>
                <w:szCs w:val="16"/>
                <w:lang w:val="en-GB"/>
              </w:rPr>
            </w:pPr>
            <w:r w:rsidRPr="00783FDB">
              <w:rPr>
                <w:rFonts w:cs="Arial"/>
                <w:sz w:val="16"/>
                <w:szCs w:val="16"/>
                <w:lang w:val="en-GB"/>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B0591" w:rsidRDefault="00BB0591" w:rsidP="00347A7E">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B0591" w:rsidRPr="00B34B99" w:rsidRDefault="00BB0591" w:rsidP="00347A7E">
            <w:pPr>
              <w:pStyle w:val="TAL"/>
              <w:rPr>
                <w:rFonts w:cs="Arial"/>
                <w:sz w:val="16"/>
                <w:szCs w:val="16"/>
                <w:lang w:eastAsia="en-GB"/>
              </w:rPr>
            </w:pPr>
            <w:r w:rsidRPr="00BB0591">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B0591" w:rsidRPr="00783FDB" w:rsidRDefault="00BB0591" w:rsidP="00347A7E">
            <w:pPr>
              <w:pStyle w:val="TAC"/>
              <w:rPr>
                <w:rFonts w:eastAsia="Batang" w:cs="Arial"/>
                <w:sz w:val="16"/>
                <w:szCs w:val="16"/>
                <w:lang w:val="en-GB" w:eastAsia="ko-KR"/>
              </w:rPr>
            </w:pPr>
            <w:r w:rsidRPr="00783FDB">
              <w:rPr>
                <w:rFonts w:eastAsia="Batang" w:cs="Arial"/>
                <w:sz w:val="16"/>
                <w:szCs w:val="16"/>
                <w:lang w:val="en-GB" w:eastAsia="ko-KR"/>
              </w:rPr>
              <w:t>11.4.0</w:t>
            </w:r>
          </w:p>
        </w:tc>
      </w:tr>
      <w:tr w:rsidR="008B0037"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9036E" w:rsidP="00D63076">
            <w:pPr>
              <w:pStyle w:val="TAC"/>
              <w:rPr>
                <w:rFonts w:cs="Arial"/>
                <w:snapToGrid w:val="0"/>
                <w:sz w:val="16"/>
                <w:szCs w:val="16"/>
                <w:lang w:val="en-GB"/>
              </w:rPr>
            </w:pPr>
            <w:r>
              <w:rPr>
                <w:rFonts w:cs="Arial"/>
                <w:snapToGrid w:val="0"/>
                <w:sz w:val="16"/>
                <w:szCs w:val="16"/>
                <w:lang w:val="en-GB"/>
              </w:rPr>
              <w:t>CT#</w:t>
            </w:r>
            <w:r w:rsidR="008B0037"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rPr>
            </w:pPr>
            <w:r w:rsidRPr="00783FDB">
              <w:rPr>
                <w:rFonts w:cs="Arial"/>
                <w:sz w:val="16"/>
                <w:szCs w:val="16"/>
                <w:lang w:val="en-GB"/>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jc w:val="left"/>
              <w:rPr>
                <w:rFonts w:cs="Arial"/>
                <w:sz w:val="16"/>
                <w:szCs w:val="16"/>
                <w:lang w:val="en-GB" w:eastAsia="en-GB"/>
              </w:rPr>
            </w:pPr>
            <w:r w:rsidRPr="00783FDB">
              <w:rPr>
                <w:rFonts w:cs="Arial"/>
                <w:sz w:val="16"/>
                <w:szCs w:val="16"/>
                <w:lang w:val="en-GB"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cs="Arial"/>
                <w:sz w:val="16"/>
                <w:szCs w:val="16"/>
                <w:lang w:val="en-GB"/>
              </w:rPr>
            </w:pPr>
            <w:r w:rsidRPr="00783FDB">
              <w:rPr>
                <w:rFonts w:cs="Arial"/>
                <w:sz w:val="16"/>
                <w:szCs w:val="16"/>
                <w:lang w:val="en-GB"/>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B0037" w:rsidRDefault="008B0037" w:rsidP="00D63076">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B0037" w:rsidRPr="00B34B99" w:rsidRDefault="008B0037" w:rsidP="00D63076">
            <w:pPr>
              <w:pStyle w:val="TAL"/>
              <w:rPr>
                <w:rFonts w:cs="Arial"/>
                <w:sz w:val="16"/>
                <w:szCs w:val="16"/>
                <w:lang w:eastAsia="en-GB"/>
              </w:rPr>
            </w:pPr>
            <w:r w:rsidRPr="00451E67">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B0037" w:rsidRPr="00783FDB" w:rsidRDefault="008B0037" w:rsidP="00D63076">
            <w:pPr>
              <w:pStyle w:val="TAC"/>
              <w:rPr>
                <w:rFonts w:eastAsia="Batang" w:cs="Arial"/>
                <w:sz w:val="16"/>
                <w:szCs w:val="16"/>
                <w:lang w:val="en-GB" w:eastAsia="ko-KR"/>
              </w:rPr>
            </w:pPr>
            <w:r w:rsidRPr="00783FDB">
              <w:rPr>
                <w:rFonts w:eastAsia="Batang" w:cs="Arial"/>
                <w:sz w:val="16"/>
                <w:szCs w:val="16"/>
                <w:lang w:val="en-GB" w:eastAsia="ko-KR"/>
              </w:rPr>
              <w:t>11.5.0</w:t>
            </w:r>
          </w:p>
        </w:tc>
      </w:tr>
      <w:tr w:rsidR="005D7FF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89036E" w:rsidP="00416545">
            <w:pPr>
              <w:pStyle w:val="TAC"/>
              <w:rPr>
                <w:rFonts w:cs="Arial"/>
                <w:snapToGrid w:val="0"/>
                <w:sz w:val="16"/>
                <w:szCs w:val="16"/>
                <w:lang w:val="en-GB"/>
              </w:rPr>
            </w:pPr>
            <w:r>
              <w:rPr>
                <w:rFonts w:cs="Arial"/>
                <w:snapToGrid w:val="0"/>
                <w:sz w:val="16"/>
                <w:szCs w:val="16"/>
                <w:lang w:val="en-GB"/>
              </w:rPr>
              <w:t>CT#</w:t>
            </w:r>
            <w:r w:rsidR="005D7FFA" w:rsidRPr="00783FDB">
              <w:rPr>
                <w:rFonts w:cs="Arial"/>
                <w:snapToGrid w:val="0"/>
                <w:sz w:val="16"/>
                <w:szCs w:val="16"/>
                <w:lang w:val="en-GB"/>
              </w:rPr>
              <w: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rPr>
            </w:pPr>
            <w:r w:rsidRPr="00783FDB">
              <w:rPr>
                <w:rFonts w:cs="Arial"/>
                <w:sz w:val="16"/>
                <w:szCs w:val="16"/>
                <w:lang w:val="en-GB"/>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jc w:val="left"/>
              <w:rPr>
                <w:rFonts w:cs="Arial"/>
                <w:sz w:val="16"/>
                <w:szCs w:val="16"/>
                <w:lang w:val="en-GB" w:eastAsia="en-GB"/>
              </w:rPr>
            </w:pPr>
            <w:r w:rsidRPr="00783FDB">
              <w:rPr>
                <w:rFonts w:cs="Arial"/>
                <w:sz w:val="16"/>
                <w:szCs w:val="16"/>
                <w:lang w:val="en-GB"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cs="Arial"/>
                <w:sz w:val="16"/>
                <w:szCs w:val="16"/>
                <w:lang w:val="en-GB"/>
              </w:rPr>
            </w:pPr>
            <w:r w:rsidRPr="00783FDB">
              <w:rPr>
                <w:rFonts w:cs="Arial"/>
                <w:sz w:val="16"/>
                <w:szCs w:val="16"/>
                <w:lang w:val="en-GB"/>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5D7FFA" w:rsidRDefault="005D7FFA" w:rsidP="00416545">
            <w:pPr>
              <w:pStyle w:val="TAC"/>
              <w:rPr>
                <w:rFonts w:cs="Arial"/>
                <w:sz w:val="16"/>
                <w:szCs w:val="16"/>
                <w:lang w:val="en-US"/>
              </w:rPr>
            </w:pPr>
            <w:r>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5D7FFA" w:rsidRPr="00B34B99" w:rsidRDefault="005D7FFA" w:rsidP="00416545">
            <w:pPr>
              <w:pStyle w:val="TAL"/>
              <w:rPr>
                <w:rFonts w:cs="Arial"/>
                <w:sz w:val="16"/>
                <w:szCs w:val="16"/>
                <w:lang w:eastAsia="en-GB"/>
              </w:rPr>
            </w:pPr>
            <w:r w:rsidRPr="005D7FFA">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5D7FFA" w:rsidRPr="00783FDB" w:rsidRDefault="005D7FFA" w:rsidP="00416545">
            <w:pPr>
              <w:pStyle w:val="TAC"/>
              <w:rPr>
                <w:rFonts w:eastAsia="Batang" w:cs="Arial"/>
                <w:sz w:val="16"/>
                <w:szCs w:val="16"/>
                <w:lang w:val="en-GB" w:eastAsia="ko-KR"/>
              </w:rPr>
            </w:pPr>
            <w:r w:rsidRPr="00783FDB">
              <w:rPr>
                <w:rFonts w:eastAsia="Batang" w:cs="Arial"/>
                <w:sz w:val="16"/>
                <w:szCs w:val="16"/>
                <w:lang w:val="en-GB" w:eastAsia="ko-KR"/>
              </w:rPr>
              <w:t>12.0.0</w:t>
            </w:r>
          </w:p>
        </w:tc>
      </w:tr>
      <w:tr w:rsidR="003E73D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73D3" w:rsidRPr="00B34B99" w:rsidRDefault="003E73D3" w:rsidP="00A150D5">
            <w:pPr>
              <w:pStyle w:val="TAL"/>
              <w:rPr>
                <w:rFonts w:cs="Arial"/>
                <w:sz w:val="16"/>
                <w:szCs w:val="16"/>
                <w:lang w:eastAsia="en-GB"/>
              </w:rPr>
            </w:pPr>
            <w:r w:rsidRPr="00FE7F69">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3E73D3"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89036E" w:rsidP="00A150D5">
            <w:pPr>
              <w:pStyle w:val="TAC"/>
              <w:rPr>
                <w:rFonts w:cs="Arial"/>
                <w:snapToGrid w:val="0"/>
                <w:sz w:val="16"/>
                <w:szCs w:val="16"/>
                <w:lang w:val="en-GB"/>
              </w:rPr>
            </w:pPr>
            <w:r>
              <w:rPr>
                <w:rFonts w:cs="Arial"/>
                <w:snapToGrid w:val="0"/>
                <w:sz w:val="16"/>
                <w:szCs w:val="16"/>
                <w:lang w:val="en-GB"/>
              </w:rPr>
              <w:t>CT#</w:t>
            </w:r>
            <w:r w:rsidR="003E73D3" w:rsidRPr="00783FDB">
              <w:rPr>
                <w:rFonts w:cs="Arial"/>
                <w:snapToGrid w:val="0"/>
                <w:sz w:val="16"/>
                <w:szCs w:val="16"/>
                <w:lang w:val="en-GB"/>
              </w:rPr>
              <w: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rPr>
            </w:pPr>
            <w:r w:rsidRPr="00783FDB">
              <w:rPr>
                <w:rFonts w:cs="Arial"/>
                <w:sz w:val="16"/>
                <w:szCs w:val="16"/>
                <w:lang w:val="en-GB"/>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jc w:val="left"/>
              <w:rPr>
                <w:rFonts w:cs="Arial"/>
                <w:sz w:val="16"/>
                <w:szCs w:val="16"/>
                <w:lang w:val="en-GB" w:eastAsia="en-GB"/>
              </w:rPr>
            </w:pPr>
            <w:r w:rsidRPr="00783FDB">
              <w:rPr>
                <w:rFonts w:cs="Arial"/>
                <w:sz w:val="16"/>
                <w:szCs w:val="16"/>
                <w:lang w:val="en-GB"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cs="Arial"/>
                <w:sz w:val="16"/>
                <w:szCs w:val="16"/>
                <w:lang w:val="en-GB"/>
              </w:rPr>
            </w:pPr>
            <w:r w:rsidRPr="00783FDB">
              <w:rPr>
                <w:rFonts w:cs="Arial"/>
                <w:sz w:val="16"/>
                <w:szCs w:val="16"/>
                <w:lang w:val="en-GB"/>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73D3" w:rsidRDefault="003E73D3" w:rsidP="00A150D5">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73D3" w:rsidRPr="00FE7F69" w:rsidRDefault="003E73D3" w:rsidP="00A150D5">
            <w:pPr>
              <w:pStyle w:val="TAL"/>
              <w:rPr>
                <w:rFonts w:cs="Arial"/>
                <w:sz w:val="16"/>
                <w:szCs w:val="16"/>
                <w:lang w:eastAsia="en-GB"/>
              </w:rPr>
            </w:pPr>
            <w:r w:rsidRPr="003E73D3">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73D3" w:rsidRPr="00783FDB" w:rsidRDefault="003E73D3" w:rsidP="00A150D5">
            <w:pPr>
              <w:pStyle w:val="TAC"/>
              <w:rPr>
                <w:rFonts w:eastAsia="Batang" w:cs="Arial"/>
                <w:sz w:val="16"/>
                <w:szCs w:val="16"/>
                <w:lang w:val="en-GB" w:eastAsia="ko-KR"/>
              </w:rPr>
            </w:pPr>
            <w:r w:rsidRPr="00783FDB">
              <w:rPr>
                <w:rFonts w:eastAsia="Batang" w:cs="Arial"/>
                <w:sz w:val="16"/>
                <w:szCs w:val="16"/>
                <w:lang w:val="en-GB" w:eastAsia="ko-KR"/>
              </w:rPr>
              <w:t>12.1.0</w:t>
            </w:r>
          </w:p>
        </w:tc>
      </w:tr>
      <w:tr w:rsidR="0014219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89036E" w:rsidP="009A6D4B">
            <w:pPr>
              <w:pStyle w:val="TAC"/>
              <w:rPr>
                <w:rFonts w:cs="Arial"/>
                <w:snapToGrid w:val="0"/>
                <w:sz w:val="16"/>
                <w:szCs w:val="16"/>
                <w:lang w:val="en-GB"/>
              </w:rPr>
            </w:pPr>
            <w:r>
              <w:rPr>
                <w:rFonts w:cs="Arial"/>
                <w:snapToGrid w:val="0"/>
                <w:sz w:val="16"/>
                <w:szCs w:val="16"/>
                <w:lang w:val="en-GB"/>
              </w:rPr>
              <w:lastRenderedPageBreak/>
              <w:t>CT#</w:t>
            </w:r>
            <w:r w:rsidR="0014219A" w:rsidRPr="00783FDB">
              <w:rPr>
                <w:rFonts w:cs="Arial"/>
                <w:snapToGrid w:val="0"/>
                <w:sz w:val="16"/>
                <w:szCs w:val="16"/>
                <w:lang w:val="en-GB"/>
              </w:rPr>
              <w: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rPr>
            </w:pPr>
            <w:r w:rsidRPr="00783FDB">
              <w:rPr>
                <w:rFonts w:cs="Arial"/>
                <w:sz w:val="16"/>
                <w:szCs w:val="16"/>
                <w:lang w:val="en-GB"/>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jc w:val="left"/>
              <w:rPr>
                <w:rFonts w:cs="Arial"/>
                <w:sz w:val="16"/>
                <w:szCs w:val="16"/>
                <w:lang w:val="en-GB" w:eastAsia="en-GB"/>
              </w:rPr>
            </w:pPr>
            <w:r w:rsidRPr="00783FDB">
              <w:rPr>
                <w:rFonts w:cs="Arial"/>
                <w:sz w:val="16"/>
                <w:szCs w:val="16"/>
                <w:lang w:val="en-GB"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cs="Arial"/>
                <w:sz w:val="16"/>
                <w:szCs w:val="16"/>
                <w:lang w:val="en-GB"/>
              </w:rPr>
            </w:pPr>
            <w:r w:rsidRPr="00783FDB">
              <w:rPr>
                <w:rFonts w:cs="Arial"/>
                <w:sz w:val="16"/>
                <w:szCs w:val="16"/>
                <w:lang w:val="en-GB"/>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4219A" w:rsidRDefault="0014219A" w:rsidP="009A6D4B">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4219A" w:rsidRPr="00B34B99" w:rsidRDefault="0014219A" w:rsidP="009A6D4B">
            <w:pPr>
              <w:pStyle w:val="TAL"/>
              <w:rPr>
                <w:rFonts w:cs="Arial"/>
                <w:sz w:val="16"/>
                <w:szCs w:val="16"/>
                <w:lang w:eastAsia="en-GB"/>
              </w:rPr>
            </w:pPr>
            <w:r w:rsidRPr="0014219A">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4219A" w:rsidRPr="00783FDB" w:rsidRDefault="0014219A" w:rsidP="009A6D4B">
            <w:pPr>
              <w:pStyle w:val="TAC"/>
              <w:rPr>
                <w:rFonts w:eastAsia="Batang" w:cs="Arial"/>
                <w:sz w:val="16"/>
                <w:szCs w:val="16"/>
                <w:lang w:val="en-GB" w:eastAsia="ko-KR"/>
              </w:rPr>
            </w:pPr>
            <w:r w:rsidRPr="00783FDB">
              <w:rPr>
                <w:rFonts w:eastAsia="Batang" w:cs="Arial"/>
                <w:sz w:val="16"/>
                <w:szCs w:val="16"/>
                <w:lang w:val="en-GB" w:eastAsia="ko-KR"/>
              </w:rPr>
              <w:t>12.2.0</w:t>
            </w:r>
          </w:p>
        </w:tc>
      </w:tr>
      <w:tr w:rsidR="00841681"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841681">
            <w:pPr>
              <w:pStyle w:val="TAC"/>
              <w:jc w:val="left"/>
              <w:rPr>
                <w:rFonts w:cs="Arial"/>
                <w:sz w:val="16"/>
                <w:szCs w:val="16"/>
                <w:lang w:val="en-GB" w:eastAsia="en-GB"/>
              </w:rPr>
            </w:pPr>
            <w:r w:rsidRPr="00783FDB">
              <w:rPr>
                <w:rFonts w:cs="Arial"/>
                <w:sz w:val="16"/>
                <w:szCs w:val="16"/>
                <w:lang w:val="en-GB"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B34B99" w:rsidRDefault="00841681" w:rsidP="00A51E04">
            <w:pPr>
              <w:pStyle w:val="TAL"/>
              <w:rPr>
                <w:rFonts w:cs="Arial"/>
                <w:sz w:val="16"/>
                <w:szCs w:val="16"/>
                <w:lang w:eastAsia="en-GB"/>
              </w:rPr>
            </w:pPr>
            <w:r w:rsidRPr="00841681">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841681"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9036E" w:rsidP="00A51E04">
            <w:pPr>
              <w:pStyle w:val="TAC"/>
              <w:rPr>
                <w:rFonts w:cs="Arial"/>
                <w:snapToGrid w:val="0"/>
                <w:sz w:val="16"/>
                <w:szCs w:val="16"/>
                <w:lang w:val="en-GB"/>
              </w:rPr>
            </w:pPr>
            <w:r>
              <w:rPr>
                <w:rFonts w:cs="Arial"/>
                <w:snapToGrid w:val="0"/>
                <w:sz w:val="16"/>
                <w:szCs w:val="16"/>
                <w:lang w:val="en-GB"/>
              </w:rPr>
              <w:t>CT#</w:t>
            </w:r>
            <w:r w:rsidR="00841681" w:rsidRPr="00783FDB">
              <w:rPr>
                <w:rFonts w:cs="Arial"/>
                <w:snapToGrid w:val="0"/>
                <w:sz w:val="16"/>
                <w:szCs w:val="16"/>
                <w:lang w:val="en-GB"/>
              </w:rPr>
              <w: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rPr>
            </w:pPr>
            <w:r w:rsidRPr="00783FDB">
              <w:rPr>
                <w:rFonts w:cs="Arial"/>
                <w:sz w:val="16"/>
                <w:szCs w:val="16"/>
                <w:lang w:val="en-GB"/>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jc w:val="left"/>
              <w:rPr>
                <w:rFonts w:cs="Arial"/>
                <w:sz w:val="16"/>
                <w:szCs w:val="16"/>
                <w:lang w:val="en-GB" w:eastAsia="en-GB"/>
              </w:rPr>
            </w:pPr>
            <w:r w:rsidRPr="00783FDB">
              <w:rPr>
                <w:rFonts w:cs="Arial"/>
                <w:sz w:val="16"/>
                <w:szCs w:val="16"/>
                <w:lang w:val="en-GB"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cs="Arial"/>
                <w:sz w:val="16"/>
                <w:szCs w:val="16"/>
                <w:lang w:val="en-GB"/>
              </w:rPr>
            </w:pPr>
            <w:r w:rsidRPr="00783FDB">
              <w:rPr>
                <w:rFonts w:cs="Arial"/>
                <w:sz w:val="16"/>
                <w:szCs w:val="16"/>
                <w:lang w:val="en-GB"/>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841681" w:rsidRDefault="00841681" w:rsidP="00A51E04">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841681" w:rsidRPr="0014219A" w:rsidRDefault="00841681" w:rsidP="00A51E04">
            <w:pPr>
              <w:pStyle w:val="TAL"/>
              <w:rPr>
                <w:rFonts w:cs="Arial"/>
                <w:sz w:val="16"/>
                <w:szCs w:val="16"/>
                <w:lang w:eastAsia="en-GB"/>
              </w:rPr>
            </w:pPr>
            <w:r w:rsidRPr="00841681">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841681" w:rsidRPr="00783FDB" w:rsidRDefault="00841681" w:rsidP="00A51E04">
            <w:pPr>
              <w:pStyle w:val="TAC"/>
              <w:rPr>
                <w:rFonts w:eastAsia="Batang" w:cs="Arial"/>
                <w:sz w:val="16"/>
                <w:szCs w:val="16"/>
                <w:lang w:val="en-GB" w:eastAsia="ko-KR"/>
              </w:rPr>
            </w:pPr>
            <w:r w:rsidRPr="00783FDB">
              <w:rPr>
                <w:rFonts w:eastAsia="Batang" w:cs="Arial"/>
                <w:sz w:val="16"/>
                <w:szCs w:val="16"/>
                <w:lang w:val="en-GB" w:eastAsia="ko-KR"/>
              </w:rPr>
              <w:t>12.3.0</w:t>
            </w:r>
          </w:p>
        </w:tc>
      </w:tr>
      <w:tr w:rsidR="00C2541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14219A"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C25413">
            <w:pPr>
              <w:pStyle w:val="TAC"/>
              <w:rPr>
                <w:rFonts w:cs="Arial"/>
                <w:sz w:val="16"/>
                <w:szCs w:val="16"/>
                <w:lang w:val="en-GB"/>
              </w:rPr>
            </w:pPr>
            <w:r w:rsidRPr="00783FDB">
              <w:rPr>
                <w:rFonts w:cs="Arial"/>
                <w:sz w:val="16"/>
                <w:szCs w:val="16"/>
                <w:lang w:val="en-GB"/>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C25413"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89036E" w:rsidP="00B442D8">
            <w:pPr>
              <w:pStyle w:val="TAC"/>
              <w:rPr>
                <w:rFonts w:cs="Arial"/>
                <w:snapToGrid w:val="0"/>
                <w:sz w:val="16"/>
                <w:szCs w:val="16"/>
                <w:lang w:val="en-GB"/>
              </w:rPr>
            </w:pPr>
            <w:r>
              <w:rPr>
                <w:rFonts w:cs="Arial"/>
                <w:snapToGrid w:val="0"/>
                <w:sz w:val="16"/>
                <w:szCs w:val="16"/>
                <w:lang w:val="en-GB"/>
              </w:rPr>
              <w:t>CT#</w:t>
            </w:r>
            <w:r w:rsidR="00C25413" w:rsidRPr="00783FDB">
              <w:rPr>
                <w:rFonts w:cs="Arial"/>
                <w:snapToGrid w:val="0"/>
                <w:sz w:val="16"/>
                <w:szCs w:val="16"/>
                <w:lang w:val="en-GB"/>
              </w:rPr>
              <w: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rPr>
            </w:pPr>
            <w:r w:rsidRPr="00783FDB">
              <w:rPr>
                <w:rFonts w:cs="Arial"/>
                <w:sz w:val="16"/>
                <w:szCs w:val="16"/>
                <w:lang w:val="en-GB"/>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jc w:val="left"/>
              <w:rPr>
                <w:rFonts w:cs="Arial"/>
                <w:sz w:val="16"/>
                <w:szCs w:val="16"/>
                <w:lang w:val="en-GB" w:eastAsia="en-GB"/>
              </w:rPr>
            </w:pPr>
            <w:r w:rsidRPr="00783FDB">
              <w:rPr>
                <w:rFonts w:cs="Arial"/>
                <w:sz w:val="16"/>
                <w:szCs w:val="16"/>
                <w:lang w:val="en-GB"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cs="Arial"/>
                <w:sz w:val="16"/>
                <w:szCs w:val="16"/>
                <w:lang w:val="en-GB"/>
              </w:rPr>
            </w:pPr>
            <w:r w:rsidRPr="00783FDB">
              <w:rPr>
                <w:rFonts w:cs="Arial"/>
                <w:sz w:val="16"/>
                <w:szCs w:val="16"/>
                <w:lang w:val="en-GB"/>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25413" w:rsidRDefault="00C25413" w:rsidP="00B442D8">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25413" w:rsidRPr="00C25413" w:rsidRDefault="00C25413" w:rsidP="00B442D8">
            <w:pPr>
              <w:pStyle w:val="TAL"/>
              <w:rPr>
                <w:rFonts w:cs="Arial"/>
                <w:sz w:val="16"/>
                <w:szCs w:val="16"/>
                <w:lang w:eastAsia="en-GB"/>
              </w:rPr>
            </w:pPr>
            <w:r w:rsidRPr="00C25413">
              <w:rPr>
                <w:rFonts w:cs="Arial"/>
                <w:sz w:val="16"/>
                <w:szCs w:val="16"/>
                <w:lang w:eastAsia="en-GB"/>
              </w:rPr>
              <w:t>Correction of length coding for EF</w:t>
            </w:r>
            <w:r w:rsidRPr="00C25413">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25413" w:rsidRPr="00783FDB" w:rsidRDefault="00C25413" w:rsidP="00B442D8">
            <w:pPr>
              <w:pStyle w:val="TAC"/>
              <w:rPr>
                <w:rFonts w:eastAsia="Batang" w:cs="Arial"/>
                <w:sz w:val="16"/>
                <w:szCs w:val="16"/>
                <w:lang w:val="en-GB" w:eastAsia="ko-KR"/>
              </w:rPr>
            </w:pPr>
            <w:r w:rsidRPr="00783FDB">
              <w:rPr>
                <w:rFonts w:eastAsia="Batang" w:cs="Arial"/>
                <w:sz w:val="16"/>
                <w:szCs w:val="16"/>
                <w:lang w:val="en-GB" w:eastAsia="ko-KR"/>
              </w:rPr>
              <w:t>12.4.0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sidRPr="00156AEA">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156AE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89036E" w:rsidP="005D594D">
            <w:pPr>
              <w:pStyle w:val="TAC"/>
              <w:rPr>
                <w:rFonts w:cs="Arial"/>
                <w:snapToGrid w:val="0"/>
                <w:sz w:val="16"/>
                <w:szCs w:val="16"/>
                <w:lang w:val="en-GB"/>
              </w:rPr>
            </w:pPr>
            <w:r>
              <w:rPr>
                <w:rFonts w:cs="Arial"/>
                <w:snapToGrid w:val="0"/>
                <w:sz w:val="16"/>
                <w:szCs w:val="16"/>
                <w:lang w:val="en-GB"/>
              </w:rPr>
              <w:t>CT#</w:t>
            </w:r>
            <w:r w:rsidR="00156AEA" w:rsidRPr="00783FDB">
              <w:rPr>
                <w:rFonts w:cs="Arial"/>
                <w:snapToGrid w:val="0"/>
                <w:sz w:val="16"/>
                <w:szCs w:val="16"/>
                <w:lang w:val="en-GB"/>
              </w:rPr>
              <w: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rPr>
            </w:pPr>
            <w:r w:rsidRPr="00783FDB">
              <w:rPr>
                <w:rFonts w:cs="Arial"/>
                <w:sz w:val="16"/>
                <w:szCs w:val="16"/>
                <w:lang w:val="en-GB"/>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jc w:val="left"/>
              <w:rPr>
                <w:rFonts w:cs="Arial"/>
                <w:sz w:val="16"/>
                <w:szCs w:val="16"/>
                <w:lang w:val="en-GB" w:eastAsia="en-GB"/>
              </w:rPr>
            </w:pPr>
            <w:r w:rsidRPr="00783FDB">
              <w:rPr>
                <w:rFonts w:cs="Arial"/>
                <w:sz w:val="16"/>
                <w:szCs w:val="16"/>
                <w:lang w:val="en-GB"/>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cs="Arial"/>
                <w:sz w:val="16"/>
                <w:szCs w:val="16"/>
                <w:lang w:val="en-GB"/>
              </w:rPr>
            </w:pPr>
            <w:r w:rsidRPr="00783FDB">
              <w:rPr>
                <w:rFonts w:cs="Arial"/>
                <w:sz w:val="16"/>
                <w:szCs w:val="16"/>
                <w:lang w:val="en-GB"/>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56AEA" w:rsidRDefault="00156AEA" w:rsidP="005D594D">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56AEA" w:rsidRPr="00C25413" w:rsidRDefault="00156AEA" w:rsidP="005D594D">
            <w:pPr>
              <w:pStyle w:val="TAL"/>
              <w:rPr>
                <w:rFonts w:cs="Arial"/>
                <w:sz w:val="16"/>
                <w:szCs w:val="16"/>
                <w:lang w:eastAsia="en-GB"/>
              </w:rPr>
            </w:pPr>
            <w:r>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56AEA" w:rsidRPr="00783FDB" w:rsidRDefault="00156AEA" w:rsidP="005D594D">
            <w:pPr>
              <w:pStyle w:val="TAC"/>
              <w:rPr>
                <w:rFonts w:eastAsia="Batang" w:cs="Arial"/>
                <w:sz w:val="16"/>
                <w:szCs w:val="16"/>
                <w:lang w:val="en-GB" w:eastAsia="ko-KR"/>
              </w:rPr>
            </w:pPr>
            <w:r w:rsidRPr="00783FDB">
              <w:rPr>
                <w:rFonts w:eastAsia="Batang" w:cs="Arial"/>
                <w:sz w:val="16"/>
                <w:szCs w:val="16"/>
                <w:lang w:val="en-GB" w:eastAsia="ko-KR"/>
              </w:rPr>
              <w:t>12.5.0</w:t>
            </w:r>
          </w:p>
        </w:tc>
      </w:tr>
      <w:tr w:rsidR="00B4128D"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89036E" w:rsidP="00703691">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jc w:val="left"/>
              <w:rPr>
                <w:rFonts w:cs="Arial"/>
                <w:sz w:val="16"/>
                <w:szCs w:val="16"/>
                <w:lang w:val="en-GB"/>
              </w:rPr>
            </w:pPr>
            <w:r w:rsidRPr="00783FDB">
              <w:rPr>
                <w:rFonts w:cs="Arial"/>
                <w:sz w:val="16"/>
                <w:szCs w:val="16"/>
                <w:lang w:val="en-GB"/>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C"/>
              <w:rPr>
                <w:rFonts w:cs="Arial"/>
                <w:sz w:val="16"/>
                <w:szCs w:val="16"/>
                <w:lang w:val="en-US"/>
              </w:rPr>
            </w:pPr>
            <w:r w:rsidRPr="00783FDB">
              <w:rPr>
                <w:rFonts w:cs="Arial"/>
                <w:sz w:val="16"/>
                <w:szCs w:val="16"/>
                <w:lang w:val="en-GB"/>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4128D" w:rsidRDefault="00B4128D" w:rsidP="00703691">
            <w:pPr>
              <w:pStyle w:val="TAL"/>
              <w:rPr>
                <w:rFonts w:cs="Arial"/>
                <w:sz w:val="16"/>
                <w:szCs w:val="16"/>
              </w:rPr>
            </w:pPr>
            <w:r>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4128D" w:rsidRPr="00783FDB" w:rsidRDefault="00B4128D" w:rsidP="00703691">
            <w:pPr>
              <w:pStyle w:val="TAC"/>
              <w:rPr>
                <w:rFonts w:eastAsia="Batang" w:cs="Arial"/>
                <w:sz w:val="16"/>
                <w:szCs w:val="16"/>
                <w:lang w:val="en-GB" w:eastAsia="ko-KR"/>
              </w:rPr>
            </w:pPr>
            <w:r w:rsidRPr="00783FDB">
              <w:rPr>
                <w:rFonts w:eastAsia="Batang" w:cs="Arial"/>
                <w:sz w:val="16"/>
                <w:szCs w:val="16"/>
                <w:lang w:val="en-GB" w:eastAsia="ko-KR"/>
              </w:rPr>
              <w:t>12.6.0</w:t>
            </w:r>
          </w:p>
        </w:tc>
      </w:tr>
      <w:tr w:rsidR="00B4128D"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89036E" w:rsidP="005D594D">
            <w:pPr>
              <w:pStyle w:val="TAC"/>
              <w:rPr>
                <w:rFonts w:cs="Arial"/>
                <w:snapToGrid w:val="0"/>
                <w:sz w:val="16"/>
                <w:szCs w:val="16"/>
                <w:lang w:val="en-GB"/>
              </w:rPr>
            </w:pPr>
            <w:r>
              <w:rPr>
                <w:rFonts w:cs="Arial"/>
                <w:snapToGrid w:val="0"/>
                <w:sz w:val="16"/>
                <w:szCs w:val="16"/>
                <w:lang w:val="en-GB"/>
              </w:rPr>
              <w:t>CT#</w:t>
            </w:r>
            <w:r w:rsidR="00B4128D" w:rsidRPr="00783FDB">
              <w:rPr>
                <w:rFonts w:cs="Arial"/>
                <w:snapToGrid w:val="0"/>
                <w:sz w:val="16"/>
                <w:szCs w:val="16"/>
                <w:lang w:val="en-GB"/>
              </w:rPr>
              <w: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jc w:val="left"/>
              <w:rPr>
                <w:rFonts w:cs="Arial"/>
                <w:sz w:val="16"/>
                <w:szCs w:val="16"/>
                <w:lang w:val="en-GB"/>
              </w:rPr>
            </w:pPr>
            <w:r w:rsidRPr="00783FDB">
              <w:rPr>
                <w:rFonts w:cs="Arial"/>
                <w:sz w:val="16"/>
                <w:szCs w:val="16"/>
                <w:lang w:val="en-GB"/>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4128D" w:rsidRDefault="00B4128D" w:rsidP="005D594D">
            <w:pPr>
              <w:pStyle w:val="TAL"/>
              <w:rPr>
                <w:rFonts w:cs="Arial"/>
                <w:sz w:val="16"/>
                <w:szCs w:val="16"/>
              </w:rPr>
            </w:pPr>
            <w:r>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4128D" w:rsidRPr="00783FDB" w:rsidRDefault="00B4128D" w:rsidP="005D594D">
            <w:pPr>
              <w:pStyle w:val="TAC"/>
              <w:rPr>
                <w:rFonts w:eastAsia="Batang" w:cs="Arial"/>
                <w:sz w:val="16"/>
                <w:szCs w:val="16"/>
                <w:lang w:val="en-GB" w:eastAsia="ko-KR"/>
              </w:rPr>
            </w:pPr>
            <w:r w:rsidRPr="00783FDB">
              <w:rPr>
                <w:rFonts w:eastAsia="Batang" w:cs="Arial"/>
                <w:sz w:val="16"/>
                <w:szCs w:val="16"/>
                <w:lang w:val="en-GB" w:eastAsia="ko-KR"/>
              </w:rPr>
              <w:t>12.6.0</w:t>
            </w:r>
          </w:p>
        </w:tc>
      </w:tr>
      <w:tr w:rsidR="00BE1ADB" w:rsidTr="00A94193">
        <w:tc>
          <w:tcPr>
            <w:tcW w:w="714"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BE1ADB"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89036E" w:rsidP="0086000A">
            <w:pPr>
              <w:pStyle w:val="TAC"/>
              <w:rPr>
                <w:rFonts w:cs="Arial"/>
                <w:snapToGrid w:val="0"/>
                <w:sz w:val="16"/>
                <w:szCs w:val="16"/>
                <w:lang w:val="en-GB"/>
              </w:rPr>
            </w:pPr>
            <w:r>
              <w:rPr>
                <w:rFonts w:cs="Arial"/>
                <w:snapToGrid w:val="0"/>
                <w:sz w:val="16"/>
                <w:szCs w:val="16"/>
                <w:lang w:val="en-GB"/>
              </w:rPr>
              <w:t>CT#</w:t>
            </w:r>
            <w:r w:rsidR="00BE1ADB" w:rsidRPr="00783FDB">
              <w:rPr>
                <w:rFonts w:cs="Arial"/>
                <w:snapToGrid w:val="0"/>
                <w:sz w:val="16"/>
                <w:szCs w:val="16"/>
                <w:lang w:val="en-GB"/>
              </w:rPr>
              <w: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r w:rsidRPr="00783FDB">
              <w:rPr>
                <w:rFonts w:cs="Arial"/>
                <w:sz w:val="16"/>
                <w:szCs w:val="16"/>
                <w:lang w:val="en-GB"/>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jc w:val="left"/>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BE1ADB" w:rsidRDefault="00BE1ADB" w:rsidP="0086000A">
            <w:pPr>
              <w:pStyle w:val="TAL"/>
              <w:rPr>
                <w:rFonts w:cs="Arial"/>
                <w:sz w:val="16"/>
                <w:szCs w:val="16"/>
              </w:rPr>
            </w:pPr>
            <w:r w:rsidRPr="008E181D">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BE1ADB" w:rsidRPr="00783FDB" w:rsidRDefault="00BE1ADB" w:rsidP="0086000A">
            <w:pPr>
              <w:pStyle w:val="TAC"/>
              <w:rPr>
                <w:rFonts w:eastAsia="Batang" w:cs="Arial"/>
                <w:sz w:val="16"/>
                <w:szCs w:val="16"/>
                <w:lang w:val="en-GB" w:eastAsia="ko-KR"/>
              </w:rPr>
            </w:pPr>
            <w:r w:rsidRPr="00783FDB">
              <w:rPr>
                <w:rFonts w:eastAsia="Batang" w:cs="Arial"/>
                <w:sz w:val="16"/>
                <w:szCs w:val="16"/>
                <w:lang w:val="en-GB" w:eastAsia="ko-KR"/>
              </w:rPr>
              <w:t>12.7.0</w:t>
            </w:r>
          </w:p>
        </w:tc>
      </w:tr>
      <w:tr w:rsidR="001917F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8E181D" w:rsidRDefault="001917F7" w:rsidP="0086000A">
            <w:pPr>
              <w:pStyle w:val="TAL"/>
              <w:rPr>
                <w:rFonts w:cs="Arial"/>
                <w:sz w:val="16"/>
                <w:szCs w:val="16"/>
              </w:rPr>
            </w:pPr>
            <w:r w:rsidRPr="001917F7">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1917F7" w:rsidRPr="00767488" w:rsidRDefault="001917F7" w:rsidP="0086000A">
            <w:pPr>
              <w:pStyle w:val="TAL"/>
              <w:rPr>
                <w:rFonts w:cs="Arial"/>
                <w:sz w:val="16"/>
                <w:szCs w:val="16"/>
                <w:lang w:eastAsia="en-GB"/>
              </w:rPr>
            </w:pPr>
            <w:r w:rsidRPr="001917F7">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1917F7"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89036E" w:rsidP="0086000A">
            <w:pPr>
              <w:pStyle w:val="TAC"/>
              <w:rPr>
                <w:rFonts w:cs="Arial"/>
                <w:snapToGrid w:val="0"/>
                <w:sz w:val="16"/>
                <w:szCs w:val="16"/>
                <w:lang w:val="en-GB"/>
              </w:rPr>
            </w:pPr>
            <w:r>
              <w:rPr>
                <w:rFonts w:cs="Arial"/>
                <w:snapToGrid w:val="0"/>
                <w:sz w:val="16"/>
                <w:szCs w:val="16"/>
                <w:lang w:val="en-GB"/>
              </w:rPr>
              <w:t>CT#</w:t>
            </w:r>
            <w:r w:rsidR="001917F7"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rPr>
            </w:pPr>
            <w:r w:rsidRPr="00783FDB">
              <w:rPr>
                <w:rFonts w:cs="Arial"/>
                <w:sz w:val="16"/>
                <w:szCs w:val="16"/>
                <w:lang w:val="en-GB"/>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jc w:val="left"/>
              <w:rPr>
                <w:rFonts w:cs="Arial"/>
                <w:sz w:val="16"/>
                <w:szCs w:val="16"/>
                <w:lang w:val="en-GB" w:eastAsia="en-GB"/>
              </w:rPr>
            </w:pPr>
            <w:r w:rsidRPr="00783FDB">
              <w:rPr>
                <w:rFonts w:cs="Arial"/>
                <w:sz w:val="16"/>
                <w:szCs w:val="16"/>
                <w:lang w:val="en-GB"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cs="Arial"/>
                <w:sz w:val="16"/>
                <w:szCs w:val="16"/>
                <w:lang w:val="en-GB"/>
              </w:rPr>
            </w:pPr>
            <w:r w:rsidRPr="00783FDB">
              <w:rPr>
                <w:rFonts w:cs="Arial"/>
                <w:sz w:val="16"/>
                <w:szCs w:val="16"/>
                <w:lang w:val="en-GB"/>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1917F7" w:rsidRDefault="001917F7" w:rsidP="0086000A">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1917F7" w:rsidRPr="001917F7" w:rsidRDefault="001917F7" w:rsidP="0086000A">
            <w:pPr>
              <w:pStyle w:val="TAL"/>
              <w:rPr>
                <w:rFonts w:cs="Arial"/>
                <w:sz w:val="16"/>
                <w:szCs w:val="16"/>
                <w:lang w:eastAsia="en-GB"/>
              </w:rPr>
            </w:pPr>
            <w:r w:rsidRPr="00767488">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1917F7" w:rsidRPr="00783FDB" w:rsidRDefault="001917F7" w:rsidP="0086000A">
            <w:pPr>
              <w:pStyle w:val="TAC"/>
              <w:rPr>
                <w:rFonts w:eastAsia="Batang" w:cs="Arial"/>
                <w:sz w:val="16"/>
                <w:szCs w:val="16"/>
                <w:lang w:val="en-GB" w:eastAsia="ko-KR"/>
              </w:rPr>
            </w:pPr>
            <w:r w:rsidRPr="00783FDB">
              <w:rPr>
                <w:rFonts w:eastAsia="Batang" w:cs="Arial"/>
                <w:sz w:val="16"/>
                <w:szCs w:val="16"/>
                <w:lang w:val="en-GB" w:eastAsia="ko-KR"/>
              </w:rPr>
              <w:t>12.8.0</w:t>
            </w:r>
          </w:p>
        </w:tc>
      </w:tr>
      <w:tr w:rsidR="00A53F96"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89036E" w:rsidP="00591A8E">
            <w:pPr>
              <w:pStyle w:val="TAC"/>
              <w:rPr>
                <w:rFonts w:cs="Arial"/>
                <w:snapToGrid w:val="0"/>
                <w:sz w:val="16"/>
                <w:szCs w:val="16"/>
                <w:lang w:val="en-GB"/>
              </w:rPr>
            </w:pPr>
            <w:r>
              <w:rPr>
                <w:rFonts w:cs="Arial"/>
                <w:snapToGrid w:val="0"/>
                <w:sz w:val="16"/>
                <w:szCs w:val="16"/>
                <w:lang w:val="en-GB"/>
              </w:rPr>
              <w:t>CT#</w:t>
            </w:r>
            <w:r w:rsidR="00A53F96"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rPr>
            </w:pPr>
            <w:r w:rsidRPr="00783FDB">
              <w:rPr>
                <w:rFonts w:cs="Arial"/>
                <w:sz w:val="16"/>
                <w:szCs w:val="16"/>
                <w:lang w:val="en-GB"/>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jc w:val="left"/>
              <w:rPr>
                <w:rFonts w:cs="Arial"/>
                <w:sz w:val="16"/>
                <w:szCs w:val="16"/>
                <w:lang w:val="en-GB" w:eastAsia="en-GB"/>
              </w:rPr>
            </w:pPr>
            <w:r w:rsidRPr="00783FDB">
              <w:rPr>
                <w:rFonts w:cs="Arial"/>
                <w:sz w:val="16"/>
                <w:szCs w:val="16"/>
                <w:lang w:val="en-GB"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cs="Arial"/>
                <w:sz w:val="16"/>
                <w:szCs w:val="16"/>
                <w:lang w:val="en-GB"/>
              </w:rPr>
            </w:pPr>
            <w:r w:rsidRPr="00783FDB">
              <w:rPr>
                <w:rFonts w:cs="Arial"/>
                <w:sz w:val="16"/>
                <w:szCs w:val="16"/>
                <w:lang w:val="en-GB"/>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53F96" w:rsidRPr="00F90693" w:rsidRDefault="00A53F96" w:rsidP="00591A8E">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53F96" w:rsidRPr="008E181D" w:rsidRDefault="00A53F96" w:rsidP="00591A8E">
            <w:pPr>
              <w:pStyle w:val="TAL"/>
              <w:rPr>
                <w:rFonts w:cs="Arial"/>
                <w:sz w:val="16"/>
                <w:szCs w:val="16"/>
                <w:lang w:eastAsia="en-GB"/>
              </w:rPr>
            </w:pPr>
            <w:r w:rsidRPr="00F90693">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53F96" w:rsidRPr="00783FDB" w:rsidRDefault="00A53F96" w:rsidP="00591A8E">
            <w:pPr>
              <w:pStyle w:val="TAC"/>
              <w:rPr>
                <w:rFonts w:eastAsia="Batang" w:cs="Arial"/>
                <w:sz w:val="16"/>
                <w:szCs w:val="16"/>
                <w:lang w:val="en-GB" w:eastAsia="ko-KR"/>
              </w:rPr>
            </w:pPr>
            <w:r w:rsidRPr="00783FDB">
              <w:rPr>
                <w:rFonts w:eastAsia="Batang" w:cs="Arial"/>
                <w:sz w:val="16"/>
                <w:szCs w:val="16"/>
                <w:lang w:val="en-GB" w:eastAsia="ko-KR"/>
              </w:rPr>
              <w:t>12.8.1</w:t>
            </w:r>
          </w:p>
        </w:tc>
      </w:tr>
      <w:tr w:rsidR="006C617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6C617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6C617A" w:rsidRPr="008E181D" w:rsidRDefault="006C617A" w:rsidP="00CA12E3">
            <w:pPr>
              <w:pStyle w:val="TAL"/>
              <w:rPr>
                <w:rFonts w:cs="Arial"/>
                <w:sz w:val="16"/>
                <w:szCs w:val="16"/>
              </w:rPr>
            </w:pPr>
            <w:r w:rsidRPr="006C617A">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6C617A"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89036E" w:rsidP="00CA12E3">
            <w:pPr>
              <w:pStyle w:val="TAC"/>
              <w:rPr>
                <w:rFonts w:cs="Arial"/>
                <w:snapToGrid w:val="0"/>
                <w:sz w:val="16"/>
                <w:szCs w:val="16"/>
                <w:lang w:val="en-GB"/>
              </w:rPr>
            </w:pPr>
            <w:r>
              <w:rPr>
                <w:rFonts w:cs="Arial"/>
                <w:snapToGrid w:val="0"/>
                <w:sz w:val="16"/>
                <w:szCs w:val="16"/>
                <w:lang w:val="en-GB"/>
              </w:rPr>
              <w:t>CT#</w:t>
            </w:r>
            <w:r w:rsidR="006C617A" w:rsidRPr="00783FDB">
              <w:rPr>
                <w:rFonts w:cs="Arial"/>
                <w:snapToGrid w:val="0"/>
                <w:sz w:val="16"/>
                <w:szCs w:val="16"/>
                <w:lang w:val="en-GB"/>
              </w:rPr>
              <w: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rPr>
            </w:pPr>
            <w:r w:rsidRPr="00783FDB">
              <w:rPr>
                <w:rFonts w:cs="Arial"/>
                <w:sz w:val="16"/>
                <w:szCs w:val="16"/>
                <w:lang w:val="en-GB"/>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jc w:val="left"/>
              <w:rPr>
                <w:rFonts w:cs="Arial"/>
                <w:sz w:val="16"/>
                <w:szCs w:val="16"/>
                <w:lang w:val="en-GB" w:eastAsia="en-GB"/>
              </w:rPr>
            </w:pPr>
            <w:r w:rsidRPr="00783FDB">
              <w:rPr>
                <w:rFonts w:cs="Arial"/>
                <w:sz w:val="16"/>
                <w:szCs w:val="16"/>
                <w:lang w:val="en-GB"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cs="Arial"/>
                <w:sz w:val="16"/>
                <w:szCs w:val="16"/>
                <w:lang w:val="en-GB"/>
              </w:rPr>
            </w:pPr>
            <w:r w:rsidRPr="00783FDB">
              <w:rPr>
                <w:rFonts w:cs="Arial"/>
                <w:sz w:val="16"/>
                <w:szCs w:val="16"/>
                <w:lang w:val="en-GB"/>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C617A" w:rsidRDefault="006C617A" w:rsidP="00CA12E3">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6C617A" w:rsidRPr="001917F7" w:rsidRDefault="006C617A" w:rsidP="00CA12E3">
            <w:pPr>
              <w:pStyle w:val="TAL"/>
              <w:rPr>
                <w:rFonts w:cs="Arial"/>
                <w:sz w:val="16"/>
                <w:szCs w:val="16"/>
                <w:lang w:eastAsia="en-GB"/>
              </w:rPr>
            </w:pPr>
            <w:r w:rsidRPr="006C617A">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6C617A" w:rsidRPr="00783FDB" w:rsidRDefault="006C617A" w:rsidP="00CA12E3">
            <w:pPr>
              <w:pStyle w:val="TAC"/>
              <w:rPr>
                <w:rFonts w:eastAsia="Batang" w:cs="Arial"/>
                <w:sz w:val="16"/>
                <w:szCs w:val="16"/>
                <w:lang w:val="en-GB" w:eastAsia="ko-KR"/>
              </w:rPr>
            </w:pPr>
            <w:r w:rsidRPr="00783FDB">
              <w:rPr>
                <w:rFonts w:eastAsia="Batang" w:cs="Arial"/>
                <w:sz w:val="16"/>
                <w:szCs w:val="16"/>
                <w:lang w:val="en-GB" w:eastAsia="ko-KR"/>
              </w:rPr>
              <w:t>13.0.0</w:t>
            </w:r>
          </w:p>
        </w:tc>
      </w:tr>
      <w:tr w:rsidR="003E45EF"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3E45E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3E45EF"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89036E" w:rsidP="007F7B0F">
            <w:pPr>
              <w:pStyle w:val="TAC"/>
              <w:rPr>
                <w:rFonts w:cs="Arial"/>
                <w:snapToGrid w:val="0"/>
                <w:sz w:val="16"/>
                <w:szCs w:val="16"/>
                <w:lang w:val="en-GB"/>
              </w:rPr>
            </w:pPr>
            <w:r>
              <w:rPr>
                <w:rFonts w:cs="Arial"/>
                <w:snapToGrid w:val="0"/>
                <w:sz w:val="16"/>
                <w:szCs w:val="16"/>
                <w:lang w:val="en-GB"/>
              </w:rPr>
              <w:t>CT#</w:t>
            </w:r>
            <w:r w:rsidR="003E45EF" w:rsidRPr="00783FDB">
              <w:rPr>
                <w:rFonts w:cs="Arial"/>
                <w:snapToGrid w:val="0"/>
                <w:sz w:val="16"/>
                <w:szCs w:val="16"/>
                <w:lang w:val="en-GB"/>
              </w:rPr>
              <w: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jc w:val="left"/>
              <w:rPr>
                <w:rFonts w:cs="Arial"/>
                <w:sz w:val="16"/>
                <w:szCs w:val="16"/>
                <w:lang w:val="en-GB" w:eastAsia="en-GB"/>
              </w:rPr>
            </w:pPr>
            <w:r w:rsidRPr="00783FDB">
              <w:rPr>
                <w:rFonts w:cs="Arial"/>
                <w:sz w:val="16"/>
                <w:szCs w:val="16"/>
                <w:lang w:val="en-GB"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cs="Arial"/>
                <w:sz w:val="16"/>
                <w:szCs w:val="16"/>
                <w:lang w:val="en-GB"/>
              </w:rPr>
            </w:pPr>
            <w:r w:rsidRPr="00783FDB">
              <w:rPr>
                <w:rFonts w:cs="Arial"/>
                <w:sz w:val="16"/>
                <w:szCs w:val="16"/>
                <w:lang w:val="en-GB"/>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3E45EF" w:rsidRDefault="003E45EF" w:rsidP="007F7B0F">
            <w:pPr>
              <w:pStyle w:val="TAC"/>
              <w:rPr>
                <w:rFonts w:cs="Arial"/>
                <w:sz w:val="16"/>
                <w:szCs w:val="16"/>
                <w:lang w:val="en-US"/>
              </w:rPr>
            </w:pPr>
            <w:r w:rsidRPr="003E45EF">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3E45EF" w:rsidRPr="001917F7" w:rsidRDefault="003E45EF" w:rsidP="007F7B0F">
            <w:pPr>
              <w:pStyle w:val="TAL"/>
              <w:rPr>
                <w:rFonts w:cs="Arial"/>
                <w:sz w:val="16"/>
                <w:szCs w:val="16"/>
                <w:lang w:eastAsia="en-GB"/>
              </w:rPr>
            </w:pPr>
            <w:r w:rsidRPr="003E45EF">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3E45EF" w:rsidRPr="00783FDB" w:rsidRDefault="003E45EF" w:rsidP="007F7B0F">
            <w:pPr>
              <w:pStyle w:val="TAC"/>
              <w:rPr>
                <w:rFonts w:eastAsia="Batang" w:cs="Arial"/>
                <w:sz w:val="16"/>
                <w:szCs w:val="16"/>
                <w:lang w:val="en-GB" w:eastAsia="ko-KR"/>
              </w:rPr>
            </w:pPr>
            <w:r w:rsidRPr="00783FDB">
              <w:rPr>
                <w:rFonts w:eastAsia="Batang" w:cs="Arial"/>
                <w:sz w:val="16"/>
                <w:szCs w:val="16"/>
                <w:lang w:val="en-GB" w:eastAsia="ko-KR"/>
              </w:rPr>
              <w:t>13.1.0</w:t>
            </w:r>
          </w:p>
        </w:tc>
      </w:tr>
      <w:tr w:rsidR="00400FC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400FCD">
            <w:pPr>
              <w:pStyle w:val="TAC"/>
              <w:jc w:val="left"/>
              <w:rPr>
                <w:rFonts w:cs="Arial"/>
                <w:sz w:val="16"/>
                <w:szCs w:val="16"/>
                <w:lang w:val="en-GB" w:eastAsia="en-GB"/>
              </w:rPr>
            </w:pPr>
            <w:r w:rsidRPr="00783FDB">
              <w:rPr>
                <w:rFonts w:cs="Arial"/>
                <w:sz w:val="16"/>
                <w:szCs w:val="16"/>
                <w:lang w:val="en-GB"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400FCD"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89036E" w:rsidP="007A2A52">
            <w:pPr>
              <w:pStyle w:val="TAC"/>
              <w:rPr>
                <w:rFonts w:cs="Arial"/>
                <w:snapToGrid w:val="0"/>
                <w:sz w:val="16"/>
                <w:szCs w:val="16"/>
                <w:lang w:val="en-GB"/>
              </w:rPr>
            </w:pPr>
            <w:r>
              <w:rPr>
                <w:rFonts w:cs="Arial"/>
                <w:snapToGrid w:val="0"/>
                <w:sz w:val="16"/>
                <w:szCs w:val="16"/>
                <w:lang w:val="en-GB"/>
              </w:rPr>
              <w:t>CT#</w:t>
            </w:r>
            <w:r w:rsidR="00400FCD" w:rsidRPr="00783FDB">
              <w:rPr>
                <w:rFonts w:cs="Arial"/>
                <w:snapToGrid w:val="0"/>
                <w:sz w:val="16"/>
                <w:szCs w:val="16"/>
                <w:lang w:val="en-GB"/>
              </w:rPr>
              <w: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jc w:val="left"/>
              <w:rPr>
                <w:rFonts w:cs="Arial"/>
                <w:sz w:val="16"/>
                <w:szCs w:val="16"/>
                <w:lang w:val="en-GB" w:eastAsia="en-GB"/>
              </w:rPr>
            </w:pPr>
            <w:r w:rsidRPr="00783FDB">
              <w:rPr>
                <w:rFonts w:cs="Arial"/>
                <w:sz w:val="16"/>
                <w:szCs w:val="16"/>
                <w:lang w:val="en-GB"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cs="Arial"/>
                <w:sz w:val="16"/>
                <w:szCs w:val="16"/>
                <w:lang w:val="en-GB"/>
              </w:rPr>
            </w:pPr>
            <w:r w:rsidRPr="00783FDB">
              <w:rPr>
                <w:rFonts w:cs="Arial"/>
                <w:sz w:val="16"/>
                <w:szCs w:val="16"/>
                <w:lang w:val="en-GB"/>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400FCD" w:rsidRDefault="00400FCD" w:rsidP="007A2A52">
            <w:pPr>
              <w:pStyle w:val="TAC"/>
              <w:rPr>
                <w:rFonts w:cs="Arial"/>
                <w:sz w:val="16"/>
                <w:szCs w:val="16"/>
                <w:lang w:val="en-US"/>
              </w:rPr>
            </w:pPr>
            <w:r>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400FCD" w:rsidRPr="001917F7" w:rsidRDefault="00400FCD" w:rsidP="007A2A52">
            <w:pPr>
              <w:pStyle w:val="TAL"/>
              <w:rPr>
                <w:rFonts w:cs="Arial"/>
                <w:sz w:val="16"/>
                <w:szCs w:val="16"/>
                <w:lang w:eastAsia="en-GB"/>
              </w:rPr>
            </w:pPr>
            <w:r>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400FCD" w:rsidRPr="00783FDB" w:rsidRDefault="00400FCD" w:rsidP="007A2A52">
            <w:pPr>
              <w:pStyle w:val="TAC"/>
              <w:rPr>
                <w:rFonts w:eastAsia="Batang" w:cs="Arial"/>
                <w:sz w:val="16"/>
                <w:szCs w:val="16"/>
                <w:lang w:val="en-GB" w:eastAsia="ko-KR"/>
              </w:rPr>
            </w:pPr>
            <w:r w:rsidRPr="00783FDB">
              <w:rPr>
                <w:rFonts w:eastAsia="Batang" w:cs="Arial"/>
                <w:sz w:val="16"/>
                <w:szCs w:val="16"/>
                <w:lang w:val="en-GB" w:eastAsia="ko-KR"/>
              </w:rPr>
              <w:t>13.2.0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F65800">
            <w:pPr>
              <w:pStyle w:val="TAL"/>
              <w:rPr>
                <w:rFonts w:cs="Arial"/>
                <w:sz w:val="16"/>
                <w:szCs w:val="16"/>
              </w:rPr>
            </w:pPr>
            <w:r w:rsidRPr="00F65800">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lastRenderedPageBreak/>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F65800"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89036E" w:rsidP="00E238C4">
            <w:pPr>
              <w:pStyle w:val="TAC"/>
              <w:rPr>
                <w:rFonts w:cs="Arial"/>
                <w:snapToGrid w:val="0"/>
                <w:sz w:val="16"/>
                <w:szCs w:val="16"/>
                <w:lang w:val="en-GB"/>
              </w:rPr>
            </w:pPr>
            <w:r>
              <w:rPr>
                <w:rFonts w:cs="Arial"/>
                <w:snapToGrid w:val="0"/>
                <w:sz w:val="16"/>
                <w:szCs w:val="16"/>
                <w:lang w:val="en-GB"/>
              </w:rPr>
              <w:t>CT#</w:t>
            </w:r>
            <w:r w:rsidR="00F65800" w:rsidRPr="00783FDB">
              <w:rPr>
                <w:rFonts w:cs="Arial"/>
                <w:snapToGrid w:val="0"/>
                <w:sz w:val="16"/>
                <w:szCs w:val="16"/>
                <w:lang w:val="en-GB"/>
              </w:rPr>
              <w: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jc w:val="left"/>
              <w:rPr>
                <w:rFonts w:cs="Arial"/>
                <w:sz w:val="16"/>
                <w:szCs w:val="16"/>
                <w:lang w:val="en-GB" w:eastAsia="en-GB"/>
              </w:rPr>
            </w:pPr>
            <w:r w:rsidRPr="00783FDB">
              <w:rPr>
                <w:rFonts w:cs="Arial"/>
                <w:sz w:val="16"/>
                <w:szCs w:val="16"/>
                <w:lang w:val="en-GB"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cs="Arial"/>
                <w:sz w:val="16"/>
                <w:szCs w:val="16"/>
                <w:lang w:val="en-GB"/>
              </w:rPr>
            </w:pPr>
            <w:r w:rsidRPr="00783FDB">
              <w:rPr>
                <w:rFonts w:cs="Arial"/>
                <w:sz w:val="16"/>
                <w:szCs w:val="16"/>
                <w:lang w:val="en-GB"/>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F65800" w:rsidRDefault="00F65800" w:rsidP="00E238C4">
            <w:pPr>
              <w:pStyle w:val="TAC"/>
              <w:rPr>
                <w:rFonts w:cs="Arial"/>
                <w:sz w:val="16"/>
                <w:szCs w:val="16"/>
                <w:lang w:val="en-US"/>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F65800" w:rsidRPr="001917F7" w:rsidRDefault="00F65800" w:rsidP="00E238C4">
            <w:pPr>
              <w:pStyle w:val="TAL"/>
              <w:rPr>
                <w:rFonts w:cs="Arial"/>
                <w:sz w:val="16"/>
                <w:szCs w:val="16"/>
              </w:rPr>
            </w:pPr>
            <w:r>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F65800" w:rsidRPr="00783FDB" w:rsidRDefault="00F65800" w:rsidP="00E238C4">
            <w:pPr>
              <w:pStyle w:val="TAC"/>
              <w:rPr>
                <w:rFonts w:eastAsia="Batang" w:cs="Arial"/>
                <w:sz w:val="16"/>
                <w:szCs w:val="16"/>
                <w:lang w:val="en-GB" w:eastAsia="ko-KR"/>
              </w:rPr>
            </w:pPr>
            <w:r w:rsidRPr="00783FDB">
              <w:rPr>
                <w:rFonts w:eastAsia="Batang" w:cs="Arial"/>
                <w:sz w:val="16"/>
                <w:szCs w:val="16"/>
                <w:lang w:val="en-GB" w:eastAsia="ko-KR"/>
              </w:rPr>
              <w:t>13.3.0</w:t>
            </w:r>
          </w:p>
        </w:tc>
      </w:tr>
      <w:tr w:rsidR="00214784"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0C239D" w:rsidRDefault="00214784" w:rsidP="00F42B23">
            <w:pPr>
              <w:pStyle w:val="TAL"/>
              <w:rPr>
                <w:rFonts w:cs="Arial"/>
                <w:sz w:val="16"/>
                <w:szCs w:val="16"/>
                <w:lang w:val="fr-FR"/>
              </w:rPr>
            </w:pPr>
            <w:r w:rsidRPr="000C239D">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214784"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89036E" w:rsidP="00F42B23">
            <w:pPr>
              <w:pStyle w:val="TAC"/>
              <w:rPr>
                <w:rFonts w:cs="Arial"/>
                <w:snapToGrid w:val="0"/>
                <w:sz w:val="16"/>
                <w:szCs w:val="16"/>
                <w:lang w:val="en-GB"/>
              </w:rPr>
            </w:pPr>
            <w:r>
              <w:rPr>
                <w:rFonts w:cs="Arial"/>
                <w:snapToGrid w:val="0"/>
                <w:sz w:val="16"/>
                <w:szCs w:val="16"/>
                <w:lang w:val="en-GB"/>
              </w:rPr>
              <w:t>CT#</w:t>
            </w:r>
            <w:r w:rsidR="00214784" w:rsidRPr="00783FDB">
              <w:rPr>
                <w:rFonts w:cs="Arial"/>
                <w:snapToGrid w:val="0"/>
                <w:sz w:val="16"/>
                <w:szCs w:val="16"/>
                <w:lang w:val="en-GB"/>
              </w:rPr>
              <w: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rPr>
            </w:pPr>
            <w:r w:rsidRPr="00783FDB">
              <w:rPr>
                <w:rFonts w:cs="Arial"/>
                <w:sz w:val="16"/>
                <w:szCs w:val="16"/>
                <w:lang w:val="en-GB"/>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jc w:val="left"/>
              <w:rPr>
                <w:rFonts w:cs="Arial"/>
                <w:sz w:val="16"/>
                <w:szCs w:val="16"/>
                <w:lang w:val="en-GB" w:eastAsia="en-GB"/>
              </w:rPr>
            </w:pPr>
            <w:r w:rsidRPr="00783FDB">
              <w:rPr>
                <w:rFonts w:cs="Arial"/>
                <w:sz w:val="16"/>
                <w:szCs w:val="16"/>
                <w:lang w:val="en-GB"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cs="Arial"/>
                <w:sz w:val="16"/>
                <w:szCs w:val="16"/>
                <w:lang w:val="en-GB"/>
              </w:rPr>
            </w:pPr>
            <w:r w:rsidRPr="00783FDB">
              <w:rPr>
                <w:rFonts w:cs="Arial"/>
                <w:sz w:val="16"/>
                <w:szCs w:val="16"/>
                <w:lang w:val="en-GB"/>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214784" w:rsidRPr="001917F7" w:rsidRDefault="00214784" w:rsidP="00F42B23">
            <w:pPr>
              <w:pStyle w:val="TAL"/>
              <w:rPr>
                <w:rFonts w:cs="Arial"/>
                <w:sz w:val="16"/>
                <w:szCs w:val="16"/>
              </w:rPr>
            </w:pPr>
            <w:r>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214784" w:rsidRPr="00783FDB" w:rsidRDefault="00214784" w:rsidP="00F42B23">
            <w:pPr>
              <w:pStyle w:val="TAC"/>
              <w:rPr>
                <w:rFonts w:eastAsia="Batang" w:cs="Arial"/>
                <w:sz w:val="16"/>
                <w:szCs w:val="16"/>
                <w:lang w:val="en-GB" w:eastAsia="ko-KR"/>
              </w:rPr>
            </w:pPr>
            <w:r w:rsidRPr="00783FDB">
              <w:rPr>
                <w:rFonts w:eastAsia="Batang" w:cs="Arial"/>
                <w:sz w:val="16"/>
                <w:szCs w:val="16"/>
                <w:lang w:val="en-GB" w:eastAsia="ko-KR"/>
              </w:rPr>
              <w:t>13.4.0</w:t>
            </w:r>
          </w:p>
        </w:tc>
      </w:tr>
      <w:tr w:rsidR="00AE5CEE"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89036E" w:rsidP="00493306">
            <w:pPr>
              <w:pStyle w:val="TAC"/>
              <w:rPr>
                <w:rFonts w:cs="Arial"/>
                <w:snapToGrid w:val="0"/>
                <w:sz w:val="16"/>
                <w:szCs w:val="16"/>
                <w:lang w:val="en-GB"/>
              </w:rPr>
            </w:pPr>
            <w:r>
              <w:rPr>
                <w:rFonts w:cs="Arial"/>
                <w:snapToGrid w:val="0"/>
                <w:sz w:val="16"/>
                <w:szCs w:val="16"/>
                <w:lang w:val="en-GB"/>
              </w:rPr>
              <w:t>CT#</w:t>
            </w:r>
            <w:r w:rsidR="00AE5CEE"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jc w:val="left"/>
              <w:rPr>
                <w:rFonts w:cs="Arial"/>
                <w:sz w:val="16"/>
                <w:szCs w:val="16"/>
                <w:lang w:val="en-GB"/>
              </w:rPr>
            </w:pPr>
            <w:r w:rsidRPr="00783FDB">
              <w:rPr>
                <w:rFonts w:cs="Arial"/>
                <w:sz w:val="16"/>
                <w:szCs w:val="16"/>
                <w:lang w:val="en-GB"/>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AE5CEE">
            <w:pPr>
              <w:pStyle w:val="TAC"/>
              <w:jc w:val="left"/>
              <w:rPr>
                <w:rFonts w:cs="Arial"/>
                <w:sz w:val="16"/>
                <w:szCs w:val="16"/>
                <w:lang w:val="en-GB" w:eastAsia="en-GB"/>
              </w:rPr>
            </w:pPr>
            <w:r w:rsidRPr="00783FDB">
              <w:rPr>
                <w:rFonts w:cs="Arial"/>
                <w:sz w:val="16"/>
                <w:szCs w:val="16"/>
                <w:lang w:val="en-GB"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cs="Arial"/>
                <w:sz w:val="16"/>
                <w:szCs w:val="16"/>
                <w:lang w:val="en-GB"/>
              </w:rPr>
            </w:pPr>
            <w:r w:rsidRPr="00783FDB">
              <w:rPr>
                <w:rFonts w:cs="Arial"/>
                <w:sz w:val="16"/>
                <w:szCs w:val="16"/>
                <w:lang w:val="en-GB"/>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AE5CEE" w:rsidRPr="001917F7" w:rsidRDefault="00AE5CEE" w:rsidP="00493306">
            <w:pPr>
              <w:pStyle w:val="TAL"/>
              <w:rPr>
                <w:rFonts w:cs="Arial"/>
                <w:sz w:val="16"/>
                <w:szCs w:val="16"/>
              </w:rPr>
            </w:pPr>
            <w:r w:rsidRPr="00AE5CEE">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AE5CEE" w:rsidRPr="00783FDB" w:rsidRDefault="00AE5CEE" w:rsidP="00493306">
            <w:pPr>
              <w:pStyle w:val="TAC"/>
              <w:rPr>
                <w:rFonts w:eastAsia="Batang" w:cs="Arial"/>
                <w:sz w:val="16"/>
                <w:szCs w:val="16"/>
                <w:lang w:val="en-GB" w:eastAsia="ko-KR"/>
              </w:rPr>
            </w:pPr>
            <w:r w:rsidRPr="00783FDB">
              <w:rPr>
                <w:rFonts w:eastAsia="Batang" w:cs="Arial"/>
                <w:sz w:val="16"/>
                <w:szCs w:val="16"/>
                <w:lang w:val="en-GB" w:eastAsia="ko-KR"/>
              </w:rPr>
              <w:t>13.5.0</w:t>
            </w:r>
          </w:p>
        </w:tc>
      </w:tr>
      <w:tr w:rsidR="00985551"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89036E" w:rsidP="00FC61EA">
            <w:pPr>
              <w:pStyle w:val="TAC"/>
              <w:rPr>
                <w:rFonts w:cs="Arial"/>
                <w:snapToGrid w:val="0"/>
                <w:sz w:val="16"/>
                <w:szCs w:val="16"/>
                <w:lang w:val="en-GB"/>
              </w:rPr>
            </w:pPr>
            <w:r>
              <w:rPr>
                <w:rFonts w:cs="Arial"/>
                <w:snapToGrid w:val="0"/>
                <w:sz w:val="16"/>
                <w:szCs w:val="16"/>
                <w:lang w:val="en-GB"/>
              </w:rPr>
              <w:t>CT#</w:t>
            </w:r>
            <w:r w:rsidR="00985551" w:rsidRPr="00783FDB">
              <w:rPr>
                <w:rFonts w:cs="Arial"/>
                <w:snapToGrid w:val="0"/>
                <w:sz w:val="16"/>
                <w:szCs w:val="16"/>
                <w:lang w:val="en-GB"/>
              </w:rPr>
              <w: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jc w:val="left"/>
              <w:rPr>
                <w:rFonts w:cs="Arial"/>
                <w:sz w:val="16"/>
                <w:szCs w:val="16"/>
                <w:lang w:val="en-GB"/>
              </w:rPr>
            </w:pPr>
            <w:r w:rsidRPr="00783FDB">
              <w:rPr>
                <w:rFonts w:cs="Arial"/>
                <w:sz w:val="16"/>
                <w:szCs w:val="16"/>
                <w:lang w:val="en-GB"/>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985551">
            <w:pPr>
              <w:pStyle w:val="TAC"/>
              <w:jc w:val="left"/>
              <w:rPr>
                <w:rFonts w:cs="Arial"/>
                <w:sz w:val="16"/>
                <w:szCs w:val="16"/>
                <w:lang w:val="en-GB" w:eastAsia="en-GB"/>
              </w:rPr>
            </w:pPr>
            <w:r w:rsidRPr="00783FDB">
              <w:rPr>
                <w:rFonts w:cs="Arial"/>
                <w:sz w:val="16"/>
                <w:szCs w:val="16"/>
                <w:lang w:val="en-GB"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985551" w:rsidRPr="001917F7" w:rsidRDefault="00985551" w:rsidP="00FC61EA">
            <w:pPr>
              <w:pStyle w:val="TAL"/>
              <w:rPr>
                <w:rFonts w:cs="Arial"/>
                <w:sz w:val="16"/>
                <w:szCs w:val="16"/>
              </w:rPr>
            </w:pPr>
            <w:r w:rsidRPr="00985551">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985551" w:rsidRPr="00783FDB" w:rsidRDefault="00985551" w:rsidP="00FC61EA">
            <w:pPr>
              <w:pStyle w:val="TAC"/>
              <w:rPr>
                <w:rFonts w:eastAsia="Batang" w:cs="Arial"/>
                <w:sz w:val="16"/>
                <w:szCs w:val="16"/>
                <w:lang w:val="en-GB" w:eastAsia="ko-KR"/>
              </w:rPr>
            </w:pPr>
            <w:r w:rsidRPr="00783FDB">
              <w:rPr>
                <w:rFonts w:eastAsia="Batang" w:cs="Arial"/>
                <w:sz w:val="16"/>
                <w:szCs w:val="16"/>
                <w:lang w:val="en-GB" w:eastAsia="ko-KR"/>
              </w:rPr>
              <w:t>14.0.0</w:t>
            </w:r>
          </w:p>
        </w:tc>
      </w:tr>
      <w:tr w:rsidR="00355CAA"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89036E" w:rsidP="00B31FBA">
            <w:pPr>
              <w:pStyle w:val="TAC"/>
              <w:rPr>
                <w:rFonts w:cs="Arial"/>
                <w:snapToGrid w:val="0"/>
                <w:sz w:val="16"/>
                <w:szCs w:val="16"/>
                <w:lang w:val="en-GB"/>
              </w:rPr>
            </w:pPr>
            <w:r>
              <w:rPr>
                <w:rFonts w:cs="Arial"/>
                <w:snapToGrid w:val="0"/>
                <w:sz w:val="16"/>
                <w:szCs w:val="16"/>
                <w:lang w:val="en-GB"/>
              </w:rPr>
              <w:t>CT#</w:t>
            </w:r>
            <w:r w:rsidR="00355CAA"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rPr>
            </w:pPr>
            <w:r w:rsidRPr="00783FDB">
              <w:rPr>
                <w:rFonts w:cs="Arial"/>
                <w:sz w:val="16"/>
                <w:szCs w:val="16"/>
                <w:lang w:val="en-GB"/>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jc w:val="left"/>
              <w:rPr>
                <w:rFonts w:cs="Arial"/>
                <w:sz w:val="16"/>
                <w:szCs w:val="16"/>
                <w:lang w:val="en-GB" w:eastAsia="en-GB"/>
              </w:rPr>
            </w:pPr>
            <w:r w:rsidRPr="00783FDB">
              <w:rPr>
                <w:rFonts w:cs="Arial"/>
                <w:sz w:val="16"/>
                <w:szCs w:val="16"/>
                <w:lang w:val="en-GB"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cs="Arial"/>
                <w:sz w:val="16"/>
                <w:szCs w:val="16"/>
                <w:lang w:val="en-GB"/>
              </w:rPr>
            </w:pPr>
            <w:r w:rsidRPr="00783FDB">
              <w:rPr>
                <w:rFonts w:cs="Arial"/>
                <w:sz w:val="16"/>
                <w:szCs w:val="16"/>
                <w:lang w:val="en-GB"/>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355CAA" w:rsidRPr="001917F7" w:rsidRDefault="00355CAA" w:rsidP="00B31FBA">
            <w:pPr>
              <w:pStyle w:val="TAL"/>
              <w:rPr>
                <w:rFonts w:cs="Arial"/>
                <w:sz w:val="16"/>
                <w:szCs w:val="16"/>
              </w:rPr>
            </w:pPr>
            <w:r w:rsidRPr="00355CAA">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55CAA" w:rsidRPr="00783FDB" w:rsidRDefault="00355CAA"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A94193">
        <w:tc>
          <w:tcPr>
            <w:tcW w:w="714"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CP-16078</w:t>
            </w:r>
            <w:r w:rsidR="00113A3E" w:rsidRPr="00783FDB">
              <w:rPr>
                <w:rFonts w:cs="Arial"/>
                <w:sz w:val="16"/>
                <w:szCs w:val="16"/>
                <w:lang w:val="en-GB"/>
              </w:rPr>
              <w:t>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r w:rsidRPr="00783FDB">
              <w:rPr>
                <w:rFonts w:cs="Arial"/>
                <w:sz w:val="16"/>
                <w:szCs w:val="16"/>
                <w:lang w:val="en-GB"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06320" w:rsidRPr="001917F7" w:rsidRDefault="00C06320" w:rsidP="00B31FBA">
            <w:pPr>
              <w:pStyle w:val="TAL"/>
              <w:rPr>
                <w:rFonts w:cs="Arial"/>
                <w:sz w:val="16"/>
                <w:szCs w:val="16"/>
              </w:rPr>
            </w:pPr>
            <w:r w:rsidRPr="00C06320">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D2574"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89036E" w:rsidP="00B31FBA">
            <w:pPr>
              <w:pStyle w:val="TAC"/>
              <w:rPr>
                <w:rFonts w:cs="Arial"/>
                <w:snapToGrid w:val="0"/>
                <w:sz w:val="16"/>
                <w:szCs w:val="16"/>
                <w:lang w:val="en-GB"/>
              </w:rPr>
            </w:pPr>
            <w:r>
              <w:rPr>
                <w:rFonts w:cs="Arial"/>
                <w:snapToGrid w:val="0"/>
                <w:sz w:val="16"/>
                <w:szCs w:val="16"/>
                <w:lang w:val="en-GB"/>
              </w:rPr>
              <w:t>CT#</w:t>
            </w:r>
            <w:r w:rsidR="00CD2574"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rPr>
            </w:pPr>
            <w:r w:rsidRPr="00783FDB">
              <w:rPr>
                <w:rFonts w:cs="Arial"/>
                <w:sz w:val="16"/>
                <w:szCs w:val="16"/>
                <w:lang w:val="en-GB"/>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jc w:val="left"/>
              <w:rPr>
                <w:rFonts w:cs="Arial"/>
                <w:sz w:val="16"/>
                <w:szCs w:val="16"/>
                <w:lang w:val="en-GB" w:eastAsia="en-GB"/>
              </w:rPr>
            </w:pPr>
            <w:r w:rsidRPr="00783FDB">
              <w:rPr>
                <w:rFonts w:cs="Arial"/>
                <w:sz w:val="16"/>
                <w:szCs w:val="16"/>
                <w:lang w:val="en-GB"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D2574" w:rsidRPr="001917F7" w:rsidRDefault="00CD2574" w:rsidP="00B31FBA">
            <w:pPr>
              <w:pStyle w:val="TAL"/>
              <w:rPr>
                <w:rFonts w:cs="Arial"/>
                <w:sz w:val="16"/>
                <w:szCs w:val="16"/>
              </w:rPr>
            </w:pPr>
            <w:r w:rsidRPr="00113A3E">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D2574" w:rsidRPr="00783FDB" w:rsidRDefault="00CD2574"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0D481B"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89036E" w:rsidP="00B31FBA">
            <w:pPr>
              <w:pStyle w:val="TAC"/>
              <w:rPr>
                <w:rFonts w:cs="Arial"/>
                <w:snapToGrid w:val="0"/>
                <w:sz w:val="16"/>
                <w:szCs w:val="16"/>
                <w:lang w:val="en-GB"/>
              </w:rPr>
            </w:pPr>
            <w:r>
              <w:rPr>
                <w:rFonts w:cs="Arial"/>
                <w:snapToGrid w:val="0"/>
                <w:sz w:val="16"/>
                <w:szCs w:val="16"/>
                <w:lang w:val="en-GB"/>
              </w:rPr>
              <w:t>CT#</w:t>
            </w:r>
            <w:r w:rsidR="000D481B"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rPr>
            </w:pPr>
            <w:r w:rsidRPr="00783FDB">
              <w:rPr>
                <w:rFonts w:cs="Arial"/>
                <w:sz w:val="16"/>
                <w:szCs w:val="16"/>
                <w:lang w:val="en-GB"/>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jc w:val="left"/>
              <w:rPr>
                <w:rFonts w:cs="Arial"/>
                <w:sz w:val="16"/>
                <w:szCs w:val="16"/>
                <w:lang w:val="en-GB" w:eastAsia="en-GB"/>
              </w:rPr>
            </w:pPr>
            <w:r w:rsidRPr="00783FDB">
              <w:rPr>
                <w:rFonts w:cs="Arial"/>
                <w:sz w:val="16"/>
                <w:szCs w:val="16"/>
                <w:lang w:val="en-GB"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0D481B" w:rsidRPr="001917F7" w:rsidRDefault="000D481B" w:rsidP="00B31FBA">
            <w:pPr>
              <w:pStyle w:val="TAL"/>
              <w:rPr>
                <w:rFonts w:cs="Arial"/>
                <w:sz w:val="16"/>
                <w:szCs w:val="16"/>
              </w:rPr>
            </w:pPr>
            <w:r w:rsidRPr="00CD2574">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0D481B" w:rsidRPr="00783FDB" w:rsidRDefault="000D481B"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06320" w:rsidTr="00A94193">
        <w:tc>
          <w:tcPr>
            <w:tcW w:w="714"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89036E" w:rsidP="00B31FBA">
            <w:pPr>
              <w:pStyle w:val="TAC"/>
              <w:rPr>
                <w:rFonts w:cs="Arial"/>
                <w:snapToGrid w:val="0"/>
                <w:sz w:val="16"/>
                <w:szCs w:val="16"/>
                <w:lang w:val="en-GB"/>
              </w:rPr>
            </w:pPr>
            <w:r>
              <w:rPr>
                <w:rFonts w:cs="Arial"/>
                <w:snapToGrid w:val="0"/>
                <w:sz w:val="16"/>
                <w:szCs w:val="16"/>
                <w:lang w:val="en-GB"/>
              </w:rPr>
              <w:t>CT#</w:t>
            </w:r>
            <w:r w:rsidR="00C06320" w:rsidRPr="00783FDB">
              <w:rPr>
                <w:rFonts w:cs="Arial"/>
                <w:snapToGrid w:val="0"/>
                <w:sz w:val="16"/>
                <w:szCs w:val="16"/>
                <w:lang w:val="en-GB"/>
              </w:rPr>
              <w: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rPr>
            </w:pPr>
            <w:r w:rsidRPr="00783FDB">
              <w:rPr>
                <w:rFonts w:cs="Arial"/>
                <w:sz w:val="16"/>
                <w:szCs w:val="16"/>
                <w:lang w:val="en-GB"/>
              </w:rPr>
              <w:t>CP-160</w:t>
            </w:r>
            <w:r w:rsidR="000D481B" w:rsidRPr="00783FDB">
              <w:rPr>
                <w:rFonts w:cs="Arial"/>
                <w:sz w:val="16"/>
                <w:szCs w:val="16"/>
                <w:lang w:val="en-GB"/>
              </w:rPr>
              <w:t>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jc w:val="left"/>
              <w:rPr>
                <w:rFonts w:cs="Arial"/>
                <w:sz w:val="16"/>
                <w:szCs w:val="16"/>
                <w:lang w:val="en-GB"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D2574" w:rsidP="00B31FBA">
            <w:pPr>
              <w:pStyle w:val="TAC"/>
              <w:rPr>
                <w:rFonts w:cs="Arial"/>
                <w:sz w:val="16"/>
                <w:szCs w:val="16"/>
                <w:lang w:val="en-GB"/>
              </w:rPr>
            </w:pPr>
            <w:r w:rsidRPr="00783FDB">
              <w:rPr>
                <w:rFonts w:cs="Arial"/>
                <w:sz w:val="16"/>
                <w:szCs w:val="16"/>
                <w:lang w:val="en-GB"/>
              </w:rPr>
              <w:t>07</w:t>
            </w:r>
            <w:r w:rsidR="000D481B" w:rsidRPr="00783FDB">
              <w:rPr>
                <w:rFonts w:cs="Arial"/>
                <w:sz w:val="16"/>
                <w:szCs w:val="16"/>
                <w:lang w:val="en-GB"/>
              </w:rPr>
              <w:t>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0D481B" w:rsidP="00B31FBA">
            <w:pPr>
              <w:pStyle w:val="TAC"/>
              <w:rPr>
                <w:rFonts w:cs="Arial"/>
                <w:sz w:val="16"/>
                <w:szCs w:val="16"/>
                <w:lang w:val="en-GB"/>
              </w:rPr>
            </w:pPr>
            <w:r w:rsidRPr="00783FDB">
              <w:rPr>
                <w:rFonts w:cs="Arial"/>
                <w:sz w:val="16"/>
                <w:szCs w:val="16"/>
                <w:lang w:val="en-GB"/>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cs="Arial"/>
                <w:sz w:val="16"/>
                <w:szCs w:val="16"/>
                <w:lang w:val="en-GB"/>
              </w:rPr>
            </w:pPr>
            <w:r w:rsidRPr="00783FDB">
              <w:rPr>
                <w:rFonts w:cs="Arial"/>
                <w:sz w:val="16"/>
                <w:szCs w:val="16"/>
                <w:lang w:val="en-GB"/>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06320" w:rsidRPr="001917F7" w:rsidRDefault="000D481B" w:rsidP="00B31FBA">
            <w:pPr>
              <w:pStyle w:val="TAL"/>
              <w:rPr>
                <w:rFonts w:cs="Arial"/>
                <w:sz w:val="16"/>
                <w:szCs w:val="16"/>
              </w:rPr>
            </w:pPr>
            <w:r w:rsidRPr="000D481B">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06320" w:rsidRPr="00783FDB" w:rsidRDefault="00C06320" w:rsidP="00B31FBA">
            <w:pPr>
              <w:pStyle w:val="TAC"/>
              <w:rPr>
                <w:rFonts w:eastAsia="Batang" w:cs="Arial"/>
                <w:sz w:val="16"/>
                <w:szCs w:val="16"/>
                <w:lang w:val="en-GB" w:eastAsia="ko-KR"/>
              </w:rPr>
            </w:pPr>
            <w:r w:rsidRPr="00783FDB">
              <w:rPr>
                <w:rFonts w:eastAsia="Batang" w:cs="Arial"/>
                <w:sz w:val="16"/>
                <w:szCs w:val="16"/>
                <w:lang w:val="en-GB" w:eastAsia="ko-KR"/>
              </w:rPr>
              <w:t>14.1.0</w:t>
            </w:r>
          </w:p>
        </w:tc>
      </w:tr>
      <w:tr w:rsidR="00C8211B" w:rsidTr="00A94193">
        <w:tc>
          <w:tcPr>
            <w:tcW w:w="714"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89036E" w:rsidP="00B31FBA">
            <w:pPr>
              <w:pStyle w:val="TAC"/>
              <w:rPr>
                <w:rFonts w:cs="Arial"/>
                <w:snapToGrid w:val="0"/>
                <w:sz w:val="16"/>
                <w:szCs w:val="16"/>
                <w:lang w:val="en-GB"/>
              </w:rPr>
            </w:pPr>
            <w:r>
              <w:rPr>
                <w:rFonts w:cs="Arial"/>
                <w:snapToGrid w:val="0"/>
                <w:sz w:val="16"/>
                <w:szCs w:val="16"/>
                <w:lang w:val="en-GB"/>
              </w:rPr>
              <w:t>CT#</w:t>
            </w:r>
            <w:r w:rsidR="00C8211B" w:rsidRPr="00783FDB">
              <w:rPr>
                <w:rFonts w:cs="Arial"/>
                <w:snapToGrid w:val="0"/>
                <w:sz w:val="16"/>
                <w:szCs w:val="16"/>
                <w:lang w:val="en-GB"/>
              </w:rPr>
              <w: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rPr>
            </w:pPr>
            <w:r w:rsidRPr="00783FDB">
              <w:rPr>
                <w:rFonts w:cs="Arial"/>
                <w:sz w:val="16"/>
                <w:szCs w:val="16"/>
                <w:lang w:val="en-GB"/>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jc w:val="left"/>
              <w:rPr>
                <w:rFonts w:cs="Arial"/>
                <w:sz w:val="16"/>
                <w:szCs w:val="16"/>
                <w:lang w:val="en-GB" w:eastAsia="en-GB"/>
              </w:rPr>
            </w:pPr>
            <w:r w:rsidRPr="00783FDB">
              <w:rPr>
                <w:rFonts w:cs="Arial"/>
                <w:sz w:val="16"/>
                <w:szCs w:val="16"/>
                <w:lang w:val="en-GB"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cs="Arial"/>
                <w:sz w:val="16"/>
                <w:szCs w:val="16"/>
                <w:lang w:val="en-GB"/>
              </w:rPr>
            </w:pPr>
            <w:r w:rsidRPr="00783FDB">
              <w:rPr>
                <w:rFonts w:cs="Arial"/>
                <w:sz w:val="16"/>
                <w:szCs w:val="16"/>
                <w:lang w:val="en-GB"/>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C8211B" w:rsidRPr="000D481B" w:rsidRDefault="00C8211B" w:rsidP="00B31FBA">
            <w:pPr>
              <w:pStyle w:val="TAL"/>
              <w:rPr>
                <w:rFonts w:cs="Arial"/>
                <w:sz w:val="16"/>
                <w:szCs w:val="16"/>
              </w:rPr>
            </w:pPr>
            <w:r>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C8211B" w:rsidRPr="00783FDB" w:rsidRDefault="00C8211B" w:rsidP="00B31FBA">
            <w:pPr>
              <w:pStyle w:val="TAC"/>
              <w:rPr>
                <w:rFonts w:eastAsia="Batang" w:cs="Arial"/>
                <w:sz w:val="16"/>
                <w:szCs w:val="16"/>
                <w:lang w:val="en-GB" w:eastAsia="ko-KR"/>
              </w:rPr>
            </w:pPr>
            <w:r w:rsidRPr="00783FDB">
              <w:rPr>
                <w:rFonts w:eastAsia="Batang" w:cs="Arial"/>
                <w:sz w:val="16"/>
                <w:szCs w:val="16"/>
                <w:lang w:val="en-GB" w:eastAsia="ko-KR"/>
              </w:rPr>
              <w:t>14.2.0</w:t>
            </w:r>
          </w:p>
        </w:tc>
      </w:tr>
      <w:tr w:rsidR="00B5050D"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89036E" w:rsidP="00B31FBA">
            <w:pPr>
              <w:pStyle w:val="TAC"/>
              <w:rPr>
                <w:rFonts w:cs="Arial"/>
                <w:snapToGrid w:val="0"/>
                <w:sz w:val="16"/>
                <w:szCs w:val="16"/>
                <w:lang w:val="en-GB"/>
              </w:rPr>
            </w:pPr>
            <w:r>
              <w:rPr>
                <w:rFonts w:cs="Arial"/>
                <w:snapToGrid w:val="0"/>
                <w:sz w:val="16"/>
                <w:szCs w:val="16"/>
                <w:lang w:val="en-GB"/>
              </w:rPr>
              <w:t>CT#</w:t>
            </w:r>
            <w:r w:rsidR="00321BC2"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jc w:val="left"/>
              <w:rPr>
                <w:rFonts w:cs="Arial"/>
                <w:sz w:val="16"/>
                <w:szCs w:val="16"/>
                <w:lang w:val="en-GB"/>
              </w:rPr>
            </w:pPr>
            <w:r w:rsidRPr="00783FDB">
              <w:rPr>
                <w:rFonts w:cs="Arial"/>
                <w:sz w:val="16"/>
                <w:szCs w:val="16"/>
                <w:lang w:val="en-GB"/>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5050D">
            <w:pPr>
              <w:pStyle w:val="TAC"/>
              <w:jc w:val="left"/>
              <w:rPr>
                <w:rFonts w:cs="Arial"/>
                <w:sz w:val="16"/>
                <w:szCs w:val="16"/>
                <w:lang w:val="en-GB" w:eastAsia="en-GB"/>
              </w:rPr>
            </w:pPr>
            <w:r w:rsidRPr="00783FDB">
              <w:rPr>
                <w:rFonts w:cs="Arial"/>
                <w:sz w:val="16"/>
                <w:szCs w:val="16"/>
                <w:lang w:val="en-GB"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B5050D" w:rsidP="00B31FBA">
            <w:pPr>
              <w:pStyle w:val="TAC"/>
              <w:rPr>
                <w:rFonts w:cs="Arial"/>
                <w:sz w:val="16"/>
                <w:szCs w:val="16"/>
                <w:lang w:val="en-GB"/>
              </w:rPr>
            </w:pPr>
            <w:r w:rsidRPr="00783FDB">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cs="Arial"/>
                <w:sz w:val="16"/>
                <w:szCs w:val="16"/>
                <w:lang w:val="en-GB"/>
              </w:rPr>
            </w:pPr>
            <w:r w:rsidRPr="00783FDB">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5050D" w:rsidRDefault="00321BC2" w:rsidP="00B31FBA">
            <w:pPr>
              <w:pStyle w:val="TAL"/>
              <w:rPr>
                <w:rFonts w:cs="Arial"/>
                <w:sz w:val="16"/>
                <w:szCs w:val="16"/>
              </w:rPr>
            </w:pPr>
            <w:r>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5050D" w:rsidRPr="00783FDB" w:rsidRDefault="00321BC2" w:rsidP="00B31FBA">
            <w:pPr>
              <w:pStyle w:val="TAC"/>
              <w:rPr>
                <w:rFonts w:eastAsia="Batang" w:cs="Arial"/>
                <w:sz w:val="16"/>
                <w:szCs w:val="16"/>
                <w:lang w:val="en-GB" w:eastAsia="ko-KR"/>
              </w:rPr>
            </w:pPr>
            <w:r w:rsidRPr="00783FDB">
              <w:rPr>
                <w:rFonts w:eastAsia="Batang" w:cs="Arial"/>
                <w:sz w:val="16"/>
                <w:szCs w:val="16"/>
                <w:lang w:val="en-GB" w:eastAsia="ko-KR"/>
              </w:rPr>
              <w:t>14.</w:t>
            </w:r>
            <w:r>
              <w:rPr>
                <w:rFonts w:eastAsia="Batang" w:cs="Arial"/>
                <w:sz w:val="16"/>
                <w:szCs w:val="16"/>
                <w:lang w:val="en-GB" w:eastAsia="ko-KR"/>
              </w:rPr>
              <w:t>2</w:t>
            </w:r>
            <w:r w:rsidRPr="00783FDB">
              <w:rPr>
                <w:rFonts w:eastAsia="Batang" w:cs="Arial"/>
                <w:sz w:val="16"/>
                <w:szCs w:val="16"/>
                <w:lang w:val="en-GB" w:eastAsia="ko-KR"/>
              </w:rPr>
              <w:t>.0</w:t>
            </w:r>
          </w:p>
        </w:tc>
      </w:tr>
      <w:tr w:rsidR="00945715"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89036E" w:rsidP="00B31FBA">
            <w:pPr>
              <w:pStyle w:val="TAC"/>
              <w:rPr>
                <w:rFonts w:cs="Arial"/>
                <w:snapToGrid w:val="0"/>
                <w:sz w:val="16"/>
                <w:szCs w:val="16"/>
                <w:lang w:val="en-GB"/>
              </w:rPr>
            </w:pPr>
            <w:r>
              <w:rPr>
                <w:rFonts w:cs="Arial"/>
                <w:snapToGrid w:val="0"/>
                <w:sz w:val="16"/>
                <w:szCs w:val="16"/>
                <w:lang w:val="en-GB"/>
              </w:rPr>
              <w:t>CT#</w:t>
            </w:r>
            <w:r w:rsidR="00945715"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jc w:val="left"/>
              <w:rPr>
                <w:rFonts w:cs="Arial"/>
                <w:sz w:val="16"/>
                <w:szCs w:val="16"/>
                <w:lang w:val="en-GB"/>
              </w:rPr>
            </w:pPr>
            <w:r w:rsidRPr="00945715">
              <w:rPr>
                <w:rFonts w:cs="Arial"/>
                <w:sz w:val="16"/>
                <w:szCs w:val="16"/>
                <w:lang w:val="en-GB"/>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5050D">
            <w:pPr>
              <w:pStyle w:val="TAC"/>
              <w:jc w:val="left"/>
              <w:rPr>
                <w:rFonts w:cs="Arial"/>
                <w:sz w:val="16"/>
                <w:szCs w:val="16"/>
                <w:lang w:val="en-GB" w:eastAsia="en-GB"/>
              </w:rPr>
            </w:pPr>
            <w:r>
              <w:rPr>
                <w:rFonts w:cs="Arial"/>
                <w:sz w:val="16"/>
                <w:szCs w:val="16"/>
                <w:lang w:val="en-GB"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945715" w:rsidRDefault="00945715" w:rsidP="00B31FBA">
            <w:pPr>
              <w:pStyle w:val="TAL"/>
              <w:rPr>
                <w:rFonts w:cs="Arial"/>
                <w:sz w:val="16"/>
                <w:szCs w:val="16"/>
              </w:rPr>
            </w:pPr>
            <w:r w:rsidRPr="00945715">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945715" w:rsidRPr="00783FDB" w:rsidRDefault="00945715" w:rsidP="00B31FBA">
            <w:pPr>
              <w:pStyle w:val="TAC"/>
              <w:rPr>
                <w:rFonts w:eastAsia="Batang" w:cs="Arial"/>
                <w:sz w:val="16"/>
                <w:szCs w:val="16"/>
                <w:lang w:val="en-GB" w:eastAsia="ko-KR"/>
              </w:rPr>
            </w:pPr>
            <w:r>
              <w:rPr>
                <w:rFonts w:eastAsia="Batang" w:cs="Arial"/>
                <w:sz w:val="16"/>
                <w:szCs w:val="16"/>
                <w:lang w:val="en-GB" w:eastAsia="ko-KR"/>
              </w:rPr>
              <w:t>14.2.0</w:t>
            </w:r>
          </w:p>
        </w:tc>
      </w:tr>
      <w:tr w:rsidR="001158BC"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89036E" w:rsidP="00B31FBA">
            <w:pPr>
              <w:pStyle w:val="TAC"/>
              <w:rPr>
                <w:rFonts w:cs="Arial"/>
                <w:snapToGrid w:val="0"/>
                <w:sz w:val="16"/>
                <w:szCs w:val="16"/>
                <w:lang w:val="en-GB"/>
              </w:rPr>
            </w:pPr>
            <w:r>
              <w:rPr>
                <w:rFonts w:cs="Arial"/>
                <w:snapToGrid w:val="0"/>
                <w:sz w:val="16"/>
                <w:szCs w:val="16"/>
                <w:lang w:val="en-GB"/>
              </w:rPr>
              <w:t>CT#</w:t>
            </w:r>
            <w:r w:rsidR="001158BC" w:rsidRPr="00783FD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D60A67" w:rsidP="00B31FBA">
            <w:pPr>
              <w:pStyle w:val="TAC"/>
              <w:jc w:val="left"/>
              <w:rPr>
                <w:rFonts w:cs="Arial"/>
                <w:sz w:val="16"/>
                <w:szCs w:val="16"/>
                <w:lang w:val="en-GB"/>
              </w:rPr>
            </w:pPr>
            <w:hyperlink r:id="rId52" w:tgtFrame="_blank" w:history="1">
              <w:r w:rsidR="001158BC" w:rsidRPr="001158BC">
                <w:rPr>
                  <w:rFonts w:cs="Arial"/>
                  <w:sz w:val="16"/>
                  <w:u w:val="single"/>
                  <w:lang w:val="en-GB" w:eastAsia="en-US"/>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5050D">
            <w:pPr>
              <w:pStyle w:val="TAC"/>
              <w:jc w:val="left"/>
              <w:rPr>
                <w:rFonts w:cs="Arial"/>
                <w:sz w:val="16"/>
                <w:szCs w:val="16"/>
                <w:lang w:val="en-GB" w:eastAsia="en-GB"/>
              </w:rPr>
            </w:pPr>
            <w:r>
              <w:rPr>
                <w:rFonts w:cs="Arial"/>
                <w:sz w:val="16"/>
                <w:szCs w:val="16"/>
                <w:lang w:val="en-GB"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1158BC" w:rsidRDefault="001158BC" w:rsidP="00B31FBA">
            <w:pPr>
              <w:pStyle w:val="TAL"/>
              <w:rPr>
                <w:rFonts w:cs="Arial"/>
                <w:sz w:val="16"/>
                <w:szCs w:val="16"/>
              </w:rPr>
            </w:pPr>
            <w:r>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1158BC" w:rsidRPr="00783FDB" w:rsidRDefault="001158BC"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513B6B"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13B6B" w:rsidRPr="00783FDB" w:rsidRDefault="0089036E" w:rsidP="00B31FBA">
            <w:pPr>
              <w:pStyle w:val="TAC"/>
              <w:rPr>
                <w:rFonts w:cs="Arial"/>
                <w:snapToGrid w:val="0"/>
                <w:sz w:val="16"/>
                <w:szCs w:val="16"/>
                <w:lang w:val="en-GB"/>
              </w:rPr>
            </w:pPr>
            <w:r>
              <w:rPr>
                <w:rFonts w:cs="Arial"/>
                <w:snapToGrid w:val="0"/>
                <w:sz w:val="16"/>
                <w:szCs w:val="16"/>
                <w:lang w:val="en-GB"/>
              </w:rPr>
              <w:t>CT#</w:t>
            </w:r>
            <w:r w:rsidR="00513B6B">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13B6B" w:rsidRPr="001158BC" w:rsidRDefault="00D60A67" w:rsidP="00B31FBA">
            <w:pPr>
              <w:pStyle w:val="TAC"/>
              <w:jc w:val="left"/>
              <w:rPr>
                <w:rFonts w:ascii="Times New Roman" w:hAnsi="Times New Roman"/>
                <w:color w:val="auto"/>
                <w:sz w:val="20"/>
                <w:lang w:val="en-GB" w:eastAsia="en-US"/>
              </w:rPr>
            </w:pPr>
            <w:hyperlink r:id="rId53" w:tgtFrame="_blank" w:history="1">
              <w:r w:rsidR="00513B6B"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5050D">
            <w:pPr>
              <w:pStyle w:val="TAC"/>
              <w:jc w:val="left"/>
              <w:rPr>
                <w:rFonts w:cs="Arial"/>
                <w:sz w:val="16"/>
                <w:szCs w:val="16"/>
                <w:lang w:val="en-GB" w:eastAsia="en-GB"/>
              </w:rPr>
            </w:pPr>
            <w:r>
              <w:rPr>
                <w:rFonts w:cs="Arial"/>
                <w:sz w:val="16"/>
                <w:szCs w:val="16"/>
                <w:lang w:val="en-GB"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L"/>
              <w:rPr>
                <w:rFonts w:cs="Arial"/>
                <w:sz w:val="16"/>
                <w:szCs w:val="16"/>
              </w:rPr>
            </w:pPr>
            <w:r>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13B6B" w:rsidRDefault="00513B6B"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A6437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64373" w:rsidRDefault="0089036E" w:rsidP="00B31FBA">
            <w:pPr>
              <w:pStyle w:val="TAC"/>
              <w:rPr>
                <w:rFonts w:cs="Arial"/>
                <w:snapToGrid w:val="0"/>
                <w:sz w:val="16"/>
                <w:szCs w:val="16"/>
                <w:lang w:val="en-GB"/>
              </w:rPr>
            </w:pPr>
            <w:r>
              <w:rPr>
                <w:rFonts w:cs="Arial"/>
                <w:snapToGrid w:val="0"/>
                <w:sz w:val="16"/>
                <w:szCs w:val="16"/>
                <w:lang w:val="en-GB"/>
              </w:rPr>
              <w:t>CT#</w:t>
            </w:r>
            <w:r w:rsidR="00A64373">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4373" w:rsidRPr="00513B6B" w:rsidRDefault="00D60A67" w:rsidP="00B31FBA">
            <w:pPr>
              <w:pStyle w:val="TAC"/>
              <w:jc w:val="left"/>
              <w:rPr>
                <w:rFonts w:ascii="Times New Roman" w:hAnsi="Times New Roman"/>
                <w:color w:val="auto"/>
                <w:sz w:val="20"/>
                <w:lang w:val="en-GB" w:eastAsia="en-US"/>
              </w:rPr>
            </w:pPr>
            <w:hyperlink r:id="rId54" w:tgtFrame="_blank" w:history="1">
              <w:r w:rsidR="00A64373" w:rsidRPr="00513B6B">
                <w:rPr>
                  <w:rFonts w:cs="Arial"/>
                  <w:sz w:val="16"/>
                  <w:u w:val="single"/>
                  <w:lang w:val="en-GB" w:eastAsia="en-US"/>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5050D">
            <w:pPr>
              <w:pStyle w:val="TAC"/>
              <w:jc w:val="left"/>
              <w:rPr>
                <w:rFonts w:cs="Arial"/>
                <w:sz w:val="16"/>
                <w:szCs w:val="16"/>
                <w:lang w:val="en-GB" w:eastAsia="en-GB"/>
              </w:rPr>
            </w:pPr>
            <w:r>
              <w:rPr>
                <w:rFonts w:cs="Arial"/>
                <w:sz w:val="16"/>
                <w:szCs w:val="16"/>
                <w:lang w:val="en-GB"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L"/>
              <w:rPr>
                <w:rFonts w:cs="Arial"/>
                <w:sz w:val="16"/>
                <w:szCs w:val="16"/>
              </w:rPr>
            </w:pPr>
            <w:r>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4373" w:rsidRDefault="00A64373"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280848"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80848" w:rsidRDefault="0089036E" w:rsidP="00B31FBA">
            <w:pPr>
              <w:pStyle w:val="TAC"/>
              <w:rPr>
                <w:rFonts w:cs="Arial"/>
                <w:snapToGrid w:val="0"/>
                <w:sz w:val="16"/>
                <w:szCs w:val="16"/>
                <w:lang w:val="en-GB"/>
              </w:rPr>
            </w:pPr>
            <w:r>
              <w:rPr>
                <w:rFonts w:cs="Arial"/>
                <w:snapToGrid w:val="0"/>
                <w:sz w:val="16"/>
                <w:szCs w:val="16"/>
                <w:lang w:val="en-GB"/>
              </w:rPr>
              <w:t>CT#</w:t>
            </w:r>
            <w:r w:rsidR="00280848">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80848" w:rsidRPr="00513B6B" w:rsidRDefault="00280848" w:rsidP="00B31FBA">
            <w:pPr>
              <w:pStyle w:val="TAC"/>
              <w:jc w:val="left"/>
              <w:rPr>
                <w:rFonts w:ascii="Times New Roman" w:hAnsi="Times New Roman"/>
                <w:color w:val="auto"/>
                <w:sz w:val="20"/>
                <w:lang w:val="en-GB" w:eastAsia="en-US"/>
              </w:rPr>
            </w:pPr>
            <w:r w:rsidRPr="00513B6B">
              <w:rPr>
                <w:rFonts w:cs="Arial"/>
                <w:sz w:val="16"/>
                <w:u w:val="single"/>
                <w:lang w:val="en-GB" w:eastAsia="en-US"/>
              </w:rPr>
              <w:t>CP-17021</w:t>
            </w:r>
            <w:r>
              <w:rPr>
                <w:rFonts w:cs="Arial"/>
                <w:sz w:val="16"/>
                <w:u w:val="single"/>
                <w:lang w:val="en-GB" w:eastAsia="en-US"/>
              </w:rPr>
              <w:t>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5050D">
            <w:pPr>
              <w:pStyle w:val="TAC"/>
              <w:jc w:val="left"/>
              <w:rPr>
                <w:rFonts w:cs="Arial"/>
                <w:sz w:val="16"/>
                <w:szCs w:val="16"/>
                <w:lang w:val="en-GB" w:eastAsia="en-GB"/>
              </w:rPr>
            </w:pPr>
            <w:r>
              <w:rPr>
                <w:rFonts w:cs="Arial"/>
                <w:sz w:val="16"/>
                <w:szCs w:val="16"/>
                <w:lang w:val="en-GB"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L"/>
              <w:rPr>
                <w:rFonts w:cs="Arial"/>
                <w:sz w:val="16"/>
                <w:szCs w:val="16"/>
              </w:rPr>
            </w:pPr>
            <w:r>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80848" w:rsidRDefault="00280848" w:rsidP="00B31FBA">
            <w:pPr>
              <w:pStyle w:val="TAC"/>
              <w:rPr>
                <w:rFonts w:eastAsia="Batang" w:cs="Arial"/>
                <w:sz w:val="16"/>
                <w:szCs w:val="16"/>
                <w:lang w:val="en-GB" w:eastAsia="ko-KR"/>
              </w:rPr>
            </w:pPr>
            <w:r>
              <w:rPr>
                <w:rFonts w:eastAsia="Batang" w:cs="Arial"/>
                <w:sz w:val="16"/>
                <w:szCs w:val="16"/>
                <w:lang w:val="en-GB" w:eastAsia="ko-KR"/>
              </w:rPr>
              <w:t>14.</w:t>
            </w:r>
            <w:r w:rsidR="000C6FA7">
              <w:rPr>
                <w:rFonts w:eastAsia="Batang" w:cs="Arial"/>
                <w:sz w:val="16"/>
                <w:szCs w:val="16"/>
                <w:lang w:val="en-GB" w:eastAsia="ko-KR"/>
              </w:rPr>
              <w:t>2</w:t>
            </w:r>
            <w:r>
              <w:rPr>
                <w:rFonts w:eastAsia="Batang" w:cs="Arial"/>
                <w:sz w:val="16"/>
                <w:szCs w:val="16"/>
                <w:lang w:val="en-GB" w:eastAsia="ko-KR"/>
              </w:rPr>
              <w:t>.0</w:t>
            </w:r>
          </w:p>
        </w:tc>
      </w:tr>
      <w:tr w:rsidR="006E559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E5596" w:rsidRDefault="0089036E" w:rsidP="00B31FBA">
            <w:pPr>
              <w:pStyle w:val="TAC"/>
              <w:rPr>
                <w:rFonts w:cs="Arial"/>
                <w:snapToGrid w:val="0"/>
                <w:sz w:val="16"/>
                <w:szCs w:val="16"/>
                <w:lang w:val="en-GB"/>
              </w:rPr>
            </w:pPr>
            <w:r>
              <w:rPr>
                <w:rFonts w:cs="Arial"/>
                <w:snapToGrid w:val="0"/>
                <w:sz w:val="16"/>
                <w:szCs w:val="16"/>
                <w:lang w:val="en-GB"/>
              </w:rPr>
              <w:t>CT#</w:t>
            </w:r>
            <w:r w:rsidR="006E559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5596" w:rsidRPr="00513B6B" w:rsidRDefault="006E5596" w:rsidP="00B31FBA">
            <w:pPr>
              <w:pStyle w:val="TAC"/>
              <w:jc w:val="left"/>
              <w:rPr>
                <w:rFonts w:cs="Arial"/>
                <w:sz w:val="16"/>
                <w:u w:val="single"/>
                <w:lang w:val="en-GB" w:eastAsia="en-US"/>
              </w:rPr>
            </w:pPr>
            <w:r>
              <w:rPr>
                <w:rFonts w:cs="Arial"/>
                <w:sz w:val="16"/>
                <w:u w:val="single"/>
                <w:lang w:val="en-GB" w:eastAsia="en-US"/>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6E5596">
            <w:pPr>
              <w:pStyle w:val="TAC"/>
              <w:jc w:val="left"/>
              <w:rPr>
                <w:rFonts w:cs="Arial"/>
                <w:sz w:val="16"/>
                <w:szCs w:val="16"/>
                <w:lang w:val="en-GB" w:eastAsia="en-GB"/>
              </w:rPr>
            </w:pPr>
            <w:r>
              <w:rPr>
                <w:rFonts w:cs="Arial"/>
                <w:sz w:val="16"/>
                <w:szCs w:val="16"/>
                <w:lang w:val="en-GB"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5596" w:rsidRDefault="006E5596" w:rsidP="00B31FBA">
            <w:pPr>
              <w:pStyle w:val="TAL"/>
              <w:rPr>
                <w:rFonts w:cs="Arial"/>
                <w:sz w:val="16"/>
                <w:szCs w:val="16"/>
              </w:rPr>
            </w:pPr>
            <w:r>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5596" w:rsidRDefault="000C6FA7" w:rsidP="00B31FBA">
            <w:pPr>
              <w:pStyle w:val="TAC"/>
              <w:rPr>
                <w:rFonts w:eastAsia="Batang" w:cs="Arial"/>
                <w:sz w:val="16"/>
                <w:szCs w:val="16"/>
                <w:lang w:val="en-GB" w:eastAsia="ko-KR"/>
              </w:rPr>
            </w:pPr>
            <w:r>
              <w:rPr>
                <w:rFonts w:eastAsia="Batang" w:cs="Arial"/>
                <w:sz w:val="16"/>
                <w:szCs w:val="16"/>
                <w:lang w:val="en-GB" w:eastAsia="ko-KR"/>
              </w:rPr>
              <w:t>14.2</w:t>
            </w:r>
            <w:r w:rsidR="006E5596">
              <w:rPr>
                <w:rFonts w:eastAsia="Batang" w:cs="Arial"/>
                <w:sz w:val="16"/>
                <w:szCs w:val="16"/>
                <w:lang w:val="en-GB" w:eastAsia="ko-KR"/>
              </w:rPr>
              <w:t>.0</w:t>
            </w:r>
          </w:p>
        </w:tc>
      </w:tr>
      <w:tr w:rsidR="0085653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856536" w:rsidRDefault="0089036E" w:rsidP="00B31FBA">
            <w:pPr>
              <w:pStyle w:val="TAC"/>
              <w:rPr>
                <w:rFonts w:cs="Arial"/>
                <w:snapToGrid w:val="0"/>
                <w:sz w:val="16"/>
                <w:szCs w:val="16"/>
                <w:lang w:val="en-GB"/>
              </w:rPr>
            </w:pPr>
            <w:r>
              <w:rPr>
                <w:rFonts w:cs="Arial"/>
                <w:snapToGrid w:val="0"/>
                <w:sz w:val="16"/>
                <w:szCs w:val="16"/>
                <w:lang w:val="en-GB"/>
              </w:rPr>
              <w:t>CT#</w:t>
            </w:r>
            <w:r w:rsidR="0085653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jc w:val="left"/>
              <w:rPr>
                <w:rFonts w:cs="Arial"/>
                <w:sz w:val="16"/>
                <w:u w:val="single"/>
                <w:lang w:val="en-GB" w:eastAsia="en-US"/>
              </w:rPr>
            </w:pPr>
            <w:r w:rsidRPr="00856536">
              <w:rPr>
                <w:rFonts w:cs="Arial"/>
                <w:sz w:val="16"/>
                <w:u w:val="single"/>
                <w:lang w:val="en-GB" w:eastAsia="en-US"/>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6536" w:rsidRDefault="004D75B6" w:rsidP="006E5596">
            <w:pPr>
              <w:pStyle w:val="TAC"/>
              <w:jc w:val="left"/>
              <w:rPr>
                <w:rFonts w:cs="Arial"/>
                <w:sz w:val="16"/>
                <w:szCs w:val="16"/>
                <w:lang w:val="en-GB" w:eastAsia="en-GB"/>
              </w:rPr>
            </w:pPr>
            <w:r>
              <w:rPr>
                <w:rFonts w:cs="Arial"/>
                <w:sz w:val="16"/>
                <w:szCs w:val="16"/>
                <w:lang w:val="en-GB"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L"/>
              <w:rPr>
                <w:rFonts w:cs="Arial"/>
                <w:sz w:val="16"/>
                <w:szCs w:val="16"/>
              </w:rPr>
            </w:pPr>
            <w:r>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6536" w:rsidRDefault="00856536" w:rsidP="00B31FBA">
            <w:pPr>
              <w:pStyle w:val="TAC"/>
              <w:rPr>
                <w:rFonts w:eastAsia="Batang" w:cs="Arial"/>
                <w:sz w:val="16"/>
                <w:szCs w:val="16"/>
                <w:lang w:val="en-GB" w:eastAsia="ko-KR"/>
              </w:rPr>
            </w:pPr>
            <w:r>
              <w:rPr>
                <w:rFonts w:eastAsia="Batang" w:cs="Arial"/>
                <w:sz w:val="16"/>
                <w:szCs w:val="16"/>
                <w:lang w:val="en-GB" w:eastAsia="ko-KR"/>
              </w:rPr>
              <w:t>14.2.0</w:t>
            </w:r>
          </w:p>
        </w:tc>
      </w:tr>
      <w:tr w:rsidR="00580F1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80F16" w:rsidRDefault="0089036E" w:rsidP="00B31FBA">
            <w:pPr>
              <w:pStyle w:val="TAC"/>
              <w:rPr>
                <w:rFonts w:cs="Arial"/>
                <w:snapToGrid w:val="0"/>
                <w:sz w:val="16"/>
                <w:szCs w:val="16"/>
                <w:lang w:val="en-GB"/>
              </w:rPr>
            </w:pPr>
            <w:r>
              <w:rPr>
                <w:rFonts w:cs="Arial"/>
                <w:snapToGrid w:val="0"/>
                <w:sz w:val="16"/>
                <w:szCs w:val="16"/>
                <w:lang w:val="en-GB"/>
              </w:rPr>
              <w:t>CT#</w:t>
            </w:r>
            <w:r w:rsidR="00580F16">
              <w:rPr>
                <w:rFonts w:cs="Arial"/>
                <w:snapToGrid w:val="0"/>
                <w:sz w:val="16"/>
                <w:szCs w:val="16"/>
                <w:lang w:val="en-GB"/>
              </w:rPr>
              <w: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80F16" w:rsidRPr="00856536" w:rsidRDefault="00580F16" w:rsidP="00B31FBA">
            <w:pPr>
              <w:pStyle w:val="TAC"/>
              <w:jc w:val="left"/>
              <w:rPr>
                <w:rFonts w:cs="Arial"/>
                <w:sz w:val="16"/>
                <w:u w:val="single"/>
                <w:lang w:val="en-GB" w:eastAsia="en-US"/>
              </w:rPr>
            </w:pPr>
            <w:r>
              <w:rPr>
                <w:rFonts w:cs="Arial"/>
                <w:sz w:val="16"/>
                <w:u w:val="single"/>
                <w:lang w:val="en-GB" w:eastAsia="en-US"/>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6E5596">
            <w:pPr>
              <w:pStyle w:val="TAC"/>
              <w:jc w:val="left"/>
              <w:rPr>
                <w:rFonts w:cs="Arial"/>
                <w:sz w:val="16"/>
                <w:szCs w:val="16"/>
                <w:lang w:val="en-GB" w:eastAsia="en-GB"/>
              </w:rPr>
            </w:pPr>
            <w:r>
              <w:rPr>
                <w:rFonts w:cs="Arial"/>
                <w:sz w:val="16"/>
                <w:szCs w:val="16"/>
                <w:lang w:val="en-GB"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L"/>
              <w:rPr>
                <w:rFonts w:cs="Arial"/>
                <w:sz w:val="16"/>
                <w:szCs w:val="16"/>
              </w:rPr>
            </w:pPr>
            <w:r>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80F16" w:rsidRDefault="00580F16" w:rsidP="00B31FBA">
            <w:pPr>
              <w:pStyle w:val="TAC"/>
              <w:rPr>
                <w:rFonts w:eastAsia="Batang" w:cs="Arial"/>
                <w:sz w:val="16"/>
                <w:szCs w:val="16"/>
                <w:lang w:val="en-GB" w:eastAsia="ko-KR"/>
              </w:rPr>
            </w:pPr>
            <w:r>
              <w:rPr>
                <w:rFonts w:eastAsia="Batang" w:cs="Arial"/>
                <w:sz w:val="16"/>
                <w:szCs w:val="16"/>
                <w:lang w:val="en-GB" w:eastAsia="ko-KR"/>
              </w:rPr>
              <w:t>14.2.0</w:t>
            </w:r>
          </w:p>
        </w:tc>
      </w:tr>
      <w:tr w:rsidR="00725FF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725FF6" w:rsidRDefault="0089036E" w:rsidP="00B31FBA">
            <w:pPr>
              <w:pStyle w:val="TAC"/>
              <w:rPr>
                <w:rFonts w:cs="Arial"/>
                <w:snapToGrid w:val="0"/>
                <w:sz w:val="16"/>
                <w:szCs w:val="16"/>
                <w:lang w:val="en-GB"/>
              </w:rPr>
            </w:pPr>
            <w:r>
              <w:rPr>
                <w:rFonts w:cs="Arial"/>
                <w:snapToGrid w:val="0"/>
                <w:sz w:val="16"/>
                <w:szCs w:val="16"/>
                <w:lang w:val="en-GB"/>
              </w:rPr>
              <w:t>CT#</w:t>
            </w:r>
            <w:r w:rsidR="00725FF6">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jc w:val="left"/>
              <w:rPr>
                <w:rFonts w:cs="Arial"/>
                <w:sz w:val="16"/>
                <w:u w:val="single"/>
                <w:lang w:val="en-GB" w:eastAsia="en-US"/>
              </w:rPr>
            </w:pPr>
            <w:r w:rsidRPr="00553B14">
              <w:rPr>
                <w:rFonts w:cs="Arial"/>
                <w:sz w:val="16"/>
                <w:u w:val="single"/>
                <w:lang w:val="en-GB" w:eastAsia="en-US"/>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6E5596">
            <w:pPr>
              <w:pStyle w:val="TAC"/>
              <w:jc w:val="left"/>
              <w:rPr>
                <w:rFonts w:cs="Arial"/>
                <w:sz w:val="16"/>
                <w:szCs w:val="16"/>
                <w:lang w:val="en-GB" w:eastAsia="en-GB"/>
              </w:rPr>
            </w:pPr>
            <w:r>
              <w:rPr>
                <w:rFonts w:cs="Arial"/>
                <w:sz w:val="16"/>
                <w:szCs w:val="16"/>
                <w:lang w:val="en-GB"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L"/>
              <w:rPr>
                <w:rFonts w:cs="Arial"/>
                <w:sz w:val="16"/>
                <w:szCs w:val="16"/>
              </w:rPr>
            </w:pPr>
            <w:r>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25FF6" w:rsidRDefault="00553B14" w:rsidP="00B31FBA">
            <w:pPr>
              <w:pStyle w:val="TAC"/>
              <w:rPr>
                <w:rFonts w:eastAsia="Batang" w:cs="Arial"/>
                <w:sz w:val="16"/>
                <w:szCs w:val="16"/>
                <w:lang w:val="en-GB" w:eastAsia="ko-KR"/>
              </w:rPr>
            </w:pPr>
            <w:r>
              <w:rPr>
                <w:rFonts w:eastAsia="Batang" w:cs="Arial"/>
                <w:sz w:val="16"/>
                <w:szCs w:val="16"/>
                <w:lang w:val="en-GB" w:eastAsia="ko-KR"/>
              </w:rPr>
              <w:t>14.3.0</w:t>
            </w:r>
          </w:p>
        </w:tc>
      </w:tr>
      <w:tr w:rsidR="005C535A"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C535A" w:rsidRDefault="0089036E" w:rsidP="00B31FBA">
            <w:pPr>
              <w:pStyle w:val="TAC"/>
              <w:rPr>
                <w:rFonts w:cs="Arial"/>
                <w:snapToGrid w:val="0"/>
                <w:sz w:val="16"/>
                <w:szCs w:val="16"/>
                <w:lang w:val="en-GB"/>
              </w:rPr>
            </w:pPr>
            <w:r>
              <w:rPr>
                <w:rFonts w:cs="Arial"/>
                <w:snapToGrid w:val="0"/>
                <w:sz w:val="16"/>
                <w:szCs w:val="16"/>
                <w:lang w:val="en-GB"/>
              </w:rPr>
              <w:t>CT#</w:t>
            </w:r>
            <w:r w:rsidR="005C535A">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C535A" w:rsidRPr="00553B14" w:rsidRDefault="005C535A" w:rsidP="00B31FBA">
            <w:pPr>
              <w:pStyle w:val="TAC"/>
              <w:jc w:val="left"/>
              <w:rPr>
                <w:rFonts w:cs="Arial"/>
                <w:sz w:val="16"/>
                <w:u w:val="single"/>
                <w:lang w:val="en-GB" w:eastAsia="en-US"/>
              </w:rPr>
            </w:pPr>
            <w:r w:rsidRPr="005C535A">
              <w:rPr>
                <w:rFonts w:cs="Arial"/>
                <w:sz w:val="16"/>
                <w:szCs w:val="16"/>
                <w:lang w:val="en-GB"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6E5596">
            <w:pPr>
              <w:pStyle w:val="TAC"/>
              <w:jc w:val="left"/>
              <w:rPr>
                <w:rFonts w:cs="Arial"/>
                <w:sz w:val="16"/>
                <w:szCs w:val="16"/>
                <w:lang w:val="en-GB" w:eastAsia="en-GB"/>
              </w:rPr>
            </w:pPr>
            <w:r>
              <w:rPr>
                <w:rFonts w:cs="Arial"/>
                <w:sz w:val="16"/>
                <w:szCs w:val="16"/>
                <w:lang w:val="en-GB"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L"/>
              <w:rPr>
                <w:noProof/>
              </w:rPr>
            </w:pPr>
            <w:r>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C535A" w:rsidRDefault="005C535A" w:rsidP="00B31FBA">
            <w:pPr>
              <w:pStyle w:val="TAC"/>
              <w:rPr>
                <w:rFonts w:eastAsia="Batang" w:cs="Arial"/>
                <w:sz w:val="16"/>
                <w:szCs w:val="16"/>
                <w:lang w:val="en-GB" w:eastAsia="ko-KR"/>
              </w:rPr>
            </w:pPr>
            <w:r>
              <w:rPr>
                <w:rFonts w:eastAsia="Batang" w:cs="Arial"/>
                <w:sz w:val="16"/>
                <w:szCs w:val="16"/>
                <w:lang w:val="en-GB" w:eastAsia="ko-KR"/>
              </w:rPr>
              <w:t>14.3.0</w:t>
            </w:r>
          </w:p>
        </w:tc>
      </w:tr>
      <w:tr w:rsidR="0085194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85194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51944" w:rsidRPr="005C535A" w:rsidRDefault="00D60A67" w:rsidP="00B31FBA">
            <w:pPr>
              <w:pStyle w:val="TAC"/>
              <w:jc w:val="left"/>
              <w:rPr>
                <w:rFonts w:cs="Arial"/>
                <w:sz w:val="16"/>
                <w:szCs w:val="16"/>
                <w:lang w:val="en-GB" w:eastAsia="en-GB"/>
              </w:rPr>
            </w:pPr>
            <w:hyperlink r:id="rId55" w:tgtFrame="_blank" w:history="1">
              <w:r w:rsidR="00851944" w:rsidRPr="00851944">
                <w:rPr>
                  <w:rStyle w:val="Hyperlink"/>
                  <w:rFonts w:cs="Arial"/>
                  <w:sz w:val="16"/>
                  <w:szCs w:val="16"/>
                  <w:lang w:val="en-GB" w:eastAsia="en-GB"/>
                </w:rPr>
                <w:t>CP-171159</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6E5596">
            <w:pPr>
              <w:pStyle w:val="TAC"/>
              <w:jc w:val="left"/>
              <w:rPr>
                <w:rFonts w:cs="Arial"/>
                <w:sz w:val="16"/>
                <w:szCs w:val="16"/>
                <w:lang w:val="en-GB" w:eastAsia="en-GB"/>
              </w:rPr>
            </w:pPr>
            <w:r>
              <w:rPr>
                <w:rFonts w:cs="Arial"/>
                <w:sz w:val="16"/>
                <w:szCs w:val="16"/>
                <w:lang w:val="en-GB"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L"/>
              <w:rPr>
                <w:noProof/>
              </w:rPr>
            </w:pPr>
            <w:r>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51944" w:rsidRDefault="00851944" w:rsidP="00B31FBA">
            <w:pPr>
              <w:pStyle w:val="TAC"/>
              <w:rPr>
                <w:rFonts w:eastAsia="Batang" w:cs="Arial"/>
                <w:sz w:val="16"/>
                <w:szCs w:val="16"/>
                <w:lang w:val="en-GB" w:eastAsia="ko-KR"/>
              </w:rPr>
            </w:pPr>
            <w:r>
              <w:rPr>
                <w:rFonts w:eastAsia="Batang" w:cs="Arial"/>
                <w:sz w:val="16"/>
                <w:szCs w:val="16"/>
                <w:lang w:val="en-GB" w:eastAsia="ko-KR"/>
              </w:rPr>
              <w:t>14.3.0</w:t>
            </w:r>
          </w:p>
        </w:tc>
      </w:tr>
      <w:tr w:rsidR="00625261"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25261"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25261" w:rsidRPr="00851944" w:rsidRDefault="00625261" w:rsidP="00B31FBA">
            <w:pPr>
              <w:pStyle w:val="TAC"/>
              <w:jc w:val="left"/>
              <w:rPr>
                <w:rFonts w:cs="Arial"/>
                <w:sz w:val="16"/>
                <w:szCs w:val="16"/>
                <w:lang w:val="en-GB" w:eastAsia="en-GB"/>
              </w:rPr>
            </w:pPr>
            <w:r w:rsidRPr="00625261">
              <w:rPr>
                <w:rFonts w:cs="Arial"/>
                <w:sz w:val="16"/>
                <w:szCs w:val="16"/>
                <w:lang w:val="en-GB"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25261" w:rsidRDefault="00F22CA4" w:rsidP="006E5596">
            <w:pPr>
              <w:pStyle w:val="TAC"/>
              <w:jc w:val="left"/>
              <w:rPr>
                <w:rFonts w:cs="Arial"/>
                <w:sz w:val="16"/>
                <w:szCs w:val="16"/>
                <w:lang w:val="en-GB" w:eastAsia="en-GB"/>
              </w:rPr>
            </w:pPr>
            <w:r>
              <w:rPr>
                <w:rFonts w:cs="Arial"/>
                <w:sz w:val="16"/>
                <w:szCs w:val="16"/>
                <w:lang w:val="en-GB" w:eastAsia="en-GB"/>
              </w:rPr>
              <w:t>C6</w:t>
            </w:r>
            <w:r w:rsidR="00625261">
              <w:rPr>
                <w:rFonts w:cs="Arial"/>
                <w:sz w:val="16"/>
                <w:szCs w:val="16"/>
                <w:lang w:val="en-GB" w:eastAsia="en-GB"/>
              </w:rPr>
              <w:t>-170274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L"/>
              <w:rPr>
                <w:noProof/>
              </w:rPr>
            </w:pPr>
            <w:r>
              <w:rPr>
                <w:noProof/>
              </w:rPr>
              <w:t>Removal of Editor</w:t>
            </w:r>
            <w:r w:rsidR="0089036E">
              <w:rPr>
                <w:noProof/>
              </w:rPr>
              <w:t>'</w:t>
            </w:r>
            <w:r>
              <w:rPr>
                <w:noProof/>
              </w:rPr>
              <w:t>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25261" w:rsidRDefault="00625261" w:rsidP="00B31FBA">
            <w:pPr>
              <w:pStyle w:val="TAC"/>
              <w:rPr>
                <w:rFonts w:eastAsia="Batang" w:cs="Arial"/>
                <w:sz w:val="16"/>
                <w:szCs w:val="16"/>
                <w:lang w:val="en-GB" w:eastAsia="ko-KR"/>
              </w:rPr>
            </w:pPr>
            <w:r>
              <w:rPr>
                <w:rFonts w:eastAsia="Batang" w:cs="Arial"/>
                <w:sz w:val="16"/>
                <w:szCs w:val="16"/>
                <w:lang w:val="en-GB" w:eastAsia="ko-KR"/>
              </w:rPr>
              <w:t>14.3.0</w:t>
            </w:r>
          </w:p>
        </w:tc>
      </w:tr>
      <w:tr w:rsidR="00337D0A"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337D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7D0A" w:rsidRPr="00625261" w:rsidRDefault="00F22CA4" w:rsidP="00B31FBA">
            <w:pPr>
              <w:pStyle w:val="TAC"/>
              <w:jc w:val="left"/>
              <w:rPr>
                <w:rFonts w:cs="Arial"/>
                <w:sz w:val="16"/>
                <w:szCs w:val="16"/>
                <w:lang w:val="en-GB" w:eastAsia="en-GB"/>
              </w:rPr>
            </w:pPr>
            <w:r w:rsidRPr="00F22CA4">
              <w:rPr>
                <w:rFonts w:cs="Arial"/>
                <w:sz w:val="16"/>
                <w:szCs w:val="16"/>
                <w:lang w:val="en-GB"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F22CA4">
            <w:pPr>
              <w:pStyle w:val="TAC"/>
              <w:jc w:val="left"/>
              <w:rPr>
                <w:rFonts w:cs="Arial"/>
                <w:sz w:val="16"/>
                <w:szCs w:val="16"/>
                <w:lang w:val="en-GB" w:eastAsia="en-GB"/>
              </w:rPr>
            </w:pPr>
            <w:r>
              <w:rPr>
                <w:rFonts w:cs="Arial"/>
                <w:sz w:val="16"/>
                <w:szCs w:val="16"/>
                <w:lang w:val="en-GB" w:eastAsia="en-GB"/>
              </w:rPr>
              <w:t>C6</w:t>
            </w:r>
            <w:r w:rsidR="00337D0A">
              <w:rPr>
                <w:rFonts w:cs="Arial"/>
                <w:sz w:val="16"/>
                <w:szCs w:val="16"/>
                <w:lang w:val="en-GB" w:eastAsia="en-GB"/>
              </w:rPr>
              <w:t>-1</w:t>
            </w:r>
            <w:r>
              <w:rPr>
                <w:rFonts w:cs="Arial"/>
                <w:sz w:val="16"/>
                <w:szCs w:val="16"/>
                <w:lang w:val="en-GB" w:eastAsia="en-GB"/>
              </w:rPr>
              <w:t>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7D0A" w:rsidRDefault="00337D0A" w:rsidP="00B31FBA">
            <w:pPr>
              <w:pStyle w:val="TAL"/>
              <w:rPr>
                <w:noProof/>
              </w:rPr>
            </w:pPr>
            <w:r>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7D0A" w:rsidRDefault="00F22CA4" w:rsidP="00B31FBA">
            <w:pPr>
              <w:pStyle w:val="TAC"/>
              <w:rPr>
                <w:rFonts w:eastAsia="Batang" w:cs="Arial"/>
                <w:sz w:val="16"/>
                <w:szCs w:val="16"/>
                <w:lang w:val="en-GB" w:eastAsia="ko-KR"/>
              </w:rPr>
            </w:pPr>
            <w:r>
              <w:rPr>
                <w:rFonts w:eastAsia="Batang" w:cs="Arial"/>
                <w:sz w:val="16"/>
                <w:szCs w:val="16"/>
                <w:lang w:val="en-GB" w:eastAsia="ko-KR"/>
              </w:rPr>
              <w:t>14.3</w:t>
            </w:r>
            <w:r w:rsidR="00337D0A">
              <w:rPr>
                <w:rFonts w:eastAsia="Batang" w:cs="Arial"/>
                <w:sz w:val="16"/>
                <w:szCs w:val="16"/>
                <w:lang w:val="en-GB" w:eastAsia="ko-KR"/>
              </w:rPr>
              <w:t>.0</w:t>
            </w:r>
          </w:p>
        </w:tc>
      </w:tr>
      <w:tr w:rsidR="00D559AF"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D559AF"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9AF" w:rsidRPr="00F22CA4" w:rsidRDefault="00D559AF" w:rsidP="00B31FBA">
            <w:pPr>
              <w:pStyle w:val="TAC"/>
              <w:jc w:val="left"/>
              <w:rPr>
                <w:rFonts w:cs="Arial"/>
                <w:sz w:val="16"/>
                <w:szCs w:val="16"/>
                <w:lang w:val="en-GB" w:eastAsia="en-GB"/>
              </w:rPr>
            </w:pPr>
            <w:r w:rsidRPr="00D559AF">
              <w:rPr>
                <w:rFonts w:cs="Arial"/>
                <w:sz w:val="16"/>
                <w:szCs w:val="16"/>
                <w:lang w:val="en-GB"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F22CA4">
            <w:pPr>
              <w:pStyle w:val="TAC"/>
              <w:jc w:val="left"/>
              <w:rPr>
                <w:rFonts w:cs="Arial"/>
                <w:sz w:val="16"/>
                <w:szCs w:val="16"/>
                <w:lang w:val="en-GB" w:eastAsia="en-GB"/>
              </w:rPr>
            </w:pPr>
            <w:r>
              <w:rPr>
                <w:rFonts w:cs="Arial"/>
                <w:sz w:val="16"/>
                <w:szCs w:val="16"/>
                <w:lang w:val="en-GB"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L"/>
              <w:rPr>
                <w:noProof/>
              </w:rPr>
            </w:pPr>
            <w:r w:rsidRPr="00D559AF">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9AF" w:rsidRDefault="00D559AF" w:rsidP="00B31FBA">
            <w:pPr>
              <w:pStyle w:val="TAC"/>
              <w:rPr>
                <w:rFonts w:eastAsia="Batang" w:cs="Arial"/>
                <w:sz w:val="16"/>
                <w:szCs w:val="16"/>
                <w:lang w:val="en-GB" w:eastAsia="ko-KR"/>
              </w:rPr>
            </w:pPr>
            <w:r>
              <w:rPr>
                <w:rFonts w:eastAsia="Batang" w:cs="Arial"/>
                <w:sz w:val="16"/>
                <w:szCs w:val="16"/>
                <w:lang w:val="en-GB" w:eastAsia="ko-KR"/>
              </w:rPr>
              <w:t>14.4.0</w:t>
            </w:r>
          </w:p>
        </w:tc>
      </w:tr>
      <w:tr w:rsidR="00635C9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35C96"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C"/>
              <w:jc w:val="left"/>
              <w:rPr>
                <w:rFonts w:cs="Arial"/>
                <w:sz w:val="16"/>
                <w:szCs w:val="16"/>
                <w:lang w:val="en-GB" w:eastAsia="en-GB"/>
              </w:rPr>
            </w:pPr>
            <w:r w:rsidRPr="00635C96">
              <w:rPr>
                <w:rFonts w:cs="Arial"/>
                <w:sz w:val="16"/>
                <w:szCs w:val="16"/>
                <w:lang w:val="en-GB"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F22CA4">
            <w:pPr>
              <w:pStyle w:val="TAC"/>
              <w:jc w:val="left"/>
              <w:rPr>
                <w:rFonts w:cs="Arial"/>
                <w:sz w:val="16"/>
                <w:szCs w:val="16"/>
                <w:lang w:val="en-GB" w:eastAsia="en-GB"/>
              </w:rPr>
            </w:pPr>
            <w:r>
              <w:rPr>
                <w:rFonts w:cs="Arial"/>
                <w:sz w:val="16"/>
                <w:szCs w:val="16"/>
                <w:lang w:val="en-GB"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35C96" w:rsidRPr="00D559AF" w:rsidRDefault="00635C96" w:rsidP="00B31FBA">
            <w:pPr>
              <w:pStyle w:val="TAL"/>
              <w:rPr>
                <w:noProof/>
              </w:rPr>
            </w:pPr>
            <w:r w:rsidRPr="00635C96">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35C96" w:rsidRDefault="00635C96" w:rsidP="00B31FBA">
            <w:pPr>
              <w:pStyle w:val="TAC"/>
              <w:rPr>
                <w:rFonts w:eastAsia="Batang" w:cs="Arial"/>
                <w:sz w:val="16"/>
                <w:szCs w:val="16"/>
                <w:lang w:val="en-GB" w:eastAsia="ko-KR"/>
              </w:rPr>
            </w:pPr>
            <w:r>
              <w:rPr>
                <w:rFonts w:eastAsia="Batang" w:cs="Arial"/>
                <w:sz w:val="16"/>
                <w:szCs w:val="16"/>
                <w:lang w:val="en-GB" w:eastAsia="ko-KR"/>
              </w:rPr>
              <w:t>14.4.0</w:t>
            </w:r>
          </w:p>
        </w:tc>
      </w:tr>
      <w:tr w:rsidR="00B62CCC"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B62CCC"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F22CA4">
            <w:pPr>
              <w:pStyle w:val="TAC"/>
              <w:jc w:val="left"/>
              <w:rPr>
                <w:rFonts w:cs="Arial"/>
                <w:sz w:val="16"/>
                <w:szCs w:val="16"/>
                <w:lang w:val="en-GB" w:eastAsia="en-GB"/>
              </w:rPr>
            </w:pPr>
            <w:r>
              <w:rPr>
                <w:rFonts w:cs="Arial"/>
                <w:sz w:val="16"/>
                <w:szCs w:val="16"/>
                <w:lang w:val="en-GB" w:eastAsia="en-GB"/>
              </w:rPr>
              <w:t>C</w:t>
            </w:r>
            <w:r w:rsidR="000F6E38">
              <w:rPr>
                <w:rFonts w:cs="Arial"/>
                <w:sz w:val="16"/>
                <w:szCs w:val="16"/>
                <w:lang w:val="en-GB" w:eastAsia="en-GB"/>
              </w:rPr>
              <w:t>6</w:t>
            </w:r>
            <w:r>
              <w:rPr>
                <w:rFonts w:cs="Arial"/>
                <w:sz w:val="16"/>
                <w:szCs w:val="16"/>
                <w:lang w:val="en-GB" w:eastAsia="en-GB"/>
              </w:rPr>
              <w:t>-170628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62CCC" w:rsidRPr="00635C96" w:rsidRDefault="00B62CCC" w:rsidP="00B31FBA">
            <w:pPr>
              <w:pStyle w:val="TAL"/>
              <w:rPr>
                <w:noProof/>
              </w:rPr>
            </w:pPr>
            <w:r w:rsidRPr="00B62CCC">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62CCC" w:rsidRDefault="00B62CCC"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sidRPr="00B62CCC">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L"/>
              <w:rPr>
                <w:noProof/>
              </w:rPr>
            </w:pPr>
            <w:r w:rsidRPr="000F6E38">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F6E38"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F6E38"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F6E38" w:rsidRPr="00B62CCC" w:rsidRDefault="000F6E38" w:rsidP="00B31FBA">
            <w:pPr>
              <w:pStyle w:val="TAC"/>
              <w:jc w:val="left"/>
              <w:rPr>
                <w:rFonts w:cs="Arial"/>
                <w:sz w:val="16"/>
                <w:szCs w:val="16"/>
                <w:lang w:val="en-GB" w:eastAsia="en-GB"/>
              </w:rPr>
            </w:pPr>
            <w:r>
              <w:rPr>
                <w:rFonts w:cs="Arial"/>
                <w:sz w:val="16"/>
                <w:szCs w:val="16"/>
                <w:lang w:val="en-GB"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F22CA4">
            <w:pPr>
              <w:pStyle w:val="TAC"/>
              <w:jc w:val="left"/>
              <w:rPr>
                <w:rFonts w:cs="Arial"/>
                <w:sz w:val="16"/>
                <w:szCs w:val="16"/>
                <w:lang w:val="en-GB" w:eastAsia="en-GB"/>
              </w:rPr>
            </w:pPr>
            <w:r>
              <w:rPr>
                <w:rFonts w:cs="Arial"/>
                <w:sz w:val="16"/>
                <w:szCs w:val="16"/>
                <w:lang w:val="en-GB"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0F6E38">
            <w:pPr>
              <w:pStyle w:val="TAC"/>
              <w:rPr>
                <w:rFonts w:cs="Arial"/>
                <w:sz w:val="16"/>
                <w:szCs w:val="16"/>
                <w:lang w:val="en-GB"/>
              </w:rPr>
            </w:pPr>
            <w:r>
              <w:rPr>
                <w:rFonts w:cs="Arial"/>
                <w:sz w:val="16"/>
                <w:szCs w:val="16"/>
                <w:lang w:val="en-GB"/>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F6E38" w:rsidRPr="000F6E38" w:rsidRDefault="000F6E38" w:rsidP="00B31FBA">
            <w:pPr>
              <w:pStyle w:val="TAL"/>
              <w:rPr>
                <w:noProof/>
              </w:rPr>
            </w:pPr>
            <w:r>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F6E38" w:rsidRDefault="000F6E38" w:rsidP="00B31FBA">
            <w:pPr>
              <w:pStyle w:val="TAC"/>
              <w:rPr>
                <w:rFonts w:eastAsia="Batang" w:cs="Arial"/>
                <w:sz w:val="16"/>
                <w:szCs w:val="16"/>
                <w:lang w:val="en-GB" w:eastAsia="ko-KR"/>
              </w:rPr>
            </w:pPr>
            <w:r>
              <w:rPr>
                <w:rFonts w:eastAsia="Batang" w:cs="Arial"/>
                <w:sz w:val="16"/>
                <w:szCs w:val="16"/>
                <w:lang w:val="en-GB" w:eastAsia="ko-KR"/>
              </w:rPr>
              <w:t>14.4.0</w:t>
            </w:r>
          </w:p>
        </w:tc>
      </w:tr>
      <w:tr w:rsidR="00090A82"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90A82"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jc w:val="left"/>
              <w:rPr>
                <w:rFonts w:cs="Arial"/>
                <w:sz w:val="16"/>
                <w:szCs w:val="16"/>
                <w:lang w:val="en-GB" w:eastAsia="en-GB"/>
              </w:rPr>
            </w:pPr>
            <w:r w:rsidRPr="00090A82">
              <w:rPr>
                <w:rFonts w:cs="Arial"/>
                <w:sz w:val="16"/>
                <w:szCs w:val="16"/>
                <w:lang w:val="en-GB"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F22CA4">
            <w:pPr>
              <w:pStyle w:val="TAC"/>
              <w:jc w:val="left"/>
              <w:rPr>
                <w:rFonts w:cs="Arial"/>
                <w:sz w:val="16"/>
                <w:szCs w:val="16"/>
                <w:lang w:val="en-GB" w:eastAsia="en-GB"/>
              </w:rPr>
            </w:pPr>
            <w:r>
              <w:rPr>
                <w:rFonts w:cs="Arial"/>
                <w:sz w:val="16"/>
                <w:szCs w:val="16"/>
                <w:lang w:val="en-GB"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0F6E38">
            <w:pPr>
              <w:pStyle w:val="TAC"/>
              <w:rPr>
                <w:rFonts w:cs="Arial"/>
                <w:sz w:val="16"/>
                <w:szCs w:val="16"/>
                <w:lang w:val="en-GB"/>
              </w:rPr>
            </w:pPr>
            <w:r>
              <w:rPr>
                <w:rFonts w:cs="Arial"/>
                <w:sz w:val="16"/>
                <w:szCs w:val="16"/>
                <w:lang w:val="en-GB"/>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L"/>
              <w:rPr>
                <w:noProof/>
              </w:rPr>
            </w:pPr>
            <w:r w:rsidRPr="00090A8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90A82" w:rsidRDefault="00090A82" w:rsidP="00B31FBA">
            <w:pPr>
              <w:pStyle w:val="TAC"/>
              <w:rPr>
                <w:rFonts w:eastAsia="Batang" w:cs="Arial"/>
                <w:sz w:val="16"/>
                <w:szCs w:val="16"/>
                <w:lang w:val="en-GB" w:eastAsia="ko-KR"/>
              </w:rPr>
            </w:pPr>
            <w:r>
              <w:rPr>
                <w:rFonts w:eastAsia="Batang" w:cs="Arial"/>
                <w:sz w:val="16"/>
                <w:szCs w:val="16"/>
                <w:lang w:val="en-GB" w:eastAsia="ko-KR"/>
              </w:rPr>
              <w:t>15.0.0</w:t>
            </w:r>
          </w:p>
        </w:tc>
      </w:tr>
      <w:tr w:rsidR="00D55B6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D55B63"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C"/>
              <w:jc w:val="left"/>
              <w:rPr>
                <w:rFonts w:cs="Arial"/>
                <w:sz w:val="16"/>
                <w:szCs w:val="16"/>
                <w:lang w:val="en-GB" w:eastAsia="en-GB"/>
              </w:rPr>
            </w:pPr>
            <w:r w:rsidRPr="00D55B63">
              <w:rPr>
                <w:rFonts w:cs="Arial"/>
                <w:sz w:val="16"/>
                <w:szCs w:val="16"/>
                <w:lang w:val="en-GB"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F22CA4">
            <w:pPr>
              <w:pStyle w:val="TAC"/>
              <w:jc w:val="left"/>
              <w:rPr>
                <w:rFonts w:cs="Arial"/>
                <w:sz w:val="16"/>
                <w:szCs w:val="16"/>
                <w:lang w:val="en-GB" w:eastAsia="en-GB"/>
              </w:rPr>
            </w:pPr>
            <w:r>
              <w:rPr>
                <w:rFonts w:cs="Arial"/>
                <w:sz w:val="16"/>
                <w:szCs w:val="16"/>
                <w:lang w:val="en-GB"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0F6E38">
            <w:pPr>
              <w:pStyle w:val="TAC"/>
              <w:rPr>
                <w:rFonts w:cs="Arial"/>
                <w:sz w:val="16"/>
                <w:szCs w:val="16"/>
                <w:lang w:val="en-GB"/>
              </w:rPr>
            </w:pPr>
            <w:r>
              <w:rPr>
                <w:rFonts w:cs="Arial"/>
                <w:sz w:val="16"/>
                <w:szCs w:val="16"/>
                <w:lang w:val="en-GB"/>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55B63" w:rsidRPr="00090A82" w:rsidRDefault="00D55B63" w:rsidP="00B31FBA">
            <w:pPr>
              <w:pStyle w:val="TAL"/>
              <w:rPr>
                <w:noProof/>
              </w:rPr>
            </w:pPr>
            <w:r>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55B63" w:rsidRDefault="00D55B63" w:rsidP="00B31FBA">
            <w:pPr>
              <w:pStyle w:val="TAC"/>
              <w:rPr>
                <w:rFonts w:eastAsia="Batang" w:cs="Arial"/>
                <w:sz w:val="16"/>
                <w:szCs w:val="16"/>
                <w:lang w:val="en-GB" w:eastAsia="ko-KR"/>
              </w:rPr>
            </w:pPr>
            <w:r>
              <w:rPr>
                <w:rFonts w:eastAsia="Batang" w:cs="Arial"/>
                <w:sz w:val="16"/>
                <w:szCs w:val="16"/>
                <w:lang w:val="en-GB" w:eastAsia="ko-KR"/>
              </w:rPr>
              <w:t>15.0.0</w:t>
            </w:r>
          </w:p>
        </w:tc>
      </w:tr>
      <w:tr w:rsidR="0023044D"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3044D"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3044D" w:rsidRPr="00D55B63" w:rsidRDefault="0023044D" w:rsidP="00B31FBA">
            <w:pPr>
              <w:pStyle w:val="TAC"/>
              <w:jc w:val="left"/>
              <w:rPr>
                <w:rFonts w:cs="Arial"/>
                <w:sz w:val="16"/>
                <w:szCs w:val="16"/>
                <w:lang w:val="en-GB" w:eastAsia="en-GB"/>
              </w:rPr>
            </w:pPr>
            <w:r w:rsidRPr="0023044D">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F22CA4">
            <w:pPr>
              <w:pStyle w:val="TAC"/>
              <w:jc w:val="left"/>
              <w:rPr>
                <w:rFonts w:cs="Arial"/>
                <w:sz w:val="16"/>
                <w:szCs w:val="16"/>
                <w:lang w:val="en-GB" w:eastAsia="en-GB"/>
              </w:rPr>
            </w:pPr>
            <w:r>
              <w:rPr>
                <w:rFonts w:cs="Arial"/>
                <w:sz w:val="16"/>
                <w:szCs w:val="16"/>
                <w:lang w:val="en-GB" w:eastAsia="en-GB"/>
              </w:rPr>
              <w:t>C6-180</w:t>
            </w:r>
            <w:r w:rsidR="00C13EE4">
              <w:rPr>
                <w:rFonts w:cs="Arial"/>
                <w:sz w:val="16"/>
                <w:szCs w:val="16"/>
                <w:lang w:val="en-GB" w:eastAsia="en-GB"/>
              </w:rPr>
              <w:t>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0F6E38">
            <w:pPr>
              <w:pStyle w:val="TAC"/>
              <w:rPr>
                <w:rFonts w:cs="Arial"/>
                <w:sz w:val="16"/>
                <w:szCs w:val="16"/>
                <w:lang w:val="en-GB"/>
              </w:rPr>
            </w:pPr>
            <w:r>
              <w:rPr>
                <w:rFonts w:cs="Arial"/>
                <w:sz w:val="16"/>
                <w:szCs w:val="16"/>
                <w:lang w:val="en-GB"/>
              </w:rPr>
              <w:t>07</w:t>
            </w:r>
            <w:r w:rsidR="009447D4">
              <w:rPr>
                <w:rFonts w:cs="Arial"/>
                <w:sz w:val="16"/>
                <w:szCs w:val="16"/>
                <w:lang w:val="en-GB"/>
              </w:rPr>
              <w:t>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3044D" w:rsidRDefault="0023044D"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L"/>
              <w:rPr>
                <w:noProof/>
              </w:rPr>
            </w:pPr>
            <w:r>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3044D" w:rsidRDefault="009447D4" w:rsidP="00B31FBA">
            <w:pPr>
              <w:pStyle w:val="TAC"/>
              <w:rPr>
                <w:rFonts w:eastAsia="Batang" w:cs="Arial"/>
                <w:sz w:val="16"/>
                <w:szCs w:val="16"/>
                <w:lang w:val="en-GB" w:eastAsia="ko-KR"/>
              </w:rPr>
            </w:pPr>
            <w:r>
              <w:rPr>
                <w:rFonts w:eastAsia="Batang" w:cs="Arial"/>
                <w:sz w:val="16"/>
                <w:szCs w:val="16"/>
                <w:lang w:val="en-GB" w:eastAsia="ko-KR"/>
              </w:rPr>
              <w:t>15.1</w:t>
            </w:r>
            <w:r w:rsidR="0023044D">
              <w:rPr>
                <w:rFonts w:eastAsia="Batang" w:cs="Arial"/>
                <w:sz w:val="16"/>
                <w:szCs w:val="16"/>
                <w:lang w:val="en-GB" w:eastAsia="ko-KR"/>
              </w:rPr>
              <w:t>.0</w:t>
            </w:r>
          </w:p>
        </w:tc>
      </w:tr>
      <w:tr w:rsidR="00BC5E1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BC5E1E"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BC5E1E" w:rsidRPr="0023044D" w:rsidRDefault="00A62607" w:rsidP="00B31FBA">
            <w:pPr>
              <w:pStyle w:val="TAC"/>
              <w:jc w:val="left"/>
              <w:rPr>
                <w:rFonts w:cs="Arial"/>
                <w:sz w:val="16"/>
                <w:szCs w:val="16"/>
                <w:lang w:val="en-GB" w:eastAsia="en-GB"/>
              </w:rPr>
            </w:pPr>
            <w:r w:rsidRPr="00BC5E1E">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BC5E1E" w:rsidRDefault="00A62607" w:rsidP="00F22CA4">
            <w:pPr>
              <w:pStyle w:val="TAC"/>
              <w:jc w:val="left"/>
              <w:rPr>
                <w:rFonts w:cs="Arial"/>
                <w:sz w:val="16"/>
                <w:szCs w:val="16"/>
                <w:lang w:val="en-GB" w:eastAsia="en-GB"/>
              </w:rPr>
            </w:pPr>
            <w:r>
              <w:rPr>
                <w:rFonts w:cs="Arial"/>
                <w:sz w:val="16"/>
                <w:szCs w:val="16"/>
                <w:lang w:val="en-GB"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0F6E38">
            <w:pPr>
              <w:pStyle w:val="TAC"/>
              <w:rPr>
                <w:rFonts w:cs="Arial"/>
                <w:sz w:val="16"/>
                <w:szCs w:val="16"/>
                <w:lang w:val="en-GB"/>
              </w:rPr>
            </w:pPr>
            <w:r>
              <w:rPr>
                <w:rFonts w:cs="Arial"/>
                <w:sz w:val="16"/>
                <w:szCs w:val="16"/>
                <w:lang w:val="en-GB"/>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L"/>
              <w:rPr>
                <w:noProof/>
              </w:rPr>
            </w:pPr>
            <w:r>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BC5E1E" w:rsidRDefault="00BC5E1E" w:rsidP="00B31FBA">
            <w:pPr>
              <w:pStyle w:val="TAC"/>
              <w:rPr>
                <w:rFonts w:eastAsia="Batang" w:cs="Arial"/>
                <w:sz w:val="16"/>
                <w:szCs w:val="16"/>
                <w:lang w:val="en-GB" w:eastAsia="ko-KR"/>
              </w:rPr>
            </w:pPr>
            <w:r>
              <w:rPr>
                <w:rFonts w:eastAsia="Batang" w:cs="Arial"/>
                <w:sz w:val="16"/>
                <w:szCs w:val="16"/>
                <w:lang w:val="en-GB" w:eastAsia="ko-KR"/>
              </w:rPr>
              <w:t>15.1.0</w:t>
            </w:r>
          </w:p>
        </w:tc>
      </w:tr>
      <w:tr w:rsidR="00A6260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62607"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jc w:val="left"/>
              <w:rPr>
                <w:rFonts w:cs="Arial"/>
                <w:sz w:val="16"/>
                <w:szCs w:val="16"/>
                <w:lang w:val="en-GB" w:eastAsia="en-GB"/>
              </w:rPr>
            </w:pPr>
            <w:r w:rsidRPr="00C13EE4">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62607" w:rsidRPr="00BC5E1E" w:rsidRDefault="00C13EE4" w:rsidP="00F22CA4">
            <w:pPr>
              <w:pStyle w:val="TAC"/>
              <w:jc w:val="left"/>
              <w:rPr>
                <w:rFonts w:cs="Arial"/>
                <w:sz w:val="16"/>
                <w:szCs w:val="16"/>
                <w:lang w:val="en-GB" w:eastAsia="en-GB"/>
              </w:rPr>
            </w:pPr>
            <w:r w:rsidRPr="00C13EE4">
              <w:rPr>
                <w:rFonts w:cs="Arial"/>
                <w:sz w:val="16"/>
                <w:szCs w:val="16"/>
                <w:lang w:val="en-GB"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0F6E38">
            <w:pPr>
              <w:pStyle w:val="TAC"/>
              <w:rPr>
                <w:rFonts w:cs="Arial"/>
                <w:sz w:val="16"/>
                <w:szCs w:val="16"/>
                <w:lang w:val="en-GB"/>
              </w:rPr>
            </w:pPr>
            <w:r>
              <w:rPr>
                <w:rFonts w:cs="Arial"/>
                <w:sz w:val="16"/>
                <w:szCs w:val="16"/>
                <w:lang w:val="en-GB"/>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L"/>
              <w:rPr>
                <w:noProof/>
              </w:rPr>
            </w:pPr>
            <w:r>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62607" w:rsidRDefault="00C13EE4" w:rsidP="00B31FBA">
            <w:pPr>
              <w:pStyle w:val="TAC"/>
              <w:rPr>
                <w:rFonts w:eastAsia="Batang" w:cs="Arial"/>
                <w:sz w:val="16"/>
                <w:szCs w:val="16"/>
                <w:lang w:val="en-GB" w:eastAsia="ko-KR"/>
              </w:rPr>
            </w:pPr>
            <w:r>
              <w:rPr>
                <w:rFonts w:eastAsia="Batang" w:cs="Arial"/>
                <w:sz w:val="16"/>
                <w:szCs w:val="16"/>
                <w:lang w:val="en-GB" w:eastAsia="ko-KR"/>
              </w:rPr>
              <w:t>15.1.0</w:t>
            </w:r>
          </w:p>
        </w:tc>
      </w:tr>
      <w:tr w:rsidR="003574F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3574FE"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1E1627" w:rsidP="00B31FBA">
            <w:pPr>
              <w:pStyle w:val="TAC"/>
              <w:jc w:val="left"/>
              <w:rPr>
                <w:rFonts w:cs="Arial"/>
                <w:sz w:val="16"/>
                <w:szCs w:val="16"/>
                <w:lang w:val="en-GB" w:eastAsia="en-GB"/>
              </w:rPr>
            </w:pPr>
            <w:r w:rsidRPr="001E1627">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574FE" w:rsidRPr="00C13EE4" w:rsidRDefault="003574FE" w:rsidP="00F22CA4">
            <w:pPr>
              <w:pStyle w:val="TAC"/>
              <w:jc w:val="left"/>
              <w:rPr>
                <w:rFonts w:cs="Arial"/>
                <w:sz w:val="16"/>
                <w:szCs w:val="16"/>
                <w:lang w:val="en-GB" w:eastAsia="en-GB"/>
              </w:rPr>
            </w:pPr>
            <w:r w:rsidRPr="003574FE">
              <w:rPr>
                <w:rFonts w:cs="Arial"/>
                <w:sz w:val="16"/>
                <w:szCs w:val="16"/>
                <w:lang w:val="en-GB"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0F6E38">
            <w:pPr>
              <w:pStyle w:val="TAC"/>
              <w:rPr>
                <w:rFonts w:cs="Arial"/>
                <w:sz w:val="16"/>
                <w:szCs w:val="16"/>
                <w:lang w:val="en-GB"/>
              </w:rPr>
            </w:pPr>
            <w:r>
              <w:rPr>
                <w:rFonts w:cs="Arial"/>
                <w:sz w:val="16"/>
                <w:szCs w:val="16"/>
                <w:lang w:val="en-GB"/>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L"/>
              <w:rPr>
                <w:noProof/>
              </w:rPr>
            </w:pPr>
            <w:r>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574FE" w:rsidRDefault="001E1627" w:rsidP="00B31FBA">
            <w:pPr>
              <w:pStyle w:val="TAC"/>
              <w:rPr>
                <w:rFonts w:eastAsia="Batang" w:cs="Arial"/>
                <w:sz w:val="16"/>
                <w:szCs w:val="16"/>
                <w:lang w:val="en-GB" w:eastAsia="ko-KR"/>
              </w:rPr>
            </w:pPr>
            <w:r>
              <w:rPr>
                <w:rFonts w:eastAsia="Batang" w:cs="Arial"/>
                <w:sz w:val="16"/>
                <w:szCs w:val="16"/>
                <w:lang w:val="en-GB" w:eastAsia="ko-KR"/>
              </w:rPr>
              <w:t>15.1.0</w:t>
            </w:r>
          </w:p>
        </w:tc>
      </w:tr>
      <w:tr w:rsidR="00C15A0A"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C15A0A"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5A0A" w:rsidRPr="001E1627" w:rsidRDefault="00966D55"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5A0A" w:rsidRPr="003574FE" w:rsidRDefault="00C15A0A" w:rsidP="00F22CA4">
            <w:pPr>
              <w:pStyle w:val="TAC"/>
              <w:jc w:val="left"/>
              <w:rPr>
                <w:rFonts w:cs="Arial"/>
                <w:sz w:val="16"/>
                <w:szCs w:val="16"/>
                <w:lang w:val="en-GB" w:eastAsia="en-GB"/>
              </w:rPr>
            </w:pPr>
            <w:r w:rsidRPr="00C15A0A">
              <w:rPr>
                <w:rFonts w:cs="Arial"/>
                <w:sz w:val="16"/>
                <w:szCs w:val="16"/>
                <w:lang w:val="en-GB"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0F6E38">
            <w:pPr>
              <w:pStyle w:val="TAC"/>
              <w:rPr>
                <w:rFonts w:cs="Arial"/>
                <w:sz w:val="16"/>
                <w:szCs w:val="16"/>
                <w:lang w:val="en-GB"/>
              </w:rPr>
            </w:pPr>
            <w:r>
              <w:rPr>
                <w:rFonts w:cs="Arial"/>
                <w:sz w:val="16"/>
                <w:szCs w:val="16"/>
                <w:lang w:val="en-GB"/>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5A0A" w:rsidRDefault="00C15A0A"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L"/>
              <w:rPr>
                <w:noProof/>
              </w:rPr>
            </w:pPr>
            <w:r>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5A0A" w:rsidRDefault="00966D55" w:rsidP="00B31FBA">
            <w:pPr>
              <w:pStyle w:val="TAC"/>
              <w:rPr>
                <w:rFonts w:eastAsia="Batang" w:cs="Arial"/>
                <w:sz w:val="16"/>
                <w:szCs w:val="16"/>
                <w:lang w:val="en-GB" w:eastAsia="ko-KR"/>
              </w:rPr>
            </w:pPr>
            <w:r>
              <w:rPr>
                <w:rFonts w:eastAsia="Batang" w:cs="Arial"/>
                <w:sz w:val="16"/>
                <w:szCs w:val="16"/>
                <w:lang w:val="en-GB" w:eastAsia="ko-KR"/>
              </w:rPr>
              <w:t>15.1.0</w:t>
            </w:r>
          </w:p>
        </w:tc>
      </w:tr>
      <w:tr w:rsidR="000378F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378F4" w:rsidRDefault="0089036E" w:rsidP="00B31FBA">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78F4" w:rsidRPr="00966D55" w:rsidRDefault="000378F4" w:rsidP="00B31FBA">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78F4" w:rsidRPr="00C15A0A" w:rsidRDefault="000378F4" w:rsidP="00F22CA4">
            <w:pPr>
              <w:pStyle w:val="TAC"/>
              <w:jc w:val="left"/>
              <w:rPr>
                <w:rFonts w:cs="Arial"/>
                <w:sz w:val="16"/>
                <w:szCs w:val="16"/>
                <w:lang w:val="en-GB" w:eastAsia="en-GB"/>
              </w:rPr>
            </w:pPr>
            <w:r>
              <w:rPr>
                <w:rFonts w:cs="Arial"/>
                <w:sz w:val="16"/>
                <w:szCs w:val="16"/>
                <w:lang w:val="en-GB"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0F6E38">
            <w:pPr>
              <w:pStyle w:val="TAC"/>
              <w:rPr>
                <w:rFonts w:cs="Arial"/>
                <w:sz w:val="16"/>
                <w:szCs w:val="16"/>
                <w:lang w:val="en-GB"/>
              </w:rPr>
            </w:pPr>
            <w:r>
              <w:rPr>
                <w:rFonts w:cs="Arial"/>
                <w:sz w:val="16"/>
                <w:szCs w:val="16"/>
                <w:lang w:val="en-GB"/>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L"/>
              <w:rPr>
                <w:noProof/>
              </w:rPr>
            </w:pPr>
            <w:r>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78F4" w:rsidRDefault="000378F4" w:rsidP="00B31FBA">
            <w:pPr>
              <w:pStyle w:val="TAC"/>
              <w:rPr>
                <w:rFonts w:eastAsia="Batang" w:cs="Arial"/>
                <w:sz w:val="16"/>
                <w:szCs w:val="16"/>
                <w:lang w:val="en-GB" w:eastAsia="ko-KR"/>
              </w:rPr>
            </w:pPr>
            <w:r>
              <w:rPr>
                <w:rFonts w:eastAsia="Batang" w:cs="Arial"/>
                <w:sz w:val="16"/>
                <w:szCs w:val="16"/>
                <w:lang w:val="en-GB" w:eastAsia="ko-KR"/>
              </w:rPr>
              <w:t>15.1.0</w:t>
            </w:r>
          </w:p>
        </w:tc>
      </w:tr>
      <w:tr w:rsidR="00CC2D3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CC2D36"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C2D36" w:rsidRPr="00966D55" w:rsidRDefault="00CC2D36" w:rsidP="00E5474D">
            <w:pPr>
              <w:pStyle w:val="TAC"/>
              <w:jc w:val="left"/>
              <w:rPr>
                <w:rFonts w:cs="Arial"/>
                <w:sz w:val="16"/>
                <w:szCs w:val="16"/>
                <w:lang w:val="en-GB" w:eastAsia="en-GB"/>
              </w:rPr>
            </w:pPr>
            <w:r w:rsidRPr="00966D55">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C2D36" w:rsidRPr="00C15A0A" w:rsidRDefault="00CC2D36" w:rsidP="00E5474D">
            <w:pPr>
              <w:pStyle w:val="TAC"/>
              <w:jc w:val="left"/>
              <w:rPr>
                <w:rFonts w:cs="Arial"/>
                <w:sz w:val="16"/>
                <w:szCs w:val="16"/>
                <w:lang w:val="en-GB" w:eastAsia="en-GB"/>
              </w:rPr>
            </w:pPr>
            <w:r>
              <w:rPr>
                <w:rFonts w:cs="Arial"/>
                <w:sz w:val="16"/>
                <w:szCs w:val="16"/>
                <w:lang w:val="en-GB"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L"/>
              <w:rPr>
                <w:noProof/>
              </w:rPr>
            </w:pPr>
            <w:r>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C2D36" w:rsidRDefault="00CC2D36" w:rsidP="00E5474D">
            <w:pPr>
              <w:pStyle w:val="TAC"/>
              <w:rPr>
                <w:rFonts w:eastAsia="Batang" w:cs="Arial"/>
                <w:sz w:val="16"/>
                <w:szCs w:val="16"/>
                <w:lang w:val="en-GB" w:eastAsia="ko-KR"/>
              </w:rPr>
            </w:pPr>
            <w:r>
              <w:rPr>
                <w:rFonts w:eastAsia="Batang" w:cs="Arial"/>
                <w:sz w:val="16"/>
                <w:szCs w:val="16"/>
                <w:lang w:val="en-GB" w:eastAsia="ko-KR"/>
              </w:rPr>
              <w:t>15.1.0</w:t>
            </w:r>
          </w:p>
        </w:tc>
      </w:tr>
      <w:tr w:rsidR="002E3E65"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E3E65" w:rsidRDefault="0089036E" w:rsidP="00E5474D">
            <w:pPr>
              <w:pStyle w:val="TAC"/>
              <w:rPr>
                <w:rFonts w:cs="Arial"/>
                <w:snapToGrid w:val="0"/>
                <w:sz w:val="16"/>
                <w:szCs w:val="16"/>
                <w:lang w:val="en-GB"/>
              </w:rPr>
            </w:pPr>
            <w:r>
              <w:rPr>
                <w:rFonts w:cs="Arial"/>
                <w:snapToGrid w:val="0"/>
                <w:sz w:val="16"/>
                <w:szCs w:val="16"/>
                <w:lang w:val="en-GB"/>
              </w:rPr>
              <w:lastRenderedPageBreak/>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E3E65" w:rsidRPr="00966D55" w:rsidRDefault="00B77D8D"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jc w:val="left"/>
              <w:rPr>
                <w:rFonts w:cs="Arial"/>
                <w:sz w:val="16"/>
                <w:szCs w:val="16"/>
                <w:lang w:val="en-GB" w:eastAsia="en-GB"/>
              </w:rPr>
            </w:pPr>
            <w:r w:rsidRPr="00B77D8D">
              <w:rPr>
                <w:rFonts w:cs="Arial"/>
                <w:sz w:val="16"/>
                <w:szCs w:val="16"/>
                <w:lang w:val="en-GB"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L"/>
              <w:rPr>
                <w:noProof/>
              </w:rPr>
            </w:pPr>
            <w:r>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E3E65" w:rsidRDefault="00B77D8D" w:rsidP="00E5474D">
            <w:pPr>
              <w:pStyle w:val="TAC"/>
              <w:rPr>
                <w:rFonts w:eastAsia="Batang" w:cs="Arial"/>
                <w:sz w:val="16"/>
                <w:szCs w:val="16"/>
                <w:lang w:val="en-GB" w:eastAsia="ko-KR"/>
              </w:rPr>
            </w:pPr>
            <w:r>
              <w:rPr>
                <w:rFonts w:eastAsia="Batang" w:cs="Arial"/>
                <w:sz w:val="16"/>
                <w:szCs w:val="16"/>
                <w:lang w:val="en-GB" w:eastAsia="ko-KR"/>
              </w:rPr>
              <w:t>15.1.0</w:t>
            </w:r>
          </w:p>
        </w:tc>
      </w:tr>
      <w:tr w:rsidR="004F17CF"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4F17C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F17CF" w:rsidRPr="00B77D8D" w:rsidRDefault="004F17CF" w:rsidP="00E5474D">
            <w:pPr>
              <w:pStyle w:val="TAC"/>
              <w:jc w:val="left"/>
              <w:rPr>
                <w:rFonts w:cs="Arial"/>
                <w:sz w:val="16"/>
                <w:szCs w:val="16"/>
                <w:lang w:val="en-GB" w:eastAsia="en-GB"/>
              </w:rPr>
            </w:pPr>
            <w:r>
              <w:rPr>
                <w:rFonts w:cs="Arial"/>
                <w:sz w:val="16"/>
                <w:szCs w:val="16"/>
                <w:lang w:val="en-GB"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L"/>
              <w:rPr>
                <w:noProof/>
              </w:rPr>
            </w:pPr>
            <w:r w:rsidRPr="004F17CF">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F17CF" w:rsidRDefault="004F17CF" w:rsidP="00E5474D">
            <w:pPr>
              <w:pStyle w:val="TAC"/>
              <w:rPr>
                <w:rFonts w:eastAsia="Batang" w:cs="Arial"/>
                <w:sz w:val="16"/>
                <w:szCs w:val="16"/>
                <w:lang w:val="en-GB" w:eastAsia="ko-KR"/>
              </w:rPr>
            </w:pPr>
            <w:r>
              <w:rPr>
                <w:rFonts w:eastAsia="Batang" w:cs="Arial"/>
                <w:sz w:val="16"/>
                <w:szCs w:val="16"/>
                <w:lang w:val="en-GB" w:eastAsia="ko-KR"/>
              </w:rPr>
              <w:t>15.1.0</w:t>
            </w:r>
          </w:p>
        </w:tc>
      </w:tr>
      <w:tr w:rsidR="004A5DF5"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4A5DF5"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DF5" w:rsidRPr="00B77D8D" w:rsidRDefault="004A5DF5" w:rsidP="00C72C50">
            <w:pPr>
              <w:pStyle w:val="TAC"/>
              <w:jc w:val="left"/>
              <w:rPr>
                <w:rFonts w:cs="Arial"/>
                <w:sz w:val="16"/>
                <w:szCs w:val="16"/>
                <w:lang w:val="en-GB" w:eastAsia="en-GB"/>
              </w:rPr>
            </w:pPr>
            <w:r>
              <w:rPr>
                <w:rFonts w:cs="Arial"/>
                <w:sz w:val="16"/>
                <w:szCs w:val="16"/>
                <w:lang w:val="en-GB"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L"/>
              <w:rPr>
                <w:noProof/>
              </w:rPr>
            </w:pPr>
            <w:r w:rsidRPr="003C620C">
              <w:t xml:space="preserve">3GPP PS Data Off </w:t>
            </w:r>
            <w:r>
              <w:t>-</w:t>
            </w:r>
            <w:r w:rsidRPr="003C620C">
              <w:t xml:space="preserve"> </w:t>
            </w:r>
            <w:r>
              <w:t xml:space="preserve">update to </w:t>
            </w:r>
            <w:r w:rsidRPr="003C620C">
              <w:t>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DF5" w:rsidRDefault="004A5DF5" w:rsidP="00C72C50">
            <w:pPr>
              <w:pStyle w:val="TAC"/>
              <w:rPr>
                <w:rFonts w:eastAsia="Batang" w:cs="Arial"/>
                <w:sz w:val="16"/>
                <w:szCs w:val="16"/>
                <w:lang w:val="en-GB" w:eastAsia="ko-KR"/>
              </w:rPr>
            </w:pPr>
            <w:r>
              <w:rPr>
                <w:rFonts w:eastAsia="Batang" w:cs="Arial"/>
                <w:sz w:val="16"/>
                <w:szCs w:val="16"/>
                <w:lang w:val="en-GB" w:eastAsia="ko-KR"/>
              </w:rPr>
              <w:t>15.1.0</w:t>
            </w:r>
          </w:p>
        </w:tc>
      </w:tr>
      <w:tr w:rsidR="0071554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715543"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15543" w:rsidRPr="00B77D8D" w:rsidRDefault="00715543" w:rsidP="00C72C50">
            <w:pPr>
              <w:pStyle w:val="TAC"/>
              <w:jc w:val="left"/>
              <w:rPr>
                <w:rFonts w:cs="Arial"/>
                <w:sz w:val="16"/>
                <w:szCs w:val="16"/>
                <w:lang w:val="en-GB" w:eastAsia="en-GB"/>
              </w:rPr>
            </w:pPr>
            <w:r>
              <w:rPr>
                <w:rFonts w:cs="Arial"/>
                <w:sz w:val="16"/>
                <w:szCs w:val="16"/>
                <w:lang w:val="en-GB"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L"/>
              <w:rPr>
                <w:noProof/>
              </w:rPr>
            </w:pPr>
            <w:r>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15543" w:rsidRDefault="00715543" w:rsidP="00C72C50">
            <w:pPr>
              <w:pStyle w:val="TAC"/>
              <w:rPr>
                <w:rFonts w:eastAsia="Batang" w:cs="Arial"/>
                <w:sz w:val="16"/>
                <w:szCs w:val="16"/>
                <w:lang w:val="en-GB" w:eastAsia="ko-KR"/>
              </w:rPr>
            </w:pPr>
            <w:r>
              <w:rPr>
                <w:rFonts w:eastAsia="Batang" w:cs="Arial"/>
                <w:sz w:val="16"/>
                <w:szCs w:val="16"/>
                <w:lang w:val="en-GB" w:eastAsia="ko-KR"/>
              </w:rPr>
              <w:t>15.1.0</w:t>
            </w:r>
          </w:p>
        </w:tc>
      </w:tr>
      <w:tr w:rsidR="00AD668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D6684"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D6684" w:rsidRPr="00B77D8D" w:rsidRDefault="00AD6684" w:rsidP="00C72C50">
            <w:pPr>
              <w:pStyle w:val="TAC"/>
              <w:jc w:val="left"/>
              <w:rPr>
                <w:rFonts w:cs="Arial"/>
                <w:sz w:val="16"/>
                <w:szCs w:val="16"/>
                <w:lang w:val="en-GB" w:eastAsia="en-GB"/>
              </w:rPr>
            </w:pPr>
            <w:r>
              <w:rPr>
                <w:rFonts w:cs="Arial"/>
                <w:sz w:val="16"/>
                <w:szCs w:val="16"/>
                <w:lang w:val="en-GB"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078</w:t>
            </w:r>
            <w:r w:rsidR="001F2D1E">
              <w:rPr>
                <w:rFonts w:cs="Arial"/>
                <w:sz w:val="16"/>
                <w:szCs w:val="16"/>
                <w:lang w:val="en-GB"/>
              </w:rPr>
              <w:t>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D6684" w:rsidRDefault="001F2D1E" w:rsidP="00C72C50">
            <w:pPr>
              <w:pStyle w:val="TAL"/>
              <w:rPr>
                <w:noProof/>
              </w:rPr>
            </w:pPr>
            <w:r w:rsidRPr="001F2D1E">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D6684" w:rsidRDefault="00AD6684" w:rsidP="00C72C50">
            <w:pPr>
              <w:pStyle w:val="TAC"/>
              <w:rPr>
                <w:rFonts w:eastAsia="Batang" w:cs="Arial"/>
                <w:sz w:val="16"/>
                <w:szCs w:val="16"/>
                <w:lang w:val="en-GB" w:eastAsia="ko-KR"/>
              </w:rPr>
            </w:pPr>
            <w:r>
              <w:rPr>
                <w:rFonts w:eastAsia="Batang" w:cs="Arial"/>
                <w:sz w:val="16"/>
                <w:szCs w:val="16"/>
                <w:lang w:val="en-GB" w:eastAsia="ko-KR"/>
              </w:rPr>
              <w:t>15.1.0</w:t>
            </w:r>
          </w:p>
        </w:tc>
      </w:tr>
      <w:tr w:rsidR="006A363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A3636" w:rsidRDefault="0089036E" w:rsidP="00C72C50">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jc w:val="left"/>
              <w:rPr>
                <w:rFonts w:cs="Arial"/>
                <w:sz w:val="16"/>
                <w:szCs w:val="16"/>
                <w:lang w:val="en-GB" w:eastAsia="en-GB"/>
              </w:rPr>
            </w:pPr>
            <w:r>
              <w:rPr>
                <w:rFonts w:cs="Arial"/>
                <w:sz w:val="16"/>
                <w:szCs w:val="16"/>
                <w:lang w:val="en-GB"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A3636" w:rsidRPr="00B77D8D" w:rsidRDefault="006A3636" w:rsidP="00C72C50">
            <w:pPr>
              <w:pStyle w:val="TAC"/>
              <w:jc w:val="left"/>
              <w:rPr>
                <w:rFonts w:cs="Arial"/>
                <w:sz w:val="16"/>
                <w:szCs w:val="16"/>
                <w:lang w:val="en-GB" w:eastAsia="en-GB"/>
              </w:rPr>
            </w:pPr>
            <w:r>
              <w:rPr>
                <w:rFonts w:cs="Arial"/>
                <w:sz w:val="16"/>
                <w:szCs w:val="16"/>
                <w:lang w:val="en-GB"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L"/>
              <w:rPr>
                <w:noProof/>
              </w:rPr>
            </w:pPr>
            <w:r>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A3636" w:rsidRDefault="006A3636" w:rsidP="00C72C50">
            <w:pPr>
              <w:pStyle w:val="TAC"/>
              <w:rPr>
                <w:rFonts w:eastAsia="Batang" w:cs="Arial"/>
                <w:sz w:val="16"/>
                <w:szCs w:val="16"/>
                <w:lang w:val="en-GB" w:eastAsia="ko-KR"/>
              </w:rPr>
            </w:pPr>
            <w:r>
              <w:rPr>
                <w:rFonts w:eastAsia="Batang" w:cs="Arial"/>
                <w:sz w:val="16"/>
                <w:szCs w:val="16"/>
                <w:lang w:val="en-GB" w:eastAsia="ko-KR"/>
              </w:rPr>
              <w:t>15.1.0</w:t>
            </w:r>
          </w:p>
        </w:tc>
      </w:tr>
      <w:tr w:rsidR="006C778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C778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jc w:val="left"/>
              <w:rPr>
                <w:rFonts w:cs="Arial"/>
                <w:sz w:val="16"/>
                <w:szCs w:val="16"/>
                <w:lang w:val="en-GB" w:eastAsia="en-GB"/>
              </w:rPr>
            </w:pPr>
            <w:r>
              <w:rPr>
                <w:rFonts w:cs="Arial"/>
                <w:sz w:val="16"/>
                <w:szCs w:val="16"/>
                <w:lang w:val="en-GB"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C778E" w:rsidRPr="004F17CF" w:rsidRDefault="006C778E" w:rsidP="00E5474D">
            <w:pPr>
              <w:pStyle w:val="TAL"/>
              <w:rPr>
                <w:noProof/>
              </w:rPr>
            </w:pPr>
            <w:r>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C778E" w:rsidRDefault="006C778E" w:rsidP="00E5474D">
            <w:pPr>
              <w:pStyle w:val="TAC"/>
              <w:rPr>
                <w:rFonts w:eastAsia="Batang" w:cs="Arial"/>
                <w:sz w:val="16"/>
                <w:szCs w:val="16"/>
                <w:lang w:val="en-GB" w:eastAsia="ko-KR"/>
              </w:rPr>
            </w:pPr>
            <w:r>
              <w:rPr>
                <w:rFonts w:eastAsia="Batang" w:cs="Arial"/>
                <w:sz w:val="16"/>
                <w:szCs w:val="16"/>
                <w:lang w:val="en-GB" w:eastAsia="ko-KR"/>
              </w:rPr>
              <w:t>15.1.0</w:t>
            </w:r>
          </w:p>
        </w:tc>
      </w:tr>
      <w:tr w:rsidR="004C5688"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4C5688"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jc w:val="left"/>
              <w:rPr>
                <w:rFonts w:cs="Arial"/>
                <w:sz w:val="16"/>
                <w:szCs w:val="16"/>
                <w:lang w:val="en-GB" w:eastAsia="en-GB"/>
              </w:rPr>
            </w:pPr>
            <w:r w:rsidRPr="009622E3">
              <w:rPr>
                <w:rFonts w:cs="Arial"/>
                <w:sz w:val="16"/>
                <w:szCs w:val="16"/>
                <w:lang w:val="en-GB"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L"/>
              <w:rPr>
                <w:noProof/>
              </w:rPr>
            </w:pPr>
            <w:r>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C5688" w:rsidRDefault="009622E3" w:rsidP="00E5474D">
            <w:pPr>
              <w:pStyle w:val="TAC"/>
              <w:rPr>
                <w:rFonts w:eastAsia="Batang" w:cs="Arial"/>
                <w:sz w:val="16"/>
                <w:szCs w:val="16"/>
                <w:lang w:val="en-GB" w:eastAsia="ko-KR"/>
              </w:rPr>
            </w:pPr>
            <w:r>
              <w:rPr>
                <w:rFonts w:eastAsia="Batang" w:cs="Arial"/>
                <w:sz w:val="16"/>
                <w:szCs w:val="16"/>
                <w:lang w:val="en-GB" w:eastAsia="ko-KR"/>
              </w:rPr>
              <w:t>15.2.0</w:t>
            </w:r>
          </w:p>
        </w:tc>
      </w:tr>
      <w:tr w:rsidR="0002681F"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2681F"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02681F">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2681F" w:rsidRPr="009622E3" w:rsidRDefault="0002681F" w:rsidP="00E5474D">
            <w:pPr>
              <w:pStyle w:val="TAC"/>
              <w:jc w:val="left"/>
              <w:rPr>
                <w:rFonts w:cs="Arial"/>
                <w:sz w:val="16"/>
                <w:szCs w:val="16"/>
                <w:lang w:val="en-GB" w:eastAsia="en-GB"/>
              </w:rPr>
            </w:pPr>
            <w:r w:rsidRPr="009622E3">
              <w:rPr>
                <w:rFonts w:cs="Arial"/>
                <w:sz w:val="16"/>
                <w:szCs w:val="16"/>
                <w:lang w:val="en-GB" w:eastAsia="en-GB"/>
              </w:rPr>
              <w:t>C6-1803</w:t>
            </w:r>
            <w:r>
              <w:rPr>
                <w:rFonts w:cs="Arial"/>
                <w:sz w:val="16"/>
                <w:szCs w:val="16"/>
                <w:lang w:val="en-GB" w:eastAsia="en-GB"/>
              </w:rPr>
              <w:t>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L"/>
              <w:rPr>
                <w:noProof/>
              </w:rPr>
            </w:pPr>
            <w:r w:rsidRPr="0002681F">
              <w:rPr>
                <w:noProof/>
              </w:rPr>
              <w:t>Update EF</w:t>
            </w:r>
            <w:r w:rsidRPr="0002681F">
              <w:rPr>
                <w:noProof/>
                <w:vertAlign w:val="subscript"/>
              </w:rPr>
              <w:t>HPPLMN</w:t>
            </w:r>
            <w:r w:rsidRPr="0002681F">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2681F" w:rsidRDefault="0002681F" w:rsidP="00E5474D">
            <w:pPr>
              <w:pStyle w:val="TAC"/>
              <w:rPr>
                <w:rFonts w:eastAsia="Batang" w:cs="Arial"/>
                <w:sz w:val="16"/>
                <w:szCs w:val="16"/>
                <w:lang w:val="en-GB" w:eastAsia="ko-KR"/>
              </w:rPr>
            </w:pPr>
            <w:r>
              <w:rPr>
                <w:rFonts w:eastAsia="Batang" w:cs="Arial"/>
                <w:sz w:val="16"/>
                <w:szCs w:val="16"/>
                <w:lang w:val="en-GB" w:eastAsia="ko-KR"/>
              </w:rPr>
              <w:t>15.2.0</w:t>
            </w:r>
          </w:p>
        </w:tc>
      </w:tr>
      <w:tr w:rsidR="003C218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3C218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C"/>
              <w:jc w:val="left"/>
              <w:rPr>
                <w:rFonts w:cs="Arial"/>
                <w:sz w:val="16"/>
                <w:szCs w:val="16"/>
                <w:lang w:val="fr-FR" w:eastAsia="en-GB"/>
              </w:rPr>
            </w:pPr>
            <w:r w:rsidRPr="009622E3">
              <w:rPr>
                <w:rFonts w:cs="Arial"/>
                <w:sz w:val="16"/>
                <w:szCs w:val="16"/>
                <w:lang w:val="en-GB"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C2184" w:rsidRPr="009622E3" w:rsidRDefault="003C2184" w:rsidP="00E5474D">
            <w:pPr>
              <w:pStyle w:val="TAC"/>
              <w:jc w:val="left"/>
              <w:rPr>
                <w:rFonts w:cs="Arial"/>
                <w:sz w:val="16"/>
                <w:szCs w:val="16"/>
                <w:lang w:val="en-GB" w:eastAsia="en-GB"/>
              </w:rPr>
            </w:pPr>
            <w:r w:rsidRPr="003C2184">
              <w:rPr>
                <w:rFonts w:cs="Arial"/>
                <w:sz w:val="16"/>
                <w:szCs w:val="16"/>
                <w:lang w:val="en-GB"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C2184" w:rsidRDefault="003C2184"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C2184" w:rsidRPr="0002681F" w:rsidRDefault="003C2184" w:rsidP="00E5474D">
            <w:pPr>
              <w:pStyle w:val="TAL"/>
              <w:rPr>
                <w:noProof/>
              </w:rPr>
            </w:pPr>
            <w:r>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C2184"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4A59BB"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4A59BB"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A59BB" w:rsidRPr="009622E3" w:rsidRDefault="004A59BB" w:rsidP="00E5474D">
            <w:pPr>
              <w:pStyle w:val="TAC"/>
              <w:jc w:val="left"/>
              <w:rPr>
                <w:rFonts w:cs="Arial"/>
                <w:sz w:val="16"/>
                <w:szCs w:val="16"/>
                <w:lang w:val="en-GB" w:eastAsia="en-GB"/>
              </w:rPr>
            </w:pPr>
            <w:r w:rsidRPr="004A59BB">
              <w:rPr>
                <w:rFonts w:cs="Arial"/>
                <w:sz w:val="16"/>
                <w:szCs w:val="16"/>
                <w:lang w:val="en-GB"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A59BB" w:rsidRPr="003C2184" w:rsidRDefault="004A59BB" w:rsidP="00E5474D">
            <w:pPr>
              <w:pStyle w:val="TAC"/>
              <w:jc w:val="left"/>
              <w:rPr>
                <w:rFonts w:cs="Arial"/>
                <w:sz w:val="16"/>
                <w:szCs w:val="16"/>
                <w:lang w:val="en-GB" w:eastAsia="en-GB"/>
              </w:rPr>
            </w:pPr>
            <w:r>
              <w:rPr>
                <w:rFonts w:cs="Arial"/>
                <w:sz w:val="16"/>
                <w:szCs w:val="16"/>
                <w:lang w:val="en-GB"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L"/>
              <w:rPr>
                <w:noProof/>
              </w:rPr>
            </w:pPr>
            <w:r>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A59BB" w:rsidRDefault="004A59BB" w:rsidP="00E5474D">
            <w:pPr>
              <w:pStyle w:val="TAC"/>
              <w:rPr>
                <w:rFonts w:eastAsia="Batang" w:cs="Arial"/>
                <w:sz w:val="16"/>
                <w:szCs w:val="16"/>
                <w:lang w:val="en-GB" w:eastAsia="ko-KR"/>
              </w:rPr>
            </w:pPr>
            <w:r>
              <w:rPr>
                <w:rFonts w:eastAsia="Batang" w:cs="Arial"/>
                <w:sz w:val="16"/>
                <w:szCs w:val="16"/>
                <w:lang w:val="en-GB" w:eastAsia="ko-KR"/>
              </w:rPr>
              <w:t>15.2.0</w:t>
            </w:r>
          </w:p>
        </w:tc>
      </w:tr>
      <w:tr w:rsidR="00C443C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C443CE"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443CE" w:rsidRPr="004A59BB" w:rsidRDefault="00B64F2C" w:rsidP="00E5474D">
            <w:pPr>
              <w:pStyle w:val="TAC"/>
              <w:jc w:val="left"/>
              <w:rPr>
                <w:rFonts w:cs="Arial"/>
                <w:sz w:val="16"/>
                <w:szCs w:val="16"/>
                <w:lang w:val="en-GB"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jc w:val="left"/>
              <w:rPr>
                <w:rFonts w:cs="Arial"/>
                <w:sz w:val="16"/>
                <w:szCs w:val="16"/>
                <w:lang w:val="en-GB" w:eastAsia="en-GB"/>
              </w:rPr>
            </w:pPr>
            <w:r w:rsidRPr="00B64F2C">
              <w:rPr>
                <w:rFonts w:cs="Arial"/>
                <w:sz w:val="16"/>
                <w:szCs w:val="16"/>
                <w:lang w:val="en-GB"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L"/>
              <w:rPr>
                <w:noProof/>
              </w:rPr>
            </w:pPr>
            <w:r>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443CE" w:rsidRDefault="00B64F2C" w:rsidP="00E5474D">
            <w:pPr>
              <w:pStyle w:val="TAC"/>
              <w:rPr>
                <w:rFonts w:eastAsia="Batang" w:cs="Arial"/>
                <w:sz w:val="16"/>
                <w:szCs w:val="16"/>
                <w:lang w:val="en-GB" w:eastAsia="ko-KR"/>
              </w:rPr>
            </w:pPr>
            <w:r>
              <w:rPr>
                <w:rFonts w:eastAsia="Batang" w:cs="Arial"/>
                <w:sz w:val="16"/>
                <w:szCs w:val="16"/>
                <w:lang w:val="en-GB" w:eastAsia="ko-KR"/>
              </w:rPr>
              <w:t>15.2.0</w:t>
            </w:r>
          </w:p>
        </w:tc>
      </w:tr>
      <w:tr w:rsidR="00DF70B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DF70B3"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F70B3" w:rsidRPr="00B64F2C" w:rsidRDefault="00FA6B01" w:rsidP="00E5474D">
            <w:pPr>
              <w:pStyle w:val="TAC"/>
              <w:jc w:val="left"/>
              <w:rPr>
                <w:rFonts w:cs="Arial"/>
                <w:sz w:val="16"/>
                <w:szCs w:val="16"/>
                <w:lang w:val="en-GB" w:eastAsia="en-GB"/>
              </w:rPr>
            </w:pPr>
            <w:r>
              <w:rPr>
                <w:rFonts w:cs="Arial"/>
                <w:sz w:val="16"/>
                <w:szCs w:val="16"/>
                <w:lang w:val="en-GB"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L"/>
              <w:rPr>
                <w:noProof/>
              </w:rPr>
            </w:pPr>
            <w:r w:rsidRPr="00FA6B01">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F70B3" w:rsidRDefault="00FA6B01" w:rsidP="00E5474D">
            <w:pPr>
              <w:pStyle w:val="TAC"/>
              <w:rPr>
                <w:rFonts w:eastAsia="Batang" w:cs="Arial"/>
                <w:sz w:val="16"/>
                <w:szCs w:val="16"/>
                <w:lang w:val="en-GB" w:eastAsia="ko-KR"/>
              </w:rPr>
            </w:pPr>
            <w:r>
              <w:rPr>
                <w:rFonts w:eastAsia="Batang" w:cs="Arial"/>
                <w:sz w:val="16"/>
                <w:szCs w:val="16"/>
                <w:lang w:val="en-GB" w:eastAsia="ko-KR"/>
              </w:rPr>
              <w:t>15.2.0</w:t>
            </w:r>
          </w:p>
        </w:tc>
      </w:tr>
      <w:tr w:rsidR="00A43F12"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43F12"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43F12" w:rsidRPr="00B64F2C" w:rsidRDefault="00A43F12"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jc w:val="left"/>
              <w:rPr>
                <w:rFonts w:cs="Arial"/>
                <w:sz w:val="16"/>
                <w:szCs w:val="16"/>
                <w:lang w:val="en-GB" w:eastAsia="en-GB"/>
              </w:rPr>
            </w:pPr>
            <w:r>
              <w:rPr>
                <w:rFonts w:cs="Arial"/>
                <w:sz w:val="16"/>
                <w:szCs w:val="16"/>
                <w:lang w:val="en-GB"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43F12" w:rsidRPr="00FA6B01" w:rsidRDefault="00A43F12" w:rsidP="00E5474D">
            <w:pPr>
              <w:pStyle w:val="TAL"/>
              <w:rPr>
                <w:noProof/>
              </w:rPr>
            </w:pPr>
            <w:r w:rsidRPr="00A43F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43F12" w:rsidRDefault="00A43F12" w:rsidP="00E5474D">
            <w:pPr>
              <w:pStyle w:val="TAC"/>
              <w:rPr>
                <w:rFonts w:eastAsia="Batang" w:cs="Arial"/>
                <w:sz w:val="16"/>
                <w:szCs w:val="16"/>
                <w:lang w:val="en-GB" w:eastAsia="ko-KR"/>
              </w:rPr>
            </w:pPr>
            <w:r>
              <w:rPr>
                <w:rFonts w:eastAsia="Batang" w:cs="Arial"/>
                <w:sz w:val="16"/>
                <w:szCs w:val="16"/>
                <w:lang w:val="en-GB" w:eastAsia="ko-KR"/>
              </w:rPr>
              <w:t>15.2.0</w:t>
            </w:r>
          </w:p>
        </w:tc>
      </w:tr>
      <w:tr w:rsidR="005D46BC"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D46BC"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D46BC" w:rsidRPr="00B64F2C" w:rsidRDefault="005D46BC"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jc w:val="left"/>
              <w:rPr>
                <w:rFonts w:cs="Arial"/>
                <w:sz w:val="16"/>
                <w:szCs w:val="16"/>
                <w:lang w:val="en-GB" w:eastAsia="en-GB"/>
              </w:rPr>
            </w:pPr>
            <w:r w:rsidRPr="005D46BC">
              <w:rPr>
                <w:rFonts w:cs="Arial"/>
                <w:sz w:val="16"/>
                <w:szCs w:val="16"/>
                <w:lang w:val="en-GB"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D46BC" w:rsidRPr="00A43F12" w:rsidRDefault="005D46BC" w:rsidP="00E5474D">
            <w:pPr>
              <w:pStyle w:val="TAL"/>
              <w:rPr>
                <w:noProof/>
              </w:rPr>
            </w:pPr>
            <w:r w:rsidRPr="005D46BC">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D46BC" w:rsidRDefault="005D46BC"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C"/>
              <w:jc w:val="left"/>
              <w:rPr>
                <w:rFonts w:cs="Arial"/>
                <w:sz w:val="16"/>
                <w:szCs w:val="16"/>
                <w:lang w:val="en-GB" w:eastAsia="en-GB"/>
              </w:rPr>
            </w:pPr>
            <w:r>
              <w:rPr>
                <w:rFonts w:cs="Arial"/>
                <w:sz w:val="16"/>
                <w:szCs w:val="16"/>
                <w:lang w:val="en-GB"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5D46BC" w:rsidRDefault="00256257" w:rsidP="00E5474D">
            <w:pPr>
              <w:pStyle w:val="TAL"/>
              <w:rPr>
                <w:noProof/>
              </w:rPr>
            </w:pPr>
            <w:r w:rsidRPr="00256257">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sidRPr="00256257">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25625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56257"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6257" w:rsidRPr="00B64F2C" w:rsidRDefault="00256257" w:rsidP="00E5474D">
            <w:pPr>
              <w:pStyle w:val="TAC"/>
              <w:jc w:val="left"/>
              <w:rPr>
                <w:rFonts w:cs="Arial"/>
                <w:sz w:val="16"/>
                <w:szCs w:val="16"/>
                <w:lang w:val="fr-FR" w:eastAsia="en-GB"/>
              </w:rPr>
            </w:pPr>
            <w:r w:rsidRPr="00B64F2C">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jc w:val="left"/>
              <w:rPr>
                <w:rFonts w:cs="Arial"/>
                <w:sz w:val="16"/>
                <w:szCs w:val="16"/>
                <w:lang w:val="en-GB" w:eastAsia="en-GB"/>
              </w:rPr>
            </w:pPr>
            <w:r>
              <w:rPr>
                <w:rFonts w:cs="Arial"/>
                <w:sz w:val="16"/>
                <w:szCs w:val="16"/>
                <w:lang w:val="en-GB"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6257" w:rsidRPr="00256257" w:rsidRDefault="00256257" w:rsidP="00E5474D">
            <w:pPr>
              <w:pStyle w:val="TAL"/>
              <w:rPr>
                <w:noProof/>
              </w:rPr>
            </w:pPr>
            <w:r>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6257" w:rsidRDefault="00256257" w:rsidP="00E5474D">
            <w:pPr>
              <w:pStyle w:val="TAC"/>
              <w:rPr>
                <w:rFonts w:eastAsia="Batang" w:cs="Arial"/>
                <w:sz w:val="16"/>
                <w:szCs w:val="16"/>
                <w:lang w:val="en-GB" w:eastAsia="ko-KR"/>
              </w:rPr>
            </w:pPr>
            <w:r>
              <w:rPr>
                <w:rFonts w:eastAsia="Batang" w:cs="Arial"/>
                <w:sz w:val="16"/>
                <w:szCs w:val="16"/>
                <w:lang w:val="en-GB" w:eastAsia="ko-KR"/>
              </w:rPr>
              <w:t>15.2.0</w:t>
            </w:r>
          </w:p>
        </w:tc>
      </w:tr>
      <w:tr w:rsidR="0033143A"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33143A"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33143A" w:rsidRPr="00B64F2C" w:rsidRDefault="0033143A" w:rsidP="00E5474D">
            <w:pPr>
              <w:pStyle w:val="TAC"/>
              <w:jc w:val="left"/>
              <w:rPr>
                <w:rFonts w:cs="Arial"/>
                <w:sz w:val="16"/>
                <w:szCs w:val="16"/>
                <w:lang w:val="fr-FR" w:eastAsia="en-GB"/>
              </w:rPr>
            </w:pPr>
            <w:r>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jc w:val="left"/>
              <w:rPr>
                <w:rFonts w:cs="Arial"/>
                <w:sz w:val="16"/>
                <w:szCs w:val="16"/>
                <w:lang w:val="en-GB" w:eastAsia="en-GB"/>
              </w:rPr>
            </w:pPr>
            <w:r w:rsidRPr="0033143A">
              <w:rPr>
                <w:rFonts w:cs="Arial"/>
                <w:sz w:val="16"/>
                <w:szCs w:val="16"/>
                <w:lang w:val="en-GB"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L"/>
              <w:rPr>
                <w:noProof/>
              </w:rPr>
            </w:pPr>
            <w:r w:rsidRPr="0033143A">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33143A" w:rsidRDefault="0033143A" w:rsidP="00E5474D">
            <w:pPr>
              <w:pStyle w:val="TAC"/>
              <w:rPr>
                <w:rFonts w:eastAsia="Batang" w:cs="Arial"/>
                <w:sz w:val="16"/>
                <w:szCs w:val="16"/>
                <w:lang w:val="en-GB" w:eastAsia="ko-KR"/>
              </w:rPr>
            </w:pPr>
            <w:r>
              <w:rPr>
                <w:rFonts w:eastAsia="Batang" w:cs="Arial"/>
                <w:sz w:val="16"/>
                <w:szCs w:val="16"/>
                <w:lang w:val="en-GB" w:eastAsia="ko-KR"/>
              </w:rPr>
              <w:t>15.2.0</w:t>
            </w:r>
          </w:p>
        </w:tc>
      </w:tr>
      <w:tr w:rsidR="0069349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93494" w:rsidRDefault="0089036E" w:rsidP="00E5474D">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jc w:val="left"/>
              <w:rPr>
                <w:rFonts w:cs="Arial"/>
                <w:sz w:val="16"/>
                <w:szCs w:val="16"/>
                <w:lang w:val="fr-FR" w:eastAsia="en-GB"/>
              </w:rPr>
            </w:pPr>
            <w:r w:rsidRPr="00274B75">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C"/>
              <w:jc w:val="left"/>
              <w:rPr>
                <w:rFonts w:cs="Arial"/>
                <w:sz w:val="16"/>
                <w:szCs w:val="16"/>
                <w:lang w:val="en-GB" w:eastAsia="en-GB"/>
              </w:rPr>
            </w:pPr>
            <w:r w:rsidRPr="00274B75">
              <w:rPr>
                <w:rFonts w:cs="Arial"/>
                <w:sz w:val="16"/>
                <w:szCs w:val="16"/>
                <w:lang w:val="en-GB"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93494" w:rsidRPr="0033143A" w:rsidRDefault="00274B75" w:rsidP="00E5474D">
            <w:pPr>
              <w:pStyle w:val="TAL"/>
              <w:rPr>
                <w:noProof/>
              </w:rPr>
            </w:pPr>
            <w:r w:rsidRPr="00572D42">
              <w:rPr>
                <w:noProof/>
              </w:rPr>
              <w:t>Enhance USIM OPL configuration to support 3 bytes TAC when in NG-RAN</w:t>
            </w:r>
            <w:r>
              <w:rPr>
                <w:noProof/>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93494" w:rsidRDefault="00274B75" w:rsidP="00E5474D">
            <w:pPr>
              <w:pStyle w:val="TAC"/>
              <w:rPr>
                <w:rFonts w:eastAsia="Batang" w:cs="Arial"/>
                <w:sz w:val="16"/>
                <w:szCs w:val="16"/>
                <w:lang w:val="en-GB" w:eastAsia="ko-KR"/>
              </w:rPr>
            </w:pPr>
            <w:r>
              <w:rPr>
                <w:rFonts w:eastAsia="Batang" w:cs="Arial"/>
                <w:sz w:val="16"/>
                <w:szCs w:val="16"/>
                <w:lang w:val="en-GB" w:eastAsia="ko-KR"/>
              </w:rPr>
              <w:t>15.3.0</w:t>
            </w:r>
          </w:p>
        </w:tc>
      </w:tr>
      <w:tr w:rsidR="007E43C1"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7E43C1"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fr-FR" w:eastAsia="en-GB"/>
              </w:rPr>
            </w:pPr>
            <w:r w:rsidRPr="007E43C1">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7E43C1" w:rsidRPr="00274B75" w:rsidRDefault="007E43C1" w:rsidP="007E43C1">
            <w:pPr>
              <w:pStyle w:val="TAC"/>
              <w:jc w:val="left"/>
              <w:rPr>
                <w:rFonts w:cs="Arial"/>
                <w:sz w:val="16"/>
                <w:szCs w:val="16"/>
                <w:lang w:val="en-GB" w:eastAsia="en-GB"/>
              </w:rPr>
            </w:pPr>
            <w:r w:rsidRPr="007E43C1">
              <w:rPr>
                <w:rFonts w:cs="Arial"/>
                <w:sz w:val="16"/>
                <w:szCs w:val="16"/>
                <w:lang w:val="en-GB"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cs="Arial"/>
                <w:sz w:val="16"/>
                <w:szCs w:val="16"/>
                <w:lang w:val="en-GB"/>
              </w:rPr>
            </w:pPr>
            <w:r>
              <w:rPr>
                <w:rFonts w:cs="Arial"/>
                <w:sz w:val="16"/>
                <w:szCs w:val="16"/>
                <w:lang w:val="en-GB"/>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7E43C1" w:rsidRPr="00572D42" w:rsidRDefault="007E43C1" w:rsidP="007E43C1">
            <w:pPr>
              <w:pStyle w:val="TAL"/>
              <w:rPr>
                <w:noProof/>
              </w:rPr>
            </w:pPr>
            <w:r>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7E43C1" w:rsidRDefault="007E43C1" w:rsidP="007E43C1">
            <w:pPr>
              <w:pStyle w:val="TAC"/>
              <w:rPr>
                <w:rFonts w:eastAsia="Batang" w:cs="Arial"/>
                <w:sz w:val="16"/>
                <w:szCs w:val="16"/>
                <w:lang w:val="en-GB" w:eastAsia="ko-KR"/>
              </w:rPr>
            </w:pPr>
            <w:r>
              <w:rPr>
                <w:rFonts w:eastAsia="Batang" w:cs="Arial"/>
                <w:sz w:val="16"/>
                <w:szCs w:val="16"/>
                <w:lang w:val="en-GB" w:eastAsia="ko-KR"/>
              </w:rPr>
              <w:t>15.3.0</w:t>
            </w:r>
          </w:p>
        </w:tc>
      </w:tr>
      <w:tr w:rsidR="00FB7F55"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FB7F55"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FB7F55" w:rsidRPr="007E43C1" w:rsidRDefault="00FB7F55" w:rsidP="007E43C1">
            <w:pPr>
              <w:pStyle w:val="TAC"/>
              <w:jc w:val="left"/>
              <w:rPr>
                <w:rFonts w:cs="Arial"/>
                <w:sz w:val="16"/>
                <w:szCs w:val="16"/>
                <w:lang w:val="en-GB" w:eastAsia="en-GB"/>
              </w:rPr>
            </w:pPr>
            <w:r>
              <w:rPr>
                <w:rFonts w:cs="Arial"/>
                <w:sz w:val="16"/>
                <w:szCs w:val="16"/>
                <w:lang w:val="en-GB"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FB7F55" w:rsidRDefault="00D60A67" w:rsidP="007E43C1">
            <w:pPr>
              <w:pStyle w:val="TAL"/>
              <w:rPr>
                <w:noProof/>
              </w:rPr>
            </w:pPr>
            <w:fldSimple w:instr=" DOCPROPERTY  CrTitle  \* MERGEFORMAT ">
              <w:r w:rsidR="00FB7F55">
                <w:t>Correct implementation errors in post CT81 implementation of 31.102</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FB7F55" w:rsidRDefault="00FB7F55" w:rsidP="007E43C1">
            <w:pPr>
              <w:pStyle w:val="TAC"/>
              <w:rPr>
                <w:rFonts w:eastAsia="Batang" w:cs="Arial"/>
                <w:sz w:val="16"/>
                <w:szCs w:val="16"/>
                <w:lang w:val="en-GB" w:eastAsia="ko-KR"/>
              </w:rPr>
            </w:pPr>
            <w:r>
              <w:rPr>
                <w:rFonts w:eastAsia="Batang" w:cs="Arial"/>
                <w:sz w:val="16"/>
                <w:szCs w:val="16"/>
                <w:lang w:val="en-GB" w:eastAsia="ko-KR"/>
              </w:rPr>
              <w:t>15.3.0</w:t>
            </w:r>
          </w:p>
        </w:tc>
      </w:tr>
      <w:tr w:rsidR="006E2FC4"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E2FC4"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fr-FR" w:eastAsia="en-GB"/>
              </w:rPr>
            </w:pPr>
            <w:r w:rsidRPr="006E2FC4">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jc w:val="left"/>
              <w:rPr>
                <w:rFonts w:cs="Arial"/>
                <w:sz w:val="16"/>
                <w:szCs w:val="16"/>
                <w:lang w:val="en-GB" w:eastAsia="en-GB"/>
              </w:rPr>
            </w:pPr>
            <w:r w:rsidRPr="006E2FC4">
              <w:rPr>
                <w:rFonts w:cs="Arial"/>
                <w:sz w:val="16"/>
                <w:szCs w:val="16"/>
                <w:lang w:val="en-GB"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L"/>
            </w:pPr>
            <w:r>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E2FC4" w:rsidRDefault="006E2FC4" w:rsidP="007E43C1">
            <w:pPr>
              <w:pStyle w:val="TAC"/>
              <w:rPr>
                <w:rFonts w:eastAsia="Batang" w:cs="Arial"/>
                <w:sz w:val="16"/>
                <w:szCs w:val="16"/>
                <w:lang w:val="en-GB" w:eastAsia="ko-KR"/>
              </w:rPr>
            </w:pPr>
            <w:r>
              <w:rPr>
                <w:rFonts w:eastAsia="Batang" w:cs="Arial"/>
                <w:sz w:val="16"/>
                <w:szCs w:val="16"/>
                <w:lang w:val="en-GB" w:eastAsia="ko-KR"/>
              </w:rPr>
              <w:t>15.3.0</w:t>
            </w:r>
          </w:p>
        </w:tc>
      </w:tr>
      <w:tr w:rsidR="002B626B"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2B626B"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fr-FR" w:eastAsia="en-GB"/>
              </w:rPr>
            </w:pPr>
            <w:r w:rsidRPr="002B626B">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B626B" w:rsidRPr="006E2FC4" w:rsidRDefault="002B626B" w:rsidP="007E43C1">
            <w:pPr>
              <w:pStyle w:val="TAC"/>
              <w:jc w:val="left"/>
              <w:rPr>
                <w:rFonts w:cs="Arial"/>
                <w:sz w:val="16"/>
                <w:szCs w:val="16"/>
                <w:lang w:val="en-GB" w:eastAsia="en-GB"/>
              </w:rPr>
            </w:pPr>
            <w:r>
              <w:rPr>
                <w:rFonts w:cs="Arial"/>
                <w:sz w:val="16"/>
                <w:szCs w:val="16"/>
                <w:lang w:val="en-GB"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L"/>
            </w:pPr>
            <w:r w:rsidRPr="002B626B">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B626B" w:rsidRDefault="002B626B" w:rsidP="007E43C1">
            <w:pPr>
              <w:pStyle w:val="TAC"/>
              <w:rPr>
                <w:rFonts w:eastAsia="Batang" w:cs="Arial"/>
                <w:sz w:val="16"/>
                <w:szCs w:val="16"/>
                <w:lang w:val="en-GB" w:eastAsia="ko-KR"/>
              </w:rPr>
            </w:pPr>
            <w:r>
              <w:rPr>
                <w:rFonts w:eastAsia="Batang" w:cs="Arial"/>
                <w:sz w:val="16"/>
                <w:szCs w:val="16"/>
                <w:lang w:val="en-GB" w:eastAsia="ko-KR"/>
              </w:rPr>
              <w:t>15.3.0</w:t>
            </w:r>
          </w:p>
        </w:tc>
      </w:tr>
      <w:tr w:rsidR="008D74AD"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8D74AD"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C"/>
              <w:jc w:val="left"/>
              <w:rPr>
                <w:rFonts w:cs="Arial"/>
                <w:sz w:val="16"/>
                <w:szCs w:val="16"/>
                <w:lang w:val="fr-FR" w:eastAsia="en-GB"/>
              </w:rPr>
            </w:pPr>
            <w:r>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jc w:val="left"/>
              <w:rPr>
                <w:rFonts w:cs="Arial"/>
                <w:sz w:val="16"/>
                <w:szCs w:val="16"/>
                <w:lang w:val="en-GB" w:eastAsia="en-GB"/>
              </w:rPr>
            </w:pPr>
            <w:r w:rsidRPr="008D74AD">
              <w:rPr>
                <w:rFonts w:cs="Arial"/>
                <w:sz w:val="16"/>
                <w:szCs w:val="16"/>
                <w:lang w:val="en-GB"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8D74AD" w:rsidRPr="002B626B" w:rsidRDefault="008D74AD" w:rsidP="007E43C1">
            <w:pPr>
              <w:pStyle w:val="TAL"/>
            </w:pPr>
            <w:r>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8D74AD" w:rsidRDefault="008D74AD" w:rsidP="007E43C1">
            <w:pPr>
              <w:pStyle w:val="TAC"/>
              <w:rPr>
                <w:rFonts w:eastAsia="Batang" w:cs="Arial"/>
                <w:sz w:val="16"/>
                <w:szCs w:val="16"/>
                <w:lang w:val="en-GB" w:eastAsia="ko-KR"/>
              </w:rPr>
            </w:pPr>
            <w:r>
              <w:rPr>
                <w:rFonts w:eastAsia="Batang" w:cs="Arial"/>
                <w:sz w:val="16"/>
                <w:szCs w:val="16"/>
                <w:lang w:val="en-GB" w:eastAsia="ko-KR"/>
              </w:rPr>
              <w:t>15.3.0</w:t>
            </w:r>
          </w:p>
        </w:tc>
      </w:tr>
      <w:tr w:rsidR="00005F69"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005F69" w:rsidRDefault="0089036E" w:rsidP="007E43C1">
            <w:pPr>
              <w:pStyle w:val="TAC"/>
              <w:rPr>
                <w:rFonts w:cs="Arial"/>
                <w:snapToGrid w:val="0"/>
                <w:sz w:val="16"/>
                <w:szCs w:val="16"/>
                <w:lang w:val="en-GB"/>
              </w:rPr>
            </w:pPr>
            <w:r>
              <w:rPr>
                <w:rFonts w:cs="Arial"/>
                <w:snapToGrid w:val="0"/>
                <w:sz w:val="16"/>
                <w:szCs w:val="16"/>
                <w:lang w:val="en-GB"/>
              </w:rPr>
              <w:t>CT#</w:t>
            </w:r>
            <w:r w:rsidR="00F738B2">
              <w:rPr>
                <w:rFonts w:cs="Arial"/>
                <w:snapToGrid w:val="0"/>
                <w:sz w:val="16"/>
                <w:szCs w:val="16"/>
                <w:lang w:val="en-GB"/>
              </w:rPr>
              <w: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jc w:val="left"/>
              <w:rPr>
                <w:rFonts w:cs="Arial"/>
                <w:sz w:val="16"/>
                <w:szCs w:val="16"/>
                <w:lang w:val="fr-FR" w:eastAsia="en-GB"/>
              </w:rPr>
            </w:pPr>
            <w:r>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05F69" w:rsidRPr="008D74AD" w:rsidRDefault="00B2260B" w:rsidP="007E43C1">
            <w:pPr>
              <w:pStyle w:val="TAC"/>
              <w:jc w:val="left"/>
              <w:rPr>
                <w:rFonts w:cs="Arial"/>
                <w:sz w:val="16"/>
                <w:szCs w:val="16"/>
                <w:lang w:val="en-GB" w:eastAsia="en-GB"/>
              </w:rPr>
            </w:pPr>
            <w:r w:rsidRPr="00B2260B">
              <w:rPr>
                <w:rFonts w:cs="Arial"/>
                <w:sz w:val="16"/>
                <w:szCs w:val="16"/>
                <w:lang w:val="en-GB"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L"/>
            </w:pPr>
            <w:r w:rsidRPr="00005F69">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05F69" w:rsidRDefault="00005F69" w:rsidP="007E43C1">
            <w:pPr>
              <w:pStyle w:val="TAC"/>
              <w:rPr>
                <w:rFonts w:eastAsia="Batang" w:cs="Arial"/>
                <w:sz w:val="16"/>
                <w:szCs w:val="16"/>
                <w:lang w:val="en-GB" w:eastAsia="ko-KR"/>
              </w:rPr>
            </w:pPr>
            <w:r>
              <w:rPr>
                <w:rFonts w:eastAsia="Batang" w:cs="Arial"/>
                <w:sz w:val="16"/>
                <w:szCs w:val="16"/>
                <w:lang w:val="en-GB" w:eastAsia="ko-KR"/>
              </w:rPr>
              <w:t>15.4.0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 xml:space="preserve">Clarification about presence of </w:t>
            </w:r>
            <w:r>
              <w:t>EF</w:t>
            </w:r>
            <w:r>
              <w:rPr>
                <w:vertAlign w:val="subscript"/>
              </w:rPr>
              <w:t xml:space="preserve">IMSConfigData </w:t>
            </w:r>
            <w:r>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jc w:val="left"/>
              <w:rPr>
                <w:rFonts w:cs="Arial"/>
                <w:sz w:val="16"/>
                <w:szCs w:val="16"/>
                <w:lang w:val="fr-FR" w:eastAsia="en-GB"/>
              </w:rPr>
            </w:pPr>
            <w:r>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5675EE" w:rsidP="007E43C1">
            <w:pPr>
              <w:pStyle w:val="TAC"/>
              <w:jc w:val="left"/>
              <w:rPr>
                <w:rFonts w:cs="Arial"/>
                <w:sz w:val="16"/>
                <w:szCs w:val="16"/>
                <w:lang w:val="en-GB" w:eastAsia="en-GB"/>
              </w:rPr>
            </w:pPr>
            <w:r>
              <w:rPr>
                <w:rFonts w:cs="Arial"/>
                <w:sz w:val="16"/>
                <w:szCs w:val="16"/>
                <w:lang w:val="en-GB"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5675EE" w:rsidP="007E43C1">
            <w:pPr>
              <w:pStyle w:val="TAL"/>
            </w:pPr>
            <w:r>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rsidRPr="004B6EC5">
              <w:rPr>
                <w:noProof/>
                <w:lang w:val="en-US"/>
              </w:rPr>
              <w:t>Correction of</w:t>
            </w:r>
            <w:r>
              <w:rPr>
                <w:noProof/>
                <w:lang w:val="en-US"/>
              </w:rPr>
              <w:t xml:space="preserve"> errors and</w:t>
            </w:r>
            <w:r w:rsidRPr="004B6EC5">
              <w:rPr>
                <w:noProof/>
                <w:lang w:val="en-US"/>
              </w:rPr>
              <w:t xml:space="preserve">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F738B2" w:rsidP="007E43C1">
            <w:pPr>
              <w:pStyle w:val="TAC"/>
              <w:jc w:val="left"/>
              <w:rPr>
                <w:rFonts w:cs="Arial"/>
                <w:sz w:val="16"/>
                <w:szCs w:val="16"/>
                <w:lang w:val="en-GB" w:eastAsia="en-GB"/>
              </w:rPr>
            </w:pPr>
            <w:r>
              <w:rPr>
                <w:rFonts w:cs="Arial"/>
                <w:sz w:val="16"/>
                <w:szCs w:val="16"/>
                <w:lang w:val="en-GB"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F738B2"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F738B2" w:rsidP="007E43C1">
            <w:pPr>
              <w:pStyle w:val="TAL"/>
            </w:pPr>
            <w:r>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jc w:val="left"/>
              <w:rPr>
                <w:rFonts w:cs="Arial"/>
                <w:sz w:val="16"/>
                <w:szCs w:val="16"/>
                <w:lang w:val="fr-FR" w:eastAsia="en-GB"/>
              </w:rPr>
            </w:pPr>
            <w:r>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614775" w:rsidP="007E43C1">
            <w:pPr>
              <w:pStyle w:val="TAC"/>
              <w:jc w:val="left"/>
              <w:rPr>
                <w:rFonts w:cs="Arial"/>
                <w:sz w:val="16"/>
                <w:szCs w:val="16"/>
                <w:lang w:val="en-GB" w:eastAsia="en-GB"/>
              </w:rPr>
            </w:pPr>
            <w:r>
              <w:rPr>
                <w:rFonts w:cs="Arial"/>
                <w:sz w:val="16"/>
                <w:szCs w:val="16"/>
                <w:lang w:val="en-GB"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614775"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614775" w:rsidP="007E43C1">
            <w:pPr>
              <w:pStyle w:val="TAL"/>
            </w:pPr>
            <w:r w:rsidRPr="00CA5897">
              <w:rPr>
                <w:noProof/>
              </w:rPr>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F56CB" w:rsidP="007E43C1">
            <w:pPr>
              <w:pStyle w:val="TAC"/>
              <w:jc w:val="left"/>
              <w:rPr>
                <w:rFonts w:cs="Arial"/>
                <w:sz w:val="16"/>
                <w:szCs w:val="16"/>
                <w:lang w:val="en-GB" w:eastAsia="en-GB"/>
              </w:rPr>
            </w:pPr>
            <w:r>
              <w:rPr>
                <w:rFonts w:cs="Arial"/>
                <w:sz w:val="16"/>
                <w:szCs w:val="16"/>
                <w:lang w:val="en-GB"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F56CB"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F56CB" w:rsidP="007E43C1">
            <w:pPr>
              <w:pStyle w:val="TAL"/>
            </w:pPr>
            <w:r w:rsidRPr="007A3F71">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5675EE"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jc w:val="left"/>
              <w:rPr>
                <w:rFonts w:cs="Arial"/>
                <w:sz w:val="16"/>
                <w:szCs w:val="16"/>
                <w:lang w:val="fr-FR" w:eastAsia="en-GB"/>
              </w:rPr>
            </w:pPr>
            <w:r>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675EE" w:rsidRPr="00B2260B" w:rsidRDefault="0089036E" w:rsidP="007E43C1">
            <w:pPr>
              <w:pStyle w:val="TAC"/>
              <w:jc w:val="left"/>
              <w:rPr>
                <w:rFonts w:cs="Arial"/>
                <w:sz w:val="16"/>
                <w:szCs w:val="16"/>
                <w:lang w:val="en-GB" w:eastAsia="en-GB"/>
              </w:rPr>
            </w:pPr>
            <w:r>
              <w:rPr>
                <w:rFonts w:cs="Arial"/>
                <w:sz w:val="16"/>
                <w:szCs w:val="16"/>
                <w:lang w:val="en-GB"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675EE" w:rsidRDefault="0089036E"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675EE" w:rsidRPr="00005F69" w:rsidRDefault="0089036E" w:rsidP="007E43C1">
            <w:pPr>
              <w:pStyle w:val="TAL"/>
            </w:pPr>
            <w:r>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675EE" w:rsidRDefault="005675EE" w:rsidP="007E43C1">
            <w:pPr>
              <w:pStyle w:val="TAC"/>
              <w:rPr>
                <w:rFonts w:eastAsia="Batang" w:cs="Arial"/>
                <w:sz w:val="16"/>
                <w:szCs w:val="16"/>
                <w:lang w:val="en-GB" w:eastAsia="ko-KR"/>
              </w:rPr>
            </w:pPr>
            <w:r>
              <w:rPr>
                <w:rFonts w:eastAsia="Batang" w:cs="Arial"/>
                <w:sz w:val="16"/>
                <w:szCs w:val="16"/>
                <w:lang w:val="en-GB" w:eastAsia="ko-KR"/>
              </w:rPr>
              <w:t>15.5.0</w:t>
            </w:r>
          </w:p>
        </w:tc>
      </w:tr>
      <w:tr w:rsidR="006D0039"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napToGrid w:val="0"/>
                <w:sz w:val="16"/>
                <w:szCs w:val="16"/>
                <w:lang w:val="en-GB"/>
              </w:rPr>
            </w:pPr>
            <w:r>
              <w:rPr>
                <w:rFonts w:cs="Arial"/>
                <w:snapToGrid w:val="0"/>
                <w:sz w:val="16"/>
                <w:szCs w:val="16"/>
                <w:lang w:val="en-GB"/>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fr-FR" w:eastAsia="en-GB"/>
              </w:rPr>
            </w:pPr>
            <w:r>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jc w:val="left"/>
              <w:rPr>
                <w:rFonts w:cs="Arial"/>
                <w:sz w:val="16"/>
                <w:szCs w:val="16"/>
                <w:lang w:val="en-GB" w:eastAsia="en-GB"/>
              </w:rPr>
            </w:pPr>
            <w:r>
              <w:rPr>
                <w:rFonts w:cs="Arial"/>
                <w:sz w:val="16"/>
                <w:szCs w:val="16"/>
                <w:lang w:val="en-GB"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L"/>
            </w:pPr>
            <w:r>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6D0039" w:rsidRDefault="006D0039" w:rsidP="007E43C1">
            <w:pPr>
              <w:pStyle w:val="TAC"/>
              <w:rPr>
                <w:rFonts w:eastAsia="Batang" w:cs="Arial"/>
                <w:sz w:val="16"/>
                <w:szCs w:val="16"/>
                <w:lang w:val="en-GB" w:eastAsia="ko-KR"/>
              </w:rPr>
            </w:pPr>
            <w:r>
              <w:rPr>
                <w:rFonts w:eastAsia="Batang" w:cs="Arial"/>
                <w:sz w:val="16"/>
                <w:szCs w:val="16"/>
                <w:lang w:val="en-GB" w:eastAsia="ko-KR"/>
              </w:rPr>
              <w:t>15.5.0</w:t>
            </w:r>
          </w:p>
        </w:tc>
      </w:tr>
      <w:tr w:rsidR="00A0160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jc w:val="left"/>
              <w:rPr>
                <w:rFonts w:cs="Arial"/>
                <w:sz w:val="16"/>
                <w:szCs w:val="16"/>
                <w:lang w:val="en-GB" w:eastAsia="en-GB"/>
              </w:rPr>
            </w:pPr>
            <w:r>
              <w:rPr>
                <w:rFonts w:cs="Arial"/>
                <w:sz w:val="16"/>
                <w:szCs w:val="16"/>
                <w:lang w:val="en-GB"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L"/>
            </w:pPr>
            <w:r>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7E43C1">
            <w:pPr>
              <w:pStyle w:val="TAC"/>
              <w:rPr>
                <w:rFonts w:eastAsia="Batang" w:cs="Arial"/>
                <w:sz w:val="16"/>
                <w:szCs w:val="16"/>
                <w:lang w:val="en-GB" w:eastAsia="ko-KR"/>
              </w:rPr>
            </w:pPr>
            <w:r>
              <w:rPr>
                <w:rFonts w:eastAsia="Batang" w:cs="Arial"/>
                <w:sz w:val="16"/>
                <w:szCs w:val="16"/>
                <w:lang w:val="en-GB" w:eastAsia="ko-KR"/>
              </w:rPr>
              <w:t>15.6.0</w:t>
            </w:r>
          </w:p>
        </w:tc>
      </w:tr>
      <w:tr w:rsidR="00A0160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r w:rsidR="00A0160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fr-FR" w:eastAsia="en-GB"/>
              </w:rPr>
            </w:pPr>
            <w:r>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jc w:val="left"/>
              <w:rPr>
                <w:rFonts w:cs="Arial"/>
                <w:sz w:val="16"/>
                <w:szCs w:val="16"/>
                <w:lang w:val="en-GB" w:eastAsia="en-GB"/>
              </w:rPr>
            </w:pPr>
            <w:r>
              <w:rPr>
                <w:rFonts w:cs="Arial"/>
                <w:sz w:val="16"/>
                <w:szCs w:val="16"/>
                <w:lang w:val="en-GB"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L"/>
            </w:pPr>
            <w:r>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01607" w:rsidRDefault="00A01607" w:rsidP="00A01607">
            <w:pPr>
              <w:pStyle w:val="TAC"/>
              <w:rPr>
                <w:rFonts w:eastAsia="Batang" w:cs="Arial"/>
                <w:sz w:val="16"/>
                <w:szCs w:val="16"/>
                <w:lang w:val="en-GB" w:eastAsia="ko-KR"/>
              </w:rPr>
            </w:pPr>
            <w:r>
              <w:rPr>
                <w:rFonts w:eastAsia="Batang" w:cs="Arial"/>
                <w:sz w:val="16"/>
                <w:szCs w:val="16"/>
                <w:lang w:val="en-GB" w:eastAsia="ko-KR"/>
              </w:rPr>
              <w:t>15.6.0</w:t>
            </w:r>
          </w:p>
        </w:tc>
      </w:tr>
      <w:tr w:rsidR="005151B6"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napToGrid w:val="0"/>
                <w:sz w:val="16"/>
                <w:szCs w:val="16"/>
                <w:lang w:val="en-GB"/>
              </w:rPr>
            </w:pPr>
            <w:r>
              <w:rPr>
                <w:rFonts w:cs="Arial"/>
                <w:snapToGrid w:val="0"/>
                <w:sz w:val="16"/>
                <w:szCs w:val="16"/>
                <w:lang w:val="en-GB"/>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jc w:val="left"/>
              <w:rPr>
                <w:rFonts w:cs="Arial"/>
                <w:sz w:val="16"/>
                <w:szCs w:val="16"/>
                <w:lang w:val="fr-FR" w:eastAsia="en-GB"/>
              </w:rPr>
            </w:pPr>
            <w:r>
              <w:rPr>
                <w:rFonts w:cs="Arial"/>
                <w:sz w:val="16"/>
                <w:szCs w:val="16"/>
                <w:lang w:val="fr-FR" w:eastAsia="en-GB"/>
              </w:rPr>
              <w:t>CP-191018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jc w:val="left"/>
              <w:rPr>
                <w:rFonts w:cs="Arial"/>
                <w:sz w:val="16"/>
                <w:szCs w:val="16"/>
                <w:lang w:val="en-GB" w:eastAsia="en-GB"/>
              </w:rPr>
            </w:pPr>
            <w:r>
              <w:rPr>
                <w:rFonts w:cs="Arial"/>
                <w:sz w:val="16"/>
                <w:szCs w:val="16"/>
                <w:lang w:val="en-GB" w:eastAsia="en-GB"/>
              </w:rPr>
              <w:t>C6-190160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z w:val="16"/>
                <w:szCs w:val="16"/>
                <w:lang w:val="en-GB"/>
              </w:rPr>
            </w:pPr>
            <w:r>
              <w:rPr>
                <w:rFonts w:cs="Arial"/>
                <w:sz w:val="16"/>
                <w:szCs w:val="16"/>
                <w:lang w:val="en-GB"/>
              </w:rPr>
              <w:t>0847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L"/>
            </w:pPr>
            <w:r>
              <w:t>Support for USIM configuration of RLOS PLMN list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5151B6" w:rsidRDefault="005151B6" w:rsidP="00A01607">
            <w:pPr>
              <w:pStyle w:val="TAC"/>
              <w:rPr>
                <w:rFonts w:eastAsia="Batang" w:cs="Arial"/>
                <w:sz w:val="16"/>
                <w:szCs w:val="16"/>
                <w:lang w:val="en-GB" w:eastAsia="ko-KR"/>
              </w:rPr>
            </w:pPr>
            <w:r>
              <w:rPr>
                <w:rFonts w:eastAsia="Batang" w:cs="Arial"/>
                <w:sz w:val="16"/>
                <w:szCs w:val="16"/>
                <w:lang w:val="en-GB" w:eastAsia="ko-KR"/>
              </w:rPr>
              <w:t>16.0.0</w:t>
            </w:r>
          </w:p>
        </w:tc>
      </w:tr>
      <w:tr w:rsidR="00A9419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jc w:val="left"/>
              <w:rPr>
                <w:rFonts w:cs="Arial"/>
                <w:sz w:val="16"/>
                <w:szCs w:val="16"/>
                <w:lang w:val="en-GB" w:eastAsia="en-GB"/>
              </w:rPr>
            </w:pPr>
            <w:r>
              <w:rPr>
                <w:rFonts w:cs="Arial"/>
                <w:sz w:val="16"/>
                <w:szCs w:val="16"/>
                <w:lang w:val="en-GB" w:eastAsia="en-GB"/>
              </w:rPr>
              <w:t>C6-190278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rPr>
                <w:rFonts w:cs="Arial"/>
                <w:sz w:val="16"/>
                <w:szCs w:val="16"/>
                <w:lang w:val="en-GB"/>
              </w:rPr>
            </w:pPr>
            <w:r>
              <w:rPr>
                <w:rFonts w:cs="Arial"/>
                <w:sz w:val="16"/>
                <w:szCs w:val="16"/>
                <w:lang w:val="en-GB"/>
              </w:rPr>
              <w:t>0855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L"/>
            </w:pPr>
            <w:r>
              <w:t>Define a new DF_SAIP and reserve an identifier for SUCI Calculation in eUICCs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01607">
            <w:pPr>
              <w:pStyle w:val="TAC"/>
              <w:rPr>
                <w:rFonts w:eastAsia="Batang" w:cs="Arial"/>
                <w:sz w:val="16"/>
                <w:szCs w:val="16"/>
                <w:lang w:val="en-GB" w:eastAsia="ko-KR"/>
              </w:rPr>
            </w:pPr>
            <w:r>
              <w:rPr>
                <w:rFonts w:eastAsia="Batang" w:cs="Arial"/>
                <w:sz w:val="16"/>
                <w:szCs w:val="16"/>
                <w:lang w:val="en-GB" w:eastAsia="ko-KR"/>
              </w:rPr>
              <w:t>16.1.0</w:t>
            </w:r>
          </w:p>
        </w:tc>
      </w:tr>
      <w:tr w:rsidR="00A9419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en-GB" w:eastAsia="en-GB"/>
              </w:rPr>
            </w:pPr>
            <w:r>
              <w:rPr>
                <w:rFonts w:cs="Arial"/>
                <w:sz w:val="16"/>
                <w:szCs w:val="16"/>
                <w:lang w:val="en-GB" w:eastAsia="en-GB"/>
              </w:rPr>
              <w:t>C6-190255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0858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L"/>
            </w:pPr>
            <w:r w:rsidRPr="00A94193">
              <w:t xml:space="preserve">Correcting </w:t>
            </w:r>
            <w:r>
              <w:t>DF</w:t>
            </w:r>
            <w:r w:rsidRPr="00A94193">
              <w:t>5GS</w:t>
            </w:r>
            <w:r>
              <w:t xml:space="preserve"> level</w:t>
            </w:r>
            <w:r w:rsidRPr="00A94193">
              <w:t xml:space="preserve"> heading number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eastAsia="Batang" w:cs="Arial"/>
                <w:sz w:val="16"/>
                <w:szCs w:val="16"/>
                <w:lang w:val="en-GB" w:eastAsia="ko-KR"/>
              </w:rPr>
            </w:pPr>
            <w:r>
              <w:rPr>
                <w:rFonts w:eastAsia="Batang" w:cs="Arial"/>
                <w:sz w:val="16"/>
                <w:szCs w:val="16"/>
                <w:lang w:val="en-GB" w:eastAsia="ko-KR"/>
              </w:rPr>
              <w:t>16.1.0</w:t>
            </w:r>
          </w:p>
        </w:tc>
      </w:tr>
      <w:tr w:rsidR="00A9419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fr-FR" w:eastAsia="en-GB"/>
              </w:rPr>
            </w:pPr>
            <w:r>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en-GB" w:eastAsia="en-GB"/>
              </w:rPr>
            </w:pPr>
            <w:r>
              <w:rPr>
                <w:rFonts w:cs="Arial"/>
                <w:sz w:val="16"/>
                <w:szCs w:val="16"/>
                <w:lang w:val="en-GB" w:eastAsia="en-GB"/>
              </w:rPr>
              <w:t>C6-190289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0862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94193" w:rsidRDefault="00D60A67" w:rsidP="00A94193">
            <w:pPr>
              <w:pStyle w:val="TAL"/>
            </w:pPr>
            <w:fldSimple w:instr=" DOCPROPERTY  CrTitle  \* MERGEFORMAT ">
              <w:r w:rsidR="00A94193">
                <w:t>PS Data Off list configuration in USIM for home and roaming</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eastAsia="Batang" w:cs="Arial"/>
                <w:sz w:val="16"/>
                <w:szCs w:val="16"/>
                <w:lang w:val="en-GB" w:eastAsia="ko-KR"/>
              </w:rPr>
            </w:pPr>
            <w:r>
              <w:rPr>
                <w:rFonts w:eastAsia="Batang" w:cs="Arial"/>
                <w:sz w:val="16"/>
                <w:szCs w:val="16"/>
                <w:lang w:val="en-GB" w:eastAsia="ko-KR"/>
              </w:rPr>
              <w:t>16.1.0</w:t>
            </w:r>
          </w:p>
        </w:tc>
      </w:tr>
      <w:tr w:rsidR="00A9419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en-GB" w:eastAsia="en-GB"/>
              </w:rPr>
            </w:pPr>
            <w:r>
              <w:rPr>
                <w:rFonts w:cs="Arial"/>
                <w:sz w:val="16"/>
                <w:szCs w:val="16"/>
                <w:lang w:val="en-GB" w:eastAsia="en-GB"/>
              </w:rPr>
              <w:t>C6-190276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0851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94193" w:rsidRDefault="00D60A67" w:rsidP="00A94193">
            <w:pPr>
              <w:pStyle w:val="TAL"/>
            </w:pPr>
            <w:fldSimple w:instr=" DOCPROPERTY  CrTitle  \* MERGEFORMAT ">
              <w:r w:rsidR="00A94193">
                <w:t>Correction of EFUAC_AIC and Annex A</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eastAsia="Batang" w:cs="Arial"/>
                <w:sz w:val="16"/>
                <w:szCs w:val="16"/>
                <w:lang w:val="en-GB" w:eastAsia="ko-KR"/>
              </w:rPr>
            </w:pPr>
            <w:r>
              <w:rPr>
                <w:rFonts w:eastAsia="Batang" w:cs="Arial"/>
                <w:sz w:val="16"/>
                <w:szCs w:val="16"/>
                <w:lang w:val="en-GB" w:eastAsia="ko-KR"/>
              </w:rPr>
              <w:t>16.1.0</w:t>
            </w:r>
          </w:p>
        </w:tc>
      </w:tr>
      <w:tr w:rsidR="00A94193"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napToGrid w:val="0"/>
                <w:sz w:val="16"/>
                <w:szCs w:val="16"/>
                <w:lang w:val="en-GB"/>
              </w:rPr>
            </w:pPr>
            <w:r>
              <w:rPr>
                <w:rFonts w:cs="Arial"/>
                <w:snapToGrid w:val="0"/>
                <w:sz w:val="16"/>
                <w:szCs w:val="16"/>
                <w:lang w:val="en-GB"/>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fr-FR" w:eastAsia="en-GB"/>
              </w:rPr>
            </w:pPr>
            <w:r>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jc w:val="left"/>
              <w:rPr>
                <w:rFonts w:cs="Arial"/>
                <w:sz w:val="16"/>
                <w:szCs w:val="16"/>
                <w:lang w:val="en-GB" w:eastAsia="en-GB"/>
              </w:rPr>
            </w:pPr>
            <w:r>
              <w:rPr>
                <w:rFonts w:cs="Arial"/>
                <w:sz w:val="16"/>
                <w:szCs w:val="16"/>
                <w:lang w:val="en-GB" w:eastAsia="en-GB"/>
              </w:rPr>
              <w:t>C6-190272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0860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A94193" w:rsidRDefault="00D60A67" w:rsidP="00A94193">
            <w:pPr>
              <w:pStyle w:val="TAL"/>
            </w:pPr>
            <w:fldSimple w:instr=" DOCPROPERTY  CrTitle  \* MERGEFORMAT ">
              <w:r w:rsidR="00A94193">
                <w:t>Definition of the coding of the Home Network Public Key in EF</w:t>
              </w:r>
              <w:r w:rsidR="00A94193" w:rsidRPr="00A94193">
                <w:t>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A94193" w:rsidRDefault="00A94193" w:rsidP="00A94193">
            <w:pPr>
              <w:pStyle w:val="TAC"/>
              <w:rPr>
                <w:rFonts w:eastAsia="Batang" w:cs="Arial"/>
                <w:sz w:val="16"/>
                <w:szCs w:val="16"/>
                <w:lang w:val="en-GB" w:eastAsia="ko-KR"/>
              </w:rPr>
            </w:pPr>
            <w:r>
              <w:rPr>
                <w:rFonts w:eastAsia="Batang" w:cs="Arial"/>
                <w:sz w:val="16"/>
                <w:szCs w:val="16"/>
                <w:lang w:val="en-GB" w:eastAsia="ko-KR"/>
              </w:rPr>
              <w:t>16.1.0</w:t>
            </w:r>
          </w:p>
        </w:tc>
      </w:tr>
      <w:tr w:rsidR="00D60A6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A94193">
            <w:pPr>
              <w:pStyle w:val="TAC"/>
              <w:rPr>
                <w:rFonts w:cs="Arial"/>
                <w:snapToGrid w:val="0"/>
                <w:sz w:val="16"/>
                <w:szCs w:val="16"/>
                <w:lang w:val="en-GB"/>
              </w:rPr>
            </w:pPr>
            <w:r>
              <w:rPr>
                <w:rFonts w:cs="Arial"/>
                <w:snapToGrid w:val="0"/>
                <w:sz w:val="16"/>
                <w:szCs w:val="16"/>
                <w:lang w:val="en-GB"/>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A94193">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A94193">
            <w:pPr>
              <w:pStyle w:val="TAC"/>
              <w:jc w:val="left"/>
              <w:rPr>
                <w:rFonts w:cs="Arial"/>
                <w:sz w:val="16"/>
                <w:szCs w:val="16"/>
                <w:lang w:val="en-GB" w:eastAsia="en-GB"/>
              </w:rPr>
            </w:pPr>
            <w:r>
              <w:rPr>
                <w:rFonts w:cs="Arial"/>
                <w:sz w:val="16"/>
                <w:szCs w:val="16"/>
                <w:lang w:val="en-GB" w:eastAsia="en-GB"/>
              </w:rPr>
              <w:t>C6-190366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A94193">
            <w:pPr>
              <w:pStyle w:val="TAC"/>
              <w:rPr>
                <w:rFonts w:cs="Arial"/>
                <w:sz w:val="16"/>
                <w:szCs w:val="16"/>
                <w:lang w:val="en-GB"/>
              </w:rPr>
            </w:pPr>
            <w:r>
              <w:rPr>
                <w:rFonts w:cs="Arial"/>
                <w:sz w:val="16"/>
                <w:szCs w:val="16"/>
                <w:lang w:val="en-GB"/>
              </w:rPr>
              <w:t>0866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A94193">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A94193">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A94193">
            <w:pPr>
              <w:pStyle w:val="TAL"/>
            </w:pPr>
            <w:fldSimple w:instr=" DOCPROPERTY  CrTitle  \* MERGEFORMAT ">
              <w:r>
                <w:t>Clarify reading procedure for UAC Access Identities Configuration EF in USIM</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A94193">
            <w:pPr>
              <w:pStyle w:val="TAC"/>
              <w:rPr>
                <w:rFonts w:eastAsia="Batang" w:cs="Arial"/>
                <w:sz w:val="16"/>
                <w:szCs w:val="16"/>
                <w:lang w:val="en-GB" w:eastAsia="ko-KR"/>
              </w:rPr>
            </w:pPr>
            <w:r>
              <w:rPr>
                <w:rFonts w:eastAsia="Batang" w:cs="Arial"/>
                <w:sz w:val="16"/>
                <w:szCs w:val="16"/>
                <w:lang w:val="en-GB" w:eastAsia="ko-KR"/>
              </w:rPr>
              <w:t>16.2.0</w:t>
            </w:r>
          </w:p>
        </w:tc>
      </w:tr>
      <w:tr w:rsidR="00D60A6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cs="Arial"/>
                <w:snapToGrid w:val="0"/>
                <w:sz w:val="16"/>
                <w:szCs w:val="16"/>
                <w:lang w:val="en-GB"/>
              </w:rPr>
            </w:pPr>
            <w:r>
              <w:rPr>
                <w:rFonts w:cs="Arial"/>
                <w:snapToGrid w:val="0"/>
                <w:sz w:val="16"/>
                <w:szCs w:val="16"/>
                <w:lang w:val="en-GB"/>
              </w:rPr>
              <w:lastRenderedPageBreak/>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jc w:val="left"/>
              <w:rPr>
                <w:rFonts w:cs="Arial"/>
                <w:sz w:val="16"/>
                <w:szCs w:val="16"/>
                <w:lang w:val="fr-FR" w:eastAsia="en-GB"/>
              </w:rPr>
            </w:pPr>
            <w:r>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jc w:val="left"/>
              <w:rPr>
                <w:rFonts w:cs="Arial"/>
                <w:sz w:val="16"/>
                <w:szCs w:val="16"/>
                <w:lang w:val="en-GB" w:eastAsia="en-GB"/>
              </w:rPr>
            </w:pPr>
            <w:r>
              <w:rPr>
                <w:rFonts w:cs="Arial"/>
                <w:sz w:val="16"/>
                <w:szCs w:val="16"/>
                <w:lang w:val="en-GB" w:eastAsia="en-GB"/>
              </w:rPr>
              <w:t>C6-190374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cs="Arial"/>
                <w:sz w:val="16"/>
                <w:szCs w:val="16"/>
                <w:lang w:val="en-GB"/>
              </w:rPr>
            </w:pPr>
            <w:r>
              <w:rPr>
                <w:rFonts w:cs="Arial"/>
                <w:sz w:val="16"/>
                <w:szCs w:val="16"/>
                <w:lang w:val="en-GB"/>
              </w:rPr>
              <w:t>0871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cs="Arial"/>
                <w:sz w:val="16"/>
                <w:szCs w:val="16"/>
                <w:lang w:val="en-GB"/>
              </w:rPr>
            </w:pPr>
            <w:r>
              <w:rPr>
                <w:rFonts w:cs="Arial"/>
                <w:sz w:val="16"/>
                <w:szCs w:val="16"/>
                <w:lang w:val="en-GB"/>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cs="Arial"/>
                <w:sz w:val="16"/>
                <w:szCs w:val="16"/>
                <w:lang w:val="en-GB"/>
              </w:rPr>
            </w:pPr>
            <w:r>
              <w:rPr>
                <w:rFonts w:cs="Arial"/>
                <w:sz w:val="16"/>
                <w:szCs w:val="16"/>
                <w:lang w:val="en-GB"/>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L"/>
            </w:pPr>
            <w:r>
              <w:rPr>
                <w:lang w:eastAsia="fr-FR"/>
              </w:rPr>
              <w:fldChar w:fldCharType="begin"/>
            </w:r>
            <w:r>
              <w:rPr>
                <w:lang w:eastAsia="fr-FR"/>
              </w:rPr>
              <w:instrText xml:space="preserve"> DOCPROPERTY  CrTitle  \* MERGEFORMAT </w:instrText>
            </w:r>
            <w:r>
              <w:rPr>
                <w:lang w:eastAsia="fr-FR"/>
              </w:rPr>
              <w:fldChar w:fldCharType="separate"/>
            </w:r>
            <w:r>
              <w:rPr>
                <w:lang w:eastAsia="fr-FR"/>
              </w:rPr>
              <w:t>Definition of the coding of the Home Network Public Key in EFSUCI_CALC_INFO</w:t>
            </w:r>
            <w:r>
              <w:rPr>
                <w:lang w:eastAsia="fr-FR"/>
              </w:rPr>
              <w:fldChar w:fldCharType="end"/>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eastAsia="Batang" w:cs="Arial"/>
                <w:sz w:val="16"/>
                <w:szCs w:val="16"/>
                <w:lang w:val="en-GB" w:eastAsia="ko-KR"/>
              </w:rPr>
            </w:pPr>
            <w:r>
              <w:rPr>
                <w:rFonts w:eastAsia="Batang" w:cs="Arial"/>
                <w:sz w:val="16"/>
                <w:szCs w:val="16"/>
                <w:lang w:val="en-GB" w:eastAsia="ko-KR"/>
              </w:rPr>
              <w:t>16.2.0</w:t>
            </w:r>
          </w:p>
        </w:tc>
      </w:tr>
      <w:tr w:rsidR="00D60A6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cs="Arial"/>
                <w:snapToGrid w:val="0"/>
                <w:sz w:val="16"/>
                <w:szCs w:val="16"/>
                <w:lang w:val="en-GB"/>
              </w:rPr>
            </w:pPr>
            <w:r>
              <w:rPr>
                <w:rFonts w:cs="Arial"/>
                <w:snapToGrid w:val="0"/>
                <w:sz w:val="16"/>
                <w:szCs w:val="16"/>
                <w:lang w:val="en-GB"/>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jc w:val="left"/>
              <w:rPr>
                <w:rFonts w:cs="Arial"/>
                <w:sz w:val="16"/>
                <w:szCs w:val="16"/>
                <w:lang w:val="fr-FR" w:eastAsia="en-GB"/>
              </w:rPr>
            </w:pPr>
            <w:r>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jc w:val="left"/>
              <w:rPr>
                <w:rFonts w:cs="Arial"/>
                <w:sz w:val="16"/>
                <w:szCs w:val="16"/>
                <w:lang w:val="en-GB" w:eastAsia="en-GB"/>
              </w:rPr>
            </w:pPr>
            <w:r>
              <w:rPr>
                <w:rFonts w:cs="Arial"/>
                <w:sz w:val="16"/>
                <w:szCs w:val="16"/>
                <w:lang w:val="en-GB" w:eastAsia="en-GB"/>
              </w:rPr>
              <w:t>C6-190469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cs="Arial"/>
                <w:sz w:val="16"/>
                <w:szCs w:val="16"/>
                <w:lang w:val="en-GB"/>
              </w:rPr>
            </w:pPr>
            <w:r>
              <w:rPr>
                <w:rFonts w:cs="Arial"/>
                <w:sz w:val="16"/>
                <w:szCs w:val="16"/>
                <w:lang w:val="en-GB"/>
              </w:rPr>
              <w:t>0861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cs="Arial"/>
                <w:sz w:val="16"/>
                <w:szCs w:val="16"/>
                <w:lang w:val="en-GB"/>
              </w:rPr>
            </w:pPr>
            <w:r>
              <w:rPr>
                <w:rFonts w:cs="Arial"/>
                <w:sz w:val="16"/>
                <w:szCs w:val="16"/>
                <w:lang w:val="en-GB"/>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L"/>
            </w:pPr>
            <w:r>
              <w:rPr>
                <w:noProof/>
              </w:rPr>
              <w:t>URSP storage in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eastAsia="Batang" w:cs="Arial"/>
                <w:sz w:val="16"/>
                <w:szCs w:val="16"/>
                <w:lang w:val="en-GB" w:eastAsia="ko-KR"/>
              </w:rPr>
            </w:pPr>
            <w:r>
              <w:rPr>
                <w:rFonts w:eastAsia="Batang" w:cs="Arial"/>
                <w:sz w:val="16"/>
                <w:szCs w:val="16"/>
                <w:lang w:val="en-GB" w:eastAsia="ko-KR"/>
              </w:rPr>
              <w:t>16.2.0</w:t>
            </w:r>
          </w:p>
        </w:tc>
      </w:tr>
      <w:tr w:rsidR="00D60A6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cs="Arial"/>
                <w:snapToGrid w:val="0"/>
                <w:sz w:val="16"/>
                <w:szCs w:val="16"/>
                <w:lang w:val="en-GB"/>
              </w:rPr>
            </w:pPr>
            <w:r>
              <w:rPr>
                <w:rFonts w:cs="Arial"/>
                <w:snapToGrid w:val="0"/>
                <w:sz w:val="16"/>
                <w:szCs w:val="16"/>
                <w:lang w:val="en-GB"/>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jc w:val="left"/>
              <w:rPr>
                <w:rFonts w:cs="Arial"/>
                <w:sz w:val="16"/>
                <w:szCs w:val="16"/>
                <w:lang w:val="fr-FR" w:eastAsia="en-GB"/>
              </w:rPr>
            </w:pPr>
            <w:r>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60A67" w:rsidRDefault="002616E0" w:rsidP="00D60A67">
            <w:pPr>
              <w:pStyle w:val="TAC"/>
              <w:jc w:val="left"/>
              <w:rPr>
                <w:rFonts w:cs="Arial"/>
                <w:sz w:val="16"/>
                <w:szCs w:val="16"/>
                <w:lang w:val="en-GB" w:eastAsia="en-GB"/>
              </w:rPr>
            </w:pPr>
            <w:r>
              <w:rPr>
                <w:rFonts w:cs="Arial"/>
                <w:sz w:val="16"/>
                <w:szCs w:val="16"/>
                <w:lang w:val="en-GB" w:eastAsia="en-GB"/>
              </w:rPr>
              <w:t>C6-190381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60A67" w:rsidRDefault="002616E0" w:rsidP="00D60A67">
            <w:pPr>
              <w:pStyle w:val="TAC"/>
              <w:rPr>
                <w:rFonts w:cs="Arial"/>
                <w:sz w:val="16"/>
                <w:szCs w:val="16"/>
                <w:lang w:val="en-GB"/>
              </w:rPr>
            </w:pPr>
            <w:r>
              <w:rPr>
                <w:rFonts w:cs="Arial"/>
                <w:sz w:val="16"/>
                <w:szCs w:val="16"/>
                <w:lang w:val="en-GB"/>
              </w:rPr>
              <w:t>0864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60A67" w:rsidRDefault="002616E0" w:rsidP="00D60A67">
            <w:pPr>
              <w:pStyle w:val="TAC"/>
              <w:rPr>
                <w:rFonts w:cs="Arial"/>
                <w:sz w:val="16"/>
                <w:szCs w:val="16"/>
                <w:lang w:val="en-GB"/>
              </w:rPr>
            </w:pPr>
            <w:r>
              <w:rPr>
                <w:rFonts w:cs="Arial"/>
                <w:sz w:val="16"/>
                <w:szCs w:val="16"/>
                <w:lang w:val="en-GB"/>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60A67" w:rsidRDefault="002616E0" w:rsidP="00D60A67">
            <w:pPr>
              <w:pStyle w:val="TAC"/>
              <w:rPr>
                <w:rFonts w:cs="Arial"/>
                <w:sz w:val="16"/>
                <w:szCs w:val="16"/>
                <w:lang w:val="en-GB"/>
              </w:rPr>
            </w:pPr>
            <w:r>
              <w:rPr>
                <w:rFonts w:cs="Arial"/>
                <w:sz w:val="16"/>
                <w:szCs w:val="16"/>
                <w:lang w:val="en-GB"/>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60A67" w:rsidRDefault="002616E0" w:rsidP="00D60A67">
            <w:pPr>
              <w:pStyle w:val="TAL"/>
            </w:pPr>
            <w:r>
              <w:t xml:space="preserve">Specify storage for a potentially separate </w:t>
            </w:r>
            <w:fldSimple w:instr=" DOCPROPERTY  CrTitle  \* MERGEFORMAT ">
              <w:r>
                <w:t>K</w:t>
              </w:r>
              <w:r>
                <w:rPr>
                  <w:vertAlign w:val="subscript"/>
                </w:rPr>
                <w:t>SEAF</w:t>
              </w:r>
              <w:r>
                <w:t xml:space="preserve"> for non-3gpp access on the USIM</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eastAsia="Batang" w:cs="Arial"/>
                <w:sz w:val="16"/>
                <w:szCs w:val="16"/>
                <w:lang w:val="en-GB" w:eastAsia="ko-KR"/>
              </w:rPr>
            </w:pPr>
            <w:r>
              <w:rPr>
                <w:rFonts w:eastAsia="Batang" w:cs="Arial"/>
                <w:sz w:val="16"/>
                <w:szCs w:val="16"/>
                <w:lang w:val="en-GB" w:eastAsia="ko-KR"/>
              </w:rPr>
              <w:t>16.2.0</w:t>
            </w:r>
          </w:p>
        </w:tc>
      </w:tr>
      <w:tr w:rsidR="00D60A67" w:rsidTr="00A94193">
        <w:tc>
          <w:tcPr>
            <w:tcW w:w="714"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cs="Arial"/>
                <w:snapToGrid w:val="0"/>
                <w:sz w:val="16"/>
                <w:szCs w:val="16"/>
                <w:lang w:val="en-GB"/>
              </w:rPr>
            </w:pPr>
            <w:r>
              <w:rPr>
                <w:rFonts w:cs="Arial"/>
                <w:snapToGrid w:val="0"/>
                <w:sz w:val="16"/>
                <w:szCs w:val="16"/>
                <w:lang w:val="en-GB"/>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jc w:val="left"/>
              <w:rPr>
                <w:rFonts w:cs="Arial"/>
                <w:sz w:val="16"/>
                <w:szCs w:val="16"/>
                <w:lang w:val="fr-FR" w:eastAsia="en-GB"/>
              </w:rPr>
            </w:pPr>
            <w:r>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D60A67" w:rsidRDefault="002616E0" w:rsidP="00D60A67">
            <w:pPr>
              <w:pStyle w:val="TAC"/>
              <w:jc w:val="left"/>
              <w:rPr>
                <w:rFonts w:cs="Arial"/>
                <w:sz w:val="16"/>
                <w:szCs w:val="16"/>
                <w:lang w:val="en-GB" w:eastAsia="en-GB"/>
              </w:rPr>
            </w:pPr>
            <w:r>
              <w:rPr>
                <w:rFonts w:cs="Arial"/>
                <w:sz w:val="16"/>
                <w:szCs w:val="16"/>
                <w:lang w:val="en-GB" w:eastAsia="en-GB"/>
              </w:rPr>
              <w:t>C6-190382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60A67" w:rsidRDefault="002616E0" w:rsidP="00D60A67">
            <w:pPr>
              <w:pStyle w:val="TAC"/>
              <w:rPr>
                <w:rFonts w:cs="Arial"/>
                <w:sz w:val="16"/>
                <w:szCs w:val="16"/>
                <w:lang w:val="en-GB"/>
              </w:rPr>
            </w:pPr>
            <w:r>
              <w:rPr>
                <w:rFonts w:cs="Arial"/>
                <w:sz w:val="16"/>
                <w:szCs w:val="16"/>
                <w:lang w:val="en-GB"/>
              </w:rPr>
              <w:t>0869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D60A67" w:rsidRDefault="002616E0" w:rsidP="00D60A67">
            <w:pPr>
              <w:pStyle w:val="TAC"/>
              <w:rPr>
                <w:rFonts w:cs="Arial"/>
                <w:sz w:val="16"/>
                <w:szCs w:val="16"/>
                <w:lang w:val="en-GB"/>
              </w:rPr>
            </w:pPr>
            <w:r>
              <w:rPr>
                <w:rFonts w:cs="Arial"/>
                <w:sz w:val="16"/>
                <w:szCs w:val="16"/>
                <w:lang w:val="en-GB"/>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D60A67" w:rsidRDefault="002616E0" w:rsidP="00D60A67">
            <w:pPr>
              <w:pStyle w:val="TAC"/>
              <w:rPr>
                <w:rFonts w:cs="Arial"/>
                <w:sz w:val="16"/>
                <w:szCs w:val="16"/>
                <w:lang w:val="en-GB"/>
              </w:rPr>
            </w:pPr>
            <w:r>
              <w:rPr>
                <w:rFonts w:cs="Arial"/>
                <w:sz w:val="16"/>
                <w:szCs w:val="16"/>
                <w:lang w:val="en-GB"/>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D60A67" w:rsidRDefault="002616E0" w:rsidP="00D60A67">
            <w:pPr>
              <w:pStyle w:val="TAL"/>
            </w:pPr>
            <w:fldSimple w:instr=" DOCPROPERTY  CrTitle  \* MERGEFORMAT ">
              <w:r>
                <w:t>Storage of 5GMM information; SOR counter and a UE parameter update counter</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D60A67" w:rsidRDefault="00D60A67" w:rsidP="00D60A67">
            <w:pPr>
              <w:pStyle w:val="TAC"/>
              <w:rPr>
                <w:rFonts w:eastAsia="Batang" w:cs="Arial"/>
                <w:sz w:val="16"/>
                <w:szCs w:val="16"/>
                <w:lang w:val="en-GB" w:eastAsia="ko-KR"/>
              </w:rPr>
            </w:pPr>
            <w:r>
              <w:rPr>
                <w:rFonts w:eastAsia="Batang" w:cs="Arial"/>
                <w:sz w:val="16"/>
                <w:szCs w:val="16"/>
                <w:lang w:val="en-GB" w:eastAsia="ko-KR"/>
              </w:rPr>
              <w:t>16.2.0</w:t>
            </w:r>
          </w:p>
        </w:tc>
      </w:tr>
    </w:tbl>
    <w:p w:rsidR="00522CD2" w:rsidRDefault="00522CD2" w:rsidP="00B778A8"/>
    <w:sectPr w:rsidR="00522CD2" w:rsidSect="009134A1">
      <w:headerReference w:type="default" r:id="rId56"/>
      <w:footerReference w:type="default" r:id="rId57"/>
      <w:footnotePr>
        <w:numRestart w:val="eachSect"/>
      </w:footnotePr>
      <w:pgSz w:w="11909" w:h="16834" w:code="9"/>
      <w:pgMar w:top="1411" w:right="1138" w:bottom="1138" w:left="1138" w:header="850" w:footer="3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708" w:rsidRDefault="002B2708">
      <w:r>
        <w:separator/>
      </w:r>
    </w:p>
  </w:endnote>
  <w:endnote w:type="continuationSeparator" w:id="0">
    <w:p w:rsidR="002B2708" w:rsidRDefault="002B2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6E0" w:rsidRDefault="002616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708" w:rsidRDefault="002B2708">
      <w:r>
        <w:separator/>
      </w:r>
    </w:p>
  </w:footnote>
  <w:footnote w:type="continuationSeparator" w:id="0">
    <w:p w:rsidR="002B2708" w:rsidRDefault="002B2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6E0" w:rsidRDefault="002616E0">
    <w:pPr>
      <w:pStyle w:val="Header"/>
      <w:framePr w:wrap="auto" w:vAnchor="text" w:hAnchor="margin" w:xAlign="right" w:y="1"/>
      <w:widowControl/>
    </w:pPr>
    <w:r>
      <w:fldChar w:fldCharType="begin"/>
    </w:r>
    <w:r>
      <w:instrText xml:space="preserve">STYLEREF ZA </w:instrText>
    </w:r>
    <w:r>
      <w:fldChar w:fldCharType="separate"/>
    </w:r>
    <w:r w:rsidR="008A5CAE">
      <w:t>3GPP TS 31.102 V16.2.0 (2019-12)</w:t>
    </w:r>
    <w:r>
      <w:fldChar w:fldCharType="end"/>
    </w:r>
  </w:p>
  <w:p w:rsidR="002616E0" w:rsidRDefault="002616E0">
    <w:pPr>
      <w:pStyle w:val="Header"/>
      <w:framePr w:wrap="auto" w:vAnchor="text" w:hAnchor="margin" w:xAlign="center" w:y="1"/>
      <w:widowControl/>
    </w:pPr>
    <w:r>
      <w:fldChar w:fldCharType="begin"/>
    </w:r>
    <w:r>
      <w:instrText xml:space="preserve">PAGE </w:instrText>
    </w:r>
    <w:r>
      <w:fldChar w:fldCharType="separate"/>
    </w:r>
    <w:r>
      <w:t>38</w:t>
    </w:r>
    <w:r>
      <w:fldChar w:fldCharType="end"/>
    </w:r>
  </w:p>
  <w:p w:rsidR="002616E0" w:rsidRDefault="002616E0">
    <w:pPr>
      <w:pStyle w:val="Header"/>
      <w:framePr w:wrap="auto" w:vAnchor="text" w:hAnchor="margin" w:y="1"/>
      <w:widowControl/>
    </w:pPr>
    <w:r>
      <w:fldChar w:fldCharType="begin"/>
    </w:r>
    <w:r>
      <w:instrText xml:space="preserve">STYLEREF ZGSM </w:instrText>
    </w:r>
    <w:r>
      <w:fldChar w:fldCharType="separate"/>
    </w:r>
    <w:r w:rsidR="008A5CAE">
      <w:t>Release 16</w:t>
    </w:r>
    <w:r>
      <w:fldChar w:fldCharType="end"/>
    </w:r>
  </w:p>
  <w:p w:rsidR="002616E0" w:rsidRDefault="002616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8"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1"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2C3356DE"/>
    <w:multiLevelType w:val="hybridMultilevel"/>
    <w:tmpl w:val="E340AD70"/>
    <w:lvl w:ilvl="0" w:tplc="76E48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5"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1"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2"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8" w15:restartNumberingAfterBreak="0">
    <w:nsid w:val="59C937CA"/>
    <w:multiLevelType w:val="hybridMultilevel"/>
    <w:tmpl w:val="46E05B84"/>
    <w:lvl w:ilvl="0" w:tplc="406A945E">
      <w:start w:val="4"/>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2" w15:restartNumberingAfterBreak="0">
    <w:nsid w:val="60D233DA"/>
    <w:multiLevelType w:val="hybridMultilevel"/>
    <w:tmpl w:val="48C07D74"/>
    <w:lvl w:ilvl="0" w:tplc="C0E8308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4"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5"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36"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7"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8"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abstractNum w:abstractNumId="44"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42"/>
  </w:num>
  <w:num w:numId="4">
    <w:abstractNumId w:val="43"/>
  </w:num>
  <w:num w:numId="5">
    <w:abstractNumId w:val="20"/>
  </w:num>
  <w:num w:numId="6">
    <w:abstractNumId w:val="21"/>
  </w:num>
  <w:num w:numId="7">
    <w:abstractNumId w:val="10"/>
  </w:num>
  <w:num w:numId="8">
    <w:abstractNumId w:val="18"/>
  </w:num>
  <w:num w:numId="9">
    <w:abstractNumId w:val="5"/>
  </w:num>
  <w:num w:numId="10">
    <w:abstractNumId w:val="36"/>
  </w:num>
  <w:num w:numId="11">
    <w:abstractNumId w:val="4"/>
  </w:num>
  <w:num w:numId="12">
    <w:abstractNumId w:val="30"/>
  </w:num>
  <w:num w:numId="13">
    <w:abstractNumId w:val="41"/>
  </w:num>
  <w:num w:numId="14">
    <w:abstractNumId w:val="31"/>
  </w:num>
  <w:num w:numId="15">
    <w:abstractNumId w:val="6"/>
  </w:num>
  <w:num w:numId="16">
    <w:abstractNumId w:val="1"/>
  </w:num>
  <w:num w:numId="17">
    <w:abstractNumId w:val="39"/>
  </w:num>
  <w:num w:numId="18">
    <w:abstractNumId w:val="17"/>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7"/>
  </w:num>
  <w:num w:numId="22">
    <w:abstractNumId w:val="33"/>
  </w:num>
  <w:num w:numId="23">
    <w:abstractNumId w:val="13"/>
  </w:num>
  <w:num w:numId="24">
    <w:abstractNumId w:val="16"/>
  </w:num>
  <w:num w:numId="25">
    <w:abstractNumId w:val="11"/>
  </w:num>
  <w:num w:numId="26">
    <w:abstractNumId w:val="22"/>
  </w:num>
  <w:num w:numId="27">
    <w:abstractNumId w:val="29"/>
  </w:num>
  <w:num w:numId="28">
    <w:abstractNumId w:val="35"/>
  </w:num>
  <w:num w:numId="29">
    <w:abstractNumId w:val="38"/>
  </w:num>
  <w:num w:numId="30">
    <w:abstractNumId w:val="19"/>
  </w:num>
  <w:num w:numId="31">
    <w:abstractNumId w:val="34"/>
  </w:num>
  <w:num w:numId="32">
    <w:abstractNumId w:val="23"/>
  </w:num>
  <w:num w:numId="33">
    <w:abstractNumId w:val="8"/>
  </w:num>
  <w:num w:numId="34">
    <w:abstractNumId w:val="7"/>
  </w:num>
  <w:num w:numId="35">
    <w:abstractNumId w:val="25"/>
  </w:num>
  <w:num w:numId="36">
    <w:abstractNumId w:val="44"/>
  </w:num>
  <w:num w:numId="37">
    <w:abstractNumId w:val="14"/>
  </w:num>
  <w:num w:numId="38">
    <w:abstractNumId w:val="24"/>
  </w:num>
  <w:num w:numId="39">
    <w:abstractNumId w:val="3"/>
  </w:num>
  <w:num w:numId="40">
    <w:abstractNumId w:val="40"/>
  </w:num>
  <w:num w:numId="41">
    <w:abstractNumId w:val="37"/>
  </w:num>
  <w:num w:numId="42">
    <w:abstractNumId w:val="45"/>
  </w:num>
  <w:num w:numId="43">
    <w:abstractNumId w:val="9"/>
  </w:num>
  <w:num w:numId="44">
    <w:abstractNumId w:val="2"/>
  </w:num>
  <w:num w:numId="45">
    <w:abstractNumId w:val="26"/>
  </w:num>
  <w:num w:numId="46">
    <w:abstractNumId w:val="12"/>
  </w:num>
  <w:num w:numId="47">
    <w:abstractNumId w:val="28"/>
  </w:num>
  <w:num w:numId="48">
    <w:abstractNumId w:val="32"/>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I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CD2"/>
    <w:rsid w:val="00005F69"/>
    <w:rsid w:val="00011FD9"/>
    <w:rsid w:val="0001346C"/>
    <w:rsid w:val="0001540C"/>
    <w:rsid w:val="00016271"/>
    <w:rsid w:val="0001650A"/>
    <w:rsid w:val="00016FFC"/>
    <w:rsid w:val="00017DCC"/>
    <w:rsid w:val="00025FF8"/>
    <w:rsid w:val="0002681F"/>
    <w:rsid w:val="00027298"/>
    <w:rsid w:val="00030DAE"/>
    <w:rsid w:val="00032EBE"/>
    <w:rsid w:val="00033590"/>
    <w:rsid w:val="00035174"/>
    <w:rsid w:val="000378F4"/>
    <w:rsid w:val="00050AF8"/>
    <w:rsid w:val="00051D49"/>
    <w:rsid w:val="000529AA"/>
    <w:rsid w:val="0005483D"/>
    <w:rsid w:val="00055E45"/>
    <w:rsid w:val="000604DC"/>
    <w:rsid w:val="00062E6B"/>
    <w:rsid w:val="000701E9"/>
    <w:rsid w:val="000846E3"/>
    <w:rsid w:val="00087627"/>
    <w:rsid w:val="00090A82"/>
    <w:rsid w:val="00092017"/>
    <w:rsid w:val="00092959"/>
    <w:rsid w:val="000A0408"/>
    <w:rsid w:val="000A1974"/>
    <w:rsid w:val="000A311E"/>
    <w:rsid w:val="000A459B"/>
    <w:rsid w:val="000A549C"/>
    <w:rsid w:val="000A647A"/>
    <w:rsid w:val="000C14E1"/>
    <w:rsid w:val="000C239D"/>
    <w:rsid w:val="000C3F0B"/>
    <w:rsid w:val="000C6FA7"/>
    <w:rsid w:val="000D3D71"/>
    <w:rsid w:val="000D4400"/>
    <w:rsid w:val="000D481B"/>
    <w:rsid w:val="000E2595"/>
    <w:rsid w:val="000E348E"/>
    <w:rsid w:val="000E369C"/>
    <w:rsid w:val="000F110C"/>
    <w:rsid w:val="000F3D4C"/>
    <w:rsid w:val="000F6E38"/>
    <w:rsid w:val="000F7BC0"/>
    <w:rsid w:val="001040D4"/>
    <w:rsid w:val="00111B82"/>
    <w:rsid w:val="00112292"/>
    <w:rsid w:val="00113A3E"/>
    <w:rsid w:val="001158BC"/>
    <w:rsid w:val="0012025B"/>
    <w:rsid w:val="001202FF"/>
    <w:rsid w:val="001212A9"/>
    <w:rsid w:val="00136252"/>
    <w:rsid w:val="0014219A"/>
    <w:rsid w:val="001423EC"/>
    <w:rsid w:val="0014268E"/>
    <w:rsid w:val="0014456B"/>
    <w:rsid w:val="0014691C"/>
    <w:rsid w:val="00153E39"/>
    <w:rsid w:val="00156AEA"/>
    <w:rsid w:val="00163D97"/>
    <w:rsid w:val="00163EB3"/>
    <w:rsid w:val="0016428F"/>
    <w:rsid w:val="0016755E"/>
    <w:rsid w:val="001726A0"/>
    <w:rsid w:val="001730A9"/>
    <w:rsid w:val="00176705"/>
    <w:rsid w:val="001856B8"/>
    <w:rsid w:val="001856C7"/>
    <w:rsid w:val="00186C20"/>
    <w:rsid w:val="001917F7"/>
    <w:rsid w:val="001965B4"/>
    <w:rsid w:val="001A433D"/>
    <w:rsid w:val="001B039C"/>
    <w:rsid w:val="001B06D4"/>
    <w:rsid w:val="001B09F0"/>
    <w:rsid w:val="001C5D97"/>
    <w:rsid w:val="001D0C35"/>
    <w:rsid w:val="001D47C5"/>
    <w:rsid w:val="001E0BEC"/>
    <w:rsid w:val="001E1627"/>
    <w:rsid w:val="001E26AF"/>
    <w:rsid w:val="001F0A7C"/>
    <w:rsid w:val="001F291A"/>
    <w:rsid w:val="001F2D1E"/>
    <w:rsid w:val="0020151D"/>
    <w:rsid w:val="00204CC0"/>
    <w:rsid w:val="00205D21"/>
    <w:rsid w:val="0021077F"/>
    <w:rsid w:val="00214784"/>
    <w:rsid w:val="00217454"/>
    <w:rsid w:val="00225847"/>
    <w:rsid w:val="00225BCE"/>
    <w:rsid w:val="0023044D"/>
    <w:rsid w:val="002319A9"/>
    <w:rsid w:val="002324A3"/>
    <w:rsid w:val="00255811"/>
    <w:rsid w:val="00255EDA"/>
    <w:rsid w:val="00256257"/>
    <w:rsid w:val="002616E0"/>
    <w:rsid w:val="00267EFF"/>
    <w:rsid w:val="00274B75"/>
    <w:rsid w:val="00275759"/>
    <w:rsid w:val="00280848"/>
    <w:rsid w:val="00287369"/>
    <w:rsid w:val="00292324"/>
    <w:rsid w:val="00295386"/>
    <w:rsid w:val="002A0AA8"/>
    <w:rsid w:val="002A5BD6"/>
    <w:rsid w:val="002A6FCB"/>
    <w:rsid w:val="002A7F2F"/>
    <w:rsid w:val="002B2708"/>
    <w:rsid w:val="002B5427"/>
    <w:rsid w:val="002B626B"/>
    <w:rsid w:val="002B7724"/>
    <w:rsid w:val="002C0F57"/>
    <w:rsid w:val="002C41FC"/>
    <w:rsid w:val="002C4C15"/>
    <w:rsid w:val="002D0732"/>
    <w:rsid w:val="002D2442"/>
    <w:rsid w:val="002E278B"/>
    <w:rsid w:val="002E3E65"/>
    <w:rsid w:val="00301A7B"/>
    <w:rsid w:val="003030C9"/>
    <w:rsid w:val="00306025"/>
    <w:rsid w:val="003069FE"/>
    <w:rsid w:val="00312755"/>
    <w:rsid w:val="003157C6"/>
    <w:rsid w:val="00317B81"/>
    <w:rsid w:val="00321BC2"/>
    <w:rsid w:val="0033143A"/>
    <w:rsid w:val="00335AD6"/>
    <w:rsid w:val="00336D52"/>
    <w:rsid w:val="00337D0A"/>
    <w:rsid w:val="003448BD"/>
    <w:rsid w:val="003457D0"/>
    <w:rsid w:val="003461D0"/>
    <w:rsid w:val="00347A7E"/>
    <w:rsid w:val="003509B9"/>
    <w:rsid w:val="00355CAA"/>
    <w:rsid w:val="003574FE"/>
    <w:rsid w:val="0036318F"/>
    <w:rsid w:val="00366078"/>
    <w:rsid w:val="003744B9"/>
    <w:rsid w:val="00376B30"/>
    <w:rsid w:val="00383975"/>
    <w:rsid w:val="00383CDA"/>
    <w:rsid w:val="00387070"/>
    <w:rsid w:val="00395F3F"/>
    <w:rsid w:val="003A1265"/>
    <w:rsid w:val="003A2C7D"/>
    <w:rsid w:val="003A7778"/>
    <w:rsid w:val="003A7B9A"/>
    <w:rsid w:val="003B51F6"/>
    <w:rsid w:val="003B733A"/>
    <w:rsid w:val="003C2184"/>
    <w:rsid w:val="003C390A"/>
    <w:rsid w:val="003D0194"/>
    <w:rsid w:val="003D070E"/>
    <w:rsid w:val="003D6ECB"/>
    <w:rsid w:val="003D7294"/>
    <w:rsid w:val="003D7468"/>
    <w:rsid w:val="003E0BAE"/>
    <w:rsid w:val="003E45EF"/>
    <w:rsid w:val="003E4790"/>
    <w:rsid w:val="003E73D3"/>
    <w:rsid w:val="003F02D8"/>
    <w:rsid w:val="00400B36"/>
    <w:rsid w:val="00400CE6"/>
    <w:rsid w:val="00400FCD"/>
    <w:rsid w:val="00401ACD"/>
    <w:rsid w:val="00402436"/>
    <w:rsid w:val="00413BB0"/>
    <w:rsid w:val="00416545"/>
    <w:rsid w:val="00417BE9"/>
    <w:rsid w:val="00430257"/>
    <w:rsid w:val="004306FC"/>
    <w:rsid w:val="0043197D"/>
    <w:rsid w:val="00434CB3"/>
    <w:rsid w:val="004438D0"/>
    <w:rsid w:val="004446BA"/>
    <w:rsid w:val="00444B1B"/>
    <w:rsid w:val="00447571"/>
    <w:rsid w:val="0045304A"/>
    <w:rsid w:val="00453190"/>
    <w:rsid w:val="00455E03"/>
    <w:rsid w:val="00462C18"/>
    <w:rsid w:val="00470000"/>
    <w:rsid w:val="004706FE"/>
    <w:rsid w:val="00472AA6"/>
    <w:rsid w:val="0047554C"/>
    <w:rsid w:val="004847DF"/>
    <w:rsid w:val="00490565"/>
    <w:rsid w:val="00491DFA"/>
    <w:rsid w:val="00493306"/>
    <w:rsid w:val="004A002F"/>
    <w:rsid w:val="004A5507"/>
    <w:rsid w:val="004A59BB"/>
    <w:rsid w:val="004A5DF5"/>
    <w:rsid w:val="004B01B4"/>
    <w:rsid w:val="004B5455"/>
    <w:rsid w:val="004C1B23"/>
    <w:rsid w:val="004C4551"/>
    <w:rsid w:val="004C5688"/>
    <w:rsid w:val="004D1AEB"/>
    <w:rsid w:val="004D1D48"/>
    <w:rsid w:val="004D4960"/>
    <w:rsid w:val="004D75B6"/>
    <w:rsid w:val="004E0C49"/>
    <w:rsid w:val="004F17CF"/>
    <w:rsid w:val="004F2A87"/>
    <w:rsid w:val="004F3397"/>
    <w:rsid w:val="004F55D3"/>
    <w:rsid w:val="004F5739"/>
    <w:rsid w:val="004F6B5D"/>
    <w:rsid w:val="005013B6"/>
    <w:rsid w:val="00503434"/>
    <w:rsid w:val="00507227"/>
    <w:rsid w:val="00507F8E"/>
    <w:rsid w:val="00513B6B"/>
    <w:rsid w:val="005151B6"/>
    <w:rsid w:val="00522CD2"/>
    <w:rsid w:val="0052451D"/>
    <w:rsid w:val="0052675B"/>
    <w:rsid w:val="0052686A"/>
    <w:rsid w:val="0053071F"/>
    <w:rsid w:val="00532D8D"/>
    <w:rsid w:val="00533D2F"/>
    <w:rsid w:val="00537BB1"/>
    <w:rsid w:val="0054531A"/>
    <w:rsid w:val="00550780"/>
    <w:rsid w:val="005522A7"/>
    <w:rsid w:val="0055259B"/>
    <w:rsid w:val="00553B14"/>
    <w:rsid w:val="00555192"/>
    <w:rsid w:val="005551A7"/>
    <w:rsid w:val="00561E82"/>
    <w:rsid w:val="00565F00"/>
    <w:rsid w:val="00567444"/>
    <w:rsid w:val="005675EE"/>
    <w:rsid w:val="00570228"/>
    <w:rsid w:val="005801D8"/>
    <w:rsid w:val="00580F16"/>
    <w:rsid w:val="005847C3"/>
    <w:rsid w:val="00587A8C"/>
    <w:rsid w:val="00591A8E"/>
    <w:rsid w:val="0059445A"/>
    <w:rsid w:val="005A5F3D"/>
    <w:rsid w:val="005A7743"/>
    <w:rsid w:val="005B06F8"/>
    <w:rsid w:val="005C535A"/>
    <w:rsid w:val="005D46BC"/>
    <w:rsid w:val="005D594D"/>
    <w:rsid w:val="005D7FFA"/>
    <w:rsid w:val="005E006A"/>
    <w:rsid w:val="005E152E"/>
    <w:rsid w:val="005E7B66"/>
    <w:rsid w:val="005F5A60"/>
    <w:rsid w:val="005F635A"/>
    <w:rsid w:val="005F6F19"/>
    <w:rsid w:val="00600D83"/>
    <w:rsid w:val="00602114"/>
    <w:rsid w:val="0060269E"/>
    <w:rsid w:val="0060604F"/>
    <w:rsid w:val="00614775"/>
    <w:rsid w:val="00625261"/>
    <w:rsid w:val="00635C96"/>
    <w:rsid w:val="006423C9"/>
    <w:rsid w:val="0064274F"/>
    <w:rsid w:val="00643446"/>
    <w:rsid w:val="00644343"/>
    <w:rsid w:val="006450DB"/>
    <w:rsid w:val="006548FD"/>
    <w:rsid w:val="00656F6A"/>
    <w:rsid w:val="006574DE"/>
    <w:rsid w:val="0066071A"/>
    <w:rsid w:val="00660FF5"/>
    <w:rsid w:val="00667C16"/>
    <w:rsid w:val="00672BEE"/>
    <w:rsid w:val="006733CC"/>
    <w:rsid w:val="00673EAD"/>
    <w:rsid w:val="00683FC1"/>
    <w:rsid w:val="0068418A"/>
    <w:rsid w:val="00693494"/>
    <w:rsid w:val="00693BD4"/>
    <w:rsid w:val="00695538"/>
    <w:rsid w:val="006A22F4"/>
    <w:rsid w:val="006A3325"/>
    <w:rsid w:val="006A3636"/>
    <w:rsid w:val="006A42E3"/>
    <w:rsid w:val="006A501A"/>
    <w:rsid w:val="006B18E1"/>
    <w:rsid w:val="006B2800"/>
    <w:rsid w:val="006B68F5"/>
    <w:rsid w:val="006B7712"/>
    <w:rsid w:val="006C617A"/>
    <w:rsid w:val="006C701A"/>
    <w:rsid w:val="006C778E"/>
    <w:rsid w:val="006C7A19"/>
    <w:rsid w:val="006D0039"/>
    <w:rsid w:val="006D5430"/>
    <w:rsid w:val="006D5832"/>
    <w:rsid w:val="006E15D1"/>
    <w:rsid w:val="006E2FC4"/>
    <w:rsid w:val="006E494D"/>
    <w:rsid w:val="006E5596"/>
    <w:rsid w:val="006E6E4E"/>
    <w:rsid w:val="006F194F"/>
    <w:rsid w:val="006F29B4"/>
    <w:rsid w:val="006F5A20"/>
    <w:rsid w:val="006F7961"/>
    <w:rsid w:val="00703691"/>
    <w:rsid w:val="00710921"/>
    <w:rsid w:val="00713BD4"/>
    <w:rsid w:val="007150E5"/>
    <w:rsid w:val="00715543"/>
    <w:rsid w:val="00715AA1"/>
    <w:rsid w:val="00720F00"/>
    <w:rsid w:val="00722806"/>
    <w:rsid w:val="0072357E"/>
    <w:rsid w:val="00725FF6"/>
    <w:rsid w:val="007263CF"/>
    <w:rsid w:val="00745E2F"/>
    <w:rsid w:val="007522E7"/>
    <w:rsid w:val="00753826"/>
    <w:rsid w:val="007551BB"/>
    <w:rsid w:val="00757B3B"/>
    <w:rsid w:val="007602E6"/>
    <w:rsid w:val="00763783"/>
    <w:rsid w:val="00765D21"/>
    <w:rsid w:val="0077243E"/>
    <w:rsid w:val="007729EB"/>
    <w:rsid w:val="007767BE"/>
    <w:rsid w:val="007770BA"/>
    <w:rsid w:val="00781207"/>
    <w:rsid w:val="00783FDB"/>
    <w:rsid w:val="00786BE6"/>
    <w:rsid w:val="00786FFD"/>
    <w:rsid w:val="00790396"/>
    <w:rsid w:val="0079074F"/>
    <w:rsid w:val="007A2A52"/>
    <w:rsid w:val="007A3421"/>
    <w:rsid w:val="007A5103"/>
    <w:rsid w:val="007A6173"/>
    <w:rsid w:val="007B1B01"/>
    <w:rsid w:val="007B2B8C"/>
    <w:rsid w:val="007C0B6C"/>
    <w:rsid w:val="007C1473"/>
    <w:rsid w:val="007C5D61"/>
    <w:rsid w:val="007C7D79"/>
    <w:rsid w:val="007D1181"/>
    <w:rsid w:val="007D3917"/>
    <w:rsid w:val="007E0DFE"/>
    <w:rsid w:val="007E43C1"/>
    <w:rsid w:val="007E50A0"/>
    <w:rsid w:val="007F6AA0"/>
    <w:rsid w:val="007F7B0F"/>
    <w:rsid w:val="007F7ECF"/>
    <w:rsid w:val="008073EB"/>
    <w:rsid w:val="00820850"/>
    <w:rsid w:val="00823AA9"/>
    <w:rsid w:val="00825F75"/>
    <w:rsid w:val="00832326"/>
    <w:rsid w:val="00833BA3"/>
    <w:rsid w:val="00833D0E"/>
    <w:rsid w:val="0083465B"/>
    <w:rsid w:val="0083643D"/>
    <w:rsid w:val="00841681"/>
    <w:rsid w:val="008432C8"/>
    <w:rsid w:val="00844F94"/>
    <w:rsid w:val="00847E6E"/>
    <w:rsid w:val="00851944"/>
    <w:rsid w:val="00853617"/>
    <w:rsid w:val="00856536"/>
    <w:rsid w:val="00856EA4"/>
    <w:rsid w:val="0086000A"/>
    <w:rsid w:val="00862070"/>
    <w:rsid w:val="00862E00"/>
    <w:rsid w:val="00863181"/>
    <w:rsid w:val="00863401"/>
    <w:rsid w:val="00864303"/>
    <w:rsid w:val="00866089"/>
    <w:rsid w:val="008678D5"/>
    <w:rsid w:val="00882DB4"/>
    <w:rsid w:val="0089036E"/>
    <w:rsid w:val="00891C1E"/>
    <w:rsid w:val="00895B18"/>
    <w:rsid w:val="00895BB6"/>
    <w:rsid w:val="008A5CAE"/>
    <w:rsid w:val="008B0037"/>
    <w:rsid w:val="008B1C1A"/>
    <w:rsid w:val="008B3766"/>
    <w:rsid w:val="008B42E4"/>
    <w:rsid w:val="008B7F71"/>
    <w:rsid w:val="008C36CF"/>
    <w:rsid w:val="008C7363"/>
    <w:rsid w:val="008D2089"/>
    <w:rsid w:val="008D30AB"/>
    <w:rsid w:val="008D74AD"/>
    <w:rsid w:val="008E181D"/>
    <w:rsid w:val="008E45A4"/>
    <w:rsid w:val="008E534C"/>
    <w:rsid w:val="008F56CB"/>
    <w:rsid w:val="008F570D"/>
    <w:rsid w:val="008F6E35"/>
    <w:rsid w:val="008F7216"/>
    <w:rsid w:val="009134A1"/>
    <w:rsid w:val="00917778"/>
    <w:rsid w:val="009212D3"/>
    <w:rsid w:val="00921EBA"/>
    <w:rsid w:val="009260A3"/>
    <w:rsid w:val="00927026"/>
    <w:rsid w:val="009275C1"/>
    <w:rsid w:val="0093023D"/>
    <w:rsid w:val="00932801"/>
    <w:rsid w:val="00933CB3"/>
    <w:rsid w:val="00934646"/>
    <w:rsid w:val="00934C6E"/>
    <w:rsid w:val="0093682A"/>
    <w:rsid w:val="00936F0B"/>
    <w:rsid w:val="00943AA1"/>
    <w:rsid w:val="009447D4"/>
    <w:rsid w:val="009454DF"/>
    <w:rsid w:val="00945715"/>
    <w:rsid w:val="00950A72"/>
    <w:rsid w:val="00954275"/>
    <w:rsid w:val="00960831"/>
    <w:rsid w:val="009622E3"/>
    <w:rsid w:val="0096338D"/>
    <w:rsid w:val="0096643C"/>
    <w:rsid w:val="00966D55"/>
    <w:rsid w:val="00970061"/>
    <w:rsid w:val="00970874"/>
    <w:rsid w:val="00976455"/>
    <w:rsid w:val="00980732"/>
    <w:rsid w:val="0098521A"/>
    <w:rsid w:val="00985551"/>
    <w:rsid w:val="009914C9"/>
    <w:rsid w:val="009915F1"/>
    <w:rsid w:val="00996557"/>
    <w:rsid w:val="009A6D4B"/>
    <w:rsid w:val="009B17AC"/>
    <w:rsid w:val="009B5098"/>
    <w:rsid w:val="009B6CF9"/>
    <w:rsid w:val="009C2A09"/>
    <w:rsid w:val="009C7D42"/>
    <w:rsid w:val="009D5C1A"/>
    <w:rsid w:val="009D5F83"/>
    <w:rsid w:val="009F4A42"/>
    <w:rsid w:val="00A01607"/>
    <w:rsid w:val="00A04BAC"/>
    <w:rsid w:val="00A12DA8"/>
    <w:rsid w:val="00A150D5"/>
    <w:rsid w:val="00A23715"/>
    <w:rsid w:val="00A25125"/>
    <w:rsid w:val="00A4103E"/>
    <w:rsid w:val="00A43F12"/>
    <w:rsid w:val="00A51E04"/>
    <w:rsid w:val="00A53F96"/>
    <w:rsid w:val="00A61182"/>
    <w:rsid w:val="00A62607"/>
    <w:rsid w:val="00A63FFF"/>
    <w:rsid w:val="00A64373"/>
    <w:rsid w:val="00A6466F"/>
    <w:rsid w:val="00A77C88"/>
    <w:rsid w:val="00A86287"/>
    <w:rsid w:val="00A875A7"/>
    <w:rsid w:val="00A877E4"/>
    <w:rsid w:val="00A923F1"/>
    <w:rsid w:val="00A94193"/>
    <w:rsid w:val="00A970FF"/>
    <w:rsid w:val="00AA0305"/>
    <w:rsid w:val="00AA303A"/>
    <w:rsid w:val="00AA466F"/>
    <w:rsid w:val="00AA7B55"/>
    <w:rsid w:val="00AB069B"/>
    <w:rsid w:val="00AC1760"/>
    <w:rsid w:val="00AC6AE9"/>
    <w:rsid w:val="00AC7E50"/>
    <w:rsid w:val="00AD6684"/>
    <w:rsid w:val="00AD6CFB"/>
    <w:rsid w:val="00AD764E"/>
    <w:rsid w:val="00AE4668"/>
    <w:rsid w:val="00AE5CEE"/>
    <w:rsid w:val="00AE65AC"/>
    <w:rsid w:val="00AF2C22"/>
    <w:rsid w:val="00B06684"/>
    <w:rsid w:val="00B07F63"/>
    <w:rsid w:val="00B2260B"/>
    <w:rsid w:val="00B27ACC"/>
    <w:rsid w:val="00B31FBA"/>
    <w:rsid w:val="00B326F7"/>
    <w:rsid w:val="00B34268"/>
    <w:rsid w:val="00B35A7A"/>
    <w:rsid w:val="00B4128D"/>
    <w:rsid w:val="00B436C0"/>
    <w:rsid w:val="00B442D8"/>
    <w:rsid w:val="00B448C6"/>
    <w:rsid w:val="00B5050D"/>
    <w:rsid w:val="00B5256D"/>
    <w:rsid w:val="00B537A6"/>
    <w:rsid w:val="00B61208"/>
    <w:rsid w:val="00B61CE3"/>
    <w:rsid w:val="00B62CCC"/>
    <w:rsid w:val="00B64F2C"/>
    <w:rsid w:val="00B67625"/>
    <w:rsid w:val="00B70343"/>
    <w:rsid w:val="00B74E8B"/>
    <w:rsid w:val="00B778A8"/>
    <w:rsid w:val="00B77D8D"/>
    <w:rsid w:val="00B80B4A"/>
    <w:rsid w:val="00B84AA7"/>
    <w:rsid w:val="00B906D2"/>
    <w:rsid w:val="00B9279D"/>
    <w:rsid w:val="00B93FEB"/>
    <w:rsid w:val="00B97F77"/>
    <w:rsid w:val="00BA67DD"/>
    <w:rsid w:val="00BB0591"/>
    <w:rsid w:val="00BB1060"/>
    <w:rsid w:val="00BB6E0C"/>
    <w:rsid w:val="00BC5E1E"/>
    <w:rsid w:val="00BD0AFE"/>
    <w:rsid w:val="00BE1ADB"/>
    <w:rsid w:val="00BF56EF"/>
    <w:rsid w:val="00BF6774"/>
    <w:rsid w:val="00BF7453"/>
    <w:rsid w:val="00C0349E"/>
    <w:rsid w:val="00C046D7"/>
    <w:rsid w:val="00C04C14"/>
    <w:rsid w:val="00C06320"/>
    <w:rsid w:val="00C0669F"/>
    <w:rsid w:val="00C13EE4"/>
    <w:rsid w:val="00C15A0A"/>
    <w:rsid w:val="00C1768C"/>
    <w:rsid w:val="00C24410"/>
    <w:rsid w:val="00C25413"/>
    <w:rsid w:val="00C266ED"/>
    <w:rsid w:val="00C30E15"/>
    <w:rsid w:val="00C33FE5"/>
    <w:rsid w:val="00C35BB0"/>
    <w:rsid w:val="00C37AF5"/>
    <w:rsid w:val="00C443CE"/>
    <w:rsid w:val="00C4596A"/>
    <w:rsid w:val="00C46F6E"/>
    <w:rsid w:val="00C52CBF"/>
    <w:rsid w:val="00C55617"/>
    <w:rsid w:val="00C561C3"/>
    <w:rsid w:val="00C57CA4"/>
    <w:rsid w:val="00C72C50"/>
    <w:rsid w:val="00C73AD7"/>
    <w:rsid w:val="00C775E2"/>
    <w:rsid w:val="00C77730"/>
    <w:rsid w:val="00C778EB"/>
    <w:rsid w:val="00C81DEC"/>
    <w:rsid w:val="00C8211B"/>
    <w:rsid w:val="00C83698"/>
    <w:rsid w:val="00C83EB9"/>
    <w:rsid w:val="00C86DC7"/>
    <w:rsid w:val="00C874D0"/>
    <w:rsid w:val="00C94C4C"/>
    <w:rsid w:val="00CA12E3"/>
    <w:rsid w:val="00CA1CED"/>
    <w:rsid w:val="00CB33CF"/>
    <w:rsid w:val="00CB5AE0"/>
    <w:rsid w:val="00CC160F"/>
    <w:rsid w:val="00CC2D36"/>
    <w:rsid w:val="00CC5173"/>
    <w:rsid w:val="00CC54B7"/>
    <w:rsid w:val="00CD0F87"/>
    <w:rsid w:val="00CD2574"/>
    <w:rsid w:val="00CD7483"/>
    <w:rsid w:val="00CD76AA"/>
    <w:rsid w:val="00CE30C1"/>
    <w:rsid w:val="00CE7A0F"/>
    <w:rsid w:val="00D03786"/>
    <w:rsid w:val="00D04BE0"/>
    <w:rsid w:val="00D16DFD"/>
    <w:rsid w:val="00D23A8F"/>
    <w:rsid w:val="00D33E1D"/>
    <w:rsid w:val="00D340C2"/>
    <w:rsid w:val="00D45165"/>
    <w:rsid w:val="00D456B7"/>
    <w:rsid w:val="00D52834"/>
    <w:rsid w:val="00D542AA"/>
    <w:rsid w:val="00D559AF"/>
    <w:rsid w:val="00D55B63"/>
    <w:rsid w:val="00D56BD8"/>
    <w:rsid w:val="00D57ABB"/>
    <w:rsid w:val="00D60A67"/>
    <w:rsid w:val="00D619DA"/>
    <w:rsid w:val="00D63076"/>
    <w:rsid w:val="00D73E74"/>
    <w:rsid w:val="00D765F4"/>
    <w:rsid w:val="00D821FE"/>
    <w:rsid w:val="00D82470"/>
    <w:rsid w:val="00D97B53"/>
    <w:rsid w:val="00DB0E4E"/>
    <w:rsid w:val="00DB319B"/>
    <w:rsid w:val="00DB694D"/>
    <w:rsid w:val="00DC09AD"/>
    <w:rsid w:val="00DC14CF"/>
    <w:rsid w:val="00DC1E51"/>
    <w:rsid w:val="00DC6C68"/>
    <w:rsid w:val="00DC7A2B"/>
    <w:rsid w:val="00DD00A6"/>
    <w:rsid w:val="00DD55FA"/>
    <w:rsid w:val="00DE06B0"/>
    <w:rsid w:val="00DE0DE8"/>
    <w:rsid w:val="00DE34E1"/>
    <w:rsid w:val="00DE3787"/>
    <w:rsid w:val="00DE4FC0"/>
    <w:rsid w:val="00DE657D"/>
    <w:rsid w:val="00DF0ABC"/>
    <w:rsid w:val="00DF597C"/>
    <w:rsid w:val="00DF5D30"/>
    <w:rsid w:val="00DF70B3"/>
    <w:rsid w:val="00E04834"/>
    <w:rsid w:val="00E04B54"/>
    <w:rsid w:val="00E14194"/>
    <w:rsid w:val="00E16222"/>
    <w:rsid w:val="00E17DC1"/>
    <w:rsid w:val="00E238C4"/>
    <w:rsid w:val="00E24F5D"/>
    <w:rsid w:val="00E312DF"/>
    <w:rsid w:val="00E352F1"/>
    <w:rsid w:val="00E4562C"/>
    <w:rsid w:val="00E4760B"/>
    <w:rsid w:val="00E5474D"/>
    <w:rsid w:val="00E64DF2"/>
    <w:rsid w:val="00E7327B"/>
    <w:rsid w:val="00E750DE"/>
    <w:rsid w:val="00E9298C"/>
    <w:rsid w:val="00E94D81"/>
    <w:rsid w:val="00E97BE6"/>
    <w:rsid w:val="00EA543D"/>
    <w:rsid w:val="00EA6FAF"/>
    <w:rsid w:val="00EB0F47"/>
    <w:rsid w:val="00EB6CFE"/>
    <w:rsid w:val="00ED7EE8"/>
    <w:rsid w:val="00EE2827"/>
    <w:rsid w:val="00EE32F0"/>
    <w:rsid w:val="00EF4590"/>
    <w:rsid w:val="00EF6725"/>
    <w:rsid w:val="00F007C2"/>
    <w:rsid w:val="00F0143A"/>
    <w:rsid w:val="00F0221C"/>
    <w:rsid w:val="00F12909"/>
    <w:rsid w:val="00F14715"/>
    <w:rsid w:val="00F20F07"/>
    <w:rsid w:val="00F22CA4"/>
    <w:rsid w:val="00F27683"/>
    <w:rsid w:val="00F3135A"/>
    <w:rsid w:val="00F3164C"/>
    <w:rsid w:val="00F332F9"/>
    <w:rsid w:val="00F378E4"/>
    <w:rsid w:val="00F409CD"/>
    <w:rsid w:val="00F40F13"/>
    <w:rsid w:val="00F41422"/>
    <w:rsid w:val="00F42B23"/>
    <w:rsid w:val="00F46746"/>
    <w:rsid w:val="00F65632"/>
    <w:rsid w:val="00F65800"/>
    <w:rsid w:val="00F738B2"/>
    <w:rsid w:val="00F75A8E"/>
    <w:rsid w:val="00F8023D"/>
    <w:rsid w:val="00F8094F"/>
    <w:rsid w:val="00F866B6"/>
    <w:rsid w:val="00F86FAB"/>
    <w:rsid w:val="00F87F28"/>
    <w:rsid w:val="00FA4800"/>
    <w:rsid w:val="00FA6B01"/>
    <w:rsid w:val="00FA6FA6"/>
    <w:rsid w:val="00FB4937"/>
    <w:rsid w:val="00FB7F55"/>
    <w:rsid w:val="00FC09A8"/>
    <w:rsid w:val="00FC2AEF"/>
    <w:rsid w:val="00FC61EA"/>
    <w:rsid w:val="00FD337A"/>
    <w:rsid w:val="00FD3470"/>
    <w:rsid w:val="00FE2A0F"/>
    <w:rsid w:val="00FF1983"/>
    <w:rsid w:val="00FF4351"/>
    <w:rsid w:val="00FF5A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4BE6312D"/>
  <w15:chartTrackingRefBased/>
  <w15:docId w15:val="{7E899E14-AF00-4602-B3A0-7ED38F91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2" w:color="auto"/>
      </w:pBdr>
      <w:tabs>
        <w:tab w:val="left" w:pos="1133"/>
      </w:tabs>
      <w:overflowPunct w:val="0"/>
      <w:autoSpaceDE w:val="0"/>
      <w:autoSpaceDN w:val="0"/>
      <w:adjustRightInd w:val="0"/>
      <w:spacing w:before="240" w:after="180"/>
      <w:ind w:left="1133" w:hanging="1133"/>
      <w:textAlignment w:val="baseline"/>
      <w:outlineLvl w:val="0"/>
    </w:pPr>
    <w:rPr>
      <w:rFonts w:ascii="Arial" w:eastAsia="Times New Roman"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lang w:val="x-none"/>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8E534C"/>
    <w:rPr>
      <w:rFonts w:ascii="Arial" w:eastAsia="Times New Roman" w:hAnsi="Arial"/>
      <w:sz w:val="32"/>
      <w:lang w:eastAsia="en-US"/>
    </w:rPr>
  </w:style>
  <w:style w:type="character" w:customStyle="1" w:styleId="Heading3Char1">
    <w:name w:val="Heading 3 Char1"/>
    <w:link w:val="Heading3"/>
    <w:rsid w:val="004A5507"/>
    <w:rPr>
      <w:rFonts w:ascii="Arial" w:eastAsia="Times New Roman" w:hAnsi="Arial"/>
      <w:sz w:val="28"/>
      <w:lang w:eastAsia="en-US"/>
    </w:rPr>
  </w:style>
  <w:style w:type="character" w:customStyle="1" w:styleId="Heading4Char">
    <w:name w:val="Heading 4 Char"/>
    <w:link w:val="Heading4"/>
    <w:rsid w:val="00B64F2C"/>
    <w:rPr>
      <w:rFonts w:ascii="Arial" w:eastAsia="Times New Roman" w:hAnsi="Arial"/>
      <w:sz w:val="24"/>
      <w:lang w:val="x-none"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B64F2C"/>
    <w:rPr>
      <w:rFonts w:ascii="Arial" w:eastAsia="Times New Roman"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qFormat/>
    <w:locked/>
    <w:rsid w:val="007B2B8C"/>
    <w:rPr>
      <w:rFonts w:eastAsia="Times New Roman"/>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color w:val="000000"/>
      <w:sz w:val="18"/>
      <w:lang w:eastAsia="ja-JP"/>
    </w:rPr>
  </w:style>
  <w:style w:type="character" w:customStyle="1" w:styleId="TALChar">
    <w:name w:val="TAL Char"/>
    <w:link w:val="TAL"/>
    <w:rsid w:val="00C778EB"/>
    <w:rPr>
      <w:rFonts w:ascii="Arial" w:hAnsi="Arial"/>
      <w:color w:val="000000"/>
      <w:sz w:val="18"/>
      <w:lang w:val="en-GB" w:eastAsia="ja-JP" w:bidi="ar-SA"/>
    </w:rPr>
  </w:style>
  <w:style w:type="paragraph" w:styleId="ListNumber2">
    <w:name w:val="List Number 2"/>
    <w:basedOn w:val="ListNumber"/>
    <w:pPr>
      <w:ind w:left="851"/>
    </w:pPr>
  </w:style>
  <w:style w:type="paragraph" w:styleId="ListNumber">
    <w:name w:val="List Number"/>
    <w:basedOn w:val="Normal"/>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character" w:customStyle="1" w:styleId="TACCar">
    <w:name w:val="TAC Car"/>
    <w:link w:val="TAC"/>
    <w:rsid w:val="0001540C"/>
    <w:rPr>
      <w:rFonts w:ascii="Arial" w:eastAsia="Times New Roman" w:hAnsi="Arial"/>
      <w:color w:val="000000"/>
      <w:sz w:val="18"/>
      <w:lang w:eastAsia="ja-JP"/>
    </w:rPr>
  </w:style>
  <w:style w:type="character" w:customStyle="1" w:styleId="TAHCar">
    <w:name w:val="TAH Car"/>
    <w:link w:val="TAH"/>
    <w:rsid w:val="00DB694D"/>
    <w:rPr>
      <w:rFonts w:ascii="Arial" w:eastAsia="Times New Roman" w:hAnsi="Arial"/>
      <w:b/>
      <w:color w:val="000000"/>
      <w:sz w:val="18"/>
      <w:lang w:val="x-none"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CD2574"/>
    <w:rPr>
      <w:rFonts w:eastAsia="Times New Roman"/>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ind w:left="568" w:hanging="284"/>
    </w:pPr>
    <w:rPr>
      <w:color w:val="000000"/>
      <w:lang w:eastAsia="ja-JP"/>
    </w:rPr>
  </w:style>
  <w:style w:type="paragraph" w:styleId="List">
    <w:name w:val="List"/>
    <w:basedOn w:val="Normal"/>
    <w:pPr>
      <w:ind w:left="283" w:hanging="283"/>
    </w:pPr>
  </w:style>
  <w:style w:type="character" w:customStyle="1" w:styleId="B1Char1">
    <w:name w:val="B1 Char1"/>
    <w:link w:val="B1"/>
    <w:rsid w:val="00A77C88"/>
    <w:rPr>
      <w:rFonts w:eastAsia="Times New Roman"/>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Normal"/>
    <w:pPr>
      <w:ind w:left="568" w:hanging="284"/>
    </w:p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715AA1"/>
    <w:rPr>
      <w:rFonts w:eastAsia="Times New Roman"/>
      <w:color w:val="FF0000"/>
      <w:lang w:val="en-GB"/>
    </w:rPr>
  </w:style>
  <w:style w:type="paragraph" w:customStyle="1" w:styleId="TH">
    <w:name w:val="TH"/>
    <w:basedOn w:val="Normal"/>
    <w:link w:val="THChar"/>
    <w:pPr>
      <w:keepNext/>
      <w:keepLines/>
      <w:spacing w:before="60"/>
      <w:jc w:val="center"/>
    </w:pPr>
    <w:rPr>
      <w:rFonts w:ascii="Arial" w:hAnsi="Arial"/>
      <w:b/>
      <w:color w:val="000000"/>
      <w:lang w:eastAsia="ja-JP"/>
    </w:rPr>
  </w:style>
  <w:style w:type="character" w:customStyle="1" w:styleId="THChar">
    <w:name w:val="TH Char"/>
    <w:link w:val="TH"/>
    <w:rsid w:val="00A77C88"/>
    <w:rPr>
      <w:rFonts w:ascii="Arial" w:eastAsia="Times New Roman"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rPr>
      <w:lang w:val="x-none"/>
    </w:rPr>
  </w:style>
  <w:style w:type="character" w:customStyle="1" w:styleId="TFChar">
    <w:name w:val="TF Char"/>
    <w:link w:val="TF"/>
    <w:rsid w:val="004A5507"/>
    <w:rPr>
      <w:rFonts w:ascii="Arial" w:eastAsia="Times New Roman" w:hAnsi="Arial"/>
      <w:b/>
      <w:color w:val="000000"/>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3">
    <w:name w:val="List 3"/>
    <w:basedOn w:val="Normal"/>
    <w:pPr>
      <w:ind w:left="1135" w:hanging="284"/>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3">
    <w:name w:val="B3"/>
    <w:basedOn w:val="List3"/>
    <w:link w:val="B3Char"/>
    <w:rPr>
      <w:color w:val="000000"/>
      <w:lang w:eastAsia="ja-JP"/>
    </w:rPr>
  </w:style>
  <w:style w:type="character" w:customStyle="1" w:styleId="B3Char">
    <w:name w:val="B3 Char"/>
    <w:link w:val="B3"/>
    <w:rsid w:val="007602E6"/>
    <w:rPr>
      <w:color w:val="000000"/>
      <w:lang w:val="en-GB" w:eastAsia="ja-JP" w:bidi="ar-SA"/>
    </w:rPr>
  </w:style>
  <w:style w:type="paragraph" w:customStyle="1" w:styleId="B4">
    <w:name w:val="B4"/>
    <w:basedOn w:val="List4"/>
    <w:rPr>
      <w:color w:val="000000"/>
      <w:lang w:eastAsia="ja-JP"/>
    </w:rPr>
  </w:style>
  <w:style w:type="paragraph" w:customStyle="1" w:styleId="B5">
    <w:name w:val="B5"/>
    <w:basedOn w:val="List5"/>
    <w:link w:val="B5Char"/>
    <w:rPr>
      <w:color w:val="000000"/>
      <w:lang w:val="x-none" w:eastAsia="ja-JP"/>
    </w:rPr>
  </w:style>
  <w:style w:type="character" w:customStyle="1" w:styleId="B5Char">
    <w:name w:val="B5 Char"/>
    <w:link w:val="B5"/>
    <w:rsid w:val="007D3917"/>
    <w:rPr>
      <w:rFonts w:eastAsia="Times New Roman"/>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NormalIndent">
    <w:name w:val="Normal Indent"/>
    <w:basedOn w:val="Normal"/>
    <w:next w:val="Normal"/>
    <w:pPr>
      <w:ind w:left="567"/>
    </w:pPr>
  </w:style>
  <w:style w:type="paragraph" w:styleId="Caption">
    <w:name w:val="caption"/>
    <w:basedOn w:val="Normal"/>
    <w:next w:val="Normal"/>
    <w:qFormat/>
    <w:pPr>
      <w:widowControl w:val="0"/>
      <w:spacing w:before="120" w:after="240"/>
      <w:jc w:val="both"/>
    </w:pPr>
    <w:rPr>
      <w:rFonts w:ascii="Arial" w:hAnsi="Arial"/>
      <w:b/>
      <w:lang w:val="en-US"/>
    </w:rPr>
  </w:style>
  <w:style w:type="paragraph" w:styleId="BodyText2">
    <w:name w:val="Body Text 2"/>
    <w:basedOn w:val="Normal"/>
    <w:link w:val="BodyText2Char"/>
    <w:pPr>
      <w:widowControl w:val="0"/>
      <w:spacing w:after="0"/>
      <w:ind w:left="1416"/>
    </w:pPr>
    <w:rPr>
      <w:lang w:val="de-DE"/>
    </w:rPr>
  </w:style>
  <w:style w:type="character" w:customStyle="1" w:styleId="BodyText2Char">
    <w:name w:val="Body Text 2 Char"/>
    <w:link w:val="BodyText2"/>
    <w:rsid w:val="00B64F2C"/>
    <w:rPr>
      <w:rFonts w:eastAsia="Times New Roman"/>
      <w:lang w:val="de-DE" w:eastAsia="en-US"/>
    </w:rPr>
  </w:style>
  <w:style w:type="paragraph" w:customStyle="1" w:styleId="NF">
    <w:name w:val="NF"/>
    <w:basedOn w:val="NO"/>
    <w:pPr>
      <w:keepNext/>
      <w:spacing w:after="0"/>
    </w:pPr>
    <w:rPr>
      <w:rFonts w:ascii="Arial" w:hAnsi="Arial"/>
      <w:sz w:val="18"/>
    </w:rPr>
  </w:style>
  <w:style w:type="paragraph" w:styleId="BodyTextIndent">
    <w:name w:val="Body Text Indent"/>
    <w:basedOn w:val="Normal"/>
    <w:link w:val="BodyTextIndentChar"/>
    <w:pPr>
      <w:widowControl w:val="0"/>
      <w:spacing w:after="0"/>
      <w:ind w:left="1416"/>
    </w:pPr>
    <w:rPr>
      <w:lang w:val="de-DE"/>
    </w:rPr>
  </w:style>
  <w:style w:type="character" w:customStyle="1" w:styleId="BodyTextIndentChar">
    <w:name w:val="Body Text Indent Char"/>
    <w:link w:val="BodyTextIndent"/>
    <w:rsid w:val="00B64F2C"/>
    <w:rPr>
      <w:rFonts w:eastAsia="Times New Roman"/>
      <w:lang w:val="de-DE" w:eastAsia="en-US"/>
    </w:rPr>
  </w:style>
  <w:style w:type="paragraph" w:styleId="BodyTextIndent2">
    <w:name w:val="Body Text Indent 2"/>
    <w:basedOn w:val="Normal"/>
    <w:link w:val="BodyTextIndent2Char"/>
    <w:pPr>
      <w:spacing w:after="0"/>
      <w:ind w:left="390"/>
    </w:pPr>
    <w:rPr>
      <w:rFonts w:ascii="?? ??" w:eastAsia="?? ??"/>
      <w:sz w:val="24"/>
      <w:lang w:val="x-none"/>
    </w:rPr>
  </w:style>
  <w:style w:type="character" w:customStyle="1" w:styleId="BodyTextIndent2Char">
    <w:name w:val="Body Text Indent 2 Char"/>
    <w:link w:val="BodyTextIndent2"/>
    <w:rsid w:val="00B64F2C"/>
    <w:rPr>
      <w:rFonts w:ascii="?? ??" w:eastAsia="?? ??"/>
      <w:sz w:val="24"/>
      <w:lang w:eastAsia="en-US"/>
    </w:rPr>
  </w:style>
  <w:style w:type="paragraph" w:styleId="BodyText">
    <w:name w:val="Body Text"/>
    <w:basedOn w:val="Normal"/>
    <w:link w:val="BodyTextChar"/>
    <w:pPr>
      <w:widowControl w:val="0"/>
      <w:spacing w:after="120"/>
    </w:pPr>
    <w:rPr>
      <w:snapToGrid w:val="0"/>
      <w:lang w:val="de-DE" w:eastAsia="de-DE"/>
    </w:rPr>
  </w:style>
  <w:style w:type="character" w:customStyle="1" w:styleId="BodyTextChar">
    <w:name w:val="Body Text Char"/>
    <w:link w:val="BodyText"/>
    <w:rsid w:val="00B64F2C"/>
    <w:rPr>
      <w:rFonts w:eastAsia="Times New Roman"/>
      <w:snapToGrid w:val="0"/>
      <w:lang w:val="de-DE" w:eastAsia="de-DE"/>
    </w:r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Indent3">
    <w:name w:val="Body Text Indent 3"/>
    <w:basedOn w:val="Normal"/>
    <w:link w:val="BodyTextIndent3Char"/>
    <w:pPr>
      <w:ind w:left="993" w:hanging="710"/>
    </w:pPr>
    <w:rPr>
      <w:lang w:val="x-none"/>
    </w:rPr>
  </w:style>
  <w:style w:type="character" w:customStyle="1" w:styleId="BodyTextIndent3Char">
    <w:name w:val="Body Text Indent 3 Char"/>
    <w:link w:val="BodyTextIndent3"/>
    <w:rsid w:val="00B64F2C"/>
    <w:rPr>
      <w:rFonts w:eastAsia="Times New Roman"/>
      <w:lang w:eastAsia="en-US"/>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pPr>
      <w:ind w:left="851" w:hanging="284"/>
    </w:pPr>
    <w:rPr>
      <w:color w:val="000000"/>
      <w:lang w:eastAsia="ja-JP"/>
    </w:rPr>
  </w:style>
  <w:style w:type="paragraph" w:styleId="List2">
    <w:name w:val="List 2"/>
    <w:basedOn w:val="Normal"/>
    <w:pPr>
      <w:ind w:left="566" w:hanging="283"/>
    </w:pPr>
  </w:style>
  <w:style w:type="character" w:customStyle="1" w:styleId="B2Char">
    <w:name w:val="B2 Char"/>
    <w:link w:val="B2"/>
    <w:rsid w:val="007602E6"/>
    <w:rPr>
      <w:color w:val="000000"/>
      <w:lang w:val="en-GB" w:eastAsia="ja-JP" w:bidi="ar-SA"/>
    </w:rPr>
  </w:style>
  <w:style w:type="character" w:customStyle="1" w:styleId="ZMODIFY">
    <w:name w:val="ZMODIFY"/>
    <w:basedOn w:val="DefaultParagraphFont"/>
    <w:rsid w:val="00E9298C"/>
  </w:style>
  <w:style w:type="paragraph" w:customStyle="1" w:styleId="B10">
    <w:name w:val="B1+"/>
    <w:basedOn w:val="B1"/>
    <w:rsid w:val="00E9298C"/>
    <w:pPr>
      <w:tabs>
        <w:tab w:val="num" w:pos="737"/>
      </w:tabs>
      <w:ind w:left="737" w:hanging="453"/>
    </w:pPr>
    <w:rPr>
      <w:color w:val="auto"/>
      <w:lang w:eastAsia="en-US"/>
    </w:rPr>
  </w:style>
  <w:style w:type="paragraph" w:customStyle="1" w:styleId="B20">
    <w:name w:val="B2+"/>
    <w:basedOn w:val="B2"/>
    <w:rsid w:val="00E9298C"/>
    <w:pPr>
      <w:tabs>
        <w:tab w:val="num" w:pos="1191"/>
      </w:tabs>
      <w:ind w:left="1191" w:hanging="454"/>
    </w:pPr>
    <w:rPr>
      <w:color w:val="auto"/>
      <w:lang w:eastAsia="en-US"/>
    </w:rPr>
  </w:style>
  <w:style w:type="character" w:customStyle="1" w:styleId="B1Char">
    <w:name w:val="B1 Char"/>
    <w:locked/>
    <w:rsid w:val="00D16DFD"/>
    <w:rPr>
      <w:lang w:val="x-none"/>
    </w:rPr>
  </w:style>
  <w:style w:type="paragraph" w:styleId="Revision">
    <w:name w:val="Revision"/>
    <w:hidden/>
    <w:uiPriority w:val="99"/>
    <w:semiHidden/>
    <w:rsid w:val="00CC54B7"/>
    <w:rPr>
      <w:rFonts w:eastAsia="Times New Roman"/>
      <w:lang w:eastAsia="en-US"/>
    </w:rPr>
  </w:style>
  <w:style w:type="character" w:customStyle="1" w:styleId="B3Char2">
    <w:name w:val="B3 Char2"/>
    <w:rsid w:val="00DB694D"/>
    <w:rPr>
      <w:rFonts w:ascii="Times New Roman" w:hAnsi="Times New Roman"/>
      <w:lang w:val="en-GB" w:eastAsia="en-US"/>
    </w:rPr>
  </w:style>
  <w:style w:type="paragraph" w:customStyle="1" w:styleId="CRCoverPage">
    <w:name w:val="CR Cover Page"/>
    <w:rsid w:val="00B64F2C"/>
    <w:pPr>
      <w:spacing w:after="120"/>
    </w:pPr>
    <w:rPr>
      <w:rFonts w:ascii="Arial" w:eastAsia="Times New Roman" w:hAnsi="Arial"/>
      <w:lang w:eastAsia="en-US"/>
    </w:rPr>
  </w:style>
  <w:style w:type="paragraph" w:customStyle="1" w:styleId="tdoc-header">
    <w:name w:val="tdoc-header"/>
    <w:rsid w:val="00B64F2C"/>
    <w:rPr>
      <w:rFonts w:ascii="Arial" w:eastAsia="Times New Roman" w:hAnsi="Arial"/>
      <w:noProof/>
      <w:sz w:val="24"/>
      <w:lang w:eastAsia="en-US"/>
    </w:rPr>
  </w:style>
  <w:style w:type="paragraph" w:customStyle="1" w:styleId="TAJ">
    <w:name w:val="TAJ"/>
    <w:basedOn w:val="Normal"/>
    <w:rsid w:val="00B64F2C"/>
    <w:pPr>
      <w:keepNext/>
      <w:keepLines/>
      <w:spacing w:after="0"/>
    </w:pPr>
    <w:rPr>
      <w:lang w:eastAsia="en-GB"/>
    </w:rPr>
  </w:style>
  <w:style w:type="paragraph" w:customStyle="1" w:styleId="HO">
    <w:name w:val="HO"/>
    <w:basedOn w:val="Normal"/>
    <w:rsid w:val="00B64F2C"/>
    <w:pPr>
      <w:spacing w:after="0"/>
      <w:jc w:val="right"/>
    </w:pPr>
    <w:rPr>
      <w:b/>
      <w:lang w:eastAsia="en-GB"/>
    </w:rPr>
  </w:style>
  <w:style w:type="paragraph" w:customStyle="1" w:styleId="HE">
    <w:name w:val="HE"/>
    <w:basedOn w:val="Normal"/>
    <w:rsid w:val="00B64F2C"/>
    <w:pPr>
      <w:spacing w:after="0"/>
    </w:pPr>
    <w:rPr>
      <w:b/>
      <w:lang w:eastAsia="en-GB"/>
    </w:rPr>
  </w:style>
  <w:style w:type="paragraph" w:customStyle="1" w:styleId="Titre8TableHeading">
    <w:name w:val="Titre 8.Table Heading"/>
    <w:basedOn w:val="Heading1"/>
    <w:next w:val="Normal"/>
    <w:rsid w:val="00B64F2C"/>
    <w:pPr>
      <w:pBdr>
        <w:top w:val="single" w:sz="12" w:space="3" w:color="auto"/>
      </w:pBdr>
      <w:tabs>
        <w:tab w:val="clear" w:pos="1133"/>
      </w:tabs>
      <w:overflowPunct/>
      <w:autoSpaceDE/>
      <w:autoSpaceDN/>
      <w:adjustRightInd/>
      <w:ind w:left="0" w:firstLine="0"/>
      <w:textAlignment w:val="auto"/>
      <w:outlineLvl w:val="7"/>
    </w:pPr>
    <w:rPr>
      <w:lang w:eastAsia="fr-FR"/>
    </w:rPr>
  </w:style>
  <w:style w:type="paragraph" w:customStyle="1" w:styleId="B30">
    <w:name w:val="B3+"/>
    <w:basedOn w:val="B3"/>
    <w:rsid w:val="00B64F2C"/>
    <w:pPr>
      <w:tabs>
        <w:tab w:val="left" w:pos="1134"/>
        <w:tab w:val="num" w:pos="1644"/>
      </w:tabs>
      <w:ind w:left="1644" w:hanging="453"/>
    </w:pPr>
    <w:rPr>
      <w:color w:val="auto"/>
      <w:lang w:eastAsia="en-GB"/>
    </w:rPr>
  </w:style>
  <w:style w:type="paragraph" w:customStyle="1" w:styleId="BL">
    <w:name w:val="BL"/>
    <w:basedOn w:val="Normal"/>
    <w:rsid w:val="00B64F2C"/>
    <w:pPr>
      <w:tabs>
        <w:tab w:val="num" w:pos="737"/>
        <w:tab w:val="left" w:pos="851"/>
      </w:tabs>
      <w:ind w:left="737" w:hanging="453"/>
    </w:pPr>
  </w:style>
  <w:style w:type="paragraph" w:styleId="ListNumber3">
    <w:name w:val="List Number 3"/>
    <w:basedOn w:val="Normal"/>
    <w:rsid w:val="00B64F2C"/>
    <w:pPr>
      <w:tabs>
        <w:tab w:val="num" w:pos="926"/>
      </w:tabs>
      <w:ind w:left="926" w:hanging="360"/>
    </w:pPr>
  </w:style>
  <w:style w:type="character" w:customStyle="1" w:styleId="Heading2Char">
    <w:name w:val="Heading 2 Char"/>
    <w:rsid w:val="00B64F2C"/>
    <w:rPr>
      <w:rFonts w:ascii="Arial" w:hAnsi="Arial"/>
      <w:sz w:val="32"/>
      <w:lang w:val="en-GB"/>
    </w:rPr>
  </w:style>
  <w:style w:type="character" w:customStyle="1" w:styleId="CharChar">
    <w:name w:val="Char Char"/>
    <w:rsid w:val="00B64F2C"/>
    <w:rPr>
      <w:rFonts w:ascii="Arial" w:hAnsi="Arial"/>
      <w:sz w:val="32"/>
      <w:lang w:val="en-GB" w:eastAsia="en-US" w:bidi="ar-SA"/>
    </w:rPr>
  </w:style>
  <w:style w:type="character" w:customStyle="1" w:styleId="Heading3Char">
    <w:name w:val="Heading 3 Char"/>
    <w:rsid w:val="00B64F2C"/>
    <w:rPr>
      <w:rFonts w:ascii="Arial" w:hAnsi="Arial"/>
      <w:sz w:val="28"/>
      <w:lang w:val="en-GB"/>
    </w:rPr>
  </w:style>
  <w:style w:type="character" w:customStyle="1" w:styleId="TFZchn">
    <w:name w:val="TF Zchn"/>
    <w:rsid w:val="00B64F2C"/>
    <w:rPr>
      <w:rFonts w:ascii="Arial" w:hAnsi="Arial"/>
      <w:b/>
      <w:lang w:val="en-GB"/>
    </w:rPr>
  </w:style>
  <w:style w:type="character" w:customStyle="1" w:styleId="fontstyle01">
    <w:name w:val="fontstyle01"/>
    <w:rsid w:val="00B64F2C"/>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DB0E4E"/>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367550">
      <w:bodyDiv w:val="1"/>
      <w:marLeft w:val="0"/>
      <w:marRight w:val="0"/>
      <w:marTop w:val="0"/>
      <w:marBottom w:val="0"/>
      <w:divBdr>
        <w:top w:val="none" w:sz="0" w:space="0" w:color="auto"/>
        <w:left w:val="none" w:sz="0" w:space="0" w:color="auto"/>
        <w:bottom w:val="none" w:sz="0" w:space="0" w:color="auto"/>
        <w:right w:val="none" w:sz="0" w:space="0" w:color="auto"/>
      </w:divBdr>
    </w:div>
    <w:div w:id="433987138">
      <w:bodyDiv w:val="1"/>
      <w:marLeft w:val="0"/>
      <w:marRight w:val="0"/>
      <w:marTop w:val="0"/>
      <w:marBottom w:val="0"/>
      <w:divBdr>
        <w:top w:val="none" w:sz="0" w:space="0" w:color="auto"/>
        <w:left w:val="none" w:sz="0" w:space="0" w:color="auto"/>
        <w:bottom w:val="none" w:sz="0" w:space="0" w:color="auto"/>
        <w:right w:val="none" w:sz="0" w:space="0" w:color="auto"/>
      </w:divBdr>
    </w:div>
    <w:div w:id="458308331">
      <w:bodyDiv w:val="1"/>
      <w:marLeft w:val="0"/>
      <w:marRight w:val="0"/>
      <w:marTop w:val="0"/>
      <w:marBottom w:val="0"/>
      <w:divBdr>
        <w:top w:val="none" w:sz="0" w:space="0" w:color="auto"/>
        <w:left w:val="none" w:sz="0" w:space="0" w:color="auto"/>
        <w:bottom w:val="none" w:sz="0" w:space="0" w:color="auto"/>
        <w:right w:val="none" w:sz="0" w:space="0" w:color="auto"/>
      </w:divBdr>
    </w:div>
    <w:div w:id="508643466">
      <w:bodyDiv w:val="1"/>
      <w:marLeft w:val="0"/>
      <w:marRight w:val="0"/>
      <w:marTop w:val="0"/>
      <w:marBottom w:val="0"/>
      <w:divBdr>
        <w:top w:val="none" w:sz="0" w:space="0" w:color="auto"/>
        <w:left w:val="none" w:sz="0" w:space="0" w:color="auto"/>
        <w:bottom w:val="none" w:sz="0" w:space="0" w:color="auto"/>
        <w:right w:val="none" w:sz="0" w:space="0" w:color="auto"/>
      </w:divBdr>
    </w:div>
    <w:div w:id="564294586">
      <w:bodyDiv w:val="1"/>
      <w:marLeft w:val="0"/>
      <w:marRight w:val="0"/>
      <w:marTop w:val="0"/>
      <w:marBottom w:val="0"/>
      <w:divBdr>
        <w:top w:val="none" w:sz="0" w:space="0" w:color="auto"/>
        <w:left w:val="none" w:sz="0" w:space="0" w:color="auto"/>
        <w:bottom w:val="none" w:sz="0" w:space="0" w:color="auto"/>
        <w:right w:val="none" w:sz="0" w:space="0" w:color="auto"/>
      </w:divBdr>
    </w:div>
    <w:div w:id="606617234">
      <w:bodyDiv w:val="1"/>
      <w:marLeft w:val="0"/>
      <w:marRight w:val="0"/>
      <w:marTop w:val="0"/>
      <w:marBottom w:val="0"/>
      <w:divBdr>
        <w:top w:val="none" w:sz="0" w:space="0" w:color="auto"/>
        <w:left w:val="none" w:sz="0" w:space="0" w:color="auto"/>
        <w:bottom w:val="none" w:sz="0" w:space="0" w:color="auto"/>
        <w:right w:val="none" w:sz="0" w:space="0" w:color="auto"/>
      </w:divBdr>
    </w:div>
    <w:div w:id="638338766">
      <w:bodyDiv w:val="1"/>
      <w:marLeft w:val="0"/>
      <w:marRight w:val="0"/>
      <w:marTop w:val="0"/>
      <w:marBottom w:val="0"/>
      <w:divBdr>
        <w:top w:val="none" w:sz="0" w:space="0" w:color="auto"/>
        <w:left w:val="none" w:sz="0" w:space="0" w:color="auto"/>
        <w:bottom w:val="none" w:sz="0" w:space="0" w:color="auto"/>
        <w:right w:val="none" w:sz="0" w:space="0" w:color="auto"/>
      </w:divBdr>
    </w:div>
    <w:div w:id="686251611">
      <w:bodyDiv w:val="1"/>
      <w:marLeft w:val="0"/>
      <w:marRight w:val="0"/>
      <w:marTop w:val="0"/>
      <w:marBottom w:val="0"/>
      <w:divBdr>
        <w:top w:val="none" w:sz="0" w:space="0" w:color="auto"/>
        <w:left w:val="none" w:sz="0" w:space="0" w:color="auto"/>
        <w:bottom w:val="none" w:sz="0" w:space="0" w:color="auto"/>
        <w:right w:val="none" w:sz="0" w:space="0" w:color="auto"/>
      </w:divBdr>
    </w:div>
    <w:div w:id="1001615292">
      <w:bodyDiv w:val="1"/>
      <w:marLeft w:val="0"/>
      <w:marRight w:val="0"/>
      <w:marTop w:val="0"/>
      <w:marBottom w:val="0"/>
      <w:divBdr>
        <w:top w:val="none" w:sz="0" w:space="0" w:color="auto"/>
        <w:left w:val="none" w:sz="0" w:space="0" w:color="auto"/>
        <w:bottom w:val="none" w:sz="0" w:space="0" w:color="auto"/>
        <w:right w:val="none" w:sz="0" w:space="0" w:color="auto"/>
      </w:divBdr>
    </w:div>
    <w:div w:id="1055591920">
      <w:bodyDiv w:val="1"/>
      <w:marLeft w:val="0"/>
      <w:marRight w:val="0"/>
      <w:marTop w:val="0"/>
      <w:marBottom w:val="0"/>
      <w:divBdr>
        <w:top w:val="none" w:sz="0" w:space="0" w:color="auto"/>
        <w:left w:val="none" w:sz="0" w:space="0" w:color="auto"/>
        <w:bottom w:val="none" w:sz="0" w:space="0" w:color="auto"/>
        <w:right w:val="none" w:sz="0" w:space="0" w:color="auto"/>
      </w:divBdr>
    </w:div>
    <w:div w:id="1059746870">
      <w:bodyDiv w:val="1"/>
      <w:marLeft w:val="0"/>
      <w:marRight w:val="0"/>
      <w:marTop w:val="0"/>
      <w:marBottom w:val="0"/>
      <w:divBdr>
        <w:top w:val="none" w:sz="0" w:space="0" w:color="auto"/>
        <w:left w:val="none" w:sz="0" w:space="0" w:color="auto"/>
        <w:bottom w:val="none" w:sz="0" w:space="0" w:color="auto"/>
        <w:right w:val="none" w:sz="0" w:space="0" w:color="auto"/>
      </w:divBdr>
    </w:div>
    <w:div w:id="1226529567">
      <w:bodyDiv w:val="1"/>
      <w:marLeft w:val="0"/>
      <w:marRight w:val="0"/>
      <w:marTop w:val="0"/>
      <w:marBottom w:val="0"/>
      <w:divBdr>
        <w:top w:val="none" w:sz="0" w:space="0" w:color="auto"/>
        <w:left w:val="none" w:sz="0" w:space="0" w:color="auto"/>
        <w:bottom w:val="none" w:sz="0" w:space="0" w:color="auto"/>
        <w:right w:val="none" w:sz="0" w:space="0" w:color="auto"/>
      </w:divBdr>
    </w:div>
    <w:div w:id="1249772665">
      <w:bodyDiv w:val="1"/>
      <w:marLeft w:val="0"/>
      <w:marRight w:val="0"/>
      <w:marTop w:val="0"/>
      <w:marBottom w:val="0"/>
      <w:divBdr>
        <w:top w:val="none" w:sz="0" w:space="0" w:color="auto"/>
        <w:left w:val="none" w:sz="0" w:space="0" w:color="auto"/>
        <w:bottom w:val="none" w:sz="0" w:space="0" w:color="auto"/>
        <w:right w:val="none" w:sz="0" w:space="0" w:color="auto"/>
      </w:divBdr>
    </w:div>
    <w:div w:id="1290435982">
      <w:bodyDiv w:val="1"/>
      <w:marLeft w:val="0"/>
      <w:marRight w:val="0"/>
      <w:marTop w:val="0"/>
      <w:marBottom w:val="0"/>
      <w:divBdr>
        <w:top w:val="none" w:sz="0" w:space="0" w:color="auto"/>
        <w:left w:val="none" w:sz="0" w:space="0" w:color="auto"/>
        <w:bottom w:val="none" w:sz="0" w:space="0" w:color="auto"/>
        <w:right w:val="none" w:sz="0" w:space="0" w:color="auto"/>
      </w:divBdr>
    </w:div>
    <w:div w:id="1402168007">
      <w:bodyDiv w:val="1"/>
      <w:marLeft w:val="0"/>
      <w:marRight w:val="0"/>
      <w:marTop w:val="0"/>
      <w:marBottom w:val="0"/>
      <w:divBdr>
        <w:top w:val="none" w:sz="0" w:space="0" w:color="auto"/>
        <w:left w:val="none" w:sz="0" w:space="0" w:color="auto"/>
        <w:bottom w:val="none" w:sz="0" w:space="0" w:color="auto"/>
        <w:right w:val="none" w:sz="0" w:space="0" w:color="auto"/>
      </w:divBdr>
    </w:div>
    <w:div w:id="1540121466">
      <w:bodyDiv w:val="1"/>
      <w:marLeft w:val="0"/>
      <w:marRight w:val="0"/>
      <w:marTop w:val="0"/>
      <w:marBottom w:val="0"/>
      <w:divBdr>
        <w:top w:val="none" w:sz="0" w:space="0" w:color="auto"/>
        <w:left w:val="none" w:sz="0" w:space="0" w:color="auto"/>
        <w:bottom w:val="none" w:sz="0" w:space="0" w:color="auto"/>
        <w:right w:val="none" w:sz="0" w:space="0" w:color="auto"/>
      </w:divBdr>
    </w:div>
    <w:div w:id="1587687218">
      <w:bodyDiv w:val="1"/>
      <w:marLeft w:val="0"/>
      <w:marRight w:val="0"/>
      <w:marTop w:val="0"/>
      <w:marBottom w:val="0"/>
      <w:divBdr>
        <w:top w:val="none" w:sz="0" w:space="0" w:color="auto"/>
        <w:left w:val="none" w:sz="0" w:space="0" w:color="auto"/>
        <w:bottom w:val="none" w:sz="0" w:space="0" w:color="auto"/>
        <w:right w:val="none" w:sz="0" w:space="0" w:color="auto"/>
      </w:divBdr>
    </w:div>
    <w:div w:id="1597205825">
      <w:bodyDiv w:val="1"/>
      <w:marLeft w:val="0"/>
      <w:marRight w:val="0"/>
      <w:marTop w:val="0"/>
      <w:marBottom w:val="0"/>
      <w:divBdr>
        <w:top w:val="none" w:sz="0" w:space="0" w:color="auto"/>
        <w:left w:val="none" w:sz="0" w:space="0" w:color="auto"/>
        <w:bottom w:val="none" w:sz="0" w:space="0" w:color="auto"/>
        <w:right w:val="none" w:sz="0" w:space="0" w:color="auto"/>
      </w:divBdr>
    </w:div>
    <w:div w:id="1684163345">
      <w:bodyDiv w:val="1"/>
      <w:marLeft w:val="0"/>
      <w:marRight w:val="0"/>
      <w:marTop w:val="0"/>
      <w:marBottom w:val="0"/>
      <w:divBdr>
        <w:top w:val="none" w:sz="0" w:space="0" w:color="auto"/>
        <w:left w:val="none" w:sz="0" w:space="0" w:color="auto"/>
        <w:bottom w:val="none" w:sz="0" w:space="0" w:color="auto"/>
        <w:right w:val="none" w:sz="0" w:space="0" w:color="auto"/>
      </w:divBdr>
    </w:div>
    <w:div w:id="1723555283">
      <w:bodyDiv w:val="1"/>
      <w:marLeft w:val="0"/>
      <w:marRight w:val="0"/>
      <w:marTop w:val="0"/>
      <w:marBottom w:val="0"/>
      <w:divBdr>
        <w:top w:val="none" w:sz="0" w:space="0" w:color="auto"/>
        <w:left w:val="none" w:sz="0" w:space="0" w:color="auto"/>
        <w:bottom w:val="none" w:sz="0" w:space="0" w:color="auto"/>
        <w:right w:val="none" w:sz="0" w:space="0" w:color="auto"/>
      </w:divBdr>
    </w:div>
    <w:div w:id="1729306916">
      <w:bodyDiv w:val="1"/>
      <w:marLeft w:val="0"/>
      <w:marRight w:val="0"/>
      <w:marTop w:val="0"/>
      <w:marBottom w:val="0"/>
      <w:divBdr>
        <w:top w:val="none" w:sz="0" w:space="0" w:color="auto"/>
        <w:left w:val="none" w:sz="0" w:space="0" w:color="auto"/>
        <w:bottom w:val="none" w:sz="0" w:space="0" w:color="auto"/>
        <w:right w:val="none" w:sz="0" w:space="0" w:color="auto"/>
      </w:divBdr>
    </w:div>
    <w:div w:id="1729451301">
      <w:bodyDiv w:val="1"/>
      <w:marLeft w:val="0"/>
      <w:marRight w:val="0"/>
      <w:marTop w:val="0"/>
      <w:marBottom w:val="0"/>
      <w:divBdr>
        <w:top w:val="none" w:sz="0" w:space="0" w:color="auto"/>
        <w:left w:val="none" w:sz="0" w:space="0" w:color="auto"/>
        <w:bottom w:val="none" w:sz="0" w:space="0" w:color="auto"/>
        <w:right w:val="none" w:sz="0" w:space="0" w:color="auto"/>
      </w:divBdr>
    </w:div>
    <w:div w:id="1841264004">
      <w:bodyDiv w:val="1"/>
      <w:marLeft w:val="0"/>
      <w:marRight w:val="0"/>
      <w:marTop w:val="0"/>
      <w:marBottom w:val="0"/>
      <w:divBdr>
        <w:top w:val="none" w:sz="0" w:space="0" w:color="auto"/>
        <w:left w:val="none" w:sz="0" w:space="0" w:color="auto"/>
        <w:bottom w:val="none" w:sz="0" w:space="0" w:color="auto"/>
        <w:right w:val="none" w:sz="0" w:space="0" w:color="auto"/>
      </w:divBdr>
    </w:div>
    <w:div w:id="1918247080">
      <w:bodyDiv w:val="1"/>
      <w:marLeft w:val="0"/>
      <w:marRight w:val="0"/>
      <w:marTop w:val="0"/>
      <w:marBottom w:val="0"/>
      <w:divBdr>
        <w:top w:val="none" w:sz="0" w:space="0" w:color="auto"/>
        <w:left w:val="none" w:sz="0" w:space="0" w:color="auto"/>
        <w:bottom w:val="none" w:sz="0" w:space="0" w:color="auto"/>
        <w:right w:val="none" w:sz="0" w:space="0" w:color="auto"/>
      </w:divBdr>
    </w:div>
    <w:div w:id="212253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27.0.0.1:3516/pub/files/spng.jpg" TargetMode="External"/><Relationship Id="rId18" Type="http://schemas.openxmlformats.org/officeDocument/2006/relationships/image" Target="media/image5.wmf"/><Relationship Id="rId26" Type="http://schemas.openxmlformats.org/officeDocument/2006/relationships/hyperlink" Target="http://www.3gpp.org/ftp/tsg_ct/WG6_Smartcard_Ex-T3/CT6-53/Docs/C6-090500.zip" TargetMode="External"/><Relationship Id="rId39" Type="http://schemas.openxmlformats.org/officeDocument/2006/relationships/hyperlink" Target="http://www.3gpp.org/ftp/tsg_ct/TSG_CT/TSGC_51_Kansas/Docs/CP-110242.zip" TargetMode="External"/><Relationship Id="rId21" Type="http://schemas.openxmlformats.org/officeDocument/2006/relationships/oleObject" Target="embeddings/oleObject4.bin"/><Relationship Id="rId34" Type="http://schemas.openxmlformats.org/officeDocument/2006/relationships/hyperlink" Target="http://www.3gpp.org/ftp/tsg_ct/WG6_Smartcard_Ex-T3/CT6-58/Docs/C6-110062.zip" TargetMode="External"/><Relationship Id="rId42" Type="http://schemas.openxmlformats.org/officeDocument/2006/relationships/hyperlink" Target="http://www.3gpp.org/ftp/tsg_ct/TSG_CT/TSGC_51_Kansas/Docs/CP-110302.zip" TargetMode="External"/><Relationship Id="rId47" Type="http://schemas.openxmlformats.org/officeDocument/2006/relationships/hyperlink" Target="http://www.3gpp.org/ftp/tsg_ct/WG6_Smartcard_Ex-T3/CT6-61/Docs/C6-110414.zip" TargetMode="External"/><Relationship Id="rId50" Type="http://schemas.openxmlformats.org/officeDocument/2006/relationships/hyperlink" Target="http://www.3gpp.org/ftp/tsg_ct/WG6_Smartcard_Ex-T3/CT6-63/Docs/C6-120096.zip" TargetMode="External"/><Relationship Id="rId55" Type="http://schemas.openxmlformats.org/officeDocument/2006/relationships/hyperlink" Target="http://www.3gpp.org/ftp/tsg_ct/TSG_CT/TSGC_76_West_Palm_Beach/Docs/CP-171159.zip"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4.png"/><Relationship Id="rId25" Type="http://schemas.openxmlformats.org/officeDocument/2006/relationships/hyperlink" Target="http://www.3gpp.org/ftp/tsg_ct/WG6_Smartcard_Ex-T3/CT6-53/Docs/C6-090460.zip" TargetMode="External"/><Relationship Id="rId33" Type="http://schemas.openxmlformats.org/officeDocument/2006/relationships/hyperlink" Target="http://www.3gpp.org/ftp/tsg_ct/TSG_CT/TSGC_51_Kansas/Docs/CP-110239.zip" TargetMode="External"/><Relationship Id="rId38" Type="http://schemas.openxmlformats.org/officeDocument/2006/relationships/hyperlink" Target="http://www.3gpp.org/ftp/tsg_ct/WG6_Smartcard_Ex-T3/CT6-58/Docs/C6-110064.zip" TargetMode="External"/><Relationship Id="rId46" Type="http://schemas.openxmlformats.org/officeDocument/2006/relationships/hyperlink" Target="http://www.3gpp.org/ftp/tsg_ct/TSG_CT/TSGC_52_Bratislava/Docs/CP-110527.zip"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127.0.0.1:3516/pub/files/csgtype.jpg" TargetMode="External"/><Relationship Id="rId20" Type="http://schemas.openxmlformats.org/officeDocument/2006/relationships/image" Target="media/image6.wmf"/><Relationship Id="rId29" Type="http://schemas.openxmlformats.org/officeDocument/2006/relationships/hyperlink" Target="http://www.3gpp.org/ftp/tsg_ct/WG6_Smartcard_Ex-T3/CT6-57/Docs/C6-100618.zip" TargetMode="External"/><Relationship Id="rId41" Type="http://schemas.openxmlformats.org/officeDocument/2006/relationships/hyperlink" Target="http://www.3gpp.org/ftp/tsg_ct/TSG_CT/TSGC_51_Kansas/Docs/CP-110297.zip" TargetMode="External"/><Relationship Id="rId54" Type="http://schemas.openxmlformats.org/officeDocument/2006/relationships/hyperlink" Target="http://www.3gpp.org/ftp/tsg_ct/TSG_CT/TSGC_75_Dubrovnik/Docs/CP-17021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hyperlink" Target="http://www.3gpp.org/ftp/tsg_ct/WG6_Smartcard_Ex-T3/CT6-53/Docs/C6-090440.zip" TargetMode="External"/><Relationship Id="rId32" Type="http://schemas.openxmlformats.org/officeDocument/2006/relationships/hyperlink" Target="http://www.3gpp.org/ftp/tsg_ct/WG6_Smartcard_Ex-T3/CT6-59/Docs/C6-110191.zip" TargetMode="External"/><Relationship Id="rId37" Type="http://schemas.openxmlformats.org/officeDocument/2006/relationships/hyperlink" Target="http://www.3gpp.org/ftp/tsg_ct/TSG_CT/TSGC_51_Kansas/Docs/CP-110244.zip" TargetMode="External"/><Relationship Id="rId40" Type="http://schemas.openxmlformats.org/officeDocument/2006/relationships/hyperlink" Target="http://www.3gpp.org/ftp/tsg_ct/WG6_Smartcard_Ex-T3/CT6-58/Docs/C6-110092.zip" TargetMode="External"/><Relationship Id="rId45" Type="http://schemas.openxmlformats.org/officeDocument/2006/relationships/hyperlink" Target="http://www.3gpp.org/ftp/tsg_ct/TSG_CT/TSGC_52_Bratislava/Docs/CP-110516.zip" TargetMode="External"/><Relationship Id="rId53" Type="http://schemas.openxmlformats.org/officeDocument/2006/relationships/hyperlink" Target="http://www.3gpp.org/ftp/tsg_ct/TSG_CT/TSGC_75_Dubrovnik/Docs/CP-170212.zip"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yperlink" Target="http://www.3gpp.org/ftp/tsg_ct/WG6_Smartcard_Ex-T3/CT6-53/Docs/C6-090423.zip" TargetMode="External"/><Relationship Id="rId28" Type="http://schemas.openxmlformats.org/officeDocument/2006/relationships/hyperlink" Target="http://www.3gpp.org/ftp/tsg_ct/WG6_Smartcard_Ex-T3/CT6-57/Docs/C6-100617.zip" TargetMode="External"/><Relationship Id="rId36" Type="http://schemas.openxmlformats.org/officeDocument/2006/relationships/hyperlink" Target="http://www.3gpp.org/ftp/tsg_ct/WG6_Smartcard_Ex-T3/CT6-58/Docs/C6-110089.zip" TargetMode="External"/><Relationship Id="rId49" Type="http://schemas.openxmlformats.org/officeDocument/2006/relationships/hyperlink" Target="http://www.3gpp.org/ftp/tsg_ct/WG6_Smartcard_Ex-T3/CT6-63/Docs/C6-120091.zip" TargetMode="External"/><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hyperlink" Target="http://www.3gpp.org/ftp/tsg_ct/TSG_CT/TSGC_51_Kansas/Docs/CP-110236.zip" TargetMode="External"/><Relationship Id="rId44" Type="http://schemas.openxmlformats.org/officeDocument/2006/relationships/hyperlink" Target="http://www.3gpp.org/ftp/tsg_ct/WG6_Smartcard_Ex-T3/CT6-59/Docs/C6-110160.zip" TargetMode="External"/><Relationship Id="rId52" Type="http://schemas.openxmlformats.org/officeDocument/2006/relationships/hyperlink" Target="http://www.3gpp.org/ftp/tsg_ct/TSG_CT/TSGC_75_Dubrovnik/Docs/CP-170172.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3.wmf"/><Relationship Id="rId22" Type="http://schemas.openxmlformats.org/officeDocument/2006/relationships/hyperlink" Target="http://www.3gpp.org/ftp/tsg_ct/WG6_Smartcard_Ex-T3/CT6-53/Docs/C6-090415.zip" TargetMode="External"/><Relationship Id="rId27" Type="http://schemas.openxmlformats.org/officeDocument/2006/relationships/hyperlink" Target="http://www.3gpp.org/ftp/tsg_ct/WG6_Smartcard_Ex-T3/CT6-57/Docs/C6-100596.zip" TargetMode="External"/><Relationship Id="rId30" Type="http://schemas.openxmlformats.org/officeDocument/2006/relationships/hyperlink" Target="http://www.3gpp.org/ftp/tsg_ct/WG6_Smartcard_Ex-T3/CT6-57/Docs/C6-100643.zip" TargetMode="External"/><Relationship Id="rId35" Type="http://schemas.openxmlformats.org/officeDocument/2006/relationships/hyperlink" Target="http://www.3gpp.org/ftp/tsg_ct/TSG_CT/TSGC_51_Kansas/Docs/CP-110244.zip" TargetMode="External"/><Relationship Id="rId43" Type="http://schemas.openxmlformats.org/officeDocument/2006/relationships/hyperlink" Target="http://www.3gpp.org/ftp/tsg_ct/TSG_CT/TSGC_51_Kansas/Docs/CP-110235.zip" TargetMode="External"/><Relationship Id="rId48" Type="http://schemas.openxmlformats.org/officeDocument/2006/relationships/hyperlink" Target="http://www.3gpp.org/ftp/tsg_ct/WG6_Smartcard_Ex-T3/CT6-61/Docs/C6-110411.zip" TargetMode="External"/><Relationship Id="rId56"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hyperlink" Target="http://www.3gpp.org/ftp/tsg_ct/WG6_Smartcard_Ex-T3/CT6-63/Docs/C6-120100.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EDC30-B0A2-4E07-8E71-DF5E3899A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97833</Words>
  <Characters>557653</Characters>
  <Application>Microsoft Office Word</Application>
  <DocSecurity>0</DocSecurity>
  <Lines>4647</Lines>
  <Paragraphs>1308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31.102</vt:lpstr>
      <vt:lpstr>3GPP TS 31.102</vt:lpstr>
    </vt:vector>
  </TitlesOfParts>
  <Company>ETSI</Company>
  <LinksUpToDate>false</LinksUpToDate>
  <CharactersWithSpaces>654178</CharactersWithSpaces>
  <SharedDoc>false</SharedDoc>
  <HLinks>
    <vt:vector size="234" baseType="variant">
      <vt:variant>
        <vt:i4>2293810</vt:i4>
      </vt:variant>
      <vt:variant>
        <vt:i4>1662</vt:i4>
      </vt:variant>
      <vt:variant>
        <vt:i4>0</vt:i4>
      </vt:variant>
      <vt:variant>
        <vt:i4>5</vt:i4>
      </vt:variant>
      <vt:variant>
        <vt:lpwstr>http://www.3gpp.org/ftp/tsg_ct/TSG_CT/TSGC_76_West_Palm_Beach/Docs/CP-171159.zip</vt:lpwstr>
      </vt:variant>
      <vt:variant>
        <vt:lpwstr/>
      </vt:variant>
      <vt:variant>
        <vt:i4>6750308</vt:i4>
      </vt:variant>
      <vt:variant>
        <vt:i4>1659</vt:i4>
      </vt:variant>
      <vt:variant>
        <vt:i4>0</vt:i4>
      </vt:variant>
      <vt:variant>
        <vt:i4>5</vt:i4>
      </vt:variant>
      <vt:variant>
        <vt:lpwstr>http://www.3gpp.org/ftp/tsg_ct/TSG_CT/TSGC_75_Dubrovnik/Docs/CP-170212.zip</vt:lpwstr>
      </vt:variant>
      <vt:variant>
        <vt:lpwstr/>
      </vt:variant>
      <vt:variant>
        <vt:i4>6750308</vt:i4>
      </vt:variant>
      <vt:variant>
        <vt:i4>1656</vt:i4>
      </vt:variant>
      <vt:variant>
        <vt:i4>0</vt:i4>
      </vt:variant>
      <vt:variant>
        <vt:i4>5</vt:i4>
      </vt:variant>
      <vt:variant>
        <vt:lpwstr>http://www.3gpp.org/ftp/tsg_ct/TSG_CT/TSGC_75_Dubrovnik/Docs/CP-170212.zip</vt:lpwstr>
      </vt:variant>
      <vt:variant>
        <vt:lpwstr/>
      </vt:variant>
      <vt:variant>
        <vt:i4>6553698</vt:i4>
      </vt:variant>
      <vt:variant>
        <vt:i4>1653</vt:i4>
      </vt:variant>
      <vt:variant>
        <vt:i4>0</vt:i4>
      </vt:variant>
      <vt:variant>
        <vt:i4>5</vt:i4>
      </vt:variant>
      <vt:variant>
        <vt:lpwstr>http://www.3gpp.org/ftp/tsg_ct/TSG_CT/TSGC_75_Dubrovnik/Docs/CP-170172.zip</vt:lpwstr>
      </vt:variant>
      <vt:variant>
        <vt:lpwstr/>
      </vt:variant>
      <vt:variant>
        <vt:i4>6684750</vt:i4>
      </vt:variant>
      <vt:variant>
        <vt:i4>1650</vt:i4>
      </vt:variant>
      <vt:variant>
        <vt:i4>0</vt:i4>
      </vt:variant>
      <vt:variant>
        <vt:i4>5</vt:i4>
      </vt:variant>
      <vt:variant>
        <vt:lpwstr>http://www.3gpp.org/ftp/tsg_ct/WG6_Smartcard_Ex-T3/CT6-63/Docs/C6-120100.zip</vt:lpwstr>
      </vt:variant>
      <vt:variant>
        <vt:lpwstr/>
      </vt:variant>
      <vt:variant>
        <vt:i4>6357063</vt:i4>
      </vt:variant>
      <vt:variant>
        <vt:i4>1647</vt:i4>
      </vt:variant>
      <vt:variant>
        <vt:i4>0</vt:i4>
      </vt:variant>
      <vt:variant>
        <vt:i4>5</vt:i4>
      </vt:variant>
      <vt:variant>
        <vt:lpwstr>http://www.3gpp.org/ftp/tsg_ct/WG6_Smartcard_Ex-T3/CT6-63/Docs/C6-120096.zip</vt:lpwstr>
      </vt:variant>
      <vt:variant>
        <vt:lpwstr/>
      </vt:variant>
      <vt:variant>
        <vt:i4>6684743</vt:i4>
      </vt:variant>
      <vt:variant>
        <vt:i4>1644</vt:i4>
      </vt:variant>
      <vt:variant>
        <vt:i4>0</vt:i4>
      </vt:variant>
      <vt:variant>
        <vt:i4>5</vt:i4>
      </vt:variant>
      <vt:variant>
        <vt:lpwstr>http://www.3gpp.org/ftp/tsg_ct/WG6_Smartcard_Ex-T3/CT6-63/Docs/C6-120091.zip</vt:lpwstr>
      </vt:variant>
      <vt:variant>
        <vt:lpwstr/>
      </vt:variant>
      <vt:variant>
        <vt:i4>6357069</vt:i4>
      </vt:variant>
      <vt:variant>
        <vt:i4>1641</vt:i4>
      </vt:variant>
      <vt:variant>
        <vt:i4>0</vt:i4>
      </vt:variant>
      <vt:variant>
        <vt:i4>5</vt:i4>
      </vt:variant>
      <vt:variant>
        <vt:lpwstr>http://www.3gpp.org/ftp/tsg_ct/WG6_Smartcard_Ex-T3/CT6-61/Docs/C6-110411.zip</vt:lpwstr>
      </vt:variant>
      <vt:variant>
        <vt:lpwstr/>
      </vt:variant>
      <vt:variant>
        <vt:i4>6553677</vt:i4>
      </vt:variant>
      <vt:variant>
        <vt:i4>1638</vt:i4>
      </vt:variant>
      <vt:variant>
        <vt:i4>0</vt:i4>
      </vt:variant>
      <vt:variant>
        <vt:i4>5</vt:i4>
      </vt:variant>
      <vt:variant>
        <vt:lpwstr>http://www.3gpp.org/ftp/tsg_ct/WG6_Smartcard_Ex-T3/CT6-61/Docs/C6-110414.zip</vt:lpwstr>
      </vt:variant>
      <vt:variant>
        <vt:lpwstr/>
      </vt:variant>
      <vt:variant>
        <vt:i4>6553700</vt:i4>
      </vt:variant>
      <vt:variant>
        <vt:i4>1635</vt:i4>
      </vt:variant>
      <vt:variant>
        <vt:i4>0</vt:i4>
      </vt:variant>
      <vt:variant>
        <vt:i4>5</vt:i4>
      </vt:variant>
      <vt:variant>
        <vt:lpwstr>http://www.3gpp.org/ftp/tsg_ct/TSG_CT/TSGC_52_Bratislava/Docs/CP-110527.zip</vt:lpwstr>
      </vt:variant>
      <vt:variant>
        <vt:lpwstr/>
      </vt:variant>
      <vt:variant>
        <vt:i4>6750309</vt:i4>
      </vt:variant>
      <vt:variant>
        <vt:i4>1632</vt:i4>
      </vt:variant>
      <vt:variant>
        <vt:i4>0</vt:i4>
      </vt:variant>
      <vt:variant>
        <vt:i4>5</vt:i4>
      </vt:variant>
      <vt:variant>
        <vt:lpwstr>http://www.3gpp.org/ftp/tsg_ct/TSG_CT/TSGC_52_Bratislava/Docs/CP-110516.zip</vt:lpwstr>
      </vt:variant>
      <vt:variant>
        <vt:lpwstr/>
      </vt:variant>
      <vt:variant>
        <vt:i4>6684738</vt:i4>
      </vt:variant>
      <vt:variant>
        <vt:i4>1629</vt:i4>
      </vt:variant>
      <vt:variant>
        <vt:i4>0</vt:i4>
      </vt:variant>
      <vt:variant>
        <vt:i4>5</vt:i4>
      </vt:variant>
      <vt:variant>
        <vt:lpwstr>http://www.3gpp.org/ftp/tsg_ct/WG6_Smartcard_Ex-T3/CT6-59/Docs/C6-110160.zip</vt:lpwstr>
      </vt:variant>
      <vt:variant>
        <vt:lpwstr/>
      </vt:variant>
      <vt:variant>
        <vt:i4>7405686</vt:i4>
      </vt:variant>
      <vt:variant>
        <vt:i4>1626</vt:i4>
      </vt:variant>
      <vt:variant>
        <vt:i4>0</vt:i4>
      </vt:variant>
      <vt:variant>
        <vt:i4>5</vt:i4>
      </vt:variant>
      <vt:variant>
        <vt:lpwstr>http://www.3gpp.org/ftp/tsg_ct/TSG_CT/TSGC_51_Kansas/Docs/CP-110235.zip</vt:lpwstr>
      </vt:variant>
      <vt:variant>
        <vt:lpwstr/>
      </vt:variant>
      <vt:variant>
        <vt:i4>7471216</vt:i4>
      </vt:variant>
      <vt:variant>
        <vt:i4>1623</vt:i4>
      </vt:variant>
      <vt:variant>
        <vt:i4>0</vt:i4>
      </vt:variant>
      <vt:variant>
        <vt:i4>5</vt:i4>
      </vt:variant>
      <vt:variant>
        <vt:lpwstr>http://www.3gpp.org/ftp/tsg_ct/TSG_CT/TSGC_51_Kansas/Docs/CP-110302.zip</vt:lpwstr>
      </vt:variant>
      <vt:variant>
        <vt:lpwstr/>
      </vt:variant>
      <vt:variant>
        <vt:i4>8061044</vt:i4>
      </vt:variant>
      <vt:variant>
        <vt:i4>1620</vt:i4>
      </vt:variant>
      <vt:variant>
        <vt:i4>0</vt:i4>
      </vt:variant>
      <vt:variant>
        <vt:i4>5</vt:i4>
      </vt:variant>
      <vt:variant>
        <vt:lpwstr>http://www.3gpp.org/ftp/tsg_ct/TSG_CT/TSGC_51_Kansas/Docs/CP-110297.zip</vt:lpwstr>
      </vt:variant>
      <vt:variant>
        <vt:lpwstr/>
      </vt:variant>
      <vt:variant>
        <vt:i4>6619212</vt:i4>
      </vt:variant>
      <vt:variant>
        <vt:i4>1617</vt:i4>
      </vt:variant>
      <vt:variant>
        <vt:i4>0</vt:i4>
      </vt:variant>
      <vt:variant>
        <vt:i4>5</vt:i4>
      </vt:variant>
      <vt:variant>
        <vt:lpwstr>http://www.3gpp.org/ftp/tsg_ct/WG6_Smartcard_Ex-T3/CT6-58/Docs/C6-110092.zip</vt:lpwstr>
      </vt:variant>
      <vt:variant>
        <vt:lpwstr/>
      </vt:variant>
      <vt:variant>
        <vt:i4>7733361</vt:i4>
      </vt:variant>
      <vt:variant>
        <vt:i4>1614</vt:i4>
      </vt:variant>
      <vt:variant>
        <vt:i4>0</vt:i4>
      </vt:variant>
      <vt:variant>
        <vt:i4>5</vt:i4>
      </vt:variant>
      <vt:variant>
        <vt:lpwstr>http://www.3gpp.org/ftp/tsg_ct/TSG_CT/TSGC_51_Kansas/Docs/CP-110242.zip</vt:lpwstr>
      </vt:variant>
      <vt:variant>
        <vt:lpwstr/>
      </vt:variant>
      <vt:variant>
        <vt:i4>6488131</vt:i4>
      </vt:variant>
      <vt:variant>
        <vt:i4>1611</vt:i4>
      </vt:variant>
      <vt:variant>
        <vt:i4>0</vt:i4>
      </vt:variant>
      <vt:variant>
        <vt:i4>5</vt:i4>
      </vt:variant>
      <vt:variant>
        <vt:lpwstr>http://www.3gpp.org/ftp/tsg_ct/WG6_Smartcard_Ex-T3/CT6-58/Docs/C6-110064.zip</vt:lpwstr>
      </vt:variant>
      <vt:variant>
        <vt:lpwstr/>
      </vt:variant>
      <vt:variant>
        <vt:i4>7733367</vt:i4>
      </vt:variant>
      <vt:variant>
        <vt:i4>1608</vt:i4>
      </vt:variant>
      <vt:variant>
        <vt:i4>0</vt:i4>
      </vt:variant>
      <vt:variant>
        <vt:i4>5</vt:i4>
      </vt:variant>
      <vt:variant>
        <vt:lpwstr>http://www.3gpp.org/ftp/tsg_ct/TSG_CT/TSGC_51_Kansas/Docs/CP-110244.zip</vt:lpwstr>
      </vt:variant>
      <vt:variant>
        <vt:lpwstr/>
      </vt:variant>
      <vt:variant>
        <vt:i4>7209037</vt:i4>
      </vt:variant>
      <vt:variant>
        <vt:i4>1605</vt:i4>
      </vt:variant>
      <vt:variant>
        <vt:i4>0</vt:i4>
      </vt:variant>
      <vt:variant>
        <vt:i4>5</vt:i4>
      </vt:variant>
      <vt:variant>
        <vt:lpwstr>http://www.3gpp.org/ftp/tsg_ct/WG6_Smartcard_Ex-T3/CT6-58/Docs/C6-110089.zip</vt:lpwstr>
      </vt:variant>
      <vt:variant>
        <vt:lpwstr/>
      </vt:variant>
      <vt:variant>
        <vt:i4>7733367</vt:i4>
      </vt:variant>
      <vt:variant>
        <vt:i4>1602</vt:i4>
      </vt:variant>
      <vt:variant>
        <vt:i4>0</vt:i4>
      </vt:variant>
      <vt:variant>
        <vt:i4>5</vt:i4>
      </vt:variant>
      <vt:variant>
        <vt:lpwstr>http://www.3gpp.org/ftp/tsg_ct/TSG_CT/TSGC_51_Kansas/Docs/CP-110244.zip</vt:lpwstr>
      </vt:variant>
      <vt:variant>
        <vt:lpwstr/>
      </vt:variant>
      <vt:variant>
        <vt:i4>6619203</vt:i4>
      </vt:variant>
      <vt:variant>
        <vt:i4>1599</vt:i4>
      </vt:variant>
      <vt:variant>
        <vt:i4>0</vt:i4>
      </vt:variant>
      <vt:variant>
        <vt:i4>5</vt:i4>
      </vt:variant>
      <vt:variant>
        <vt:lpwstr>http://www.3gpp.org/ftp/tsg_ct/WG6_Smartcard_Ex-T3/CT6-58/Docs/C6-110062.zip</vt:lpwstr>
      </vt:variant>
      <vt:variant>
        <vt:lpwstr/>
      </vt:variant>
      <vt:variant>
        <vt:i4>7405690</vt:i4>
      </vt:variant>
      <vt:variant>
        <vt:i4>1596</vt:i4>
      </vt:variant>
      <vt:variant>
        <vt:i4>0</vt:i4>
      </vt:variant>
      <vt:variant>
        <vt:i4>5</vt:i4>
      </vt:variant>
      <vt:variant>
        <vt:lpwstr>http://www.3gpp.org/ftp/tsg_ct/TSG_CT/TSGC_51_Kansas/Docs/CP-110239.zip</vt:lpwstr>
      </vt:variant>
      <vt:variant>
        <vt:lpwstr/>
      </vt:variant>
      <vt:variant>
        <vt:i4>6750285</vt:i4>
      </vt:variant>
      <vt:variant>
        <vt:i4>1593</vt:i4>
      </vt:variant>
      <vt:variant>
        <vt:i4>0</vt:i4>
      </vt:variant>
      <vt:variant>
        <vt:i4>5</vt:i4>
      </vt:variant>
      <vt:variant>
        <vt:lpwstr>http://www.3gpp.org/ftp/tsg_ct/WG6_Smartcard_Ex-T3/CT6-59/Docs/C6-110191.zip</vt:lpwstr>
      </vt:variant>
      <vt:variant>
        <vt:lpwstr/>
      </vt:variant>
      <vt:variant>
        <vt:i4>7405685</vt:i4>
      </vt:variant>
      <vt:variant>
        <vt:i4>1590</vt:i4>
      </vt:variant>
      <vt:variant>
        <vt:i4>0</vt:i4>
      </vt:variant>
      <vt:variant>
        <vt:i4>5</vt:i4>
      </vt:variant>
      <vt:variant>
        <vt:lpwstr>http://www.3gpp.org/ftp/tsg_ct/TSG_CT/TSGC_51_Kansas/Docs/CP-110236.zip</vt:lpwstr>
      </vt:variant>
      <vt:variant>
        <vt:lpwstr/>
      </vt:variant>
      <vt:variant>
        <vt:i4>6488142</vt:i4>
      </vt:variant>
      <vt:variant>
        <vt:i4>1587</vt:i4>
      </vt:variant>
      <vt:variant>
        <vt:i4>0</vt:i4>
      </vt:variant>
      <vt:variant>
        <vt:i4>5</vt:i4>
      </vt:variant>
      <vt:variant>
        <vt:lpwstr>http://www.3gpp.org/ftp/tsg_ct/WG6_Smartcard_Ex-T3/CT6-57/Docs/C6-100643.zip</vt:lpwstr>
      </vt:variant>
      <vt:variant>
        <vt:lpwstr/>
      </vt:variant>
      <vt:variant>
        <vt:i4>6815819</vt:i4>
      </vt:variant>
      <vt:variant>
        <vt:i4>1584</vt:i4>
      </vt:variant>
      <vt:variant>
        <vt:i4>0</vt:i4>
      </vt:variant>
      <vt:variant>
        <vt:i4>5</vt:i4>
      </vt:variant>
      <vt:variant>
        <vt:lpwstr>http://www.3gpp.org/ftp/tsg_ct/WG6_Smartcard_Ex-T3/CT6-57/Docs/C6-100618.zip</vt:lpwstr>
      </vt:variant>
      <vt:variant>
        <vt:lpwstr/>
      </vt:variant>
      <vt:variant>
        <vt:i4>6750283</vt:i4>
      </vt:variant>
      <vt:variant>
        <vt:i4>1581</vt:i4>
      </vt:variant>
      <vt:variant>
        <vt:i4>0</vt:i4>
      </vt:variant>
      <vt:variant>
        <vt:i4>5</vt:i4>
      </vt:variant>
      <vt:variant>
        <vt:lpwstr>http://www.3gpp.org/ftp/tsg_ct/WG6_Smartcard_Ex-T3/CT6-57/Docs/C6-100617.zip</vt:lpwstr>
      </vt:variant>
      <vt:variant>
        <vt:lpwstr/>
      </vt:variant>
      <vt:variant>
        <vt:i4>6619203</vt:i4>
      </vt:variant>
      <vt:variant>
        <vt:i4>1578</vt:i4>
      </vt:variant>
      <vt:variant>
        <vt:i4>0</vt:i4>
      </vt:variant>
      <vt:variant>
        <vt:i4>5</vt:i4>
      </vt:variant>
      <vt:variant>
        <vt:lpwstr>http://www.3gpp.org/ftp/tsg_ct/WG6_Smartcard_Ex-T3/CT6-57/Docs/C6-100596.zip</vt:lpwstr>
      </vt:variant>
      <vt:variant>
        <vt:lpwstr/>
      </vt:variant>
      <vt:variant>
        <vt:i4>6946895</vt:i4>
      </vt:variant>
      <vt:variant>
        <vt:i4>1575</vt:i4>
      </vt:variant>
      <vt:variant>
        <vt:i4>0</vt:i4>
      </vt:variant>
      <vt:variant>
        <vt:i4>5</vt:i4>
      </vt:variant>
      <vt:variant>
        <vt:lpwstr>http://www.3gpp.org/ftp/tsg_ct/WG6_Smartcard_Ex-T3/CT6-53/Docs/C6-090500.zip</vt:lpwstr>
      </vt:variant>
      <vt:variant>
        <vt:lpwstr/>
      </vt:variant>
      <vt:variant>
        <vt:i4>7012425</vt:i4>
      </vt:variant>
      <vt:variant>
        <vt:i4>1572</vt:i4>
      </vt:variant>
      <vt:variant>
        <vt:i4>0</vt:i4>
      </vt:variant>
      <vt:variant>
        <vt:i4>5</vt:i4>
      </vt:variant>
      <vt:variant>
        <vt:lpwstr>http://www.3gpp.org/ftp/tsg_ct/WG6_Smartcard_Ex-T3/CT6-53/Docs/C6-090460.zip</vt:lpwstr>
      </vt:variant>
      <vt:variant>
        <vt:lpwstr/>
      </vt:variant>
      <vt:variant>
        <vt:i4>7012427</vt:i4>
      </vt:variant>
      <vt:variant>
        <vt:i4>1569</vt:i4>
      </vt:variant>
      <vt:variant>
        <vt:i4>0</vt:i4>
      </vt:variant>
      <vt:variant>
        <vt:i4>5</vt:i4>
      </vt:variant>
      <vt:variant>
        <vt:lpwstr>http://www.3gpp.org/ftp/tsg_ct/WG6_Smartcard_Ex-T3/CT6-53/Docs/C6-090440.zip</vt:lpwstr>
      </vt:variant>
      <vt:variant>
        <vt:lpwstr/>
      </vt:variant>
      <vt:variant>
        <vt:i4>6815821</vt:i4>
      </vt:variant>
      <vt:variant>
        <vt:i4>1566</vt:i4>
      </vt:variant>
      <vt:variant>
        <vt:i4>0</vt:i4>
      </vt:variant>
      <vt:variant>
        <vt:i4>5</vt:i4>
      </vt:variant>
      <vt:variant>
        <vt:lpwstr>http://www.3gpp.org/ftp/tsg_ct/WG6_Smartcard_Ex-T3/CT6-53/Docs/C6-090423.zip</vt:lpwstr>
      </vt:variant>
      <vt:variant>
        <vt:lpwstr/>
      </vt:variant>
      <vt:variant>
        <vt:i4>7209038</vt:i4>
      </vt:variant>
      <vt:variant>
        <vt:i4>1563</vt:i4>
      </vt:variant>
      <vt:variant>
        <vt:i4>0</vt:i4>
      </vt:variant>
      <vt:variant>
        <vt:i4>5</vt:i4>
      </vt:variant>
      <vt:variant>
        <vt:lpwstr>http://www.3gpp.org/ftp/tsg_ct/WG6_Smartcard_Ex-T3/CT6-53/Docs/C6-090415.zip</vt:lpwstr>
      </vt:variant>
      <vt:variant>
        <vt:lpwstr/>
      </vt:variant>
      <vt:variant>
        <vt:i4>6357045</vt:i4>
      </vt:variant>
      <vt:variant>
        <vt:i4>1539</vt:i4>
      </vt:variant>
      <vt:variant>
        <vt:i4>0</vt:i4>
      </vt:variant>
      <vt:variant>
        <vt:i4>5</vt:i4>
      </vt:variant>
      <vt:variant>
        <vt:lpwstr>http://127.0.0.1:3516/pub/files/csgtype.jpg</vt:lpwstr>
      </vt:variant>
      <vt:variant>
        <vt:lpwstr/>
      </vt:variant>
      <vt:variant>
        <vt:i4>5373956</vt:i4>
      </vt:variant>
      <vt:variant>
        <vt:i4>1533</vt:i4>
      </vt:variant>
      <vt:variant>
        <vt:i4>0</vt:i4>
      </vt:variant>
      <vt:variant>
        <vt:i4>5</vt:i4>
      </vt:variant>
      <vt:variant>
        <vt:lpwstr>http://127.0.0.1:3516/pub/files/spng.jpg</vt:lpwstr>
      </vt:variant>
      <vt:variant>
        <vt:lpwstr/>
      </vt:variant>
      <vt:variant>
        <vt:i4>3801129</vt:i4>
      </vt:variant>
      <vt:variant>
        <vt:i4>1530</vt:i4>
      </vt:variant>
      <vt:variant>
        <vt:i4>0</vt:i4>
      </vt:variant>
      <vt:variant>
        <vt:i4>5</vt:i4>
      </vt:variant>
      <vt:variant>
        <vt:lpwstr>http://www.ietf.org/rfc/rfc2046.txt</vt:lpwstr>
      </vt:variant>
      <vt:variant>
        <vt:lpwstr/>
      </vt:variant>
      <vt:variant>
        <vt:i4>4063275</vt:i4>
      </vt:variant>
      <vt:variant>
        <vt:i4>1527</vt:i4>
      </vt:variant>
      <vt:variant>
        <vt:i4>0</vt:i4>
      </vt:variant>
      <vt:variant>
        <vt:i4>5</vt:i4>
      </vt:variant>
      <vt:variant>
        <vt:lpwstr>http://www.openmobilealliance.org/</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13)</dc:subject>
  <dc:creator>MCC Support</dc:creator>
  <cp:keywords>UMTS, SIM, card</cp:keywords>
  <cp:lastModifiedBy>Kimmo Kymalainen</cp:lastModifiedBy>
  <cp:revision>9</cp:revision>
  <cp:lastPrinted>2004-10-05T15:58:00Z</cp:lastPrinted>
  <dcterms:created xsi:type="dcterms:W3CDTF">2019-06-10T07:58:00Z</dcterms:created>
  <dcterms:modified xsi:type="dcterms:W3CDTF">2019-12-20T21:37:00Z</dcterms:modified>
</cp:coreProperties>
</file>