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2C2E985" w:rsidR="00E60FE0" w:rsidRDefault="00C872B4" w:rsidP="00CE68AE">
            <w:pPr>
              <w:pStyle w:val="ZA"/>
              <w:framePr w:w="0" w:hRule="auto" w:wrap="auto" w:vAnchor="margin" w:hAnchor="text" w:yAlign="inline"/>
            </w:pPr>
            <w:bookmarkStart w:id="0" w:name="page1"/>
            <w:r>
              <w:rPr>
                <w:sz w:val="64"/>
              </w:rPr>
              <w:t xml:space="preserve">3GPP TS 29.574 </w:t>
            </w:r>
            <w:r>
              <w:t>V0.</w:t>
            </w:r>
            <w:r w:rsidR="00CE68AE">
              <w:t>4</w:t>
            </w:r>
            <w:r>
              <w:t xml:space="preserve">.0 </w:t>
            </w:r>
            <w:r>
              <w:rPr>
                <w:sz w:val="32"/>
              </w:rPr>
              <w:t>(2021-</w:t>
            </w:r>
            <w:r w:rsidR="00CE68AE">
              <w:rPr>
                <w:sz w:val="32"/>
              </w:rPr>
              <w:t>11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10B12D46" w14:textId="61704A8E" w:rsidR="00E86E53" w:rsidRDefault="00C872B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TOC5"/>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TOC5"/>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TOC5"/>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TOC5"/>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TOC5"/>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TOC5"/>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TOC5"/>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TOC5"/>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TOC5"/>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TOC5"/>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TOC5"/>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TOC4"/>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TOC4"/>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TOC5"/>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TOC5"/>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TOC5"/>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TOC5"/>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TOC1"/>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TOC5"/>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TOC5"/>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TOC5"/>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TOC5"/>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TOC5"/>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TOC5"/>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TOC5"/>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TOC5"/>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TOC4"/>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TOC5"/>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TOC5"/>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TOC5"/>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TOC5"/>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TOC4"/>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TOC5"/>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TOC5"/>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TOC5"/>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TOC5"/>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TOC5"/>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TOC5"/>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TOC5"/>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TOC5"/>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TOC5"/>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TOC4"/>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TOC5"/>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TOC5"/>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TOC5"/>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TOC4"/>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TOC5"/>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TOC5"/>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TOC5"/>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TOC5"/>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TOC5"/>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TOC4"/>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TOC5"/>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TOC5"/>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TOC5"/>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TOC4"/>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TOC5"/>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TOC6"/>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TOC6"/>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TOC5"/>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TOC5"/>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TOC5"/>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TOC5"/>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TOC5"/>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TOC5"/>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TOC4"/>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TOC5"/>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TOC5"/>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TOC4"/>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TOC5"/>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TOC5"/>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TOC5"/>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TOC5"/>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TOC4"/>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TOC4"/>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w:t>
      </w:r>
      <w:r>
        <w:t>3</w:t>
      </w:r>
      <w:r>
        <w:fldChar w:fldCharType="end"/>
      </w:r>
    </w:p>
    <w:p w14:paraId="41E83680" w14:textId="13AC2131" w:rsidR="00E86E53" w:rsidRDefault="00E86E53">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w:t>
      </w:r>
      <w:r>
        <w:t>5</w:t>
      </w:r>
      <w:r>
        <w:fldChar w:fldCharType="end"/>
      </w:r>
    </w:p>
    <w:p w14:paraId="64C68D31" w14:textId="2600BE44"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89427905"/>
      <w:bookmarkEnd w:id="9"/>
      <w:r>
        <w:lastRenderedPageBreak/>
        <w:t>Foreword</w:t>
      </w:r>
      <w:bookmarkEnd w:id="10"/>
      <w:bookmarkEnd w:id="11"/>
      <w:bookmarkEnd w:id="12"/>
      <w:bookmarkEnd w:id="13"/>
      <w:bookmarkEnd w:id="14"/>
    </w:p>
    <w:p w14:paraId="5BC72FD7" w14:textId="77777777" w:rsidR="00E60FE0" w:rsidRDefault="00C872B4">
      <w:r>
        <w:t xml:space="preserve">This Technical </w:t>
      </w:r>
      <w:bookmarkStart w:id="15" w:name="spectype3"/>
      <w:r>
        <w:t>Specification</w:t>
      </w:r>
      <w:bookmarkEnd w:id="1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16" w:name="introduction"/>
      <w:bookmarkStart w:id="17" w:name="_Toc35971369"/>
      <w:bookmarkStart w:id="18" w:name="_Toc67903493"/>
      <w:bookmarkStart w:id="19" w:name="_Toc73173196"/>
      <w:bookmarkStart w:id="20" w:name="_Toc89427906"/>
      <w:bookmarkEnd w:id="16"/>
      <w:r>
        <w:t>Introduction</w:t>
      </w:r>
      <w:bookmarkEnd w:id="17"/>
      <w:bookmarkEnd w:id="18"/>
      <w:bookmarkEnd w:id="19"/>
      <w:bookmarkEnd w:id="20"/>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1" w:name="_Toc510696578"/>
      <w:bookmarkStart w:id="22" w:name="_Toc35971370"/>
      <w:bookmarkStart w:id="23" w:name="_Toc67903494"/>
      <w:bookmarkStart w:id="24" w:name="_Toc73173197"/>
      <w:bookmarkStart w:id="25" w:name="_Toc89427907"/>
      <w:r>
        <w:lastRenderedPageBreak/>
        <w:t>1</w:t>
      </w:r>
      <w:r>
        <w:tab/>
        <w:t>Scope</w:t>
      </w:r>
      <w:bookmarkEnd w:id="21"/>
      <w:bookmarkEnd w:id="22"/>
      <w:bookmarkEnd w:id="23"/>
      <w:bookmarkEnd w:id="24"/>
      <w:bookmarkEnd w:id="25"/>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6" w:name="_Toc510696579"/>
      <w:bookmarkStart w:id="27" w:name="_Toc35971371"/>
      <w:bookmarkStart w:id="28" w:name="_Toc67903495"/>
      <w:bookmarkStart w:id="29" w:name="_Toc73173198"/>
      <w:bookmarkStart w:id="30" w:name="_Toc89427908"/>
      <w:r>
        <w:t>2</w:t>
      </w:r>
      <w:r>
        <w:tab/>
        <w:t>References</w:t>
      </w:r>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77777777" w:rsidR="00720FFD" w:rsidRDefault="00720FFD" w:rsidP="00720FFD">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40408663" w14:textId="77777777" w:rsidR="00720FFD" w:rsidRPr="00720FFD" w:rsidRDefault="00720FFD" w:rsidP="00720FF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06706394" w14:textId="77777777" w:rsidR="00E60FE0" w:rsidRDefault="00C872B4">
      <w:pPr>
        <w:pStyle w:val="Heading1"/>
      </w:pPr>
      <w:bookmarkStart w:id="36" w:name="_Toc510696580"/>
      <w:bookmarkStart w:id="37" w:name="_Toc35971372"/>
      <w:bookmarkStart w:id="38" w:name="_Toc67903496"/>
      <w:bookmarkStart w:id="39" w:name="_Toc73173199"/>
      <w:bookmarkStart w:id="40" w:name="_Toc89427909"/>
      <w:r>
        <w:t>3</w:t>
      </w:r>
      <w:r>
        <w:tab/>
        <w:t>Definitions, symbols and abbreviations</w:t>
      </w:r>
      <w:bookmarkEnd w:id="36"/>
      <w:bookmarkEnd w:id="37"/>
      <w:bookmarkEnd w:id="38"/>
      <w:bookmarkEnd w:id="39"/>
      <w:bookmarkEnd w:id="40"/>
    </w:p>
    <w:p w14:paraId="20A8CF8D" w14:textId="77777777" w:rsidR="00E60FE0" w:rsidRDefault="00C872B4">
      <w:pPr>
        <w:pStyle w:val="Heading2"/>
      </w:pPr>
      <w:bookmarkStart w:id="41" w:name="_Toc510696581"/>
      <w:bookmarkStart w:id="42" w:name="_Toc35971373"/>
      <w:bookmarkStart w:id="43" w:name="_Toc67903497"/>
      <w:bookmarkStart w:id="44" w:name="_Toc73173200"/>
      <w:bookmarkStart w:id="45" w:name="_Toc89427910"/>
      <w:r>
        <w:t>3.1</w:t>
      </w:r>
      <w:r>
        <w:tab/>
        <w:t>Definitions</w:t>
      </w:r>
      <w:bookmarkEnd w:id="41"/>
      <w:bookmarkEnd w:id="42"/>
      <w:bookmarkEnd w:id="43"/>
      <w:bookmarkEnd w:id="44"/>
      <w:bookmarkEnd w:id="45"/>
    </w:p>
    <w:p w14:paraId="072F2333" w14:textId="77777777"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49" w:name="_Toc510696582"/>
      <w:bookmarkStart w:id="50" w:name="_Toc35971374"/>
      <w:bookmarkStart w:id="51" w:name="_Toc67903498"/>
      <w:bookmarkStart w:id="52" w:name="_Toc73173201"/>
      <w:bookmarkStart w:id="53" w:name="_Toc89427911"/>
      <w:r>
        <w:t>3.2</w:t>
      </w:r>
      <w:r>
        <w:tab/>
        <w:t>Symbols</w:t>
      </w:r>
      <w:bookmarkEnd w:id="49"/>
      <w:bookmarkEnd w:id="50"/>
      <w:bookmarkEnd w:id="51"/>
      <w:bookmarkEnd w:id="52"/>
      <w:bookmarkEnd w:id="53"/>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54" w:name="_Toc510696583"/>
      <w:bookmarkStart w:id="55" w:name="_Toc35971375"/>
      <w:bookmarkStart w:id="56" w:name="_Toc67903499"/>
      <w:bookmarkStart w:id="57" w:name="_Toc73173202"/>
      <w:bookmarkStart w:id="58" w:name="_Toc89427912"/>
      <w:r>
        <w:t>3.3</w:t>
      </w:r>
      <w:r>
        <w:tab/>
        <w:t>Abbreviations</w:t>
      </w:r>
      <w:bookmarkEnd w:id="54"/>
      <w:bookmarkEnd w:id="55"/>
      <w:bookmarkEnd w:id="56"/>
      <w:bookmarkEnd w:id="57"/>
      <w:bookmarkEnd w:id="58"/>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59" w:name="_Toc510696585"/>
      <w:bookmarkStart w:id="60" w:name="_Toc35971377"/>
      <w:bookmarkStart w:id="61" w:name="_Toc67903501"/>
      <w:bookmarkStart w:id="62" w:name="_Toc73173203"/>
      <w:bookmarkStart w:id="63" w:name="_Toc89427913"/>
      <w:r>
        <w:t>4</w:t>
      </w:r>
      <w:r>
        <w:tab/>
        <w:t xml:space="preserve">Services offered by the </w:t>
      </w:r>
      <w:bookmarkEnd w:id="59"/>
      <w:bookmarkEnd w:id="60"/>
      <w:bookmarkEnd w:id="61"/>
      <w:r>
        <w:t>DCCF</w:t>
      </w:r>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89427914"/>
      <w:r>
        <w:t>4.1</w:t>
      </w:r>
      <w:r>
        <w:tab/>
        <w:t>Introduction</w:t>
      </w:r>
      <w:bookmarkEnd w:id="64"/>
      <w:bookmarkEnd w:id="65"/>
      <w:bookmarkEnd w:id="66"/>
      <w:bookmarkEnd w:id="67"/>
      <w:bookmarkEnd w:id="68"/>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77777777" w:rsidR="00E60FE0" w:rsidRDefault="00C872B4">
            <w:pPr>
              <w:pStyle w:val="TAL"/>
            </w:pPr>
            <w:r>
              <w:t>Nnwdaf_</w:t>
            </w: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69" w:name="_Toc510696587"/>
      <w:bookmarkStart w:id="70" w:name="_Toc35971379"/>
      <w:bookmarkStart w:id="71" w:name="_Toc67903503"/>
      <w:bookmarkStart w:id="72" w:name="_Toc73173205"/>
      <w:bookmarkStart w:id="73" w:name="_Toc89427915"/>
      <w:r>
        <w:t>4.2</w:t>
      </w:r>
      <w:r>
        <w:tab/>
      </w:r>
      <w:r>
        <w:rPr>
          <w:lang w:eastAsia="zh-CN"/>
        </w:rPr>
        <w:t>Ndccf_DataManagement</w:t>
      </w:r>
      <w:r>
        <w:t xml:space="preserve"> Service</w:t>
      </w:r>
      <w:bookmarkEnd w:id="69"/>
      <w:bookmarkEnd w:id="70"/>
      <w:bookmarkEnd w:id="71"/>
      <w:bookmarkEnd w:id="72"/>
      <w:bookmarkEnd w:id="73"/>
    </w:p>
    <w:p w14:paraId="455C4DFA" w14:textId="77777777" w:rsidR="00E60FE0" w:rsidRDefault="00C872B4">
      <w:pPr>
        <w:pStyle w:val="Heading3"/>
      </w:pPr>
      <w:bookmarkStart w:id="74" w:name="_Toc510696588"/>
      <w:bookmarkStart w:id="75" w:name="_Toc35971380"/>
      <w:bookmarkStart w:id="76" w:name="_Toc67903504"/>
      <w:bookmarkStart w:id="77" w:name="_Toc73173206"/>
      <w:bookmarkStart w:id="78" w:name="_Toc89427916"/>
      <w:r>
        <w:t>4.2.1</w:t>
      </w:r>
      <w:r>
        <w:tab/>
        <w:t>Service Description</w:t>
      </w:r>
      <w:bookmarkEnd w:id="74"/>
      <w:bookmarkEnd w:id="75"/>
      <w:bookmarkEnd w:id="76"/>
      <w:bookmarkEnd w:id="77"/>
      <w:bookmarkEnd w:id="78"/>
    </w:p>
    <w:p w14:paraId="01284EE9" w14:textId="77777777" w:rsidR="00E60FE0" w:rsidRDefault="00C872B4">
      <w:pPr>
        <w:pStyle w:val="Heading4"/>
      </w:pPr>
      <w:bookmarkStart w:id="79" w:name="_Toc73173207"/>
      <w:bookmarkStart w:id="80" w:name="_Toc89427917"/>
      <w:r>
        <w:t>4.2.1.1</w:t>
      </w:r>
      <w:r>
        <w:tab/>
        <w:t>Overview</w:t>
      </w:r>
      <w:bookmarkEnd w:id="79"/>
      <w:bookmarkEnd w:id="8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81" w:name="_Toc73173208"/>
      <w:bookmarkStart w:id="82" w:name="_Toc89427918"/>
      <w:r>
        <w:t>4.2.1.2</w:t>
      </w:r>
      <w:r>
        <w:tab/>
      </w:r>
      <w:r>
        <w:rPr>
          <w:noProof/>
          <w:lang w:eastAsia="zh-CN"/>
        </w:rPr>
        <w:t>Service Architecture</w:t>
      </w:r>
      <w:bookmarkEnd w:id="81"/>
      <w:bookmarkEnd w:id="8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4pt" o:ole="">
            <v:imagedata r:id="rId12" o:title=""/>
          </v:shape>
          <o:OLEObject Type="Embed" ProgID="Visio.Drawing.15" ShapeID="_x0000_i1025" DrawAspect="Content" ObjectID="_1700040704"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pt;height:107.4pt" o:ole="">
            <v:imagedata r:id="rId14" o:title=""/>
          </v:shape>
          <o:OLEObject Type="Embed" ProgID="Visio.Drawing.15" ShapeID="_x0000_i1026" DrawAspect="Content" ObjectID="_1700040705"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3" w:name="_Hlk68599672"/>
      <w:r>
        <w:t>Ndccf_DataManagement</w:t>
      </w:r>
      <w:r w:rsidRPr="00376A4A">
        <w:t xml:space="preserve"> service </w:t>
      </w:r>
      <w:bookmarkEnd w:id="83"/>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Heading4"/>
      </w:pPr>
      <w:bookmarkStart w:id="84" w:name="_Toc73173209"/>
      <w:bookmarkStart w:id="85" w:name="_Toc89427919"/>
      <w:r>
        <w:t>4.2.1.3</w:t>
      </w:r>
      <w:r>
        <w:tab/>
      </w:r>
      <w:r>
        <w:rPr>
          <w:noProof/>
          <w:lang w:eastAsia="zh-CN"/>
        </w:rPr>
        <w:t>Network Functions</w:t>
      </w:r>
      <w:bookmarkEnd w:id="84"/>
      <w:bookmarkEnd w:id="85"/>
    </w:p>
    <w:p w14:paraId="51F422BD" w14:textId="77777777" w:rsidR="00E60FE0" w:rsidRDefault="00C872B4">
      <w:pPr>
        <w:pStyle w:val="Heading5"/>
      </w:pPr>
      <w:bookmarkStart w:id="86" w:name="_Toc73173210"/>
      <w:bookmarkStart w:id="87" w:name="_Toc89427920"/>
      <w:r>
        <w:t>4.2.1.3.1</w:t>
      </w:r>
      <w:r>
        <w:tab/>
        <w:t>Data Collection Coordination Function (DCCF)</w:t>
      </w:r>
      <w:bookmarkEnd w:id="86"/>
      <w:bookmarkEnd w:id="8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8" w:name="_Toc73173211"/>
    </w:p>
    <w:p w14:paraId="1DE585E7" w14:textId="7A8D7221" w:rsidR="00E60FE0" w:rsidRDefault="00C872B4">
      <w:pPr>
        <w:pStyle w:val="Heading5"/>
      </w:pPr>
      <w:bookmarkStart w:id="89" w:name="_Toc89427921"/>
      <w:r>
        <w:t>4.2.1.3.2</w:t>
      </w:r>
      <w:r>
        <w:tab/>
        <w:t>NF Service Consumers</w:t>
      </w:r>
      <w:bookmarkEnd w:id="88"/>
      <w:bookmarkEnd w:id="89"/>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90" w:name="_Toc510696589"/>
      <w:bookmarkStart w:id="91" w:name="_Toc35971381"/>
      <w:bookmarkStart w:id="92" w:name="_Toc67903505"/>
      <w:bookmarkStart w:id="93" w:name="_Toc73173212"/>
      <w:bookmarkStart w:id="94" w:name="_Toc89427922"/>
      <w:r>
        <w:lastRenderedPageBreak/>
        <w:t>4.2.2</w:t>
      </w:r>
      <w:r>
        <w:tab/>
        <w:t>Service Operations</w:t>
      </w:r>
      <w:bookmarkEnd w:id="90"/>
      <w:bookmarkEnd w:id="91"/>
      <w:bookmarkEnd w:id="92"/>
      <w:bookmarkEnd w:id="93"/>
      <w:bookmarkEnd w:id="94"/>
    </w:p>
    <w:p w14:paraId="3CCDE23F" w14:textId="77777777" w:rsidR="00E60FE0" w:rsidRDefault="00C872B4">
      <w:pPr>
        <w:pStyle w:val="Heading4"/>
      </w:pPr>
      <w:bookmarkStart w:id="95" w:name="_Toc510696590"/>
      <w:bookmarkStart w:id="96" w:name="_Toc35971382"/>
      <w:bookmarkStart w:id="97" w:name="_Toc67903506"/>
      <w:bookmarkStart w:id="98" w:name="_Toc73173213"/>
      <w:bookmarkStart w:id="99" w:name="_Toc89427923"/>
      <w:r>
        <w:t>4.2.2.1</w:t>
      </w:r>
      <w:r>
        <w:tab/>
        <w:t>Introduction</w:t>
      </w:r>
      <w:bookmarkEnd w:id="95"/>
      <w:bookmarkEnd w:id="96"/>
      <w:bookmarkEnd w:id="97"/>
      <w:bookmarkEnd w:id="98"/>
      <w:bookmarkEnd w:id="9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Heading4"/>
      </w:pPr>
      <w:bookmarkStart w:id="100" w:name="_Toc510696591"/>
      <w:bookmarkStart w:id="101" w:name="_Toc35971383"/>
      <w:bookmarkStart w:id="102" w:name="_Toc67903507"/>
      <w:bookmarkStart w:id="103" w:name="_Toc73173214"/>
      <w:bookmarkStart w:id="104" w:name="_Toc89427924"/>
      <w:r>
        <w:t>4.2.2.2</w:t>
      </w:r>
      <w:r>
        <w:tab/>
      </w:r>
      <w:bookmarkEnd w:id="100"/>
      <w:bookmarkEnd w:id="101"/>
      <w:bookmarkEnd w:id="102"/>
      <w:r>
        <w:rPr>
          <w:lang w:eastAsia="ja-JP"/>
        </w:rPr>
        <w:t>Ndccf_DataManagement_Subscribe service operation</w:t>
      </w:r>
      <w:bookmarkEnd w:id="103"/>
      <w:bookmarkEnd w:id="104"/>
    </w:p>
    <w:p w14:paraId="5DFB6394" w14:textId="77777777" w:rsidR="00CB4A01" w:rsidRDefault="00C872B4" w:rsidP="00CB4A01">
      <w:pPr>
        <w:pStyle w:val="Heading5"/>
      </w:pPr>
      <w:bookmarkStart w:id="105" w:name="_Toc510696592"/>
      <w:bookmarkStart w:id="106" w:name="_Toc35971384"/>
      <w:bookmarkStart w:id="107" w:name="_Toc67903508"/>
      <w:bookmarkStart w:id="108" w:name="_Toc73173215"/>
      <w:bookmarkStart w:id="109" w:name="_Toc89427925"/>
      <w:r>
        <w:t>4.2.2.2.1</w:t>
      </w:r>
      <w:r>
        <w:tab/>
        <w:t>General</w:t>
      </w:r>
      <w:bookmarkEnd w:id="105"/>
      <w:bookmarkEnd w:id="106"/>
      <w:bookmarkEnd w:id="107"/>
      <w:bookmarkEnd w:id="108"/>
      <w:bookmarkEnd w:id="109"/>
    </w:p>
    <w:p w14:paraId="102818C2" w14:textId="77777777" w:rsidR="00CB4A01" w:rsidRPr="00CB4A01" w:rsidRDefault="00CB4A01" w:rsidP="00806613">
      <w:bookmarkStart w:id="110" w:name="_Hlk83722130"/>
      <w:r>
        <w:t>The Ndccf_DataManagement_Subscribe service operation is used by an NF service consumer to create or update a subscription for analytics or data notifications from the DCCF.</w:t>
      </w:r>
      <w:bookmarkEnd w:id="110"/>
    </w:p>
    <w:p w14:paraId="6D4A84D8" w14:textId="77777777" w:rsidR="00F056BA" w:rsidRDefault="00C872B4" w:rsidP="00403D6B">
      <w:pPr>
        <w:pStyle w:val="Heading5"/>
      </w:pPr>
      <w:bookmarkStart w:id="111" w:name="_Toc510696593"/>
      <w:bookmarkStart w:id="112" w:name="_Toc35971385"/>
      <w:bookmarkStart w:id="113" w:name="_Toc67903509"/>
      <w:bookmarkStart w:id="114" w:name="_Toc73173216"/>
      <w:bookmarkStart w:id="115" w:name="_Toc89427926"/>
      <w:r>
        <w:t>4.2.2.2.2</w:t>
      </w:r>
      <w:r>
        <w:tab/>
      </w:r>
      <w:bookmarkEnd w:id="111"/>
      <w:bookmarkEnd w:id="112"/>
      <w:bookmarkEnd w:id="113"/>
      <w:r w:rsidR="00CB4A01">
        <w:t>Subscription for analytics notifications</w:t>
      </w:r>
      <w:bookmarkEnd w:id="114"/>
      <w:bookmarkEnd w:id="115"/>
    </w:p>
    <w:p w14:paraId="5ED73F6A" w14:textId="77777777" w:rsidR="00F056BA" w:rsidRDefault="00F056BA" w:rsidP="00F056BA">
      <w:r>
        <w:t xml:space="preserve">Figure 4.2.2.2.2-1 shows a scenario </w:t>
      </w:r>
      <w:bookmarkStart w:id="116" w:name="_Hlk83722186"/>
      <w:r>
        <w:t>where the NF service consumer sends a request to the DCCF to subscribe</w:t>
      </w:r>
      <w:r>
        <w:rPr>
          <w:rFonts w:eastAsia="Batang"/>
        </w:rPr>
        <w:t xml:space="preserve"> </w:t>
      </w:r>
      <w:r>
        <w:t>for analytics notifications</w:t>
      </w:r>
      <w:bookmarkEnd w:id="116"/>
      <w:r>
        <w:t>.</w:t>
      </w:r>
    </w:p>
    <w:bookmarkStart w:id="117"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8.8pt" o:ole="">
            <v:imagedata r:id="rId16" o:title=""/>
          </v:shape>
          <o:OLEObject Type="Embed" ProgID="Visio.Drawing.15" ShapeID="_x0000_i1027" DrawAspect="Content" ObjectID="_1700040706" r:id="rId17"/>
        </w:object>
      </w:r>
      <w:bookmarkEnd w:id="117"/>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8" w:name="_Hlk83722371"/>
      <w:r>
        <w:t>representing the "DCCF Analytics Subscriptions", as shown in figure 4.2.2.2.2-1, step 1,</w:t>
      </w:r>
      <w:bookmarkEnd w:id="1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 w:name="_Hlk68177349"/>
      <w:r>
        <w:t xml:space="preserve">If </w:t>
      </w:r>
      <w:r>
        <w:rPr>
          <w:lang w:eastAsia="zh-CN"/>
        </w:rPr>
        <w:t>not all the requested analytics events in the subscription are accepted</w:t>
      </w:r>
      <w:bookmarkEnd w:id="119"/>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Heading5"/>
      </w:pPr>
      <w:bookmarkStart w:id="120" w:name="_Toc510696594"/>
      <w:bookmarkStart w:id="121" w:name="_Toc35971386"/>
      <w:bookmarkStart w:id="122" w:name="_Toc67903510"/>
      <w:bookmarkStart w:id="123" w:name="_Toc73173217"/>
      <w:bookmarkStart w:id="124" w:name="_Toc89427927"/>
      <w:r>
        <w:t>4.2.2.2.3</w:t>
      </w:r>
      <w:r>
        <w:tab/>
      </w:r>
      <w:bookmarkEnd w:id="120"/>
      <w:bookmarkEnd w:id="121"/>
      <w:bookmarkEnd w:id="122"/>
      <w:r w:rsidR="00F056BA">
        <w:t>Update subscription for analytic notifications</w:t>
      </w:r>
      <w:bookmarkEnd w:id="123"/>
      <w:bookmarkEnd w:id="124"/>
    </w:p>
    <w:p w14:paraId="5A37858E" w14:textId="77777777" w:rsidR="00F056BA" w:rsidRDefault="00F056BA" w:rsidP="00F056BA">
      <w:pPr>
        <w:pStyle w:val="TH"/>
        <w:rPr>
          <w:lang w:eastAsia="zh-CN"/>
        </w:rPr>
      </w:pPr>
      <w:r>
        <w:object w:dxaOrig="8420" w:dyaOrig="3420" w14:anchorId="0686187C">
          <v:shape id="_x0000_i1028" type="#_x0000_t75" style="width:421.8pt;height:171pt" o:ole="">
            <v:imagedata r:id="rId18" o:title=""/>
          </v:shape>
          <o:OLEObject Type="Embed" ProgID="Visio.Drawing.15" ShapeID="_x0000_i1028" DrawAspect="Content" ObjectID="_1700040707"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Heading5"/>
      </w:pPr>
      <w:bookmarkStart w:id="125" w:name="_Toc89427928"/>
      <w:r>
        <w:t>4.2.2.2.4</w:t>
      </w:r>
      <w:r>
        <w:tab/>
        <w:t>Subscription for data notifications</w:t>
      </w:r>
      <w:bookmarkEnd w:id="12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8.8pt" o:ole="">
            <v:imagedata r:id="rId20" o:title=""/>
          </v:shape>
          <o:OLEObject Type="Embed" ProgID="Visio.Drawing.15" ShapeID="_x0000_i1029" DrawAspect="Content" ObjectID="_1700040708"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Heading5"/>
      </w:pPr>
      <w:bookmarkStart w:id="126" w:name="_Toc89427929"/>
      <w:r>
        <w:t>4.2.2.2.5</w:t>
      </w:r>
      <w:r>
        <w:tab/>
        <w:t>Update subscription for data notifications</w:t>
      </w:r>
      <w:bookmarkEnd w:id="126"/>
    </w:p>
    <w:p w14:paraId="2FD11358" w14:textId="77777777" w:rsidR="00F056BA" w:rsidRDefault="00F056BA" w:rsidP="00F056BA">
      <w:pPr>
        <w:pStyle w:val="TH"/>
        <w:rPr>
          <w:lang w:eastAsia="zh-CN"/>
        </w:rPr>
      </w:pPr>
      <w:r>
        <w:object w:dxaOrig="8420" w:dyaOrig="3420" w14:anchorId="1F90F8FA">
          <v:shape id="_x0000_i1030" type="#_x0000_t75" style="width:421.8pt;height:171pt" o:ole="">
            <v:imagedata r:id="rId22" o:title=""/>
          </v:shape>
          <o:OLEObject Type="Embed" ProgID="Visio.Drawing.15" ShapeID="_x0000_i1030" DrawAspect="Content" ObjectID="_1700040709"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Heading4"/>
      </w:pPr>
      <w:bookmarkStart w:id="127" w:name="_Toc510696595"/>
      <w:bookmarkStart w:id="128" w:name="_Toc35971387"/>
      <w:bookmarkStart w:id="129" w:name="_Toc67903511"/>
      <w:bookmarkStart w:id="130" w:name="_Toc73173218"/>
      <w:bookmarkStart w:id="131" w:name="_Toc89427930"/>
      <w:r>
        <w:t>4.2.2.3</w:t>
      </w:r>
      <w:r>
        <w:tab/>
      </w:r>
      <w:bookmarkEnd w:id="127"/>
      <w:bookmarkEnd w:id="128"/>
      <w:bookmarkEnd w:id="129"/>
      <w:r>
        <w:rPr>
          <w:lang w:eastAsia="ja-JP"/>
        </w:rPr>
        <w:t>Ndccf_DataManagement_Unsubscribe service operation</w:t>
      </w:r>
      <w:bookmarkEnd w:id="130"/>
      <w:bookmarkEnd w:id="131"/>
    </w:p>
    <w:p w14:paraId="0A110EAC" w14:textId="77777777" w:rsidR="00E60FE0" w:rsidRDefault="00C872B4">
      <w:pPr>
        <w:pStyle w:val="Heading5"/>
      </w:pPr>
      <w:bookmarkStart w:id="132" w:name="_Toc73173219"/>
      <w:bookmarkStart w:id="133" w:name="_Toc89427931"/>
      <w:r>
        <w:t>4.2.2.3.1</w:t>
      </w:r>
      <w:r>
        <w:tab/>
        <w:t>General</w:t>
      </w:r>
      <w:bookmarkEnd w:id="132"/>
      <w:bookmarkEnd w:id="13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34" w:name="_Toc73173220"/>
      <w:bookmarkStart w:id="135" w:name="_Toc89427932"/>
      <w:r>
        <w:t>4.2.2.3.2</w:t>
      </w:r>
      <w:r>
        <w:tab/>
      </w:r>
      <w:r w:rsidR="00125D8E" w:rsidRPr="0075140E">
        <w:t>Unsubscribe from analytics notifications</w:t>
      </w:r>
      <w:bookmarkEnd w:id="134"/>
      <w:bookmarkEnd w:id="13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4pt" o:ole="">
            <v:imagedata r:id="rId24" o:title=""/>
          </v:shape>
          <o:OLEObject Type="Embed" ProgID="Visio.Drawing.15" ShapeID="_x0000_i1031" DrawAspect="Content" ObjectID="_1700040710"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136" w:name="_Toc89427933"/>
      <w:r>
        <w:t>4.2.2.3.3</w:t>
      </w:r>
      <w:r>
        <w:tab/>
        <w:t>Unsubscribe from data notifications</w:t>
      </w:r>
      <w:bookmarkEnd w:id="13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4pt" o:ole="">
            <v:imagedata r:id="rId26" o:title=""/>
          </v:shape>
          <o:OLEObject Type="Embed" ProgID="Visio.Drawing.15" ShapeID="_x0000_i1032" DrawAspect="Content" ObjectID="_1700040711"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137" w:name="_Toc73173221"/>
      <w:bookmarkStart w:id="138" w:name="_Toc89427934"/>
      <w:r>
        <w:t>4.2.2.4</w:t>
      </w:r>
      <w:r>
        <w:tab/>
      </w:r>
      <w:r>
        <w:rPr>
          <w:lang w:eastAsia="ja-JP"/>
        </w:rPr>
        <w:t>Ndccf_DataManagement_Notify service operation</w:t>
      </w:r>
      <w:bookmarkEnd w:id="137"/>
      <w:bookmarkEnd w:id="138"/>
    </w:p>
    <w:p w14:paraId="6A7A8183" w14:textId="77777777" w:rsidR="00E60FE0" w:rsidRDefault="00C872B4">
      <w:pPr>
        <w:pStyle w:val="Heading5"/>
      </w:pPr>
      <w:bookmarkStart w:id="139" w:name="_Toc73173222"/>
      <w:bookmarkStart w:id="140" w:name="_Toc89427935"/>
      <w:r>
        <w:t>4.2.2.4.1</w:t>
      </w:r>
      <w:r>
        <w:tab/>
        <w:t>General</w:t>
      </w:r>
      <w:bookmarkEnd w:id="139"/>
      <w:bookmarkEnd w:id="14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41" w:name="_Toc73173223"/>
      <w:bookmarkStart w:id="142" w:name="_Toc89427936"/>
      <w:r>
        <w:t>4.2.2.4.2</w:t>
      </w:r>
      <w:r>
        <w:tab/>
      </w:r>
      <w:r w:rsidR="002B08C2">
        <w:t>Notification about subscribed analytics</w:t>
      </w:r>
      <w:bookmarkEnd w:id="141"/>
      <w:bookmarkEnd w:id="14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145952" w:rsidRDefault="00145952"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145952" w:rsidRDefault="00145952"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145952" w:rsidRDefault="00145952"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145952" w:rsidRDefault="00145952"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145952" w:rsidRDefault="00145952"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145952" w:rsidRDefault="00145952"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145952" w:rsidRDefault="00145952"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145952" w:rsidRDefault="00145952"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145952" w:rsidRDefault="00145952"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145952" w:rsidRDefault="00145952"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145952" w:rsidRDefault="00145952"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145952" w:rsidRDefault="00145952"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0A6DB294" w14:textId="77777777" w:rsidR="002B08C2" w:rsidRDefault="002B08C2" w:rsidP="002B08C2">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Heading5"/>
      </w:pPr>
      <w:bookmarkStart w:id="143" w:name="_Toc89427937"/>
      <w:r>
        <w:t>4.2.2.4.3</w:t>
      </w:r>
      <w:r>
        <w:tab/>
        <w:t>Notification about subscribed data event</w:t>
      </w:r>
      <w:bookmarkEnd w:id="14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145952" w:rsidRDefault="00145952"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145952" w:rsidRDefault="00145952"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145952" w:rsidRDefault="00145952"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145952" w:rsidRDefault="00145952"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145952" w:rsidRDefault="00145952"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145952" w:rsidRDefault="00145952"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145952" w:rsidRDefault="00145952"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145952" w:rsidRDefault="00145952"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145952" w:rsidRDefault="00145952"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145952" w:rsidRDefault="00145952"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145952" w:rsidRDefault="00145952"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145952" w:rsidRDefault="00145952"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77777777" w:rsidR="002B08C2" w:rsidRDefault="002B08C2" w:rsidP="002B08C2">
      <w:pPr>
        <w:pStyle w:val="B1"/>
      </w:pPr>
      <w:r>
        <w:t>-</w:t>
      </w:r>
      <w:r>
        <w:tab/>
        <w:t>the identifier of the subscription this notification corresponds with in the "subscriptionId" attribute;</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5340F0D1" w14:textId="77777777" w:rsidR="002B08C2" w:rsidRDefault="002B08C2" w:rsidP="002B08C2">
      <w:pPr>
        <w:pStyle w:val="B2"/>
        <w:rPr>
          <w:noProof/>
          <w:lang w:eastAsia="zh-CN"/>
        </w:rPr>
      </w:pPr>
      <w:r>
        <w:t>-</w:t>
      </w:r>
      <w:r>
        <w:tab/>
        <w:t>policy control function events that occurred in the "pcfEventNotifs"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77777777" w:rsidR="002B08C2" w:rsidRDefault="002B08C2" w:rsidP="002B08C2">
      <w:pPr>
        <w:pStyle w:val="B2"/>
        <w:rPr>
          <w:noProof/>
          <w:lang w:eastAsia="zh-CN"/>
        </w:rPr>
      </w:pPr>
      <w:r>
        <w:rPr>
          <w:noProof/>
          <w:lang w:eastAsia="zh-CN"/>
        </w:rPr>
        <w:t xml:space="preserve">-    </w:t>
      </w:r>
      <w:r>
        <w:t>session management function events that occurred in the "smfEventNotifs" attribute; or</w:t>
      </w:r>
    </w:p>
    <w:p w14:paraId="7A3CA64B" w14:textId="77777777" w:rsidR="002B08C2" w:rsidRDefault="002B08C2" w:rsidP="002B08C2">
      <w:pPr>
        <w:pStyle w:val="B2"/>
      </w:pPr>
      <w:r>
        <w:t>-    monitoring report events that occurred in the "udmEventNotifs" attribute.</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Heading4"/>
      </w:pPr>
      <w:bookmarkStart w:id="144" w:name="_Toc73173224"/>
      <w:bookmarkStart w:id="145" w:name="_Toc89427938"/>
      <w:r>
        <w:t>4.2.2.5</w:t>
      </w:r>
      <w:r>
        <w:tab/>
      </w:r>
      <w:r>
        <w:rPr>
          <w:lang w:eastAsia="ja-JP"/>
        </w:rPr>
        <w:t>Ndccf_DataManagement_Fetch service operation</w:t>
      </w:r>
      <w:bookmarkEnd w:id="144"/>
      <w:bookmarkEnd w:id="145"/>
    </w:p>
    <w:p w14:paraId="53E5EE11" w14:textId="77777777" w:rsidR="00E60FE0" w:rsidRDefault="00C872B4">
      <w:pPr>
        <w:pStyle w:val="Heading5"/>
      </w:pPr>
      <w:bookmarkStart w:id="146" w:name="_Toc73173225"/>
      <w:bookmarkStart w:id="147" w:name="_Toc89427939"/>
      <w:r>
        <w:t>4.2.2.5.1</w:t>
      </w:r>
      <w:r>
        <w:tab/>
        <w:t>General</w:t>
      </w:r>
      <w:bookmarkEnd w:id="146"/>
      <w:bookmarkEnd w:id="147"/>
    </w:p>
    <w:p w14:paraId="36EAE9CD" w14:textId="77777777" w:rsidR="00E60FE0" w:rsidRDefault="00C872B4">
      <w:pPr>
        <w:pStyle w:val="Heading5"/>
      </w:pPr>
      <w:bookmarkStart w:id="148" w:name="_Toc73173226"/>
      <w:bookmarkStart w:id="149" w:name="_Toc89427940"/>
      <w:r>
        <w:t>4.2.2.5.2</w:t>
      </w:r>
      <w:r>
        <w:tab/>
        <w:t>&lt;Procedure 1 using service operation 4 of service 1&gt;</w:t>
      </w:r>
      <w:bookmarkEnd w:id="148"/>
      <w:bookmarkEnd w:id="149"/>
    </w:p>
    <w:p w14:paraId="6D183F54" w14:textId="77777777" w:rsidR="00E60FE0" w:rsidRDefault="00C872B4">
      <w:pPr>
        <w:pStyle w:val="Heading2"/>
      </w:pPr>
      <w:bookmarkStart w:id="150" w:name="_Toc510696596"/>
      <w:bookmarkStart w:id="151" w:name="_Toc35971388"/>
      <w:bookmarkStart w:id="152" w:name="_Toc67903512"/>
      <w:bookmarkStart w:id="153" w:name="_Toc73173227"/>
      <w:bookmarkStart w:id="154" w:name="_Toc89427941"/>
      <w:r>
        <w:t>4.3</w:t>
      </w:r>
      <w:r>
        <w:tab/>
      </w:r>
      <w:r>
        <w:rPr>
          <w:lang w:eastAsia="ja-JP"/>
        </w:rPr>
        <w:t>Ndccf_ContextManagement</w:t>
      </w:r>
      <w:r>
        <w:t xml:space="preserve"> Service</w:t>
      </w:r>
      <w:bookmarkEnd w:id="150"/>
      <w:bookmarkEnd w:id="151"/>
      <w:bookmarkEnd w:id="152"/>
      <w:bookmarkEnd w:id="153"/>
      <w:bookmarkEnd w:id="154"/>
    </w:p>
    <w:p w14:paraId="56425BE5" w14:textId="77777777" w:rsidR="00E60FE0" w:rsidRDefault="00C872B4">
      <w:pPr>
        <w:pStyle w:val="Heading3"/>
      </w:pPr>
      <w:bookmarkStart w:id="155" w:name="_Toc73173228"/>
      <w:bookmarkStart w:id="156" w:name="_Toc89427942"/>
      <w:r>
        <w:t>4.3.1</w:t>
      </w:r>
      <w:r>
        <w:tab/>
        <w:t>Service Description</w:t>
      </w:r>
      <w:bookmarkEnd w:id="155"/>
      <w:bookmarkEnd w:id="156"/>
    </w:p>
    <w:p w14:paraId="4ACC4D10" w14:textId="77777777" w:rsidR="00E60FE0" w:rsidRDefault="00C872B4">
      <w:pPr>
        <w:pStyle w:val="Heading4"/>
      </w:pPr>
      <w:bookmarkStart w:id="157" w:name="_Toc73173229"/>
      <w:bookmarkStart w:id="158" w:name="_Toc89427943"/>
      <w:r>
        <w:t>4.3.1.1</w:t>
      </w:r>
      <w:r>
        <w:tab/>
        <w:t>Overview</w:t>
      </w:r>
      <w:bookmarkEnd w:id="157"/>
      <w:bookmarkEnd w:id="15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59" w:name="_Toc73173230"/>
      <w:bookmarkStart w:id="160" w:name="_Toc89427944"/>
      <w:r>
        <w:t>4.3.1.2</w:t>
      </w:r>
      <w:r>
        <w:tab/>
      </w:r>
      <w:r>
        <w:rPr>
          <w:noProof/>
          <w:lang w:eastAsia="zh-CN"/>
        </w:rPr>
        <w:t>Service Architecture</w:t>
      </w:r>
      <w:bookmarkEnd w:id="159"/>
      <w:bookmarkEnd w:id="16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3" type="#_x0000_t75" style="width:384.6pt;height:99.6pt" o:ole="">
            <v:imagedata r:id="rId28" o:title=""/>
          </v:shape>
          <o:OLEObject Type="Embed" ProgID="Visio.Drawing.15" ShapeID="_x0000_i1033" DrawAspect="Content" ObjectID="_1700040712" r:id="rId29"/>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4" type="#_x0000_t75" style="width:351pt;height:114.6pt" o:ole="">
            <v:imagedata r:id="rId30" o:title=""/>
          </v:shape>
          <o:OLEObject Type="Embed" ProgID="Visio.Drawing.15" ShapeID="_x0000_i1034" DrawAspect="Content" ObjectID="_1700040713" r:id="rId31"/>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Heading4"/>
      </w:pPr>
      <w:bookmarkStart w:id="161" w:name="_Toc73173231"/>
      <w:bookmarkStart w:id="162" w:name="_Toc89427945"/>
      <w:r>
        <w:t>4.3.1.3</w:t>
      </w:r>
      <w:r>
        <w:tab/>
      </w:r>
      <w:r>
        <w:rPr>
          <w:noProof/>
          <w:lang w:eastAsia="zh-CN"/>
        </w:rPr>
        <w:t>Network Functions</w:t>
      </w:r>
      <w:bookmarkEnd w:id="161"/>
      <w:bookmarkEnd w:id="162"/>
    </w:p>
    <w:p w14:paraId="7A05EC5C" w14:textId="77777777" w:rsidR="00E60FE0" w:rsidRDefault="00C872B4">
      <w:pPr>
        <w:pStyle w:val="Heading5"/>
      </w:pPr>
      <w:bookmarkStart w:id="163" w:name="_Toc73173232"/>
      <w:bookmarkStart w:id="164" w:name="_Toc89427946"/>
      <w:r>
        <w:t>4.3.1.3.1</w:t>
      </w:r>
      <w:r>
        <w:tab/>
        <w:t>Data Collection Coordination Function (DCCF)</w:t>
      </w:r>
      <w:bookmarkEnd w:id="163"/>
      <w:bookmarkEnd w:id="16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65" w:name="_Toc73173233"/>
      <w:bookmarkStart w:id="166" w:name="_Toc89427947"/>
      <w:r>
        <w:t>4.3.1.3.2</w:t>
      </w:r>
      <w:r>
        <w:tab/>
      </w:r>
      <w:r>
        <w:rPr>
          <w:noProof/>
          <w:lang w:eastAsia="zh-CN"/>
        </w:rPr>
        <w:t>NF Service Consumers</w:t>
      </w:r>
      <w:bookmarkEnd w:id="165"/>
      <w:bookmarkEnd w:id="16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67" w:name="_Toc73173234"/>
      <w:bookmarkStart w:id="168" w:name="_Toc89427948"/>
      <w:r>
        <w:t>4.3.2</w:t>
      </w:r>
      <w:r>
        <w:tab/>
        <w:t>Service Operations</w:t>
      </w:r>
      <w:bookmarkEnd w:id="167"/>
      <w:bookmarkEnd w:id="168"/>
    </w:p>
    <w:p w14:paraId="154F6A8C" w14:textId="77777777" w:rsidR="00E60FE0" w:rsidRDefault="00C872B4">
      <w:pPr>
        <w:pStyle w:val="Heading4"/>
      </w:pPr>
      <w:bookmarkStart w:id="169" w:name="_Toc73173235"/>
      <w:bookmarkStart w:id="170" w:name="_Toc89427949"/>
      <w:r>
        <w:t>4.3.2.1</w:t>
      </w:r>
      <w:r>
        <w:tab/>
        <w:t>Introduction</w:t>
      </w:r>
      <w:bookmarkEnd w:id="169"/>
      <w:bookmarkEnd w:id="17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171" w:name="_Toc73173236"/>
      <w:bookmarkStart w:id="172" w:name="_Toc89427950"/>
      <w:r>
        <w:t>4.3.2.2</w:t>
      </w:r>
      <w:r>
        <w:tab/>
      </w:r>
      <w:r>
        <w:rPr>
          <w:lang w:eastAsia="ja-JP"/>
        </w:rPr>
        <w:t>Ndccf_ContextManagement_Register service operation</w:t>
      </w:r>
      <w:bookmarkEnd w:id="171"/>
      <w:bookmarkEnd w:id="172"/>
    </w:p>
    <w:p w14:paraId="7C3CA276" w14:textId="77777777" w:rsidR="00E60FE0" w:rsidRDefault="00C872B4">
      <w:pPr>
        <w:pStyle w:val="Heading5"/>
      </w:pPr>
      <w:bookmarkStart w:id="173" w:name="_Toc73173237"/>
      <w:bookmarkStart w:id="174" w:name="_Toc89427951"/>
      <w:r>
        <w:t>4.3.2.2.1</w:t>
      </w:r>
      <w:r>
        <w:tab/>
        <w:t>General</w:t>
      </w:r>
      <w:bookmarkEnd w:id="173"/>
      <w:bookmarkEnd w:id="174"/>
    </w:p>
    <w:p w14:paraId="7865D3B0" w14:textId="6FC74D12" w:rsidR="00145952" w:rsidRDefault="00C872B4" w:rsidP="00145952">
      <w:pPr>
        <w:pStyle w:val="Heading5"/>
      </w:pPr>
      <w:bookmarkStart w:id="175" w:name="_Toc73173238"/>
      <w:bookmarkStart w:id="176" w:name="_Toc89427952"/>
      <w:r>
        <w:t>4.3.2.2.2</w:t>
      </w:r>
      <w:r>
        <w:tab/>
      </w:r>
      <w:r w:rsidR="00145952">
        <w:t>Register data collection profile to DCCF</w:t>
      </w:r>
      <w:bookmarkEnd w:id="175"/>
      <w:bookmarkEnd w:id="17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5" type="#_x0000_t75" style="width:455.4pt;height:149.4pt" o:ole="">
            <v:imagedata r:id="rId32" o:title=""/>
          </v:shape>
          <o:OLEObject Type="Embed" ProgID="Visio.Drawing.15" ShapeID="_x0000_i1035" DrawAspect="Content" ObjectID="_1700040714" r:id="rId33"/>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Heading4"/>
      </w:pPr>
      <w:bookmarkStart w:id="177" w:name="_Toc73173239"/>
      <w:bookmarkStart w:id="178" w:name="_Toc89427953"/>
      <w:r>
        <w:lastRenderedPageBreak/>
        <w:t>4.3.2.3</w:t>
      </w:r>
      <w:r>
        <w:tab/>
      </w:r>
      <w:r>
        <w:rPr>
          <w:lang w:eastAsia="ja-JP"/>
        </w:rPr>
        <w:t>Ndccf_ContextManagement_Update service operation</w:t>
      </w:r>
      <w:bookmarkEnd w:id="177"/>
      <w:bookmarkEnd w:id="178"/>
    </w:p>
    <w:p w14:paraId="4D9B1BB8" w14:textId="77777777" w:rsidR="00E60FE0" w:rsidRDefault="00C872B4">
      <w:pPr>
        <w:pStyle w:val="Heading5"/>
      </w:pPr>
      <w:bookmarkStart w:id="179" w:name="_Toc73173240"/>
      <w:bookmarkStart w:id="180" w:name="_Toc89427954"/>
      <w:r>
        <w:t>4.3.2.3.1</w:t>
      </w:r>
      <w:r>
        <w:tab/>
        <w:t>General</w:t>
      </w:r>
      <w:bookmarkEnd w:id="179"/>
      <w:bookmarkEnd w:id="180"/>
    </w:p>
    <w:p w14:paraId="52833098" w14:textId="15FF9138" w:rsidR="00E60FE0" w:rsidRDefault="00C872B4">
      <w:pPr>
        <w:pStyle w:val="Heading5"/>
      </w:pPr>
      <w:bookmarkStart w:id="181" w:name="_Toc73173241"/>
      <w:bookmarkStart w:id="182" w:name="_Toc89427955"/>
      <w:r>
        <w:t>4.3.2.3.2</w:t>
      </w:r>
      <w:r>
        <w:tab/>
      </w:r>
      <w:r w:rsidR="00097A98">
        <w:t>Update registered data collection profile</w:t>
      </w:r>
      <w:bookmarkEnd w:id="181"/>
      <w:bookmarkEnd w:id="18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6" type="#_x0000_t75" style="width:421.2pt;height:171pt" o:ole="">
            <v:imagedata r:id="rId34" o:title=""/>
          </v:shape>
          <o:OLEObject Type="Embed" ProgID="Visio.Drawing.15" ShapeID="_x0000_i1036" DrawAspect="Content" ObjectID="_1700040715" r:id="rId35"/>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Heading4"/>
        <w:rPr>
          <w:lang w:eastAsia="ja-JP"/>
        </w:rPr>
      </w:pPr>
      <w:bookmarkStart w:id="183" w:name="_Toc73173242"/>
      <w:bookmarkStart w:id="184" w:name="_Toc89427956"/>
      <w:r>
        <w:t>4.3.2.4</w:t>
      </w:r>
      <w:r>
        <w:tab/>
      </w:r>
      <w:r>
        <w:rPr>
          <w:lang w:eastAsia="ja-JP"/>
        </w:rPr>
        <w:t>Ndccf_ContextManagement_Deregister service operation</w:t>
      </w:r>
      <w:bookmarkEnd w:id="183"/>
      <w:bookmarkEnd w:id="184"/>
    </w:p>
    <w:p w14:paraId="33CA6476" w14:textId="77777777" w:rsidR="00E60FE0" w:rsidRDefault="00C872B4">
      <w:pPr>
        <w:pStyle w:val="Heading5"/>
      </w:pPr>
      <w:bookmarkStart w:id="185" w:name="_Toc73173243"/>
      <w:bookmarkStart w:id="186" w:name="_Toc89427957"/>
      <w:r>
        <w:t>4.3.2.4.1</w:t>
      </w:r>
      <w:r>
        <w:tab/>
        <w:t>General</w:t>
      </w:r>
      <w:bookmarkEnd w:id="185"/>
      <w:bookmarkEnd w:id="186"/>
    </w:p>
    <w:p w14:paraId="6E3008C9" w14:textId="2C51364D" w:rsidR="00145952" w:rsidRDefault="00C872B4" w:rsidP="00145952">
      <w:pPr>
        <w:pStyle w:val="Heading5"/>
      </w:pPr>
      <w:bookmarkStart w:id="187" w:name="_Toc73173244"/>
      <w:bookmarkStart w:id="188" w:name="_Toc89427958"/>
      <w:r>
        <w:t>4.3.2.4.2</w:t>
      </w:r>
      <w:r>
        <w:tab/>
      </w:r>
      <w:r w:rsidR="00145952">
        <w:t>Deregister Data collection profile</w:t>
      </w:r>
      <w:bookmarkEnd w:id="187"/>
      <w:bookmarkEnd w:id="1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7" type="#_x0000_t75" style="width:455.4pt;height:149.4pt" o:ole="">
            <v:imagedata r:id="rId36" o:title=""/>
          </v:shape>
          <o:OLEObject Type="Embed" ProgID="Visio.Drawing.15" ShapeID="_x0000_i1037" DrawAspect="Content" ObjectID="_1700040716" r:id="rId37"/>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Heading1"/>
      </w:pPr>
      <w:bookmarkStart w:id="189" w:name="_Toc510696597"/>
      <w:bookmarkStart w:id="190" w:name="_Toc35971389"/>
      <w:bookmarkStart w:id="191" w:name="_Toc67903513"/>
      <w:bookmarkStart w:id="192" w:name="_Toc73173245"/>
      <w:bookmarkStart w:id="193" w:name="_Toc89427959"/>
      <w:r>
        <w:t>5</w:t>
      </w:r>
      <w:r>
        <w:tab/>
        <w:t>API Definitions</w:t>
      </w:r>
      <w:bookmarkEnd w:id="189"/>
      <w:bookmarkEnd w:id="190"/>
      <w:bookmarkEnd w:id="191"/>
      <w:bookmarkEnd w:id="192"/>
      <w:bookmarkEnd w:id="193"/>
    </w:p>
    <w:p w14:paraId="45820BF0" w14:textId="77777777" w:rsidR="00E60FE0" w:rsidRDefault="00C872B4">
      <w:pPr>
        <w:pStyle w:val="Heading2"/>
      </w:pPr>
      <w:bookmarkStart w:id="194" w:name="_Toc510696598"/>
      <w:bookmarkStart w:id="195" w:name="_Toc35971390"/>
      <w:bookmarkStart w:id="196" w:name="_Toc67903514"/>
      <w:bookmarkStart w:id="197" w:name="_Toc73173246"/>
      <w:bookmarkStart w:id="198" w:name="_Toc89427960"/>
      <w:r>
        <w:t>5.1</w:t>
      </w:r>
      <w:r>
        <w:tab/>
      </w:r>
      <w:r>
        <w:rPr>
          <w:lang w:eastAsia="zh-CN"/>
        </w:rPr>
        <w:t>Ndccf_DataManagement</w:t>
      </w:r>
      <w:r>
        <w:t xml:space="preserve"> Service API</w:t>
      </w:r>
      <w:bookmarkEnd w:id="194"/>
      <w:bookmarkEnd w:id="195"/>
      <w:bookmarkEnd w:id="196"/>
      <w:bookmarkEnd w:id="197"/>
      <w:bookmarkEnd w:id="198"/>
    </w:p>
    <w:p w14:paraId="2910D559" w14:textId="77777777" w:rsidR="00E60FE0" w:rsidRDefault="00C872B4">
      <w:pPr>
        <w:pStyle w:val="Heading3"/>
      </w:pPr>
      <w:bookmarkStart w:id="199" w:name="_Toc510696599"/>
      <w:bookmarkStart w:id="200" w:name="_Toc35971391"/>
      <w:bookmarkStart w:id="201" w:name="_Toc67903515"/>
      <w:bookmarkStart w:id="202" w:name="_Toc73173247"/>
      <w:bookmarkStart w:id="203" w:name="_Toc89427961"/>
      <w:r>
        <w:t>5.1.1</w:t>
      </w:r>
      <w:r>
        <w:tab/>
        <w:t>Introduction</w:t>
      </w:r>
      <w:bookmarkEnd w:id="199"/>
      <w:bookmarkEnd w:id="200"/>
      <w:bookmarkEnd w:id="201"/>
      <w:bookmarkEnd w:id="202"/>
      <w:bookmarkEnd w:id="203"/>
    </w:p>
    <w:p w14:paraId="05D58509" w14:textId="77777777" w:rsidR="00E60FE0" w:rsidRDefault="00C872B4">
      <w:pPr>
        <w:rPr>
          <w:noProof/>
          <w:lang w:eastAsia="zh-CN"/>
        </w:rPr>
      </w:pPr>
      <w:bookmarkStart w:id="20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05" w:name="_Toc35971392"/>
      <w:bookmarkStart w:id="206" w:name="_Toc67903516"/>
      <w:bookmarkStart w:id="207" w:name="_Toc73173248"/>
      <w:bookmarkStart w:id="208" w:name="_Toc89427962"/>
      <w:r>
        <w:lastRenderedPageBreak/>
        <w:t>5.1.2</w:t>
      </w:r>
      <w:r>
        <w:tab/>
        <w:t>Usage of HTTP</w:t>
      </w:r>
      <w:bookmarkEnd w:id="204"/>
      <w:bookmarkEnd w:id="205"/>
      <w:bookmarkEnd w:id="206"/>
      <w:bookmarkEnd w:id="207"/>
      <w:bookmarkEnd w:id="208"/>
    </w:p>
    <w:p w14:paraId="3355F318" w14:textId="77777777" w:rsidR="00E60FE0" w:rsidRDefault="00C872B4">
      <w:pPr>
        <w:pStyle w:val="Heading4"/>
      </w:pPr>
      <w:bookmarkStart w:id="209" w:name="_Toc510696601"/>
      <w:bookmarkStart w:id="210" w:name="_Toc35971393"/>
      <w:bookmarkStart w:id="211" w:name="_Toc67903517"/>
      <w:bookmarkStart w:id="212" w:name="_Toc73173249"/>
      <w:bookmarkStart w:id="213" w:name="_Toc89427963"/>
      <w:r>
        <w:t>5.1.2.1</w:t>
      </w:r>
      <w:r>
        <w:tab/>
        <w:t>General</w:t>
      </w:r>
      <w:bookmarkEnd w:id="209"/>
      <w:bookmarkEnd w:id="210"/>
      <w:bookmarkEnd w:id="211"/>
      <w:bookmarkEnd w:id="212"/>
      <w:bookmarkEnd w:id="213"/>
    </w:p>
    <w:p w14:paraId="035BC001" w14:textId="77777777" w:rsidR="00E60FE0" w:rsidRDefault="00C872B4">
      <w:pPr>
        <w:rPr>
          <w:noProof/>
        </w:rPr>
      </w:pPr>
      <w:bookmarkStart w:id="21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15" w:name="_Toc35971394"/>
      <w:bookmarkStart w:id="216" w:name="_Toc67903518"/>
      <w:bookmarkStart w:id="217" w:name="_Toc73173250"/>
      <w:bookmarkStart w:id="218" w:name="_Toc89427964"/>
      <w:r>
        <w:t>5.1.2.2</w:t>
      </w:r>
      <w:r>
        <w:tab/>
        <w:t>HTTP standard headers</w:t>
      </w:r>
      <w:bookmarkEnd w:id="214"/>
      <w:bookmarkEnd w:id="215"/>
      <w:bookmarkEnd w:id="216"/>
      <w:bookmarkEnd w:id="217"/>
      <w:bookmarkEnd w:id="218"/>
    </w:p>
    <w:p w14:paraId="614A8F1F" w14:textId="77777777" w:rsidR="00E60FE0" w:rsidRDefault="00C872B4">
      <w:pPr>
        <w:pStyle w:val="Heading5"/>
        <w:rPr>
          <w:lang w:eastAsia="zh-CN"/>
        </w:rPr>
      </w:pPr>
      <w:bookmarkStart w:id="219" w:name="_Toc510696603"/>
      <w:bookmarkStart w:id="220" w:name="_Toc35971395"/>
      <w:bookmarkStart w:id="221" w:name="_Toc67903519"/>
      <w:bookmarkStart w:id="222" w:name="_Toc73173251"/>
      <w:bookmarkStart w:id="223" w:name="_Toc89427965"/>
      <w:r>
        <w:t>5.1.2.2.1</w:t>
      </w:r>
      <w:r>
        <w:rPr>
          <w:rFonts w:hint="eastAsia"/>
          <w:lang w:eastAsia="zh-CN"/>
        </w:rPr>
        <w:tab/>
      </w:r>
      <w:r>
        <w:rPr>
          <w:lang w:eastAsia="zh-CN"/>
        </w:rPr>
        <w:t>General</w:t>
      </w:r>
      <w:bookmarkEnd w:id="219"/>
      <w:bookmarkEnd w:id="220"/>
      <w:bookmarkEnd w:id="221"/>
      <w:bookmarkEnd w:id="222"/>
      <w:bookmarkEnd w:id="223"/>
    </w:p>
    <w:p w14:paraId="0461861C" w14:textId="77777777" w:rsidR="00E60FE0" w:rsidRDefault="00C872B4">
      <w:pPr>
        <w:rPr>
          <w:noProof/>
        </w:rPr>
      </w:pPr>
      <w:bookmarkStart w:id="224" w:name="_Toc510696604"/>
      <w:r>
        <w:rPr>
          <w:noProof/>
        </w:rPr>
        <w:t>See clause 5.2.2 of 3GPP TS 29.500 [4] for the usage of HTTP standard headers.</w:t>
      </w:r>
    </w:p>
    <w:p w14:paraId="2C629E97" w14:textId="77777777" w:rsidR="00E60FE0" w:rsidRDefault="00C872B4">
      <w:pPr>
        <w:pStyle w:val="Heading5"/>
      </w:pPr>
      <w:bookmarkStart w:id="225" w:name="_Toc35971396"/>
      <w:bookmarkStart w:id="226" w:name="_Toc67903520"/>
      <w:bookmarkStart w:id="227" w:name="_Toc73173252"/>
      <w:bookmarkStart w:id="228" w:name="_Toc89427966"/>
      <w:r>
        <w:t>5.1.2.2.2</w:t>
      </w:r>
      <w:r>
        <w:tab/>
        <w:t>Content type</w:t>
      </w:r>
      <w:bookmarkEnd w:id="224"/>
      <w:bookmarkEnd w:id="225"/>
      <w:bookmarkEnd w:id="226"/>
      <w:bookmarkEnd w:id="227"/>
      <w:bookmarkEnd w:id="228"/>
    </w:p>
    <w:p w14:paraId="5E6AC618" w14:textId="77777777" w:rsidR="00E60FE0" w:rsidRDefault="00C872B4">
      <w:bookmarkStart w:id="22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0" w:name="_Hlk525213471"/>
      <w:bookmarkStart w:id="231" w:name="_Hlk525213025"/>
      <w:r>
        <w:t xml:space="preserve">"Problem Details" JSON object shall be used to indicate </w:t>
      </w:r>
      <w:r>
        <w:rPr>
          <w:lang w:eastAsia="fr-FR"/>
        </w:rPr>
        <w:t xml:space="preserve">additional details of the error </w:t>
      </w:r>
      <w:r>
        <w:t xml:space="preserve">in a HTTP response body and </w:t>
      </w:r>
      <w:bookmarkEnd w:id="230"/>
      <w:r>
        <w:t>shall be signalled by the content type "application/problem+json", as defined in IETF RFC 7807 [13].</w:t>
      </w:r>
      <w:bookmarkEnd w:id="231"/>
    </w:p>
    <w:p w14:paraId="12CB8B73" w14:textId="77777777" w:rsidR="00E60FE0" w:rsidRDefault="00C872B4">
      <w:pPr>
        <w:pStyle w:val="Heading4"/>
      </w:pPr>
      <w:bookmarkStart w:id="232" w:name="_Toc35971397"/>
      <w:bookmarkStart w:id="233" w:name="_Toc67903521"/>
      <w:bookmarkStart w:id="234" w:name="_Toc73173253"/>
      <w:bookmarkStart w:id="235" w:name="_Toc89427967"/>
      <w:r>
        <w:t>5.1.2.3</w:t>
      </w:r>
      <w:r>
        <w:tab/>
        <w:t>HTTP custom headers</w:t>
      </w:r>
      <w:bookmarkEnd w:id="229"/>
      <w:bookmarkEnd w:id="232"/>
      <w:bookmarkEnd w:id="233"/>
      <w:bookmarkEnd w:id="234"/>
      <w:bookmarkEnd w:id="235"/>
    </w:p>
    <w:p w14:paraId="25B17719" w14:textId="77777777" w:rsidR="00E60FE0" w:rsidRDefault="00C872B4">
      <w:pPr>
        <w:rPr>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244" w:name="_Toc510696607"/>
      <w:bookmarkStart w:id="245" w:name="_Toc35971398"/>
      <w:bookmarkStart w:id="246" w:name="_Toc67903522"/>
      <w:bookmarkStart w:id="247" w:name="_Toc73173254"/>
      <w:bookmarkStart w:id="248" w:name="_Toc89427968"/>
      <w:bookmarkEnd w:id="236"/>
      <w:bookmarkEnd w:id="237"/>
      <w:bookmarkEnd w:id="238"/>
      <w:bookmarkEnd w:id="239"/>
      <w:bookmarkEnd w:id="240"/>
      <w:bookmarkEnd w:id="241"/>
      <w:bookmarkEnd w:id="242"/>
      <w:bookmarkEnd w:id="243"/>
      <w:r>
        <w:t>5.1.3</w:t>
      </w:r>
      <w:r>
        <w:tab/>
        <w:t>Resources</w:t>
      </w:r>
      <w:bookmarkEnd w:id="244"/>
      <w:bookmarkEnd w:id="245"/>
      <w:bookmarkEnd w:id="246"/>
      <w:bookmarkEnd w:id="247"/>
      <w:bookmarkEnd w:id="248"/>
    </w:p>
    <w:p w14:paraId="218722CC" w14:textId="77777777" w:rsidR="00E60FE0" w:rsidRDefault="00C872B4">
      <w:pPr>
        <w:pStyle w:val="Heading4"/>
      </w:pPr>
      <w:bookmarkStart w:id="249" w:name="_Toc510696608"/>
      <w:bookmarkStart w:id="250" w:name="_Toc35971399"/>
      <w:bookmarkStart w:id="251" w:name="_Toc67903523"/>
      <w:bookmarkStart w:id="252" w:name="_Toc73173255"/>
      <w:bookmarkStart w:id="253" w:name="_Toc89427969"/>
      <w:r>
        <w:t>5.1.3.1</w:t>
      </w:r>
      <w:r>
        <w:tab/>
        <w:t>Overview</w:t>
      </w:r>
      <w:bookmarkEnd w:id="249"/>
      <w:bookmarkEnd w:id="250"/>
      <w:bookmarkEnd w:id="251"/>
      <w:bookmarkEnd w:id="252"/>
      <w:bookmarkEnd w:id="25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8" type="#_x0000_t75" style="width:381pt;height:154.8pt" o:ole="">
            <v:imagedata r:id="rId38" o:title="" cropbottom="7081f" cropright="4734f"/>
          </v:shape>
          <o:OLEObject Type="Embed" ProgID="Visio.Drawing.15" ShapeID="_x0000_i1038" DrawAspect="Content" ObjectID="_1700040717" r:id="rId39"/>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254" w:name="_Toc510696609"/>
      <w:bookmarkStart w:id="255" w:name="_Toc35971400"/>
      <w:bookmarkStart w:id="256" w:name="_Toc67903524"/>
      <w:bookmarkStart w:id="257" w:name="_Toc73173256"/>
      <w:bookmarkStart w:id="258" w:name="_Toc89427970"/>
      <w:r>
        <w:t>5.1.3.2</w:t>
      </w:r>
      <w:r>
        <w:tab/>
        <w:t xml:space="preserve">Resource: </w:t>
      </w:r>
      <w:r w:rsidR="007955BF">
        <w:t>DCCF Analytics Subscriptions</w:t>
      </w:r>
      <w:bookmarkEnd w:id="254"/>
      <w:bookmarkEnd w:id="255"/>
      <w:bookmarkEnd w:id="256"/>
      <w:bookmarkEnd w:id="257"/>
      <w:bookmarkEnd w:id="258"/>
    </w:p>
    <w:p w14:paraId="46D67918" w14:textId="77777777" w:rsidR="00E60FE0" w:rsidRDefault="00C872B4">
      <w:pPr>
        <w:pStyle w:val="Heading5"/>
      </w:pPr>
      <w:bookmarkStart w:id="259" w:name="_Toc510696610"/>
      <w:bookmarkStart w:id="260" w:name="_Toc35971401"/>
      <w:bookmarkStart w:id="261" w:name="_Toc67903525"/>
      <w:bookmarkStart w:id="262" w:name="_Toc73173257"/>
      <w:bookmarkStart w:id="263" w:name="_Toc89427971"/>
      <w:r>
        <w:t>5.1.3.2.1</w:t>
      </w:r>
      <w:r>
        <w:tab/>
        <w:t>Description</w:t>
      </w:r>
      <w:bookmarkEnd w:id="259"/>
      <w:bookmarkEnd w:id="260"/>
      <w:bookmarkEnd w:id="261"/>
      <w:bookmarkEnd w:id="262"/>
      <w:bookmarkEnd w:id="26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264" w:name="_Toc35971402"/>
      <w:bookmarkStart w:id="265" w:name="_Toc67903526"/>
      <w:bookmarkStart w:id="266" w:name="_Toc73173258"/>
      <w:bookmarkStart w:id="267" w:name="_Toc510696612"/>
      <w:bookmarkStart w:id="268" w:name="_Toc89427972"/>
      <w:r>
        <w:t>5.1.3.2.2</w:t>
      </w:r>
      <w:r>
        <w:tab/>
        <w:t>Resource Definition</w:t>
      </w:r>
      <w:bookmarkEnd w:id="264"/>
      <w:bookmarkEnd w:id="265"/>
      <w:bookmarkEnd w:id="266"/>
      <w:bookmarkEnd w:id="26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269" w:name="_Toc35971403"/>
      <w:bookmarkStart w:id="270" w:name="_Toc67903527"/>
      <w:bookmarkStart w:id="271" w:name="_Toc73173259"/>
      <w:bookmarkStart w:id="272" w:name="_Toc89427973"/>
      <w:r>
        <w:t>5.1.3.2.3</w:t>
      </w:r>
      <w:r>
        <w:tab/>
        <w:t>Resource Standard Methods</w:t>
      </w:r>
      <w:bookmarkEnd w:id="267"/>
      <w:bookmarkEnd w:id="269"/>
      <w:bookmarkEnd w:id="270"/>
      <w:bookmarkEnd w:id="271"/>
      <w:bookmarkEnd w:id="272"/>
    </w:p>
    <w:p w14:paraId="171B43DA" w14:textId="77777777" w:rsidR="00E60FE0" w:rsidRDefault="00C872B4">
      <w:pPr>
        <w:pStyle w:val="H6"/>
      </w:pPr>
      <w:bookmarkStart w:id="273" w:name="_Toc510696613"/>
      <w:bookmarkStart w:id="274" w:name="_Toc35971404"/>
      <w:r>
        <w:t>5.1.3.2.3.1</w:t>
      </w:r>
      <w:r>
        <w:tab/>
      </w:r>
      <w:r w:rsidR="007955BF">
        <w:t>POST</w:t>
      </w:r>
      <w:bookmarkEnd w:id="273"/>
      <w:bookmarkEnd w:id="27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275" w:name="_Toc510696615"/>
      <w:bookmarkStart w:id="276" w:name="_Toc35971406"/>
      <w:bookmarkStart w:id="277" w:name="_Toc67903528"/>
      <w:bookmarkStart w:id="278" w:name="_Toc73173260"/>
      <w:bookmarkStart w:id="279" w:name="_Toc89427974"/>
      <w:r>
        <w:t>5.1.3.2.4</w:t>
      </w:r>
      <w:r>
        <w:tab/>
        <w:t>Resource Custom Operations</w:t>
      </w:r>
      <w:bookmarkEnd w:id="275"/>
      <w:bookmarkEnd w:id="276"/>
      <w:bookmarkEnd w:id="277"/>
      <w:bookmarkEnd w:id="278"/>
      <w:bookmarkEnd w:id="279"/>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280" w:name="_Toc510696621"/>
      <w:bookmarkStart w:id="281" w:name="_Toc35971412"/>
      <w:bookmarkStart w:id="282" w:name="_Toc67903529"/>
      <w:bookmarkStart w:id="283" w:name="_Toc73173261"/>
      <w:bookmarkStart w:id="284" w:name="_Toc89427975"/>
      <w:r>
        <w:t>5.1.3.3</w:t>
      </w:r>
      <w:r>
        <w:tab/>
        <w:t xml:space="preserve">Resource: </w:t>
      </w:r>
      <w:r w:rsidR="009E4839">
        <w:t>Individual DCCF Analytics Subscription</w:t>
      </w:r>
      <w:bookmarkEnd w:id="280"/>
      <w:bookmarkEnd w:id="281"/>
      <w:bookmarkEnd w:id="282"/>
      <w:bookmarkEnd w:id="283"/>
      <w:bookmarkEnd w:id="284"/>
    </w:p>
    <w:p w14:paraId="587C6271" w14:textId="77777777" w:rsidR="009E4839" w:rsidRDefault="009E4839" w:rsidP="009E4839">
      <w:pPr>
        <w:pStyle w:val="Heading5"/>
      </w:pPr>
      <w:bookmarkStart w:id="285" w:name="_Toc89427976"/>
      <w:r>
        <w:t>5.1.3.3.1</w:t>
      </w:r>
      <w:r>
        <w:tab/>
        <w:t>Description</w:t>
      </w:r>
      <w:bookmarkEnd w:id="28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286" w:name="_Toc89427977"/>
      <w:r>
        <w:t>5.1.3.3.2</w:t>
      </w:r>
      <w:r>
        <w:tab/>
        <w:t>Resource Definition</w:t>
      </w:r>
      <w:bookmarkEnd w:id="28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287" w:name="_Toc89427978"/>
      <w:r>
        <w:t>5.1.3.3.3</w:t>
      </w:r>
      <w:r>
        <w:tab/>
        <w:t>Resource Standard Methods</w:t>
      </w:r>
      <w:bookmarkEnd w:id="28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288" w:name="_Toc89427979"/>
      <w:r>
        <w:t>5.1.3.3.4</w:t>
      </w:r>
      <w:r>
        <w:tab/>
        <w:t>Resource Custom Operations</w:t>
      </w:r>
      <w:bookmarkEnd w:id="288"/>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289" w:name="_Toc89427980"/>
      <w:r>
        <w:t>5.1.3.4</w:t>
      </w:r>
      <w:r>
        <w:tab/>
        <w:t>Resource: DCCF Data Subscriptions</w:t>
      </w:r>
      <w:bookmarkEnd w:id="289"/>
    </w:p>
    <w:p w14:paraId="7F5ECFA8" w14:textId="77777777" w:rsidR="009E4839" w:rsidRDefault="009E4839" w:rsidP="009E4839">
      <w:pPr>
        <w:pStyle w:val="Heading5"/>
      </w:pPr>
      <w:bookmarkStart w:id="290" w:name="_Toc89427981"/>
      <w:r>
        <w:t>5.1.3.4.1</w:t>
      </w:r>
      <w:r>
        <w:tab/>
        <w:t>Description</w:t>
      </w:r>
      <w:bookmarkEnd w:id="29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291" w:name="_Toc89427982"/>
      <w:r>
        <w:lastRenderedPageBreak/>
        <w:t>5.1.3.4.2</w:t>
      </w:r>
      <w:r>
        <w:tab/>
        <w:t>Resource Definition</w:t>
      </w:r>
      <w:bookmarkEnd w:id="29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292" w:name="_Toc89427983"/>
      <w:r>
        <w:t>5.1.3.4.3</w:t>
      </w:r>
      <w:r>
        <w:tab/>
        <w:t>Resource Standard Methods</w:t>
      </w:r>
      <w:bookmarkEnd w:id="29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293" w:name="_Toc89427984"/>
      <w:r>
        <w:t>5.1.3.4.4</w:t>
      </w:r>
      <w:r>
        <w:tab/>
        <w:t>Resource Custom Operations</w:t>
      </w:r>
      <w:bookmarkEnd w:id="293"/>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294" w:name="_Toc89427985"/>
      <w:r>
        <w:t>5.1.3.5</w:t>
      </w:r>
      <w:r>
        <w:tab/>
        <w:t>Resource: Individual DCCF Data Subscription</w:t>
      </w:r>
      <w:bookmarkEnd w:id="294"/>
    </w:p>
    <w:p w14:paraId="3F474F76" w14:textId="77777777" w:rsidR="009E4839" w:rsidRDefault="009E4839" w:rsidP="009E4839">
      <w:pPr>
        <w:pStyle w:val="Heading5"/>
      </w:pPr>
      <w:bookmarkStart w:id="295" w:name="_Toc89427986"/>
      <w:r>
        <w:t>5.1.3.5.1</w:t>
      </w:r>
      <w:r>
        <w:tab/>
        <w:t>Description</w:t>
      </w:r>
      <w:bookmarkEnd w:id="29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296" w:name="_Toc89427987"/>
      <w:r>
        <w:lastRenderedPageBreak/>
        <w:t>5.1.3.5.2</w:t>
      </w:r>
      <w:r>
        <w:tab/>
        <w:t>Resource Definition</w:t>
      </w:r>
      <w:bookmarkEnd w:id="29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297" w:name="_Toc89427988"/>
      <w:r>
        <w:t>5.1.3.5.3</w:t>
      </w:r>
      <w:r>
        <w:tab/>
        <w:t>Resource Standard Methods</w:t>
      </w:r>
      <w:bookmarkEnd w:id="29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298" w:name="_Toc89427989"/>
      <w:r>
        <w:t>5.1.3.5.4</w:t>
      </w:r>
      <w:r>
        <w:tab/>
        <w:t>Resource Custom Operations</w:t>
      </w:r>
      <w:bookmarkEnd w:id="298"/>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299" w:name="_Toc510696622"/>
      <w:bookmarkStart w:id="300" w:name="_Toc35971413"/>
      <w:bookmarkStart w:id="301" w:name="_Toc67903530"/>
      <w:bookmarkStart w:id="302" w:name="_Toc73173262"/>
      <w:bookmarkStart w:id="303" w:name="_Toc89427990"/>
      <w:r>
        <w:t>5.1.4</w:t>
      </w:r>
      <w:r>
        <w:tab/>
        <w:t>Custom Operations without associated resources</w:t>
      </w:r>
      <w:bookmarkEnd w:id="299"/>
      <w:bookmarkEnd w:id="300"/>
      <w:bookmarkEnd w:id="301"/>
      <w:bookmarkEnd w:id="302"/>
      <w:bookmarkEnd w:id="303"/>
    </w:p>
    <w:p w14:paraId="676ACE64" w14:textId="77777777" w:rsidR="00E60FE0" w:rsidRDefault="00C872B4">
      <w:pPr>
        <w:pStyle w:val="Heading4"/>
      </w:pPr>
      <w:bookmarkStart w:id="304" w:name="_Toc510696623"/>
      <w:bookmarkStart w:id="305" w:name="_Toc35971414"/>
      <w:bookmarkStart w:id="306" w:name="_Toc67903531"/>
      <w:bookmarkStart w:id="307" w:name="_Toc73173263"/>
      <w:bookmarkStart w:id="308" w:name="_Toc89427991"/>
      <w:r>
        <w:t>5.1.4.1</w:t>
      </w:r>
      <w:r>
        <w:tab/>
        <w:t>Overview</w:t>
      </w:r>
      <w:bookmarkEnd w:id="304"/>
      <w:bookmarkEnd w:id="305"/>
      <w:bookmarkEnd w:id="306"/>
      <w:bookmarkEnd w:id="307"/>
      <w:bookmarkEnd w:id="30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309" w:name="_Toc510696624"/>
      <w:bookmarkStart w:id="310" w:name="_Toc35971415"/>
      <w:bookmarkStart w:id="311" w:name="_Toc67903532"/>
      <w:bookmarkStart w:id="312" w:name="_Toc73173264"/>
      <w:bookmarkStart w:id="313" w:name="_Toc89427992"/>
      <w:r>
        <w:t>5.1.4.2</w:t>
      </w:r>
      <w:r>
        <w:tab/>
        <w:t>Operation: &lt;operation 1&gt;</w:t>
      </w:r>
      <w:bookmarkEnd w:id="309"/>
      <w:bookmarkEnd w:id="310"/>
      <w:bookmarkEnd w:id="311"/>
      <w:bookmarkEnd w:id="312"/>
      <w:bookmarkEnd w:id="31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314" w:name="_Toc510696625"/>
      <w:bookmarkStart w:id="315" w:name="_Toc35971416"/>
      <w:bookmarkStart w:id="316" w:name="_Toc67903533"/>
      <w:bookmarkStart w:id="317" w:name="_Toc73173265"/>
      <w:bookmarkStart w:id="318" w:name="_Toc89427993"/>
      <w:r>
        <w:t>5.1.4.2.1</w:t>
      </w:r>
      <w:r>
        <w:tab/>
        <w:t>Description</w:t>
      </w:r>
      <w:bookmarkEnd w:id="314"/>
      <w:bookmarkEnd w:id="315"/>
      <w:bookmarkEnd w:id="316"/>
      <w:bookmarkEnd w:id="317"/>
      <w:bookmarkEnd w:id="31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319" w:name="_Toc510696626"/>
      <w:bookmarkStart w:id="320" w:name="_Toc35971417"/>
      <w:bookmarkStart w:id="321" w:name="_Toc67903534"/>
      <w:bookmarkStart w:id="322" w:name="_Toc73173266"/>
      <w:bookmarkStart w:id="323" w:name="_Toc89427994"/>
      <w:r>
        <w:t>5.1.4.2.2</w:t>
      </w:r>
      <w:r>
        <w:tab/>
        <w:t>Operation Definition</w:t>
      </w:r>
      <w:bookmarkEnd w:id="319"/>
      <w:bookmarkEnd w:id="320"/>
      <w:bookmarkEnd w:id="321"/>
      <w:bookmarkEnd w:id="322"/>
      <w:bookmarkEnd w:id="32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Heading4"/>
      </w:pPr>
      <w:bookmarkStart w:id="324" w:name="_Toc510696627"/>
      <w:bookmarkStart w:id="325" w:name="_Toc35971418"/>
      <w:bookmarkStart w:id="326" w:name="_Toc67903535"/>
      <w:bookmarkStart w:id="327" w:name="_Toc73173267"/>
      <w:bookmarkStart w:id="328" w:name="_Toc89427995"/>
      <w:r>
        <w:t>5.1.4.3</w:t>
      </w:r>
      <w:r>
        <w:tab/>
        <w:t>Operation: &lt; operation 2&gt;</w:t>
      </w:r>
      <w:bookmarkEnd w:id="324"/>
      <w:bookmarkEnd w:id="325"/>
      <w:bookmarkEnd w:id="326"/>
      <w:bookmarkEnd w:id="327"/>
      <w:bookmarkEnd w:id="32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329" w:name="_Toc510696628"/>
      <w:bookmarkStart w:id="330" w:name="_Toc35971419"/>
      <w:bookmarkStart w:id="331" w:name="_Toc67903536"/>
      <w:bookmarkStart w:id="332" w:name="_Toc73173268"/>
      <w:bookmarkStart w:id="333" w:name="_Toc89427996"/>
      <w:r>
        <w:t>5.1.5</w:t>
      </w:r>
      <w:r>
        <w:tab/>
        <w:t>Notifications</w:t>
      </w:r>
      <w:bookmarkEnd w:id="329"/>
      <w:bookmarkEnd w:id="330"/>
      <w:bookmarkEnd w:id="331"/>
      <w:bookmarkEnd w:id="332"/>
      <w:bookmarkEnd w:id="333"/>
    </w:p>
    <w:p w14:paraId="21DE8058" w14:textId="77777777" w:rsidR="00E60FE0" w:rsidRDefault="00C872B4">
      <w:pPr>
        <w:pStyle w:val="Heading4"/>
      </w:pPr>
      <w:bookmarkStart w:id="334" w:name="_Toc510696629"/>
      <w:bookmarkStart w:id="335" w:name="_Toc35971420"/>
      <w:bookmarkStart w:id="336" w:name="_Toc67903537"/>
      <w:bookmarkStart w:id="337" w:name="_Toc73173269"/>
      <w:bookmarkStart w:id="338" w:name="_Toc89427997"/>
      <w:r>
        <w:t>5.1.5.1</w:t>
      </w:r>
      <w:r>
        <w:tab/>
        <w:t>General</w:t>
      </w:r>
      <w:bookmarkEnd w:id="334"/>
      <w:bookmarkEnd w:id="335"/>
      <w:bookmarkEnd w:id="336"/>
      <w:bookmarkEnd w:id="337"/>
      <w:bookmarkEnd w:id="338"/>
    </w:p>
    <w:p w14:paraId="6FEE683D" w14:textId="77777777" w:rsidR="00E60FE0" w:rsidRDefault="00C872B4">
      <w:pPr>
        <w:rPr>
          <w:noProof/>
        </w:rPr>
      </w:pPr>
      <w:bookmarkStart w:id="339" w:name="_Toc510696630"/>
      <w:bookmarkStart w:id="34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341" w:name="_Toc35971421"/>
      <w:bookmarkStart w:id="342" w:name="_Toc67903538"/>
      <w:bookmarkStart w:id="343" w:name="_Toc73173270"/>
      <w:bookmarkStart w:id="344" w:name="_Toc89427998"/>
      <w:r>
        <w:t>5.1.5.2</w:t>
      </w:r>
      <w:r>
        <w:tab/>
      </w:r>
      <w:r w:rsidR="002B7D1F">
        <w:rPr>
          <w:lang w:val="en-US"/>
        </w:rPr>
        <w:t>Analytics Notification</w:t>
      </w:r>
      <w:bookmarkEnd w:id="339"/>
      <w:bookmarkEnd w:id="341"/>
      <w:bookmarkEnd w:id="342"/>
      <w:bookmarkEnd w:id="343"/>
      <w:bookmarkEnd w:id="344"/>
    </w:p>
    <w:p w14:paraId="0092F808" w14:textId="77777777" w:rsidR="00E60FE0" w:rsidRDefault="00C872B4">
      <w:pPr>
        <w:pStyle w:val="Heading5"/>
        <w:rPr>
          <w:noProof/>
        </w:rPr>
      </w:pPr>
      <w:bookmarkStart w:id="345" w:name="_Toc532994455"/>
      <w:bookmarkStart w:id="346" w:name="_Toc35971422"/>
      <w:bookmarkStart w:id="347" w:name="_Toc67903539"/>
      <w:bookmarkStart w:id="348" w:name="_Toc73173271"/>
      <w:bookmarkStart w:id="349" w:name="_Toc510696631"/>
      <w:bookmarkStart w:id="350" w:name="_Toc89427999"/>
      <w:r>
        <w:t>5.1.5.2</w:t>
      </w:r>
      <w:r>
        <w:rPr>
          <w:noProof/>
        </w:rPr>
        <w:t>.1</w:t>
      </w:r>
      <w:r>
        <w:rPr>
          <w:noProof/>
        </w:rPr>
        <w:tab/>
        <w:t>Description</w:t>
      </w:r>
      <w:bookmarkEnd w:id="345"/>
      <w:bookmarkEnd w:id="346"/>
      <w:bookmarkEnd w:id="347"/>
      <w:bookmarkEnd w:id="348"/>
      <w:bookmarkEnd w:id="3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351" w:name="_Toc532994456"/>
      <w:bookmarkStart w:id="352" w:name="_Toc35971423"/>
      <w:bookmarkStart w:id="353" w:name="_Toc67903540"/>
      <w:bookmarkStart w:id="354" w:name="_Toc73173272"/>
      <w:bookmarkStart w:id="355" w:name="_Toc89428000"/>
      <w:r>
        <w:t>5.1.5.2</w:t>
      </w:r>
      <w:r>
        <w:rPr>
          <w:noProof/>
        </w:rPr>
        <w:t>.2</w:t>
      </w:r>
      <w:r>
        <w:rPr>
          <w:noProof/>
        </w:rPr>
        <w:tab/>
        <w:t>Target URI</w:t>
      </w:r>
      <w:bookmarkEnd w:id="351"/>
      <w:bookmarkEnd w:id="352"/>
      <w:bookmarkEnd w:id="353"/>
      <w:bookmarkEnd w:id="354"/>
      <w:bookmarkEnd w:id="35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356" w:name="_Toc532994457"/>
      <w:bookmarkStart w:id="357" w:name="_Toc35971424"/>
      <w:bookmarkStart w:id="358" w:name="_Toc67903541"/>
      <w:bookmarkStart w:id="359" w:name="_Toc73173273"/>
      <w:bookmarkStart w:id="360" w:name="_Toc89428001"/>
      <w:r>
        <w:lastRenderedPageBreak/>
        <w:t>5.1.5.2</w:t>
      </w:r>
      <w:r>
        <w:rPr>
          <w:noProof/>
        </w:rPr>
        <w:t>.3</w:t>
      </w:r>
      <w:r>
        <w:rPr>
          <w:noProof/>
        </w:rPr>
        <w:tab/>
        <w:t>Standard Methods</w:t>
      </w:r>
      <w:bookmarkEnd w:id="356"/>
      <w:bookmarkEnd w:id="357"/>
      <w:bookmarkEnd w:id="358"/>
      <w:bookmarkEnd w:id="359"/>
      <w:bookmarkEnd w:id="360"/>
    </w:p>
    <w:p w14:paraId="0C02B12B" w14:textId="77777777" w:rsidR="00E60FE0" w:rsidRDefault="00C872B4">
      <w:pPr>
        <w:pStyle w:val="H6"/>
        <w:rPr>
          <w:noProof/>
        </w:rPr>
      </w:pPr>
      <w:bookmarkStart w:id="361" w:name="_Toc532994458"/>
      <w:bookmarkStart w:id="362" w:name="_Toc35971425"/>
      <w:r>
        <w:t>5.1.5.2.3</w:t>
      </w:r>
      <w:r>
        <w:rPr>
          <w:noProof/>
        </w:rPr>
        <w:t>.1</w:t>
      </w:r>
      <w:r>
        <w:rPr>
          <w:noProof/>
        </w:rPr>
        <w:tab/>
        <w:t>POST</w:t>
      </w:r>
      <w:bookmarkEnd w:id="361"/>
      <w:bookmarkEnd w:id="36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77777777" w:rsidR="00E60FE0" w:rsidRDefault="00CE402E" w:rsidP="00CE402E">
            <w:pPr>
              <w:pStyle w:val="TAL"/>
              <w:rPr>
                <w:noProof/>
              </w:rPr>
            </w:pPr>
            <w:r>
              <w:rPr>
                <w:noProof/>
              </w:rPr>
              <w:t>array(NddcfAnalyticsSubscriptionNotification)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7777777" w:rsidR="00E60FE0" w:rsidRDefault="00CE402E">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363" w:name="_Toc35971426"/>
      <w:bookmarkStart w:id="364" w:name="_Toc67903542"/>
      <w:bookmarkStart w:id="365" w:name="_Toc73173274"/>
      <w:bookmarkStart w:id="366" w:name="_Toc89428002"/>
      <w:r>
        <w:t>5.1.5.3</w:t>
      </w:r>
      <w:r>
        <w:tab/>
      </w:r>
      <w:r w:rsidR="00E678A1">
        <w:rPr>
          <w:lang w:val="en-US"/>
        </w:rPr>
        <w:t>Data Notification</w:t>
      </w:r>
      <w:bookmarkEnd w:id="349"/>
      <w:bookmarkEnd w:id="363"/>
      <w:bookmarkEnd w:id="364"/>
      <w:bookmarkEnd w:id="365"/>
      <w:bookmarkEnd w:id="366"/>
    </w:p>
    <w:p w14:paraId="03B1EDD9" w14:textId="77777777" w:rsidR="00E678A1" w:rsidRDefault="00E678A1" w:rsidP="00E678A1">
      <w:pPr>
        <w:pStyle w:val="Heading5"/>
        <w:rPr>
          <w:noProof/>
        </w:rPr>
      </w:pPr>
      <w:bookmarkStart w:id="367" w:name="_Toc89428003"/>
      <w:r>
        <w:t>5.1.5.3</w:t>
      </w:r>
      <w:r>
        <w:rPr>
          <w:noProof/>
        </w:rPr>
        <w:t>.1</w:t>
      </w:r>
      <w:r>
        <w:rPr>
          <w:noProof/>
        </w:rPr>
        <w:tab/>
        <w:t>Description</w:t>
      </w:r>
      <w:bookmarkEnd w:id="36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368" w:name="_Toc89428004"/>
      <w:r>
        <w:t>5.1.5.3</w:t>
      </w:r>
      <w:r>
        <w:rPr>
          <w:noProof/>
        </w:rPr>
        <w:t>.2</w:t>
      </w:r>
      <w:r>
        <w:rPr>
          <w:noProof/>
        </w:rPr>
        <w:tab/>
        <w:t>Target URI</w:t>
      </w:r>
      <w:bookmarkEnd w:id="3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369" w:name="_Toc89428005"/>
      <w:r>
        <w:t>5.1.5.3</w:t>
      </w:r>
      <w:r>
        <w:rPr>
          <w:noProof/>
        </w:rPr>
        <w:t>.3</w:t>
      </w:r>
      <w:r>
        <w:rPr>
          <w:noProof/>
        </w:rPr>
        <w:tab/>
        <w:t>Standard Methods</w:t>
      </w:r>
      <w:bookmarkEnd w:id="369"/>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77777777" w:rsidR="00E678A1" w:rsidRDefault="00E678A1" w:rsidP="00F678E5">
            <w:pPr>
              <w:pStyle w:val="TAL"/>
              <w:rPr>
                <w:noProof/>
              </w:rPr>
            </w:pPr>
            <w:r>
              <w:rPr>
                <w:noProof/>
              </w:rPr>
              <w:t>array(NdccfDataSubscriptionNotification)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77777777" w:rsidR="00E678A1" w:rsidRDefault="00E678A1" w:rsidP="00F678E5">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370" w:name="_Toc35971427"/>
      <w:bookmarkStart w:id="371" w:name="_Toc67903543"/>
      <w:bookmarkStart w:id="372" w:name="_Toc73173275"/>
      <w:bookmarkStart w:id="373" w:name="_Toc89428006"/>
      <w:r>
        <w:t>5.1.6</w:t>
      </w:r>
      <w:r>
        <w:tab/>
        <w:t>Data Model</w:t>
      </w:r>
      <w:bookmarkEnd w:id="340"/>
      <w:bookmarkEnd w:id="370"/>
      <w:bookmarkEnd w:id="371"/>
      <w:bookmarkEnd w:id="372"/>
      <w:bookmarkEnd w:id="373"/>
    </w:p>
    <w:p w14:paraId="32E0CA22" w14:textId="77777777" w:rsidR="00E60FE0" w:rsidRDefault="00C872B4">
      <w:pPr>
        <w:pStyle w:val="Heading4"/>
      </w:pPr>
      <w:bookmarkStart w:id="374" w:name="_Toc510696633"/>
      <w:bookmarkStart w:id="375" w:name="_Toc35971428"/>
      <w:bookmarkStart w:id="376" w:name="_Toc67903544"/>
      <w:bookmarkStart w:id="377" w:name="_Toc73173276"/>
      <w:bookmarkStart w:id="378" w:name="_Toc89428007"/>
      <w:r>
        <w:t>5.1.6.1</w:t>
      </w:r>
      <w:r>
        <w:tab/>
        <w:t>General</w:t>
      </w:r>
      <w:bookmarkEnd w:id="374"/>
      <w:bookmarkEnd w:id="375"/>
      <w:bookmarkEnd w:id="376"/>
      <w:bookmarkEnd w:id="377"/>
      <w:bookmarkEnd w:id="3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E60FE0" w14:paraId="0B83B51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E87440A" w14:textId="77777777" w:rsidR="00E60FE0" w:rsidRDefault="00465A81">
            <w:pPr>
              <w:pStyle w:val="TAL"/>
            </w:pPr>
            <w:r>
              <w:t>FormattingInstruction</w:t>
            </w:r>
          </w:p>
        </w:tc>
        <w:tc>
          <w:tcPr>
            <w:tcW w:w="1544" w:type="dxa"/>
            <w:tcBorders>
              <w:top w:val="single" w:sz="4" w:space="0" w:color="auto"/>
              <w:left w:val="single" w:sz="4" w:space="0" w:color="auto"/>
              <w:bottom w:val="single" w:sz="4" w:space="0" w:color="auto"/>
              <w:right w:val="single" w:sz="4" w:space="0" w:color="auto"/>
            </w:tcBorders>
          </w:tcPr>
          <w:p w14:paraId="264A3E54" w14:textId="77777777" w:rsidR="00E60FE0" w:rsidRDefault="00465A81">
            <w:pPr>
              <w:pStyle w:val="TAL"/>
            </w:pPr>
            <w:r>
              <w:t>5.1.6.2.6</w:t>
            </w:r>
          </w:p>
        </w:tc>
        <w:tc>
          <w:tcPr>
            <w:tcW w:w="3773" w:type="dxa"/>
            <w:tcBorders>
              <w:top w:val="single" w:sz="4" w:space="0" w:color="auto"/>
              <w:left w:val="single" w:sz="4" w:space="0" w:color="auto"/>
              <w:bottom w:val="single" w:sz="4" w:space="0" w:color="auto"/>
              <w:right w:val="single" w:sz="4" w:space="0" w:color="auto"/>
            </w:tcBorders>
          </w:tcPr>
          <w:p w14:paraId="0945D863" w14:textId="77777777" w:rsidR="00E60FE0" w:rsidRDefault="00465A81">
            <w:pPr>
              <w:pStyle w:val="TAL"/>
              <w:rPr>
                <w:rFonts w:cs="Arial"/>
                <w:szCs w:val="18"/>
              </w:rPr>
            </w:pPr>
            <w:r>
              <w:rPr>
                <w:lang w:eastAsia="zh-CN"/>
              </w:rPr>
              <w:t>Contains data or analytics formatting Instructions.</w:t>
            </w:r>
          </w:p>
        </w:tc>
        <w:tc>
          <w:tcPr>
            <w:tcW w:w="2280" w:type="dxa"/>
            <w:tcBorders>
              <w:top w:val="single" w:sz="4" w:space="0" w:color="auto"/>
              <w:left w:val="single" w:sz="4" w:space="0" w:color="auto"/>
              <w:bottom w:val="single" w:sz="4" w:space="0" w:color="auto"/>
              <w:right w:val="single" w:sz="4" w:space="0" w:color="auto"/>
            </w:tcBorders>
          </w:tcPr>
          <w:p w14:paraId="578B0676" w14:textId="77777777" w:rsidR="00E60FE0" w:rsidRDefault="00E60FE0">
            <w:pPr>
              <w:pStyle w:val="TAL"/>
              <w:rPr>
                <w:rFonts w:cs="Arial"/>
                <w:szCs w:val="18"/>
              </w:rPr>
            </w:pPr>
          </w:p>
        </w:tc>
      </w:tr>
      <w:tr w:rsidR="00465A81" w14:paraId="2BBB065F"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6C5D245" w14:textId="77777777" w:rsidR="00465A81" w:rsidRDefault="00465A81" w:rsidP="00F678E5">
            <w:pPr>
              <w:pStyle w:val="TAL"/>
            </w:pPr>
            <w:r>
              <w:t>NdccfAnalyticsSubscription</w:t>
            </w:r>
          </w:p>
        </w:tc>
        <w:tc>
          <w:tcPr>
            <w:tcW w:w="1544" w:type="dxa"/>
            <w:tcBorders>
              <w:top w:val="single" w:sz="4" w:space="0" w:color="auto"/>
              <w:left w:val="single" w:sz="4" w:space="0" w:color="auto"/>
              <w:bottom w:val="single" w:sz="4" w:space="0" w:color="auto"/>
              <w:right w:val="single" w:sz="4" w:space="0" w:color="auto"/>
            </w:tcBorders>
          </w:tcPr>
          <w:p w14:paraId="7E208864" w14:textId="77777777" w:rsidR="00465A81" w:rsidRDefault="00465A81" w:rsidP="00F678E5">
            <w:pPr>
              <w:pStyle w:val="TAL"/>
            </w:pPr>
            <w:r>
              <w:t>5.1.6.2.2</w:t>
            </w:r>
          </w:p>
        </w:tc>
        <w:tc>
          <w:tcPr>
            <w:tcW w:w="3773" w:type="dxa"/>
            <w:tcBorders>
              <w:top w:val="single" w:sz="4" w:space="0" w:color="auto"/>
              <w:left w:val="single" w:sz="4" w:space="0" w:color="auto"/>
              <w:bottom w:val="single" w:sz="4" w:space="0" w:color="auto"/>
              <w:right w:val="single" w:sz="4" w:space="0" w:color="auto"/>
            </w:tcBorders>
          </w:tcPr>
          <w:p w14:paraId="411D50AD" w14:textId="77777777" w:rsidR="00465A81" w:rsidRPr="00465A81" w:rsidRDefault="00465A81" w:rsidP="00F678E5">
            <w:pPr>
              <w:pStyle w:val="TAL"/>
              <w:rPr>
                <w:lang w:eastAsia="zh-CN"/>
              </w:rPr>
            </w:pPr>
            <w:r>
              <w:rPr>
                <w:lang w:eastAsia="zh-CN"/>
              </w:rPr>
              <w:t>Represents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1CACC980" w14:textId="77777777" w:rsidR="00465A81" w:rsidRDefault="00465A81" w:rsidP="00F678E5">
            <w:pPr>
              <w:pStyle w:val="TAL"/>
              <w:rPr>
                <w:rFonts w:cs="Arial"/>
                <w:szCs w:val="18"/>
              </w:rPr>
            </w:pPr>
          </w:p>
        </w:tc>
      </w:tr>
      <w:tr w:rsidR="00465A81" w14:paraId="124EE44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40F0404E" w14:textId="77777777" w:rsidR="00465A81" w:rsidRPr="00824EA2" w:rsidRDefault="00465A81" w:rsidP="00F678E5">
            <w:pPr>
              <w:pStyle w:val="TAL"/>
            </w:pPr>
            <w:r w:rsidRPr="00824EA2">
              <w:t>Ndccf</w:t>
            </w:r>
            <w:r>
              <w:t>Analytics</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5BDFC959" w14:textId="77777777" w:rsidR="00465A81" w:rsidRDefault="00465A81" w:rsidP="00F678E5">
            <w:pPr>
              <w:pStyle w:val="TAL"/>
            </w:pPr>
            <w:r>
              <w:t>5.1.6.2.4</w:t>
            </w:r>
          </w:p>
        </w:tc>
        <w:tc>
          <w:tcPr>
            <w:tcW w:w="3773" w:type="dxa"/>
            <w:tcBorders>
              <w:top w:val="single" w:sz="4" w:space="0" w:color="auto"/>
              <w:left w:val="single" w:sz="4" w:space="0" w:color="auto"/>
              <w:bottom w:val="single" w:sz="4" w:space="0" w:color="auto"/>
              <w:right w:val="single" w:sz="4" w:space="0" w:color="auto"/>
            </w:tcBorders>
          </w:tcPr>
          <w:p w14:paraId="333C5371" w14:textId="77777777" w:rsidR="00465A81" w:rsidRPr="00465A81" w:rsidRDefault="00465A81" w:rsidP="00F678E5">
            <w:pPr>
              <w:pStyle w:val="TAL"/>
              <w:rPr>
                <w:lang w:eastAsia="zh-CN"/>
              </w:rPr>
            </w:pPr>
            <w:r>
              <w:rPr>
                <w:lang w:eastAsia="zh-CN"/>
              </w:rPr>
              <w:t>Represents a notification that corresponds with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2C59F669" w14:textId="77777777" w:rsidR="00465A81" w:rsidRDefault="00465A81" w:rsidP="00F678E5">
            <w:pPr>
              <w:pStyle w:val="TAL"/>
              <w:rPr>
                <w:rFonts w:cs="Arial"/>
                <w:szCs w:val="18"/>
              </w:rPr>
            </w:pPr>
          </w:p>
        </w:tc>
      </w:tr>
      <w:tr w:rsidR="00465A81" w14:paraId="274F4CB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7973760" w14:textId="77777777" w:rsidR="00465A81" w:rsidRPr="00824EA2" w:rsidRDefault="00465A81" w:rsidP="00F678E5">
            <w:pPr>
              <w:pStyle w:val="TAL"/>
            </w:pPr>
            <w:r>
              <w:t>NdccfDataSubscription</w:t>
            </w:r>
          </w:p>
        </w:tc>
        <w:tc>
          <w:tcPr>
            <w:tcW w:w="1544" w:type="dxa"/>
            <w:tcBorders>
              <w:top w:val="single" w:sz="4" w:space="0" w:color="auto"/>
              <w:left w:val="single" w:sz="4" w:space="0" w:color="auto"/>
              <w:bottom w:val="single" w:sz="4" w:space="0" w:color="auto"/>
              <w:right w:val="single" w:sz="4" w:space="0" w:color="auto"/>
            </w:tcBorders>
          </w:tcPr>
          <w:p w14:paraId="7F344CB1" w14:textId="77777777" w:rsidR="00465A81" w:rsidRDefault="00465A81" w:rsidP="00F678E5">
            <w:pPr>
              <w:pStyle w:val="TAL"/>
            </w:pPr>
            <w:r>
              <w:t>5.1.6.2.3</w:t>
            </w:r>
          </w:p>
        </w:tc>
        <w:tc>
          <w:tcPr>
            <w:tcW w:w="3773" w:type="dxa"/>
            <w:tcBorders>
              <w:top w:val="single" w:sz="4" w:space="0" w:color="auto"/>
              <w:left w:val="single" w:sz="4" w:space="0" w:color="auto"/>
              <w:bottom w:val="single" w:sz="4" w:space="0" w:color="auto"/>
              <w:right w:val="single" w:sz="4" w:space="0" w:color="auto"/>
            </w:tcBorders>
          </w:tcPr>
          <w:p w14:paraId="146F1505" w14:textId="77777777" w:rsidR="00465A81" w:rsidRPr="00465A81" w:rsidRDefault="00465A81" w:rsidP="00F678E5">
            <w:pPr>
              <w:pStyle w:val="TAL"/>
              <w:rPr>
                <w:lang w:eastAsia="zh-CN"/>
              </w:rPr>
            </w:pPr>
            <w:r>
              <w:rPr>
                <w:lang w:eastAsia="zh-CN"/>
              </w:rPr>
              <w:t>Represents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048617E5" w14:textId="77777777" w:rsidR="00465A81" w:rsidRDefault="00465A81" w:rsidP="00F678E5">
            <w:pPr>
              <w:pStyle w:val="TAL"/>
              <w:rPr>
                <w:rFonts w:cs="Arial"/>
                <w:szCs w:val="18"/>
              </w:rPr>
            </w:pPr>
          </w:p>
        </w:tc>
      </w:tr>
      <w:tr w:rsidR="00465A81" w14:paraId="7042FAFB"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283EB584" w14:textId="77777777" w:rsidR="00465A81" w:rsidRDefault="00465A81" w:rsidP="00F678E5">
            <w:pPr>
              <w:pStyle w:val="TAL"/>
            </w:pPr>
            <w:r w:rsidRPr="00824EA2">
              <w:t>Ndccf</w:t>
            </w:r>
            <w:r>
              <w:t>Data</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08C642CD" w14:textId="77777777" w:rsidR="00465A81" w:rsidRDefault="00465A81" w:rsidP="00F678E5">
            <w:pPr>
              <w:pStyle w:val="TAL"/>
            </w:pPr>
            <w:r>
              <w:t>5.1.6.2.5</w:t>
            </w:r>
          </w:p>
        </w:tc>
        <w:tc>
          <w:tcPr>
            <w:tcW w:w="3773" w:type="dxa"/>
            <w:tcBorders>
              <w:top w:val="single" w:sz="4" w:space="0" w:color="auto"/>
              <w:left w:val="single" w:sz="4" w:space="0" w:color="auto"/>
              <w:bottom w:val="single" w:sz="4" w:space="0" w:color="auto"/>
              <w:right w:val="single" w:sz="4" w:space="0" w:color="auto"/>
            </w:tcBorders>
          </w:tcPr>
          <w:p w14:paraId="38FD6EA4" w14:textId="77777777" w:rsidR="00465A81" w:rsidRPr="00465A81" w:rsidRDefault="00465A81" w:rsidP="00F678E5">
            <w:pPr>
              <w:pStyle w:val="TAL"/>
              <w:rPr>
                <w:lang w:eastAsia="zh-CN"/>
              </w:rPr>
            </w:pPr>
            <w:r>
              <w:rPr>
                <w:lang w:eastAsia="zh-CN"/>
              </w:rPr>
              <w:t>Represents a notification that corresponds with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6D8A5DF2" w14:textId="77777777" w:rsidR="00465A81" w:rsidRDefault="00465A81" w:rsidP="00F678E5">
            <w:pPr>
              <w:pStyle w:val="TAL"/>
              <w:rPr>
                <w:rFonts w:cs="Arial"/>
                <w:szCs w:val="18"/>
              </w:rPr>
            </w:pPr>
          </w:p>
        </w:tc>
      </w:tr>
      <w:tr w:rsidR="00465A81" w14:paraId="2AB70A11"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4A368F1" w14:textId="77777777" w:rsidR="00465A81" w:rsidRDefault="00465A81" w:rsidP="00F678E5">
            <w:pPr>
              <w:pStyle w:val="TAL"/>
            </w:pPr>
            <w:r>
              <w:t>ProcessingInstruction</w:t>
            </w:r>
          </w:p>
        </w:tc>
        <w:tc>
          <w:tcPr>
            <w:tcW w:w="1544" w:type="dxa"/>
            <w:tcBorders>
              <w:top w:val="single" w:sz="4" w:space="0" w:color="auto"/>
              <w:left w:val="single" w:sz="4" w:space="0" w:color="auto"/>
              <w:bottom w:val="single" w:sz="4" w:space="0" w:color="auto"/>
              <w:right w:val="single" w:sz="4" w:space="0" w:color="auto"/>
            </w:tcBorders>
          </w:tcPr>
          <w:p w14:paraId="1BFDC5D6" w14:textId="77777777" w:rsidR="00465A81" w:rsidRDefault="00465A81" w:rsidP="00F678E5">
            <w:pPr>
              <w:pStyle w:val="TAL"/>
            </w:pPr>
            <w:r>
              <w:t>5.1.6.2.7</w:t>
            </w:r>
          </w:p>
        </w:tc>
        <w:tc>
          <w:tcPr>
            <w:tcW w:w="3773" w:type="dxa"/>
            <w:tcBorders>
              <w:top w:val="single" w:sz="4" w:space="0" w:color="auto"/>
              <w:left w:val="single" w:sz="4" w:space="0" w:color="auto"/>
              <w:bottom w:val="single" w:sz="4" w:space="0" w:color="auto"/>
              <w:right w:val="single" w:sz="4" w:space="0" w:color="auto"/>
            </w:tcBorders>
          </w:tcPr>
          <w:p w14:paraId="719B65E0" w14:textId="77777777" w:rsidR="00465A81" w:rsidRPr="00465A81" w:rsidRDefault="00465A81" w:rsidP="00F678E5">
            <w:pPr>
              <w:pStyle w:val="TAL"/>
              <w:rPr>
                <w:lang w:eastAsia="zh-CN"/>
              </w:rPr>
            </w:pPr>
            <w:r w:rsidRPr="00465A81">
              <w:rPr>
                <w:lang w:eastAsia="zh-CN"/>
              </w:rPr>
              <w:t xml:space="preserve">Contains instructions related to the processing (e.g. clubbing) </w:t>
            </w:r>
            <w:r>
              <w:rPr>
                <w:lang w:eastAsia="zh-CN"/>
              </w:rPr>
              <w:t>of notifications.</w:t>
            </w:r>
          </w:p>
        </w:tc>
        <w:tc>
          <w:tcPr>
            <w:tcW w:w="2280" w:type="dxa"/>
            <w:tcBorders>
              <w:top w:val="single" w:sz="4" w:space="0" w:color="auto"/>
              <w:left w:val="single" w:sz="4" w:space="0" w:color="auto"/>
              <w:bottom w:val="single" w:sz="4" w:space="0" w:color="auto"/>
              <w:right w:val="single" w:sz="4" w:space="0" w:color="auto"/>
            </w:tcBorders>
          </w:tcPr>
          <w:p w14:paraId="71A038FC" w14:textId="77777777" w:rsidR="00465A81" w:rsidRDefault="00465A81" w:rsidP="00F678E5">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465A81"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465A81" w:rsidRPr="00D70006" w:rsidRDefault="00465A81" w:rsidP="00465A81">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465A81" w:rsidRDefault="00465A81" w:rsidP="00465A81">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465A81" w:rsidRPr="00465A81" w:rsidRDefault="00465A81" w:rsidP="00465A81">
            <w:pPr>
              <w:pStyle w:val="TAL"/>
              <w:rPr>
                <w:rFonts w:cs="Arial"/>
                <w:szCs w:val="18"/>
              </w:rPr>
            </w:pPr>
          </w:p>
        </w:tc>
      </w:tr>
      <w:tr w:rsidR="00465A81"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465A81" w:rsidRPr="00D276BF" w:rsidRDefault="00465A81" w:rsidP="00465A81">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465A81" w:rsidRDefault="00465A81" w:rsidP="00465A81">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465A81" w:rsidRPr="00465A81" w:rsidRDefault="00465A81" w:rsidP="00465A81">
            <w:pPr>
              <w:pStyle w:val="TAL"/>
              <w:rPr>
                <w:rFonts w:cs="Arial"/>
                <w:szCs w:val="18"/>
              </w:rPr>
            </w:pPr>
          </w:p>
        </w:tc>
      </w:tr>
      <w:tr w:rsidR="00465A81"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465A81" w:rsidRDefault="00465A81" w:rsidP="00465A81">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465A81"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465A81" w:rsidRPr="00465A81" w:rsidRDefault="00465A81" w:rsidP="00465A81">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465A81" w:rsidRPr="00465A81" w:rsidRDefault="00465A81" w:rsidP="00465A81">
            <w:pPr>
              <w:pStyle w:val="TAL"/>
              <w:rPr>
                <w:rFonts w:cs="Arial"/>
                <w:szCs w:val="18"/>
              </w:rPr>
            </w:pPr>
          </w:p>
        </w:tc>
      </w:tr>
      <w:tr w:rsidR="00465A81"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465A81" w:rsidRDefault="00465A81" w:rsidP="00465A81">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465A81" w:rsidRPr="00F07117"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465A81" w:rsidRPr="00465A81" w:rsidRDefault="00465A81" w:rsidP="00465A81">
            <w:pPr>
              <w:pStyle w:val="TAL"/>
              <w:rPr>
                <w:rFonts w:cs="Arial"/>
                <w:szCs w:val="18"/>
              </w:rPr>
            </w:pPr>
          </w:p>
        </w:tc>
      </w:tr>
      <w:tr w:rsidR="00465A81"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465A81" w:rsidRDefault="00465A81" w:rsidP="00465A81">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465A81" w:rsidRPr="00465A81" w:rsidRDefault="00465A81" w:rsidP="00465A81">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465A81" w:rsidRPr="00465A81" w:rsidRDefault="00465A81" w:rsidP="00465A81">
            <w:pPr>
              <w:pStyle w:val="TAL"/>
              <w:rPr>
                <w:rFonts w:cs="Arial"/>
                <w:szCs w:val="18"/>
              </w:rPr>
            </w:pPr>
          </w:p>
        </w:tc>
      </w:tr>
      <w:tr w:rsidR="00465A81"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465A81" w:rsidRDefault="00465A81" w:rsidP="00465A81">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465A81" w:rsidRPr="00465A81" w:rsidRDefault="00465A81" w:rsidP="00465A81">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465A81" w:rsidRPr="00465A81" w:rsidRDefault="00465A81" w:rsidP="00465A81">
            <w:pPr>
              <w:pStyle w:val="TAL"/>
              <w:rPr>
                <w:rFonts w:cs="Arial"/>
                <w:szCs w:val="18"/>
              </w:rPr>
            </w:pPr>
          </w:p>
        </w:tc>
      </w:tr>
      <w:tr w:rsidR="00465A81"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465A81" w:rsidRDefault="00465A81" w:rsidP="00465A81">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465A81" w:rsidRPr="00465A81" w:rsidRDefault="00465A81" w:rsidP="00465A81">
            <w:pPr>
              <w:pStyle w:val="TAL"/>
              <w:rPr>
                <w:rFonts w:cs="Arial"/>
                <w:szCs w:val="18"/>
              </w:rPr>
            </w:pPr>
          </w:p>
        </w:tc>
      </w:tr>
      <w:tr w:rsidR="00465A81"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465A81" w:rsidRDefault="00465A81" w:rsidP="00465A81">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465A81" w:rsidRPr="00465A81" w:rsidRDefault="00465A81" w:rsidP="00465A81">
            <w:pPr>
              <w:pStyle w:val="TAL"/>
              <w:rPr>
                <w:rFonts w:cs="Arial"/>
                <w:szCs w:val="18"/>
              </w:rPr>
            </w:pPr>
          </w:p>
        </w:tc>
      </w:tr>
      <w:tr w:rsidR="00465A81" w14:paraId="3875D08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4A171CA" w14:textId="77777777" w:rsidR="00465A81" w:rsidRDefault="00465A81" w:rsidP="00465A81">
            <w:pPr>
              <w:pStyle w:val="TAL"/>
            </w:pPr>
            <w:r w:rsidRPr="003D3AE0">
              <w:t>PcEventExposureNotif</w:t>
            </w:r>
          </w:p>
        </w:tc>
        <w:tc>
          <w:tcPr>
            <w:tcW w:w="2058" w:type="dxa"/>
            <w:tcBorders>
              <w:top w:val="single" w:sz="4" w:space="0" w:color="auto"/>
              <w:left w:val="single" w:sz="4" w:space="0" w:color="auto"/>
              <w:bottom w:val="single" w:sz="4" w:space="0" w:color="auto"/>
              <w:right w:val="single" w:sz="4" w:space="0" w:color="auto"/>
            </w:tcBorders>
          </w:tcPr>
          <w:p w14:paraId="209737FD"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644BA413"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PCF event notification.</w:t>
            </w:r>
          </w:p>
        </w:tc>
        <w:tc>
          <w:tcPr>
            <w:tcW w:w="1739" w:type="dxa"/>
            <w:tcBorders>
              <w:top w:val="single" w:sz="4" w:space="0" w:color="auto"/>
              <w:left w:val="single" w:sz="4" w:space="0" w:color="auto"/>
              <w:bottom w:val="single" w:sz="4" w:space="0" w:color="auto"/>
              <w:right w:val="single" w:sz="4" w:space="0" w:color="auto"/>
            </w:tcBorders>
          </w:tcPr>
          <w:p w14:paraId="44E24B76" w14:textId="77777777" w:rsidR="00465A81" w:rsidRPr="00465A81" w:rsidRDefault="00465A81" w:rsidP="00465A81">
            <w:pPr>
              <w:pStyle w:val="TAL"/>
              <w:rPr>
                <w:rFonts w:cs="Arial"/>
                <w:szCs w:val="18"/>
              </w:rPr>
            </w:pPr>
          </w:p>
        </w:tc>
      </w:tr>
      <w:tr w:rsidR="00465A81" w14:paraId="323D5A4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ACE6D2B" w14:textId="77777777" w:rsidR="00465A81" w:rsidRPr="00D54FE4" w:rsidRDefault="00465A81" w:rsidP="00465A81">
            <w:pPr>
              <w:pStyle w:val="TAL"/>
            </w:pPr>
            <w:r w:rsidRPr="00D276BF">
              <w:t>PcEventExposureSubsc</w:t>
            </w:r>
          </w:p>
        </w:tc>
        <w:tc>
          <w:tcPr>
            <w:tcW w:w="2058" w:type="dxa"/>
            <w:tcBorders>
              <w:top w:val="single" w:sz="4" w:space="0" w:color="auto"/>
              <w:left w:val="single" w:sz="4" w:space="0" w:color="auto"/>
              <w:bottom w:val="single" w:sz="4" w:space="0" w:color="auto"/>
              <w:right w:val="single" w:sz="4" w:space="0" w:color="auto"/>
            </w:tcBorders>
          </w:tcPr>
          <w:p w14:paraId="7C3ECA15"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0FDB8211" w14:textId="77777777" w:rsidR="00465A81" w:rsidRDefault="00465A81" w:rsidP="00465A81">
            <w:pPr>
              <w:pStyle w:val="TAL"/>
              <w:rPr>
                <w:rFonts w:cs="Arial"/>
                <w:szCs w:val="18"/>
              </w:rPr>
            </w:pPr>
            <w:r>
              <w:rPr>
                <w:rFonts w:cs="Arial"/>
                <w:szCs w:val="18"/>
              </w:rPr>
              <w:t xml:space="preserve">Represents </w:t>
            </w:r>
            <w:r w:rsidRPr="00465A81">
              <w:rPr>
                <w:rFonts w:cs="Arial"/>
                <w:szCs w:val="18"/>
              </w:rPr>
              <w:t>PCF event subscription.</w:t>
            </w:r>
          </w:p>
        </w:tc>
        <w:tc>
          <w:tcPr>
            <w:tcW w:w="1739" w:type="dxa"/>
            <w:tcBorders>
              <w:top w:val="single" w:sz="4" w:space="0" w:color="auto"/>
              <w:left w:val="single" w:sz="4" w:space="0" w:color="auto"/>
              <w:bottom w:val="single" w:sz="4" w:space="0" w:color="auto"/>
              <w:right w:val="single" w:sz="4" w:space="0" w:color="auto"/>
            </w:tcBorders>
          </w:tcPr>
          <w:p w14:paraId="73197228" w14:textId="77777777" w:rsidR="00465A81" w:rsidRPr="00465A81" w:rsidRDefault="00465A81" w:rsidP="00465A81">
            <w:pPr>
              <w:pStyle w:val="TAL"/>
              <w:rPr>
                <w:rFonts w:cs="Arial"/>
                <w:szCs w:val="18"/>
              </w:rPr>
            </w:pPr>
          </w:p>
        </w:tc>
      </w:tr>
      <w:tr w:rsidR="00465A81"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465A81" w:rsidRPr="00D54FE4" w:rsidRDefault="00465A81" w:rsidP="00465A81">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465A81" w:rsidRDefault="00465A81" w:rsidP="001A652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465A81" w:rsidRPr="00465A81" w:rsidRDefault="00465A81" w:rsidP="00465A81">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465A81" w:rsidRPr="00465A81" w:rsidRDefault="00465A81" w:rsidP="00465A81">
            <w:pPr>
              <w:pStyle w:val="TAL"/>
              <w:rPr>
                <w:rFonts w:cs="Arial"/>
                <w:szCs w:val="18"/>
              </w:rPr>
            </w:pPr>
          </w:p>
        </w:tc>
      </w:tr>
      <w:tr w:rsidR="00465A81"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465A81" w:rsidRPr="00D276BF" w:rsidRDefault="00465A81" w:rsidP="00465A81">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465A81" w:rsidRPr="00465A81" w:rsidRDefault="00465A81" w:rsidP="00465A81">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465A81" w:rsidRPr="00465A81" w:rsidRDefault="00465A81" w:rsidP="00465A81">
            <w:pPr>
              <w:pStyle w:val="TAL"/>
              <w:rPr>
                <w:rFonts w:cs="Arial"/>
                <w:szCs w:val="18"/>
              </w:rPr>
            </w:pPr>
          </w:p>
        </w:tc>
      </w:tr>
      <w:tr w:rsidR="00465A81"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465A81" w:rsidRPr="00735F10" w:rsidRDefault="00465A81" w:rsidP="00465A81">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465A81" w:rsidRPr="00465A81" w:rsidRDefault="00465A81" w:rsidP="00465A81">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465A81" w:rsidRPr="00465A81" w:rsidRDefault="00465A81" w:rsidP="00465A81">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379" w:name="_Toc510696634"/>
      <w:bookmarkStart w:id="380" w:name="_Toc35971429"/>
      <w:bookmarkStart w:id="381" w:name="_Toc67903545"/>
      <w:bookmarkStart w:id="382" w:name="_Toc73173277"/>
      <w:bookmarkStart w:id="383" w:name="_Toc89428008"/>
      <w:r>
        <w:rPr>
          <w:lang w:val="en-US"/>
        </w:rPr>
        <w:t>5.1.6.2</w:t>
      </w:r>
      <w:r>
        <w:rPr>
          <w:lang w:val="en-US"/>
        </w:rPr>
        <w:tab/>
        <w:t>Structured data types</w:t>
      </w:r>
      <w:bookmarkEnd w:id="379"/>
      <w:bookmarkEnd w:id="380"/>
      <w:bookmarkEnd w:id="381"/>
      <w:bookmarkEnd w:id="382"/>
      <w:bookmarkEnd w:id="383"/>
    </w:p>
    <w:p w14:paraId="727E64EC" w14:textId="77777777" w:rsidR="00E60FE0" w:rsidRDefault="00C872B4">
      <w:pPr>
        <w:pStyle w:val="Heading5"/>
      </w:pPr>
      <w:bookmarkStart w:id="384" w:name="_Toc510696635"/>
      <w:bookmarkStart w:id="385" w:name="_Toc35971430"/>
      <w:bookmarkStart w:id="386" w:name="_Toc67903546"/>
      <w:bookmarkStart w:id="387" w:name="_Toc73173278"/>
      <w:bookmarkStart w:id="388" w:name="_Toc89428009"/>
      <w:r>
        <w:t>5.1.6.2.1</w:t>
      </w:r>
      <w:r>
        <w:tab/>
        <w:t>Introduction</w:t>
      </w:r>
      <w:bookmarkEnd w:id="384"/>
      <w:bookmarkEnd w:id="385"/>
      <w:bookmarkEnd w:id="386"/>
      <w:bookmarkEnd w:id="387"/>
      <w:bookmarkEnd w:id="388"/>
    </w:p>
    <w:p w14:paraId="75F2B049" w14:textId="77777777" w:rsidR="00E60FE0" w:rsidRDefault="00C872B4">
      <w:r>
        <w:t>This clause defines the structures to be used in resource representations.</w:t>
      </w:r>
    </w:p>
    <w:p w14:paraId="7A61D8C7" w14:textId="77777777" w:rsidR="00E60FE0" w:rsidRDefault="00C872B4">
      <w:pPr>
        <w:pStyle w:val="Heading5"/>
      </w:pPr>
      <w:bookmarkStart w:id="389" w:name="_Toc510696636"/>
      <w:bookmarkStart w:id="390" w:name="_Toc35971431"/>
      <w:bookmarkStart w:id="391" w:name="_Toc67903547"/>
      <w:bookmarkStart w:id="392" w:name="_Toc73173279"/>
      <w:bookmarkStart w:id="393" w:name="_Toc89428010"/>
      <w:r>
        <w:t>5.1.6.2.2</w:t>
      </w:r>
      <w:r>
        <w:tab/>
        <w:t xml:space="preserve">Type </w:t>
      </w:r>
      <w:r w:rsidR="00465A81" w:rsidRPr="00824EA2">
        <w:t>Ndccf</w:t>
      </w:r>
      <w:r w:rsidR="00465A81">
        <w:t>Analytics</w:t>
      </w:r>
      <w:r w:rsidR="00465A81" w:rsidRPr="00824EA2">
        <w:t>Subscription</w:t>
      </w:r>
      <w:bookmarkEnd w:id="389"/>
      <w:bookmarkEnd w:id="390"/>
      <w:bookmarkEnd w:id="391"/>
      <w:bookmarkEnd w:id="392"/>
      <w:bookmarkEnd w:id="393"/>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77777777" w:rsidR="00E60FE0" w:rsidRDefault="002B38E3">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77777777" w:rsidR="009E0AEA" w:rsidRDefault="009E0AEA" w:rsidP="009E0AEA">
            <w:pPr>
              <w:pStyle w:val="TAL"/>
              <w:rPr>
                <w:rFonts w:cs="Arial"/>
                <w:szCs w:val="18"/>
              </w:rPr>
            </w:pPr>
            <w:r>
              <w:t>Notification target address. This attribute shall have the same value as the notificationURI attribute of the anaSub attribute.</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9E0AEA"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9E0AEA" w:rsidRDefault="009E0AEA" w:rsidP="009E0AE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9E0AEA" w:rsidRDefault="009E0AEA" w:rsidP="009E0AE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9E0AEA" w:rsidRDefault="009E0AEA" w:rsidP="009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9E0AEA" w:rsidRDefault="009E0AEA" w:rsidP="009E0AE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9E0AEA" w:rsidRDefault="009E0AEA" w:rsidP="009E0AE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9E0AEA" w:rsidRDefault="009E0AEA" w:rsidP="009E0AEA">
            <w:pPr>
              <w:pStyle w:val="TAL"/>
              <w:rPr>
                <w:rFonts w:cs="Arial"/>
                <w:szCs w:val="18"/>
              </w:rPr>
            </w:pPr>
          </w:p>
        </w:tc>
      </w:tr>
      <w:tr w:rsidR="009E0AEA"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77777777" w:rsidR="009E0AEA" w:rsidRDefault="009E0AEA" w:rsidP="00F678E5">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7F09A08" w14:textId="77777777" w:rsidR="009E0AEA" w:rsidRDefault="009E0AEA" w:rsidP="00F678E5">
            <w:pPr>
              <w:pStyle w:val="TAL"/>
              <w:rPr>
                <w:noProof/>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9E0AEA" w:rsidRDefault="009E0AEA" w:rsidP="00F678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7777777" w:rsidR="009E0AEA" w:rsidRDefault="009E0AEA" w:rsidP="00F678E5">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9E0AEA" w:rsidRPr="009E0AEA" w:rsidRDefault="009E0AEA" w:rsidP="00F678E5">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9E0AEA" w:rsidRDefault="009E0AEA" w:rsidP="00F678E5">
            <w:pPr>
              <w:pStyle w:val="TAL"/>
              <w:rPr>
                <w:rFonts w:cs="Arial"/>
                <w:szCs w:val="18"/>
              </w:rPr>
            </w:pPr>
          </w:p>
        </w:tc>
      </w:tr>
    </w:tbl>
    <w:p w14:paraId="45133FA0" w14:textId="77777777" w:rsidR="00E60FE0" w:rsidRPr="009E0AEA" w:rsidRDefault="00E60FE0"/>
    <w:p w14:paraId="0E7CA489" w14:textId="77777777" w:rsidR="00E60FE0" w:rsidRDefault="00C872B4">
      <w:pPr>
        <w:pStyle w:val="Heading5"/>
      </w:pPr>
      <w:bookmarkStart w:id="394" w:name="_Toc510696637"/>
      <w:bookmarkStart w:id="395" w:name="_Toc35971432"/>
      <w:bookmarkStart w:id="396" w:name="_Toc67903548"/>
      <w:bookmarkStart w:id="397" w:name="_Toc73173280"/>
      <w:bookmarkStart w:id="398" w:name="_Toc89428011"/>
      <w:r>
        <w:t>5.1.6.2.3</w:t>
      </w:r>
      <w:r>
        <w:tab/>
        <w:t xml:space="preserve">Type </w:t>
      </w:r>
      <w:r w:rsidR="009E0AEA" w:rsidRPr="00824EA2">
        <w:t>Ndccf</w:t>
      </w:r>
      <w:r w:rsidR="009E0AEA">
        <w:t>Data</w:t>
      </w:r>
      <w:r w:rsidR="009E0AEA" w:rsidRPr="00824EA2">
        <w:t>Subscription</w:t>
      </w:r>
      <w:bookmarkEnd w:id="394"/>
      <w:bookmarkEnd w:id="395"/>
      <w:bookmarkEnd w:id="396"/>
      <w:bookmarkEnd w:id="397"/>
      <w:bookmarkEnd w:id="398"/>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2D8ABB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CA2381" w14:textId="77777777" w:rsidR="009E0AEA" w:rsidRDefault="009E0AEA" w:rsidP="00F678E5">
            <w:pPr>
              <w:pStyle w:val="TAL"/>
            </w:pPr>
            <w:r>
              <w:t>pcfDataSub</w:t>
            </w:r>
          </w:p>
        </w:tc>
        <w:tc>
          <w:tcPr>
            <w:tcW w:w="1928" w:type="dxa"/>
            <w:tcBorders>
              <w:top w:val="single" w:sz="4" w:space="0" w:color="auto"/>
              <w:left w:val="single" w:sz="4" w:space="0" w:color="auto"/>
              <w:bottom w:val="single" w:sz="4" w:space="0" w:color="auto"/>
              <w:right w:val="single" w:sz="4" w:space="0" w:color="auto"/>
            </w:tcBorders>
          </w:tcPr>
          <w:p w14:paraId="60C0EFE4" w14:textId="77777777" w:rsidR="009E0AEA" w:rsidRDefault="009E0AEA" w:rsidP="00F678E5">
            <w:pPr>
              <w:pStyle w:val="TAL"/>
            </w:pPr>
            <w:r w:rsidRPr="00152017">
              <w:t>PcEventExposureSubsc</w:t>
            </w:r>
          </w:p>
        </w:tc>
        <w:tc>
          <w:tcPr>
            <w:tcW w:w="425" w:type="dxa"/>
            <w:tcBorders>
              <w:top w:val="single" w:sz="4" w:space="0" w:color="auto"/>
              <w:left w:val="single" w:sz="4" w:space="0" w:color="auto"/>
              <w:bottom w:val="single" w:sz="4" w:space="0" w:color="auto"/>
              <w:right w:val="single" w:sz="4" w:space="0" w:color="auto"/>
            </w:tcBorders>
          </w:tcPr>
          <w:p w14:paraId="64BFEA7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31930C5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14CF3B0" w14:textId="77777777" w:rsidR="009E0AEA" w:rsidRDefault="009E0AEA" w:rsidP="00F678E5">
            <w:pPr>
              <w:pStyle w:val="TAL"/>
            </w:pPr>
            <w:r>
              <w:t>Represents requested PCF Events subscription.</w:t>
            </w:r>
          </w:p>
          <w:p w14:paraId="302DACD6" w14:textId="77777777" w:rsidR="009E0AEA" w:rsidRDefault="009E0AEA" w:rsidP="00F678E5">
            <w:pPr>
              <w:pStyle w:val="TAL"/>
              <w:rPr>
                <w:rFonts w:cs="Arial"/>
                <w:szCs w:val="18"/>
              </w:rPr>
            </w:pPr>
            <w:r>
              <w:t>(NOTE)</w:t>
            </w:r>
          </w:p>
        </w:tc>
        <w:tc>
          <w:tcPr>
            <w:tcW w:w="1643" w:type="dxa"/>
            <w:tcBorders>
              <w:top w:val="single" w:sz="4" w:space="0" w:color="auto"/>
              <w:left w:val="single" w:sz="4" w:space="0" w:color="auto"/>
              <w:bottom w:val="single" w:sz="4" w:space="0" w:color="auto"/>
              <w:right w:val="single" w:sz="4" w:space="0" w:color="auto"/>
            </w:tcBorders>
          </w:tcPr>
          <w:p w14:paraId="634C57FF" w14:textId="77777777" w:rsidR="009E0AEA" w:rsidRDefault="009E0AEA" w:rsidP="00F678E5">
            <w:pPr>
              <w:pStyle w:val="TAL"/>
              <w:rPr>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7777777" w:rsidR="009E0AEA" w:rsidRDefault="009E0AEA" w:rsidP="00F678E5">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9E0AEA"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9E0AEA" w:rsidRDefault="009E0AEA" w:rsidP="00F678E5">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9E0AEA" w:rsidRDefault="009E0AEA" w:rsidP="00F678E5">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9E0AEA" w:rsidRDefault="009E0AEA" w:rsidP="00F678E5">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9E0AEA" w:rsidRDefault="009E0AEA" w:rsidP="00F678E5">
            <w:pPr>
              <w:pStyle w:val="TAL"/>
              <w:rPr>
                <w:rFonts w:cs="Arial"/>
                <w:szCs w:val="18"/>
              </w:rPr>
            </w:pPr>
          </w:p>
        </w:tc>
      </w:tr>
      <w:tr w:rsidR="009E0AEA"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77777777" w:rsidR="009E0AEA" w:rsidRDefault="009E0AEA" w:rsidP="00F678E5">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14:paraId="565C85A0" w14:textId="77777777" w:rsidR="009E0AEA" w:rsidRDefault="009E0AEA" w:rsidP="00F678E5">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9E0AEA" w:rsidRDefault="009E0AEA" w:rsidP="00F678E5">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9E0AEA" w:rsidRDefault="009E0AEA" w:rsidP="00F678E5">
            <w:pPr>
              <w:pStyle w:val="TAL"/>
              <w:rPr>
                <w:rFonts w:cs="Arial"/>
                <w:szCs w:val="18"/>
              </w:rPr>
            </w:pPr>
          </w:p>
        </w:tc>
      </w:tr>
      <w:tr w:rsidR="009E0AEA"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8A685D0" w14:textId="77777777" w:rsidR="009E0AEA" w:rsidRPr="00293D6D" w:rsidRDefault="009E0AEA" w:rsidP="00F678E5">
            <w:pPr>
              <w:pStyle w:val="TAN"/>
            </w:pPr>
            <w:r>
              <w:t>NOTE:</w:t>
            </w:r>
            <w:r>
              <w:tab/>
            </w:r>
            <w:r w:rsidRPr="00B3056F">
              <w:t xml:space="preserve">Exactly one of </w:t>
            </w:r>
            <w:r>
              <w:t>these attributes</w:t>
            </w:r>
            <w:r w:rsidRPr="00B3056F">
              <w:t xml:space="preserve"> shall be pr</w:t>
            </w:r>
            <w:r>
              <w:t>ovided</w:t>
            </w:r>
            <w:r w:rsidRPr="00B3056F">
              <w:t>.</w:t>
            </w:r>
          </w:p>
        </w:tc>
      </w:tr>
    </w:tbl>
    <w:p w14:paraId="3A6B2C35" w14:textId="77777777" w:rsidR="009E0AEA" w:rsidRDefault="009E0AEA" w:rsidP="009E0AEA"/>
    <w:p w14:paraId="3C8BD2C8" w14:textId="77777777" w:rsidR="009E0AEA" w:rsidRDefault="009E0AEA" w:rsidP="009E0AEA">
      <w:pPr>
        <w:pStyle w:val="EditorsNote"/>
      </w:pPr>
      <w:r>
        <w:t>Editor's Note:</w:t>
      </w:r>
      <w:r>
        <w:tab/>
        <w:t>It is FFS to check which further data sources are applicable for DCCF data collection subscriptions.</w:t>
      </w:r>
    </w:p>
    <w:p w14:paraId="5B222137" w14:textId="77777777" w:rsidR="009E0AEA" w:rsidRDefault="009E0AEA" w:rsidP="009E0AEA">
      <w:pPr>
        <w:pStyle w:val="Heading5"/>
      </w:pPr>
      <w:bookmarkStart w:id="399" w:name="_Toc89428012"/>
      <w:r>
        <w:lastRenderedPageBreak/>
        <w:t>5.1.6.2.4</w:t>
      </w:r>
      <w:r>
        <w:tab/>
        <w:t xml:space="preserve">Type </w:t>
      </w:r>
      <w:r>
        <w:rPr>
          <w:noProof/>
        </w:rPr>
        <w:t>NdccfAnalyticsSubscriptionNotification</w:t>
      </w:r>
      <w:bookmarkEnd w:id="39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7777777" w:rsidR="009E0AEA" w:rsidRDefault="009E0AEA" w:rsidP="00F678E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77777777" w:rsidR="009E0AEA" w:rsidRDefault="009E0AEA" w:rsidP="00F678E5">
            <w:pPr>
              <w:pStyle w:val="TAL"/>
              <w:rPr>
                <w:noProof/>
              </w:rPr>
            </w:pPr>
            <w:r>
              <w:t>List of analytics subscription notifications.</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bl>
    <w:p w14:paraId="13ACEF51" w14:textId="77777777" w:rsidR="009E0AEA" w:rsidRDefault="009E0AEA" w:rsidP="009E0AEA">
      <w:pPr>
        <w:pStyle w:val="Guidance"/>
        <w:rPr>
          <w:i w:val="0"/>
          <w:iCs/>
        </w:rPr>
      </w:pPr>
    </w:p>
    <w:p w14:paraId="6C65BF8E" w14:textId="77777777" w:rsidR="009E0AEA" w:rsidRPr="00DF199B" w:rsidRDefault="009E0AEA" w:rsidP="009E0AEA">
      <w:pPr>
        <w:pStyle w:val="EditorsNote"/>
      </w:pPr>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p>
    <w:p w14:paraId="16728F38" w14:textId="77777777" w:rsidR="009E0AEA" w:rsidRDefault="009E0AEA" w:rsidP="009E0AEA">
      <w:pPr>
        <w:pStyle w:val="Heading5"/>
      </w:pPr>
      <w:bookmarkStart w:id="400" w:name="_Toc89428013"/>
      <w:r>
        <w:t>5.1.6.2.5</w:t>
      </w:r>
      <w:r>
        <w:tab/>
        <w:t xml:space="preserve">Type </w:t>
      </w:r>
      <w:r>
        <w:rPr>
          <w:noProof/>
        </w:rPr>
        <w:t>NdccfDataSubscriptionNotification</w:t>
      </w:r>
      <w:bookmarkEnd w:id="40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7777777" w:rsidR="009E0AEA" w:rsidRDefault="009E0AEA" w:rsidP="00F678E5">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77777777" w:rsidR="009E0AEA" w:rsidRDefault="009E0AEA" w:rsidP="00F678E5">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61C228E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FDC2E77" w14:textId="77777777" w:rsidR="009E0AEA" w:rsidRDefault="009E0AEA" w:rsidP="00F678E5">
            <w:pPr>
              <w:pStyle w:val="TAL"/>
            </w:pPr>
            <w:r>
              <w:rPr>
                <w:noProof/>
              </w:rPr>
              <w:t>pcfEventNotifs</w:t>
            </w:r>
          </w:p>
        </w:tc>
        <w:tc>
          <w:tcPr>
            <w:tcW w:w="1559" w:type="dxa"/>
            <w:tcBorders>
              <w:top w:val="single" w:sz="4" w:space="0" w:color="auto"/>
              <w:left w:val="single" w:sz="4" w:space="0" w:color="auto"/>
              <w:bottom w:val="single" w:sz="4" w:space="0" w:color="auto"/>
              <w:right w:val="single" w:sz="4" w:space="0" w:color="auto"/>
            </w:tcBorders>
          </w:tcPr>
          <w:p w14:paraId="0CEF399D" w14:textId="77777777" w:rsidR="009E0AEA" w:rsidRDefault="009E0AEA" w:rsidP="00F678E5">
            <w:pPr>
              <w:pStyle w:val="TAL"/>
              <w:rPr>
                <w:noProof/>
                <w:lang w:eastAsia="zh-CN"/>
              </w:rPr>
            </w:pPr>
            <w:r>
              <w:rPr>
                <w:noProof/>
                <w:lang w:eastAsia="zh-CN"/>
              </w:rPr>
              <w:t>array(</w:t>
            </w:r>
            <w:r w:rsidRPr="003D3AE0">
              <w:rPr>
                <w:noProof/>
                <w:lang w:eastAsia="zh-CN"/>
              </w:rPr>
              <w:t>PcEventExposureNotif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20038"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64F496D"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AC08F59" w14:textId="77777777" w:rsidR="009E0AEA" w:rsidRDefault="009E0AEA" w:rsidP="00F678E5">
            <w:pPr>
              <w:pStyle w:val="TAL"/>
              <w:rPr>
                <w:rFonts w:cs="Arial"/>
                <w:szCs w:val="18"/>
              </w:rPr>
            </w:pPr>
            <w:r>
              <w:t>List of notifications on PCF event(s). (NOTE)</w:t>
            </w:r>
          </w:p>
        </w:tc>
        <w:tc>
          <w:tcPr>
            <w:tcW w:w="1843" w:type="dxa"/>
            <w:tcBorders>
              <w:top w:val="single" w:sz="4" w:space="0" w:color="auto"/>
              <w:left w:val="single" w:sz="4" w:space="0" w:color="auto"/>
              <w:bottom w:val="single" w:sz="4" w:space="0" w:color="auto"/>
              <w:right w:val="single" w:sz="4" w:space="0" w:color="auto"/>
            </w:tcBorders>
          </w:tcPr>
          <w:p w14:paraId="58481E60"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7777777" w:rsidR="009E0AEA" w:rsidRDefault="009E0AEA" w:rsidP="00F678E5">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7777777" w:rsidR="009E0AEA" w:rsidRDefault="009E0AEA" w:rsidP="00F678E5">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77777777"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9E0AEA"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77777777" w:rsidR="009E0AEA" w:rsidRDefault="009E0AEA" w:rsidP="00F678E5">
            <w:pPr>
              <w:pStyle w:val="TAL"/>
              <w:rPr>
                <w:noProof/>
              </w:rPr>
            </w:pPr>
            <w:r>
              <w:t>subscriptionId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9E0AEA" w:rsidRDefault="009E0AEA" w:rsidP="00F678E5">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9E0AEA" w:rsidRDefault="009E0AEA" w:rsidP="00F678E5">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9E0AEA" w:rsidRDefault="009E0AEA" w:rsidP="00F678E5">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7777777" w:rsidR="009E0AEA" w:rsidRPr="00B3056F" w:rsidRDefault="009E0AEA" w:rsidP="00F678E5">
            <w:pPr>
              <w:pStyle w:val="TAL"/>
              <w:rPr>
                <w:rFonts w:cs="Arial"/>
                <w:szCs w:val="18"/>
              </w:rPr>
            </w:pPr>
            <w:r>
              <w:t>String identifying a subscription to the Ndccf_DataManagement service.</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9E0AEA" w:rsidRDefault="009E0AEA" w:rsidP="00F678E5">
            <w:pPr>
              <w:pStyle w:val="TAL"/>
              <w:rPr>
                <w:rFonts w:cs="Arial"/>
                <w:szCs w:val="18"/>
              </w:rPr>
            </w:pPr>
          </w:p>
        </w:tc>
      </w:tr>
      <w:tr w:rsidR="009E0AEA"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428CAE" w14:textId="77777777" w:rsidR="009E0AEA" w:rsidRPr="00534FA7" w:rsidRDefault="009E0AEA" w:rsidP="00F678E5">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14:paraId="3727906F" w14:textId="77777777" w:rsidR="009E0AEA" w:rsidRDefault="009E0AEA" w:rsidP="009E0AEA"/>
    <w:p w14:paraId="03DCD5FC" w14:textId="77777777" w:rsidR="009E0AEA" w:rsidRDefault="009E0AEA" w:rsidP="009E0AEA">
      <w:pPr>
        <w:pStyle w:val="EditorsNote"/>
      </w:pPr>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p>
    <w:p w14:paraId="4A09C7FD" w14:textId="77777777" w:rsidR="009E0AEA" w:rsidRDefault="009E0AEA" w:rsidP="009E0AEA">
      <w:pPr>
        <w:pStyle w:val="Heading5"/>
      </w:pPr>
      <w:bookmarkStart w:id="401" w:name="_Toc89428014"/>
      <w:r>
        <w:lastRenderedPageBreak/>
        <w:t>5.1.6.2.6</w:t>
      </w:r>
      <w:r>
        <w:tab/>
        <w:t>Type FormattingInstruction</w:t>
      </w:r>
      <w:bookmarkEnd w:id="40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14:paraId="7F7A6AE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4A3205" w14:textId="77777777" w:rsidR="009E0AEA" w:rsidRDefault="009E0AEA" w:rsidP="00F678E5">
            <w:pPr>
              <w:pStyle w:val="TAL"/>
              <w:rPr>
                <w:noProof/>
                <w:lang w:eastAsia="zh-CN"/>
              </w:rPr>
            </w:pPr>
            <w:r>
              <w:rPr>
                <w:noProof/>
                <w:lang w:eastAsia="zh-CN"/>
              </w:rPr>
              <w:t>clubNotif</w:t>
            </w:r>
          </w:p>
        </w:tc>
        <w:tc>
          <w:tcPr>
            <w:tcW w:w="1559" w:type="dxa"/>
            <w:tcBorders>
              <w:top w:val="single" w:sz="4" w:space="0" w:color="auto"/>
              <w:left w:val="single" w:sz="4" w:space="0" w:color="auto"/>
              <w:bottom w:val="single" w:sz="4" w:space="0" w:color="auto"/>
              <w:right w:val="single" w:sz="4" w:space="0" w:color="auto"/>
            </w:tcBorders>
          </w:tcPr>
          <w:p w14:paraId="266DDCE8"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C08A1E"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87F98EE"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21AE237" w14:textId="77777777" w:rsidR="009E0AEA" w:rsidRDefault="009E0AEA" w:rsidP="00F678E5">
            <w:pPr>
              <w:pStyle w:val="TAL"/>
              <w:rPr>
                <w:lang w:eastAsia="zh-CN"/>
              </w:rPr>
            </w:pPr>
            <w:r>
              <w:rPr>
                <w:lang w:eastAsia="zh-CN"/>
              </w:rPr>
              <w:t>Represents if buffering and sending of several notifications in one message is requested. Default is false.</w:t>
            </w:r>
          </w:p>
        </w:tc>
        <w:tc>
          <w:tcPr>
            <w:tcW w:w="1843" w:type="dxa"/>
            <w:tcBorders>
              <w:top w:val="single" w:sz="4" w:space="0" w:color="auto"/>
              <w:left w:val="single" w:sz="4" w:space="0" w:color="auto"/>
              <w:bottom w:val="single" w:sz="4" w:space="0" w:color="auto"/>
              <w:right w:val="single" w:sz="4" w:space="0" w:color="auto"/>
            </w:tcBorders>
          </w:tcPr>
          <w:p w14:paraId="6C652647" w14:textId="77777777" w:rsidR="009E0AEA" w:rsidRDefault="009E0AEA" w:rsidP="00F678E5">
            <w:pPr>
              <w:pStyle w:val="TAL"/>
              <w:rPr>
                <w:rFonts w:cs="Arial"/>
                <w:szCs w:val="18"/>
              </w:rPr>
            </w:pPr>
          </w:p>
        </w:tc>
      </w:tr>
      <w:tr w:rsidR="009E0AEA" w14:paraId="62D6EFF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6630199" w14:textId="77777777" w:rsidR="009E0AEA" w:rsidRDefault="009E0AEA" w:rsidP="00F678E5">
            <w:pPr>
              <w:pStyle w:val="TAL"/>
              <w:rPr>
                <w:noProof/>
                <w:lang w:eastAsia="zh-CN"/>
              </w:rPr>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6F41058C" w14:textId="77777777" w:rsidR="009E0AEA" w:rsidRDefault="009E0AEA" w:rsidP="00F678E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C7ECA31" w14:textId="77777777" w:rsidR="009E0AEA" w:rsidRDefault="009E0AEA" w:rsidP="00F678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71F76DF" w14:textId="77777777" w:rsidR="009E0AEA" w:rsidRDefault="009E0AEA" w:rsidP="00F678E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D1FFDEA" w14:textId="77777777" w:rsidR="009E0AEA" w:rsidRDefault="009E0AEA" w:rsidP="00F678E5">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3F5CB6A0" w14:textId="77777777" w:rsidR="009E0AEA" w:rsidRDefault="009E0AEA" w:rsidP="00F678E5">
            <w:pPr>
              <w:pStyle w:val="TAL"/>
              <w:rPr>
                <w:rFonts w:cs="Arial"/>
                <w:szCs w:val="18"/>
              </w:rPr>
            </w:pPr>
          </w:p>
        </w:tc>
      </w:tr>
      <w:tr w:rsidR="009E0AEA" w14:paraId="6A18E29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ABFC5E4" w14:textId="77777777" w:rsidR="009E0AEA" w:rsidRDefault="009E0AEA" w:rsidP="00F678E5">
            <w:pPr>
              <w:pStyle w:val="TAL"/>
              <w:rPr>
                <w:noProof/>
                <w:lang w:eastAsia="zh-CN"/>
              </w:rPr>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5A17B7C2" w14:textId="77777777" w:rsidR="009E0AEA" w:rsidRPr="00735F10"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AF177F3"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C938362"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2244C33" w14:textId="77777777" w:rsidR="009E0AEA" w:rsidRDefault="009E0AEA" w:rsidP="00F678E5">
            <w:pPr>
              <w:pStyle w:val="TAL"/>
              <w:rPr>
                <w:lang w:eastAsia="zh-CN"/>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058C1546" w14:textId="77777777" w:rsidR="009E0AEA" w:rsidRDefault="009E0AEA" w:rsidP="00F678E5">
            <w:pPr>
              <w:pStyle w:val="TAL"/>
              <w:rPr>
                <w:rFonts w:cs="Arial"/>
                <w:szCs w:val="18"/>
              </w:rPr>
            </w:pPr>
          </w:p>
        </w:tc>
      </w:tr>
      <w:tr w:rsidR="009E0AEA" w14:paraId="356A7F3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BA861D" w14:textId="77777777" w:rsidR="009E0AEA" w:rsidRDefault="009E0AEA" w:rsidP="00F678E5">
            <w:pPr>
              <w:pStyle w:val="TAL"/>
              <w:rPr>
                <w:noProof/>
                <w:lang w:eastAsia="zh-CN"/>
              </w:rPr>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9B7E1A6" w14:textId="77777777" w:rsidR="009E0AEA"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E58725A"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227A063"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540F0EB" w14:textId="77777777" w:rsidR="009E0AEA" w:rsidRDefault="009E0AEA" w:rsidP="00F678E5">
            <w:pPr>
              <w:pStyle w:val="TAL"/>
              <w:rPr>
                <w:lang w:eastAsia="zh-CN"/>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57676A6B" w14:textId="77777777" w:rsidR="009E0AEA" w:rsidRDefault="009E0AEA" w:rsidP="00F678E5">
            <w:pPr>
              <w:pStyle w:val="TAL"/>
              <w:rPr>
                <w:rFonts w:cs="Arial"/>
                <w:szCs w:val="18"/>
              </w:rPr>
            </w:pPr>
          </w:p>
        </w:tc>
      </w:tr>
      <w:tr w:rsidR="009E0AEA" w14:paraId="1BDCB58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9FFE02" w14:textId="77777777" w:rsidR="009E0AEA" w:rsidRDefault="009E0AEA" w:rsidP="00F678E5">
            <w:pPr>
              <w:pStyle w:val="TAL"/>
              <w:rPr>
                <w:noProof/>
                <w:lang w:eastAsia="zh-CN"/>
              </w:rPr>
            </w:pPr>
            <w:r>
              <w:rPr>
                <w:noProof/>
                <w:lang w:eastAsia="zh-CN"/>
              </w:rPr>
              <w:t>bufferInd</w:t>
            </w:r>
          </w:p>
        </w:tc>
        <w:tc>
          <w:tcPr>
            <w:tcW w:w="1559" w:type="dxa"/>
            <w:tcBorders>
              <w:top w:val="single" w:sz="4" w:space="0" w:color="auto"/>
              <w:left w:val="single" w:sz="4" w:space="0" w:color="auto"/>
              <w:bottom w:val="single" w:sz="4" w:space="0" w:color="auto"/>
              <w:right w:val="single" w:sz="4" w:space="0" w:color="auto"/>
            </w:tcBorders>
          </w:tcPr>
          <w:p w14:paraId="01E06B12"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84AF0"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DF91E9"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9ED7561" w14:textId="77777777" w:rsidR="009E0AEA" w:rsidRDefault="009E0AEA" w:rsidP="00F678E5">
            <w:pPr>
              <w:pStyle w:val="TAL"/>
              <w:rPr>
                <w:lang w:eastAsia="zh-CN"/>
              </w:rPr>
            </w:pPr>
            <w:r>
              <w:rPr>
                <w:lang w:eastAsia="zh-CN"/>
              </w:rPr>
              <w:t>Indication to buffer notifications until the consumer requests their delivery. (NOTE)</w:t>
            </w:r>
          </w:p>
        </w:tc>
        <w:tc>
          <w:tcPr>
            <w:tcW w:w="1843" w:type="dxa"/>
            <w:tcBorders>
              <w:top w:val="single" w:sz="4" w:space="0" w:color="auto"/>
              <w:left w:val="single" w:sz="4" w:space="0" w:color="auto"/>
              <w:bottom w:val="single" w:sz="4" w:space="0" w:color="auto"/>
              <w:right w:val="single" w:sz="4" w:space="0" w:color="auto"/>
            </w:tcBorders>
          </w:tcPr>
          <w:p w14:paraId="65BCECFE" w14:textId="77777777" w:rsidR="009E0AEA" w:rsidRDefault="009E0AEA" w:rsidP="00F678E5">
            <w:pPr>
              <w:pStyle w:val="TAL"/>
              <w:rPr>
                <w:rFonts w:cs="Arial"/>
                <w:szCs w:val="18"/>
              </w:rPr>
            </w:pPr>
          </w:p>
        </w:tc>
      </w:tr>
      <w:tr w:rsidR="009E0AEA" w14:paraId="5B0ABE5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2D9D90" w14:textId="77777777" w:rsidR="009E0AEA" w:rsidRDefault="009E0AEA" w:rsidP="00F678E5">
            <w:pPr>
              <w:pStyle w:val="TAL"/>
              <w:rPr>
                <w:noProof/>
                <w:lang w:eastAsia="zh-CN"/>
              </w:rPr>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5A02981E" w14:textId="77777777" w:rsidR="009E0AEA" w:rsidRDefault="009E0AEA" w:rsidP="00F678E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092AC03" w14:textId="77777777" w:rsidR="009E0AEA" w:rsidRDefault="009E0AEA" w:rsidP="00F678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DC543" w14:textId="77777777" w:rsidR="009E0AEA" w:rsidRDefault="009E0AEA" w:rsidP="00F678E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7E54A79" w14:textId="77777777" w:rsidR="009E0AEA" w:rsidRDefault="009E0AEA" w:rsidP="00F678E5">
            <w:pPr>
              <w:pStyle w:val="TAL"/>
              <w:rPr>
                <w:lang w:eastAsia="zh-CN"/>
              </w:rPr>
            </w:pPr>
            <w:r>
              <w:rPr>
                <w:lang w:eastAsia="zh-CN"/>
              </w:rPr>
              <w:t>Notifications for the present subscription are sent only upon occurrence of events of the subscription with identifier that matches this attribute. (NOTE)</w:t>
            </w:r>
          </w:p>
        </w:tc>
        <w:tc>
          <w:tcPr>
            <w:tcW w:w="1843" w:type="dxa"/>
            <w:tcBorders>
              <w:top w:val="single" w:sz="4" w:space="0" w:color="auto"/>
              <w:left w:val="single" w:sz="4" w:space="0" w:color="auto"/>
              <w:bottom w:val="single" w:sz="4" w:space="0" w:color="auto"/>
              <w:right w:val="single" w:sz="4" w:space="0" w:color="auto"/>
            </w:tcBorders>
          </w:tcPr>
          <w:p w14:paraId="2266C11A" w14:textId="77777777" w:rsidR="009E0AEA" w:rsidRPr="002A3F7A" w:rsidRDefault="009E0AEA" w:rsidP="00F678E5">
            <w:pPr>
              <w:pStyle w:val="TAL"/>
              <w:rPr>
                <w:lang w:eastAsia="zh-CN"/>
              </w:rPr>
            </w:pPr>
          </w:p>
        </w:tc>
      </w:tr>
      <w:tr w:rsidR="009E0AEA" w14:paraId="4F6EF2ED"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633E1EC" w14:textId="77777777" w:rsidR="009E0AEA" w:rsidRPr="002A3F7A" w:rsidRDefault="009E0AEA" w:rsidP="00F678E5">
            <w:pPr>
              <w:pStyle w:val="TAN"/>
              <w:rPr>
                <w:lang w:eastAsia="zh-CN"/>
              </w:rPr>
            </w:pPr>
            <w:r>
              <w:t>NOTE:</w:t>
            </w:r>
            <w:r>
              <w:tab/>
              <w:t>Only</w:t>
            </w:r>
            <w:r w:rsidRPr="00B3056F">
              <w:t xml:space="preserve"> one of </w:t>
            </w:r>
            <w:r>
              <w:t>these attributes may be provided</w:t>
            </w:r>
            <w:r w:rsidRPr="00B3056F">
              <w:t>.</w:t>
            </w:r>
          </w:p>
        </w:tc>
      </w:tr>
    </w:tbl>
    <w:p w14:paraId="6E6A3FEB" w14:textId="77777777" w:rsidR="009E0AEA" w:rsidRDefault="009E0AEA" w:rsidP="009E0AEA"/>
    <w:p w14:paraId="7D2301B2" w14:textId="77777777" w:rsidR="009E0AEA" w:rsidRDefault="009E0AEA" w:rsidP="009E0AEA">
      <w:pPr>
        <w:pStyle w:val="EditorsNote"/>
      </w:pPr>
      <w:r>
        <w:t>Editor's Note:</w:t>
      </w:r>
      <w:r>
        <w:tab/>
        <w:t>It is FFS to clarify how the consumer requests the delivery of buffered notifications in the case of "bufferInd". Stage 2 says "using Ndccf_DataManagement" but currently specifies no such capability in Ndccf_DataManagement.</w:t>
      </w:r>
    </w:p>
    <w:p w14:paraId="4304F616" w14:textId="77777777" w:rsidR="009E0AEA" w:rsidRDefault="009E0AEA" w:rsidP="009E0AEA">
      <w:pPr>
        <w:pStyle w:val="Heading5"/>
      </w:pPr>
      <w:bookmarkStart w:id="402" w:name="_Toc89428015"/>
      <w:r>
        <w:t>5.1.6.2.7</w:t>
      </w:r>
      <w:r>
        <w:tab/>
        <w:t>Type ProcessingInstruction</w:t>
      </w:r>
      <w:bookmarkEnd w:id="40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9E0AEA"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77777777" w:rsidR="009E0AEA" w:rsidRDefault="009E0AEA" w:rsidP="00F678E5">
            <w:pPr>
              <w:pStyle w:val="TAL"/>
            </w:pPr>
          </w:p>
        </w:tc>
        <w:tc>
          <w:tcPr>
            <w:tcW w:w="1559" w:type="dxa"/>
            <w:tcBorders>
              <w:top w:val="single" w:sz="4" w:space="0" w:color="auto"/>
              <w:left w:val="single" w:sz="4" w:space="0" w:color="auto"/>
              <w:bottom w:val="single" w:sz="4" w:space="0" w:color="auto"/>
              <w:right w:val="single" w:sz="4" w:space="0" w:color="auto"/>
            </w:tcBorders>
          </w:tcPr>
          <w:p w14:paraId="66CA13BE"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716457AE" w14:textId="77777777" w:rsidR="009E0AEA" w:rsidRDefault="009E0AEA" w:rsidP="00F678E5">
            <w:pPr>
              <w:pStyle w:val="TAC"/>
            </w:pPr>
          </w:p>
        </w:tc>
        <w:tc>
          <w:tcPr>
            <w:tcW w:w="1134" w:type="dxa"/>
            <w:tcBorders>
              <w:top w:val="single" w:sz="4" w:space="0" w:color="auto"/>
              <w:left w:val="single" w:sz="4" w:space="0" w:color="auto"/>
              <w:bottom w:val="single" w:sz="4" w:space="0" w:color="auto"/>
              <w:right w:val="single" w:sz="4" w:space="0" w:color="auto"/>
            </w:tcBorders>
          </w:tcPr>
          <w:p w14:paraId="3184B17D" w14:textId="77777777" w:rsidR="009E0AEA" w:rsidRDefault="009E0AEA" w:rsidP="00F678E5">
            <w:pPr>
              <w:pStyle w:val="TAL"/>
            </w:pPr>
          </w:p>
        </w:tc>
        <w:tc>
          <w:tcPr>
            <w:tcW w:w="2856" w:type="dxa"/>
            <w:tcBorders>
              <w:top w:val="single" w:sz="4" w:space="0" w:color="auto"/>
              <w:left w:val="single" w:sz="4" w:space="0" w:color="auto"/>
              <w:bottom w:val="single" w:sz="4" w:space="0" w:color="auto"/>
              <w:right w:val="single" w:sz="4" w:space="0" w:color="auto"/>
            </w:tcBorders>
          </w:tcPr>
          <w:p w14:paraId="4A99C4E1" w14:textId="77777777" w:rsidR="009E0AEA" w:rsidRDefault="009E0AEA" w:rsidP="00F678E5">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9E0AEA" w:rsidRDefault="009E0AEA" w:rsidP="00F678E5">
            <w:pPr>
              <w:pStyle w:val="TAL"/>
              <w:rPr>
                <w:rFonts w:cs="Arial"/>
                <w:szCs w:val="18"/>
              </w:rPr>
            </w:pPr>
          </w:p>
        </w:tc>
      </w:tr>
    </w:tbl>
    <w:p w14:paraId="71D5D75D" w14:textId="77777777" w:rsidR="009E0AEA" w:rsidRDefault="009E0AEA" w:rsidP="009E0AEA">
      <w:pPr>
        <w:pStyle w:val="Guidance"/>
      </w:pPr>
    </w:p>
    <w:p w14:paraId="33B3FC4D" w14:textId="77777777" w:rsidR="009E0AEA" w:rsidRDefault="009E0AEA" w:rsidP="009E0AEA">
      <w:pPr>
        <w:pStyle w:val="EditorsNote"/>
      </w:pPr>
      <w:r>
        <w:t>Editor's Note:</w:t>
      </w:r>
      <w:r>
        <w:tab/>
        <w:t>ProcessingInstruction details are FFS.</w:t>
      </w:r>
    </w:p>
    <w:p w14:paraId="1AE2F702" w14:textId="77777777" w:rsidR="00E60FE0" w:rsidRDefault="00C872B4">
      <w:pPr>
        <w:pStyle w:val="Heading4"/>
        <w:rPr>
          <w:lang w:val="en-US"/>
        </w:rPr>
      </w:pPr>
      <w:bookmarkStart w:id="403" w:name="_Toc510696638"/>
      <w:bookmarkStart w:id="404" w:name="_Toc35971433"/>
      <w:bookmarkStart w:id="405" w:name="_Toc67903549"/>
      <w:bookmarkStart w:id="406" w:name="_Toc73173281"/>
      <w:bookmarkStart w:id="407" w:name="_Toc89428016"/>
      <w:r>
        <w:rPr>
          <w:lang w:val="en-US"/>
        </w:rPr>
        <w:t>5.1.6.3</w:t>
      </w:r>
      <w:r>
        <w:rPr>
          <w:lang w:val="en-US"/>
        </w:rPr>
        <w:tab/>
        <w:t>Simple data types and enumerations</w:t>
      </w:r>
      <w:bookmarkEnd w:id="403"/>
      <w:bookmarkEnd w:id="404"/>
      <w:bookmarkEnd w:id="405"/>
      <w:bookmarkEnd w:id="406"/>
      <w:bookmarkEnd w:id="407"/>
    </w:p>
    <w:p w14:paraId="102AC3D3" w14:textId="77777777" w:rsidR="00E60FE0" w:rsidRDefault="00C872B4">
      <w:pPr>
        <w:pStyle w:val="Heading5"/>
      </w:pPr>
      <w:bookmarkStart w:id="408" w:name="_Toc510696639"/>
      <w:bookmarkStart w:id="409" w:name="_Toc35971434"/>
      <w:bookmarkStart w:id="410" w:name="_Toc67903550"/>
      <w:bookmarkStart w:id="411" w:name="_Toc73173282"/>
      <w:bookmarkStart w:id="412" w:name="_Toc89428017"/>
      <w:r>
        <w:t>5.1.6.3.1</w:t>
      </w:r>
      <w:r>
        <w:tab/>
        <w:t>Introduction</w:t>
      </w:r>
      <w:bookmarkEnd w:id="408"/>
      <w:bookmarkEnd w:id="409"/>
      <w:bookmarkEnd w:id="410"/>
      <w:bookmarkEnd w:id="411"/>
      <w:bookmarkEnd w:id="41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413" w:name="_Toc510696640"/>
      <w:bookmarkStart w:id="414" w:name="_Toc35971435"/>
      <w:bookmarkStart w:id="415" w:name="_Toc67903551"/>
      <w:bookmarkStart w:id="416" w:name="_Toc73173283"/>
      <w:bookmarkStart w:id="417" w:name="_Toc89428018"/>
      <w:r>
        <w:t>5.1.6.3.2</w:t>
      </w:r>
      <w:r>
        <w:tab/>
        <w:t>Simple data types</w:t>
      </w:r>
      <w:bookmarkEnd w:id="413"/>
      <w:bookmarkEnd w:id="414"/>
      <w:bookmarkEnd w:id="415"/>
      <w:bookmarkEnd w:id="416"/>
      <w:bookmarkEnd w:id="417"/>
    </w:p>
    <w:p w14:paraId="40678AEF" w14:textId="77777777" w:rsidR="00E60FE0" w:rsidRDefault="00C872B4">
      <w:r>
        <w:t>The simple data types defined in table 5.1.6.3.2-1 shall be supported.</w:t>
      </w:r>
    </w:p>
    <w:p w14:paraId="5F49CF95" w14:textId="77777777"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7777777" w:rsidR="00E60FE0" w:rsidRDefault="00C872B4">
      <w:pPr>
        <w:pStyle w:val="Heading5"/>
      </w:pPr>
      <w:bookmarkStart w:id="418" w:name="_Toc510696641"/>
      <w:bookmarkStart w:id="419" w:name="_Toc35971436"/>
      <w:bookmarkStart w:id="420" w:name="_Toc67903552"/>
      <w:bookmarkStart w:id="421" w:name="_Toc73173284"/>
      <w:bookmarkStart w:id="422" w:name="_Toc89428019"/>
      <w:r>
        <w:t>5.1.6.3.3</w:t>
      </w:r>
      <w:r>
        <w:tab/>
        <w:t>Enumeration: &lt;EnumType1&gt;</w:t>
      </w:r>
      <w:bookmarkEnd w:id="418"/>
      <w:bookmarkEnd w:id="419"/>
      <w:bookmarkEnd w:id="420"/>
      <w:bookmarkEnd w:id="421"/>
      <w:bookmarkEnd w:id="422"/>
    </w:p>
    <w:p w14:paraId="64D72079" w14:textId="77777777" w:rsidR="00E60FE0" w:rsidRDefault="00C872B4">
      <w:r>
        <w:t>The enumeration &lt;EnumType1&gt; represents &lt;something&gt;. It shall comply with the provisions defined in table 5.1.6.3.3-1.</w:t>
      </w:r>
    </w:p>
    <w:p w14:paraId="2C05C05D" w14:textId="77777777"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E60FE0"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348B32F" w14:textId="77777777" w:rsidR="00E60FE0" w:rsidRDefault="00E60FE0">
            <w:pPr>
              <w:pStyle w:val="TAL"/>
            </w:pPr>
          </w:p>
        </w:tc>
      </w:tr>
    </w:tbl>
    <w:p w14:paraId="16995259" w14:textId="77777777" w:rsidR="00E60FE0" w:rsidRDefault="00E60FE0">
      <w:pPr>
        <w:rPr>
          <w:lang w:val="en-US"/>
        </w:rPr>
      </w:pPr>
    </w:p>
    <w:p w14:paraId="12F8ED96" w14:textId="77777777" w:rsidR="00E60FE0" w:rsidRDefault="00C872B4">
      <w:pPr>
        <w:pStyle w:val="Heading5"/>
      </w:pPr>
      <w:bookmarkStart w:id="423" w:name="_Toc510696642"/>
      <w:bookmarkStart w:id="424" w:name="_Toc35971437"/>
      <w:bookmarkStart w:id="425" w:name="_Toc67903553"/>
      <w:bookmarkStart w:id="426" w:name="_Toc73173285"/>
      <w:bookmarkStart w:id="427" w:name="_Toc89428020"/>
      <w:r>
        <w:t>5.1.6.3.4</w:t>
      </w:r>
      <w:r>
        <w:tab/>
        <w:t>Enumeration: &lt;EnumType2&gt;</w:t>
      </w:r>
      <w:bookmarkEnd w:id="423"/>
      <w:bookmarkEnd w:id="424"/>
      <w:bookmarkEnd w:id="425"/>
      <w:bookmarkEnd w:id="426"/>
      <w:bookmarkEnd w:id="427"/>
    </w:p>
    <w:p w14:paraId="72BF5161" w14:textId="77777777" w:rsidR="00E60FE0" w:rsidRDefault="00C872B4">
      <w:pPr>
        <w:pStyle w:val="Guidance"/>
      </w:pPr>
      <w:r>
        <w:t>And so on if there are more enumerations to define.</w:t>
      </w:r>
    </w:p>
    <w:p w14:paraId="30A1F7CA" w14:textId="77777777" w:rsidR="00E60FE0" w:rsidRDefault="00C872B4">
      <w:pPr>
        <w:pStyle w:val="Heading4"/>
        <w:rPr>
          <w:lang w:val="en-US"/>
        </w:rPr>
      </w:pPr>
      <w:bookmarkStart w:id="428" w:name="_Toc510696643"/>
      <w:bookmarkStart w:id="429" w:name="_Toc35971438"/>
      <w:bookmarkStart w:id="430" w:name="_Toc67903554"/>
      <w:bookmarkStart w:id="431" w:name="_Toc73173286"/>
      <w:bookmarkStart w:id="432"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8"/>
      <w:bookmarkEnd w:id="429"/>
      <w:bookmarkEnd w:id="430"/>
      <w:bookmarkEnd w:id="431"/>
      <w:bookmarkEnd w:id="432"/>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433" w:name="_Toc510696646"/>
      <w:bookmarkStart w:id="434" w:name="_Toc35971441"/>
      <w:bookmarkStart w:id="435" w:name="_Toc67903557"/>
      <w:bookmarkStart w:id="436" w:name="_Toc73173289"/>
      <w:bookmarkStart w:id="437" w:name="_Toc89428022"/>
      <w:r>
        <w:t>5.1.6.5</w:t>
      </w:r>
      <w:r>
        <w:tab/>
        <w:t>Binary data</w:t>
      </w:r>
      <w:bookmarkEnd w:id="433"/>
      <w:bookmarkEnd w:id="434"/>
      <w:bookmarkEnd w:id="435"/>
      <w:bookmarkEnd w:id="436"/>
      <w:bookmarkEnd w:id="437"/>
    </w:p>
    <w:p w14:paraId="66A66158" w14:textId="77777777" w:rsidR="006565D7" w:rsidRDefault="006565D7" w:rsidP="006565D7">
      <w:r>
        <w:t>None in this release of the specification.</w:t>
      </w:r>
    </w:p>
    <w:p w14:paraId="17F16CE0" w14:textId="77777777" w:rsidR="00E60FE0" w:rsidRDefault="00C872B4">
      <w:pPr>
        <w:pStyle w:val="Heading3"/>
      </w:pPr>
      <w:bookmarkStart w:id="438" w:name="_Toc510696647"/>
      <w:bookmarkStart w:id="439" w:name="_Toc35971443"/>
      <w:bookmarkStart w:id="440" w:name="_Toc67903560"/>
      <w:bookmarkStart w:id="441" w:name="_Toc73173292"/>
      <w:bookmarkStart w:id="442" w:name="_Toc89428023"/>
      <w:r>
        <w:t>5.1.7</w:t>
      </w:r>
      <w:r>
        <w:tab/>
        <w:t>Error Handling</w:t>
      </w:r>
      <w:bookmarkEnd w:id="438"/>
      <w:bookmarkEnd w:id="439"/>
      <w:bookmarkEnd w:id="440"/>
      <w:bookmarkEnd w:id="441"/>
      <w:bookmarkEnd w:id="442"/>
    </w:p>
    <w:p w14:paraId="23EA832D" w14:textId="77777777" w:rsidR="00E60FE0" w:rsidRDefault="00C872B4">
      <w:pPr>
        <w:pStyle w:val="Heading4"/>
      </w:pPr>
      <w:bookmarkStart w:id="443" w:name="_Toc35971444"/>
      <w:bookmarkStart w:id="444" w:name="_Toc67903561"/>
      <w:bookmarkStart w:id="445" w:name="_Toc73173293"/>
      <w:bookmarkStart w:id="446" w:name="_Toc89428024"/>
      <w:r>
        <w:t>5.1.7.1</w:t>
      </w:r>
      <w:r>
        <w:tab/>
        <w:t>General</w:t>
      </w:r>
      <w:bookmarkEnd w:id="443"/>
      <w:bookmarkEnd w:id="444"/>
      <w:bookmarkEnd w:id="445"/>
      <w:bookmarkEnd w:id="44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447" w:name="_Toc35971445"/>
      <w:bookmarkStart w:id="448" w:name="_Toc67903562"/>
      <w:bookmarkStart w:id="449" w:name="_Toc73173294"/>
      <w:bookmarkStart w:id="450" w:name="_Toc89428025"/>
      <w:r>
        <w:t>5.1.7.2</w:t>
      </w:r>
      <w:r>
        <w:tab/>
        <w:t>Protocol Errors</w:t>
      </w:r>
      <w:bookmarkEnd w:id="447"/>
      <w:bookmarkEnd w:id="448"/>
      <w:bookmarkEnd w:id="449"/>
      <w:bookmarkEnd w:id="450"/>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451" w:name="_Toc35971446"/>
      <w:bookmarkStart w:id="452" w:name="_Toc67903563"/>
      <w:bookmarkStart w:id="453" w:name="_Toc73173295"/>
      <w:bookmarkStart w:id="454" w:name="_Toc89428026"/>
      <w:r>
        <w:t>5.1.7.3</w:t>
      </w:r>
      <w:r>
        <w:tab/>
        <w:t>Application Errors</w:t>
      </w:r>
      <w:bookmarkEnd w:id="451"/>
      <w:bookmarkEnd w:id="452"/>
      <w:bookmarkEnd w:id="453"/>
      <w:bookmarkEnd w:id="454"/>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60FE0"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25A7E222"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349B0380" w14:textId="77777777" w:rsidR="00E60FE0" w:rsidRDefault="00E60FE0">
            <w:pPr>
              <w:pStyle w:val="TAL"/>
              <w:rPr>
                <w:rFonts w:cs="Arial"/>
                <w:szCs w:val="18"/>
              </w:rPr>
            </w:pPr>
          </w:p>
        </w:tc>
      </w:tr>
    </w:tbl>
    <w:p w14:paraId="31385108" w14:textId="77777777" w:rsidR="00E60FE0" w:rsidRDefault="00E60FE0">
      <w:bookmarkStart w:id="455" w:name="_Toc492899751"/>
      <w:bookmarkStart w:id="456" w:name="_Toc492900030"/>
      <w:bookmarkStart w:id="457" w:name="_Toc492967832"/>
      <w:bookmarkStart w:id="458" w:name="_Toc492972920"/>
      <w:bookmarkStart w:id="459" w:name="_Toc492973140"/>
      <w:bookmarkStart w:id="460" w:name="_Toc493774060"/>
      <w:bookmarkStart w:id="461" w:name="_Toc508285804"/>
      <w:bookmarkStart w:id="462" w:name="_Toc508287269"/>
      <w:bookmarkStart w:id="463" w:name="_Toc510696648"/>
      <w:bookmarkStart w:id="464" w:name="_Toc35971447"/>
    </w:p>
    <w:p w14:paraId="58896909" w14:textId="77777777" w:rsidR="00E60FE0" w:rsidRDefault="00C872B4">
      <w:pPr>
        <w:pStyle w:val="Heading3"/>
        <w:rPr>
          <w:lang w:eastAsia="zh-CN"/>
        </w:rPr>
      </w:pPr>
      <w:bookmarkStart w:id="465" w:name="_Toc67903564"/>
      <w:bookmarkStart w:id="466" w:name="_Toc73173296"/>
      <w:bookmarkStart w:id="467" w:name="_Toc89428027"/>
      <w:r>
        <w:lastRenderedPageBreak/>
        <w:t>5.1.8</w:t>
      </w:r>
      <w:r>
        <w:rPr>
          <w:lang w:eastAsia="zh-CN"/>
        </w:rPr>
        <w:tab/>
        <w:t>Feature negotiation</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468" w:name="_Toc532994477"/>
      <w:bookmarkStart w:id="469" w:name="_Toc35971448"/>
      <w:bookmarkStart w:id="470" w:name="_Toc67903565"/>
      <w:bookmarkStart w:id="471" w:name="_Toc73173297"/>
      <w:bookmarkStart w:id="472" w:name="_Hlk525137310"/>
      <w:bookmarkStart w:id="473" w:name="_Toc510696649"/>
      <w:bookmarkStart w:id="474" w:name="_Toc89428028"/>
      <w:r>
        <w:t>5.1.9</w:t>
      </w:r>
      <w:r>
        <w:tab/>
        <w:t>Security</w:t>
      </w:r>
      <w:bookmarkEnd w:id="468"/>
      <w:bookmarkEnd w:id="469"/>
      <w:bookmarkEnd w:id="470"/>
      <w:bookmarkEnd w:id="471"/>
      <w:bookmarkEnd w:id="47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75" w:name="_Hlk530142087"/>
      <w:bookmarkEnd w:id="472"/>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476" w:name="_Toc35971449"/>
      <w:bookmarkStart w:id="477" w:name="_Toc67903566"/>
      <w:bookmarkStart w:id="478" w:name="_Toc73173298"/>
      <w:bookmarkStart w:id="479" w:name="_Toc89428029"/>
      <w:bookmarkEnd w:id="475"/>
      <w:r>
        <w:t>5.2</w:t>
      </w:r>
      <w:r>
        <w:tab/>
      </w:r>
      <w:r>
        <w:rPr>
          <w:lang w:eastAsia="ja-JP"/>
        </w:rPr>
        <w:t>Ndccf_ContextManagement</w:t>
      </w:r>
      <w:r>
        <w:t xml:space="preserve"> Service API</w:t>
      </w:r>
      <w:bookmarkEnd w:id="473"/>
      <w:bookmarkEnd w:id="476"/>
      <w:bookmarkEnd w:id="477"/>
      <w:bookmarkEnd w:id="478"/>
      <w:bookmarkEnd w:id="479"/>
    </w:p>
    <w:p w14:paraId="0F115DA2" w14:textId="77777777" w:rsidR="00E60FE0" w:rsidRDefault="00C872B4">
      <w:pPr>
        <w:pStyle w:val="Heading3"/>
      </w:pPr>
      <w:bookmarkStart w:id="480" w:name="_Toc73173299"/>
      <w:bookmarkStart w:id="481" w:name="_Toc89428030"/>
      <w:r>
        <w:t>5.2.1</w:t>
      </w:r>
      <w:r>
        <w:tab/>
        <w:t>Introduction</w:t>
      </w:r>
      <w:bookmarkEnd w:id="480"/>
      <w:bookmarkEnd w:id="48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482" w:name="_Toc73173300"/>
      <w:bookmarkStart w:id="483" w:name="_Toc89428031"/>
      <w:r>
        <w:t>5.2.2</w:t>
      </w:r>
      <w:r>
        <w:tab/>
        <w:t>Usage of HTTP</w:t>
      </w:r>
      <w:bookmarkEnd w:id="482"/>
      <w:bookmarkEnd w:id="483"/>
    </w:p>
    <w:p w14:paraId="25BB838D" w14:textId="77777777" w:rsidR="00E60FE0" w:rsidRDefault="00C872B4">
      <w:pPr>
        <w:pStyle w:val="Heading4"/>
      </w:pPr>
      <w:bookmarkStart w:id="484" w:name="_Toc73173301"/>
      <w:bookmarkStart w:id="485" w:name="_Toc89428032"/>
      <w:r>
        <w:t>5.2.2.1</w:t>
      </w:r>
      <w:r>
        <w:tab/>
        <w:t>General</w:t>
      </w:r>
      <w:bookmarkEnd w:id="484"/>
      <w:bookmarkEnd w:id="48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486" w:name="_Toc73173302"/>
      <w:bookmarkStart w:id="487" w:name="_Toc89428033"/>
      <w:r>
        <w:lastRenderedPageBreak/>
        <w:t>5.2.2.2</w:t>
      </w:r>
      <w:r>
        <w:tab/>
        <w:t>HTTP standard headers</w:t>
      </w:r>
      <w:bookmarkEnd w:id="486"/>
      <w:bookmarkEnd w:id="487"/>
    </w:p>
    <w:p w14:paraId="52367E66" w14:textId="77777777" w:rsidR="00E60FE0" w:rsidRDefault="00C872B4">
      <w:pPr>
        <w:pStyle w:val="Heading5"/>
        <w:rPr>
          <w:lang w:eastAsia="zh-CN"/>
        </w:rPr>
      </w:pPr>
      <w:bookmarkStart w:id="488" w:name="_Toc73173303"/>
      <w:bookmarkStart w:id="489" w:name="_Toc89428034"/>
      <w:r>
        <w:t>5.2.2.2.1</w:t>
      </w:r>
      <w:r>
        <w:rPr>
          <w:rFonts w:hint="eastAsia"/>
          <w:lang w:eastAsia="zh-CN"/>
        </w:rPr>
        <w:tab/>
      </w:r>
      <w:r>
        <w:rPr>
          <w:lang w:eastAsia="zh-CN"/>
        </w:rPr>
        <w:t>General</w:t>
      </w:r>
      <w:bookmarkEnd w:id="488"/>
      <w:bookmarkEnd w:id="48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490" w:name="_Toc73173304"/>
      <w:bookmarkStart w:id="491" w:name="_Toc89428035"/>
      <w:r>
        <w:t>5.2.2.2.2</w:t>
      </w:r>
      <w:r>
        <w:tab/>
        <w:t>Content type</w:t>
      </w:r>
      <w:bookmarkEnd w:id="490"/>
      <w:bookmarkEnd w:id="49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492" w:name="_Toc73173305"/>
      <w:bookmarkStart w:id="493" w:name="_Toc89428036"/>
      <w:r>
        <w:t>5.2.2.3</w:t>
      </w:r>
      <w:r>
        <w:tab/>
        <w:t>HTTP custom headers</w:t>
      </w:r>
      <w:bookmarkEnd w:id="492"/>
      <w:bookmarkEnd w:id="49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494" w:name="_Toc73173306"/>
      <w:bookmarkStart w:id="495" w:name="_Toc89428037"/>
      <w:r>
        <w:t>5.2.3</w:t>
      </w:r>
      <w:r>
        <w:tab/>
        <w:t>Resources</w:t>
      </w:r>
      <w:bookmarkEnd w:id="494"/>
      <w:bookmarkEnd w:id="495"/>
    </w:p>
    <w:p w14:paraId="2A455603" w14:textId="77777777" w:rsidR="00E60FE0" w:rsidRDefault="00C872B4">
      <w:pPr>
        <w:pStyle w:val="Heading4"/>
      </w:pPr>
      <w:bookmarkStart w:id="496" w:name="_Toc73173307"/>
      <w:bookmarkStart w:id="497" w:name="_Toc89428038"/>
      <w:r>
        <w:t>5.2.3.1</w:t>
      </w:r>
      <w:r>
        <w:tab/>
        <w:t>Overview</w:t>
      </w:r>
      <w:bookmarkEnd w:id="496"/>
      <w:bookmarkEnd w:id="497"/>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39" type="#_x0000_t75" style="width:381.6pt;height:117.6pt" o:ole="">
            <v:imagedata r:id="rId40" o:title="" cropbottom="7081f" cropright="4734f"/>
          </v:shape>
          <o:OLEObject Type="Embed" ProgID="Visio.Drawing.15" ShapeID="_x0000_i1039" DrawAspect="Content" ObjectID="_1700040718" r:id="rId41"/>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B8703C">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B8703C">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498" w:name="_Toc73173308"/>
      <w:bookmarkStart w:id="499" w:name="_Toc89428039"/>
      <w:r>
        <w:t>5.2.3.2</w:t>
      </w:r>
      <w:r>
        <w:tab/>
        <w:t xml:space="preserve">Resource: </w:t>
      </w:r>
      <w:r w:rsidR="007F6B68">
        <w:t>DCCF Data Collection Profiles</w:t>
      </w:r>
      <w:bookmarkEnd w:id="498"/>
      <w:bookmarkEnd w:id="499"/>
    </w:p>
    <w:p w14:paraId="30223299" w14:textId="1F246581" w:rsidR="007F6B68" w:rsidRDefault="00C872B4" w:rsidP="007F6B68">
      <w:pPr>
        <w:pStyle w:val="Heading5"/>
      </w:pPr>
      <w:bookmarkStart w:id="500" w:name="_Toc73173309"/>
      <w:bookmarkStart w:id="501" w:name="_Toc89428040"/>
      <w:r>
        <w:t>5.2.3.2.1</w:t>
      </w:r>
      <w:r>
        <w:tab/>
        <w:t>Description</w:t>
      </w:r>
      <w:bookmarkEnd w:id="500"/>
      <w:bookmarkEnd w:id="50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502" w:name="_Toc73173310"/>
      <w:bookmarkStart w:id="503" w:name="_Toc89428041"/>
      <w:r>
        <w:t>5.2.3.2.2</w:t>
      </w:r>
      <w:r>
        <w:tab/>
        <w:t>Resource Definition</w:t>
      </w:r>
      <w:bookmarkEnd w:id="502"/>
      <w:bookmarkEnd w:id="503"/>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Heading5"/>
      </w:pPr>
      <w:bookmarkStart w:id="504" w:name="_Toc73173311"/>
      <w:bookmarkStart w:id="505" w:name="_Toc89428042"/>
      <w:r>
        <w:t>5.2.3.2.3</w:t>
      </w:r>
      <w:r>
        <w:tab/>
        <w:t>Resource Standard Methods</w:t>
      </w:r>
      <w:bookmarkEnd w:id="504"/>
      <w:bookmarkEnd w:id="505"/>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506" w:name="_Toc73173312"/>
      <w:bookmarkStart w:id="507" w:name="_Toc89428043"/>
      <w:r>
        <w:t>5.2.3.2.4</w:t>
      </w:r>
      <w:r>
        <w:tab/>
        <w:t>Resource Custom Operations</w:t>
      </w:r>
      <w:bookmarkEnd w:id="506"/>
      <w:bookmarkEnd w:id="507"/>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508" w:name="_Toc73173313"/>
      <w:bookmarkStart w:id="509" w:name="_Toc89428044"/>
      <w:r>
        <w:t>5.2.3.3</w:t>
      </w:r>
      <w:r>
        <w:tab/>
        <w:t xml:space="preserve">Resource: </w:t>
      </w:r>
      <w:r w:rsidR="00F630F1">
        <w:t>Individual DCCF Data Collection Profile</w:t>
      </w:r>
      <w:bookmarkEnd w:id="508"/>
      <w:bookmarkEnd w:id="509"/>
    </w:p>
    <w:p w14:paraId="603E5454" w14:textId="77777777" w:rsidR="00F630F1" w:rsidRDefault="00F630F1" w:rsidP="00F630F1">
      <w:pPr>
        <w:pStyle w:val="Heading5"/>
      </w:pPr>
      <w:bookmarkStart w:id="510" w:name="_Toc89428045"/>
      <w:r>
        <w:t>5.2.3.3.1</w:t>
      </w:r>
      <w:r>
        <w:tab/>
        <w:t>Description</w:t>
      </w:r>
      <w:bookmarkEnd w:id="5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511" w:name="_Toc89428046"/>
      <w:r>
        <w:t>5.2.3.3.2</w:t>
      </w:r>
      <w:r>
        <w:tab/>
        <w:t>Resource Definition</w:t>
      </w:r>
      <w:bookmarkEnd w:id="51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887AFF">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887AFF">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887AFF">
            <w:pPr>
              <w:pStyle w:val="TAH"/>
            </w:pPr>
            <w:r>
              <w:t>Definition</w:t>
            </w:r>
          </w:p>
        </w:tc>
      </w:tr>
      <w:tr w:rsidR="00F630F1" w14:paraId="3489ED4D"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887AFF">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887A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887AFF">
            <w:pPr>
              <w:pStyle w:val="TAL"/>
            </w:pPr>
            <w:r>
              <w:t>See clause</w:t>
            </w:r>
            <w:r>
              <w:rPr>
                <w:lang w:val="en-US" w:eastAsia="zh-CN"/>
              </w:rPr>
              <w:t> </w:t>
            </w:r>
            <w:r>
              <w:t>5.1.1</w:t>
            </w:r>
          </w:p>
        </w:tc>
      </w:tr>
      <w:tr w:rsidR="00F630F1" w14:paraId="6C99C3FE"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887AFF">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887A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887AFF">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512" w:name="_Toc89428047"/>
      <w:r>
        <w:t>5.2.3.3.3</w:t>
      </w:r>
      <w:r>
        <w:tab/>
        <w:t>Resource Standard Methods</w:t>
      </w:r>
      <w:bookmarkEnd w:id="512"/>
    </w:p>
    <w:p w14:paraId="643A6A7C" w14:textId="77777777" w:rsidR="00F630F1" w:rsidRDefault="00F630F1" w:rsidP="00F630F1">
      <w:pPr>
        <w:pStyle w:val="Heading6"/>
      </w:pPr>
      <w:bookmarkStart w:id="513" w:name="_Toc89428048"/>
      <w:r>
        <w:t>5.2.3.3.3.1</w:t>
      </w:r>
      <w:r>
        <w:tab/>
        <w:t>PUT</w:t>
      </w:r>
      <w:bookmarkEnd w:id="513"/>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887AF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887AF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887AF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887AF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887AF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887AFF">
            <w:pPr>
              <w:pStyle w:val="TAH"/>
            </w:pPr>
            <w:r>
              <w:t>Applicability</w:t>
            </w:r>
          </w:p>
        </w:tc>
      </w:tr>
      <w:tr w:rsidR="00F630F1" w14:paraId="069161B3"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887AF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887AFF">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887AFF">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887AF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887AFF">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887AFF">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887AF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887AF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887AF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887AF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887AFF">
            <w:pPr>
              <w:pStyle w:val="TAH"/>
            </w:pPr>
            <w:r>
              <w:t>Description</w:t>
            </w:r>
          </w:p>
        </w:tc>
      </w:tr>
      <w:tr w:rsidR="00F630F1" w14:paraId="0A407A93" w14:textId="77777777" w:rsidTr="00887AF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887AFF">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887AFF">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887AFF">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887AFF">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887AF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887A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887AF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887AFF">
            <w:pPr>
              <w:pStyle w:val="TAH"/>
            </w:pPr>
            <w:r>
              <w:t>Response</w:t>
            </w:r>
          </w:p>
          <w:p w14:paraId="6E3703F9" w14:textId="77777777" w:rsidR="00F630F1" w:rsidRDefault="00F630F1" w:rsidP="00887AFF">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887AFF">
            <w:pPr>
              <w:pStyle w:val="TAH"/>
            </w:pPr>
            <w:r>
              <w:t>Description</w:t>
            </w:r>
          </w:p>
        </w:tc>
      </w:tr>
      <w:tr w:rsidR="00F630F1" w14:paraId="479E4879"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887AFF">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887AFF">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887AFF">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887AFF">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887AFF">
            <w:pPr>
              <w:pStyle w:val="TAL"/>
            </w:pPr>
            <w:r>
              <w:t>The Individual DCCF Data Collection Profile resource was modified successfully, and a representation of that resource is returned.</w:t>
            </w:r>
          </w:p>
        </w:tc>
      </w:tr>
      <w:tr w:rsidR="00F630F1" w14:paraId="6543E954"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887AFF">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887AFF">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887AFF">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887AFF">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887AFF">
            <w:pPr>
              <w:pStyle w:val="TAL"/>
            </w:pPr>
            <w:r>
              <w:t>The Individual DCCF Data Collection Profile resource was modified successfully.</w:t>
            </w:r>
          </w:p>
        </w:tc>
      </w:tr>
      <w:tr w:rsidR="00F630F1" w14:paraId="55D3BCC7"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887AF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887AFF">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887AFF">
            <w:pPr>
              <w:pStyle w:val="TAL"/>
              <w:rPr>
                <w:strike/>
              </w:rPr>
            </w:pPr>
          </w:p>
        </w:tc>
      </w:tr>
      <w:tr w:rsidR="00F630F1" w14:paraId="7531372E"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887AF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887AFF">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887AFF">
            <w:pPr>
              <w:pStyle w:val="TAL"/>
              <w:rPr>
                <w:strike/>
              </w:rPr>
            </w:pPr>
          </w:p>
        </w:tc>
      </w:tr>
      <w:tr w:rsidR="00F630F1" w14:paraId="45088235" w14:textId="77777777" w:rsidTr="00887A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887AFF">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887AFF">
            <w:pPr>
              <w:pStyle w:val="TAH"/>
            </w:pPr>
            <w:r>
              <w:t>Description</w:t>
            </w:r>
          </w:p>
        </w:tc>
      </w:tr>
      <w:tr w:rsidR="00F630F1" w14:paraId="7D8054CB"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887AFF">
            <w:pPr>
              <w:pStyle w:val="TAL"/>
            </w:pPr>
            <w:r>
              <w:t>An alternative URI of the resource located in an alternative DCCF (service) instance.</w:t>
            </w:r>
          </w:p>
        </w:tc>
      </w:tr>
      <w:tr w:rsidR="00F630F1" w14:paraId="000B2485"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887AFF">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887AFF">
            <w:pPr>
              <w:pStyle w:val="TAH"/>
            </w:pPr>
            <w:r>
              <w:t>Description</w:t>
            </w:r>
          </w:p>
        </w:tc>
      </w:tr>
      <w:tr w:rsidR="00F630F1" w14:paraId="076CB4D3"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887AFF">
            <w:pPr>
              <w:pStyle w:val="TAL"/>
            </w:pPr>
            <w:r>
              <w:t>An alternative URI of the resource located in an alternative DCCF (service) instance.</w:t>
            </w:r>
          </w:p>
        </w:tc>
      </w:tr>
      <w:tr w:rsidR="00F630F1" w14:paraId="0578B3C6"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887AFF">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514" w:name="_Toc89428049"/>
      <w:r>
        <w:t>5.2.3.3.3.2</w:t>
      </w:r>
      <w:r>
        <w:tab/>
        <w:t>DELETE</w:t>
      </w:r>
      <w:bookmarkEnd w:id="514"/>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887AF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887AF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887AF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887AF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887AF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887AFF">
            <w:pPr>
              <w:pStyle w:val="TAH"/>
            </w:pPr>
            <w:r>
              <w:t>Applicability</w:t>
            </w:r>
          </w:p>
        </w:tc>
      </w:tr>
      <w:tr w:rsidR="00F630F1" w14:paraId="4A5C55B3"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887AF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887AFF">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887AFF">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887AF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887AFF">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887AFF">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887AF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887AF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887AF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887AF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887AFF">
            <w:pPr>
              <w:pStyle w:val="TAH"/>
            </w:pPr>
            <w:r>
              <w:t>Description</w:t>
            </w:r>
          </w:p>
        </w:tc>
      </w:tr>
      <w:tr w:rsidR="00F630F1" w14:paraId="4E3C53C8" w14:textId="77777777" w:rsidTr="00887AF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887AFF">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887AFF">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887AFF">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887AFF">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887AFF">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887A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887AF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887AFF">
            <w:pPr>
              <w:pStyle w:val="TAH"/>
            </w:pPr>
            <w:r>
              <w:t>Response</w:t>
            </w:r>
          </w:p>
          <w:p w14:paraId="61063769" w14:textId="77777777" w:rsidR="00F630F1" w:rsidRDefault="00F630F1" w:rsidP="00887AFF">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887AFF">
            <w:pPr>
              <w:pStyle w:val="TAH"/>
            </w:pPr>
            <w:r>
              <w:t>Description</w:t>
            </w:r>
          </w:p>
        </w:tc>
      </w:tr>
      <w:tr w:rsidR="00F630F1" w14:paraId="5AA291F9"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887AFF">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887AFF">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887AFF">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887AFF">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887AFF">
            <w:pPr>
              <w:pStyle w:val="TAL"/>
            </w:pPr>
            <w:r>
              <w:t>The Individual DCCF Data Collection Profile resource was deleted successfully.</w:t>
            </w:r>
          </w:p>
        </w:tc>
      </w:tr>
      <w:tr w:rsidR="00F630F1" w14:paraId="6421B9AE"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887AF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887AFF">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887AFF">
            <w:pPr>
              <w:pStyle w:val="TAL"/>
              <w:rPr>
                <w:strike/>
              </w:rPr>
            </w:pPr>
          </w:p>
        </w:tc>
      </w:tr>
      <w:tr w:rsidR="00F630F1" w14:paraId="169787A1"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887AF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887AFF">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887AFF">
            <w:pPr>
              <w:pStyle w:val="TAL"/>
              <w:rPr>
                <w:strike/>
              </w:rPr>
            </w:pPr>
          </w:p>
        </w:tc>
      </w:tr>
      <w:tr w:rsidR="00F630F1" w14:paraId="456885CE" w14:textId="77777777" w:rsidTr="00887A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887AFF">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887AFF">
            <w:pPr>
              <w:pStyle w:val="TAH"/>
            </w:pPr>
            <w:r>
              <w:t>Description</w:t>
            </w:r>
          </w:p>
        </w:tc>
      </w:tr>
      <w:tr w:rsidR="00F630F1" w14:paraId="04BE2260"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887AFF">
            <w:pPr>
              <w:pStyle w:val="TAL"/>
            </w:pPr>
            <w:r>
              <w:t>An alternative URI of the resource located in an alternative DCCF (service) instance.</w:t>
            </w:r>
          </w:p>
        </w:tc>
      </w:tr>
      <w:tr w:rsidR="00F630F1" w14:paraId="45992A6D"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887AFF">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887AFF">
            <w:pPr>
              <w:pStyle w:val="TAH"/>
            </w:pPr>
            <w:r>
              <w:t>Description</w:t>
            </w:r>
          </w:p>
        </w:tc>
      </w:tr>
      <w:tr w:rsidR="00F630F1" w14:paraId="3123709F"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887AFF">
            <w:pPr>
              <w:pStyle w:val="TAL"/>
            </w:pPr>
            <w:r>
              <w:t>An alternative URI of the resource located in an alternative DCCF (service) instance.</w:t>
            </w:r>
          </w:p>
        </w:tc>
      </w:tr>
      <w:tr w:rsidR="00F630F1" w14:paraId="05FD91EF"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887AFF">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515" w:name="_Toc89428050"/>
      <w:r>
        <w:t>5.2.3.3.4</w:t>
      </w:r>
      <w:r>
        <w:tab/>
        <w:t>Resource Custom Operations</w:t>
      </w:r>
      <w:bookmarkEnd w:id="51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516" w:name="_Toc73173314"/>
      <w:bookmarkStart w:id="517" w:name="_Toc89428051"/>
      <w:r>
        <w:t>5.2.4</w:t>
      </w:r>
      <w:r>
        <w:tab/>
        <w:t>Custom Operations without associated resources</w:t>
      </w:r>
      <w:bookmarkEnd w:id="516"/>
      <w:bookmarkEnd w:id="517"/>
    </w:p>
    <w:p w14:paraId="3B70749D" w14:textId="77777777" w:rsidR="00E60FE0" w:rsidRDefault="00C872B4">
      <w:pPr>
        <w:pStyle w:val="Heading4"/>
      </w:pPr>
      <w:bookmarkStart w:id="518" w:name="_Toc73173315"/>
      <w:bookmarkStart w:id="519" w:name="_Toc89428052"/>
      <w:r>
        <w:t>5.2.4.1</w:t>
      </w:r>
      <w:r>
        <w:tab/>
        <w:t>Overview</w:t>
      </w:r>
      <w:bookmarkEnd w:id="518"/>
      <w:bookmarkEnd w:id="519"/>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520" w:name="_Toc73173316"/>
      <w:bookmarkStart w:id="521" w:name="_Toc89428053"/>
      <w:r>
        <w:lastRenderedPageBreak/>
        <w:t>5.2.4.2</w:t>
      </w:r>
      <w:r>
        <w:tab/>
        <w:t>Operation: &lt;operation 1&gt;</w:t>
      </w:r>
      <w:bookmarkEnd w:id="520"/>
      <w:bookmarkEnd w:id="521"/>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522" w:name="_Toc73173317"/>
      <w:bookmarkStart w:id="523" w:name="_Toc89428054"/>
      <w:r>
        <w:t>5.2.4.2.1</w:t>
      </w:r>
      <w:r>
        <w:tab/>
        <w:t>Description</w:t>
      </w:r>
      <w:bookmarkEnd w:id="522"/>
      <w:bookmarkEnd w:id="523"/>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524" w:name="_Toc73173318"/>
      <w:bookmarkStart w:id="525" w:name="_Toc89428055"/>
      <w:r>
        <w:t>5.2.4.2.2</w:t>
      </w:r>
      <w:r>
        <w:tab/>
        <w:t>Operation Definition</w:t>
      </w:r>
      <w:bookmarkEnd w:id="524"/>
      <w:bookmarkEnd w:id="525"/>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Heading4"/>
      </w:pPr>
      <w:bookmarkStart w:id="526" w:name="_Toc73173319"/>
      <w:bookmarkStart w:id="527" w:name="_Toc89428056"/>
      <w:r>
        <w:t>5.2.4.3</w:t>
      </w:r>
      <w:r>
        <w:tab/>
        <w:t>Operation: &lt; operation 2&gt;</w:t>
      </w:r>
      <w:bookmarkEnd w:id="526"/>
      <w:bookmarkEnd w:id="52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528" w:name="_Toc73173320"/>
      <w:bookmarkStart w:id="529" w:name="_Toc89428057"/>
      <w:r>
        <w:t>5.2.5</w:t>
      </w:r>
      <w:r>
        <w:tab/>
        <w:t>Notifications</w:t>
      </w:r>
      <w:bookmarkEnd w:id="528"/>
      <w:bookmarkEnd w:id="529"/>
    </w:p>
    <w:p w14:paraId="68FC9F00" w14:textId="77777777" w:rsidR="00E60FE0" w:rsidRDefault="00C872B4">
      <w:pPr>
        <w:pStyle w:val="Heading4"/>
      </w:pPr>
      <w:bookmarkStart w:id="530" w:name="_Toc73173321"/>
      <w:bookmarkStart w:id="531" w:name="_Toc89428058"/>
      <w:r>
        <w:t>5.2.5.1</w:t>
      </w:r>
      <w:r>
        <w:tab/>
        <w:t>General</w:t>
      </w:r>
      <w:bookmarkEnd w:id="530"/>
      <w:bookmarkEnd w:id="531"/>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532" w:name="_Toc73173322"/>
      <w:bookmarkStart w:id="533" w:name="_Toc89428059"/>
      <w:r>
        <w:t>5.2.5.2</w:t>
      </w:r>
      <w:r>
        <w:tab/>
        <w:t>&lt;notification 1&gt;</w:t>
      </w:r>
      <w:bookmarkEnd w:id="532"/>
      <w:bookmarkEnd w:id="533"/>
    </w:p>
    <w:p w14:paraId="18B08187" w14:textId="77777777" w:rsidR="00E60FE0" w:rsidRDefault="00C872B4">
      <w:pPr>
        <w:pStyle w:val="Heading5"/>
        <w:rPr>
          <w:noProof/>
        </w:rPr>
      </w:pPr>
      <w:bookmarkStart w:id="534" w:name="_Toc73173323"/>
      <w:bookmarkStart w:id="535" w:name="_Toc89428060"/>
      <w:r>
        <w:t>5.2.5.2</w:t>
      </w:r>
      <w:r>
        <w:rPr>
          <w:noProof/>
        </w:rPr>
        <w:t>.1</w:t>
      </w:r>
      <w:r>
        <w:rPr>
          <w:noProof/>
        </w:rPr>
        <w:tab/>
        <w:t>Description</w:t>
      </w:r>
      <w:bookmarkEnd w:id="534"/>
      <w:bookmarkEnd w:id="535"/>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536" w:name="_Toc73173324"/>
      <w:bookmarkStart w:id="537" w:name="_Toc89428061"/>
      <w:r>
        <w:t>5.2.5.2</w:t>
      </w:r>
      <w:r>
        <w:rPr>
          <w:noProof/>
        </w:rPr>
        <w:t>.2</w:t>
      </w:r>
      <w:r>
        <w:rPr>
          <w:noProof/>
        </w:rPr>
        <w:tab/>
        <w:t>Target URI</w:t>
      </w:r>
      <w:bookmarkEnd w:id="536"/>
      <w:bookmarkEnd w:id="537"/>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538" w:name="_Toc73173325"/>
      <w:bookmarkStart w:id="539" w:name="_Toc89428062"/>
      <w:r>
        <w:t>5.2.5.2</w:t>
      </w:r>
      <w:r>
        <w:rPr>
          <w:noProof/>
        </w:rPr>
        <w:t>.3</w:t>
      </w:r>
      <w:r>
        <w:rPr>
          <w:noProof/>
        </w:rPr>
        <w:tab/>
        <w:t>Standard Methods</w:t>
      </w:r>
      <w:bookmarkEnd w:id="538"/>
      <w:bookmarkEnd w:id="539"/>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540" w:name="_Toc73173326"/>
      <w:bookmarkStart w:id="541" w:name="_Toc89428063"/>
      <w:r>
        <w:lastRenderedPageBreak/>
        <w:t>5.2.5.3</w:t>
      </w:r>
      <w:r>
        <w:tab/>
        <w:t>&lt;notification 2&gt;</w:t>
      </w:r>
      <w:bookmarkEnd w:id="540"/>
      <w:bookmarkEnd w:id="54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542" w:name="_Toc73173327"/>
      <w:bookmarkStart w:id="543" w:name="_Toc89428064"/>
      <w:r>
        <w:t>5.2.6</w:t>
      </w:r>
      <w:r>
        <w:tab/>
        <w:t>Data Model</w:t>
      </w:r>
      <w:bookmarkEnd w:id="542"/>
      <w:bookmarkEnd w:id="543"/>
    </w:p>
    <w:p w14:paraId="21424218" w14:textId="77777777" w:rsidR="00E60FE0" w:rsidRDefault="00C872B4">
      <w:pPr>
        <w:pStyle w:val="Heading4"/>
      </w:pPr>
      <w:bookmarkStart w:id="544" w:name="_Toc73173328"/>
      <w:bookmarkStart w:id="545" w:name="_Toc89428065"/>
      <w:r>
        <w:t>5.2.6.1</w:t>
      </w:r>
      <w:r>
        <w:tab/>
        <w:t>General</w:t>
      </w:r>
      <w:bookmarkEnd w:id="544"/>
      <w:bookmarkEnd w:id="54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546" w:name="_Toc73173329"/>
      <w:bookmarkStart w:id="547" w:name="_Toc89428066"/>
      <w:r>
        <w:rPr>
          <w:lang w:val="en-US"/>
        </w:rPr>
        <w:t>5.2.6.2</w:t>
      </w:r>
      <w:r>
        <w:rPr>
          <w:lang w:val="en-US"/>
        </w:rPr>
        <w:tab/>
        <w:t>Structured data types</w:t>
      </w:r>
      <w:bookmarkEnd w:id="546"/>
      <w:bookmarkEnd w:id="547"/>
    </w:p>
    <w:p w14:paraId="6BCD8EEA" w14:textId="77777777" w:rsidR="00E60FE0" w:rsidRDefault="00C872B4">
      <w:pPr>
        <w:pStyle w:val="Heading5"/>
      </w:pPr>
      <w:bookmarkStart w:id="548" w:name="_Toc73173330"/>
      <w:bookmarkStart w:id="549" w:name="_Toc89428067"/>
      <w:r>
        <w:t>5.2.6.2.1</w:t>
      </w:r>
      <w:r>
        <w:tab/>
        <w:t>Introduction</w:t>
      </w:r>
      <w:bookmarkEnd w:id="548"/>
      <w:bookmarkEnd w:id="549"/>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550" w:name="_Toc73173331"/>
      <w:bookmarkStart w:id="551" w:name="_Toc89428068"/>
      <w:r>
        <w:t>5.2.6.2.2</w:t>
      </w:r>
      <w:r>
        <w:tab/>
        <w:t xml:space="preserve">Type: </w:t>
      </w:r>
      <w:r w:rsidR="004B6C4C">
        <w:t>NdccfDataCollectionProfile</w:t>
      </w:r>
      <w:bookmarkEnd w:id="550"/>
      <w:bookmarkEnd w:id="551"/>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Heading4"/>
        <w:rPr>
          <w:lang w:val="en-US"/>
        </w:rPr>
      </w:pPr>
      <w:bookmarkStart w:id="552" w:name="_Toc73173333"/>
      <w:bookmarkStart w:id="553" w:name="_Toc89428069"/>
      <w:r>
        <w:rPr>
          <w:lang w:val="en-US"/>
        </w:rPr>
        <w:t>5.2.6.3</w:t>
      </w:r>
      <w:r>
        <w:rPr>
          <w:lang w:val="en-US"/>
        </w:rPr>
        <w:tab/>
        <w:t>Simple data types and enumerations</w:t>
      </w:r>
      <w:bookmarkEnd w:id="552"/>
      <w:bookmarkEnd w:id="553"/>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554" w:name="_Toc73173334"/>
      <w:bookmarkStart w:id="555" w:name="_Toc89428070"/>
      <w:r>
        <w:t>5.2.6.3.1</w:t>
      </w:r>
      <w:r>
        <w:tab/>
        <w:t>Introduction</w:t>
      </w:r>
      <w:bookmarkEnd w:id="554"/>
      <w:bookmarkEnd w:id="55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556" w:name="_Toc73173335"/>
      <w:bookmarkStart w:id="557" w:name="_Toc89428071"/>
      <w:r>
        <w:t>5.2.6.3.2</w:t>
      </w:r>
      <w:r>
        <w:tab/>
        <w:t>Simple data types</w:t>
      </w:r>
      <w:bookmarkEnd w:id="556"/>
      <w:bookmarkEnd w:id="557"/>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558" w:name="_Toc73173336"/>
      <w:bookmarkStart w:id="559" w:name="_Toc89428072"/>
      <w:r>
        <w:t>5.2.6.3.3</w:t>
      </w:r>
      <w:r>
        <w:tab/>
        <w:t>Enumeration: &lt;EnumType1&gt;</w:t>
      </w:r>
      <w:bookmarkEnd w:id="558"/>
      <w:bookmarkEnd w:id="559"/>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560" w:name="_Toc73173337"/>
      <w:bookmarkStart w:id="561" w:name="_Toc89428073"/>
      <w:r>
        <w:t>5.2.6.3.4</w:t>
      </w:r>
      <w:r>
        <w:tab/>
        <w:t>Enumeration: &lt;EnumType2&gt;</w:t>
      </w:r>
      <w:bookmarkEnd w:id="560"/>
      <w:bookmarkEnd w:id="561"/>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eastAsia="zh-CN"/>
        </w:rPr>
      </w:pPr>
      <w:bookmarkStart w:id="562" w:name="_Toc73173338"/>
      <w:bookmarkStart w:id="563"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564" w:name="_Toc73173341"/>
      <w:bookmarkStart w:id="565" w:name="_Toc89428075"/>
      <w:r>
        <w:t>5.2.6.5</w:t>
      </w:r>
      <w:r>
        <w:tab/>
        <w:t>Binary data</w:t>
      </w:r>
      <w:bookmarkEnd w:id="564"/>
      <w:bookmarkEnd w:id="565"/>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566" w:name="_Toc73173344"/>
      <w:bookmarkStart w:id="567" w:name="_Toc89428076"/>
      <w:r>
        <w:t>5.2.7</w:t>
      </w:r>
      <w:r>
        <w:tab/>
        <w:t>Error Handling</w:t>
      </w:r>
      <w:bookmarkEnd w:id="566"/>
      <w:bookmarkEnd w:id="567"/>
    </w:p>
    <w:p w14:paraId="6D035EA9" w14:textId="77777777" w:rsidR="00E60FE0" w:rsidRDefault="00C872B4">
      <w:pPr>
        <w:pStyle w:val="Heading4"/>
      </w:pPr>
      <w:bookmarkStart w:id="568" w:name="_Toc73173345"/>
      <w:bookmarkStart w:id="569" w:name="_Toc89428077"/>
      <w:r>
        <w:t>5.2.7.1</w:t>
      </w:r>
      <w:r>
        <w:tab/>
        <w:t>General</w:t>
      </w:r>
      <w:bookmarkEnd w:id="568"/>
      <w:bookmarkEnd w:id="56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570" w:name="_Toc73173346"/>
      <w:bookmarkStart w:id="571" w:name="_Toc89428078"/>
      <w:r>
        <w:t>5.2.7.2</w:t>
      </w:r>
      <w:r>
        <w:tab/>
        <w:t>Protocol Errors</w:t>
      </w:r>
      <w:bookmarkEnd w:id="570"/>
      <w:bookmarkEnd w:id="571"/>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572" w:name="_Toc73173347"/>
      <w:bookmarkStart w:id="573" w:name="_Toc89428079"/>
      <w:r>
        <w:t>5.2.7.3</w:t>
      </w:r>
      <w:r>
        <w:tab/>
        <w:t>Application Errors</w:t>
      </w:r>
      <w:bookmarkEnd w:id="572"/>
      <w:bookmarkEnd w:id="573"/>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574" w:name="_Toc73173348"/>
      <w:bookmarkStart w:id="575" w:name="_Toc89428080"/>
      <w:r>
        <w:lastRenderedPageBreak/>
        <w:t>5.2.8</w:t>
      </w:r>
      <w:r>
        <w:rPr>
          <w:lang w:eastAsia="zh-CN"/>
        </w:rPr>
        <w:tab/>
        <w:t>Feature negotiation</w:t>
      </w:r>
      <w:bookmarkEnd w:id="574"/>
      <w:bookmarkEnd w:id="57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576" w:name="_Toc73173349"/>
      <w:bookmarkStart w:id="577" w:name="_Toc89428081"/>
      <w:r>
        <w:t>5.2.9</w:t>
      </w:r>
      <w:r>
        <w:tab/>
        <w:t>Security</w:t>
      </w:r>
      <w:bookmarkEnd w:id="576"/>
      <w:bookmarkEnd w:id="577"/>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578" w:name="_Toc510696650"/>
      <w:bookmarkStart w:id="579" w:name="_Toc35971450"/>
      <w:bookmarkStart w:id="580" w:name="_Toc67903567"/>
      <w:bookmarkStart w:id="581" w:name="_Toc73173350"/>
      <w:bookmarkStart w:id="582" w:name="_Toc89428082"/>
      <w:r>
        <w:lastRenderedPageBreak/>
        <w:t>Annex A (normative):</w:t>
      </w:r>
      <w:r>
        <w:br/>
        <w:t>OpenAPI specification</w:t>
      </w:r>
      <w:bookmarkEnd w:id="578"/>
      <w:bookmarkEnd w:id="579"/>
      <w:bookmarkEnd w:id="580"/>
      <w:bookmarkEnd w:id="581"/>
      <w:bookmarkEnd w:id="582"/>
    </w:p>
    <w:p w14:paraId="03A11090" w14:textId="77777777" w:rsidR="00E60FE0" w:rsidRDefault="00C872B4">
      <w:pPr>
        <w:pStyle w:val="Heading2"/>
      </w:pPr>
      <w:bookmarkStart w:id="583" w:name="_Toc510696651"/>
      <w:bookmarkStart w:id="584" w:name="_Toc35971451"/>
      <w:bookmarkStart w:id="585" w:name="_Toc67903568"/>
      <w:bookmarkStart w:id="586" w:name="_Toc73173351"/>
      <w:bookmarkStart w:id="587" w:name="_Toc89428083"/>
      <w:r>
        <w:t>A.1</w:t>
      </w:r>
      <w:r>
        <w:tab/>
        <w:t>General</w:t>
      </w:r>
      <w:bookmarkEnd w:id="583"/>
      <w:bookmarkEnd w:id="584"/>
      <w:bookmarkEnd w:id="585"/>
      <w:bookmarkEnd w:id="586"/>
      <w:bookmarkEnd w:id="587"/>
    </w:p>
    <w:p w14:paraId="55051A09" w14:textId="77777777" w:rsidR="00E60FE0" w:rsidRDefault="00C872B4">
      <w:bookmarkStart w:id="58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58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590" w:name="_Toc67903569"/>
      <w:bookmarkStart w:id="591" w:name="_Toc73173352"/>
      <w:bookmarkStart w:id="592" w:name="_Toc89428084"/>
      <w:r>
        <w:t>A.2</w:t>
      </w:r>
      <w:r>
        <w:tab/>
      </w:r>
      <w:r>
        <w:rPr>
          <w:lang w:eastAsia="zh-CN"/>
        </w:rPr>
        <w:t>Ndccf_DataManagement</w:t>
      </w:r>
      <w:r>
        <w:t xml:space="preserve"> API</w:t>
      </w:r>
      <w:bookmarkEnd w:id="588"/>
      <w:bookmarkEnd w:id="589"/>
      <w:bookmarkEnd w:id="590"/>
      <w:bookmarkEnd w:id="591"/>
      <w:bookmarkEnd w:id="592"/>
    </w:p>
    <w:p w14:paraId="41D8EA06" w14:textId="77777777" w:rsidR="00E60FE0" w:rsidRDefault="00E60FE0"/>
    <w:p w14:paraId="3996B342" w14:textId="77777777" w:rsidR="00E60FE0" w:rsidRDefault="00C872B4">
      <w:pPr>
        <w:pStyle w:val="Heading2"/>
      </w:pPr>
      <w:bookmarkStart w:id="593" w:name="_Toc510696653"/>
      <w:bookmarkStart w:id="594" w:name="_Toc35971453"/>
      <w:bookmarkStart w:id="595" w:name="_Toc67903570"/>
      <w:bookmarkStart w:id="596" w:name="_Toc73173353"/>
      <w:bookmarkStart w:id="597" w:name="_Toc89428085"/>
      <w:r>
        <w:t>A.3</w:t>
      </w:r>
      <w:r>
        <w:tab/>
      </w:r>
      <w:r>
        <w:rPr>
          <w:lang w:eastAsia="ja-JP"/>
        </w:rPr>
        <w:t>Ndccf_ContextManagement</w:t>
      </w:r>
      <w:r>
        <w:t xml:space="preserve"> API</w:t>
      </w:r>
      <w:bookmarkEnd w:id="593"/>
      <w:bookmarkEnd w:id="594"/>
      <w:bookmarkEnd w:id="595"/>
      <w:bookmarkEnd w:id="596"/>
      <w:bookmarkEnd w:id="597"/>
    </w:p>
    <w:p w14:paraId="6567C4F7" w14:textId="77777777" w:rsidR="00E60FE0" w:rsidRDefault="00E60FE0"/>
    <w:p w14:paraId="58FC1756" w14:textId="77777777" w:rsidR="00E60FE0" w:rsidRDefault="00C872B4">
      <w:pPr>
        <w:pStyle w:val="Heading8"/>
      </w:pPr>
      <w:bookmarkStart w:id="598" w:name="historyclause"/>
      <w:r>
        <w:br w:type="page"/>
      </w:r>
      <w:bookmarkStart w:id="599" w:name="_Toc2086459"/>
      <w:bookmarkStart w:id="600" w:name="_Toc67903575"/>
      <w:bookmarkStart w:id="601" w:name="_Toc73173354"/>
      <w:bookmarkStart w:id="602" w:name="_Toc89428086"/>
      <w:bookmarkEnd w:id="598"/>
      <w:r>
        <w:lastRenderedPageBreak/>
        <w:t>Annex B (informative):</w:t>
      </w:r>
      <w:r>
        <w:br/>
        <w:t>Change history</w:t>
      </w:r>
      <w:bookmarkEnd w:id="599"/>
      <w:bookmarkEnd w:id="600"/>
      <w:bookmarkEnd w:id="601"/>
      <w:bookmarkEnd w:id="6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095644">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095644">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09564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0956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0956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09564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095644">
            <w:pPr>
              <w:pStyle w:val="TAL"/>
              <w:rPr>
                <w:sz w:val="16"/>
                <w:szCs w:val="16"/>
              </w:rPr>
            </w:pPr>
            <w:r>
              <w:rPr>
                <w:sz w:val="16"/>
                <w:szCs w:val="16"/>
              </w:rPr>
              <w:t>Inclusion of document agreed in CT3#119e:</w:t>
            </w:r>
          </w:p>
          <w:p w14:paraId="0D4F626E" w14:textId="01FD575B" w:rsidR="002105CB" w:rsidRDefault="002105CB" w:rsidP="00095644">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095644">
            <w:pPr>
              <w:pStyle w:val="TAC"/>
              <w:rPr>
                <w:sz w:val="16"/>
                <w:szCs w:val="16"/>
                <w:lang w:eastAsia="zh-CN"/>
              </w:rPr>
            </w:pPr>
            <w:r>
              <w:rPr>
                <w:rFonts w:hint="eastAsia"/>
                <w:sz w:val="16"/>
                <w:szCs w:val="16"/>
                <w:lang w:eastAsia="zh-CN"/>
              </w:rPr>
              <w:t>0</w:t>
            </w:r>
            <w:r>
              <w:rPr>
                <w:sz w:val="16"/>
                <w:szCs w:val="16"/>
                <w:lang w:eastAsia="zh-CN"/>
              </w:rPr>
              <w:t>.4.0</w:t>
            </w:r>
          </w:p>
        </w:tc>
      </w:tr>
    </w:tbl>
    <w:p w14:paraId="437494BB" w14:textId="77777777" w:rsidR="00E60FE0" w:rsidRDefault="00E60FE0"/>
    <w:sectPr w:rsidR="00E60FE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06888" w14:textId="77777777" w:rsidR="001C661F" w:rsidRDefault="001C661F">
      <w:r>
        <w:separator/>
      </w:r>
    </w:p>
  </w:endnote>
  <w:endnote w:type="continuationSeparator" w:id="0">
    <w:p w14:paraId="16F30588" w14:textId="77777777" w:rsidR="001C661F" w:rsidRDefault="001C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5F75D" w14:textId="77777777" w:rsidR="00145952" w:rsidRDefault="001459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D3064" w14:textId="77777777" w:rsidR="001C661F" w:rsidRDefault="001C661F">
      <w:r>
        <w:separator/>
      </w:r>
    </w:p>
  </w:footnote>
  <w:footnote w:type="continuationSeparator" w:id="0">
    <w:p w14:paraId="7A6108A1" w14:textId="77777777" w:rsidR="001C661F" w:rsidRDefault="001C6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35A5D" w14:textId="6B45B90B" w:rsidR="00145952" w:rsidRDefault="0014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E53">
      <w:rPr>
        <w:rFonts w:ascii="Arial" w:hAnsi="Arial" w:cs="Arial"/>
        <w:b/>
        <w:noProof/>
        <w:sz w:val="18"/>
        <w:szCs w:val="18"/>
      </w:rPr>
      <w:t>3GPP TS 29.574 V0.4.0 (2021-11)</w:t>
    </w:r>
    <w:r>
      <w:rPr>
        <w:rFonts w:ascii="Arial" w:hAnsi="Arial" w:cs="Arial"/>
        <w:b/>
        <w:sz w:val="18"/>
        <w:szCs w:val="18"/>
      </w:rPr>
      <w:fldChar w:fldCharType="end"/>
    </w:r>
  </w:p>
  <w:p w14:paraId="0F7E99AC" w14:textId="77777777" w:rsidR="00145952" w:rsidRDefault="0014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093C">
      <w:rPr>
        <w:rFonts w:ascii="Arial" w:hAnsi="Arial" w:cs="Arial"/>
        <w:b/>
        <w:noProof/>
        <w:sz w:val="18"/>
        <w:szCs w:val="18"/>
      </w:rPr>
      <w:t>51</w:t>
    </w:r>
    <w:r>
      <w:rPr>
        <w:rFonts w:ascii="Arial" w:hAnsi="Arial" w:cs="Arial"/>
        <w:b/>
        <w:sz w:val="18"/>
        <w:szCs w:val="18"/>
      </w:rPr>
      <w:fldChar w:fldCharType="end"/>
    </w:r>
  </w:p>
  <w:p w14:paraId="06DA26F1" w14:textId="53F12135" w:rsidR="00145952" w:rsidRDefault="0014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E53">
      <w:rPr>
        <w:rFonts w:ascii="Arial" w:hAnsi="Arial" w:cs="Arial"/>
        <w:b/>
        <w:noProof/>
        <w:sz w:val="18"/>
        <w:szCs w:val="18"/>
      </w:rPr>
      <w:t>Release 17</w:t>
    </w:r>
    <w:r>
      <w:rPr>
        <w:rFonts w:ascii="Arial" w:hAnsi="Arial" w:cs="Arial"/>
        <w:b/>
        <w:sz w:val="18"/>
        <w:szCs w:val="18"/>
      </w:rPr>
      <w:fldChar w:fldCharType="end"/>
    </w:r>
  </w:p>
  <w:p w14:paraId="7A149BA7" w14:textId="77777777" w:rsidR="00145952" w:rsidRDefault="00145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52553"/>
    <w:rsid w:val="000721DD"/>
    <w:rsid w:val="00087AE3"/>
    <w:rsid w:val="000950D8"/>
    <w:rsid w:val="00097A98"/>
    <w:rsid w:val="000D3353"/>
    <w:rsid w:val="000E093C"/>
    <w:rsid w:val="000E74CA"/>
    <w:rsid w:val="00123017"/>
    <w:rsid w:val="00125D8E"/>
    <w:rsid w:val="00145952"/>
    <w:rsid w:val="001601AA"/>
    <w:rsid w:val="00163A55"/>
    <w:rsid w:val="001A6527"/>
    <w:rsid w:val="001B6CE9"/>
    <w:rsid w:val="001C454A"/>
    <w:rsid w:val="001C661F"/>
    <w:rsid w:val="001D7058"/>
    <w:rsid w:val="001D7808"/>
    <w:rsid w:val="002105CB"/>
    <w:rsid w:val="00260A50"/>
    <w:rsid w:val="002B08C2"/>
    <w:rsid w:val="002B38E3"/>
    <w:rsid w:val="002B7D1F"/>
    <w:rsid w:val="002F44E6"/>
    <w:rsid w:val="00322963"/>
    <w:rsid w:val="003479ED"/>
    <w:rsid w:val="0037610F"/>
    <w:rsid w:val="00396FAA"/>
    <w:rsid w:val="003A7325"/>
    <w:rsid w:val="003C0FAE"/>
    <w:rsid w:val="003C7347"/>
    <w:rsid w:val="00403D6B"/>
    <w:rsid w:val="00435E9D"/>
    <w:rsid w:val="00457054"/>
    <w:rsid w:val="00465A81"/>
    <w:rsid w:val="0047016A"/>
    <w:rsid w:val="00471C5A"/>
    <w:rsid w:val="004825C8"/>
    <w:rsid w:val="004A454D"/>
    <w:rsid w:val="004B08AD"/>
    <w:rsid w:val="004B6C4C"/>
    <w:rsid w:val="005026BD"/>
    <w:rsid w:val="00517BDB"/>
    <w:rsid w:val="005407D8"/>
    <w:rsid w:val="00551D81"/>
    <w:rsid w:val="00561F06"/>
    <w:rsid w:val="005C2D47"/>
    <w:rsid w:val="005E0A6F"/>
    <w:rsid w:val="005E5A98"/>
    <w:rsid w:val="005F14A6"/>
    <w:rsid w:val="005F3076"/>
    <w:rsid w:val="005F5483"/>
    <w:rsid w:val="00642DFA"/>
    <w:rsid w:val="006565D7"/>
    <w:rsid w:val="0065785A"/>
    <w:rsid w:val="0066764F"/>
    <w:rsid w:val="00692A42"/>
    <w:rsid w:val="006979F4"/>
    <w:rsid w:val="006E2C57"/>
    <w:rsid w:val="006F152A"/>
    <w:rsid w:val="00704B6B"/>
    <w:rsid w:val="00720958"/>
    <w:rsid w:val="00720FFD"/>
    <w:rsid w:val="00722CD8"/>
    <w:rsid w:val="00732983"/>
    <w:rsid w:val="007359B6"/>
    <w:rsid w:val="00746406"/>
    <w:rsid w:val="00752703"/>
    <w:rsid w:val="00752ED0"/>
    <w:rsid w:val="00774634"/>
    <w:rsid w:val="00792DFA"/>
    <w:rsid w:val="0079339E"/>
    <w:rsid w:val="007955BF"/>
    <w:rsid w:val="00796B35"/>
    <w:rsid w:val="007B5B1A"/>
    <w:rsid w:val="007B6CDC"/>
    <w:rsid w:val="007F6B68"/>
    <w:rsid w:val="00806613"/>
    <w:rsid w:val="00811035"/>
    <w:rsid w:val="008178C7"/>
    <w:rsid w:val="008245F8"/>
    <w:rsid w:val="00866875"/>
    <w:rsid w:val="008A6C8F"/>
    <w:rsid w:val="008F6CCC"/>
    <w:rsid w:val="00903BFF"/>
    <w:rsid w:val="00951F37"/>
    <w:rsid w:val="009B05AC"/>
    <w:rsid w:val="009E0AEA"/>
    <w:rsid w:val="009E4839"/>
    <w:rsid w:val="00A32B93"/>
    <w:rsid w:val="00A540B3"/>
    <w:rsid w:val="00AA1F71"/>
    <w:rsid w:val="00AA1FCC"/>
    <w:rsid w:val="00AC306D"/>
    <w:rsid w:val="00AF663B"/>
    <w:rsid w:val="00B02AE5"/>
    <w:rsid w:val="00B31702"/>
    <w:rsid w:val="00B453C7"/>
    <w:rsid w:val="00B57985"/>
    <w:rsid w:val="00B84E9C"/>
    <w:rsid w:val="00BA0C34"/>
    <w:rsid w:val="00C02E04"/>
    <w:rsid w:val="00C416F2"/>
    <w:rsid w:val="00C42D82"/>
    <w:rsid w:val="00C43DAC"/>
    <w:rsid w:val="00C872B4"/>
    <w:rsid w:val="00CB4A01"/>
    <w:rsid w:val="00CC1C06"/>
    <w:rsid w:val="00CE402E"/>
    <w:rsid w:val="00CE45CC"/>
    <w:rsid w:val="00CE68AE"/>
    <w:rsid w:val="00CF0234"/>
    <w:rsid w:val="00CF3363"/>
    <w:rsid w:val="00D15B00"/>
    <w:rsid w:val="00D32544"/>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80D67"/>
    <w:rsid w:val="00E86E53"/>
    <w:rsid w:val="00E92A9D"/>
    <w:rsid w:val="00EA58B7"/>
    <w:rsid w:val="00EA794A"/>
    <w:rsid w:val="00EB146F"/>
    <w:rsid w:val="00EB2B7A"/>
    <w:rsid w:val="00EB3104"/>
    <w:rsid w:val="00EB52DC"/>
    <w:rsid w:val="00EE79A9"/>
    <w:rsid w:val="00EF057D"/>
    <w:rsid w:val="00F03031"/>
    <w:rsid w:val="00F056BA"/>
    <w:rsid w:val="00F21234"/>
    <w:rsid w:val="00F610CD"/>
    <w:rsid w:val="00F630F1"/>
    <w:rsid w:val="00F678E5"/>
    <w:rsid w:val="00FA71B8"/>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rsid w:val="009E0AEA"/>
    <w:rPr>
      <w:color w:val="FF0000"/>
      <w:lang w:eastAsia="en-US"/>
    </w:rPr>
  </w:style>
  <w:style w:type="paragraph" w:styleId="List3">
    <w:name w:val="List 3"/>
    <w:basedOn w:val="Normal"/>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4E00-ED2F-4FB6-BC9F-C2F27677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1152</TotalTime>
  <Pages>55</Pages>
  <Words>16273</Words>
  <Characters>92762</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CR#0301</cp:lastModifiedBy>
  <cp:revision>39</cp:revision>
  <cp:lastPrinted>2019-02-25T14:05:00Z</cp:lastPrinted>
  <dcterms:created xsi:type="dcterms:W3CDTF">2021-05-27T02:30:00Z</dcterms:created>
  <dcterms:modified xsi:type="dcterms:W3CDTF">2021-12-03T11:45:00Z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(3)8IhQAwDl6FkKqfji1Q3kLyDAEbOGiw8Jxwiik0UWeiDQ63gskbdT9Z0pzf2D5vPz8DQSAhe5
IdzACgWYKQupAKmIz8qGOI/QPx+tRumvIKwEp7MzJ58/zKGBiDr023sCi3XJgDm5VaqmTUz2
w63EW+LSkZQorLmZwH8RnHctktRuuDeQ9D8PzXIAJ1EJzIuQkCb70KuZHaWmsEe8Gm/8X+ix
opTXLe6apikl9SAAor</vt:lpwstr>
  </property>
  <property fmtid="{D5CDD505-2E9C-101B-9397-08002B2CF9AE}" pid="3" name="_2015_ms_pID_7253431">
    <vt:lpwstr>XVMpQpjerAEFT2EkpcWJk3z/e6daCcwP0+BiS0tAjsxTSwRd/JYi1j
KYoNSeTPf08Qnmp6dG1LATM06WGlS8paXZk5B6Ci8m0qE0RfsfWEPYvNF+HpboC7svD7iAki
rPL0BzbpFhgD7s7n7io1v9TRyO6RFLrE2AeNOp9D2sCLFnpmie/5xurZGphAwjVCgH9sS31A
UbWKmrGD1qiYmirf5BQjT9eKt544N8d3uw6t</vt:lpwstr>
  </property>
  <property fmtid="{D5CDD505-2E9C-101B-9397-08002B2CF9AE}" pid="4" name="_2015_ms_pID_7253432">
    <vt:lpwstr>x3q5dKMXHEbKCKD1kGJKoCA=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