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3B42023" w:rsidR="004F0988" w:rsidRPr="0016361A" w:rsidRDefault="008A6D4A" w:rsidP="003D1680">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656327">
              <w:t>0</w:t>
            </w:r>
            <w:r w:rsidRPr="0016361A">
              <w:t>.</w:t>
            </w:r>
            <w:r w:rsidR="003D1680">
              <w:t>1</w:t>
            </w:r>
            <w:r w:rsidRPr="0016361A">
              <w:t>.</w:t>
            </w:r>
            <w:r w:rsidR="00413384">
              <w:t>1</w:t>
            </w:r>
            <w:r w:rsidRPr="0016361A">
              <w:t xml:space="preserve"> </w:t>
            </w:r>
            <w:r w:rsidRPr="0016361A">
              <w:rPr>
                <w:sz w:val="32"/>
              </w:rPr>
              <w:t>(202</w:t>
            </w:r>
            <w:r w:rsidR="00662390">
              <w:rPr>
                <w:sz w:val="32"/>
              </w:rPr>
              <w:t>1</w:t>
            </w:r>
            <w:r w:rsidRPr="0016361A">
              <w:rPr>
                <w:sz w:val="32"/>
              </w:rPr>
              <w:t>-</w:t>
            </w:r>
            <w:r w:rsidR="00662390">
              <w:rPr>
                <w:sz w:val="32"/>
              </w:rPr>
              <w:t>0</w:t>
            </w:r>
            <w:r w:rsidR="00656327">
              <w:rPr>
                <w:sz w:val="32"/>
              </w:rPr>
              <w:t>8</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03BAA74" w14:textId="77777777" w:rsidR="001C5619" w:rsidRDefault="00F27AB1">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1C5619">
        <w:t>Foreword</w:t>
      </w:r>
      <w:r w:rsidR="001C5619">
        <w:tab/>
      </w:r>
      <w:r w:rsidR="001C5619">
        <w:fldChar w:fldCharType="begin"/>
      </w:r>
      <w:r w:rsidR="001C5619">
        <w:instrText xml:space="preserve"> PAGEREF _Toc81065709 \h </w:instrText>
      </w:r>
      <w:r w:rsidR="001C5619">
        <w:fldChar w:fldCharType="separate"/>
      </w:r>
      <w:r w:rsidR="001C5619">
        <w:t>6</w:t>
      </w:r>
      <w:r w:rsidR="001C5619">
        <w:fldChar w:fldCharType="end"/>
      </w:r>
    </w:p>
    <w:p w14:paraId="6C071248" w14:textId="77777777" w:rsidR="001C5619" w:rsidRDefault="001C5619">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_Toc81065710 \h </w:instrText>
      </w:r>
      <w:r>
        <w:fldChar w:fldCharType="separate"/>
      </w:r>
      <w:r>
        <w:t>7</w:t>
      </w:r>
      <w:r>
        <w:fldChar w:fldCharType="end"/>
      </w:r>
    </w:p>
    <w:p w14:paraId="665554CE" w14:textId="77777777" w:rsidR="001C5619" w:rsidRDefault="001C5619">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_Toc81065711 \h </w:instrText>
      </w:r>
      <w:r>
        <w:fldChar w:fldCharType="separate"/>
      </w:r>
      <w:r>
        <w:t>8</w:t>
      </w:r>
      <w:r>
        <w:fldChar w:fldCharType="end"/>
      </w:r>
    </w:p>
    <w:p w14:paraId="72A35E64" w14:textId="77777777" w:rsidR="001C5619" w:rsidRDefault="001C5619">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_Toc81065712 \h </w:instrText>
      </w:r>
      <w:r>
        <w:fldChar w:fldCharType="separate"/>
      </w:r>
      <w:r>
        <w:t>8</w:t>
      </w:r>
      <w:r>
        <w:fldChar w:fldCharType="end"/>
      </w:r>
    </w:p>
    <w:p w14:paraId="00691054" w14:textId="77777777" w:rsidR="001C5619" w:rsidRDefault="001C5619">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_Toc81065713 \h </w:instrText>
      </w:r>
      <w:r>
        <w:fldChar w:fldCharType="separate"/>
      </w:r>
      <w:r>
        <w:t>9</w:t>
      </w:r>
      <w:r>
        <w:fldChar w:fldCharType="end"/>
      </w:r>
    </w:p>
    <w:p w14:paraId="59A40C81" w14:textId="77777777" w:rsidR="001C5619" w:rsidRDefault="001C5619">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_Toc81065714 \h </w:instrText>
      </w:r>
      <w:r>
        <w:fldChar w:fldCharType="separate"/>
      </w:r>
      <w:r>
        <w:t>9</w:t>
      </w:r>
      <w:r>
        <w:fldChar w:fldCharType="end"/>
      </w:r>
    </w:p>
    <w:p w14:paraId="05808E3B" w14:textId="77777777" w:rsidR="001C5619" w:rsidRDefault="001C5619">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_Toc81065715 \h </w:instrText>
      </w:r>
      <w:r>
        <w:fldChar w:fldCharType="separate"/>
      </w:r>
      <w:r>
        <w:t>9</w:t>
      </w:r>
      <w:r>
        <w:fldChar w:fldCharType="end"/>
      </w:r>
    </w:p>
    <w:p w14:paraId="2FDD155F" w14:textId="77777777" w:rsidR="001C5619" w:rsidRDefault="001C5619">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_Toc81065716 \h </w:instrText>
      </w:r>
      <w:r>
        <w:fldChar w:fldCharType="separate"/>
      </w:r>
      <w:r>
        <w:t>9</w:t>
      </w:r>
      <w:r>
        <w:fldChar w:fldCharType="end"/>
      </w:r>
    </w:p>
    <w:p w14:paraId="4F89B03B" w14:textId="77777777" w:rsidR="001C5619" w:rsidRDefault="001C5619">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_Toc81065717 \h </w:instrText>
      </w:r>
      <w:r>
        <w:fldChar w:fldCharType="separate"/>
      </w:r>
      <w:r>
        <w:t>9</w:t>
      </w:r>
      <w:r>
        <w:fldChar w:fldCharType="end"/>
      </w:r>
    </w:p>
    <w:p w14:paraId="703AB5A7" w14:textId="77777777" w:rsidR="001C5619" w:rsidRDefault="001C5619">
      <w:pPr>
        <w:pStyle w:val="TOC2"/>
        <w:rPr>
          <w:rFonts w:asciiTheme="minorHAnsi" w:eastAsiaTheme="minorEastAsia" w:hAnsiTheme="minorHAnsi" w:cstheme="minorBidi"/>
          <w:kern w:val="2"/>
          <w:sz w:val="21"/>
          <w:szCs w:val="22"/>
          <w:lang w:val="en-US" w:eastAsia="zh-CN"/>
        </w:rPr>
      </w:pPr>
      <w:r w:rsidRPr="00CF76FA">
        <w:rPr>
          <w:rFonts w:eastAsia="SimSun"/>
        </w:rPr>
        <w:t>4.1</w:t>
      </w:r>
      <w:r>
        <w:rPr>
          <w:rFonts w:asciiTheme="minorHAnsi" w:eastAsiaTheme="minorEastAsia" w:hAnsiTheme="minorHAnsi" w:cstheme="minorBidi"/>
          <w:kern w:val="2"/>
          <w:sz w:val="21"/>
          <w:szCs w:val="22"/>
          <w:lang w:val="en-US" w:eastAsia="zh-CN"/>
        </w:rPr>
        <w:tab/>
      </w:r>
      <w:r w:rsidRPr="00CF76FA">
        <w:rPr>
          <w:rFonts w:eastAsia="SimSun"/>
        </w:rPr>
        <w:t>Introduction</w:t>
      </w:r>
      <w:r>
        <w:tab/>
      </w:r>
      <w:r>
        <w:fldChar w:fldCharType="begin"/>
      </w:r>
      <w:r>
        <w:instrText xml:space="preserve"> PAGEREF _Toc81065718 \h </w:instrText>
      </w:r>
      <w:r>
        <w:fldChar w:fldCharType="separate"/>
      </w:r>
      <w:r>
        <w:t>9</w:t>
      </w:r>
      <w:r>
        <w:fldChar w:fldCharType="end"/>
      </w:r>
    </w:p>
    <w:p w14:paraId="1757A8ED" w14:textId="77777777" w:rsidR="001C5619" w:rsidRDefault="001C5619">
      <w:pPr>
        <w:pStyle w:val="TOC2"/>
        <w:rPr>
          <w:rFonts w:asciiTheme="minorHAnsi" w:eastAsiaTheme="minorEastAsia" w:hAnsiTheme="minorHAnsi" w:cstheme="minorBidi"/>
          <w:kern w:val="2"/>
          <w:sz w:val="21"/>
          <w:szCs w:val="22"/>
          <w:lang w:val="en-US" w:eastAsia="zh-CN"/>
        </w:rPr>
      </w:pPr>
      <w:r w:rsidRPr="00CF76FA">
        <w:rPr>
          <w:rFonts w:eastAsia="SimSun"/>
        </w:rPr>
        <w:t>4.2</w:t>
      </w:r>
      <w:r>
        <w:rPr>
          <w:rFonts w:asciiTheme="minorHAnsi" w:eastAsiaTheme="minorEastAsia" w:hAnsiTheme="minorHAnsi" w:cstheme="minorBidi"/>
          <w:kern w:val="2"/>
          <w:sz w:val="21"/>
          <w:szCs w:val="22"/>
          <w:lang w:val="en-US" w:eastAsia="zh-CN"/>
        </w:rPr>
        <w:tab/>
      </w:r>
      <w:r w:rsidRPr="00CF76FA">
        <w:rPr>
          <w:rFonts w:eastAsia="SimSun"/>
        </w:rPr>
        <w:t>Service Architecture</w:t>
      </w:r>
      <w:r>
        <w:tab/>
      </w:r>
      <w:r>
        <w:fldChar w:fldCharType="begin"/>
      </w:r>
      <w:r>
        <w:instrText xml:space="preserve"> PAGEREF _Toc81065719 \h </w:instrText>
      </w:r>
      <w:r>
        <w:fldChar w:fldCharType="separate"/>
      </w:r>
      <w:r>
        <w:t>9</w:t>
      </w:r>
      <w:r>
        <w:fldChar w:fldCharType="end"/>
      </w:r>
    </w:p>
    <w:p w14:paraId="18F85D3F" w14:textId="77777777" w:rsidR="001C5619" w:rsidRDefault="001C5619">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_Toc81065720 \h </w:instrText>
      </w:r>
      <w:r>
        <w:fldChar w:fldCharType="separate"/>
      </w:r>
      <w:r>
        <w:t>10</w:t>
      </w:r>
      <w:r>
        <w:fldChar w:fldCharType="end"/>
      </w:r>
    </w:p>
    <w:p w14:paraId="0B1E08DD" w14:textId="77777777" w:rsidR="001C5619" w:rsidRDefault="001C5619">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_Toc81065721 \h </w:instrText>
      </w:r>
      <w:r>
        <w:fldChar w:fldCharType="separate"/>
      </w:r>
      <w:r>
        <w:t>10</w:t>
      </w:r>
      <w:r>
        <w:fldChar w:fldCharType="end"/>
      </w:r>
    </w:p>
    <w:p w14:paraId="1A46CAFF" w14:textId="77777777" w:rsidR="001C5619" w:rsidRDefault="001C5619">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_Toc81065722 \h </w:instrText>
      </w:r>
      <w:r>
        <w:fldChar w:fldCharType="separate"/>
      </w:r>
      <w:r>
        <w:t>10</w:t>
      </w:r>
      <w:r>
        <w:fldChar w:fldCharType="end"/>
      </w:r>
    </w:p>
    <w:p w14:paraId="28E661C5" w14:textId="77777777" w:rsidR="001C5619" w:rsidRDefault="001C5619">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_Toc81065723 \h </w:instrText>
      </w:r>
      <w:r>
        <w:fldChar w:fldCharType="separate"/>
      </w:r>
      <w:r>
        <w:t>10</w:t>
      </w:r>
      <w:r>
        <w:fldChar w:fldCharType="end"/>
      </w:r>
    </w:p>
    <w:p w14:paraId="294180D5" w14:textId="77777777" w:rsidR="001C5619" w:rsidRDefault="001C5619">
      <w:pPr>
        <w:pStyle w:val="TOC4"/>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_Toc81065724 \h </w:instrText>
      </w:r>
      <w:r>
        <w:fldChar w:fldCharType="separate"/>
      </w:r>
      <w:r>
        <w:t>10</w:t>
      </w:r>
      <w:r>
        <w:fldChar w:fldCharType="end"/>
      </w:r>
    </w:p>
    <w:p w14:paraId="50F8430B" w14:textId="77777777" w:rsidR="001C5619" w:rsidRDefault="001C5619">
      <w:pPr>
        <w:pStyle w:val="TOC5"/>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_Toc81065725 \h </w:instrText>
      </w:r>
      <w:r>
        <w:fldChar w:fldCharType="separate"/>
      </w:r>
      <w:r>
        <w:t>11</w:t>
      </w:r>
      <w:r>
        <w:fldChar w:fldCharType="end"/>
      </w:r>
    </w:p>
    <w:p w14:paraId="5F30EAC4" w14:textId="77777777" w:rsidR="001C5619" w:rsidRDefault="001C5619">
      <w:pPr>
        <w:pStyle w:val="TOC5"/>
        <w:rPr>
          <w:rFonts w:asciiTheme="minorHAnsi" w:eastAsiaTheme="minorEastAsia" w:hAnsiTheme="minorHAnsi" w:cstheme="minorBidi"/>
          <w:kern w:val="2"/>
          <w:sz w:val="21"/>
          <w:szCs w:val="22"/>
          <w:lang w:val="en-US" w:eastAsia="zh-CN"/>
        </w:rPr>
      </w:pPr>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_Toc81065726 \h </w:instrText>
      </w:r>
      <w:r>
        <w:fldChar w:fldCharType="separate"/>
      </w:r>
      <w:r>
        <w:t>11</w:t>
      </w:r>
      <w:r>
        <w:fldChar w:fldCharType="end"/>
      </w:r>
    </w:p>
    <w:p w14:paraId="72AB3F03" w14:textId="77777777" w:rsidR="001C5619" w:rsidRDefault="001C5619">
      <w:pPr>
        <w:pStyle w:val="TOC5"/>
        <w:rPr>
          <w:rFonts w:asciiTheme="minorHAnsi" w:eastAsiaTheme="minorEastAsia" w:hAnsiTheme="minorHAnsi" w:cstheme="minorBidi"/>
          <w:kern w:val="2"/>
          <w:sz w:val="21"/>
          <w:szCs w:val="22"/>
          <w:lang w:val="en-US" w:eastAsia="zh-CN"/>
        </w:rPr>
      </w:pPr>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_Toc81065727 \h </w:instrText>
      </w:r>
      <w:r>
        <w:fldChar w:fldCharType="separate"/>
      </w:r>
      <w:r>
        <w:t>11</w:t>
      </w:r>
      <w:r>
        <w:fldChar w:fldCharType="end"/>
      </w:r>
    </w:p>
    <w:p w14:paraId="2E9D3FD1" w14:textId="77777777" w:rsidR="001C5619" w:rsidRDefault="001C5619">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_Toc81065728 \h </w:instrText>
      </w:r>
      <w:r>
        <w:fldChar w:fldCharType="separate"/>
      </w:r>
      <w:r>
        <w:t>11</w:t>
      </w:r>
      <w:r>
        <w:fldChar w:fldCharType="end"/>
      </w:r>
    </w:p>
    <w:p w14:paraId="61A5F3CA" w14:textId="77777777" w:rsidR="001C5619" w:rsidRDefault="001C5619">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_Toc81065729 \h </w:instrText>
      </w:r>
      <w:r>
        <w:fldChar w:fldCharType="separate"/>
      </w:r>
      <w:r>
        <w:t>11</w:t>
      </w:r>
      <w:r>
        <w:fldChar w:fldCharType="end"/>
      </w:r>
    </w:p>
    <w:p w14:paraId="3686756F" w14:textId="77777777" w:rsidR="001C5619" w:rsidRDefault="001C5619">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sidRPr="00CF76FA">
        <w:rPr>
          <w:lang w:val="en-US"/>
        </w:rPr>
        <w:t>Ntsctsf_TimeSynchronization_CapsSubscribe</w:t>
      </w:r>
      <w:r>
        <w:tab/>
      </w:r>
      <w:r>
        <w:fldChar w:fldCharType="begin"/>
      </w:r>
      <w:r>
        <w:instrText xml:space="preserve"> PAGEREF _Toc81065730 \h </w:instrText>
      </w:r>
      <w:r>
        <w:fldChar w:fldCharType="separate"/>
      </w:r>
      <w:r>
        <w:t>12</w:t>
      </w:r>
      <w:r>
        <w:fldChar w:fldCharType="end"/>
      </w:r>
    </w:p>
    <w:p w14:paraId="5F53F020" w14:textId="77777777" w:rsidR="001C5619" w:rsidRDefault="001C5619">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_Toc81065731 \h </w:instrText>
      </w:r>
      <w:r>
        <w:fldChar w:fldCharType="separate"/>
      </w:r>
      <w:r>
        <w:t>12</w:t>
      </w:r>
      <w:r>
        <w:fldChar w:fldCharType="end"/>
      </w:r>
    </w:p>
    <w:p w14:paraId="322FDC6F" w14:textId="77777777" w:rsidR="001C5619" w:rsidRDefault="001C5619">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_Toc81065732 \h </w:instrText>
      </w:r>
      <w:r>
        <w:fldChar w:fldCharType="separate"/>
      </w:r>
      <w:r>
        <w:t>12</w:t>
      </w:r>
      <w:r>
        <w:fldChar w:fldCharType="end"/>
      </w:r>
    </w:p>
    <w:p w14:paraId="71285BDF" w14:textId="77777777" w:rsidR="001C5619" w:rsidRDefault="001C5619">
      <w:pPr>
        <w:pStyle w:val="TOC5"/>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_Toc81065733 \h </w:instrText>
      </w:r>
      <w:r>
        <w:fldChar w:fldCharType="separate"/>
      </w:r>
      <w:r>
        <w:t>13</w:t>
      </w:r>
      <w:r>
        <w:fldChar w:fldCharType="end"/>
      </w:r>
    </w:p>
    <w:p w14:paraId="34597A24" w14:textId="77777777" w:rsidR="001C5619" w:rsidRDefault="001C5619">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rsidRPr="00CF76FA">
        <w:rPr>
          <w:rFonts w:cs="Arial"/>
          <w:b/>
          <w:bCs/>
          <w:lang w:val="en-US"/>
        </w:rPr>
        <w:t>Ntsctsf_TimeSynchronization_CapsUnsubscribe service operation</w:t>
      </w:r>
      <w:r>
        <w:tab/>
      </w:r>
      <w:r>
        <w:fldChar w:fldCharType="begin"/>
      </w:r>
      <w:r>
        <w:instrText xml:space="preserve"> PAGEREF _Toc81065734 \h </w:instrText>
      </w:r>
      <w:r>
        <w:fldChar w:fldCharType="separate"/>
      </w:r>
      <w:r>
        <w:t>13</w:t>
      </w:r>
      <w:r>
        <w:fldChar w:fldCharType="end"/>
      </w:r>
    </w:p>
    <w:p w14:paraId="67AF81EE" w14:textId="77777777" w:rsidR="001C5619" w:rsidRDefault="001C5619">
      <w:pPr>
        <w:pStyle w:val="TOC5"/>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_Toc81065735 \h </w:instrText>
      </w:r>
      <w:r>
        <w:fldChar w:fldCharType="separate"/>
      </w:r>
      <w:r>
        <w:t>13</w:t>
      </w:r>
      <w:r>
        <w:fldChar w:fldCharType="end"/>
      </w:r>
    </w:p>
    <w:p w14:paraId="531872E8" w14:textId="77777777" w:rsidR="001C5619" w:rsidRDefault="001C5619">
      <w:pPr>
        <w:pStyle w:val="TOC5"/>
        <w:rPr>
          <w:rFonts w:asciiTheme="minorHAnsi" w:eastAsiaTheme="minorEastAsia" w:hAnsiTheme="minorHAnsi" w:cstheme="minorBidi"/>
          <w:kern w:val="2"/>
          <w:sz w:val="21"/>
          <w:szCs w:val="22"/>
          <w:lang w:val="en-US" w:eastAsia="zh-CN"/>
        </w:rPr>
      </w:pPr>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_Toc81065736 \h </w:instrText>
      </w:r>
      <w:r>
        <w:fldChar w:fldCharType="separate"/>
      </w:r>
      <w:r>
        <w:t>14</w:t>
      </w:r>
      <w:r>
        <w:fldChar w:fldCharType="end"/>
      </w:r>
    </w:p>
    <w:p w14:paraId="6BFD1A40" w14:textId="77777777" w:rsidR="001C5619" w:rsidRDefault="001C5619">
      <w:pPr>
        <w:pStyle w:val="TOC4"/>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_Toc81065737 \h </w:instrText>
      </w:r>
      <w:r>
        <w:fldChar w:fldCharType="separate"/>
      </w:r>
      <w:r>
        <w:t>14</w:t>
      </w:r>
      <w:r>
        <w:fldChar w:fldCharType="end"/>
      </w:r>
    </w:p>
    <w:p w14:paraId="67E4FFA2" w14:textId="77777777" w:rsidR="001C5619" w:rsidRDefault="001C5619">
      <w:pPr>
        <w:pStyle w:val="TOC5"/>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_Toc81065738 \h </w:instrText>
      </w:r>
      <w:r>
        <w:fldChar w:fldCharType="separate"/>
      </w:r>
      <w:r>
        <w:t>14</w:t>
      </w:r>
      <w:r>
        <w:fldChar w:fldCharType="end"/>
      </w:r>
    </w:p>
    <w:p w14:paraId="572FE9C1" w14:textId="77777777" w:rsidR="001C5619" w:rsidRDefault="001C5619">
      <w:pPr>
        <w:pStyle w:val="TOC5"/>
        <w:rPr>
          <w:rFonts w:asciiTheme="minorHAnsi" w:eastAsiaTheme="minorEastAsia" w:hAnsiTheme="minorHAnsi" w:cstheme="minorBidi"/>
          <w:kern w:val="2"/>
          <w:sz w:val="21"/>
          <w:szCs w:val="22"/>
          <w:lang w:val="en-US" w:eastAsia="zh-CN"/>
        </w:rPr>
      </w:pPr>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_Toc81065739 \h </w:instrText>
      </w:r>
      <w:r>
        <w:fldChar w:fldCharType="separate"/>
      </w:r>
      <w:r>
        <w:t>14</w:t>
      </w:r>
      <w:r>
        <w:fldChar w:fldCharType="end"/>
      </w:r>
    </w:p>
    <w:p w14:paraId="64276D46" w14:textId="77777777" w:rsidR="001C5619" w:rsidRDefault="001C5619">
      <w:pPr>
        <w:pStyle w:val="TOC4"/>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_Toc81065740 \h </w:instrText>
      </w:r>
      <w:r>
        <w:fldChar w:fldCharType="separate"/>
      </w:r>
      <w:r>
        <w:t>15</w:t>
      </w:r>
      <w:r>
        <w:fldChar w:fldCharType="end"/>
      </w:r>
    </w:p>
    <w:p w14:paraId="5798004D" w14:textId="77777777" w:rsidR="001C5619" w:rsidRDefault="001C5619">
      <w:pPr>
        <w:pStyle w:val="TOC5"/>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_Toc81065741 \h </w:instrText>
      </w:r>
      <w:r>
        <w:fldChar w:fldCharType="separate"/>
      </w:r>
      <w:r>
        <w:t>15</w:t>
      </w:r>
      <w:r>
        <w:fldChar w:fldCharType="end"/>
      </w:r>
    </w:p>
    <w:p w14:paraId="7D507D0F" w14:textId="77777777" w:rsidR="001C5619" w:rsidRDefault="001C5619">
      <w:pPr>
        <w:pStyle w:val="TOC5"/>
        <w:rPr>
          <w:rFonts w:asciiTheme="minorHAnsi" w:eastAsiaTheme="minorEastAsia" w:hAnsiTheme="minorHAnsi" w:cstheme="minorBidi"/>
          <w:kern w:val="2"/>
          <w:sz w:val="21"/>
          <w:szCs w:val="22"/>
          <w:lang w:val="en-US" w:eastAsia="zh-CN"/>
        </w:rPr>
      </w:pPr>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_Toc81065742 \h </w:instrText>
      </w:r>
      <w:r>
        <w:fldChar w:fldCharType="separate"/>
      </w:r>
      <w:r>
        <w:t>15</w:t>
      </w:r>
      <w:r>
        <w:fldChar w:fldCharType="end"/>
      </w:r>
    </w:p>
    <w:p w14:paraId="13DAA8A8" w14:textId="77777777" w:rsidR="001C5619" w:rsidRDefault="001C5619">
      <w:pPr>
        <w:pStyle w:val="TOC4"/>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_Toc81065743 \h </w:instrText>
      </w:r>
      <w:r>
        <w:fldChar w:fldCharType="separate"/>
      </w:r>
      <w:r>
        <w:t>16</w:t>
      </w:r>
      <w:r>
        <w:fldChar w:fldCharType="end"/>
      </w:r>
    </w:p>
    <w:p w14:paraId="4684E06A" w14:textId="77777777" w:rsidR="001C5619" w:rsidRDefault="001C5619">
      <w:pPr>
        <w:pStyle w:val="TOC5"/>
        <w:rPr>
          <w:rFonts w:asciiTheme="minorHAnsi" w:eastAsiaTheme="minorEastAsia" w:hAnsiTheme="minorHAnsi" w:cstheme="minorBidi"/>
          <w:kern w:val="2"/>
          <w:sz w:val="21"/>
          <w:szCs w:val="22"/>
          <w:lang w:val="en-US" w:eastAsia="zh-CN"/>
        </w:rPr>
      </w:pPr>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_Toc81065744 \h </w:instrText>
      </w:r>
      <w:r>
        <w:fldChar w:fldCharType="separate"/>
      </w:r>
      <w:r>
        <w:t>16</w:t>
      </w:r>
      <w:r>
        <w:fldChar w:fldCharType="end"/>
      </w:r>
    </w:p>
    <w:p w14:paraId="72A222DD" w14:textId="77777777" w:rsidR="001C5619" w:rsidRDefault="001C5619">
      <w:pPr>
        <w:pStyle w:val="TOC5"/>
        <w:rPr>
          <w:rFonts w:asciiTheme="minorHAnsi" w:eastAsiaTheme="minorEastAsia" w:hAnsiTheme="minorHAnsi" w:cstheme="minorBidi"/>
          <w:kern w:val="2"/>
          <w:sz w:val="21"/>
          <w:szCs w:val="22"/>
          <w:lang w:val="en-US" w:eastAsia="zh-CN"/>
        </w:rPr>
      </w:pPr>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_Toc81065745 \h </w:instrText>
      </w:r>
      <w:r>
        <w:fldChar w:fldCharType="separate"/>
      </w:r>
      <w:r>
        <w:t>17</w:t>
      </w:r>
      <w:r>
        <w:fldChar w:fldCharType="end"/>
      </w:r>
    </w:p>
    <w:p w14:paraId="512068C0" w14:textId="77777777" w:rsidR="001C5619" w:rsidRDefault="001C5619">
      <w:pPr>
        <w:pStyle w:val="TOC4"/>
        <w:rPr>
          <w:rFonts w:asciiTheme="minorHAnsi" w:eastAsiaTheme="minorEastAsia" w:hAnsiTheme="minorHAnsi" w:cstheme="minorBidi"/>
          <w:kern w:val="2"/>
          <w:sz w:val="21"/>
          <w:szCs w:val="22"/>
          <w:lang w:val="en-US" w:eastAsia="zh-CN"/>
        </w:rPr>
      </w:pPr>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_Toc81065746 \h </w:instrText>
      </w:r>
      <w:r>
        <w:fldChar w:fldCharType="separate"/>
      </w:r>
      <w:r>
        <w:t>18</w:t>
      </w:r>
      <w:r>
        <w:fldChar w:fldCharType="end"/>
      </w:r>
    </w:p>
    <w:p w14:paraId="635F8050" w14:textId="77777777" w:rsidR="001C5619" w:rsidRDefault="001C5619">
      <w:pPr>
        <w:pStyle w:val="TOC5"/>
        <w:rPr>
          <w:rFonts w:asciiTheme="minorHAnsi" w:eastAsiaTheme="minorEastAsia" w:hAnsiTheme="minorHAnsi" w:cstheme="minorBidi"/>
          <w:kern w:val="2"/>
          <w:sz w:val="21"/>
          <w:szCs w:val="22"/>
          <w:lang w:val="en-US" w:eastAsia="zh-CN"/>
        </w:rPr>
      </w:pPr>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_Toc81065747 \h </w:instrText>
      </w:r>
      <w:r>
        <w:fldChar w:fldCharType="separate"/>
      </w:r>
      <w:r>
        <w:t>18</w:t>
      </w:r>
      <w:r>
        <w:fldChar w:fldCharType="end"/>
      </w:r>
    </w:p>
    <w:p w14:paraId="61CA72D9" w14:textId="77777777" w:rsidR="001C5619" w:rsidRDefault="001C5619">
      <w:pPr>
        <w:pStyle w:val="TOC5"/>
        <w:rPr>
          <w:rFonts w:asciiTheme="minorHAnsi" w:eastAsiaTheme="minorEastAsia" w:hAnsiTheme="minorHAnsi" w:cstheme="minorBidi"/>
          <w:kern w:val="2"/>
          <w:sz w:val="21"/>
          <w:szCs w:val="22"/>
          <w:lang w:val="en-US" w:eastAsia="zh-CN"/>
        </w:rPr>
      </w:pPr>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_Toc81065748 \h </w:instrText>
      </w:r>
      <w:r>
        <w:fldChar w:fldCharType="separate"/>
      </w:r>
      <w:r>
        <w:t>18</w:t>
      </w:r>
      <w:r>
        <w:fldChar w:fldCharType="end"/>
      </w:r>
    </w:p>
    <w:p w14:paraId="2EA4DD5A" w14:textId="77777777" w:rsidR="001C5619" w:rsidRDefault="001C5619">
      <w:pPr>
        <w:pStyle w:val="TOC4"/>
        <w:rPr>
          <w:rFonts w:asciiTheme="minorHAnsi" w:eastAsiaTheme="minorEastAsia" w:hAnsiTheme="minorHAnsi" w:cstheme="minorBidi"/>
          <w:kern w:val="2"/>
          <w:sz w:val="21"/>
          <w:szCs w:val="22"/>
          <w:lang w:val="en-US" w:eastAsia="zh-CN"/>
        </w:rPr>
      </w:pPr>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_Toc81065749 \h </w:instrText>
      </w:r>
      <w:r>
        <w:fldChar w:fldCharType="separate"/>
      </w:r>
      <w:r>
        <w:t>18</w:t>
      </w:r>
      <w:r>
        <w:fldChar w:fldCharType="end"/>
      </w:r>
    </w:p>
    <w:p w14:paraId="05CC9C77" w14:textId="77777777" w:rsidR="001C5619" w:rsidRDefault="001C5619">
      <w:pPr>
        <w:pStyle w:val="TOC5"/>
        <w:rPr>
          <w:rFonts w:asciiTheme="minorHAnsi" w:eastAsiaTheme="minorEastAsia" w:hAnsiTheme="minorHAnsi" w:cstheme="minorBidi"/>
          <w:kern w:val="2"/>
          <w:sz w:val="21"/>
          <w:szCs w:val="22"/>
          <w:lang w:val="en-US" w:eastAsia="zh-CN"/>
        </w:rPr>
      </w:pPr>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_Toc81065750 \h </w:instrText>
      </w:r>
      <w:r>
        <w:fldChar w:fldCharType="separate"/>
      </w:r>
      <w:r>
        <w:t>18</w:t>
      </w:r>
      <w:r>
        <w:fldChar w:fldCharType="end"/>
      </w:r>
    </w:p>
    <w:p w14:paraId="159B41BF" w14:textId="77777777" w:rsidR="001C5619" w:rsidRDefault="001C5619">
      <w:pPr>
        <w:pStyle w:val="TOC5"/>
        <w:rPr>
          <w:rFonts w:asciiTheme="minorHAnsi" w:eastAsiaTheme="minorEastAsia" w:hAnsiTheme="minorHAnsi" w:cstheme="minorBidi"/>
          <w:kern w:val="2"/>
          <w:sz w:val="21"/>
          <w:szCs w:val="22"/>
          <w:lang w:val="en-US" w:eastAsia="zh-CN"/>
        </w:rPr>
      </w:pPr>
      <w:r>
        <w:t>5.2.2.8.2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_Toc81065751 \h </w:instrText>
      </w:r>
      <w:r>
        <w:fldChar w:fldCharType="separate"/>
      </w:r>
      <w:r>
        <w:t>18</w:t>
      </w:r>
      <w:r>
        <w:fldChar w:fldCharType="end"/>
      </w:r>
    </w:p>
    <w:p w14:paraId="0035FEED" w14:textId="77777777" w:rsidR="001C5619" w:rsidRDefault="001C5619">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_Toc81065752 \h </w:instrText>
      </w:r>
      <w:r>
        <w:fldChar w:fldCharType="separate"/>
      </w:r>
      <w:r>
        <w:t>19</w:t>
      </w:r>
      <w:r>
        <w:fldChar w:fldCharType="end"/>
      </w:r>
    </w:p>
    <w:p w14:paraId="328188F7" w14:textId="77777777" w:rsidR="001C5619" w:rsidRDefault="001C5619">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_Toc81065753 \h </w:instrText>
      </w:r>
      <w:r>
        <w:fldChar w:fldCharType="separate"/>
      </w:r>
      <w:r>
        <w:t>19</w:t>
      </w:r>
      <w:r>
        <w:fldChar w:fldCharType="end"/>
      </w:r>
    </w:p>
    <w:p w14:paraId="2E702E6B" w14:textId="77777777" w:rsidR="001C5619" w:rsidRDefault="001C5619">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_Toc81065754 \h </w:instrText>
      </w:r>
      <w:r>
        <w:fldChar w:fldCharType="separate"/>
      </w:r>
      <w:r>
        <w:t>19</w:t>
      </w:r>
      <w:r>
        <w:fldChar w:fldCharType="end"/>
      </w:r>
    </w:p>
    <w:p w14:paraId="20B19A10" w14:textId="77777777" w:rsidR="001C5619" w:rsidRDefault="001C5619">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_Toc81065755 \h </w:instrText>
      </w:r>
      <w:r>
        <w:fldChar w:fldCharType="separate"/>
      </w:r>
      <w:r>
        <w:t>19</w:t>
      </w:r>
      <w:r>
        <w:fldChar w:fldCharType="end"/>
      </w:r>
    </w:p>
    <w:p w14:paraId="58700D76" w14:textId="77777777" w:rsidR="001C5619" w:rsidRDefault="001C5619">
      <w:pPr>
        <w:pStyle w:val="TOC3"/>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_Toc81065756 \h </w:instrText>
      </w:r>
      <w:r>
        <w:fldChar w:fldCharType="separate"/>
      </w:r>
      <w:r>
        <w:t>20</w:t>
      </w:r>
      <w:r>
        <w:fldChar w:fldCharType="end"/>
      </w:r>
    </w:p>
    <w:p w14:paraId="5DC143CD" w14:textId="77777777" w:rsidR="001C5619" w:rsidRDefault="001C5619">
      <w:pPr>
        <w:pStyle w:val="TOC4"/>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_Toc81065757 \h </w:instrText>
      </w:r>
      <w:r>
        <w:fldChar w:fldCharType="separate"/>
      </w:r>
      <w:r>
        <w:t>20</w:t>
      </w:r>
      <w:r>
        <w:fldChar w:fldCharType="end"/>
      </w:r>
    </w:p>
    <w:p w14:paraId="5A530ACE" w14:textId="77777777" w:rsidR="001C5619" w:rsidRDefault="001C5619">
      <w:pPr>
        <w:pStyle w:val="TOC4"/>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_Toc81065758 \h </w:instrText>
      </w:r>
      <w:r>
        <w:fldChar w:fldCharType="separate"/>
      </w:r>
      <w:r>
        <w:t>20</w:t>
      </w:r>
      <w:r>
        <w:fldChar w:fldCharType="end"/>
      </w:r>
    </w:p>
    <w:p w14:paraId="3ED259ED" w14:textId="77777777" w:rsidR="001C5619" w:rsidRDefault="001C5619">
      <w:pPr>
        <w:pStyle w:val="TOC5"/>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_Toc81065759 \h </w:instrText>
      </w:r>
      <w:r>
        <w:fldChar w:fldCharType="separate"/>
      </w:r>
      <w:r>
        <w:t>20</w:t>
      </w:r>
      <w:r>
        <w:fldChar w:fldCharType="end"/>
      </w:r>
    </w:p>
    <w:p w14:paraId="26D0B1D1" w14:textId="77777777" w:rsidR="001C5619" w:rsidRDefault="001C5619">
      <w:pPr>
        <w:pStyle w:val="TOC5"/>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_Toc81065760 \h </w:instrText>
      </w:r>
      <w:r>
        <w:fldChar w:fldCharType="separate"/>
      </w:r>
      <w:r>
        <w:t>20</w:t>
      </w:r>
      <w:r>
        <w:fldChar w:fldCharType="end"/>
      </w:r>
    </w:p>
    <w:p w14:paraId="2F4254CD" w14:textId="77777777" w:rsidR="001C5619" w:rsidRDefault="001C5619">
      <w:pPr>
        <w:pStyle w:val="TOC4"/>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_Toc81065761 \h </w:instrText>
      </w:r>
      <w:r>
        <w:fldChar w:fldCharType="separate"/>
      </w:r>
      <w:r>
        <w:t>20</w:t>
      </w:r>
      <w:r>
        <w:fldChar w:fldCharType="end"/>
      </w:r>
    </w:p>
    <w:p w14:paraId="1EBC06F4" w14:textId="77777777" w:rsidR="001C5619" w:rsidRDefault="001C5619">
      <w:pPr>
        <w:pStyle w:val="TOC3"/>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_Toc81065762 \h </w:instrText>
      </w:r>
      <w:r>
        <w:fldChar w:fldCharType="separate"/>
      </w:r>
      <w:r>
        <w:t>21</w:t>
      </w:r>
      <w:r>
        <w:fldChar w:fldCharType="end"/>
      </w:r>
    </w:p>
    <w:p w14:paraId="2E63873F" w14:textId="77777777" w:rsidR="001C5619" w:rsidRDefault="001C5619">
      <w:pPr>
        <w:pStyle w:val="TOC4"/>
        <w:rPr>
          <w:rFonts w:asciiTheme="minorHAnsi" w:eastAsiaTheme="minorEastAsia" w:hAnsiTheme="minorHAnsi" w:cstheme="minorBidi"/>
          <w:kern w:val="2"/>
          <w:sz w:val="21"/>
          <w:szCs w:val="22"/>
          <w:lang w:val="en-US" w:eastAsia="zh-CN"/>
        </w:rPr>
      </w:pPr>
      <w:r>
        <w:lastRenderedPageBreak/>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_Toc81065763 \h </w:instrText>
      </w:r>
      <w:r>
        <w:fldChar w:fldCharType="separate"/>
      </w:r>
      <w:r>
        <w:t>21</w:t>
      </w:r>
      <w:r>
        <w:fldChar w:fldCharType="end"/>
      </w:r>
    </w:p>
    <w:p w14:paraId="3B48561A" w14:textId="77777777" w:rsidR="001C5619" w:rsidRDefault="001C5619">
      <w:pPr>
        <w:pStyle w:val="TOC4"/>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_Toc81065764 \h </w:instrText>
      </w:r>
      <w:r>
        <w:fldChar w:fldCharType="separate"/>
      </w:r>
      <w:r>
        <w:t>22</w:t>
      </w:r>
      <w:r>
        <w:fldChar w:fldCharType="end"/>
      </w:r>
    </w:p>
    <w:p w14:paraId="611BF198" w14:textId="77777777" w:rsidR="001C5619" w:rsidRDefault="001C5619">
      <w:pPr>
        <w:pStyle w:val="TOC5"/>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_Toc81065765 \h </w:instrText>
      </w:r>
      <w:r>
        <w:fldChar w:fldCharType="separate"/>
      </w:r>
      <w:r>
        <w:t>22</w:t>
      </w:r>
      <w:r>
        <w:fldChar w:fldCharType="end"/>
      </w:r>
    </w:p>
    <w:p w14:paraId="08103F5F" w14:textId="77777777" w:rsidR="001C5619" w:rsidRDefault="001C5619">
      <w:pPr>
        <w:pStyle w:val="TOC5"/>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_Toc81065766 \h </w:instrText>
      </w:r>
      <w:r>
        <w:fldChar w:fldCharType="separate"/>
      </w:r>
      <w:r>
        <w:t>22</w:t>
      </w:r>
      <w:r>
        <w:fldChar w:fldCharType="end"/>
      </w:r>
    </w:p>
    <w:p w14:paraId="725BC93E" w14:textId="77777777" w:rsidR="001C5619" w:rsidRDefault="001C5619">
      <w:pPr>
        <w:pStyle w:val="TOC5"/>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_Toc81065767 \h </w:instrText>
      </w:r>
      <w:r>
        <w:fldChar w:fldCharType="separate"/>
      </w:r>
      <w:r>
        <w:t>22</w:t>
      </w:r>
      <w:r>
        <w:fldChar w:fldCharType="end"/>
      </w:r>
    </w:p>
    <w:p w14:paraId="46445665" w14:textId="77777777" w:rsidR="001C5619" w:rsidRDefault="001C5619">
      <w:pPr>
        <w:pStyle w:val="TOC5"/>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_Toc81065768 \h </w:instrText>
      </w:r>
      <w:r>
        <w:fldChar w:fldCharType="separate"/>
      </w:r>
      <w:r>
        <w:t>23</w:t>
      </w:r>
      <w:r>
        <w:fldChar w:fldCharType="end"/>
      </w:r>
    </w:p>
    <w:p w14:paraId="46B338BB" w14:textId="77777777" w:rsidR="001C5619" w:rsidRDefault="001C5619">
      <w:pPr>
        <w:pStyle w:val="TOC4"/>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_Toc81065769 \h </w:instrText>
      </w:r>
      <w:r>
        <w:fldChar w:fldCharType="separate"/>
      </w:r>
      <w:r>
        <w:t>23</w:t>
      </w:r>
      <w:r>
        <w:fldChar w:fldCharType="end"/>
      </w:r>
    </w:p>
    <w:p w14:paraId="6494482E" w14:textId="77777777" w:rsidR="001C5619" w:rsidRDefault="001C5619">
      <w:pPr>
        <w:pStyle w:val="TOC5"/>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_Toc81065770 \h </w:instrText>
      </w:r>
      <w:r>
        <w:fldChar w:fldCharType="separate"/>
      </w:r>
      <w:r>
        <w:t>23</w:t>
      </w:r>
      <w:r>
        <w:fldChar w:fldCharType="end"/>
      </w:r>
    </w:p>
    <w:p w14:paraId="27A1FC48" w14:textId="77777777" w:rsidR="001C5619" w:rsidRDefault="001C5619">
      <w:pPr>
        <w:pStyle w:val="TOC5"/>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_Toc81065771 \h </w:instrText>
      </w:r>
      <w:r>
        <w:fldChar w:fldCharType="separate"/>
      </w:r>
      <w:r>
        <w:t>23</w:t>
      </w:r>
      <w:r>
        <w:fldChar w:fldCharType="end"/>
      </w:r>
    </w:p>
    <w:p w14:paraId="0C581B65" w14:textId="77777777" w:rsidR="001C5619" w:rsidRDefault="001C5619">
      <w:pPr>
        <w:pStyle w:val="TOC5"/>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_Toc81065772 \h </w:instrText>
      </w:r>
      <w:r>
        <w:fldChar w:fldCharType="separate"/>
      </w:r>
      <w:r>
        <w:t>23</w:t>
      </w:r>
      <w:r>
        <w:fldChar w:fldCharType="end"/>
      </w:r>
    </w:p>
    <w:p w14:paraId="2B1F9EE0" w14:textId="77777777" w:rsidR="001C5619" w:rsidRDefault="001C5619">
      <w:pPr>
        <w:pStyle w:val="TOC6"/>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_Toc81065773 \h </w:instrText>
      </w:r>
      <w:r>
        <w:fldChar w:fldCharType="separate"/>
      </w:r>
      <w:r>
        <w:t>23</w:t>
      </w:r>
      <w:r>
        <w:fldChar w:fldCharType="end"/>
      </w:r>
    </w:p>
    <w:p w14:paraId="771EBF27" w14:textId="77777777" w:rsidR="001C5619" w:rsidRDefault="001C5619">
      <w:pPr>
        <w:pStyle w:val="TOC6"/>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_Toc81065774 \h </w:instrText>
      </w:r>
      <w:r>
        <w:fldChar w:fldCharType="separate"/>
      </w:r>
      <w:r>
        <w:t>24</w:t>
      </w:r>
      <w:r>
        <w:fldChar w:fldCharType="end"/>
      </w:r>
    </w:p>
    <w:p w14:paraId="71983BD1" w14:textId="77777777" w:rsidR="001C5619" w:rsidRDefault="001C5619">
      <w:pPr>
        <w:pStyle w:val="TOC5"/>
        <w:rPr>
          <w:rFonts w:asciiTheme="minorHAnsi" w:eastAsiaTheme="minorEastAsia" w:hAnsiTheme="minorHAnsi" w:cstheme="minorBidi"/>
          <w:kern w:val="2"/>
          <w:sz w:val="21"/>
          <w:szCs w:val="22"/>
          <w:lang w:val="en-US" w:eastAsia="zh-CN"/>
        </w:rPr>
      </w:pPr>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_Toc81065775 \h </w:instrText>
      </w:r>
      <w:r>
        <w:fldChar w:fldCharType="separate"/>
      </w:r>
      <w:r>
        <w:t>24</w:t>
      </w:r>
      <w:r>
        <w:fldChar w:fldCharType="end"/>
      </w:r>
    </w:p>
    <w:p w14:paraId="783BBC7B" w14:textId="77777777" w:rsidR="001C5619" w:rsidRDefault="001C5619">
      <w:pPr>
        <w:pStyle w:val="TOC4"/>
        <w:rPr>
          <w:rFonts w:asciiTheme="minorHAnsi" w:eastAsiaTheme="minorEastAsia" w:hAnsiTheme="minorHAnsi" w:cstheme="minorBidi"/>
          <w:kern w:val="2"/>
          <w:sz w:val="21"/>
          <w:szCs w:val="22"/>
          <w:lang w:val="en-US" w:eastAsia="zh-CN"/>
        </w:rPr>
      </w:pPr>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_Toc81065776 \h </w:instrText>
      </w:r>
      <w:r>
        <w:fldChar w:fldCharType="separate"/>
      </w:r>
      <w:r>
        <w:t>24</w:t>
      </w:r>
      <w:r>
        <w:fldChar w:fldCharType="end"/>
      </w:r>
    </w:p>
    <w:p w14:paraId="26BAA8C1" w14:textId="77777777" w:rsidR="001C5619" w:rsidRDefault="001C5619">
      <w:pPr>
        <w:pStyle w:val="TOC5"/>
        <w:rPr>
          <w:rFonts w:asciiTheme="minorHAnsi" w:eastAsiaTheme="minorEastAsia" w:hAnsiTheme="minorHAnsi" w:cstheme="minorBidi"/>
          <w:kern w:val="2"/>
          <w:sz w:val="21"/>
          <w:szCs w:val="22"/>
          <w:lang w:val="en-US" w:eastAsia="zh-CN"/>
        </w:rPr>
      </w:pPr>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_Toc81065777 \h </w:instrText>
      </w:r>
      <w:r>
        <w:fldChar w:fldCharType="separate"/>
      </w:r>
      <w:r>
        <w:t>24</w:t>
      </w:r>
      <w:r>
        <w:fldChar w:fldCharType="end"/>
      </w:r>
    </w:p>
    <w:p w14:paraId="61E8C782" w14:textId="77777777" w:rsidR="001C5619" w:rsidRDefault="001C5619">
      <w:pPr>
        <w:pStyle w:val="TOC5"/>
        <w:rPr>
          <w:rFonts w:asciiTheme="minorHAnsi" w:eastAsiaTheme="minorEastAsia" w:hAnsiTheme="minorHAnsi" w:cstheme="minorBidi"/>
          <w:kern w:val="2"/>
          <w:sz w:val="21"/>
          <w:szCs w:val="22"/>
          <w:lang w:val="en-US" w:eastAsia="zh-CN"/>
        </w:rPr>
      </w:pPr>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_Toc81065778 \h </w:instrText>
      </w:r>
      <w:r>
        <w:fldChar w:fldCharType="separate"/>
      </w:r>
      <w:r>
        <w:t>24</w:t>
      </w:r>
      <w:r>
        <w:fldChar w:fldCharType="end"/>
      </w:r>
    </w:p>
    <w:p w14:paraId="3A3AA66F" w14:textId="77777777" w:rsidR="001C5619" w:rsidRDefault="001C5619">
      <w:pPr>
        <w:pStyle w:val="TOC5"/>
        <w:rPr>
          <w:rFonts w:asciiTheme="minorHAnsi" w:eastAsiaTheme="minorEastAsia" w:hAnsiTheme="minorHAnsi" w:cstheme="minorBidi"/>
          <w:kern w:val="2"/>
          <w:sz w:val="21"/>
          <w:szCs w:val="22"/>
          <w:lang w:val="en-US" w:eastAsia="zh-CN"/>
        </w:rPr>
      </w:pPr>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_Toc81065779 \h </w:instrText>
      </w:r>
      <w:r>
        <w:fldChar w:fldCharType="separate"/>
      </w:r>
      <w:r>
        <w:t>25</w:t>
      </w:r>
      <w:r>
        <w:fldChar w:fldCharType="end"/>
      </w:r>
    </w:p>
    <w:p w14:paraId="770FD2DA" w14:textId="77777777" w:rsidR="001C5619" w:rsidRDefault="001C5619">
      <w:pPr>
        <w:pStyle w:val="TOC6"/>
        <w:rPr>
          <w:rFonts w:asciiTheme="minorHAnsi" w:eastAsiaTheme="minorEastAsia" w:hAnsiTheme="minorHAnsi" w:cstheme="minorBidi"/>
          <w:kern w:val="2"/>
          <w:sz w:val="21"/>
          <w:szCs w:val="22"/>
          <w:lang w:val="en-US" w:eastAsia="zh-CN"/>
        </w:rPr>
      </w:pPr>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_Toc81065780 \h </w:instrText>
      </w:r>
      <w:r>
        <w:fldChar w:fldCharType="separate"/>
      </w:r>
      <w:r>
        <w:t>25</w:t>
      </w:r>
      <w:r>
        <w:fldChar w:fldCharType="end"/>
      </w:r>
    </w:p>
    <w:p w14:paraId="3518EFEE" w14:textId="77777777" w:rsidR="001C5619" w:rsidRDefault="001C5619">
      <w:pPr>
        <w:pStyle w:val="TOC5"/>
        <w:rPr>
          <w:rFonts w:asciiTheme="minorHAnsi" w:eastAsiaTheme="minorEastAsia" w:hAnsiTheme="minorHAnsi" w:cstheme="minorBidi"/>
          <w:kern w:val="2"/>
          <w:sz w:val="21"/>
          <w:szCs w:val="22"/>
          <w:lang w:val="en-US" w:eastAsia="zh-CN"/>
        </w:rPr>
      </w:pPr>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_Toc81065781 \h </w:instrText>
      </w:r>
      <w:r>
        <w:fldChar w:fldCharType="separate"/>
      </w:r>
      <w:r>
        <w:t>25</w:t>
      </w:r>
      <w:r>
        <w:fldChar w:fldCharType="end"/>
      </w:r>
    </w:p>
    <w:p w14:paraId="18B94552" w14:textId="77777777" w:rsidR="001C5619" w:rsidRDefault="001C5619">
      <w:pPr>
        <w:pStyle w:val="TOC4"/>
        <w:rPr>
          <w:rFonts w:asciiTheme="minorHAnsi" w:eastAsiaTheme="minorEastAsia" w:hAnsiTheme="minorHAnsi" w:cstheme="minorBidi"/>
          <w:kern w:val="2"/>
          <w:sz w:val="21"/>
          <w:szCs w:val="22"/>
          <w:lang w:val="en-US" w:eastAsia="zh-CN"/>
        </w:rPr>
      </w:pPr>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_Toc81065782 \h </w:instrText>
      </w:r>
      <w:r>
        <w:fldChar w:fldCharType="separate"/>
      </w:r>
      <w:r>
        <w:t>26</w:t>
      </w:r>
      <w:r>
        <w:fldChar w:fldCharType="end"/>
      </w:r>
    </w:p>
    <w:p w14:paraId="16A515B0" w14:textId="77777777" w:rsidR="001C5619" w:rsidRDefault="001C5619">
      <w:pPr>
        <w:pStyle w:val="TOC5"/>
        <w:rPr>
          <w:rFonts w:asciiTheme="minorHAnsi" w:eastAsiaTheme="minorEastAsia" w:hAnsiTheme="minorHAnsi" w:cstheme="minorBidi"/>
          <w:kern w:val="2"/>
          <w:sz w:val="21"/>
          <w:szCs w:val="22"/>
          <w:lang w:val="en-US" w:eastAsia="zh-CN"/>
        </w:rPr>
      </w:pPr>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_Toc81065783 \h </w:instrText>
      </w:r>
      <w:r>
        <w:fldChar w:fldCharType="separate"/>
      </w:r>
      <w:r>
        <w:t>26</w:t>
      </w:r>
      <w:r>
        <w:fldChar w:fldCharType="end"/>
      </w:r>
    </w:p>
    <w:p w14:paraId="563DAB92" w14:textId="77777777" w:rsidR="001C5619" w:rsidRDefault="001C5619">
      <w:pPr>
        <w:pStyle w:val="TOC5"/>
        <w:rPr>
          <w:rFonts w:asciiTheme="minorHAnsi" w:eastAsiaTheme="minorEastAsia" w:hAnsiTheme="minorHAnsi" w:cstheme="minorBidi"/>
          <w:kern w:val="2"/>
          <w:sz w:val="21"/>
          <w:szCs w:val="22"/>
          <w:lang w:val="en-US" w:eastAsia="zh-CN"/>
        </w:rPr>
      </w:pPr>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_Toc81065784 \h </w:instrText>
      </w:r>
      <w:r>
        <w:fldChar w:fldCharType="separate"/>
      </w:r>
      <w:r>
        <w:t>26</w:t>
      </w:r>
      <w:r>
        <w:fldChar w:fldCharType="end"/>
      </w:r>
    </w:p>
    <w:p w14:paraId="16EBE771" w14:textId="77777777" w:rsidR="001C5619" w:rsidRDefault="001C5619">
      <w:pPr>
        <w:pStyle w:val="TOC5"/>
        <w:rPr>
          <w:rFonts w:asciiTheme="minorHAnsi" w:eastAsiaTheme="minorEastAsia" w:hAnsiTheme="minorHAnsi" w:cstheme="minorBidi"/>
          <w:kern w:val="2"/>
          <w:sz w:val="21"/>
          <w:szCs w:val="22"/>
          <w:lang w:val="en-US" w:eastAsia="zh-CN"/>
        </w:rPr>
      </w:pPr>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_Toc81065785 \h </w:instrText>
      </w:r>
      <w:r>
        <w:fldChar w:fldCharType="separate"/>
      </w:r>
      <w:r>
        <w:t>26</w:t>
      </w:r>
      <w:r>
        <w:fldChar w:fldCharType="end"/>
      </w:r>
    </w:p>
    <w:p w14:paraId="731AA700" w14:textId="77777777" w:rsidR="001C5619" w:rsidRDefault="001C5619">
      <w:pPr>
        <w:pStyle w:val="TOC6"/>
        <w:rPr>
          <w:rFonts w:asciiTheme="minorHAnsi" w:eastAsiaTheme="minorEastAsia" w:hAnsiTheme="minorHAnsi" w:cstheme="minorBidi"/>
          <w:kern w:val="2"/>
          <w:sz w:val="21"/>
          <w:szCs w:val="22"/>
          <w:lang w:val="en-US" w:eastAsia="zh-CN"/>
        </w:rPr>
      </w:pPr>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_Toc81065786 \h </w:instrText>
      </w:r>
      <w:r>
        <w:fldChar w:fldCharType="separate"/>
      </w:r>
      <w:r>
        <w:t>26</w:t>
      </w:r>
      <w:r>
        <w:fldChar w:fldCharType="end"/>
      </w:r>
    </w:p>
    <w:p w14:paraId="608599BE" w14:textId="77777777" w:rsidR="001C5619" w:rsidRDefault="001C5619">
      <w:pPr>
        <w:pStyle w:val="TOC6"/>
        <w:rPr>
          <w:rFonts w:asciiTheme="minorHAnsi" w:eastAsiaTheme="minorEastAsia" w:hAnsiTheme="minorHAnsi" w:cstheme="minorBidi"/>
          <w:kern w:val="2"/>
          <w:sz w:val="21"/>
          <w:szCs w:val="22"/>
          <w:lang w:val="en-US" w:eastAsia="zh-CN"/>
        </w:rPr>
      </w:pPr>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_Toc81065787 \h </w:instrText>
      </w:r>
      <w:r>
        <w:fldChar w:fldCharType="separate"/>
      </w:r>
      <w:r>
        <w:t>26</w:t>
      </w:r>
      <w:r>
        <w:fldChar w:fldCharType="end"/>
      </w:r>
    </w:p>
    <w:p w14:paraId="0067F9D9" w14:textId="77777777" w:rsidR="001C5619" w:rsidRDefault="001C5619">
      <w:pPr>
        <w:pStyle w:val="TOC6"/>
        <w:rPr>
          <w:rFonts w:asciiTheme="minorHAnsi" w:eastAsiaTheme="minorEastAsia" w:hAnsiTheme="minorHAnsi" w:cstheme="minorBidi"/>
          <w:kern w:val="2"/>
          <w:sz w:val="21"/>
          <w:szCs w:val="22"/>
          <w:lang w:val="en-US" w:eastAsia="zh-CN"/>
        </w:rPr>
      </w:pPr>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_Toc81065788 \h </w:instrText>
      </w:r>
      <w:r>
        <w:fldChar w:fldCharType="separate"/>
      </w:r>
      <w:r>
        <w:t>27</w:t>
      </w:r>
      <w:r>
        <w:fldChar w:fldCharType="end"/>
      </w:r>
    </w:p>
    <w:p w14:paraId="2FE8BBEC" w14:textId="77777777" w:rsidR="001C5619" w:rsidRDefault="001C5619">
      <w:pPr>
        <w:pStyle w:val="TOC5"/>
        <w:rPr>
          <w:rFonts w:asciiTheme="minorHAnsi" w:eastAsiaTheme="minorEastAsia" w:hAnsiTheme="minorHAnsi" w:cstheme="minorBidi"/>
          <w:kern w:val="2"/>
          <w:sz w:val="21"/>
          <w:szCs w:val="22"/>
          <w:lang w:val="en-US" w:eastAsia="zh-CN"/>
        </w:rPr>
      </w:pPr>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_Toc81065789 \h </w:instrText>
      </w:r>
      <w:r>
        <w:fldChar w:fldCharType="separate"/>
      </w:r>
      <w:r>
        <w:t>27</w:t>
      </w:r>
      <w:r>
        <w:fldChar w:fldCharType="end"/>
      </w:r>
    </w:p>
    <w:p w14:paraId="0E7E0828" w14:textId="77777777" w:rsidR="001C5619" w:rsidRDefault="001C5619">
      <w:pPr>
        <w:pStyle w:val="TOC3"/>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_Toc81065790 \h </w:instrText>
      </w:r>
      <w:r>
        <w:fldChar w:fldCharType="separate"/>
      </w:r>
      <w:r>
        <w:t>28</w:t>
      </w:r>
      <w:r>
        <w:fldChar w:fldCharType="end"/>
      </w:r>
    </w:p>
    <w:p w14:paraId="140BA9F8" w14:textId="77777777" w:rsidR="001C5619" w:rsidRDefault="001C5619">
      <w:pPr>
        <w:pStyle w:val="TOC4"/>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_Toc81065791 \h </w:instrText>
      </w:r>
      <w:r>
        <w:fldChar w:fldCharType="separate"/>
      </w:r>
      <w:r>
        <w:t>28</w:t>
      </w:r>
      <w:r>
        <w:fldChar w:fldCharType="end"/>
      </w:r>
    </w:p>
    <w:p w14:paraId="1E8454DB" w14:textId="77777777" w:rsidR="001C5619" w:rsidRDefault="001C5619">
      <w:pPr>
        <w:pStyle w:val="TOC4"/>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_Toc81065792 \h </w:instrText>
      </w:r>
      <w:r>
        <w:fldChar w:fldCharType="separate"/>
      </w:r>
      <w:r>
        <w:t>28</w:t>
      </w:r>
      <w:r>
        <w:fldChar w:fldCharType="end"/>
      </w:r>
    </w:p>
    <w:p w14:paraId="55B80D28" w14:textId="77777777" w:rsidR="001C5619" w:rsidRDefault="001C5619">
      <w:pPr>
        <w:pStyle w:val="TOC5"/>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_Toc81065793 \h </w:instrText>
      </w:r>
      <w:r>
        <w:fldChar w:fldCharType="separate"/>
      </w:r>
      <w:r>
        <w:t>28</w:t>
      </w:r>
      <w:r>
        <w:fldChar w:fldCharType="end"/>
      </w:r>
    </w:p>
    <w:p w14:paraId="10DD88D5" w14:textId="77777777" w:rsidR="001C5619" w:rsidRDefault="001C5619">
      <w:pPr>
        <w:pStyle w:val="TOC5"/>
        <w:rPr>
          <w:rFonts w:asciiTheme="minorHAnsi" w:eastAsiaTheme="minorEastAsia" w:hAnsiTheme="minorHAnsi" w:cstheme="minorBidi"/>
          <w:kern w:val="2"/>
          <w:sz w:val="21"/>
          <w:szCs w:val="22"/>
          <w:lang w:val="en-US" w:eastAsia="zh-CN"/>
        </w:rPr>
      </w:pPr>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_Toc81065794 \h </w:instrText>
      </w:r>
      <w:r>
        <w:fldChar w:fldCharType="separate"/>
      </w:r>
      <w:r>
        <w:t>28</w:t>
      </w:r>
      <w:r>
        <w:fldChar w:fldCharType="end"/>
      </w:r>
    </w:p>
    <w:p w14:paraId="1DD709EE" w14:textId="77777777" w:rsidR="001C5619" w:rsidRDefault="001C5619">
      <w:pPr>
        <w:pStyle w:val="TOC4"/>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_Toc81065795 \h </w:instrText>
      </w:r>
      <w:r>
        <w:fldChar w:fldCharType="separate"/>
      </w:r>
      <w:r>
        <w:t>28</w:t>
      </w:r>
      <w:r>
        <w:fldChar w:fldCharType="end"/>
      </w:r>
    </w:p>
    <w:p w14:paraId="5DA4ABED" w14:textId="77777777" w:rsidR="001C5619" w:rsidRDefault="001C5619">
      <w:pPr>
        <w:pStyle w:val="TOC3"/>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_Toc81065796 \h </w:instrText>
      </w:r>
      <w:r>
        <w:fldChar w:fldCharType="separate"/>
      </w:r>
      <w:r>
        <w:t>29</w:t>
      </w:r>
      <w:r>
        <w:fldChar w:fldCharType="end"/>
      </w:r>
    </w:p>
    <w:p w14:paraId="11649358" w14:textId="77777777" w:rsidR="001C5619" w:rsidRDefault="001C5619">
      <w:pPr>
        <w:pStyle w:val="TOC4"/>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_Toc81065797 \h </w:instrText>
      </w:r>
      <w:r>
        <w:fldChar w:fldCharType="separate"/>
      </w:r>
      <w:r>
        <w:t>29</w:t>
      </w:r>
      <w:r>
        <w:fldChar w:fldCharType="end"/>
      </w:r>
    </w:p>
    <w:p w14:paraId="5A754E31" w14:textId="77777777" w:rsidR="001C5619" w:rsidRDefault="001C5619">
      <w:pPr>
        <w:pStyle w:val="TOC4"/>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_Toc81065798 \h </w:instrText>
      </w:r>
      <w:r>
        <w:fldChar w:fldCharType="separate"/>
      </w:r>
      <w:r>
        <w:t>29</w:t>
      </w:r>
      <w:r>
        <w:fldChar w:fldCharType="end"/>
      </w:r>
    </w:p>
    <w:p w14:paraId="6145829E" w14:textId="77777777" w:rsidR="001C5619" w:rsidRDefault="001C5619">
      <w:pPr>
        <w:pStyle w:val="TOC5"/>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_Toc81065799 \h </w:instrText>
      </w:r>
      <w:r>
        <w:fldChar w:fldCharType="separate"/>
      </w:r>
      <w:r>
        <w:t>29</w:t>
      </w:r>
      <w:r>
        <w:fldChar w:fldCharType="end"/>
      </w:r>
    </w:p>
    <w:p w14:paraId="42B0D8EA" w14:textId="77777777" w:rsidR="001C5619" w:rsidRDefault="001C5619">
      <w:pPr>
        <w:pStyle w:val="TOC5"/>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_Toc81065800 \h </w:instrText>
      </w:r>
      <w:r>
        <w:fldChar w:fldCharType="separate"/>
      </w:r>
      <w:r>
        <w:t>29</w:t>
      </w:r>
      <w:r>
        <w:fldChar w:fldCharType="end"/>
      </w:r>
    </w:p>
    <w:p w14:paraId="157E69F8" w14:textId="77777777" w:rsidR="001C5619" w:rsidRDefault="001C5619">
      <w:pPr>
        <w:pStyle w:val="TOC5"/>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_Toc81065801 \h </w:instrText>
      </w:r>
      <w:r>
        <w:fldChar w:fldCharType="separate"/>
      </w:r>
      <w:r>
        <w:t>29</w:t>
      </w:r>
      <w:r>
        <w:fldChar w:fldCharType="end"/>
      </w:r>
    </w:p>
    <w:p w14:paraId="2DB40438" w14:textId="77777777" w:rsidR="001C5619" w:rsidRDefault="001C5619">
      <w:pPr>
        <w:pStyle w:val="TOC4"/>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_Toc81065802 \h </w:instrText>
      </w:r>
      <w:r>
        <w:fldChar w:fldCharType="separate"/>
      </w:r>
      <w:r>
        <w:t>30</w:t>
      </w:r>
      <w:r>
        <w:fldChar w:fldCharType="end"/>
      </w:r>
    </w:p>
    <w:p w14:paraId="6E12A9DD" w14:textId="77777777" w:rsidR="001C5619" w:rsidRDefault="001C5619">
      <w:pPr>
        <w:pStyle w:val="TOC5"/>
        <w:rPr>
          <w:rFonts w:asciiTheme="minorHAnsi" w:eastAsiaTheme="minorEastAsia" w:hAnsiTheme="minorHAnsi" w:cstheme="minorBidi"/>
          <w:kern w:val="2"/>
          <w:sz w:val="21"/>
          <w:szCs w:val="22"/>
          <w:lang w:val="en-US" w:eastAsia="zh-CN"/>
        </w:rPr>
      </w:pPr>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_Toc81065803 \h </w:instrText>
      </w:r>
      <w:r>
        <w:fldChar w:fldCharType="separate"/>
      </w:r>
      <w:r>
        <w:t>30</w:t>
      </w:r>
      <w:r>
        <w:fldChar w:fldCharType="end"/>
      </w:r>
    </w:p>
    <w:p w14:paraId="5D0B751A" w14:textId="77777777" w:rsidR="001C5619" w:rsidRDefault="001C5619">
      <w:pPr>
        <w:pStyle w:val="TOC5"/>
        <w:rPr>
          <w:rFonts w:asciiTheme="minorHAnsi" w:eastAsiaTheme="minorEastAsia" w:hAnsiTheme="minorHAnsi" w:cstheme="minorBidi"/>
          <w:kern w:val="2"/>
          <w:sz w:val="21"/>
          <w:szCs w:val="22"/>
          <w:lang w:val="en-US" w:eastAsia="zh-CN"/>
        </w:rPr>
      </w:pPr>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_Toc81065804 \h </w:instrText>
      </w:r>
      <w:r>
        <w:fldChar w:fldCharType="separate"/>
      </w:r>
      <w:r>
        <w:t>30</w:t>
      </w:r>
      <w:r>
        <w:fldChar w:fldCharType="end"/>
      </w:r>
    </w:p>
    <w:p w14:paraId="1B983CFD" w14:textId="77777777" w:rsidR="001C5619" w:rsidRDefault="001C5619">
      <w:pPr>
        <w:pStyle w:val="TOC5"/>
        <w:rPr>
          <w:rFonts w:asciiTheme="minorHAnsi" w:eastAsiaTheme="minorEastAsia" w:hAnsiTheme="minorHAnsi" w:cstheme="minorBidi"/>
          <w:kern w:val="2"/>
          <w:sz w:val="21"/>
          <w:szCs w:val="22"/>
          <w:lang w:val="en-US" w:eastAsia="zh-CN"/>
        </w:rPr>
      </w:pPr>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_Toc81065805 \h </w:instrText>
      </w:r>
      <w:r>
        <w:fldChar w:fldCharType="separate"/>
      </w:r>
      <w:r>
        <w:t>30</w:t>
      </w:r>
      <w:r>
        <w:fldChar w:fldCharType="end"/>
      </w:r>
    </w:p>
    <w:p w14:paraId="3A6887E2" w14:textId="77777777" w:rsidR="001C5619" w:rsidRDefault="001C5619">
      <w:pPr>
        <w:pStyle w:val="TOC3"/>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_Toc81065806 \h </w:instrText>
      </w:r>
      <w:r>
        <w:fldChar w:fldCharType="separate"/>
      </w:r>
      <w:r>
        <w:t>30</w:t>
      </w:r>
      <w:r>
        <w:fldChar w:fldCharType="end"/>
      </w:r>
    </w:p>
    <w:p w14:paraId="5731B800" w14:textId="77777777" w:rsidR="001C5619" w:rsidRDefault="001C5619">
      <w:pPr>
        <w:pStyle w:val="TOC4"/>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_Toc81065807 \h </w:instrText>
      </w:r>
      <w:r>
        <w:fldChar w:fldCharType="separate"/>
      </w:r>
      <w:r>
        <w:t>30</w:t>
      </w:r>
      <w:r>
        <w:fldChar w:fldCharType="end"/>
      </w:r>
    </w:p>
    <w:p w14:paraId="296CBC1B" w14:textId="77777777" w:rsidR="001C5619" w:rsidRDefault="001C5619">
      <w:pPr>
        <w:pStyle w:val="TOC4"/>
        <w:rPr>
          <w:rFonts w:asciiTheme="minorHAnsi" w:eastAsiaTheme="minorEastAsia" w:hAnsiTheme="minorHAnsi" w:cstheme="minorBidi"/>
          <w:kern w:val="2"/>
          <w:sz w:val="21"/>
          <w:szCs w:val="22"/>
          <w:lang w:val="en-US" w:eastAsia="zh-CN"/>
        </w:rPr>
      </w:pPr>
      <w:r w:rsidRPr="00CF76FA">
        <w:rPr>
          <w:lang w:val="en-US"/>
        </w:rPr>
        <w:t>6.1.6.2</w:t>
      </w:r>
      <w:r>
        <w:rPr>
          <w:rFonts w:asciiTheme="minorHAnsi" w:eastAsiaTheme="minorEastAsia" w:hAnsiTheme="minorHAnsi" w:cstheme="minorBidi"/>
          <w:kern w:val="2"/>
          <w:sz w:val="21"/>
          <w:szCs w:val="22"/>
          <w:lang w:val="en-US" w:eastAsia="zh-CN"/>
        </w:rPr>
        <w:tab/>
      </w:r>
      <w:r w:rsidRPr="00CF76FA">
        <w:rPr>
          <w:lang w:val="en-US"/>
        </w:rPr>
        <w:t>Structured data types</w:t>
      </w:r>
      <w:r>
        <w:tab/>
      </w:r>
      <w:r>
        <w:fldChar w:fldCharType="begin"/>
      </w:r>
      <w:r>
        <w:instrText xml:space="preserve"> PAGEREF _Toc81065808 \h </w:instrText>
      </w:r>
      <w:r>
        <w:fldChar w:fldCharType="separate"/>
      </w:r>
      <w:r>
        <w:t>31</w:t>
      </w:r>
      <w:r>
        <w:fldChar w:fldCharType="end"/>
      </w:r>
    </w:p>
    <w:p w14:paraId="4B79250F" w14:textId="77777777" w:rsidR="001C5619" w:rsidRDefault="001C5619">
      <w:pPr>
        <w:pStyle w:val="TOC5"/>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_Toc81065809 \h </w:instrText>
      </w:r>
      <w:r>
        <w:fldChar w:fldCharType="separate"/>
      </w:r>
      <w:r>
        <w:t>31</w:t>
      </w:r>
      <w:r>
        <w:fldChar w:fldCharType="end"/>
      </w:r>
    </w:p>
    <w:p w14:paraId="018F94B5" w14:textId="77777777" w:rsidR="001C5619" w:rsidRDefault="001C5619">
      <w:pPr>
        <w:pStyle w:val="TOC5"/>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_Toc81065810 \h </w:instrText>
      </w:r>
      <w:r>
        <w:fldChar w:fldCharType="separate"/>
      </w:r>
      <w:r>
        <w:t>32</w:t>
      </w:r>
      <w:r>
        <w:fldChar w:fldCharType="end"/>
      </w:r>
    </w:p>
    <w:p w14:paraId="7C489893" w14:textId="77777777" w:rsidR="001C5619" w:rsidRDefault="001C5619">
      <w:pPr>
        <w:pStyle w:val="TOC5"/>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_Toc81065811 \h </w:instrText>
      </w:r>
      <w:r>
        <w:fldChar w:fldCharType="separate"/>
      </w:r>
      <w:r>
        <w:t>34</w:t>
      </w:r>
      <w:r>
        <w:fldChar w:fldCharType="end"/>
      </w:r>
    </w:p>
    <w:p w14:paraId="081241C8" w14:textId="77777777" w:rsidR="001C5619" w:rsidRDefault="001C5619">
      <w:pPr>
        <w:pStyle w:val="TOC5"/>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_Toc81065812 \h </w:instrText>
      </w:r>
      <w:r>
        <w:fldChar w:fldCharType="separate"/>
      </w:r>
      <w:r>
        <w:t>34</w:t>
      </w:r>
      <w:r>
        <w:fldChar w:fldCharType="end"/>
      </w:r>
    </w:p>
    <w:p w14:paraId="3F7256C5" w14:textId="77777777" w:rsidR="001C5619" w:rsidRDefault="001C5619">
      <w:pPr>
        <w:pStyle w:val="TOC5"/>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_Toc81065813 \h </w:instrText>
      </w:r>
      <w:r>
        <w:fldChar w:fldCharType="separate"/>
      </w:r>
      <w:r>
        <w:t>34</w:t>
      </w:r>
      <w:r>
        <w:fldChar w:fldCharType="end"/>
      </w:r>
    </w:p>
    <w:p w14:paraId="2077977D" w14:textId="77777777" w:rsidR="001C5619" w:rsidRDefault="001C5619">
      <w:pPr>
        <w:pStyle w:val="TOC4"/>
        <w:rPr>
          <w:rFonts w:asciiTheme="minorHAnsi" w:eastAsiaTheme="minorEastAsia" w:hAnsiTheme="minorHAnsi" w:cstheme="minorBidi"/>
          <w:kern w:val="2"/>
          <w:sz w:val="21"/>
          <w:szCs w:val="22"/>
          <w:lang w:val="en-US" w:eastAsia="zh-CN"/>
        </w:rPr>
      </w:pPr>
      <w:r w:rsidRPr="00CF76FA">
        <w:rPr>
          <w:lang w:val="en-US"/>
        </w:rPr>
        <w:t>6.1.6.3</w:t>
      </w:r>
      <w:r>
        <w:rPr>
          <w:rFonts w:asciiTheme="minorHAnsi" w:eastAsiaTheme="minorEastAsia" w:hAnsiTheme="minorHAnsi" w:cstheme="minorBidi"/>
          <w:kern w:val="2"/>
          <w:sz w:val="21"/>
          <w:szCs w:val="22"/>
          <w:lang w:val="en-US" w:eastAsia="zh-CN"/>
        </w:rPr>
        <w:tab/>
      </w:r>
      <w:r w:rsidRPr="00CF76FA">
        <w:rPr>
          <w:lang w:val="en-US"/>
        </w:rPr>
        <w:t>Simple data types and enumerations</w:t>
      </w:r>
      <w:r>
        <w:tab/>
      </w:r>
      <w:r>
        <w:fldChar w:fldCharType="begin"/>
      </w:r>
      <w:r>
        <w:instrText xml:space="preserve"> PAGEREF _Toc81065814 \h </w:instrText>
      </w:r>
      <w:r>
        <w:fldChar w:fldCharType="separate"/>
      </w:r>
      <w:r>
        <w:t>34</w:t>
      </w:r>
      <w:r>
        <w:fldChar w:fldCharType="end"/>
      </w:r>
    </w:p>
    <w:p w14:paraId="26FB5AAC" w14:textId="77777777" w:rsidR="001C5619" w:rsidRDefault="001C5619">
      <w:pPr>
        <w:pStyle w:val="TOC5"/>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_Toc81065815 \h </w:instrText>
      </w:r>
      <w:r>
        <w:fldChar w:fldCharType="separate"/>
      </w:r>
      <w:r>
        <w:t>34</w:t>
      </w:r>
      <w:r>
        <w:fldChar w:fldCharType="end"/>
      </w:r>
    </w:p>
    <w:p w14:paraId="13D23E2C" w14:textId="77777777" w:rsidR="001C5619" w:rsidRDefault="001C5619">
      <w:pPr>
        <w:pStyle w:val="TOC5"/>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_Toc81065816 \h </w:instrText>
      </w:r>
      <w:r>
        <w:fldChar w:fldCharType="separate"/>
      </w:r>
      <w:r>
        <w:t>35</w:t>
      </w:r>
      <w:r>
        <w:fldChar w:fldCharType="end"/>
      </w:r>
    </w:p>
    <w:p w14:paraId="03A7CE9E" w14:textId="77777777" w:rsidR="001C5619" w:rsidRDefault="001C5619">
      <w:pPr>
        <w:pStyle w:val="TOC5"/>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_Toc81065817 \h </w:instrText>
      </w:r>
      <w:r>
        <w:fldChar w:fldCharType="separate"/>
      </w:r>
      <w:r>
        <w:t>35</w:t>
      </w:r>
      <w:r>
        <w:fldChar w:fldCharType="end"/>
      </w:r>
    </w:p>
    <w:p w14:paraId="57AE3274" w14:textId="77777777" w:rsidR="001C5619" w:rsidRDefault="001C5619">
      <w:pPr>
        <w:pStyle w:val="TOC5"/>
        <w:rPr>
          <w:rFonts w:asciiTheme="minorHAnsi" w:eastAsiaTheme="minorEastAsia" w:hAnsiTheme="minorHAnsi" w:cstheme="minorBidi"/>
          <w:kern w:val="2"/>
          <w:sz w:val="21"/>
          <w:szCs w:val="22"/>
          <w:lang w:val="en-US" w:eastAsia="zh-CN"/>
        </w:rPr>
      </w:pPr>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_Toc81065818 \h </w:instrText>
      </w:r>
      <w:r>
        <w:fldChar w:fldCharType="separate"/>
      </w:r>
      <w:r>
        <w:t>35</w:t>
      </w:r>
      <w:r>
        <w:fldChar w:fldCharType="end"/>
      </w:r>
    </w:p>
    <w:p w14:paraId="50D268AD" w14:textId="77777777" w:rsidR="001C5619" w:rsidRDefault="001C5619">
      <w:pPr>
        <w:pStyle w:val="TOC4"/>
        <w:rPr>
          <w:rFonts w:asciiTheme="minorHAnsi" w:eastAsiaTheme="minorEastAsia" w:hAnsiTheme="minorHAnsi" w:cstheme="minorBidi"/>
          <w:kern w:val="2"/>
          <w:sz w:val="21"/>
          <w:szCs w:val="22"/>
          <w:lang w:val="en-US" w:eastAsia="zh-CN"/>
        </w:rPr>
      </w:pPr>
      <w:r w:rsidRPr="00CF76FA">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_Toc81065819 \h </w:instrText>
      </w:r>
      <w:r>
        <w:fldChar w:fldCharType="separate"/>
      </w:r>
      <w:r>
        <w:t>35</w:t>
      </w:r>
      <w:r>
        <w:fldChar w:fldCharType="end"/>
      </w:r>
    </w:p>
    <w:p w14:paraId="33069B33" w14:textId="77777777" w:rsidR="001C5619" w:rsidRDefault="001C5619">
      <w:pPr>
        <w:pStyle w:val="TOC5"/>
        <w:rPr>
          <w:rFonts w:asciiTheme="minorHAnsi" w:eastAsiaTheme="minorEastAsia" w:hAnsiTheme="minorHAnsi" w:cstheme="minorBidi"/>
          <w:kern w:val="2"/>
          <w:sz w:val="21"/>
          <w:szCs w:val="22"/>
          <w:lang w:val="en-US" w:eastAsia="zh-CN"/>
        </w:rPr>
      </w:pPr>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_Toc81065820 \h </w:instrText>
      </w:r>
      <w:r>
        <w:fldChar w:fldCharType="separate"/>
      </w:r>
      <w:r>
        <w:t>35</w:t>
      </w:r>
      <w:r>
        <w:fldChar w:fldCharType="end"/>
      </w:r>
    </w:p>
    <w:p w14:paraId="1F7CD204" w14:textId="77777777" w:rsidR="001C5619" w:rsidRDefault="001C5619">
      <w:pPr>
        <w:pStyle w:val="TOC5"/>
        <w:rPr>
          <w:rFonts w:asciiTheme="minorHAnsi" w:eastAsiaTheme="minorEastAsia" w:hAnsiTheme="minorHAnsi" w:cstheme="minorBidi"/>
          <w:kern w:val="2"/>
          <w:sz w:val="21"/>
          <w:szCs w:val="22"/>
          <w:lang w:val="en-US" w:eastAsia="zh-CN"/>
        </w:rPr>
      </w:pPr>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_Toc81065821 \h </w:instrText>
      </w:r>
      <w:r>
        <w:fldChar w:fldCharType="separate"/>
      </w:r>
      <w:r>
        <w:t>36</w:t>
      </w:r>
      <w:r>
        <w:fldChar w:fldCharType="end"/>
      </w:r>
    </w:p>
    <w:p w14:paraId="129198CE" w14:textId="77777777" w:rsidR="001C5619" w:rsidRDefault="001C5619">
      <w:pPr>
        <w:pStyle w:val="TOC4"/>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_Toc81065822 \h </w:instrText>
      </w:r>
      <w:r>
        <w:fldChar w:fldCharType="separate"/>
      </w:r>
      <w:r>
        <w:t>36</w:t>
      </w:r>
      <w:r>
        <w:fldChar w:fldCharType="end"/>
      </w:r>
    </w:p>
    <w:p w14:paraId="769FD6E6" w14:textId="77777777" w:rsidR="001C5619" w:rsidRDefault="001C5619">
      <w:pPr>
        <w:pStyle w:val="TOC5"/>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_Toc81065823 \h </w:instrText>
      </w:r>
      <w:r>
        <w:fldChar w:fldCharType="separate"/>
      </w:r>
      <w:r>
        <w:t>36</w:t>
      </w:r>
      <w:r>
        <w:fldChar w:fldCharType="end"/>
      </w:r>
    </w:p>
    <w:p w14:paraId="6D041B01" w14:textId="77777777" w:rsidR="001C5619" w:rsidRDefault="001C5619">
      <w:pPr>
        <w:pStyle w:val="TOC5"/>
        <w:rPr>
          <w:rFonts w:asciiTheme="minorHAnsi" w:eastAsiaTheme="minorEastAsia" w:hAnsiTheme="minorHAnsi" w:cstheme="minorBidi"/>
          <w:kern w:val="2"/>
          <w:sz w:val="21"/>
          <w:szCs w:val="22"/>
          <w:lang w:val="en-US" w:eastAsia="zh-CN"/>
        </w:rPr>
      </w:pPr>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_Toc81065824 \h </w:instrText>
      </w:r>
      <w:r>
        <w:fldChar w:fldCharType="separate"/>
      </w:r>
      <w:r>
        <w:t>36</w:t>
      </w:r>
      <w:r>
        <w:fldChar w:fldCharType="end"/>
      </w:r>
    </w:p>
    <w:p w14:paraId="518CF378" w14:textId="77777777" w:rsidR="001C5619" w:rsidRDefault="001C5619">
      <w:pPr>
        <w:pStyle w:val="TOC3"/>
        <w:rPr>
          <w:rFonts w:asciiTheme="minorHAnsi" w:eastAsiaTheme="minorEastAsia" w:hAnsiTheme="minorHAnsi" w:cstheme="minorBidi"/>
          <w:kern w:val="2"/>
          <w:sz w:val="21"/>
          <w:szCs w:val="22"/>
          <w:lang w:val="en-US" w:eastAsia="zh-CN"/>
        </w:rPr>
      </w:pPr>
      <w:r>
        <w:lastRenderedPageBreak/>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_Toc81065825 \h </w:instrText>
      </w:r>
      <w:r>
        <w:fldChar w:fldCharType="separate"/>
      </w:r>
      <w:r>
        <w:t>36</w:t>
      </w:r>
      <w:r>
        <w:fldChar w:fldCharType="end"/>
      </w:r>
    </w:p>
    <w:p w14:paraId="2765110C" w14:textId="77777777" w:rsidR="001C5619" w:rsidRDefault="001C5619">
      <w:pPr>
        <w:pStyle w:val="TOC4"/>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_Toc81065826 \h </w:instrText>
      </w:r>
      <w:r>
        <w:fldChar w:fldCharType="separate"/>
      </w:r>
      <w:r>
        <w:t>36</w:t>
      </w:r>
      <w:r>
        <w:fldChar w:fldCharType="end"/>
      </w:r>
    </w:p>
    <w:p w14:paraId="6B4BB3A7" w14:textId="77777777" w:rsidR="001C5619" w:rsidRDefault="001C5619">
      <w:pPr>
        <w:pStyle w:val="TOC4"/>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_Toc81065827 \h </w:instrText>
      </w:r>
      <w:r>
        <w:fldChar w:fldCharType="separate"/>
      </w:r>
      <w:r>
        <w:t>37</w:t>
      </w:r>
      <w:r>
        <w:fldChar w:fldCharType="end"/>
      </w:r>
    </w:p>
    <w:p w14:paraId="5237F3A5" w14:textId="77777777" w:rsidR="001C5619" w:rsidRDefault="001C5619">
      <w:pPr>
        <w:pStyle w:val="TOC4"/>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_Toc81065828 \h </w:instrText>
      </w:r>
      <w:r>
        <w:fldChar w:fldCharType="separate"/>
      </w:r>
      <w:r>
        <w:t>37</w:t>
      </w:r>
      <w:r>
        <w:fldChar w:fldCharType="end"/>
      </w:r>
    </w:p>
    <w:p w14:paraId="478AE306" w14:textId="77777777" w:rsidR="001C5619" w:rsidRDefault="001C5619">
      <w:pPr>
        <w:pStyle w:val="TOC3"/>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_Toc81065829 \h </w:instrText>
      </w:r>
      <w:r>
        <w:fldChar w:fldCharType="separate"/>
      </w:r>
      <w:r>
        <w:t>37</w:t>
      </w:r>
      <w:r>
        <w:fldChar w:fldCharType="end"/>
      </w:r>
    </w:p>
    <w:p w14:paraId="36342E1A" w14:textId="77777777" w:rsidR="001C5619" w:rsidRDefault="001C5619">
      <w:pPr>
        <w:pStyle w:val="TOC3"/>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_Toc81065830 \h </w:instrText>
      </w:r>
      <w:r>
        <w:fldChar w:fldCharType="separate"/>
      </w:r>
      <w:r>
        <w:t>37</w:t>
      </w:r>
      <w:r>
        <w:fldChar w:fldCharType="end"/>
      </w:r>
    </w:p>
    <w:p w14:paraId="0AD97BE2" w14:textId="77777777" w:rsidR="001C5619" w:rsidRDefault="001C5619">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Ntsctsf_TSCQoSandAssistance Service API</w:t>
      </w:r>
      <w:r>
        <w:tab/>
      </w:r>
      <w:r>
        <w:fldChar w:fldCharType="begin"/>
      </w:r>
      <w:r>
        <w:instrText xml:space="preserve"> PAGEREF _Toc81065831 \h </w:instrText>
      </w:r>
      <w:r>
        <w:fldChar w:fldCharType="separate"/>
      </w:r>
      <w:r>
        <w:t>37</w:t>
      </w:r>
      <w:r>
        <w:fldChar w:fldCharType="end"/>
      </w:r>
    </w:p>
    <w:p w14:paraId="547237CF" w14:textId="77777777" w:rsidR="001C5619" w:rsidRDefault="001C5619">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_Toc81065832 \h </w:instrText>
      </w:r>
      <w:r>
        <w:fldChar w:fldCharType="separate"/>
      </w:r>
      <w:r>
        <w:t>38</w:t>
      </w:r>
      <w:r>
        <w:fldChar w:fldCharType="end"/>
      </w:r>
    </w:p>
    <w:p w14:paraId="3CD3EE92" w14:textId="77777777" w:rsidR="001C5619" w:rsidRDefault="001C5619">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_Toc81065833 \h </w:instrText>
      </w:r>
      <w:r>
        <w:fldChar w:fldCharType="separate"/>
      </w:r>
      <w:r>
        <w:t>38</w:t>
      </w:r>
      <w:r>
        <w:fldChar w:fldCharType="end"/>
      </w:r>
    </w:p>
    <w:p w14:paraId="29741FDF" w14:textId="77777777" w:rsidR="001C5619" w:rsidRDefault="001C5619">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_Toc81065834 \h </w:instrText>
      </w:r>
      <w:r>
        <w:fldChar w:fldCharType="separate"/>
      </w:r>
      <w:r>
        <w:t>38</w:t>
      </w:r>
      <w:r>
        <w:fldChar w:fldCharType="end"/>
      </w:r>
    </w:p>
    <w:p w14:paraId="66F776C4" w14:textId="77777777" w:rsidR="001C5619" w:rsidRDefault="001C5619">
      <w:pPr>
        <w:pStyle w:val="TOC2"/>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Ntsctsf_TSCQoSandAssistance API</w:t>
      </w:r>
      <w:r>
        <w:tab/>
      </w:r>
      <w:r>
        <w:fldChar w:fldCharType="begin"/>
      </w:r>
      <w:r>
        <w:instrText xml:space="preserve"> PAGEREF _Toc81065835 \h </w:instrText>
      </w:r>
      <w:r>
        <w:fldChar w:fldCharType="separate"/>
      </w:r>
      <w:r>
        <w:t>38</w:t>
      </w:r>
      <w:r>
        <w:fldChar w:fldCharType="end"/>
      </w:r>
    </w:p>
    <w:p w14:paraId="3E94255B" w14:textId="77777777" w:rsidR="001C5619" w:rsidRDefault="001C5619">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_Toc81065836 \h </w:instrText>
      </w:r>
      <w:r>
        <w:fldChar w:fldCharType="separate"/>
      </w:r>
      <w:r>
        <w:t>39</w:t>
      </w:r>
      <w:r>
        <w:fldChar w:fldCharType="end"/>
      </w:r>
    </w:p>
    <w:p w14:paraId="7CD6A724" w14:textId="7D6C077C" w:rsidR="00080512" w:rsidRPr="004D3578" w:rsidRDefault="00F27AB1">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1065709"/>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5" w:name="introduction"/>
      <w:bookmarkStart w:id="16" w:name="_Toc35971369"/>
      <w:bookmarkStart w:id="17" w:name="_Toc67903493"/>
      <w:bookmarkStart w:id="18" w:name="_Toc81065710"/>
      <w:bookmarkEnd w:id="15"/>
      <w:r w:rsidRPr="004D3578">
        <w:t>Introduction</w:t>
      </w:r>
      <w:bookmarkEnd w:id="16"/>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9" w:name="_Toc510696578"/>
      <w:bookmarkStart w:id="20" w:name="_Toc35971370"/>
      <w:bookmarkStart w:id="21" w:name="_Toc67903494"/>
      <w:bookmarkStart w:id="22" w:name="_Toc81065711"/>
      <w:r w:rsidRPr="004D3578">
        <w:lastRenderedPageBreak/>
        <w:t>1</w:t>
      </w:r>
      <w:r w:rsidRPr="004D3578">
        <w:tab/>
        <w:t>Scope</w:t>
      </w:r>
      <w:bookmarkEnd w:id="19"/>
      <w:bookmarkEnd w:id="20"/>
      <w:bookmarkEnd w:id="21"/>
      <w:bookmarkEnd w:id="22"/>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3" w:name="_Toc510696579"/>
      <w:bookmarkStart w:id="24" w:name="_Toc35971371"/>
      <w:bookmarkStart w:id="25" w:name="_Toc67903495"/>
      <w:bookmarkStart w:id="26" w:name="_Toc81065712"/>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2CA89716" w14:textId="77777777" w:rsidR="008A6D4A" w:rsidRPr="004D3578" w:rsidRDefault="008A6D4A" w:rsidP="008A6D4A">
      <w:pPr>
        <w:pStyle w:val="Heading1"/>
      </w:pPr>
      <w:bookmarkStart w:id="31" w:name="_Toc510696580"/>
      <w:bookmarkStart w:id="32" w:name="_Toc35971372"/>
      <w:bookmarkStart w:id="33" w:name="_Toc67903496"/>
      <w:bookmarkStart w:id="34" w:name="_Toc81065713"/>
      <w:r w:rsidRPr="004D3578">
        <w:lastRenderedPageBreak/>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Heading2"/>
      </w:pPr>
      <w:bookmarkStart w:id="35" w:name="_Toc510696581"/>
      <w:bookmarkStart w:id="36" w:name="_Toc35971373"/>
      <w:bookmarkStart w:id="37" w:name="_Toc67903497"/>
      <w:bookmarkStart w:id="38" w:name="_Toc81065714"/>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2" w:name="_Toc510696582"/>
      <w:bookmarkStart w:id="43" w:name="_Toc35971374"/>
      <w:bookmarkStart w:id="44" w:name="_Toc67903498"/>
      <w:bookmarkStart w:id="45" w:name="_Toc81065715"/>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6" w:name="_Toc510696583"/>
      <w:bookmarkStart w:id="47" w:name="_Toc35971375"/>
      <w:bookmarkStart w:id="48" w:name="_Toc67903499"/>
      <w:bookmarkStart w:id="49" w:name="_Toc81065716"/>
      <w:r w:rsidRPr="004D3578">
        <w:t>3.3</w:t>
      </w:r>
      <w:r w:rsidRPr="004D3578">
        <w:tab/>
        <w:t>Abbreviations</w:t>
      </w:r>
      <w:bookmarkEnd w:id="46"/>
      <w:bookmarkEnd w:id="47"/>
      <w:bookmarkEnd w:id="48"/>
      <w:bookmarkEnd w:id="49"/>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0" w:name="_Toc510696584"/>
      <w:bookmarkStart w:id="51" w:name="_Toc35971376"/>
      <w:bookmarkStart w:id="52" w:name="_Toc67903500"/>
      <w:bookmarkStart w:id="53" w:name="_Toc81065717"/>
      <w:r w:rsidRPr="004D3578">
        <w:t>4</w:t>
      </w:r>
      <w:r w:rsidRPr="004D3578">
        <w:tab/>
      </w:r>
      <w:r>
        <w:t>Overview</w:t>
      </w:r>
      <w:bookmarkEnd w:id="50"/>
      <w:bookmarkEnd w:id="51"/>
      <w:bookmarkEnd w:id="52"/>
      <w:bookmarkEnd w:id="53"/>
    </w:p>
    <w:p w14:paraId="6B139B5E" w14:textId="16576932" w:rsidR="008A6D4A" w:rsidRDefault="007C7359" w:rsidP="007C7359">
      <w:pPr>
        <w:pStyle w:val="Heading2"/>
        <w:rPr>
          <w:rFonts w:eastAsia="SimSun"/>
        </w:rPr>
      </w:pPr>
      <w:bookmarkStart w:id="54" w:name="_Toc25156162"/>
      <w:bookmarkStart w:id="55" w:name="_Toc34124462"/>
      <w:bookmarkStart w:id="56" w:name="_Toc43207576"/>
      <w:bookmarkStart w:id="57" w:name="_Toc49857056"/>
      <w:bookmarkStart w:id="58" w:name="_Toc51925259"/>
      <w:bookmarkStart w:id="59" w:name="_Toc81065718"/>
      <w:r w:rsidRPr="00BA3AC8">
        <w:rPr>
          <w:rFonts w:eastAsia="SimSun"/>
        </w:rPr>
        <w:t>4.1</w:t>
      </w:r>
      <w:r w:rsidRPr="00BA3AC8">
        <w:rPr>
          <w:rFonts w:eastAsia="SimSun"/>
        </w:rPr>
        <w:tab/>
        <w:t>Introduction</w:t>
      </w:r>
      <w:bookmarkEnd w:id="54"/>
      <w:bookmarkEnd w:id="55"/>
      <w:bookmarkEnd w:id="56"/>
      <w:bookmarkEnd w:id="57"/>
      <w:bookmarkEnd w:id="58"/>
      <w:bookmarkEnd w:id="5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
      </w:pPr>
      <w:r>
        <w:t>-</w:t>
      </w:r>
      <w:r>
        <w:tab/>
        <w:t>Ntsctsf_TimeSynchronization service;</w:t>
      </w:r>
    </w:p>
    <w:p w14:paraId="3FE27F75" w14:textId="77777777" w:rsidR="00F736F6" w:rsidRDefault="00683A87" w:rsidP="00F736F6">
      <w:pPr>
        <w:pStyle w:val="B1"/>
      </w:pPr>
      <w:r>
        <w:t>-</w:t>
      </w:r>
      <w:r>
        <w:tab/>
        <w:t>Ntsctsf_TSCQoSandAssistance service.</w:t>
      </w:r>
      <w:bookmarkStart w:id="60" w:name="_Toc483474891"/>
      <w:bookmarkStart w:id="61" w:name="_Toc492541380"/>
      <w:bookmarkStart w:id="62" w:name="_Toc492899706"/>
      <w:bookmarkStart w:id="63" w:name="_Toc492899983"/>
      <w:bookmarkStart w:id="64" w:name="_Toc492967777"/>
      <w:bookmarkStart w:id="65" w:name="_Toc492972865"/>
      <w:bookmarkStart w:id="66" w:name="_Toc492973085"/>
      <w:bookmarkStart w:id="67" w:name="_Toc493774005"/>
      <w:bookmarkStart w:id="68" w:name="_Toc494194727"/>
      <w:bookmarkStart w:id="69" w:name="_Toc528159036"/>
      <w:bookmarkStart w:id="70" w:name="_Toc529259048"/>
      <w:bookmarkStart w:id="71" w:name="_Toc70418531"/>
      <w:bookmarkStart w:id="72" w:name="_Toc81065719"/>
    </w:p>
    <w:p w14:paraId="08C5FC84" w14:textId="6F407036" w:rsidR="007C7359" w:rsidRDefault="007C7359" w:rsidP="007C7359">
      <w:pPr>
        <w:pStyle w:val="Heading2"/>
        <w:rPr>
          <w:rFonts w:eastAsia="SimSun"/>
        </w:rPr>
      </w:pPr>
      <w:r w:rsidRPr="00BA3AC8">
        <w:rPr>
          <w:rFonts w:eastAsia="SimSun"/>
        </w:rPr>
        <w:t>4.2</w:t>
      </w:r>
      <w:r w:rsidRPr="00BA3AC8">
        <w:rPr>
          <w:rFonts w:eastAsia="SimSun"/>
        </w:rPr>
        <w:tab/>
      </w:r>
      <w:bookmarkEnd w:id="60"/>
      <w:r w:rsidRPr="00BA3AC8">
        <w:rPr>
          <w:rFonts w:eastAsia="SimSun"/>
        </w:rPr>
        <w:t>Service Architecture</w:t>
      </w:r>
      <w:bookmarkEnd w:id="61"/>
      <w:bookmarkEnd w:id="62"/>
      <w:bookmarkEnd w:id="63"/>
      <w:bookmarkEnd w:id="64"/>
      <w:bookmarkEnd w:id="65"/>
      <w:bookmarkEnd w:id="66"/>
      <w:bookmarkEnd w:id="67"/>
      <w:bookmarkEnd w:id="68"/>
      <w:bookmarkEnd w:id="69"/>
      <w:bookmarkEnd w:id="70"/>
      <w:bookmarkEnd w:id="71"/>
      <w:bookmarkEnd w:id="72"/>
    </w:p>
    <w:p w14:paraId="3521B109" w14:textId="77777777" w:rsidR="00F65E94" w:rsidRDefault="00F65E94" w:rsidP="00F65E94">
      <w:r>
        <w:t>The 5G System Architecture is defined in 3GPP TS 23.501 [2].</w:t>
      </w:r>
    </w:p>
    <w:p w14:paraId="68917CBC" w14:textId="77777777" w:rsidR="00F65E94" w:rsidRDefault="00F65E94" w:rsidP="00F65E94">
      <w:r>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80pt" o:ole="">
            <v:imagedata r:id="rId12" o:title=""/>
          </v:shape>
          <o:OLEObject Type="Embed" ProgID="Visio.Drawing.15" ShapeID="_x0000_i1025" DrawAspect="Content" ObjectID="_1693828261"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0.8pt;height:79.2pt" o:ole="">
            <v:imagedata r:id="rId14" o:title=""/>
          </v:shape>
          <o:OLEObject Type="Embed" ProgID="Visio.Drawing.15" ShapeID="_x0000_i1026" DrawAspect="Content" ObjectID="_1693828262" r:id="rId15"/>
        </w:object>
      </w:r>
    </w:p>
    <w:p w14:paraId="4AB5F0A9" w14:textId="7B325C22" w:rsidR="00F65E94" w:rsidRPr="00F65E94" w:rsidRDefault="00F65E94" w:rsidP="00F65E94">
      <w:pPr>
        <w:pStyle w:val="TF"/>
      </w:pPr>
      <w:r w:rsidRPr="00F65E94">
        <w:t xml:space="preserve">Figure 4.2-2: </w:t>
      </w:r>
      <w:bookmarkStart w:id="73" w:name="_Hlk68599672"/>
      <w:r w:rsidRPr="00F65E94">
        <w:t xml:space="preserve">Ntsctsf services </w:t>
      </w:r>
      <w:bookmarkEnd w:id="73"/>
      <w:r w:rsidRPr="00F65E94">
        <w:t>architecture, reference point representation</w:t>
      </w:r>
    </w:p>
    <w:p w14:paraId="6A3C47FA" w14:textId="45D64FF2" w:rsidR="008A6D4A" w:rsidRDefault="008A6D4A" w:rsidP="008A6D4A">
      <w:pPr>
        <w:pStyle w:val="Heading1"/>
      </w:pPr>
      <w:bookmarkStart w:id="74" w:name="_Toc510696585"/>
      <w:bookmarkStart w:id="75" w:name="_Toc35971377"/>
      <w:bookmarkStart w:id="76" w:name="_Toc67903501"/>
      <w:bookmarkStart w:id="77" w:name="_Toc81065720"/>
      <w:r>
        <w:t>5</w:t>
      </w:r>
      <w:r w:rsidRPr="004D3578">
        <w:tab/>
      </w:r>
      <w:r>
        <w:t xml:space="preserve">Services offered by the </w:t>
      </w:r>
      <w:bookmarkEnd w:id="74"/>
      <w:bookmarkEnd w:id="75"/>
      <w:bookmarkEnd w:id="76"/>
      <w:r w:rsidR="00D615CF">
        <w:t>TSCTSF</w:t>
      </w:r>
      <w:bookmarkEnd w:id="77"/>
    </w:p>
    <w:p w14:paraId="5A6A4D44" w14:textId="77777777" w:rsidR="008A6D4A" w:rsidRDefault="008A6D4A" w:rsidP="008A6D4A">
      <w:pPr>
        <w:pStyle w:val="Heading2"/>
      </w:pPr>
      <w:bookmarkStart w:id="78" w:name="_Toc510696586"/>
      <w:bookmarkStart w:id="79" w:name="_Toc35971378"/>
      <w:bookmarkStart w:id="80" w:name="_Toc67903502"/>
      <w:bookmarkStart w:id="81" w:name="_Toc81065721"/>
      <w:r>
        <w:t>5.1</w:t>
      </w:r>
      <w:r>
        <w:tab/>
        <w:t>Introduction</w:t>
      </w:r>
      <w:bookmarkEnd w:id="78"/>
      <w:bookmarkEnd w:id="79"/>
      <w:bookmarkEnd w:id="80"/>
      <w:bookmarkEnd w:id="81"/>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842"/>
        <w:gridCol w:w="1870"/>
        <w:gridCol w:w="1968"/>
        <w:gridCol w:w="1150"/>
        <w:gridCol w:w="1051"/>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r w:rsidR="00D615CF" w:rsidRPr="00B54FF5" w14:paraId="2858FF93" w14:textId="77777777" w:rsidTr="00D66618">
        <w:tc>
          <w:tcPr>
            <w:tcW w:w="2073" w:type="dxa"/>
            <w:shd w:val="clear" w:color="auto" w:fill="auto"/>
          </w:tcPr>
          <w:p w14:paraId="6CA70799" w14:textId="4B5CE4B2" w:rsidR="00D615CF" w:rsidRDefault="00D615CF" w:rsidP="00D615CF">
            <w:r>
              <w:t>Ntsctsf_TSCQoSandAssistance</w:t>
            </w:r>
          </w:p>
        </w:tc>
        <w:tc>
          <w:tcPr>
            <w:tcW w:w="807" w:type="dxa"/>
            <w:shd w:val="clear" w:color="auto" w:fill="auto"/>
          </w:tcPr>
          <w:p w14:paraId="5EDB64D0" w14:textId="77777777" w:rsidR="00D615CF" w:rsidRPr="0016361A" w:rsidRDefault="00D615CF" w:rsidP="00D66618">
            <w:pPr>
              <w:rPr>
                <w:rFonts w:ascii="Arial" w:hAnsi="Arial" w:cs="Arial"/>
                <w:sz w:val="18"/>
                <w:szCs w:val="18"/>
              </w:rPr>
            </w:pPr>
          </w:p>
        </w:tc>
        <w:tc>
          <w:tcPr>
            <w:tcW w:w="2160" w:type="dxa"/>
            <w:shd w:val="clear" w:color="auto" w:fill="auto"/>
          </w:tcPr>
          <w:p w14:paraId="21B77B45" w14:textId="77777777" w:rsidR="00D615CF" w:rsidRPr="0016361A" w:rsidRDefault="00D615CF" w:rsidP="00D66618">
            <w:pPr>
              <w:rPr>
                <w:rFonts w:ascii="Arial" w:hAnsi="Arial" w:cs="Arial"/>
                <w:sz w:val="18"/>
                <w:szCs w:val="18"/>
              </w:rPr>
            </w:pPr>
          </w:p>
        </w:tc>
        <w:tc>
          <w:tcPr>
            <w:tcW w:w="2245" w:type="dxa"/>
            <w:shd w:val="clear" w:color="auto" w:fill="auto"/>
          </w:tcPr>
          <w:p w14:paraId="1700DBA3" w14:textId="77777777" w:rsidR="00D615CF" w:rsidRPr="0016361A" w:rsidRDefault="00D615CF" w:rsidP="00D66618">
            <w:pPr>
              <w:rPr>
                <w:rFonts w:ascii="Arial" w:hAnsi="Arial" w:cs="Arial"/>
                <w:sz w:val="18"/>
                <w:szCs w:val="18"/>
              </w:rPr>
            </w:pPr>
          </w:p>
        </w:tc>
        <w:tc>
          <w:tcPr>
            <w:tcW w:w="1197" w:type="dxa"/>
            <w:shd w:val="clear" w:color="auto" w:fill="auto"/>
          </w:tcPr>
          <w:p w14:paraId="16F6C054" w14:textId="77777777" w:rsidR="00D615CF" w:rsidRPr="0016361A" w:rsidRDefault="00D615CF" w:rsidP="00D66618">
            <w:pPr>
              <w:rPr>
                <w:rFonts w:ascii="Arial" w:hAnsi="Arial" w:cs="Arial"/>
                <w:sz w:val="18"/>
                <w:szCs w:val="18"/>
              </w:rPr>
            </w:pPr>
          </w:p>
        </w:tc>
        <w:tc>
          <w:tcPr>
            <w:tcW w:w="1147" w:type="dxa"/>
            <w:shd w:val="clear" w:color="auto" w:fill="auto"/>
          </w:tcPr>
          <w:p w14:paraId="133D0E44" w14:textId="77777777" w:rsidR="00D615CF" w:rsidRPr="0016361A" w:rsidRDefault="00D615CF" w:rsidP="00D66618">
            <w:pPr>
              <w:rPr>
                <w:rFonts w:ascii="Arial" w:hAnsi="Arial" w:cs="Arial"/>
                <w:sz w:val="18"/>
                <w:szCs w:val="18"/>
              </w:rPr>
            </w:pP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Heading2"/>
      </w:pPr>
      <w:bookmarkStart w:id="82" w:name="_Toc510696587"/>
      <w:bookmarkStart w:id="83" w:name="_Toc35971379"/>
      <w:bookmarkStart w:id="84" w:name="_Toc67903503"/>
      <w:bookmarkStart w:id="85" w:name="_Toc81065722"/>
      <w:r>
        <w:t>5.2</w:t>
      </w:r>
      <w:r>
        <w:tab/>
      </w:r>
      <w:r w:rsidR="00D615CF">
        <w:t>Ntsctsf_TimeSynchronization</w:t>
      </w:r>
      <w:r w:rsidRPr="00AF47A0">
        <w:t xml:space="preserve"> </w:t>
      </w:r>
      <w:r>
        <w:t>Service</w:t>
      </w:r>
      <w:bookmarkEnd w:id="82"/>
      <w:bookmarkEnd w:id="83"/>
      <w:bookmarkEnd w:id="84"/>
      <w:bookmarkEnd w:id="85"/>
    </w:p>
    <w:p w14:paraId="689EB835" w14:textId="77777777" w:rsidR="008A6D4A" w:rsidRDefault="008A6D4A" w:rsidP="008A6D4A">
      <w:pPr>
        <w:pStyle w:val="Heading3"/>
      </w:pPr>
      <w:bookmarkStart w:id="86" w:name="_Toc510696588"/>
      <w:bookmarkStart w:id="87" w:name="_Toc35971380"/>
      <w:bookmarkStart w:id="88" w:name="_Toc67903504"/>
      <w:bookmarkStart w:id="89" w:name="_Toc81065723"/>
      <w:r>
        <w:t>5.2.1</w:t>
      </w:r>
      <w:r>
        <w:tab/>
        <w:t>Service Description</w:t>
      </w:r>
      <w:bookmarkEnd w:id="86"/>
      <w:bookmarkEnd w:id="87"/>
      <w:bookmarkEnd w:id="88"/>
      <w:bookmarkEnd w:id="89"/>
    </w:p>
    <w:p w14:paraId="2AEDD4FD" w14:textId="7DA2B0E5" w:rsidR="00052900" w:rsidRDefault="00052900" w:rsidP="003E6778">
      <w:pPr>
        <w:pStyle w:val="Heading4"/>
      </w:pPr>
      <w:bookmarkStart w:id="90" w:name="_Toc70598398"/>
      <w:bookmarkStart w:id="91" w:name="_Toc81065724"/>
      <w:r w:rsidRPr="00BA3AC8">
        <w:t>5.2.1.1</w:t>
      </w:r>
      <w:r w:rsidRPr="00BA3AC8">
        <w:tab/>
        <w:t>Overview</w:t>
      </w:r>
      <w:bookmarkEnd w:id="90"/>
      <w:bookmarkEnd w:id="91"/>
    </w:p>
    <w:p w14:paraId="6480D05B" w14:textId="77777777" w:rsidR="00683A87" w:rsidRDefault="00683A87" w:rsidP="00683A87">
      <w:r>
        <w:t>This service provides:</w:t>
      </w:r>
    </w:p>
    <w:p w14:paraId="3CC6136B" w14:textId="77777777" w:rsidR="00683A87" w:rsidRDefault="00683A87" w:rsidP="00683A87">
      <w:pPr>
        <w:pStyle w:val="B1"/>
      </w:pPr>
      <w:r>
        <w:lastRenderedPageBreak/>
        <w:t>-</w:t>
      </w:r>
      <w:r>
        <w:tab/>
        <w:t>Authorization of NF Service Consumer requests for the subscription to the notification of the capability of time synchronization service.</w:t>
      </w:r>
    </w:p>
    <w:p w14:paraId="49EB574C" w14:textId="5C6277F2" w:rsidR="00683A87" w:rsidRPr="00683A87" w:rsidRDefault="00683A87" w:rsidP="00683A87">
      <w:pPr>
        <w:pStyle w:val="B1"/>
      </w:pPr>
      <w:r>
        <w:t>-</w:t>
      </w:r>
      <w:r>
        <w:tab/>
        <w:t>NF Service Consumer request to create and update time synchronization configuration, and to activate and deactivate the time synchronization service as described in</w:t>
      </w:r>
      <w:r w:rsidRPr="007C70A8">
        <w:t xml:space="preserve"> </w:t>
      </w:r>
      <w:r>
        <w:t>clause 5.27.1.8 of TS 23.501 [2].</w:t>
      </w:r>
    </w:p>
    <w:p w14:paraId="2722C27D" w14:textId="77777777" w:rsidR="00D5508E" w:rsidRDefault="00052900" w:rsidP="00052900">
      <w:pPr>
        <w:pStyle w:val="Heading5"/>
        <w:rPr>
          <w:noProof/>
          <w:sz w:val="24"/>
          <w:lang w:eastAsia="zh-CN"/>
        </w:rPr>
      </w:pPr>
      <w:bookmarkStart w:id="92" w:name="_Toc70598400"/>
      <w:bookmarkStart w:id="93" w:name="_Toc81065725"/>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94" w:name="_Toc70598401"/>
      <w:bookmarkEnd w:id="92"/>
      <w:bookmarkEnd w:id="93"/>
    </w:p>
    <w:p w14:paraId="452EC5CC" w14:textId="7B8BEE21" w:rsidR="00052900" w:rsidRDefault="00052900" w:rsidP="00052900">
      <w:pPr>
        <w:pStyle w:val="Heading5"/>
      </w:pPr>
      <w:bookmarkStart w:id="95" w:name="_Toc81065726"/>
      <w:r w:rsidRPr="00BA3AC8">
        <w:t>5.2.1.</w:t>
      </w:r>
      <w:r w:rsidR="007C7359" w:rsidRPr="00BA3AC8">
        <w:t>2</w:t>
      </w:r>
      <w:r w:rsidRPr="00BA3AC8">
        <w:t>.1</w:t>
      </w:r>
      <w:r w:rsidRPr="00BA3AC8">
        <w:tab/>
      </w:r>
      <w:bookmarkEnd w:id="94"/>
      <w:r w:rsidR="007C7359" w:rsidRPr="00BA3AC8">
        <w:t>TSCTSF</w:t>
      </w:r>
      <w:bookmarkEnd w:id="95"/>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
      </w:pPr>
      <w:r>
        <w:t>-</w:t>
      </w:r>
      <w:r>
        <w:tab/>
        <w:t>Notify the NEF or AF of the current state of the time synchronization service configuration;</w:t>
      </w:r>
    </w:p>
    <w:p w14:paraId="0E3ADB29" w14:textId="3EAE35FD" w:rsidR="00683A87" w:rsidRPr="00683A87" w:rsidRDefault="00683A87" w:rsidP="00683A87">
      <w:pPr>
        <w:pStyle w:val="B1"/>
      </w:pPr>
      <w:r>
        <w:t>-</w:t>
      </w:r>
      <w:r>
        <w:tab/>
        <w:t>receive the request of time synchronization deactivation from the NEF or AF and remove the time synchronization service configuration.</w:t>
      </w:r>
    </w:p>
    <w:p w14:paraId="731FCB2A" w14:textId="5AE66D01" w:rsidR="00052900" w:rsidRDefault="00052900" w:rsidP="00052900">
      <w:pPr>
        <w:pStyle w:val="Heading5"/>
        <w:rPr>
          <w:noProof/>
          <w:lang w:eastAsia="zh-CN"/>
        </w:rPr>
      </w:pPr>
      <w:bookmarkStart w:id="96" w:name="_Toc70598402"/>
      <w:bookmarkStart w:id="97" w:name="_Toc81065727"/>
      <w:r w:rsidRPr="00BA3AC8">
        <w:t>5.2.1.</w:t>
      </w:r>
      <w:r w:rsidR="00093353" w:rsidRPr="00BA3AC8">
        <w:t>2</w:t>
      </w:r>
      <w:r w:rsidRPr="00BA3AC8">
        <w:t>.2</w:t>
      </w:r>
      <w:r w:rsidRPr="00BA3AC8">
        <w:tab/>
      </w:r>
      <w:r w:rsidRPr="00BA3AC8">
        <w:rPr>
          <w:noProof/>
          <w:lang w:eastAsia="zh-CN"/>
        </w:rPr>
        <w:t>NF Service Consumers</w:t>
      </w:r>
      <w:bookmarkEnd w:id="96"/>
      <w:bookmarkEnd w:id="9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
      </w:pPr>
      <w:r>
        <w:t>-</w:t>
      </w:r>
      <w:r>
        <w:tab/>
        <w:t>send the request to create and delete the subscription to the notification of the capability of time synchronization service to TSCTSF;</w:t>
      </w:r>
    </w:p>
    <w:p w14:paraId="0B6D9A10" w14:textId="77777777" w:rsidR="00683A87" w:rsidRDefault="00683A87" w:rsidP="00683A87">
      <w:pPr>
        <w:pStyle w:val="B1"/>
      </w:pPr>
      <w:r>
        <w:t>-</w:t>
      </w:r>
      <w:r>
        <w:tab/>
        <w:t>receive the notification of</w:t>
      </w:r>
      <w:r w:rsidRPr="00CC01E8">
        <w:t xml:space="preserve"> </w:t>
      </w:r>
      <w:r>
        <w:t>the capability of time synchronization service;</w:t>
      </w:r>
    </w:p>
    <w:p w14:paraId="7ED5F0FD" w14:textId="06BC1FBF" w:rsidR="00683A87" w:rsidRPr="00683A87" w:rsidRDefault="00683A87" w:rsidP="00683A87">
      <w:pPr>
        <w:pStyle w:val="B1"/>
      </w:pPr>
      <w:r>
        <w:t>-</w:t>
      </w:r>
      <w:r>
        <w:tab/>
        <w:t>send the request to create, modify and delete the time synchronization configuration to the TSCTSF.</w:t>
      </w:r>
    </w:p>
    <w:p w14:paraId="24028CB3" w14:textId="77777777" w:rsidR="008A6D4A" w:rsidRDefault="008A6D4A" w:rsidP="008A6D4A">
      <w:pPr>
        <w:pStyle w:val="Heading3"/>
      </w:pPr>
      <w:bookmarkStart w:id="98" w:name="_Toc510696589"/>
      <w:bookmarkStart w:id="99" w:name="_Toc35971381"/>
      <w:bookmarkStart w:id="100" w:name="_Toc67903505"/>
      <w:bookmarkStart w:id="101" w:name="_Toc81065728"/>
      <w:r>
        <w:t>5.2.2</w:t>
      </w:r>
      <w:r>
        <w:tab/>
        <w:t>Service Operations</w:t>
      </w:r>
      <w:bookmarkEnd w:id="98"/>
      <w:bookmarkEnd w:id="99"/>
      <w:bookmarkEnd w:id="100"/>
      <w:bookmarkEnd w:id="101"/>
    </w:p>
    <w:p w14:paraId="679BB854" w14:textId="77777777" w:rsidR="008A6D4A" w:rsidRDefault="008A6D4A" w:rsidP="008A6D4A">
      <w:pPr>
        <w:pStyle w:val="Heading4"/>
      </w:pPr>
      <w:bookmarkStart w:id="102" w:name="_Toc510696590"/>
      <w:bookmarkStart w:id="103" w:name="_Toc35971382"/>
      <w:bookmarkStart w:id="104" w:name="_Toc67903506"/>
      <w:bookmarkStart w:id="105" w:name="_Toc81065729"/>
      <w:r>
        <w:t>5.2.2.1</w:t>
      </w:r>
      <w:r>
        <w:tab/>
        <w:t>Introduction</w:t>
      </w:r>
      <w:bookmarkEnd w:id="102"/>
      <w:bookmarkEnd w:id="103"/>
      <w:bookmarkEnd w:id="104"/>
      <w:bookmarkEnd w:id="105"/>
    </w:p>
    <w:p w14:paraId="0F0A4D29" w14:textId="193EE7ED" w:rsidR="00FE177B" w:rsidRDefault="00FE177B" w:rsidP="00FE177B">
      <w:pPr>
        <w:rPr>
          <w:rFonts w:eastAsia="SimSun"/>
        </w:rPr>
      </w:pPr>
      <w:bookmarkStart w:id="106" w:name="_Toc510696591"/>
      <w:bookmarkStart w:id="107" w:name="_Toc35971383"/>
      <w:bookmarkStart w:id="108" w:name="_Toc67903507"/>
      <w:r w:rsidRPr="00FE177B">
        <w:rPr>
          <w:rFonts w:eastAsia="SimSun"/>
        </w:rPr>
        <w:t>Service operations defined for the Ntsctsf_TimeSynchronization service are shown in table 5.2.2.1-1.</w:t>
      </w:r>
    </w:p>
    <w:p w14:paraId="151D04EA" w14:textId="77777777" w:rsidR="00FE177B" w:rsidRPr="00376A4A" w:rsidRDefault="00FE177B" w:rsidP="00FE177B">
      <w:pPr>
        <w:pStyle w:val="TH"/>
        <w:rPr>
          <w:i/>
        </w:rPr>
      </w:pPr>
      <w:r w:rsidRPr="00376A4A">
        <w:lastRenderedPageBreak/>
        <w:t xml:space="preserve">Table </w:t>
      </w:r>
      <w:r>
        <w:t>5</w:t>
      </w:r>
      <w:r w:rsidRPr="00376A4A">
        <w:t>.2</w:t>
      </w:r>
      <w:r>
        <w:t>.2</w:t>
      </w:r>
      <w:r w:rsidRPr="00376A4A">
        <w:t xml:space="preserve">.1-1: </w:t>
      </w:r>
      <w:bookmarkStart w:id="109" w:name="_Hlk68604557"/>
      <w:r w:rsidRPr="007D3187">
        <w:t>Ntsctsf_TimeSynchronization</w:t>
      </w:r>
      <w:r w:rsidRPr="00376A4A">
        <w:t xml:space="preserve"> Service Operations</w:t>
      </w:r>
      <w:bookmarkEnd w:id="109"/>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110" w:name="_Toc81065730"/>
      <w:r>
        <w:t>5.2.2.2</w:t>
      </w:r>
      <w:r>
        <w:tab/>
      </w:r>
      <w:r w:rsidR="00707E39" w:rsidRPr="00035056">
        <w:rPr>
          <w:rFonts w:ascii="Times New Roman" w:hAnsi="Times New Roman"/>
          <w:lang w:val="en-US"/>
        </w:rPr>
        <w:t>Ntsctsf_TimeSynchronization_CapsSubscribe</w:t>
      </w:r>
      <w:bookmarkEnd w:id="106"/>
      <w:bookmarkEnd w:id="107"/>
      <w:bookmarkEnd w:id="108"/>
      <w:bookmarkEnd w:id="110"/>
    </w:p>
    <w:p w14:paraId="687573F6" w14:textId="77777777" w:rsidR="008A6D4A" w:rsidRDefault="008A6D4A" w:rsidP="008A6D4A">
      <w:pPr>
        <w:pStyle w:val="Heading5"/>
      </w:pPr>
      <w:bookmarkStart w:id="111" w:name="_Toc510696592"/>
      <w:bookmarkStart w:id="112" w:name="_Toc35971384"/>
      <w:bookmarkStart w:id="113" w:name="_Toc67903508"/>
      <w:bookmarkStart w:id="114" w:name="_Toc81065731"/>
      <w:r>
        <w:t>5.2.2.2.1</w:t>
      </w:r>
      <w:r>
        <w:tab/>
        <w:t>General</w:t>
      </w:r>
      <w:bookmarkEnd w:id="111"/>
      <w:bookmarkEnd w:id="112"/>
      <w:bookmarkEnd w:id="113"/>
      <w:bookmarkEnd w:id="114"/>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
        <w:rPr>
          <w:rFonts w:eastAsia="SimSun"/>
          <w:noProof/>
        </w:rPr>
      </w:pPr>
      <w:r w:rsidRPr="00707E39">
        <w:rPr>
          <w:rFonts w:eastAsia="SimSun"/>
          <w:noProof/>
        </w:rPr>
        <w:t>-</w:t>
      </w:r>
      <w:r w:rsidRPr="00707E39">
        <w:rPr>
          <w:rFonts w:eastAsia="SimSun"/>
          <w:noProof/>
        </w:rPr>
        <w:tab/>
        <w:t>creating a new subscription.</w:t>
      </w:r>
    </w:p>
    <w:p w14:paraId="65A5DAD4" w14:textId="468869DE" w:rsidR="008A6D4A" w:rsidRDefault="008A6D4A" w:rsidP="008A6D4A">
      <w:pPr>
        <w:pStyle w:val="Heading5"/>
      </w:pPr>
      <w:bookmarkStart w:id="115" w:name="_Toc510696593"/>
      <w:bookmarkStart w:id="116" w:name="_Toc35971385"/>
      <w:bookmarkStart w:id="117" w:name="_Toc67903509"/>
      <w:bookmarkStart w:id="118" w:name="_Toc81065732"/>
      <w:r>
        <w:t>5.2.2.2.2</w:t>
      </w:r>
      <w:r>
        <w:tab/>
      </w:r>
      <w:r w:rsidR="00707E39">
        <w:rPr>
          <w:noProof/>
        </w:rPr>
        <w:t>Creating a new subscription</w:t>
      </w:r>
      <w:bookmarkEnd w:id="115"/>
      <w:bookmarkEnd w:id="116"/>
      <w:bookmarkEnd w:id="117"/>
      <w:bookmarkEnd w:id="118"/>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5.2pt;height:158.4pt" o:ole="">
            <v:imagedata r:id="rId16" o:title=""/>
          </v:shape>
          <o:OLEObject Type="Embed" ProgID="Visio.Drawing.11" ShapeID="_x0000_i1027" DrawAspect="Content" ObjectID="_1693828263"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xml:space="preserve">". The HTTP </w:t>
      </w:r>
      <w:r>
        <w:lastRenderedPageBreak/>
        <w:t>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
        <w:ind w:firstLine="0"/>
        <w:rPr>
          <w:noProof/>
        </w:rPr>
      </w:pPr>
      <w:r>
        <w:rPr>
          <w:noProof/>
        </w:rPr>
        <w:t>-</w:t>
      </w:r>
      <w:r>
        <w:rPr>
          <w:noProof/>
        </w:rPr>
        <w:tab/>
        <w:t>indication of any UE within the "anyUeInd" attribute; or</w:t>
      </w:r>
    </w:p>
    <w:p w14:paraId="7FE99721" w14:textId="77777777" w:rsidR="00707E39" w:rsidRDefault="00707E39" w:rsidP="00707E39">
      <w:pPr>
        <w:pStyle w:val="B1"/>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
        <w:rPr>
          <w:noProof/>
        </w:rPr>
      </w:pPr>
      <w:r>
        <w:rPr>
          <w:noProof/>
        </w:rPr>
        <w:t>-</w:t>
      </w:r>
      <w:r>
        <w:rPr>
          <w:noProof/>
        </w:rPr>
        <w:tab/>
        <w:t>subscription to event(s) notification as "evSubsc" attribute;</w:t>
      </w:r>
    </w:p>
    <w:p w14:paraId="288F89B8" w14:textId="77777777" w:rsidR="00707E39" w:rsidRDefault="00707E39" w:rsidP="00707E39">
      <w:pPr>
        <w:pStyle w:val="B1"/>
        <w:rPr>
          <w:noProof/>
        </w:rPr>
      </w:pPr>
      <w:r>
        <w:rPr>
          <w:noProof/>
        </w:rPr>
        <w:t>-</w:t>
      </w:r>
      <w:r>
        <w:rPr>
          <w:noProof/>
        </w:rPr>
        <w:tab/>
        <w:t>notification URI within the "subsNotifUri" attribute;</w:t>
      </w:r>
    </w:p>
    <w:p w14:paraId="25A3203A" w14:textId="77777777" w:rsidR="00707E39" w:rsidRDefault="00707E39" w:rsidP="00707E39">
      <w:pPr>
        <w:pStyle w:val="B1"/>
        <w:rPr>
          <w:noProof/>
        </w:rPr>
      </w:pPr>
      <w:r>
        <w:rPr>
          <w:noProof/>
        </w:rPr>
        <w:t>-</w:t>
      </w:r>
      <w:r>
        <w:rPr>
          <w:noProof/>
        </w:rPr>
        <w:tab/>
        <w:t>notification correlation Id within the "subsNotifId" attribute;</w:t>
      </w:r>
    </w:p>
    <w:p w14:paraId="7E181660" w14:textId="77777777" w:rsidR="00707E39" w:rsidRDefault="00707E39" w:rsidP="00707E39">
      <w:pPr>
        <w:pStyle w:val="B1"/>
        <w:ind w:left="0" w:firstLine="0"/>
        <w:rPr>
          <w:noProof/>
        </w:rPr>
      </w:pPr>
      <w:r>
        <w:rPr>
          <w:noProof/>
        </w:rPr>
        <w:t>and my include:</w:t>
      </w:r>
    </w:p>
    <w:p w14:paraId="7D1F61C0" w14:textId="77777777" w:rsidR="00707E39" w:rsidRDefault="00707E39" w:rsidP="00707E39">
      <w:pPr>
        <w:pStyle w:val="B1"/>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
        <w:numPr>
          <w:ilvl w:val="0"/>
          <w:numId w:val="6"/>
        </w:numPr>
        <w:rPr>
          <w:noProof/>
          <w:lang w:eastAsia="zh-CN"/>
        </w:rPr>
      </w:pPr>
      <w:r>
        <w:rPr>
          <w:noProof/>
          <w:lang w:eastAsia="zh-CN"/>
        </w:rPr>
        <w:t>S-NSSAI with the "snssai";</w:t>
      </w:r>
    </w:p>
    <w:p w14:paraId="708942AA" w14:textId="77777777" w:rsidR="00707E39" w:rsidRDefault="00707E39" w:rsidP="00707E39">
      <w:pPr>
        <w:pStyle w:val="B1"/>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
        <w:numPr>
          <w:ilvl w:val="0"/>
          <w:numId w:val="6"/>
        </w:numPr>
        <w:rPr>
          <w:noProof/>
          <w:lang w:eastAsia="zh-CN"/>
        </w:rPr>
      </w:pPr>
      <w:r>
        <w:rPr>
          <w:noProof/>
          <w:lang w:eastAsia="zh-CN"/>
        </w:rPr>
        <w:t>report period within the "repPeriod" attribute.</w:t>
      </w:r>
    </w:p>
    <w:p w14:paraId="79102FBC" w14:textId="77777777" w:rsidR="00707E39" w:rsidRDefault="00707E39" w:rsidP="00707E39">
      <w:pPr>
        <w:pStyle w:val="EditorsNote"/>
        <w:ind w:left="1560" w:hanging="1276"/>
      </w:pPr>
      <w:r>
        <w:t>Editor's note:</w:t>
      </w:r>
      <w:r>
        <w:tab/>
        <w:t>Whether GPSI and external group ID are included in the request is FFS.</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
        <w:rPr>
          <w:noProof/>
        </w:rPr>
      </w:pPr>
      <w:r>
        <w:rPr>
          <w:noProof/>
        </w:rPr>
        <w:t>-</w:t>
      </w:r>
      <w:r>
        <w:rPr>
          <w:noProof/>
        </w:rPr>
        <w:tab/>
        <w:t>create a new subscription;</w:t>
      </w:r>
    </w:p>
    <w:p w14:paraId="7586FE87" w14:textId="77777777" w:rsidR="00707E39" w:rsidRDefault="00707E39" w:rsidP="00707E39">
      <w:pPr>
        <w:pStyle w:val="B1"/>
        <w:rPr>
          <w:noProof/>
        </w:rPr>
      </w:pPr>
      <w:r>
        <w:rPr>
          <w:noProof/>
        </w:rPr>
        <w:t>-</w:t>
      </w:r>
      <w:r>
        <w:rPr>
          <w:noProof/>
        </w:rPr>
        <w:tab/>
        <w:t>assign a subscription correlation ID;</w:t>
      </w:r>
    </w:p>
    <w:p w14:paraId="56DF7F12" w14:textId="77777777" w:rsidR="00707E39" w:rsidRDefault="00707E39" w:rsidP="00707E39">
      <w:pPr>
        <w:pStyle w:val="B1"/>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
        <w:rPr>
          <w:noProof/>
        </w:rPr>
      </w:pPr>
      <w:r>
        <w:rPr>
          <w:noProof/>
        </w:rPr>
        <w:t>-</w:t>
      </w:r>
      <w:r>
        <w:rPr>
          <w:noProof/>
        </w:rPr>
        <w:tab/>
        <w:t>store the subscription;</w:t>
      </w:r>
    </w:p>
    <w:p w14:paraId="38C94B40" w14:textId="71F8CAEF" w:rsidR="00707E39" w:rsidRDefault="00707E39" w:rsidP="00707E39">
      <w:pPr>
        <w:pStyle w:val="B1"/>
        <w:rPr>
          <w:lang w:val="en-US" w:eastAsia="zh-CN"/>
        </w:rPr>
      </w:pPr>
      <w:r>
        <w:rPr>
          <w:lang w:eastAsia="zh-CN"/>
        </w:rPr>
        <w:t>-</w:t>
      </w:r>
      <w:r>
        <w:rPr>
          <w:lang w:eastAsia="zh-CN"/>
        </w:rPr>
        <w:tab/>
        <w:t>interact with the UDR to store the request information in the UDR by using the Nudr_DataRepository service as defined in 3GPP TS </w:t>
      </w:r>
      <w:r>
        <w:rPr>
          <w:lang w:val="en-US" w:eastAsia="zh-CN"/>
        </w:rPr>
        <w:t>29.519 [</w:t>
      </w:r>
      <w:r w:rsidR="001C5619">
        <w:rPr>
          <w:lang w:val="en-US" w:eastAsia="zh-CN"/>
        </w:rPr>
        <w:t>14</w:t>
      </w:r>
      <w:r>
        <w:rPr>
          <w:lang w:val="en-US" w:eastAsia="zh-CN"/>
        </w:rPr>
        <w:t>].</w:t>
      </w:r>
    </w:p>
    <w:p w14:paraId="1D58B7BC" w14:textId="77777777" w:rsidR="00707E39" w:rsidRPr="00B34864" w:rsidRDefault="00707E39" w:rsidP="00707E39">
      <w:pPr>
        <w:pStyle w:val="EditorsNote"/>
        <w:ind w:left="1560" w:hanging="1276"/>
        <w:rPr>
          <w:noProof/>
        </w:rPr>
      </w:pPr>
      <w:r>
        <w:t>Editor's note:</w:t>
      </w:r>
      <w:r>
        <w:tab/>
        <w:t>Interaction with the UDR is FFS.</w:t>
      </w:r>
    </w:p>
    <w:p w14:paraId="6F8D66D5" w14:textId="77777777" w:rsidR="00707E39" w:rsidRDefault="00707E39" w:rsidP="00707E39">
      <w:pPr>
        <w:pStyle w:val="B1"/>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0084B512" w14:textId="1EAEFAC8" w:rsidR="00707E39" w:rsidRPr="00707E39" w:rsidRDefault="00707E39" w:rsidP="00707E39">
      <w:pPr>
        <w:pStyle w:val="EditorsNote"/>
        <w:rPr>
          <w:rFonts w:eastAsia="SimSun"/>
        </w:rPr>
      </w:pPr>
      <w:r w:rsidRPr="00707E39">
        <w:rPr>
          <w:rFonts w:eastAsia="SimSun"/>
        </w:rPr>
        <w:t>Editor's Note:</w:t>
      </w:r>
      <w:r w:rsidRPr="00707E39">
        <w:rPr>
          <w:rFonts w:eastAsia="SimSun"/>
        </w:rPr>
        <w:tab/>
        <w:t>Error and redirection responses are FFS.</w:t>
      </w:r>
    </w:p>
    <w:p w14:paraId="26C8DBA5" w14:textId="77777777" w:rsidR="008A6D4A" w:rsidRDefault="008A6D4A" w:rsidP="008A6D4A">
      <w:pPr>
        <w:pStyle w:val="Heading5"/>
      </w:pPr>
      <w:bookmarkStart w:id="119" w:name="_Toc510696594"/>
      <w:bookmarkStart w:id="120" w:name="_Toc35971386"/>
      <w:bookmarkStart w:id="121" w:name="_Toc67903510"/>
      <w:bookmarkStart w:id="122" w:name="_Toc81065733"/>
      <w:r>
        <w:t>5.2.2.2.3</w:t>
      </w:r>
      <w:r>
        <w:tab/>
        <w:t>&lt;Procedure 2 using service operation 1 of service 1&gt;</w:t>
      </w:r>
      <w:bookmarkEnd w:id="119"/>
      <w:bookmarkEnd w:id="120"/>
      <w:bookmarkEnd w:id="121"/>
      <w:bookmarkEnd w:id="122"/>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52FFB6E2" w:rsidR="008A6D4A" w:rsidRDefault="008A6D4A" w:rsidP="008A6D4A">
      <w:pPr>
        <w:pStyle w:val="Heading4"/>
      </w:pPr>
      <w:bookmarkStart w:id="123" w:name="_Toc510696595"/>
      <w:bookmarkStart w:id="124" w:name="_Toc35971387"/>
      <w:bookmarkStart w:id="125" w:name="_Toc67903511"/>
      <w:bookmarkStart w:id="126" w:name="_Toc81065734"/>
      <w:r>
        <w:t>5.2.2.3</w:t>
      </w:r>
      <w:r>
        <w:tab/>
      </w:r>
      <w:r w:rsidR="001C1534" w:rsidRPr="00AA6B95">
        <w:rPr>
          <w:rFonts w:cs="Arial"/>
          <w:b/>
          <w:bCs/>
          <w:lang w:val="en-US"/>
        </w:rPr>
        <w:t>Ntsctsf_TimeSynchronization_CapsUnsubscribe</w:t>
      </w:r>
      <w:r w:rsidR="001C1534" w:rsidRPr="00A57D25">
        <w:rPr>
          <w:rFonts w:cs="Arial"/>
          <w:b/>
          <w:bCs/>
          <w:lang w:val="en-US"/>
        </w:rPr>
        <w:t xml:space="preserve"> service operation</w:t>
      </w:r>
      <w:bookmarkEnd w:id="123"/>
      <w:bookmarkEnd w:id="124"/>
      <w:bookmarkEnd w:id="125"/>
      <w:bookmarkEnd w:id="126"/>
    </w:p>
    <w:p w14:paraId="6CA602A6" w14:textId="77777777" w:rsidR="001C1534" w:rsidRDefault="001C1534" w:rsidP="00251121">
      <w:pPr>
        <w:pStyle w:val="Heading5"/>
      </w:pPr>
      <w:bookmarkStart w:id="127" w:name="_Toc28011539"/>
      <w:bookmarkStart w:id="128" w:name="_Toc34210655"/>
      <w:bookmarkStart w:id="129" w:name="_Toc36037680"/>
      <w:bookmarkStart w:id="130" w:name="_Toc39063114"/>
      <w:bookmarkStart w:id="131" w:name="_Toc43298172"/>
      <w:bookmarkStart w:id="132" w:name="_Toc45132949"/>
      <w:bookmarkStart w:id="133" w:name="_Toc49935416"/>
      <w:bookmarkStart w:id="134" w:name="_Toc50023762"/>
      <w:bookmarkStart w:id="135" w:name="_Toc51761252"/>
      <w:bookmarkStart w:id="136" w:name="_Toc56672182"/>
      <w:bookmarkStart w:id="137" w:name="_Toc66277740"/>
      <w:bookmarkStart w:id="138" w:name="_Toc68166422"/>
      <w:bookmarkStart w:id="139" w:name="_Toc81065735"/>
      <w:r>
        <w:t>5.2.2.3.1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lastRenderedPageBreak/>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
        <w:rPr>
          <w:noProof/>
        </w:rPr>
      </w:pPr>
      <w:r>
        <w:rPr>
          <w:noProof/>
        </w:rPr>
        <w:t>-</w:t>
      </w:r>
      <w:r>
        <w:rPr>
          <w:noProof/>
        </w:rPr>
        <w:tab/>
        <w:t>unsubscription from capability notifications.</w:t>
      </w:r>
    </w:p>
    <w:p w14:paraId="7CB2F919" w14:textId="77777777" w:rsidR="001C1534" w:rsidRDefault="001C1534" w:rsidP="00251121">
      <w:pPr>
        <w:pStyle w:val="Heading5"/>
      </w:pPr>
      <w:bookmarkStart w:id="140" w:name="_Toc28011540"/>
      <w:bookmarkStart w:id="141" w:name="_Toc34210656"/>
      <w:bookmarkStart w:id="142" w:name="_Toc36037681"/>
      <w:bookmarkStart w:id="143" w:name="_Toc39063115"/>
      <w:bookmarkStart w:id="144" w:name="_Toc43298173"/>
      <w:bookmarkStart w:id="145" w:name="_Toc45132950"/>
      <w:bookmarkStart w:id="146" w:name="_Toc49935417"/>
      <w:bookmarkStart w:id="147" w:name="_Toc50023763"/>
      <w:bookmarkStart w:id="148" w:name="_Toc51761253"/>
      <w:bookmarkStart w:id="149" w:name="_Toc56672183"/>
      <w:bookmarkStart w:id="150" w:name="_Toc66277741"/>
      <w:bookmarkStart w:id="151" w:name="_Toc68166423"/>
      <w:bookmarkStart w:id="152" w:name="_Toc81065736"/>
      <w:r>
        <w:t>5.2.2.3.2</w:t>
      </w:r>
      <w:r>
        <w:tab/>
        <w:t>Unsubscription from capability notifications</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2pt;height:158.4pt" o:ole="">
            <v:imagedata r:id="rId18" o:title=""/>
          </v:shape>
          <o:OLEObject Type="Embed" ProgID="Visio.Drawing.11" ShapeID="_x0000_i1028" DrawAspect="Content" ObjectID="_1693828264"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503D05C4" w14:textId="77777777" w:rsidR="001C1534" w:rsidRDefault="001C1534" w:rsidP="001C1534">
      <w:pPr>
        <w:pStyle w:val="B1"/>
        <w:rPr>
          <w:noProof/>
        </w:rPr>
      </w:pPr>
      <w:r>
        <w:rPr>
          <w:noProof/>
        </w:rPr>
        <w:t>-</w:t>
      </w:r>
      <w:r>
        <w:rPr>
          <w:noProof/>
        </w:rPr>
        <w:tab/>
        <w:t>remove the corresponding subscription; and</w:t>
      </w:r>
    </w:p>
    <w:p w14:paraId="50132251" w14:textId="77777777" w:rsidR="001C1534" w:rsidRDefault="001C1534" w:rsidP="001C1534">
      <w:pPr>
        <w:pStyle w:val="B1"/>
        <w:rPr>
          <w:noProof/>
        </w:rPr>
      </w:pPr>
      <w:r>
        <w:rPr>
          <w:noProof/>
        </w:rPr>
        <w:t>-</w:t>
      </w:r>
      <w:r>
        <w:rPr>
          <w:noProof/>
        </w:rPr>
        <w:tab/>
        <w:t xml:space="preserve">send an HTTP "204 No Content" response. </w:t>
      </w:r>
    </w:p>
    <w:p w14:paraId="6C600B03" w14:textId="09186FC5" w:rsidR="001C1534" w:rsidRDefault="001C1534" w:rsidP="001C1534">
      <w:pPr>
        <w:pStyle w:val="EditorsNote"/>
        <w:rPr>
          <w:rFonts w:eastAsia="SimSun"/>
        </w:rPr>
      </w:pPr>
      <w:r w:rsidRPr="001C1534">
        <w:rPr>
          <w:rFonts w:eastAsia="SimSun"/>
        </w:rPr>
        <w:t>Editor's Note:</w:t>
      </w:r>
      <w:r w:rsidRPr="001C1534">
        <w:rPr>
          <w:rFonts w:eastAsia="SimSun"/>
        </w:rPr>
        <w:tab/>
        <w:t>Error/Redirect responses are FFS</w:t>
      </w:r>
    </w:p>
    <w:p w14:paraId="3A3DC3A2" w14:textId="77777777" w:rsidR="00251121" w:rsidRPr="003E6F1D" w:rsidRDefault="00251121" w:rsidP="00251121">
      <w:pPr>
        <w:pStyle w:val="Heading4"/>
      </w:pPr>
      <w:bookmarkStart w:id="153" w:name="_Toc81065737"/>
      <w:r w:rsidRPr="003E6F1D">
        <w:t>5.2.2.4</w:t>
      </w:r>
      <w:r w:rsidRPr="003E6F1D">
        <w:tab/>
        <w:t>Ntsctsf_TimeSynchronization_CapsNotify service operation</w:t>
      </w:r>
      <w:bookmarkEnd w:id="153"/>
    </w:p>
    <w:p w14:paraId="6E870181" w14:textId="77777777" w:rsidR="00251121" w:rsidRDefault="00251121" w:rsidP="00251121">
      <w:pPr>
        <w:pStyle w:val="Heading5"/>
      </w:pPr>
      <w:bookmarkStart w:id="154" w:name="_Toc81065738"/>
      <w:r>
        <w:t>5.2.2.4.1</w:t>
      </w:r>
      <w:r>
        <w:tab/>
        <w:t>General</w:t>
      </w:r>
      <w:bookmarkEnd w:id="154"/>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
        <w:rPr>
          <w:noProof/>
        </w:rPr>
      </w:pPr>
      <w:r>
        <w:rPr>
          <w:noProof/>
        </w:rPr>
        <w:t>-</w:t>
      </w:r>
      <w:r>
        <w:rPr>
          <w:noProof/>
        </w:rPr>
        <w:tab/>
        <w:t>notification about the capability of time synchronization service.</w:t>
      </w:r>
    </w:p>
    <w:p w14:paraId="63615C6E" w14:textId="77777777" w:rsidR="00251121" w:rsidRDefault="00251121" w:rsidP="00251121">
      <w:pPr>
        <w:pStyle w:val="Heading5"/>
      </w:pPr>
      <w:bookmarkStart w:id="155" w:name="_Toc81065739"/>
      <w:r>
        <w:t>5.2.2.4.2</w:t>
      </w:r>
      <w:r>
        <w:tab/>
        <w:t>Notification about the capability of time synchronization service</w:t>
      </w:r>
      <w:bookmarkEnd w:id="15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2pt;height:158.4pt" o:ole="">
            <v:imagedata r:id="rId20" o:title=""/>
          </v:shape>
          <o:OLEObject Type="Embed" ProgID="Visio.Drawing.15" ShapeID="_x0000_i1029" DrawAspect="Content" ObjectID="_1693828265"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7777777" w:rsidR="00251121" w:rsidRDefault="00251121" w:rsidP="00251121">
      <w:pPr>
        <w:rPr>
          <w:noProof/>
        </w:rPr>
      </w:pPr>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r>
        <w:rPr>
          <w:lang w:eastAsia="zh-CN"/>
        </w:rPr>
        <w:t>TimeSyncExposureSubsNotif</w:t>
      </w:r>
      <w:r>
        <w:rPr>
          <w:noProof/>
        </w:rPr>
        <w:t xml:space="preserve"> data structure as request body that shall include:</w:t>
      </w:r>
    </w:p>
    <w:p w14:paraId="3FFAAD61" w14:textId="77777777" w:rsidR="00251121" w:rsidRDefault="00251121" w:rsidP="00251121">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7777777" w:rsidR="00251121" w:rsidRDefault="00251121" w:rsidP="00251121">
      <w:pPr>
        <w:pStyle w:val="ListBullet"/>
        <w:ind w:left="851"/>
        <w:rPr>
          <w:noProof/>
        </w:rPr>
      </w:pPr>
      <w:r>
        <w:rPr>
          <w:noProof/>
          <w:lang w:eastAsia="zh-CN"/>
        </w:rPr>
        <w:t>2.</w:t>
      </w:r>
      <w:r>
        <w:rPr>
          <w:noProof/>
          <w:lang w:eastAsia="zh-CN"/>
        </w:rPr>
        <w:tab/>
        <w:t>the capabilities of time synchronization service for one or more UE with the "timeSyncCapas" attribute.</w:t>
      </w:r>
    </w:p>
    <w:p w14:paraId="304A6A00" w14:textId="77777777" w:rsidR="00251121" w:rsidRDefault="00251121" w:rsidP="00251121">
      <w:pPr>
        <w:pStyle w:val="NO"/>
        <w:rPr>
          <w:noProof/>
        </w:rPr>
      </w:pPr>
      <w:r>
        <w:rPr>
          <w:noProof/>
        </w:rPr>
        <w:t>NOTE 1:</w:t>
      </w:r>
      <w:r>
        <w:rPr>
          <w:noProof/>
        </w:rPr>
        <w:tab/>
        <w:t xml:space="preserve">Each </w:t>
      </w:r>
      <w:r>
        <w:rPr>
          <w:noProof/>
          <w:lang w:eastAsia="zh-CN"/>
        </w:rPr>
        <w:t>TimeSyncCapability data type instance includes the identifiers of UEs which have the same capability of time synchronization service</w:t>
      </w:r>
      <w:r>
        <w:rPr>
          <w:noProof/>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72319FA4" w14:textId="478C3AFA" w:rsidR="005D61D5" w:rsidRDefault="00251121" w:rsidP="00251121">
      <w:pPr>
        <w:pStyle w:val="EditorsNote"/>
      </w:pPr>
      <w:r w:rsidRPr="00D520A7">
        <w:t>Editor's Note:</w:t>
      </w:r>
      <w:r w:rsidRPr="00D520A7">
        <w:tab/>
        <w:t>Error</w:t>
      </w:r>
      <w:r>
        <w:t>/Redirect</w:t>
      </w:r>
      <w:r w:rsidRPr="00D520A7">
        <w:t xml:space="preserve"> responses are FFS.</w:t>
      </w:r>
    </w:p>
    <w:p w14:paraId="13BA4BCC" w14:textId="77777777" w:rsidR="004557BC" w:rsidRPr="0047408B" w:rsidRDefault="004557BC" w:rsidP="004557BC">
      <w:pPr>
        <w:pStyle w:val="Heading4"/>
      </w:pPr>
      <w:bookmarkStart w:id="156" w:name="_Toc81065740"/>
      <w:r w:rsidRPr="0047408B">
        <w:t>5.2.2.5</w:t>
      </w:r>
      <w:r w:rsidRPr="0047408B">
        <w:tab/>
        <w:t>Ntsctsf_TimeSynchronization_ConfigCreate</w:t>
      </w:r>
      <w:bookmarkEnd w:id="156"/>
    </w:p>
    <w:p w14:paraId="6CFA95D1" w14:textId="77777777" w:rsidR="004557BC" w:rsidRDefault="004557BC" w:rsidP="004557BC">
      <w:pPr>
        <w:pStyle w:val="Heading5"/>
      </w:pPr>
      <w:bookmarkStart w:id="157" w:name="_Toc81065741"/>
      <w:r>
        <w:t>5.2.2.5.1</w:t>
      </w:r>
      <w:r>
        <w:tab/>
        <w:t>General</w:t>
      </w:r>
      <w:bookmarkEnd w:id="157"/>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
        <w:rPr>
          <w:noProof/>
        </w:rPr>
      </w:pPr>
      <w:r>
        <w:rPr>
          <w:noProof/>
        </w:rPr>
        <w:t>-</w:t>
      </w:r>
      <w:r>
        <w:rPr>
          <w:noProof/>
        </w:rPr>
        <w:tab/>
        <w:t>creating a new configuration..</w:t>
      </w:r>
    </w:p>
    <w:p w14:paraId="46746607" w14:textId="77777777" w:rsidR="004557BC" w:rsidRDefault="004557BC" w:rsidP="004557BC">
      <w:pPr>
        <w:pStyle w:val="Heading5"/>
      </w:pPr>
      <w:bookmarkStart w:id="158" w:name="_Toc81065742"/>
      <w:r>
        <w:t>5.2.2.5.2</w:t>
      </w:r>
      <w:r>
        <w:tab/>
      </w:r>
      <w:r>
        <w:rPr>
          <w:noProof/>
        </w:rPr>
        <w:t>Creating a new configuration</w:t>
      </w:r>
      <w:bookmarkEnd w:id="158"/>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2pt;height:158.4pt" o:ole="">
            <v:imagedata r:id="rId22" o:title=""/>
          </v:shape>
          <o:OLEObject Type="Embed" ProgID="Visio.Drawing.11" ShapeID="_x0000_i1030" DrawAspect="Content" ObjectID="_1693828266"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
        <w:rPr>
          <w:noProof/>
        </w:rPr>
      </w:pPr>
      <w:r>
        <w:rPr>
          <w:noProof/>
        </w:rPr>
        <w:t>-</w:t>
      </w:r>
      <w:r>
        <w:rPr>
          <w:noProof/>
        </w:rPr>
        <w:tab/>
        <w:t>the user plane node Id within the "upNodeId" attribute;</w:t>
      </w:r>
    </w:p>
    <w:p w14:paraId="4ED648AE" w14:textId="77777777" w:rsidR="004557BC" w:rsidRDefault="004557BC" w:rsidP="004557BC">
      <w:pPr>
        <w:pStyle w:val="B1"/>
        <w:rPr>
          <w:noProof/>
        </w:rPr>
      </w:pPr>
      <w:r>
        <w:rPr>
          <w:noProof/>
        </w:rPr>
        <w:t>-</w:t>
      </w:r>
      <w:r>
        <w:rPr>
          <w:noProof/>
        </w:rPr>
        <w:tab/>
        <w:t>the time synchronization distribution methode within the "</w:t>
      </w:r>
      <w:r>
        <w:t>reqDisMethod" attribute</w:t>
      </w:r>
      <w:r>
        <w:rPr>
          <w:noProof/>
        </w:rPr>
        <w:t>;</w:t>
      </w:r>
    </w:p>
    <w:p w14:paraId="0DAF1C8C" w14:textId="77777777" w:rsidR="004557BC" w:rsidRDefault="004557BC" w:rsidP="004557BC">
      <w:pPr>
        <w:pStyle w:val="B1"/>
        <w:rPr>
          <w:noProof/>
        </w:rPr>
      </w:pPr>
      <w:r>
        <w:rPr>
          <w:noProof/>
        </w:rPr>
        <w:t>-</w:t>
      </w:r>
      <w:r>
        <w:rPr>
          <w:noProof/>
        </w:rPr>
        <w:tab/>
        <w:t>the notification URI within the "configNotifUri" attribute;</w:t>
      </w:r>
    </w:p>
    <w:p w14:paraId="11E6D877" w14:textId="77777777" w:rsidR="004557BC" w:rsidRDefault="004557BC" w:rsidP="004557BC">
      <w:pPr>
        <w:pStyle w:val="B1"/>
        <w:rPr>
          <w:noProof/>
        </w:rPr>
      </w:pPr>
      <w:r>
        <w:rPr>
          <w:noProof/>
        </w:rPr>
        <w:t>-</w:t>
      </w:r>
      <w:r>
        <w:rPr>
          <w:noProof/>
        </w:rPr>
        <w:tab/>
        <w:t>the notification correlation Id within the "configNotifId" attribute;</w:t>
      </w:r>
    </w:p>
    <w:p w14:paraId="600B0A25" w14:textId="77777777" w:rsidR="004557BC" w:rsidRDefault="004557BC" w:rsidP="004557BC">
      <w:pPr>
        <w:pStyle w:val="B1"/>
        <w:ind w:left="0" w:firstLine="0"/>
        <w:rPr>
          <w:noProof/>
        </w:rPr>
      </w:pPr>
      <w:r>
        <w:rPr>
          <w:noProof/>
        </w:rPr>
        <w:t>and may include:</w:t>
      </w:r>
    </w:p>
    <w:p w14:paraId="22912122" w14:textId="77777777" w:rsidR="004557BC" w:rsidRDefault="004557BC" w:rsidP="004557BC">
      <w:pPr>
        <w:pStyle w:val="B1"/>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34B0DA36" w14:textId="77777777" w:rsidR="004557BC" w:rsidRDefault="004557BC" w:rsidP="004557BC">
      <w:pPr>
        <w:pStyle w:val="B1"/>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p>
    <w:p w14:paraId="7FB020AE" w14:textId="77777777" w:rsidR="004557BC" w:rsidRDefault="004557BC" w:rsidP="004557BC">
      <w:pPr>
        <w:pStyle w:val="B1"/>
        <w:numPr>
          <w:ilvl w:val="0"/>
          <w:numId w:val="6"/>
        </w:numPr>
        <w:rPr>
          <w:noProof/>
          <w:lang w:eastAsia="zh-CN"/>
        </w:rPr>
      </w:pPr>
      <w:r>
        <w:rPr>
          <w:noProof/>
          <w:lang w:eastAsia="zh-CN"/>
        </w:rPr>
        <w:t>the time domian within the "</w:t>
      </w:r>
      <w:r>
        <w:rPr>
          <w:rFonts w:hint="eastAsia"/>
          <w:lang w:eastAsia="zh-CN"/>
        </w:rPr>
        <w:t>t</w:t>
      </w:r>
      <w:r>
        <w:rPr>
          <w:lang w:eastAsia="zh-CN"/>
        </w:rPr>
        <w:t>imeDom</w:t>
      </w:r>
      <w:r>
        <w:rPr>
          <w:noProof/>
          <w:lang w:eastAsia="zh-CN"/>
        </w:rPr>
        <w:t>" attribute;</w:t>
      </w:r>
    </w:p>
    <w:p w14:paraId="22E2B5F7" w14:textId="77777777" w:rsidR="004557BC" w:rsidRDefault="004557BC" w:rsidP="004557BC">
      <w:pPr>
        <w:pStyle w:val="B1"/>
        <w:numPr>
          <w:ilvl w:val="0"/>
          <w:numId w:val="6"/>
        </w:numPr>
        <w:rPr>
          <w:noProof/>
          <w:lang w:eastAsia="zh-CN"/>
        </w:rPr>
      </w:pPr>
      <w:r>
        <w:rPr>
          <w:noProof/>
          <w:lang w:eastAsia="zh-CN"/>
        </w:rPr>
        <w:t>the PTP profile within the "</w:t>
      </w:r>
      <w:r>
        <w:rPr>
          <w:rFonts w:hint="eastAsia"/>
          <w:lang w:eastAsia="zh-CN"/>
        </w:rPr>
        <w:t>p</w:t>
      </w:r>
      <w:r>
        <w:rPr>
          <w:lang w:eastAsia="zh-CN"/>
        </w:rPr>
        <w:t>tpProfiles</w:t>
      </w:r>
      <w:r>
        <w:rPr>
          <w:noProof/>
          <w:lang w:eastAsia="zh-CN"/>
        </w:rPr>
        <w:t>" attribute; and</w:t>
      </w:r>
    </w:p>
    <w:p w14:paraId="6E6B76DB" w14:textId="77777777" w:rsidR="004557BC" w:rsidRDefault="004557BC" w:rsidP="004557BC">
      <w:pPr>
        <w:pStyle w:val="B1"/>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77777777" w:rsidR="004557BC" w:rsidRDefault="004557BC" w:rsidP="004557BC">
      <w:pPr>
        <w:pStyle w:val="B1"/>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253FA054" w14:textId="77777777" w:rsidR="004557BC" w:rsidRDefault="004557BC" w:rsidP="004557BC">
      <w:pPr>
        <w:pStyle w:val="EditorsNote"/>
      </w:pPr>
      <w:r w:rsidRPr="00D520A7">
        <w:t>Editor's Note:</w:t>
      </w:r>
      <w:r w:rsidRPr="00D520A7">
        <w:tab/>
        <w:t>Error responses are FFS.</w:t>
      </w:r>
    </w:p>
    <w:p w14:paraId="14F675C2" w14:textId="77777777" w:rsidR="004557BC" w:rsidRDefault="004557BC" w:rsidP="004557BC">
      <w:pPr>
        <w:pStyle w:val="EditorsNote"/>
      </w:pPr>
      <w:r w:rsidRPr="00D520A7">
        <w:t>Editor's Note:</w:t>
      </w:r>
      <w:r w:rsidRPr="00D520A7">
        <w:tab/>
      </w:r>
      <w:r>
        <w:t>Interaction with the PCF is</w:t>
      </w:r>
      <w:r w:rsidRPr="00D520A7">
        <w:t xml:space="preserve"> FFS.</w:t>
      </w:r>
    </w:p>
    <w:p w14:paraId="4C2D9FE4" w14:textId="4E1052A4" w:rsidR="004557BC" w:rsidRDefault="004557BC" w:rsidP="004557BC">
      <w:pPr>
        <w:pStyle w:val="EditorsNote"/>
      </w:pPr>
      <w:r w:rsidRPr="00D520A7">
        <w:t>Editor's Note:</w:t>
      </w:r>
      <w:r w:rsidRPr="00D520A7">
        <w:tab/>
      </w:r>
      <w:r>
        <w:t xml:space="preserve">Whether </w:t>
      </w:r>
      <w:r>
        <w:rPr>
          <w:noProof/>
        </w:rPr>
        <w:t>time synchronization distribution methode is a mandatory parameter is FFS</w:t>
      </w:r>
      <w:r w:rsidRPr="00D520A7">
        <w:t>.</w:t>
      </w:r>
    </w:p>
    <w:p w14:paraId="75D1EFC3" w14:textId="77777777" w:rsidR="00D82BFE" w:rsidRPr="0047408B" w:rsidRDefault="00D82BFE" w:rsidP="00D82BFE">
      <w:pPr>
        <w:pStyle w:val="Heading4"/>
      </w:pPr>
      <w:bookmarkStart w:id="159" w:name="_Toc81065743"/>
      <w:r w:rsidRPr="0047408B">
        <w:t>5.2.2.</w:t>
      </w:r>
      <w:r>
        <w:t>6</w:t>
      </w:r>
      <w:r w:rsidRPr="0047408B">
        <w:tab/>
        <w:t>Ntsctsf_TimeSynchronization_Config</w:t>
      </w:r>
      <w:r>
        <w:t>Update</w:t>
      </w:r>
      <w:bookmarkEnd w:id="159"/>
    </w:p>
    <w:p w14:paraId="11E80347" w14:textId="77777777" w:rsidR="00D82BFE" w:rsidRDefault="00D82BFE" w:rsidP="00D82BFE">
      <w:pPr>
        <w:pStyle w:val="Heading5"/>
      </w:pPr>
      <w:bookmarkStart w:id="160" w:name="_Toc81065744"/>
      <w:r>
        <w:t>5.2.2.6.1</w:t>
      </w:r>
      <w:r>
        <w:tab/>
        <w:t>General</w:t>
      </w:r>
      <w:bookmarkEnd w:id="16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lastRenderedPageBreak/>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
        <w:rPr>
          <w:noProof/>
        </w:rPr>
      </w:pPr>
      <w:r>
        <w:rPr>
          <w:noProof/>
        </w:rPr>
        <w:t>-</w:t>
      </w:r>
      <w:r>
        <w:rPr>
          <w:noProof/>
        </w:rPr>
        <w:tab/>
        <w:t>Updating an existing  configuration..</w:t>
      </w:r>
    </w:p>
    <w:p w14:paraId="2994C2EA" w14:textId="77777777" w:rsidR="00D82BFE" w:rsidRDefault="00D82BFE" w:rsidP="00D82BFE">
      <w:pPr>
        <w:pStyle w:val="Heading5"/>
      </w:pPr>
      <w:bookmarkStart w:id="161" w:name="_Toc81065745"/>
      <w:r>
        <w:t>5.2.2.6.2</w:t>
      </w:r>
      <w:r>
        <w:tab/>
      </w:r>
      <w:r>
        <w:rPr>
          <w:noProof/>
        </w:rPr>
        <w:t>Updating an existing configuration</w:t>
      </w:r>
      <w:bookmarkEnd w:id="161"/>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2pt;height:158.4pt" o:ole="">
            <v:imagedata r:id="rId24" o:title=""/>
          </v:shape>
          <o:OLEObject Type="Embed" ProgID="Visio.Drawing.11" ShapeID="_x0000_i1031" DrawAspect="Content" ObjectID="_1693828267"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77777777" w:rsidR="00D82BFE" w:rsidRDefault="00D82BFE" w:rsidP="00D82BFE">
      <w:pPr>
        <w:pStyle w:val="B1"/>
        <w:rPr>
          <w:noProof/>
        </w:rPr>
      </w:pPr>
      <w:r>
        <w:rPr>
          <w:noProof/>
        </w:rPr>
        <w:t>-</w:t>
      </w:r>
      <w:r>
        <w:rPr>
          <w:noProof/>
        </w:rPr>
        <w:tab/>
        <w:t>the time synchronization distribution method within the "</w:t>
      </w:r>
      <w:r>
        <w:t>reqDisMethod" attribute</w:t>
      </w:r>
      <w:r>
        <w:rPr>
          <w:noProof/>
        </w:rPr>
        <w:t>;</w:t>
      </w:r>
    </w:p>
    <w:p w14:paraId="3BA31F81" w14:textId="77777777" w:rsidR="00D82BFE" w:rsidRDefault="00D82BFE" w:rsidP="00D82BFE">
      <w:pPr>
        <w:pStyle w:val="B1"/>
        <w:rPr>
          <w:noProof/>
        </w:rPr>
      </w:pPr>
      <w:r>
        <w:rPr>
          <w:noProof/>
        </w:rPr>
        <w:t>-</w:t>
      </w:r>
      <w:r>
        <w:rPr>
          <w:noProof/>
        </w:rPr>
        <w:tab/>
        <w:t>the notification URI within the "configNotifUri" attribute;</w:t>
      </w:r>
    </w:p>
    <w:p w14:paraId="7BFC65A3" w14:textId="77777777" w:rsidR="00D82BFE" w:rsidRDefault="00D82BFE" w:rsidP="00D82BFE">
      <w:pPr>
        <w:pStyle w:val="B1"/>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62" w:name="_Hlk55894852"/>
      <w:r>
        <w:t xml:space="preserve">If the </w:t>
      </w:r>
      <w:r>
        <w:rPr>
          <w:noProof/>
        </w:rPr>
        <w:t>notification URI or notification correlation Id</w:t>
      </w:r>
      <w:r>
        <w:t xml:space="preserve"> is not changed the previously value is included.</w:t>
      </w:r>
      <w:bookmarkEnd w:id="162"/>
    </w:p>
    <w:p w14:paraId="0DFF1EE2" w14:textId="77777777" w:rsidR="00D82BFE" w:rsidRDefault="00D82BFE" w:rsidP="00D82BFE">
      <w:pPr>
        <w:pStyle w:val="B1"/>
        <w:ind w:left="0" w:firstLine="0"/>
        <w:rPr>
          <w:noProof/>
        </w:rPr>
      </w:pPr>
      <w:r>
        <w:rPr>
          <w:noProof/>
        </w:rPr>
        <w:t>and may include:</w:t>
      </w:r>
    </w:p>
    <w:p w14:paraId="0F508358" w14:textId="77777777" w:rsidR="00D82BFE" w:rsidRDefault="00D82BFE" w:rsidP="00D82BFE">
      <w:pPr>
        <w:pStyle w:val="B1"/>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1ECB8623" w14:textId="77777777" w:rsidR="00D82BFE" w:rsidRDefault="00D82BFE" w:rsidP="00D82BFE">
      <w:pPr>
        <w:pStyle w:val="B1"/>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p>
    <w:p w14:paraId="00E5A4EA" w14:textId="77777777" w:rsidR="00D82BFE" w:rsidRDefault="00D82BFE" w:rsidP="00D82BFE">
      <w:pPr>
        <w:pStyle w:val="B1"/>
        <w:numPr>
          <w:ilvl w:val="0"/>
          <w:numId w:val="6"/>
        </w:numPr>
        <w:rPr>
          <w:noProof/>
          <w:lang w:eastAsia="zh-CN"/>
        </w:rPr>
      </w:pPr>
      <w:r>
        <w:rPr>
          <w:noProof/>
          <w:lang w:eastAsia="zh-CN"/>
        </w:rPr>
        <w:t>the time domian within the "</w:t>
      </w:r>
      <w:r>
        <w:rPr>
          <w:rFonts w:hint="eastAsia"/>
          <w:lang w:eastAsia="zh-CN"/>
        </w:rPr>
        <w:t>t</w:t>
      </w:r>
      <w:r>
        <w:rPr>
          <w:lang w:eastAsia="zh-CN"/>
        </w:rPr>
        <w:t>imeDom</w:t>
      </w:r>
      <w:r>
        <w:rPr>
          <w:noProof/>
          <w:lang w:eastAsia="zh-CN"/>
        </w:rPr>
        <w:t>" attribute;</w:t>
      </w:r>
    </w:p>
    <w:p w14:paraId="04F46154" w14:textId="77777777" w:rsidR="00D82BFE" w:rsidRDefault="00D82BFE" w:rsidP="00D82BFE">
      <w:pPr>
        <w:pStyle w:val="B1"/>
        <w:numPr>
          <w:ilvl w:val="0"/>
          <w:numId w:val="6"/>
        </w:numPr>
        <w:rPr>
          <w:noProof/>
          <w:lang w:eastAsia="zh-CN"/>
        </w:rPr>
      </w:pPr>
      <w:r>
        <w:rPr>
          <w:noProof/>
          <w:lang w:eastAsia="zh-CN"/>
        </w:rPr>
        <w:t>the PTP profile within the "</w:t>
      </w:r>
      <w:r>
        <w:rPr>
          <w:rFonts w:hint="eastAsia"/>
          <w:lang w:eastAsia="zh-CN"/>
        </w:rPr>
        <w:t>p</w:t>
      </w:r>
      <w:r>
        <w:rPr>
          <w:lang w:eastAsia="zh-CN"/>
        </w:rPr>
        <w:t>tpProfiles</w:t>
      </w:r>
      <w:r>
        <w:rPr>
          <w:noProof/>
          <w:lang w:eastAsia="zh-CN"/>
        </w:rPr>
        <w:t>" attribute; and</w:t>
      </w:r>
    </w:p>
    <w:p w14:paraId="2E468F76" w14:textId="77777777" w:rsidR="00D82BFE" w:rsidRDefault="00D82BFE" w:rsidP="00D82BFE">
      <w:pPr>
        <w:pStyle w:val="B1"/>
        <w:numPr>
          <w:ilvl w:val="0"/>
          <w:numId w:val="6"/>
        </w:numPr>
        <w:rPr>
          <w:noProof/>
          <w:lang w:eastAsia="zh-CN"/>
        </w:rPr>
      </w:pPr>
      <w:r>
        <w:rPr>
          <w:noProof/>
          <w:lang w:eastAsia="zh-CN"/>
        </w:rPr>
        <w:t>the temporal validity condition within the "tempValidity" attribute.</w:t>
      </w:r>
    </w:p>
    <w:p w14:paraId="63FA6CD4" w14:textId="77777777" w:rsidR="00D82BFE"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 update the existing </w:t>
      </w:r>
      <w:r>
        <w:t xml:space="preserve">"Individual </w:t>
      </w:r>
      <w:r>
        <w:rPr>
          <w:lang w:eastAsia="zh-CN"/>
        </w:rPr>
        <w:t>Time Synchronization</w:t>
      </w:r>
      <w:r>
        <w:t xml:space="preserve"> Exposure Configuration" resource</w:t>
      </w:r>
      <w:r w:rsidRPr="00AC1EEA">
        <w:rPr>
          <w:noProof/>
        </w:rPr>
        <w:t xml:space="preserve">. Then the </w:t>
      </w:r>
      <w:r>
        <w:rPr>
          <w:noProof/>
        </w:rPr>
        <w:t>TSCTSF</w:t>
      </w:r>
      <w:r w:rsidRPr="00AC1EEA">
        <w:rPr>
          <w:noProof/>
        </w:rPr>
        <w:t xml:space="preserve"> shall send a HTTP response including "200 OK" status code with </w:t>
      </w:r>
      <w:r>
        <w:rPr>
          <w:lang w:eastAsia="zh-CN"/>
        </w:rPr>
        <w:t>TimeSyncExposureConfig</w:t>
      </w:r>
      <w:r w:rsidRPr="00AC1EEA">
        <w:rPr>
          <w:noProof/>
        </w:rPr>
        <w:t xml:space="preserve"> data structure or "204 No Content" status code</w:t>
      </w:r>
      <w:r>
        <w:rPr>
          <w:noProof/>
        </w:rPr>
        <w:t>,</w:t>
      </w:r>
      <w:r>
        <w:t xml:space="preserve"> as shown in figure 5.2.2.6.2-1, step 2</w:t>
      </w:r>
      <w:r w:rsidRPr="00AC1EEA">
        <w:rPr>
          <w:noProof/>
        </w:rPr>
        <w:t>.</w:t>
      </w:r>
    </w:p>
    <w:p w14:paraId="192DDC18" w14:textId="77777777" w:rsidR="00D82BFE" w:rsidRPr="003B6CA5" w:rsidRDefault="00D82BFE" w:rsidP="00D82BFE">
      <w:pPr>
        <w:pStyle w:val="EditorsNote"/>
        <w:rPr>
          <w:noProof/>
        </w:rPr>
      </w:pPr>
      <w:r w:rsidRPr="00D520A7">
        <w:t>Editor's Note:</w:t>
      </w:r>
      <w:r w:rsidRPr="00D520A7">
        <w:tab/>
        <w:t>Error</w:t>
      </w:r>
      <w:r>
        <w:t>/Redirect</w:t>
      </w:r>
      <w:r w:rsidRPr="00D520A7">
        <w:t xml:space="preserve"> responses are FFS.</w:t>
      </w:r>
    </w:p>
    <w:p w14:paraId="0F614310" w14:textId="77777777" w:rsidR="00D82BFE" w:rsidRDefault="00D82BFE" w:rsidP="00D82BFE">
      <w:pPr>
        <w:pStyle w:val="EditorsNote"/>
      </w:pPr>
      <w:r w:rsidRPr="00D520A7">
        <w:t>Editor's Note:</w:t>
      </w:r>
      <w:r w:rsidRPr="00D520A7">
        <w:tab/>
      </w:r>
      <w:r>
        <w:t xml:space="preserve">Interaction with PCF is </w:t>
      </w:r>
      <w:r w:rsidRPr="00D520A7">
        <w:t>FFS.</w:t>
      </w:r>
    </w:p>
    <w:p w14:paraId="1BDCED51" w14:textId="21567516" w:rsidR="00D82BFE" w:rsidRDefault="00D82BFE" w:rsidP="00D82BFE">
      <w:pPr>
        <w:pStyle w:val="EditorsNote"/>
        <w:rPr>
          <w:noProof/>
        </w:rPr>
      </w:pPr>
      <w:r w:rsidRPr="00D520A7">
        <w:lastRenderedPageBreak/>
        <w:t>Editor's Note:</w:t>
      </w:r>
      <w:r w:rsidRPr="00D520A7">
        <w:tab/>
      </w:r>
      <w:r>
        <w:t xml:space="preserve">Whether </w:t>
      </w:r>
      <w:r>
        <w:rPr>
          <w:noProof/>
        </w:rPr>
        <w:t>the user plane node Id and the time synchronization distribution method are mandatory parameters is FFS.</w:t>
      </w:r>
    </w:p>
    <w:p w14:paraId="7FD8DC1A" w14:textId="77777777" w:rsidR="00D137BA" w:rsidRPr="0047408B" w:rsidRDefault="00D137BA" w:rsidP="00D137BA">
      <w:pPr>
        <w:pStyle w:val="Heading4"/>
      </w:pPr>
      <w:bookmarkStart w:id="163" w:name="_Toc81065746"/>
      <w:r w:rsidRPr="0047408B">
        <w:t>5.2.2.</w:t>
      </w:r>
      <w:r>
        <w:t>7</w:t>
      </w:r>
      <w:r w:rsidRPr="0047408B">
        <w:tab/>
        <w:t>Ntsctsf_TimeSynchronization_</w:t>
      </w:r>
      <w:r w:rsidRPr="003C53AD">
        <w:t>Config</w:t>
      </w:r>
      <w:r>
        <w:t>Delete</w:t>
      </w:r>
      <w:bookmarkEnd w:id="163"/>
    </w:p>
    <w:p w14:paraId="3D80DFA9" w14:textId="77777777" w:rsidR="00D137BA" w:rsidRDefault="00D137BA" w:rsidP="00D137BA">
      <w:pPr>
        <w:pStyle w:val="Heading5"/>
      </w:pPr>
      <w:bookmarkStart w:id="164" w:name="_Toc81065747"/>
      <w:r>
        <w:t>5.2.2.7.1</w:t>
      </w:r>
      <w:r>
        <w:tab/>
        <w:t>General</w:t>
      </w:r>
      <w:bookmarkEnd w:id="16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
        <w:rPr>
          <w:noProof/>
        </w:rPr>
      </w:pPr>
      <w:r>
        <w:rPr>
          <w:noProof/>
        </w:rPr>
        <w:t>-</w:t>
      </w:r>
      <w:r>
        <w:rPr>
          <w:noProof/>
        </w:rPr>
        <w:tab/>
        <w:t>Deleting an existing  configuration..</w:t>
      </w:r>
    </w:p>
    <w:p w14:paraId="20AF33B5" w14:textId="77777777" w:rsidR="00D137BA" w:rsidRDefault="00D137BA" w:rsidP="00D137BA">
      <w:pPr>
        <w:pStyle w:val="Heading5"/>
      </w:pPr>
      <w:bookmarkStart w:id="165" w:name="_Toc81065748"/>
      <w:r>
        <w:t>5.2.2.7.2</w:t>
      </w:r>
      <w:r>
        <w:tab/>
      </w:r>
      <w:r>
        <w:rPr>
          <w:noProof/>
        </w:rPr>
        <w:t>Deleting an existing configuration</w:t>
      </w:r>
      <w:bookmarkEnd w:id="165"/>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2pt;height:158.4pt" o:ole="">
            <v:imagedata r:id="rId26" o:title=""/>
          </v:shape>
          <o:OLEObject Type="Embed" ProgID="Visio.Drawing.11" ShapeID="_x0000_i1032" DrawAspect="Content" ObjectID="_1693828268"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0018F7E6" w14:textId="77777777" w:rsidR="00D137BA" w:rsidRDefault="00D137BA" w:rsidP="00D137BA">
      <w:r>
        <w:t>Upon the reception of an HTTP DELETE request and if the HTTP DELETE request is accepted by the TSCTSF, the TSCTSF shall remove the corresponding configuration and respond with "204 No Content" as shown in figure 5.2.2.7.2-1, step 2.</w:t>
      </w:r>
    </w:p>
    <w:p w14:paraId="58EAF145"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2DEC3622" w14:textId="4836BF2E" w:rsidR="00D137BA" w:rsidRDefault="00D137BA" w:rsidP="00D137BA">
      <w:pPr>
        <w:pStyle w:val="EditorsNote"/>
      </w:pPr>
      <w:r w:rsidRPr="00D520A7">
        <w:t>Editor's Note:</w:t>
      </w:r>
      <w:r w:rsidRPr="00D520A7">
        <w:tab/>
      </w:r>
      <w:r>
        <w:t>Interaction with PCF is</w:t>
      </w:r>
      <w:r w:rsidRPr="00D520A7">
        <w:t xml:space="preserve"> FFS.</w:t>
      </w:r>
    </w:p>
    <w:p w14:paraId="3178B9A6" w14:textId="77777777" w:rsidR="00D137BA" w:rsidRPr="0047408B" w:rsidRDefault="00D137BA" w:rsidP="00D137BA">
      <w:pPr>
        <w:pStyle w:val="Heading4"/>
      </w:pPr>
      <w:bookmarkStart w:id="166" w:name="_Toc81065749"/>
      <w:r w:rsidRPr="0047408B">
        <w:t>5.2.2.</w:t>
      </w:r>
      <w:r>
        <w:t>8</w:t>
      </w:r>
      <w:r w:rsidRPr="0047408B">
        <w:tab/>
        <w:t>Ntsctsf_TimeSynchronization_</w:t>
      </w:r>
      <w:r>
        <w:t>ConfigUpdateNotify</w:t>
      </w:r>
      <w:bookmarkEnd w:id="166"/>
    </w:p>
    <w:p w14:paraId="7F76E40D" w14:textId="77777777" w:rsidR="00D137BA" w:rsidRDefault="00D137BA" w:rsidP="00D137BA">
      <w:pPr>
        <w:pStyle w:val="Heading5"/>
      </w:pPr>
      <w:bookmarkStart w:id="167" w:name="_Toc81065750"/>
      <w:r>
        <w:t>5.2.2.8.1</w:t>
      </w:r>
      <w:r>
        <w:tab/>
        <w:t>General</w:t>
      </w:r>
      <w:bookmarkEnd w:id="167"/>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
        <w:rPr>
          <w:noProof/>
        </w:rPr>
      </w:pPr>
      <w:r>
        <w:rPr>
          <w:noProof/>
        </w:rPr>
        <w:t>-</w:t>
      </w:r>
      <w:r>
        <w:rPr>
          <w:noProof/>
        </w:rPr>
        <w:tab/>
        <w:t>notification about the current state of the</w:t>
      </w:r>
      <w:r>
        <w:t xml:space="preserve"> time synchronization configuration</w:t>
      </w:r>
      <w:r>
        <w:rPr>
          <w:noProof/>
        </w:rPr>
        <w:t>.</w:t>
      </w:r>
    </w:p>
    <w:p w14:paraId="0155C014" w14:textId="77777777" w:rsidR="00D137BA" w:rsidRDefault="00D137BA" w:rsidP="00D137BA">
      <w:pPr>
        <w:pStyle w:val="Heading5"/>
      </w:pPr>
      <w:bookmarkStart w:id="168" w:name="_Toc81065751"/>
      <w:r>
        <w:t>5.2.2.8.2</w:t>
      </w:r>
      <w:r>
        <w:tab/>
      </w:r>
      <w:r>
        <w:rPr>
          <w:noProof/>
        </w:rPr>
        <w:t>Deleting an existing configuration</w:t>
      </w:r>
      <w:bookmarkEnd w:id="168"/>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2pt;height:158.4pt" o:ole="">
            <v:imagedata r:id="rId28" o:title=""/>
          </v:shape>
          <o:OLEObject Type="Embed" ProgID="Visio.Drawing.15" ShapeID="_x0000_i1033" DrawAspect="Content" ObjectID="_1693828269"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77777777" w:rsidR="00D137BA" w:rsidRDefault="00D137BA" w:rsidP="00D137BA">
      <w:pPr>
        <w:pStyle w:val="B1"/>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14:paraId="63F60005" w14:textId="77777777" w:rsidR="00D137BA" w:rsidRDefault="00D137BA" w:rsidP="00D137BA">
      <w:pPr>
        <w:rPr>
          <w:lang w:eastAsia="zh-CN"/>
        </w:rPr>
      </w:pPr>
      <w:r>
        <w:rPr>
          <w:lang w:eastAsia="zh-CN"/>
        </w:rPr>
        <w:t>and may include:</w:t>
      </w:r>
    </w:p>
    <w:p w14:paraId="6F6BA2A5" w14:textId="77777777" w:rsidR="00D137BA" w:rsidRDefault="00D137BA" w:rsidP="00D137BA">
      <w:pPr>
        <w:pStyle w:val="B1"/>
        <w:ind w:left="0" w:firstLine="284"/>
        <w:rPr>
          <w:noProof/>
          <w:lang w:eastAsia="zh-CN"/>
        </w:rPr>
      </w:pPr>
      <w:r>
        <w:rPr>
          <w:noProof/>
          <w:lang w:eastAsia="zh-CN"/>
        </w:rPr>
        <w:t>-</w:t>
      </w:r>
      <w:r>
        <w:rPr>
          <w:noProof/>
          <w:lang w:eastAsia="zh-CN"/>
        </w:rPr>
        <w:tab/>
        <w:t>current state of the time synchronization configuration.</w:t>
      </w:r>
    </w:p>
    <w:p w14:paraId="0F4B8430"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4AB48FD1" w14:textId="5F1ADCCF" w:rsidR="00D137BA" w:rsidRPr="001C1534" w:rsidRDefault="00D137BA" w:rsidP="00D137BA">
      <w:pPr>
        <w:pStyle w:val="EditorsNote"/>
        <w:rPr>
          <w:rFonts w:eastAsia="SimSun"/>
        </w:rPr>
      </w:pPr>
      <w:r w:rsidRPr="00D520A7">
        <w:t>Editor's Note:</w:t>
      </w:r>
      <w:r w:rsidRPr="00D520A7">
        <w:tab/>
      </w:r>
      <w:r>
        <w:t xml:space="preserve">The information provided by the TSCTSF is FFS in the case that </w:t>
      </w:r>
      <w:r>
        <w:rPr>
          <w:noProof/>
          <w:lang w:eastAsia="zh-CN"/>
        </w:rPr>
        <w:t>the time synchronization configuration is not present</w:t>
      </w:r>
      <w:r w:rsidRPr="00D520A7">
        <w:t>.</w:t>
      </w:r>
    </w:p>
    <w:p w14:paraId="0B783E94" w14:textId="30DBEE75" w:rsidR="008A6D4A" w:rsidRDefault="008A6D4A" w:rsidP="008A6D4A">
      <w:pPr>
        <w:pStyle w:val="Heading2"/>
      </w:pPr>
      <w:bookmarkStart w:id="169" w:name="_Toc510696596"/>
      <w:bookmarkStart w:id="170" w:name="_Toc35971388"/>
      <w:bookmarkStart w:id="171" w:name="_Toc67903512"/>
      <w:bookmarkStart w:id="172" w:name="_Toc81065752"/>
      <w:r>
        <w:t>5.3</w:t>
      </w:r>
      <w:r>
        <w:tab/>
      </w:r>
      <w:r w:rsidR="00D615CF">
        <w:t>Ntsctsf_TSCQoSandAssistance</w:t>
      </w:r>
      <w:r w:rsidRPr="00AF47A0">
        <w:t xml:space="preserve"> </w:t>
      </w:r>
      <w:r>
        <w:t>Service</w:t>
      </w:r>
      <w:bookmarkEnd w:id="169"/>
      <w:bookmarkEnd w:id="170"/>
      <w:bookmarkEnd w:id="171"/>
      <w:bookmarkEnd w:id="172"/>
    </w:p>
    <w:p w14:paraId="1F05704F" w14:textId="77777777" w:rsidR="008A6D4A" w:rsidRPr="00783291"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173" w:name="_Toc510696597"/>
      <w:bookmarkStart w:id="174" w:name="_Toc35971389"/>
      <w:bookmarkStart w:id="175" w:name="_Toc67903513"/>
      <w:bookmarkStart w:id="176" w:name="_Toc81065753"/>
      <w:r>
        <w:t>6</w:t>
      </w:r>
      <w:r>
        <w:tab/>
        <w:t>API Definitions</w:t>
      </w:r>
      <w:bookmarkEnd w:id="173"/>
      <w:bookmarkEnd w:id="174"/>
      <w:bookmarkEnd w:id="175"/>
      <w:bookmarkEnd w:id="176"/>
    </w:p>
    <w:p w14:paraId="391C9859" w14:textId="2CFE68E8" w:rsidR="008A6D4A" w:rsidRDefault="008A6D4A" w:rsidP="008A6D4A">
      <w:pPr>
        <w:pStyle w:val="Heading2"/>
      </w:pPr>
      <w:bookmarkStart w:id="177" w:name="_Toc510696598"/>
      <w:bookmarkStart w:id="178" w:name="_Toc35971390"/>
      <w:bookmarkStart w:id="179" w:name="_Toc67903514"/>
      <w:bookmarkStart w:id="180" w:name="_Toc81065754"/>
      <w:r>
        <w:t>6.1</w:t>
      </w:r>
      <w:r>
        <w:tab/>
      </w:r>
      <w:r w:rsidR="00D615CF">
        <w:t>Ntsctsf_TimeSynchronization</w:t>
      </w:r>
      <w:r>
        <w:t xml:space="preserve"> Service API</w:t>
      </w:r>
      <w:bookmarkEnd w:id="177"/>
      <w:bookmarkEnd w:id="178"/>
      <w:bookmarkEnd w:id="179"/>
      <w:bookmarkEnd w:id="180"/>
    </w:p>
    <w:p w14:paraId="2FA7B115" w14:textId="77777777" w:rsidR="008A6D4A" w:rsidRDefault="008A6D4A" w:rsidP="00662390">
      <w:pPr>
        <w:pStyle w:val="Heading3"/>
      </w:pPr>
      <w:bookmarkStart w:id="181" w:name="_Toc510696599"/>
      <w:bookmarkStart w:id="182" w:name="_Toc35971391"/>
      <w:bookmarkStart w:id="183" w:name="_Toc67903515"/>
      <w:bookmarkStart w:id="184" w:name="_Toc81065755"/>
      <w:r>
        <w:t>6.1.1</w:t>
      </w:r>
      <w:r>
        <w:tab/>
        <w:t>Introduction</w:t>
      </w:r>
      <w:bookmarkEnd w:id="181"/>
      <w:bookmarkEnd w:id="182"/>
      <w:bookmarkEnd w:id="183"/>
      <w:bookmarkEnd w:id="184"/>
    </w:p>
    <w:p w14:paraId="17A68331" w14:textId="2EFA3CB2" w:rsidR="008A6D4A" w:rsidRDefault="008A6D4A" w:rsidP="008A6D4A">
      <w:pPr>
        <w:rPr>
          <w:noProof/>
          <w:lang w:eastAsia="zh-CN"/>
        </w:rPr>
      </w:pPr>
      <w:bookmarkStart w:id="185"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186" w:name="_Toc35971392"/>
      <w:bookmarkStart w:id="187" w:name="_Toc67903516"/>
      <w:bookmarkStart w:id="188" w:name="_Toc81065756"/>
      <w:r>
        <w:t>6.1.2</w:t>
      </w:r>
      <w:r>
        <w:tab/>
        <w:t>Usage of HTTP</w:t>
      </w:r>
      <w:bookmarkEnd w:id="185"/>
      <w:bookmarkEnd w:id="186"/>
      <w:bookmarkEnd w:id="187"/>
      <w:bookmarkEnd w:id="188"/>
    </w:p>
    <w:p w14:paraId="1560E1A9" w14:textId="77777777" w:rsidR="008A6D4A" w:rsidRPr="000C5200" w:rsidRDefault="008A6D4A" w:rsidP="00662390">
      <w:pPr>
        <w:pStyle w:val="Heading4"/>
      </w:pPr>
      <w:bookmarkStart w:id="189" w:name="_Toc510696601"/>
      <w:bookmarkStart w:id="190" w:name="_Toc35971393"/>
      <w:bookmarkStart w:id="191" w:name="_Toc67903517"/>
      <w:bookmarkStart w:id="192" w:name="_Toc81065757"/>
      <w:r>
        <w:t>6.1.2.1</w:t>
      </w:r>
      <w:r>
        <w:tab/>
        <w:t>General</w:t>
      </w:r>
      <w:bookmarkEnd w:id="189"/>
      <w:bookmarkEnd w:id="190"/>
      <w:bookmarkEnd w:id="191"/>
      <w:bookmarkEnd w:id="192"/>
    </w:p>
    <w:p w14:paraId="4D7A17E1" w14:textId="77777777" w:rsidR="008A6D4A" w:rsidRPr="00986E88" w:rsidRDefault="008A6D4A" w:rsidP="008A6D4A">
      <w:pPr>
        <w:rPr>
          <w:noProof/>
        </w:rPr>
      </w:pPr>
      <w:bookmarkStart w:id="19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194" w:name="_Toc35971394"/>
      <w:bookmarkStart w:id="195" w:name="_Toc67903518"/>
      <w:bookmarkStart w:id="196" w:name="_Toc81065758"/>
      <w:r>
        <w:t>6.1.2.2</w:t>
      </w:r>
      <w:r>
        <w:tab/>
        <w:t>HTTP standard headers</w:t>
      </w:r>
      <w:bookmarkEnd w:id="193"/>
      <w:bookmarkEnd w:id="194"/>
      <w:bookmarkEnd w:id="195"/>
      <w:bookmarkEnd w:id="196"/>
    </w:p>
    <w:p w14:paraId="37563F57" w14:textId="77777777" w:rsidR="008A6D4A" w:rsidRDefault="008A6D4A" w:rsidP="00662390">
      <w:pPr>
        <w:pStyle w:val="Heading5"/>
        <w:rPr>
          <w:lang w:eastAsia="zh-CN"/>
        </w:rPr>
      </w:pPr>
      <w:bookmarkStart w:id="197" w:name="_Toc510696603"/>
      <w:bookmarkStart w:id="198" w:name="_Toc35971395"/>
      <w:bookmarkStart w:id="199" w:name="_Toc67903519"/>
      <w:bookmarkStart w:id="200" w:name="_Toc81065759"/>
      <w:r>
        <w:t>6.1.2.2.1</w:t>
      </w:r>
      <w:r>
        <w:rPr>
          <w:rFonts w:hint="eastAsia"/>
          <w:lang w:eastAsia="zh-CN"/>
        </w:rPr>
        <w:tab/>
      </w:r>
      <w:r>
        <w:rPr>
          <w:lang w:eastAsia="zh-CN"/>
        </w:rPr>
        <w:t>General</w:t>
      </w:r>
      <w:bookmarkEnd w:id="197"/>
      <w:bookmarkEnd w:id="198"/>
      <w:bookmarkEnd w:id="199"/>
      <w:bookmarkEnd w:id="200"/>
    </w:p>
    <w:p w14:paraId="02C8BA3C" w14:textId="77777777" w:rsidR="008A6D4A" w:rsidRPr="00986E88" w:rsidRDefault="008A6D4A" w:rsidP="008A6D4A">
      <w:pPr>
        <w:rPr>
          <w:noProof/>
        </w:rPr>
      </w:pPr>
      <w:bookmarkStart w:id="20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202" w:name="_Toc35971396"/>
      <w:bookmarkStart w:id="203" w:name="_Toc67903520"/>
      <w:bookmarkStart w:id="204" w:name="_Toc81065760"/>
      <w:r>
        <w:t>6.1.2.2.2</w:t>
      </w:r>
      <w:r>
        <w:tab/>
        <w:t>Content type</w:t>
      </w:r>
      <w:bookmarkEnd w:id="201"/>
      <w:bookmarkEnd w:id="202"/>
      <w:bookmarkEnd w:id="203"/>
      <w:bookmarkEnd w:id="204"/>
    </w:p>
    <w:p w14:paraId="305F86EC" w14:textId="77777777" w:rsidR="008A6D4A" w:rsidRDefault="008A6D4A" w:rsidP="008A6D4A">
      <w:bookmarkStart w:id="20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06" w:name="_Hlk525213471"/>
      <w:bookmarkStart w:id="207" w:name="_Hlk525213025"/>
      <w:r>
        <w:t xml:space="preserve">"Problem Details" JSON object shall be used to indicate </w:t>
      </w:r>
      <w:r>
        <w:rPr>
          <w:lang w:eastAsia="fr-FR"/>
        </w:rPr>
        <w:t xml:space="preserve">additional details of the error </w:t>
      </w:r>
      <w:r>
        <w:t xml:space="preserve">in a HTTP response body and </w:t>
      </w:r>
      <w:bookmarkEnd w:id="206"/>
      <w:r>
        <w:t>shall be signalled by the content type "application/problem+json", as defined in IETF RFC 7807 [13].</w:t>
      </w:r>
      <w:bookmarkEnd w:id="207"/>
    </w:p>
    <w:p w14:paraId="1A32DE74" w14:textId="77777777" w:rsidR="008A6D4A" w:rsidRPr="000C5200" w:rsidRDefault="008A6D4A" w:rsidP="00662390">
      <w:pPr>
        <w:pStyle w:val="Heading4"/>
      </w:pPr>
      <w:bookmarkStart w:id="208" w:name="_Toc35971397"/>
      <w:bookmarkStart w:id="209" w:name="_Toc67903521"/>
      <w:bookmarkStart w:id="210" w:name="_Toc81065761"/>
      <w:r>
        <w:t>6.1.2.3</w:t>
      </w:r>
      <w:r>
        <w:tab/>
        <w:t>HTTP custom headers</w:t>
      </w:r>
      <w:bookmarkEnd w:id="205"/>
      <w:bookmarkEnd w:id="208"/>
      <w:bookmarkEnd w:id="209"/>
      <w:bookmarkEnd w:id="210"/>
    </w:p>
    <w:p w14:paraId="0A8370E8" w14:textId="3ED158E1" w:rsidR="000602BD" w:rsidRDefault="000602BD" w:rsidP="000602BD">
      <w:pPr>
        <w:rPr>
          <w:noProof/>
        </w:rPr>
      </w:pPr>
      <w:bookmarkStart w:id="211" w:name="_Toc489605322"/>
      <w:bookmarkStart w:id="212" w:name="_Toc492899753"/>
      <w:bookmarkStart w:id="213" w:name="_Toc492900032"/>
      <w:bookmarkStart w:id="214" w:name="_Toc492967834"/>
      <w:bookmarkStart w:id="215" w:name="_Toc492972922"/>
      <w:bookmarkStart w:id="216" w:name="_Toc492973142"/>
      <w:bookmarkStart w:id="217" w:name="_Toc492974840"/>
      <w:bookmarkStart w:id="21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219" w:name="_Toc510696607"/>
      <w:bookmarkStart w:id="220" w:name="_Toc35971398"/>
      <w:bookmarkStart w:id="221" w:name="_Toc67903522"/>
      <w:bookmarkStart w:id="222" w:name="_Toc81065762"/>
      <w:bookmarkEnd w:id="211"/>
      <w:bookmarkEnd w:id="212"/>
      <w:bookmarkEnd w:id="213"/>
      <w:bookmarkEnd w:id="214"/>
      <w:bookmarkEnd w:id="215"/>
      <w:bookmarkEnd w:id="216"/>
      <w:bookmarkEnd w:id="217"/>
      <w:bookmarkEnd w:id="218"/>
      <w:r>
        <w:lastRenderedPageBreak/>
        <w:t>6.1.3</w:t>
      </w:r>
      <w:r>
        <w:tab/>
        <w:t>Resources</w:t>
      </w:r>
      <w:bookmarkEnd w:id="219"/>
      <w:bookmarkEnd w:id="220"/>
      <w:bookmarkEnd w:id="221"/>
      <w:bookmarkEnd w:id="222"/>
    </w:p>
    <w:p w14:paraId="752598FC" w14:textId="77777777" w:rsidR="008A6D4A" w:rsidRPr="000A7435" w:rsidRDefault="008A6D4A" w:rsidP="00662390">
      <w:pPr>
        <w:pStyle w:val="Heading4"/>
      </w:pPr>
      <w:bookmarkStart w:id="223" w:name="_Toc510696608"/>
      <w:bookmarkStart w:id="224" w:name="_Toc35971399"/>
      <w:bookmarkStart w:id="225" w:name="_Toc67903523"/>
      <w:bookmarkStart w:id="226" w:name="_Toc81065763"/>
      <w:r>
        <w:t>6.1.3.1</w:t>
      </w:r>
      <w:r>
        <w:tab/>
        <w:t>Overview</w:t>
      </w:r>
      <w:bookmarkEnd w:id="223"/>
      <w:bookmarkEnd w:id="224"/>
      <w:bookmarkEnd w:id="225"/>
      <w:bookmarkEnd w:id="226"/>
    </w:p>
    <w:p w14:paraId="4B7B4E55" w14:textId="3D2F8B40" w:rsidR="008C77F9" w:rsidRPr="00A258AF" w:rsidRDefault="008C77F9" w:rsidP="008A6D4A">
      <w:pPr>
        <w:pStyle w:val="TH"/>
        <w:rPr>
          <w:lang w:val="en-US"/>
        </w:rPr>
      </w:pPr>
      <w:r>
        <w:object w:dxaOrig="8326" w:dyaOrig="4876" w14:anchorId="5478E67F">
          <v:shape id="_x0000_i1034" type="#_x0000_t75" style="width:417.6pt;height:244.8pt" o:ole="">
            <v:imagedata r:id="rId30" o:title=""/>
          </v:shape>
          <o:OLEObject Type="Embed" ProgID="Visio.Drawing.15" ShapeID="_x0000_i1034" DrawAspect="Content" ObjectID="_1693828270" r:id="rId31"/>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Heading4"/>
      </w:pPr>
      <w:bookmarkStart w:id="227" w:name="_Toc510696609"/>
      <w:bookmarkStart w:id="228" w:name="_Toc35971400"/>
      <w:bookmarkStart w:id="229" w:name="_Toc67903524"/>
      <w:bookmarkStart w:id="230" w:name="_Toc81065764"/>
      <w:r>
        <w:lastRenderedPageBreak/>
        <w:t>6.1.3.2</w:t>
      </w:r>
      <w:r>
        <w:tab/>
        <w:t xml:space="preserve">Resource: </w:t>
      </w:r>
      <w:r w:rsidR="00BF7F6B">
        <w:rPr>
          <w:lang w:eastAsia="zh-CN"/>
        </w:rPr>
        <w:t>Time Synchronization</w:t>
      </w:r>
      <w:r w:rsidR="00BF7F6B">
        <w:t xml:space="preserve"> Exposure Subscriptions</w:t>
      </w:r>
      <w:bookmarkEnd w:id="227"/>
      <w:bookmarkEnd w:id="228"/>
      <w:bookmarkEnd w:id="229"/>
      <w:bookmarkEnd w:id="230"/>
    </w:p>
    <w:p w14:paraId="5DA53F4D" w14:textId="77777777" w:rsidR="008A6D4A" w:rsidRDefault="008A6D4A" w:rsidP="00662390">
      <w:pPr>
        <w:pStyle w:val="Heading5"/>
      </w:pPr>
      <w:bookmarkStart w:id="231" w:name="_Toc510696610"/>
      <w:bookmarkStart w:id="232" w:name="_Toc35971401"/>
      <w:bookmarkStart w:id="233" w:name="_Toc67903525"/>
      <w:bookmarkStart w:id="234" w:name="_Toc81065765"/>
      <w:r>
        <w:t>6.1.3.2.1</w:t>
      </w:r>
      <w:r>
        <w:tab/>
        <w:t>Description</w:t>
      </w:r>
      <w:bookmarkEnd w:id="231"/>
      <w:bookmarkEnd w:id="232"/>
      <w:bookmarkEnd w:id="233"/>
      <w:bookmarkEnd w:id="234"/>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235" w:name="_Toc35971402"/>
      <w:bookmarkStart w:id="236" w:name="_Toc67903526"/>
      <w:bookmarkStart w:id="237" w:name="_Toc81065766"/>
      <w:bookmarkStart w:id="238" w:name="_Toc510696612"/>
      <w:r>
        <w:t>6.1.3.2.2</w:t>
      </w:r>
      <w:r>
        <w:tab/>
        <w:t>Resource Definition</w:t>
      </w:r>
      <w:bookmarkEnd w:id="235"/>
      <w:bookmarkEnd w:id="236"/>
      <w:bookmarkEnd w:id="237"/>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Heading5"/>
      </w:pPr>
      <w:bookmarkStart w:id="239" w:name="_Toc35971403"/>
      <w:bookmarkStart w:id="240" w:name="_Toc67903527"/>
      <w:bookmarkStart w:id="241" w:name="_Toc81065767"/>
      <w:r>
        <w:t>6.1.3.2.3</w:t>
      </w:r>
      <w:r>
        <w:tab/>
        <w:t>Resource Standard Methods</w:t>
      </w:r>
      <w:bookmarkEnd w:id="238"/>
      <w:bookmarkEnd w:id="239"/>
      <w:bookmarkEnd w:id="240"/>
      <w:bookmarkEnd w:id="241"/>
    </w:p>
    <w:p w14:paraId="03E9DAD6" w14:textId="0AF9B7CD" w:rsidR="008A6D4A" w:rsidRPr="00384E92" w:rsidRDefault="008A6D4A" w:rsidP="00662390">
      <w:pPr>
        <w:pStyle w:val="H6"/>
      </w:pPr>
      <w:bookmarkStart w:id="242" w:name="_Toc510696613"/>
      <w:bookmarkStart w:id="243" w:name="_Toc35971404"/>
      <w:r w:rsidRPr="00384E92">
        <w:t>6.</w:t>
      </w:r>
      <w:r>
        <w:t>1.3.2.3</w:t>
      </w:r>
      <w:r w:rsidRPr="00384E92">
        <w:t>.1</w:t>
      </w:r>
      <w:r w:rsidRPr="00384E92">
        <w:tab/>
      </w:r>
      <w:r w:rsidR="00324577">
        <w:t>POST</w:t>
      </w:r>
      <w:bookmarkEnd w:id="242"/>
      <w:bookmarkEnd w:id="243"/>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57DF8507" w:rsidR="00027A75" w:rsidRDefault="00027A75" w:rsidP="008A6D4A">
      <w:r w:rsidRPr="00D520A7">
        <w:t>Editor's Note:</w:t>
      </w:r>
      <w:r w:rsidRPr="00D520A7">
        <w:tab/>
        <w:t>Error</w:t>
      </w:r>
      <w:r>
        <w:t xml:space="preserve"> </w:t>
      </w:r>
      <w:r w:rsidRPr="00D520A7">
        <w:t>responses are FFS.</w:t>
      </w:r>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lastRenderedPageBreak/>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Heading5"/>
      </w:pPr>
      <w:bookmarkStart w:id="244" w:name="_Toc510696615"/>
      <w:bookmarkStart w:id="245" w:name="_Toc35971406"/>
      <w:bookmarkStart w:id="246" w:name="_Toc67903528"/>
      <w:bookmarkStart w:id="247" w:name="_Toc81065768"/>
      <w:r>
        <w:t>6.1.3.2.4</w:t>
      </w:r>
      <w:r>
        <w:tab/>
        <w:t>Resource Custom Operations</w:t>
      </w:r>
      <w:bookmarkEnd w:id="244"/>
      <w:bookmarkEnd w:id="245"/>
      <w:bookmarkEnd w:id="246"/>
      <w:bookmarkEnd w:id="247"/>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248" w:name="_Toc510696621"/>
      <w:bookmarkStart w:id="249" w:name="_Toc35971412"/>
      <w:bookmarkStart w:id="250" w:name="_Toc67903529"/>
      <w:bookmarkStart w:id="251" w:name="_Toc81065769"/>
      <w:r>
        <w:t>6.1.3.3</w:t>
      </w:r>
      <w:r>
        <w:tab/>
        <w:t xml:space="preserve">Resource: </w:t>
      </w:r>
      <w:r w:rsidR="00027A75">
        <w:t xml:space="preserve">Individual </w:t>
      </w:r>
      <w:r w:rsidR="00027A75">
        <w:rPr>
          <w:lang w:eastAsia="zh-CN"/>
        </w:rPr>
        <w:t>Time Synchronization</w:t>
      </w:r>
      <w:r w:rsidR="00027A75">
        <w:t xml:space="preserve"> Exposure Subscription</w:t>
      </w:r>
      <w:bookmarkEnd w:id="248"/>
      <w:bookmarkEnd w:id="249"/>
      <w:bookmarkEnd w:id="250"/>
      <w:bookmarkEnd w:id="251"/>
    </w:p>
    <w:p w14:paraId="1BB51C27" w14:textId="77777777" w:rsidR="00027A75" w:rsidRDefault="00027A75" w:rsidP="00027A75">
      <w:pPr>
        <w:pStyle w:val="Heading5"/>
      </w:pPr>
      <w:bookmarkStart w:id="252" w:name="_Toc81065770"/>
      <w:r>
        <w:t>6.1.3.3.1</w:t>
      </w:r>
      <w:r>
        <w:tab/>
        <w:t>Description</w:t>
      </w:r>
      <w:bookmarkEnd w:id="252"/>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253" w:name="_Toc81065771"/>
      <w:r>
        <w:t>6.1.3.3.2</w:t>
      </w:r>
      <w:r>
        <w:tab/>
        <w:t>Resource Definition</w:t>
      </w:r>
      <w:bookmarkEnd w:id="253"/>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Heading5"/>
      </w:pPr>
      <w:bookmarkStart w:id="254" w:name="_Toc81065772"/>
      <w:r>
        <w:t>6.1.3.3.3</w:t>
      </w:r>
      <w:r>
        <w:tab/>
        <w:t>Resource Standard Methods</w:t>
      </w:r>
      <w:bookmarkEnd w:id="254"/>
    </w:p>
    <w:p w14:paraId="30811337" w14:textId="77777777" w:rsidR="00027A75" w:rsidRPr="00D61D2C" w:rsidRDefault="00027A75" w:rsidP="00027A75">
      <w:pPr>
        <w:pStyle w:val="Heading6"/>
      </w:pPr>
      <w:bookmarkStart w:id="255" w:name="_Toc81065773"/>
      <w:r w:rsidRPr="00D61D2C">
        <w:t>6.1.3.3.3.1</w:t>
      </w:r>
      <w:r w:rsidRPr="00D61D2C">
        <w:tab/>
        <w:t>GET</w:t>
      </w:r>
      <w:bookmarkEnd w:id="255"/>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lastRenderedPageBreak/>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027A75"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BB49BDD" w14:textId="77777777" w:rsidR="00027A75" w:rsidRDefault="00027A75" w:rsidP="00027A75"/>
    <w:p w14:paraId="3ACC6373" w14:textId="77777777" w:rsidR="00027A75" w:rsidRDefault="00027A75" w:rsidP="00027A75">
      <w:pPr>
        <w:pStyle w:val="EditorsNote"/>
      </w:pPr>
      <w:r w:rsidRPr="00D520A7">
        <w:t>Editor's Note:</w:t>
      </w:r>
      <w:r w:rsidRPr="00D520A7">
        <w:tab/>
        <w:t xml:space="preserve">Error </w:t>
      </w:r>
      <w:r>
        <w:t xml:space="preserve">and redirect </w:t>
      </w:r>
      <w:r w:rsidRPr="00D520A7">
        <w:t>responses are FFS.</w:t>
      </w:r>
    </w:p>
    <w:p w14:paraId="4E0FF769" w14:textId="77777777" w:rsidR="00027A75" w:rsidRPr="00FB44B9" w:rsidRDefault="00027A75" w:rsidP="00027A75"/>
    <w:p w14:paraId="55935FAB" w14:textId="77777777" w:rsidR="00027A75" w:rsidRPr="00384E92" w:rsidRDefault="00027A75" w:rsidP="00027A75">
      <w:pPr>
        <w:pStyle w:val="Heading6"/>
      </w:pPr>
      <w:bookmarkStart w:id="256" w:name="_Toc81065774"/>
      <w:r w:rsidRPr="00384E92">
        <w:t>6.</w:t>
      </w:r>
      <w:r>
        <w:t>1.3.3.3</w:t>
      </w:r>
      <w:r w:rsidRPr="00384E92">
        <w:t>.</w:t>
      </w:r>
      <w:r>
        <w:t>2</w:t>
      </w:r>
      <w:r w:rsidRPr="00384E92">
        <w:tab/>
      </w:r>
      <w:r>
        <w:t>DELETE</w:t>
      </w:r>
      <w:bookmarkEnd w:id="256"/>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027A75"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1B15C370"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2CF75304" w14:textId="77777777" w:rsidR="00027A75" w:rsidRDefault="00027A75" w:rsidP="00027A75">
      <w:pPr>
        <w:pStyle w:val="Heading5"/>
      </w:pPr>
      <w:bookmarkStart w:id="257" w:name="_Toc81065775"/>
      <w:r w:rsidRPr="00AA2E4A">
        <w:t>6.1.3.</w:t>
      </w:r>
      <w:r>
        <w:t>3</w:t>
      </w:r>
      <w:r w:rsidRPr="00AA2E4A">
        <w:t>.4</w:t>
      </w:r>
      <w:r w:rsidRPr="00AA2E4A">
        <w:tab/>
        <w:t>Resource Custom Operations</w:t>
      </w:r>
      <w:bookmarkEnd w:id="25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258" w:name="_Toc81065776"/>
      <w:r>
        <w:t>6.1.3.4</w:t>
      </w:r>
      <w:r>
        <w:tab/>
        <w:t xml:space="preserve">Resource: </w:t>
      </w:r>
      <w:r>
        <w:rPr>
          <w:lang w:eastAsia="zh-CN"/>
        </w:rPr>
        <w:t>Time Synchronization</w:t>
      </w:r>
      <w:r>
        <w:t xml:space="preserve"> Exposure Configurations</w:t>
      </w:r>
      <w:bookmarkEnd w:id="258"/>
    </w:p>
    <w:p w14:paraId="2B710773" w14:textId="77777777" w:rsidR="00027A75" w:rsidRDefault="00027A75" w:rsidP="00027A75">
      <w:pPr>
        <w:pStyle w:val="Heading5"/>
      </w:pPr>
      <w:bookmarkStart w:id="259" w:name="_Toc81065777"/>
      <w:r>
        <w:t>6.1.3.4.1</w:t>
      </w:r>
      <w:r>
        <w:tab/>
        <w:t>Description</w:t>
      </w:r>
      <w:bookmarkEnd w:id="259"/>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260" w:name="_Toc81065778"/>
      <w:r>
        <w:t>6.1.3.4.2</w:t>
      </w:r>
      <w:r>
        <w:tab/>
        <w:t>Resource Definition</w:t>
      </w:r>
      <w:bookmarkEnd w:id="260"/>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Heading5"/>
      </w:pPr>
      <w:bookmarkStart w:id="261" w:name="_Toc81065779"/>
      <w:r>
        <w:t>6.1.3.4.3</w:t>
      </w:r>
      <w:r>
        <w:tab/>
        <w:t>Resource Standard Methods</w:t>
      </w:r>
      <w:bookmarkEnd w:id="261"/>
    </w:p>
    <w:p w14:paraId="216C8939" w14:textId="77777777" w:rsidR="00027A75" w:rsidRPr="00384E92" w:rsidRDefault="00027A75" w:rsidP="00027A75">
      <w:pPr>
        <w:pStyle w:val="Heading6"/>
      </w:pPr>
      <w:bookmarkStart w:id="262" w:name="_Toc81065780"/>
      <w:r w:rsidRPr="00384E92">
        <w:t>6.</w:t>
      </w:r>
      <w:r>
        <w:t>1.3.4.3</w:t>
      </w:r>
      <w:r w:rsidRPr="00384E92">
        <w:t>.1</w:t>
      </w:r>
      <w:r w:rsidRPr="00384E92">
        <w:tab/>
      </w:r>
      <w:r>
        <w:t>POST</w:t>
      </w:r>
      <w:bookmarkEnd w:id="262"/>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027A75"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77777777" w:rsidR="00027A75" w:rsidRPr="00C02F45" w:rsidRDefault="00027A75" w:rsidP="00027A75">
      <w:pPr>
        <w:pStyle w:val="EditorsNote"/>
      </w:pPr>
      <w:r w:rsidRPr="00D520A7">
        <w:t>Editor's Note:</w:t>
      </w:r>
      <w:r w:rsidRPr="00D520A7">
        <w:tab/>
        <w:t xml:space="preserve">Error </w:t>
      </w:r>
      <w:r>
        <w:t xml:space="preserve">and redirect </w:t>
      </w:r>
      <w:r w:rsidRPr="00D520A7">
        <w:t>responses are FFS.</w:t>
      </w:r>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4E44041E" w14:textId="77777777" w:rsidR="00027A75" w:rsidRDefault="00027A75" w:rsidP="00027A75">
      <w:pPr>
        <w:pStyle w:val="Heading5"/>
      </w:pPr>
      <w:bookmarkStart w:id="263" w:name="_Toc81065781"/>
      <w:r>
        <w:t>6.1.3.4.4</w:t>
      </w:r>
      <w:r>
        <w:tab/>
        <w:t>Resource Custom Operations</w:t>
      </w:r>
      <w:bookmarkEnd w:id="263"/>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264" w:name="_Toc81065782"/>
      <w:r>
        <w:lastRenderedPageBreak/>
        <w:t>6.1.3.5</w:t>
      </w:r>
      <w:r>
        <w:tab/>
        <w:t xml:space="preserve">Resource: Individual </w:t>
      </w:r>
      <w:r>
        <w:rPr>
          <w:lang w:eastAsia="zh-CN"/>
        </w:rPr>
        <w:t>Time Synchronization</w:t>
      </w:r>
      <w:r>
        <w:t xml:space="preserve"> Exposure Configuration</w:t>
      </w:r>
      <w:bookmarkEnd w:id="264"/>
    </w:p>
    <w:p w14:paraId="108B5080" w14:textId="77777777" w:rsidR="00027A75" w:rsidRDefault="00027A75" w:rsidP="00027A75">
      <w:pPr>
        <w:pStyle w:val="Heading5"/>
      </w:pPr>
      <w:bookmarkStart w:id="265" w:name="_Toc81065783"/>
      <w:r>
        <w:t>6.1.3.5.1</w:t>
      </w:r>
      <w:r>
        <w:tab/>
        <w:t>Description</w:t>
      </w:r>
      <w:bookmarkEnd w:id="265"/>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266" w:name="_Toc81065784"/>
      <w:r>
        <w:t>6.1.3.5.2</w:t>
      </w:r>
      <w:r>
        <w:tab/>
        <w:t>Resource Definition</w:t>
      </w:r>
      <w:bookmarkEnd w:id="266"/>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Heading5"/>
      </w:pPr>
      <w:bookmarkStart w:id="267" w:name="_Toc81065785"/>
      <w:r>
        <w:t>6.1.3.5.3</w:t>
      </w:r>
      <w:r>
        <w:tab/>
        <w:t>Resource Standard Methods</w:t>
      </w:r>
      <w:bookmarkEnd w:id="267"/>
    </w:p>
    <w:p w14:paraId="37A60C29" w14:textId="77777777" w:rsidR="00027A75" w:rsidRPr="00D61D2C" w:rsidRDefault="00027A75" w:rsidP="00027A75">
      <w:pPr>
        <w:pStyle w:val="Heading6"/>
      </w:pPr>
      <w:bookmarkStart w:id="268" w:name="_Toc81065786"/>
      <w:r w:rsidRPr="00D61D2C">
        <w:t>6.1.3.</w:t>
      </w:r>
      <w:r>
        <w:t>5</w:t>
      </w:r>
      <w:r w:rsidRPr="00D61D2C">
        <w:t>.3.1</w:t>
      </w:r>
      <w:r w:rsidRPr="00D61D2C">
        <w:tab/>
        <w:t>GET</w:t>
      </w:r>
      <w:bookmarkEnd w:id="268"/>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027A75"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03AA67FF" w14:textId="77777777" w:rsidR="00027A75" w:rsidRDefault="00027A75" w:rsidP="00027A75">
      <w:pPr>
        <w:pStyle w:val="EditorsNote"/>
      </w:pPr>
      <w:r w:rsidRPr="00D520A7">
        <w:t>Editor's Note:</w:t>
      </w:r>
      <w:r w:rsidRPr="00D520A7">
        <w:tab/>
        <w:t>Error</w:t>
      </w:r>
      <w:r>
        <w:rPr>
          <w:rFonts w:hint="eastAsia"/>
          <w:lang w:eastAsia="zh-CN"/>
        </w:rPr>
        <w:t>/</w:t>
      </w:r>
      <w:r>
        <w:rPr>
          <w:lang w:eastAsia="zh-CN"/>
        </w:rPr>
        <w:t>Redirect</w:t>
      </w:r>
      <w:r w:rsidRPr="00D520A7">
        <w:t xml:space="preserve"> responses are FFS.</w:t>
      </w:r>
    </w:p>
    <w:p w14:paraId="3B646094" w14:textId="77777777" w:rsidR="00027A75" w:rsidRPr="00384E92" w:rsidRDefault="00027A75" w:rsidP="00027A75">
      <w:pPr>
        <w:pStyle w:val="Heading6"/>
      </w:pPr>
      <w:bookmarkStart w:id="269" w:name="_Toc81065787"/>
      <w:r w:rsidRPr="00384E92">
        <w:t>6.</w:t>
      </w:r>
      <w:r>
        <w:t>1.3.5.3</w:t>
      </w:r>
      <w:r w:rsidRPr="00384E92">
        <w:t>.</w:t>
      </w:r>
      <w:r>
        <w:t>2</w:t>
      </w:r>
      <w:r w:rsidRPr="00384E92">
        <w:tab/>
      </w:r>
      <w:r>
        <w:t>PUT</w:t>
      </w:r>
      <w:bookmarkEnd w:id="269"/>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lastRenderedPageBreak/>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027A75"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77C8CF83"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6DCDDBC2" w14:textId="77777777" w:rsidR="00027A75" w:rsidRPr="00384E92" w:rsidRDefault="00027A75" w:rsidP="00027A75">
      <w:pPr>
        <w:pStyle w:val="Heading6"/>
      </w:pPr>
      <w:bookmarkStart w:id="270" w:name="_Toc81065788"/>
      <w:r w:rsidRPr="00384E92">
        <w:t>6.</w:t>
      </w:r>
      <w:r>
        <w:t>1.3.5.3</w:t>
      </w:r>
      <w:r w:rsidRPr="00384E92">
        <w:t>.</w:t>
      </w:r>
      <w:r>
        <w:t>3</w:t>
      </w:r>
      <w:r w:rsidRPr="00384E92">
        <w:tab/>
      </w:r>
      <w:r>
        <w:t>DELETE</w:t>
      </w:r>
      <w:bookmarkEnd w:id="270"/>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027A75"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28066A4F"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192925CE" w14:textId="77777777" w:rsidR="00027A75" w:rsidRDefault="00027A75" w:rsidP="00027A75">
      <w:pPr>
        <w:pStyle w:val="Heading5"/>
      </w:pPr>
      <w:bookmarkStart w:id="271" w:name="_Toc81065789"/>
      <w:r>
        <w:t>6.1.3.5.4</w:t>
      </w:r>
      <w:r>
        <w:tab/>
        <w:t>Resource Custom Operations</w:t>
      </w:r>
      <w:bookmarkEnd w:id="271"/>
    </w:p>
    <w:p w14:paraId="42ABFD1D" w14:textId="5A9BFFCA" w:rsidR="00027A75" w:rsidRPr="004829B1" w:rsidRDefault="00027A75" w:rsidP="004829B1">
      <w:r w:rsidRPr="00027A75">
        <w:rPr>
          <w:rFonts w:hint="eastAsia"/>
        </w:rPr>
        <w:t>N</w:t>
      </w:r>
      <w:r w:rsidRPr="00027A75">
        <w:t>one.</w:t>
      </w:r>
    </w:p>
    <w:p w14:paraId="55DD9787" w14:textId="77777777" w:rsidR="008A6D4A" w:rsidRDefault="008A6D4A" w:rsidP="00662390">
      <w:pPr>
        <w:pStyle w:val="Heading3"/>
      </w:pPr>
      <w:bookmarkStart w:id="272" w:name="_Toc510696622"/>
      <w:bookmarkStart w:id="273" w:name="_Toc35971413"/>
      <w:bookmarkStart w:id="274" w:name="_Toc67903530"/>
      <w:bookmarkStart w:id="275" w:name="_Toc81065790"/>
      <w:r>
        <w:lastRenderedPageBreak/>
        <w:t>6.1.4</w:t>
      </w:r>
      <w:r>
        <w:tab/>
        <w:t>Custom Operations without associated resources</w:t>
      </w:r>
      <w:bookmarkEnd w:id="272"/>
      <w:bookmarkEnd w:id="273"/>
      <w:bookmarkEnd w:id="274"/>
      <w:bookmarkEnd w:id="275"/>
    </w:p>
    <w:p w14:paraId="310AEAA3" w14:textId="77777777" w:rsidR="008A6D4A" w:rsidRPr="000A7435" w:rsidRDefault="008A6D4A" w:rsidP="00662390">
      <w:pPr>
        <w:pStyle w:val="Heading4"/>
      </w:pPr>
      <w:bookmarkStart w:id="276" w:name="_Toc510696623"/>
      <w:bookmarkStart w:id="277" w:name="_Toc35971414"/>
      <w:bookmarkStart w:id="278" w:name="_Toc67903531"/>
      <w:bookmarkStart w:id="279" w:name="_Toc81065791"/>
      <w:r>
        <w:t>6.1.4.1</w:t>
      </w:r>
      <w:r>
        <w:tab/>
        <w:t>Overview</w:t>
      </w:r>
      <w:bookmarkEnd w:id="276"/>
      <w:bookmarkEnd w:id="277"/>
      <w:bookmarkEnd w:id="278"/>
      <w:bookmarkEnd w:id="279"/>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280" w:name="_Toc510696624"/>
      <w:bookmarkStart w:id="281" w:name="_Toc35971415"/>
      <w:bookmarkStart w:id="282" w:name="_Toc67903532"/>
      <w:bookmarkStart w:id="283" w:name="_Toc81065792"/>
      <w:r>
        <w:t>6.1.4.2</w:t>
      </w:r>
      <w:r>
        <w:tab/>
        <w:t>Operation: &lt;operation 1&gt;</w:t>
      </w:r>
      <w:bookmarkEnd w:id="280"/>
      <w:bookmarkEnd w:id="281"/>
      <w:bookmarkEnd w:id="282"/>
      <w:bookmarkEnd w:id="283"/>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284" w:name="_Toc510696625"/>
      <w:bookmarkStart w:id="285" w:name="_Toc35971416"/>
      <w:bookmarkStart w:id="286" w:name="_Toc67903533"/>
      <w:bookmarkStart w:id="287" w:name="_Toc81065793"/>
      <w:r>
        <w:t>6.1.4.2.1</w:t>
      </w:r>
      <w:r>
        <w:tab/>
        <w:t>Description</w:t>
      </w:r>
      <w:bookmarkEnd w:id="284"/>
      <w:bookmarkEnd w:id="285"/>
      <w:bookmarkEnd w:id="286"/>
      <w:bookmarkEnd w:id="287"/>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288" w:name="_Toc510696626"/>
      <w:bookmarkStart w:id="289" w:name="_Toc35971417"/>
      <w:bookmarkStart w:id="290" w:name="_Toc67903534"/>
      <w:bookmarkStart w:id="291" w:name="_Toc81065794"/>
      <w:r>
        <w:t>6.1.4.2.2</w:t>
      </w:r>
      <w:r>
        <w:tab/>
        <w:t>Operation Definition</w:t>
      </w:r>
      <w:bookmarkEnd w:id="288"/>
      <w:bookmarkEnd w:id="289"/>
      <w:bookmarkEnd w:id="290"/>
      <w:bookmarkEnd w:id="291"/>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292" w:name="_Toc510696627"/>
      <w:bookmarkStart w:id="293" w:name="_Toc35971418"/>
      <w:bookmarkStart w:id="294" w:name="_Toc67903535"/>
      <w:bookmarkStart w:id="295" w:name="_Toc81065795"/>
      <w:r>
        <w:t>6.1.4.3</w:t>
      </w:r>
      <w:r>
        <w:tab/>
        <w:t>Operation: &lt; operation 2&gt;</w:t>
      </w:r>
      <w:bookmarkEnd w:id="292"/>
      <w:bookmarkEnd w:id="293"/>
      <w:bookmarkEnd w:id="294"/>
      <w:bookmarkEnd w:id="295"/>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296" w:name="_Toc510696628"/>
      <w:bookmarkStart w:id="297" w:name="_Toc35971419"/>
      <w:bookmarkStart w:id="298" w:name="_Toc67903536"/>
      <w:bookmarkStart w:id="299" w:name="_Toc81065796"/>
      <w:r>
        <w:lastRenderedPageBreak/>
        <w:t>6.1.5</w:t>
      </w:r>
      <w:r>
        <w:tab/>
        <w:t>Notifications</w:t>
      </w:r>
      <w:bookmarkEnd w:id="296"/>
      <w:bookmarkEnd w:id="297"/>
      <w:bookmarkEnd w:id="298"/>
      <w:bookmarkEnd w:id="299"/>
    </w:p>
    <w:p w14:paraId="44D25D2E" w14:textId="77777777" w:rsidR="008A6D4A" w:rsidRPr="000A7435" w:rsidRDefault="008A6D4A" w:rsidP="00662390">
      <w:pPr>
        <w:pStyle w:val="Heading4"/>
      </w:pPr>
      <w:bookmarkStart w:id="300" w:name="_Toc510696629"/>
      <w:bookmarkStart w:id="301" w:name="_Toc35971420"/>
      <w:bookmarkStart w:id="302" w:name="_Toc67903537"/>
      <w:bookmarkStart w:id="303" w:name="_Toc81065797"/>
      <w:r>
        <w:t>6.1.5.1</w:t>
      </w:r>
      <w:r>
        <w:tab/>
        <w:t>General</w:t>
      </w:r>
      <w:bookmarkEnd w:id="300"/>
      <w:bookmarkEnd w:id="301"/>
      <w:bookmarkEnd w:id="302"/>
      <w:bookmarkEnd w:id="303"/>
    </w:p>
    <w:p w14:paraId="1A5BBDA3" w14:textId="77777777" w:rsidR="00E105F0" w:rsidRDefault="00E105F0" w:rsidP="00E105F0">
      <w:pPr>
        <w:rPr>
          <w:noProof/>
        </w:rPr>
      </w:pPr>
      <w:bookmarkStart w:id="304" w:name="_Toc510696630"/>
      <w:bookmarkStart w:id="30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306" w:name="_Toc35971421"/>
      <w:bookmarkStart w:id="307" w:name="_Toc67903538"/>
      <w:bookmarkStart w:id="308" w:name="_Toc81065798"/>
      <w:r>
        <w:t>6.1.5.2</w:t>
      </w:r>
      <w:r>
        <w:tab/>
      </w:r>
      <w:r w:rsidR="006E70E7" w:rsidRPr="00677A45">
        <w:t>Time Sync</w:t>
      </w:r>
      <w:r w:rsidR="006E70E7">
        <w:t>hronization</w:t>
      </w:r>
      <w:r w:rsidR="006E70E7" w:rsidRPr="00677A45">
        <w:t xml:space="preserve"> Capability Notification</w:t>
      </w:r>
      <w:bookmarkEnd w:id="304"/>
      <w:bookmarkEnd w:id="306"/>
      <w:bookmarkEnd w:id="307"/>
      <w:bookmarkEnd w:id="308"/>
    </w:p>
    <w:p w14:paraId="207A7693" w14:textId="77777777" w:rsidR="00E105F0" w:rsidRPr="00986E88" w:rsidRDefault="00E105F0" w:rsidP="00662390">
      <w:pPr>
        <w:pStyle w:val="Heading5"/>
        <w:rPr>
          <w:noProof/>
        </w:rPr>
      </w:pPr>
      <w:bookmarkStart w:id="309" w:name="_Toc532994455"/>
      <w:bookmarkStart w:id="310" w:name="_Toc35971422"/>
      <w:bookmarkStart w:id="311" w:name="_Toc67903539"/>
      <w:bookmarkStart w:id="312" w:name="_Toc81065799"/>
      <w:bookmarkStart w:id="313" w:name="_Toc510696631"/>
      <w:r>
        <w:t>6.1.5.2</w:t>
      </w:r>
      <w:r w:rsidRPr="00986E88">
        <w:rPr>
          <w:noProof/>
        </w:rPr>
        <w:t>.1</w:t>
      </w:r>
      <w:r w:rsidRPr="00986E88">
        <w:rPr>
          <w:noProof/>
        </w:rPr>
        <w:tab/>
        <w:t>Description</w:t>
      </w:r>
      <w:bookmarkEnd w:id="309"/>
      <w:bookmarkEnd w:id="310"/>
      <w:bookmarkEnd w:id="311"/>
      <w:bookmarkEnd w:id="312"/>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314" w:name="_Toc532994456"/>
      <w:bookmarkStart w:id="315" w:name="_Toc35971423"/>
      <w:bookmarkStart w:id="316" w:name="_Toc67903540"/>
      <w:bookmarkStart w:id="317" w:name="_Toc81065800"/>
      <w:r>
        <w:t>6.1.5.2</w:t>
      </w:r>
      <w:r w:rsidRPr="00986E88">
        <w:rPr>
          <w:noProof/>
        </w:rPr>
        <w:t>.2</w:t>
      </w:r>
      <w:r w:rsidRPr="00986E88">
        <w:rPr>
          <w:noProof/>
        </w:rPr>
        <w:tab/>
        <w:t>Target URI</w:t>
      </w:r>
      <w:bookmarkEnd w:id="314"/>
      <w:bookmarkEnd w:id="315"/>
      <w:bookmarkEnd w:id="316"/>
      <w:bookmarkEnd w:id="31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318" w:name="_Toc532994457"/>
      <w:bookmarkStart w:id="319" w:name="_Toc35971424"/>
      <w:bookmarkStart w:id="320" w:name="_Toc67903541"/>
      <w:bookmarkStart w:id="321" w:name="_Toc81065801"/>
      <w:r>
        <w:t>6.1.5.2</w:t>
      </w:r>
      <w:r w:rsidRPr="00986E88">
        <w:rPr>
          <w:noProof/>
        </w:rPr>
        <w:t>.3</w:t>
      </w:r>
      <w:r w:rsidRPr="00986E88">
        <w:rPr>
          <w:noProof/>
        </w:rPr>
        <w:tab/>
        <w:t>Standard Methods</w:t>
      </w:r>
      <w:bookmarkEnd w:id="318"/>
      <w:bookmarkEnd w:id="319"/>
      <w:bookmarkEnd w:id="320"/>
      <w:bookmarkEnd w:id="321"/>
    </w:p>
    <w:p w14:paraId="30CC0A99" w14:textId="77777777" w:rsidR="00E105F0" w:rsidRPr="00986E88" w:rsidRDefault="00E105F0" w:rsidP="00662390">
      <w:pPr>
        <w:pStyle w:val="H6"/>
        <w:rPr>
          <w:noProof/>
        </w:rPr>
      </w:pPr>
      <w:bookmarkStart w:id="322" w:name="_Toc532994458"/>
      <w:bookmarkStart w:id="323" w:name="_Toc35971425"/>
      <w:r>
        <w:t>6.1.5.2.3</w:t>
      </w:r>
      <w:r w:rsidRPr="00986E88">
        <w:rPr>
          <w:noProof/>
        </w:rPr>
        <w:t>.1</w:t>
      </w:r>
      <w:r w:rsidRPr="00986E88">
        <w:rPr>
          <w:noProof/>
        </w:rPr>
        <w:tab/>
        <w:t>POST</w:t>
      </w:r>
      <w:bookmarkEnd w:id="322"/>
      <w:bookmarkEnd w:id="323"/>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SimSun"/>
        </w:rPr>
      </w:pPr>
      <w:r w:rsidRPr="00E27D8A">
        <w:rPr>
          <w:rFonts w:eastAsia="SimSun"/>
        </w:rPr>
        <w:lastRenderedPageBreak/>
        <w:t>Editor's Note:</w:t>
      </w:r>
      <w:r w:rsidRPr="00E27D8A">
        <w:rPr>
          <w:rFonts w:eastAsia="SimSun"/>
        </w:rPr>
        <w:tab/>
        <w:t>Error/redirection responses are FFS.</w:t>
      </w:r>
    </w:p>
    <w:p w14:paraId="3E9BFBA0" w14:textId="7EDAE50D" w:rsidR="00E105F0" w:rsidRDefault="00E105F0" w:rsidP="00662390">
      <w:pPr>
        <w:pStyle w:val="Heading4"/>
      </w:pPr>
      <w:bookmarkStart w:id="324" w:name="_Toc35971426"/>
      <w:bookmarkStart w:id="325" w:name="_Toc67903542"/>
      <w:bookmarkStart w:id="326" w:name="_Toc8106580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313"/>
      <w:bookmarkEnd w:id="324"/>
      <w:bookmarkEnd w:id="325"/>
      <w:bookmarkEnd w:id="326"/>
    </w:p>
    <w:p w14:paraId="2C221823" w14:textId="77777777" w:rsidR="00E27D8A" w:rsidRPr="00986E88" w:rsidRDefault="00E27D8A" w:rsidP="00E27D8A">
      <w:pPr>
        <w:pStyle w:val="Heading5"/>
        <w:rPr>
          <w:noProof/>
        </w:rPr>
      </w:pPr>
      <w:bookmarkStart w:id="327" w:name="_Toc81065803"/>
      <w:r>
        <w:t>6.1.5.3</w:t>
      </w:r>
      <w:r w:rsidRPr="00986E88">
        <w:rPr>
          <w:noProof/>
        </w:rPr>
        <w:t>.1</w:t>
      </w:r>
      <w:r w:rsidRPr="00986E88">
        <w:rPr>
          <w:noProof/>
        </w:rPr>
        <w:tab/>
        <w:t>Description</w:t>
      </w:r>
      <w:bookmarkEnd w:id="327"/>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328" w:name="_Toc81065804"/>
      <w:r>
        <w:t>6.1.5.3</w:t>
      </w:r>
      <w:r w:rsidRPr="00986E88">
        <w:rPr>
          <w:noProof/>
        </w:rPr>
        <w:t>.2</w:t>
      </w:r>
      <w:r w:rsidRPr="00986E88">
        <w:rPr>
          <w:noProof/>
        </w:rPr>
        <w:tab/>
        <w:t>Target URI</w:t>
      </w:r>
      <w:bookmarkEnd w:id="328"/>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942E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7942E1">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7942E1">
            <w:pPr>
              <w:pStyle w:val="TAH"/>
              <w:rPr>
                <w:noProof/>
              </w:rPr>
            </w:pPr>
            <w:r w:rsidRPr="0016361A">
              <w:rPr>
                <w:noProof/>
              </w:rPr>
              <w:t>Definition</w:t>
            </w:r>
          </w:p>
        </w:tc>
      </w:tr>
      <w:tr w:rsidR="00E27D8A" w:rsidRPr="00B54FF5" w14:paraId="704387F7" w14:textId="77777777" w:rsidTr="007942E1">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7942E1">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7942E1">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329" w:name="_Toc81065805"/>
      <w:r>
        <w:t>6.1.5.3</w:t>
      </w:r>
      <w:r w:rsidRPr="00986E88">
        <w:rPr>
          <w:noProof/>
        </w:rPr>
        <w:t>.3</w:t>
      </w:r>
      <w:r w:rsidRPr="00986E88">
        <w:rPr>
          <w:noProof/>
        </w:rPr>
        <w:tab/>
        <w:t>Standard Methods</w:t>
      </w:r>
      <w:bookmarkEnd w:id="329"/>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942E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7942E1">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7942E1">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7942E1">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7942E1">
            <w:pPr>
              <w:pStyle w:val="TAH"/>
              <w:rPr>
                <w:noProof/>
              </w:rPr>
            </w:pPr>
            <w:r w:rsidRPr="0016361A">
              <w:rPr>
                <w:noProof/>
              </w:rPr>
              <w:t>Description</w:t>
            </w:r>
          </w:p>
        </w:tc>
      </w:tr>
      <w:tr w:rsidR="00E27D8A" w:rsidRPr="00B54FF5" w14:paraId="3509E1A3" w14:textId="77777777" w:rsidTr="007942E1">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7942E1">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7942E1">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7942E1">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7942E1">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942E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7942E1">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7942E1">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7942E1">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7942E1">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7942E1">
            <w:pPr>
              <w:pStyle w:val="TAH"/>
              <w:rPr>
                <w:noProof/>
              </w:rPr>
            </w:pPr>
            <w:r w:rsidRPr="0016361A">
              <w:rPr>
                <w:noProof/>
              </w:rPr>
              <w:t>Description</w:t>
            </w:r>
          </w:p>
        </w:tc>
      </w:tr>
      <w:tr w:rsidR="00E27D8A" w:rsidRPr="00B54FF5" w14:paraId="5684C6E0" w14:textId="77777777" w:rsidTr="007942E1">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7942E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7942E1">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7942E1">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7942E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7942E1">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7942E1">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7942E1">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SimSun"/>
        </w:rPr>
      </w:pPr>
      <w:r w:rsidRPr="004C7EB6">
        <w:rPr>
          <w:rFonts w:eastAsia="SimSun"/>
        </w:rPr>
        <w:t>Editor's Note:</w:t>
      </w:r>
      <w:r w:rsidRPr="004C7EB6">
        <w:rPr>
          <w:rFonts w:eastAsia="SimSun"/>
        </w:rPr>
        <w:tab/>
        <w:t>Error/redirection responses are FFS.</w:t>
      </w:r>
    </w:p>
    <w:p w14:paraId="06C7F718" w14:textId="77777777" w:rsidR="008A6D4A" w:rsidRDefault="008A6D4A" w:rsidP="00662390">
      <w:pPr>
        <w:pStyle w:val="Heading3"/>
      </w:pPr>
      <w:bookmarkStart w:id="330" w:name="_Toc35971427"/>
      <w:bookmarkStart w:id="331" w:name="_Toc67903543"/>
      <w:bookmarkStart w:id="332" w:name="_Toc81065806"/>
      <w:r>
        <w:t>6.1.6</w:t>
      </w:r>
      <w:r>
        <w:tab/>
        <w:t>Data Model</w:t>
      </w:r>
      <w:bookmarkEnd w:id="305"/>
      <w:bookmarkEnd w:id="330"/>
      <w:bookmarkEnd w:id="331"/>
      <w:bookmarkEnd w:id="332"/>
    </w:p>
    <w:p w14:paraId="405EFF41" w14:textId="77777777" w:rsidR="008A6D4A" w:rsidRDefault="008A6D4A" w:rsidP="008A6D4A">
      <w:pPr>
        <w:pStyle w:val="Heading4"/>
      </w:pPr>
      <w:bookmarkStart w:id="333" w:name="_Toc510696633"/>
      <w:bookmarkStart w:id="334" w:name="_Toc35971428"/>
      <w:bookmarkStart w:id="335" w:name="_Toc67903544"/>
      <w:bookmarkStart w:id="336" w:name="_Toc81065807"/>
      <w:r>
        <w:t>6.1.6.1</w:t>
      </w:r>
      <w:r>
        <w:tab/>
        <w:t>General</w:t>
      </w:r>
      <w:bookmarkEnd w:id="333"/>
      <w:bookmarkEnd w:id="334"/>
      <w:bookmarkEnd w:id="335"/>
      <w:bookmarkEnd w:id="336"/>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563"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83"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707E39" w:rsidRPr="00B54FF5" w14:paraId="4A97D842"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12AE4028" w14:textId="2C61327A" w:rsidR="00707E39" w:rsidRPr="0016361A" w:rsidRDefault="00707E39" w:rsidP="00707E39">
            <w:pPr>
              <w:pStyle w:val="TAL"/>
            </w:pPr>
            <w:r>
              <w:rPr>
                <w:lang w:eastAsia="zh-CN"/>
              </w:rPr>
              <w:t>TimeSyncExposure</w:t>
            </w:r>
            <w:r>
              <w:rPr>
                <w:rFonts w:hint="eastAsia"/>
                <w:lang w:eastAsia="zh-CN"/>
              </w:rPr>
              <w:t>Sub</w:t>
            </w:r>
            <w:r>
              <w:rPr>
                <w:lang w:eastAsia="zh-CN"/>
              </w:rPr>
              <w:t>sc</w:t>
            </w:r>
          </w:p>
        </w:tc>
        <w:tc>
          <w:tcPr>
            <w:tcW w:w="1481" w:type="dxa"/>
            <w:tcBorders>
              <w:top w:val="single" w:sz="4" w:space="0" w:color="auto"/>
              <w:left w:val="single" w:sz="4" w:space="0" w:color="auto"/>
              <w:bottom w:val="single" w:sz="4" w:space="0" w:color="auto"/>
              <w:right w:val="single" w:sz="4" w:space="0" w:color="auto"/>
            </w:tcBorders>
          </w:tcPr>
          <w:p w14:paraId="41DFED10" w14:textId="27DA3479" w:rsidR="00707E39" w:rsidRPr="0016361A" w:rsidRDefault="00707E39" w:rsidP="00707E39">
            <w:pPr>
              <w:pStyle w:val="TAL"/>
            </w:pPr>
            <w:r>
              <w:rPr>
                <w:rFonts w:hint="eastAsia"/>
                <w:lang w:eastAsia="zh-CN"/>
              </w:rPr>
              <w:t>6</w:t>
            </w:r>
            <w:r>
              <w:rPr>
                <w:lang w:eastAsia="zh-CN"/>
              </w:rPr>
              <w:t>.1.6.2.2</w:t>
            </w:r>
          </w:p>
        </w:tc>
        <w:tc>
          <w:tcPr>
            <w:tcW w:w="3563" w:type="dxa"/>
            <w:tcBorders>
              <w:top w:val="single" w:sz="4" w:space="0" w:color="auto"/>
              <w:left w:val="single" w:sz="4" w:space="0" w:color="auto"/>
              <w:bottom w:val="single" w:sz="4" w:space="0" w:color="auto"/>
              <w:right w:val="single" w:sz="4" w:space="0" w:color="auto"/>
            </w:tcBorders>
          </w:tcPr>
          <w:p w14:paraId="469650EF" w14:textId="791BDF75" w:rsidR="00707E39" w:rsidRPr="0016361A" w:rsidRDefault="00707E39" w:rsidP="00707E39">
            <w:pPr>
              <w:pStyle w:val="TAL"/>
              <w:rPr>
                <w:rFonts w:cs="Arial"/>
                <w:szCs w:val="18"/>
              </w:rPr>
            </w:pPr>
            <w:r>
              <w:rPr>
                <w:rFonts w:cs="Arial"/>
                <w:szCs w:val="18"/>
              </w:rPr>
              <w:t>Contains the parameters for the subscription to notification of capability of time synchronization service</w:t>
            </w:r>
          </w:p>
        </w:tc>
        <w:tc>
          <w:tcPr>
            <w:tcW w:w="2183" w:type="dxa"/>
            <w:tcBorders>
              <w:top w:val="single" w:sz="4" w:space="0" w:color="auto"/>
              <w:left w:val="single" w:sz="4" w:space="0" w:color="auto"/>
              <w:bottom w:val="single" w:sz="4" w:space="0" w:color="auto"/>
              <w:right w:val="single" w:sz="4" w:space="0" w:color="auto"/>
            </w:tcBorders>
          </w:tcPr>
          <w:p w14:paraId="0FABBDAA" w14:textId="77777777" w:rsidR="00707E39" w:rsidRPr="0016361A" w:rsidRDefault="00707E39" w:rsidP="00707E39">
            <w:pPr>
              <w:pStyle w:val="TAL"/>
              <w:rPr>
                <w:rFonts w:cs="Arial"/>
                <w:szCs w:val="18"/>
              </w:rPr>
            </w:pPr>
          </w:p>
        </w:tc>
      </w:tr>
      <w:tr w:rsidR="00251121" w:rsidRPr="00B54FF5" w14:paraId="17CBFAFC"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47675CD1" w14:textId="6043CF73" w:rsidR="00251121" w:rsidRDefault="00251121" w:rsidP="00251121">
            <w:pPr>
              <w:pStyle w:val="TAL"/>
              <w:rPr>
                <w:lang w:eastAsia="zh-CN"/>
              </w:rPr>
            </w:pPr>
            <w:r>
              <w:rPr>
                <w:noProof/>
              </w:rPr>
              <w:t>TimeSyncCapability</w:t>
            </w:r>
          </w:p>
        </w:tc>
        <w:tc>
          <w:tcPr>
            <w:tcW w:w="1481" w:type="dxa"/>
            <w:tcBorders>
              <w:top w:val="single" w:sz="4" w:space="0" w:color="auto"/>
              <w:left w:val="single" w:sz="4" w:space="0" w:color="auto"/>
              <w:bottom w:val="single" w:sz="4" w:space="0" w:color="auto"/>
              <w:right w:val="single" w:sz="4" w:space="0" w:color="auto"/>
            </w:tcBorders>
          </w:tcPr>
          <w:p w14:paraId="6360A6C0" w14:textId="247A4698" w:rsidR="00251121" w:rsidRDefault="00251121" w:rsidP="00251121">
            <w:pPr>
              <w:pStyle w:val="TAL"/>
              <w:rPr>
                <w:lang w:eastAsia="zh-CN"/>
              </w:rPr>
            </w:pPr>
            <w:r>
              <w:t>6.1.6.2.5</w:t>
            </w:r>
          </w:p>
        </w:tc>
        <w:tc>
          <w:tcPr>
            <w:tcW w:w="3563" w:type="dxa"/>
            <w:tcBorders>
              <w:top w:val="single" w:sz="4" w:space="0" w:color="auto"/>
              <w:left w:val="single" w:sz="4" w:space="0" w:color="auto"/>
              <w:bottom w:val="single" w:sz="4" w:space="0" w:color="auto"/>
              <w:right w:val="single" w:sz="4" w:space="0" w:color="auto"/>
            </w:tcBorders>
          </w:tcPr>
          <w:p w14:paraId="0DE9F203" w14:textId="01F30A91" w:rsidR="00251121" w:rsidRDefault="00251121" w:rsidP="00251121">
            <w:pPr>
              <w:pStyle w:val="TAL"/>
              <w:rPr>
                <w:rFonts w:cs="Arial"/>
                <w:szCs w:val="18"/>
              </w:rPr>
            </w:pPr>
            <w:r>
              <w:rPr>
                <w:rFonts w:cs="Arial"/>
                <w:szCs w:val="18"/>
                <w:lang w:eastAsia="zh-CN"/>
              </w:rPr>
              <w:t>Contains the capability of time synchronization service</w:t>
            </w:r>
          </w:p>
        </w:tc>
        <w:tc>
          <w:tcPr>
            <w:tcW w:w="2183" w:type="dxa"/>
            <w:tcBorders>
              <w:top w:val="single" w:sz="4" w:space="0" w:color="auto"/>
              <w:left w:val="single" w:sz="4" w:space="0" w:color="auto"/>
              <w:bottom w:val="single" w:sz="4" w:space="0" w:color="auto"/>
              <w:right w:val="single" w:sz="4" w:space="0" w:color="auto"/>
            </w:tcBorders>
          </w:tcPr>
          <w:p w14:paraId="62F623E5" w14:textId="77777777" w:rsidR="00251121" w:rsidRPr="0016361A" w:rsidRDefault="00251121" w:rsidP="00251121">
            <w:pPr>
              <w:pStyle w:val="TAL"/>
              <w:rPr>
                <w:rFonts w:cs="Arial"/>
                <w:szCs w:val="18"/>
              </w:rPr>
            </w:pPr>
          </w:p>
        </w:tc>
      </w:tr>
      <w:tr w:rsidR="00251121" w:rsidRPr="00B54FF5" w14:paraId="60AE40AC"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758F1E41" w14:textId="63E90BE1" w:rsidR="00251121" w:rsidRDefault="00251121" w:rsidP="00251121">
            <w:pPr>
              <w:pStyle w:val="TAL"/>
              <w:rPr>
                <w:lang w:eastAsia="zh-CN"/>
              </w:rPr>
            </w:pPr>
            <w:r>
              <w:rPr>
                <w:lang w:eastAsia="zh-CN"/>
              </w:rPr>
              <w:t>TimeSyncExposureSubsNotif</w:t>
            </w:r>
          </w:p>
        </w:tc>
        <w:tc>
          <w:tcPr>
            <w:tcW w:w="1481" w:type="dxa"/>
            <w:tcBorders>
              <w:top w:val="single" w:sz="4" w:space="0" w:color="auto"/>
              <w:left w:val="single" w:sz="4" w:space="0" w:color="auto"/>
              <w:bottom w:val="single" w:sz="4" w:space="0" w:color="auto"/>
              <w:right w:val="single" w:sz="4" w:space="0" w:color="auto"/>
            </w:tcBorders>
          </w:tcPr>
          <w:p w14:paraId="0E888E77" w14:textId="7E79A136" w:rsidR="00251121" w:rsidRDefault="00251121" w:rsidP="00251121">
            <w:pPr>
              <w:pStyle w:val="TAL"/>
              <w:rPr>
                <w:lang w:eastAsia="zh-CN"/>
              </w:rPr>
            </w:pPr>
            <w:r>
              <w:t>6.1.6.2.3</w:t>
            </w:r>
          </w:p>
        </w:tc>
        <w:tc>
          <w:tcPr>
            <w:tcW w:w="3563" w:type="dxa"/>
            <w:tcBorders>
              <w:top w:val="single" w:sz="4" w:space="0" w:color="auto"/>
              <w:left w:val="single" w:sz="4" w:space="0" w:color="auto"/>
              <w:bottom w:val="single" w:sz="4" w:space="0" w:color="auto"/>
              <w:right w:val="single" w:sz="4" w:space="0" w:color="auto"/>
            </w:tcBorders>
          </w:tcPr>
          <w:p w14:paraId="27CE1F9B" w14:textId="1B2A89BC" w:rsidR="00251121" w:rsidRDefault="00251121" w:rsidP="00251121">
            <w:pPr>
              <w:pStyle w:val="TAL"/>
              <w:rPr>
                <w:rFonts w:cs="Arial"/>
                <w:szCs w:val="18"/>
              </w:rPr>
            </w:pPr>
            <w:r>
              <w:rPr>
                <w:rFonts w:cs="Arial"/>
                <w:szCs w:val="18"/>
                <w:lang w:eastAsia="zh-CN"/>
              </w:rPr>
              <w:t>Contains the notification of time synchronization service.</w:t>
            </w:r>
          </w:p>
        </w:tc>
        <w:tc>
          <w:tcPr>
            <w:tcW w:w="2183" w:type="dxa"/>
            <w:tcBorders>
              <w:top w:val="single" w:sz="4" w:space="0" w:color="auto"/>
              <w:left w:val="single" w:sz="4" w:space="0" w:color="auto"/>
              <w:bottom w:val="single" w:sz="4" w:space="0" w:color="auto"/>
              <w:right w:val="single" w:sz="4" w:space="0" w:color="auto"/>
            </w:tcBorders>
          </w:tcPr>
          <w:p w14:paraId="299F55E0" w14:textId="77777777" w:rsidR="00251121" w:rsidRPr="0016361A" w:rsidRDefault="00251121" w:rsidP="00251121">
            <w:pPr>
              <w:pStyle w:val="TAL"/>
              <w:rPr>
                <w:rFonts w:cs="Arial"/>
                <w:szCs w:val="18"/>
              </w:rPr>
            </w:pPr>
          </w:p>
        </w:tc>
      </w:tr>
      <w:tr w:rsidR="00251121" w:rsidRPr="00B54FF5" w14:paraId="158EA855" w14:textId="77777777" w:rsidTr="00251121">
        <w:trPr>
          <w:jc w:val="center"/>
        </w:trPr>
        <w:tc>
          <w:tcPr>
            <w:tcW w:w="2197" w:type="dxa"/>
            <w:tcBorders>
              <w:top w:val="single" w:sz="4" w:space="0" w:color="auto"/>
              <w:left w:val="single" w:sz="4" w:space="0" w:color="auto"/>
              <w:bottom w:val="single" w:sz="4" w:space="0" w:color="auto"/>
              <w:right w:val="single" w:sz="4" w:space="0" w:color="auto"/>
            </w:tcBorders>
          </w:tcPr>
          <w:p w14:paraId="17F3FF92" w14:textId="49F2A12D" w:rsidR="00251121" w:rsidRDefault="00251121" w:rsidP="00251121">
            <w:pPr>
              <w:pStyle w:val="TAL"/>
              <w:rPr>
                <w:lang w:eastAsia="zh-CN"/>
              </w:rPr>
            </w:pPr>
            <w:r>
              <w:t>SubsEventNotification</w:t>
            </w:r>
          </w:p>
        </w:tc>
        <w:tc>
          <w:tcPr>
            <w:tcW w:w="1481" w:type="dxa"/>
            <w:tcBorders>
              <w:top w:val="single" w:sz="4" w:space="0" w:color="auto"/>
              <w:left w:val="single" w:sz="4" w:space="0" w:color="auto"/>
              <w:bottom w:val="single" w:sz="4" w:space="0" w:color="auto"/>
              <w:right w:val="single" w:sz="4" w:space="0" w:color="auto"/>
            </w:tcBorders>
          </w:tcPr>
          <w:p w14:paraId="06A04BE6" w14:textId="7C1E17CE" w:rsidR="00251121" w:rsidRDefault="00251121" w:rsidP="00251121">
            <w:pPr>
              <w:pStyle w:val="TAL"/>
              <w:rPr>
                <w:lang w:eastAsia="zh-CN"/>
              </w:rPr>
            </w:pPr>
            <w:r>
              <w:t>6.1.6.2.4</w:t>
            </w:r>
          </w:p>
        </w:tc>
        <w:tc>
          <w:tcPr>
            <w:tcW w:w="3563" w:type="dxa"/>
            <w:tcBorders>
              <w:top w:val="single" w:sz="4" w:space="0" w:color="auto"/>
              <w:left w:val="single" w:sz="4" w:space="0" w:color="auto"/>
              <w:bottom w:val="single" w:sz="4" w:space="0" w:color="auto"/>
              <w:right w:val="single" w:sz="4" w:space="0" w:color="auto"/>
            </w:tcBorders>
          </w:tcPr>
          <w:p w14:paraId="4E8C7173" w14:textId="29843F96" w:rsidR="00251121" w:rsidRDefault="00251121" w:rsidP="00251121">
            <w:pPr>
              <w:pStyle w:val="TAL"/>
              <w:rPr>
                <w:rFonts w:cs="Arial"/>
                <w:szCs w:val="18"/>
              </w:rPr>
            </w:pPr>
            <w:r>
              <w:rPr>
                <w:rFonts w:cs="Arial"/>
                <w:szCs w:val="18"/>
                <w:lang w:eastAsia="zh-CN"/>
              </w:rPr>
              <w:t>Contains the notification of capability of time synchronization for a list of UEs.</w:t>
            </w:r>
          </w:p>
        </w:tc>
        <w:tc>
          <w:tcPr>
            <w:tcW w:w="2183" w:type="dxa"/>
            <w:tcBorders>
              <w:top w:val="single" w:sz="4" w:space="0" w:color="auto"/>
              <w:left w:val="single" w:sz="4" w:space="0" w:color="auto"/>
              <w:bottom w:val="single" w:sz="4" w:space="0" w:color="auto"/>
              <w:right w:val="single" w:sz="4" w:space="0" w:color="auto"/>
            </w:tcBorders>
          </w:tcPr>
          <w:p w14:paraId="7CE919C5" w14:textId="77777777" w:rsidR="00251121" w:rsidRPr="0016361A" w:rsidRDefault="00251121" w:rsidP="00251121">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707E39" w:rsidRPr="00B54FF5" w14:paraId="3F823554"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473B00C1" w14:textId="7CA2EBEA" w:rsidR="00707E39" w:rsidRPr="0016361A" w:rsidRDefault="00707E39" w:rsidP="00707E39">
            <w:pPr>
              <w:pStyle w:val="TAL"/>
            </w:pPr>
            <w:r>
              <w:t>DateTime</w:t>
            </w:r>
          </w:p>
        </w:tc>
        <w:tc>
          <w:tcPr>
            <w:tcW w:w="1747" w:type="dxa"/>
            <w:tcBorders>
              <w:top w:val="single" w:sz="4" w:space="0" w:color="auto"/>
              <w:left w:val="single" w:sz="4" w:space="0" w:color="auto"/>
              <w:bottom w:val="single" w:sz="4" w:space="0" w:color="auto"/>
              <w:right w:val="single" w:sz="4" w:space="0" w:color="auto"/>
            </w:tcBorders>
          </w:tcPr>
          <w:p w14:paraId="3D98CA60" w14:textId="0AF1DB11" w:rsidR="00707E39" w:rsidRPr="0016361A" w:rsidRDefault="00707E39" w:rsidP="001C5619">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29988BAF" w14:textId="1327BFA6" w:rsidR="00707E39" w:rsidRPr="0016361A" w:rsidRDefault="00707E39" w:rsidP="00707E39">
            <w:pPr>
              <w:pStyle w:val="TAL"/>
              <w:rPr>
                <w:rFonts w:cs="Arial"/>
                <w:szCs w:val="18"/>
              </w:rPr>
            </w:pPr>
            <w:r>
              <w:t>String with format "date-time" as defined in OpenAPI Specification [6].</w:t>
            </w:r>
          </w:p>
        </w:tc>
        <w:tc>
          <w:tcPr>
            <w:tcW w:w="2227" w:type="dxa"/>
            <w:tcBorders>
              <w:top w:val="single" w:sz="4" w:space="0" w:color="auto"/>
              <w:left w:val="single" w:sz="4" w:space="0" w:color="auto"/>
              <w:bottom w:val="single" w:sz="4" w:space="0" w:color="auto"/>
              <w:right w:val="single" w:sz="4" w:space="0" w:color="auto"/>
            </w:tcBorders>
          </w:tcPr>
          <w:p w14:paraId="5C338500" w14:textId="77777777" w:rsidR="00707E39" w:rsidRPr="0016361A" w:rsidRDefault="00707E39" w:rsidP="00707E39">
            <w:pPr>
              <w:pStyle w:val="TAL"/>
              <w:rPr>
                <w:rFonts w:cs="Arial"/>
                <w:szCs w:val="18"/>
              </w:rPr>
            </w:pPr>
          </w:p>
        </w:tc>
      </w:tr>
      <w:tr w:rsidR="00251121" w:rsidRPr="00B54FF5" w14:paraId="67BB05D1"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66D18CD" w14:textId="54E744E4" w:rsidR="00251121" w:rsidRDefault="00251121" w:rsidP="00251121">
            <w:pPr>
              <w:pStyle w:val="TAL"/>
            </w:pPr>
            <w:r>
              <w:rPr>
                <w:lang w:eastAsia="zh-CN"/>
              </w:rPr>
              <w:t>DistributionMethod</w:t>
            </w:r>
          </w:p>
        </w:tc>
        <w:tc>
          <w:tcPr>
            <w:tcW w:w="1747" w:type="dxa"/>
            <w:tcBorders>
              <w:top w:val="single" w:sz="4" w:space="0" w:color="auto"/>
              <w:left w:val="single" w:sz="4" w:space="0" w:color="auto"/>
              <w:bottom w:val="single" w:sz="4" w:space="0" w:color="auto"/>
              <w:right w:val="single" w:sz="4" w:space="0" w:color="auto"/>
            </w:tcBorders>
          </w:tcPr>
          <w:p w14:paraId="425D40F2" w14:textId="2791CC3E"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0E9160E7" w14:textId="1B7848D1" w:rsidR="00251121" w:rsidRDefault="00251121" w:rsidP="00251121">
            <w:pPr>
              <w:pStyle w:val="TAL"/>
            </w:pPr>
            <w:r>
              <w:rPr>
                <w:rFonts w:eastAsia="Malgun Gothic"/>
              </w:rPr>
              <w:t>Identifies the time synchronization distribution methods supported by 5GS.</w:t>
            </w:r>
          </w:p>
        </w:tc>
        <w:tc>
          <w:tcPr>
            <w:tcW w:w="2227" w:type="dxa"/>
            <w:tcBorders>
              <w:top w:val="single" w:sz="4" w:space="0" w:color="auto"/>
              <w:left w:val="single" w:sz="4" w:space="0" w:color="auto"/>
              <w:bottom w:val="single" w:sz="4" w:space="0" w:color="auto"/>
              <w:right w:val="single" w:sz="4" w:space="0" w:color="auto"/>
            </w:tcBorders>
          </w:tcPr>
          <w:p w14:paraId="7A3F415A" w14:textId="77777777" w:rsidR="00251121" w:rsidRPr="0016361A" w:rsidRDefault="00251121" w:rsidP="00251121">
            <w:pPr>
              <w:pStyle w:val="TAL"/>
              <w:rPr>
                <w:rFonts w:cs="Arial"/>
                <w:szCs w:val="18"/>
              </w:rPr>
            </w:pPr>
          </w:p>
        </w:tc>
      </w:tr>
      <w:tr w:rsidR="00251121" w:rsidRPr="00B54FF5" w14:paraId="03797B68"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9E231AF" w14:textId="76EFF581" w:rsidR="00251121" w:rsidRPr="0016361A" w:rsidRDefault="00251121" w:rsidP="00251121">
            <w:pPr>
              <w:pStyle w:val="TAL"/>
            </w:pPr>
            <w:r>
              <w:t>Dnn</w:t>
            </w:r>
          </w:p>
        </w:tc>
        <w:tc>
          <w:tcPr>
            <w:tcW w:w="1747" w:type="dxa"/>
            <w:tcBorders>
              <w:top w:val="single" w:sz="4" w:space="0" w:color="auto"/>
              <w:left w:val="single" w:sz="4" w:space="0" w:color="auto"/>
              <w:bottom w:val="single" w:sz="4" w:space="0" w:color="auto"/>
              <w:right w:val="single" w:sz="4" w:space="0" w:color="auto"/>
            </w:tcBorders>
          </w:tcPr>
          <w:p w14:paraId="6598D3C0" w14:textId="48587E6E" w:rsidR="00251121" w:rsidRPr="0016361A" w:rsidRDefault="00251121" w:rsidP="00251121">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33004A09" w14:textId="15F9EFD7" w:rsidR="00251121" w:rsidRPr="0016361A" w:rsidRDefault="00251121" w:rsidP="00251121">
            <w:pPr>
              <w:pStyle w:val="TAL"/>
              <w:rPr>
                <w:rFonts w:cs="Arial"/>
                <w:szCs w:val="18"/>
              </w:rPr>
            </w:pPr>
            <w:r>
              <w:t>The DNN the user is connected to.</w:t>
            </w:r>
          </w:p>
        </w:tc>
        <w:tc>
          <w:tcPr>
            <w:tcW w:w="2227" w:type="dxa"/>
            <w:tcBorders>
              <w:top w:val="single" w:sz="4" w:space="0" w:color="auto"/>
              <w:left w:val="single" w:sz="4" w:space="0" w:color="auto"/>
              <w:bottom w:val="single" w:sz="4" w:space="0" w:color="auto"/>
              <w:right w:val="single" w:sz="4" w:space="0" w:color="auto"/>
            </w:tcBorders>
          </w:tcPr>
          <w:p w14:paraId="2D251A94" w14:textId="77777777" w:rsidR="00251121" w:rsidRPr="0016361A" w:rsidRDefault="00251121" w:rsidP="00251121">
            <w:pPr>
              <w:pStyle w:val="TAL"/>
              <w:rPr>
                <w:rFonts w:cs="Arial"/>
                <w:szCs w:val="18"/>
              </w:rPr>
            </w:pPr>
          </w:p>
        </w:tc>
      </w:tr>
      <w:tr w:rsidR="00251121" w:rsidRPr="00B54FF5" w14:paraId="54C548EA"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160FA342" w14:textId="3072DA02" w:rsidR="00251121" w:rsidRPr="0016361A" w:rsidRDefault="00251121" w:rsidP="00251121">
            <w:pPr>
              <w:pStyle w:val="TAL"/>
            </w:pPr>
            <w:r>
              <w:t>DurationSec</w:t>
            </w:r>
          </w:p>
        </w:tc>
        <w:tc>
          <w:tcPr>
            <w:tcW w:w="1747" w:type="dxa"/>
            <w:tcBorders>
              <w:top w:val="single" w:sz="4" w:space="0" w:color="auto"/>
              <w:left w:val="single" w:sz="4" w:space="0" w:color="auto"/>
              <w:bottom w:val="single" w:sz="4" w:space="0" w:color="auto"/>
              <w:right w:val="single" w:sz="4" w:space="0" w:color="auto"/>
            </w:tcBorders>
          </w:tcPr>
          <w:p w14:paraId="70F6DC3D" w14:textId="05F72133" w:rsidR="00251121" w:rsidRPr="0016361A" w:rsidRDefault="00251121" w:rsidP="001C5619">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496BF204" w14:textId="597694D8" w:rsidR="00251121" w:rsidRPr="0016361A" w:rsidRDefault="00251121" w:rsidP="00251121">
            <w:pPr>
              <w:pStyle w:val="TAL"/>
              <w:rPr>
                <w:rFonts w:cs="Arial"/>
                <w:szCs w:val="18"/>
              </w:rPr>
            </w:pPr>
            <w:r>
              <w:t>Identifies a period of time in units of seconds.</w:t>
            </w:r>
          </w:p>
        </w:tc>
        <w:tc>
          <w:tcPr>
            <w:tcW w:w="2227" w:type="dxa"/>
            <w:tcBorders>
              <w:top w:val="single" w:sz="4" w:space="0" w:color="auto"/>
              <w:left w:val="single" w:sz="4" w:space="0" w:color="auto"/>
              <w:bottom w:val="single" w:sz="4" w:space="0" w:color="auto"/>
              <w:right w:val="single" w:sz="4" w:space="0" w:color="auto"/>
            </w:tcBorders>
          </w:tcPr>
          <w:p w14:paraId="4D3065FC" w14:textId="77777777" w:rsidR="00251121" w:rsidRPr="0016361A" w:rsidRDefault="00251121" w:rsidP="00251121">
            <w:pPr>
              <w:pStyle w:val="TAL"/>
              <w:rPr>
                <w:rFonts w:cs="Arial"/>
                <w:szCs w:val="18"/>
              </w:rPr>
            </w:pPr>
          </w:p>
        </w:tc>
      </w:tr>
      <w:tr w:rsidR="00251121" w:rsidRPr="00B54FF5" w14:paraId="745EDF71"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58641694" w14:textId="1EC347B5" w:rsidR="00251121" w:rsidRDefault="00251121" w:rsidP="00251121">
            <w:pPr>
              <w:pStyle w:val="TAL"/>
            </w:pPr>
            <w:r>
              <w:rPr>
                <w:rFonts w:eastAsia="Malgun Gothic"/>
              </w:rPr>
              <w:t>GmCapable</w:t>
            </w:r>
          </w:p>
        </w:tc>
        <w:tc>
          <w:tcPr>
            <w:tcW w:w="1747" w:type="dxa"/>
            <w:tcBorders>
              <w:top w:val="single" w:sz="4" w:space="0" w:color="auto"/>
              <w:left w:val="single" w:sz="4" w:space="0" w:color="auto"/>
              <w:bottom w:val="single" w:sz="4" w:space="0" w:color="auto"/>
              <w:right w:val="single" w:sz="4" w:space="0" w:color="auto"/>
            </w:tcBorders>
          </w:tcPr>
          <w:p w14:paraId="12C30B74" w14:textId="164D4834"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5F9B12E4" w14:textId="30DEA99A" w:rsidR="00251121" w:rsidRDefault="00251121" w:rsidP="00251121">
            <w:pPr>
              <w:pStyle w:val="TAL"/>
            </w:pPr>
            <w:r w:rsidRPr="002217D3">
              <w:rPr>
                <w:rFonts w:eastAsia="Malgun Gothic"/>
              </w:rPr>
              <w:t>Indicates separately whether 5GS supports acting as a gPTP or PTP grandmaster.</w:t>
            </w:r>
          </w:p>
        </w:tc>
        <w:tc>
          <w:tcPr>
            <w:tcW w:w="2227" w:type="dxa"/>
            <w:tcBorders>
              <w:top w:val="single" w:sz="4" w:space="0" w:color="auto"/>
              <w:left w:val="single" w:sz="4" w:space="0" w:color="auto"/>
              <w:bottom w:val="single" w:sz="4" w:space="0" w:color="auto"/>
              <w:right w:val="single" w:sz="4" w:space="0" w:color="auto"/>
            </w:tcBorders>
          </w:tcPr>
          <w:p w14:paraId="5B30A60B" w14:textId="77777777" w:rsidR="00251121" w:rsidRPr="0016361A" w:rsidRDefault="00251121" w:rsidP="00251121">
            <w:pPr>
              <w:pStyle w:val="TAL"/>
              <w:rPr>
                <w:rFonts w:cs="Arial"/>
                <w:szCs w:val="18"/>
              </w:rPr>
            </w:pPr>
          </w:p>
        </w:tc>
      </w:tr>
      <w:tr w:rsidR="00251121" w:rsidRPr="00B54FF5" w14:paraId="02B726A4"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F8B2714" w14:textId="353906B9" w:rsidR="00251121" w:rsidRPr="0016361A" w:rsidRDefault="00251121" w:rsidP="00251121">
            <w:pPr>
              <w:pStyle w:val="TAL"/>
            </w:pPr>
            <w:r>
              <w:t>GroupId</w:t>
            </w:r>
          </w:p>
        </w:tc>
        <w:tc>
          <w:tcPr>
            <w:tcW w:w="1747" w:type="dxa"/>
            <w:tcBorders>
              <w:top w:val="single" w:sz="4" w:space="0" w:color="auto"/>
              <w:left w:val="single" w:sz="4" w:space="0" w:color="auto"/>
              <w:bottom w:val="single" w:sz="4" w:space="0" w:color="auto"/>
              <w:right w:val="single" w:sz="4" w:space="0" w:color="auto"/>
            </w:tcBorders>
          </w:tcPr>
          <w:p w14:paraId="0866FD97" w14:textId="18EA78F2" w:rsidR="00251121" w:rsidRPr="0016361A" w:rsidRDefault="00251121" w:rsidP="00251121">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721B3CBB" w14:textId="5C0578B4" w:rsidR="00251121" w:rsidRPr="0016361A" w:rsidRDefault="00251121" w:rsidP="00251121">
            <w:pPr>
              <w:pStyle w:val="TAL"/>
              <w:rPr>
                <w:rFonts w:cs="Arial"/>
                <w:szCs w:val="18"/>
              </w:rPr>
            </w:pPr>
            <w:r>
              <w:t>Identifies a group of internal globally unique ID.</w:t>
            </w:r>
          </w:p>
        </w:tc>
        <w:tc>
          <w:tcPr>
            <w:tcW w:w="2227" w:type="dxa"/>
            <w:tcBorders>
              <w:top w:val="single" w:sz="4" w:space="0" w:color="auto"/>
              <w:left w:val="single" w:sz="4" w:space="0" w:color="auto"/>
              <w:bottom w:val="single" w:sz="4" w:space="0" w:color="auto"/>
              <w:right w:val="single" w:sz="4" w:space="0" w:color="auto"/>
            </w:tcBorders>
          </w:tcPr>
          <w:p w14:paraId="19F5B897" w14:textId="77777777" w:rsidR="00251121" w:rsidRPr="0016361A" w:rsidRDefault="00251121" w:rsidP="00251121">
            <w:pPr>
              <w:pStyle w:val="TAL"/>
              <w:rPr>
                <w:rFonts w:cs="Arial"/>
                <w:szCs w:val="18"/>
              </w:rPr>
            </w:pPr>
          </w:p>
        </w:tc>
      </w:tr>
      <w:tr w:rsidR="00251121" w:rsidRPr="00B54FF5" w14:paraId="4CED0D56"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5C598B3D" w14:textId="58F46D54" w:rsidR="00251121" w:rsidRPr="0016361A" w:rsidRDefault="00251121" w:rsidP="00251121">
            <w:pPr>
              <w:pStyle w:val="TAL"/>
            </w:pPr>
            <w:r>
              <w:rPr>
                <w:rFonts w:hint="eastAsia"/>
                <w:lang w:eastAsia="zh-CN"/>
              </w:rPr>
              <w:t>N</w:t>
            </w:r>
            <w:r>
              <w:rPr>
                <w:lang w:eastAsia="zh-CN"/>
              </w:rPr>
              <w:t>otificationMethod</w:t>
            </w:r>
          </w:p>
        </w:tc>
        <w:tc>
          <w:tcPr>
            <w:tcW w:w="1747" w:type="dxa"/>
            <w:tcBorders>
              <w:top w:val="single" w:sz="4" w:space="0" w:color="auto"/>
              <w:left w:val="single" w:sz="4" w:space="0" w:color="auto"/>
              <w:bottom w:val="single" w:sz="4" w:space="0" w:color="auto"/>
              <w:right w:val="single" w:sz="4" w:space="0" w:color="auto"/>
            </w:tcBorders>
          </w:tcPr>
          <w:p w14:paraId="723F8F0E" w14:textId="2F06FE3B" w:rsidR="00251121" w:rsidRPr="0016361A" w:rsidRDefault="00251121" w:rsidP="001C5619">
            <w:pPr>
              <w:pStyle w:val="TAL"/>
            </w:pPr>
            <w:r>
              <w:rPr>
                <w:rFonts w:hint="eastAsia"/>
                <w:lang w:eastAsia="zh-CN"/>
              </w:rPr>
              <w:t>3GPP TS 29.</w:t>
            </w:r>
            <w:r>
              <w:rPr>
                <w:lang w:eastAsia="zh-CN"/>
              </w:rPr>
              <w:t>508</w:t>
            </w:r>
            <w:r>
              <w:rPr>
                <w:rFonts w:hint="eastAsia"/>
                <w:lang w:eastAsia="zh-CN"/>
              </w:rPr>
              <w:t> [</w:t>
            </w:r>
            <w:r w:rsidR="001C5619">
              <w:rPr>
                <w:lang w:eastAsia="zh-CN"/>
              </w:rPr>
              <w:t>16</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0B5FFB82" w14:textId="589FE223" w:rsidR="00251121" w:rsidRPr="0016361A" w:rsidRDefault="00251121" w:rsidP="00251121">
            <w:pPr>
              <w:pStyle w:val="TAL"/>
              <w:rPr>
                <w:rFonts w:cs="Arial"/>
                <w:szCs w:val="18"/>
              </w:rPr>
            </w:pPr>
            <w:r>
              <w:rPr>
                <w:rFonts w:hint="eastAsia"/>
                <w:lang w:eastAsia="zh-CN"/>
              </w:rPr>
              <w:t>I</w:t>
            </w:r>
            <w:r>
              <w:rPr>
                <w:lang w:eastAsia="zh-CN"/>
              </w:rPr>
              <w:t>ndicates the method of notification.</w:t>
            </w:r>
          </w:p>
        </w:tc>
        <w:tc>
          <w:tcPr>
            <w:tcW w:w="2227" w:type="dxa"/>
            <w:tcBorders>
              <w:top w:val="single" w:sz="4" w:space="0" w:color="auto"/>
              <w:left w:val="single" w:sz="4" w:space="0" w:color="auto"/>
              <w:bottom w:val="single" w:sz="4" w:space="0" w:color="auto"/>
              <w:right w:val="single" w:sz="4" w:space="0" w:color="auto"/>
            </w:tcBorders>
          </w:tcPr>
          <w:p w14:paraId="7C406198" w14:textId="77777777" w:rsidR="00251121" w:rsidRPr="0016361A" w:rsidRDefault="00251121" w:rsidP="00251121">
            <w:pPr>
              <w:pStyle w:val="TAL"/>
              <w:rPr>
                <w:rFonts w:cs="Arial"/>
                <w:szCs w:val="18"/>
              </w:rPr>
            </w:pPr>
          </w:p>
        </w:tc>
      </w:tr>
      <w:tr w:rsidR="00251121" w:rsidRPr="00B54FF5" w14:paraId="463B2598"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3D2585AB" w14:textId="08B3316F" w:rsidR="00251121" w:rsidRPr="0016361A" w:rsidRDefault="00251121" w:rsidP="00251121">
            <w:pPr>
              <w:pStyle w:val="TAL"/>
            </w:pPr>
            <w:r>
              <w:rPr>
                <w:lang w:eastAsia="zh-CN"/>
              </w:rPr>
              <w:t>Snssai</w:t>
            </w:r>
          </w:p>
        </w:tc>
        <w:tc>
          <w:tcPr>
            <w:tcW w:w="1747" w:type="dxa"/>
            <w:tcBorders>
              <w:top w:val="single" w:sz="4" w:space="0" w:color="auto"/>
              <w:left w:val="single" w:sz="4" w:space="0" w:color="auto"/>
              <w:bottom w:val="single" w:sz="4" w:space="0" w:color="auto"/>
              <w:right w:val="single" w:sz="4" w:space="0" w:color="auto"/>
            </w:tcBorders>
          </w:tcPr>
          <w:p w14:paraId="6385BA66" w14:textId="762EAA96" w:rsidR="00251121" w:rsidRPr="0016361A" w:rsidRDefault="00251121" w:rsidP="00251121">
            <w:pPr>
              <w:pStyle w:val="TAL"/>
            </w:pPr>
            <w:r>
              <w:rPr>
                <w:rFonts w:hint="eastAsia"/>
                <w:lang w:eastAsia="zh-CN"/>
              </w:rPr>
              <w:t>3GPP TS 29.</w:t>
            </w:r>
            <w:r>
              <w:rPr>
                <w:lang w:eastAsia="zh-CN"/>
              </w:rPr>
              <w:t>571</w:t>
            </w:r>
            <w:r>
              <w:rPr>
                <w:rFonts w:hint="eastAsia"/>
                <w:lang w:eastAsia="zh-CN"/>
              </w:rPr>
              <w:t> [</w:t>
            </w:r>
            <w:r w:rsidR="001C5619">
              <w:t>15</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1C4CCD9F" w14:textId="7EABE001" w:rsidR="00251121" w:rsidRPr="0016361A" w:rsidRDefault="00251121" w:rsidP="00251121">
            <w:pPr>
              <w:pStyle w:val="TAL"/>
              <w:rPr>
                <w:rFonts w:cs="Arial"/>
                <w:szCs w:val="18"/>
              </w:rPr>
            </w:pPr>
            <w:r>
              <w:rPr>
                <w:rFonts w:cs="Arial" w:hint="eastAsia"/>
                <w:szCs w:val="18"/>
                <w:lang w:eastAsia="zh-CN"/>
              </w:rPr>
              <w:t xml:space="preserve">Identifies the </w:t>
            </w:r>
            <w:r>
              <w:t>S-NSSAI.</w:t>
            </w:r>
          </w:p>
        </w:tc>
        <w:tc>
          <w:tcPr>
            <w:tcW w:w="2227" w:type="dxa"/>
            <w:tcBorders>
              <w:top w:val="single" w:sz="4" w:space="0" w:color="auto"/>
              <w:left w:val="single" w:sz="4" w:space="0" w:color="auto"/>
              <w:bottom w:val="single" w:sz="4" w:space="0" w:color="auto"/>
              <w:right w:val="single" w:sz="4" w:space="0" w:color="auto"/>
            </w:tcBorders>
          </w:tcPr>
          <w:p w14:paraId="49791C2F" w14:textId="77777777" w:rsidR="00251121" w:rsidRPr="0016361A" w:rsidRDefault="00251121" w:rsidP="00251121">
            <w:pPr>
              <w:pStyle w:val="TAL"/>
              <w:rPr>
                <w:rFonts w:cs="Arial"/>
                <w:szCs w:val="18"/>
              </w:rPr>
            </w:pPr>
          </w:p>
        </w:tc>
      </w:tr>
      <w:tr w:rsidR="00251121" w:rsidRPr="00B54FF5" w14:paraId="39C297D1"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661E0EFC" w14:textId="22BD7556" w:rsidR="00251121" w:rsidRPr="0016361A" w:rsidRDefault="00251121" w:rsidP="00251121">
            <w:pPr>
              <w:pStyle w:val="TAL"/>
            </w:pPr>
            <w:r>
              <w:rPr>
                <w:lang w:eastAsia="zh-CN"/>
              </w:rPr>
              <w:t>Subscribed</w:t>
            </w:r>
            <w:r>
              <w:rPr>
                <w:rFonts w:hint="eastAsia"/>
                <w:lang w:eastAsia="zh-CN"/>
              </w:rPr>
              <w:t>Event</w:t>
            </w:r>
          </w:p>
        </w:tc>
        <w:tc>
          <w:tcPr>
            <w:tcW w:w="1747" w:type="dxa"/>
            <w:tcBorders>
              <w:top w:val="single" w:sz="4" w:space="0" w:color="auto"/>
              <w:left w:val="single" w:sz="4" w:space="0" w:color="auto"/>
              <w:bottom w:val="single" w:sz="4" w:space="0" w:color="auto"/>
              <w:right w:val="single" w:sz="4" w:space="0" w:color="auto"/>
            </w:tcBorders>
          </w:tcPr>
          <w:p w14:paraId="2A31C06D" w14:textId="6BA3862E" w:rsidR="00251121" w:rsidRPr="0016361A"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51AFD822" w14:textId="30EAFEBE" w:rsidR="00251121" w:rsidRPr="0016361A" w:rsidRDefault="00251121" w:rsidP="00251121">
            <w:pPr>
              <w:pStyle w:val="TAL"/>
              <w:rPr>
                <w:rFonts w:cs="Arial"/>
                <w:szCs w:val="18"/>
              </w:rPr>
            </w:pPr>
            <w:r>
              <w:rPr>
                <w:rFonts w:cs="Arial" w:hint="eastAsia"/>
                <w:szCs w:val="18"/>
                <w:lang w:eastAsia="zh-CN"/>
              </w:rPr>
              <w:t>I</w:t>
            </w:r>
            <w:r>
              <w:rPr>
                <w:rFonts w:cs="Arial"/>
                <w:szCs w:val="18"/>
                <w:lang w:eastAsia="zh-CN"/>
              </w:rPr>
              <w:t>ndicates the subscribed event.</w:t>
            </w:r>
          </w:p>
        </w:tc>
        <w:tc>
          <w:tcPr>
            <w:tcW w:w="2227" w:type="dxa"/>
            <w:tcBorders>
              <w:top w:val="single" w:sz="4" w:space="0" w:color="auto"/>
              <w:left w:val="single" w:sz="4" w:space="0" w:color="auto"/>
              <w:bottom w:val="single" w:sz="4" w:space="0" w:color="auto"/>
              <w:right w:val="single" w:sz="4" w:space="0" w:color="auto"/>
            </w:tcBorders>
          </w:tcPr>
          <w:p w14:paraId="62037594" w14:textId="77777777" w:rsidR="00251121" w:rsidRPr="0016361A" w:rsidRDefault="00251121" w:rsidP="00251121">
            <w:pPr>
              <w:pStyle w:val="TAL"/>
              <w:rPr>
                <w:rFonts w:cs="Arial"/>
                <w:szCs w:val="18"/>
              </w:rPr>
            </w:pPr>
          </w:p>
        </w:tc>
      </w:tr>
      <w:tr w:rsidR="00251121" w:rsidRPr="00B54FF5" w14:paraId="50374EA8"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7946F9B9" w14:textId="423B7FB0" w:rsidR="00251121" w:rsidRPr="0016361A" w:rsidRDefault="00251121" w:rsidP="00251121">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32E73561" w14:textId="6C4FBDB6" w:rsidR="00251121" w:rsidRPr="0016361A" w:rsidRDefault="00251121" w:rsidP="00251121">
            <w:pPr>
              <w:pStyle w:val="TAL"/>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6AF797C9" w14:textId="77F2C021" w:rsidR="00251121" w:rsidRPr="0016361A" w:rsidRDefault="00251121" w:rsidP="00251121">
            <w:pPr>
              <w:pStyle w:val="TAL"/>
              <w:rPr>
                <w:rFonts w:cs="Arial"/>
                <w:szCs w:val="18"/>
              </w:rPr>
            </w:pPr>
            <w:r>
              <w:t>The identification of the user (i.e. IMSI, NAI).</w:t>
            </w:r>
          </w:p>
        </w:tc>
        <w:tc>
          <w:tcPr>
            <w:tcW w:w="2227" w:type="dxa"/>
            <w:tcBorders>
              <w:top w:val="single" w:sz="4" w:space="0" w:color="auto"/>
              <w:left w:val="single" w:sz="4" w:space="0" w:color="auto"/>
              <w:bottom w:val="single" w:sz="4" w:space="0" w:color="auto"/>
              <w:right w:val="single" w:sz="4" w:space="0" w:color="auto"/>
            </w:tcBorders>
          </w:tcPr>
          <w:p w14:paraId="3786FA26" w14:textId="77777777" w:rsidR="00251121" w:rsidRPr="0016361A" w:rsidRDefault="00251121" w:rsidP="00251121">
            <w:pPr>
              <w:pStyle w:val="TAL"/>
              <w:rPr>
                <w:rFonts w:cs="Arial"/>
                <w:szCs w:val="18"/>
              </w:rPr>
            </w:pPr>
          </w:p>
        </w:tc>
      </w:tr>
      <w:tr w:rsidR="00251121" w:rsidRPr="00B54FF5" w14:paraId="2EF7E730"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32EAF75D" w14:textId="36C19BDD" w:rsidR="00251121" w:rsidRPr="0016361A" w:rsidRDefault="00251121" w:rsidP="00251121">
            <w:pPr>
              <w:pStyle w:val="TAL"/>
            </w:pPr>
            <w:r>
              <w:t>SupportedFeatures</w:t>
            </w:r>
          </w:p>
        </w:tc>
        <w:tc>
          <w:tcPr>
            <w:tcW w:w="1747" w:type="dxa"/>
            <w:tcBorders>
              <w:top w:val="single" w:sz="4" w:space="0" w:color="auto"/>
              <w:left w:val="single" w:sz="4" w:space="0" w:color="auto"/>
              <w:bottom w:val="single" w:sz="4" w:space="0" w:color="auto"/>
              <w:right w:val="single" w:sz="4" w:space="0" w:color="auto"/>
            </w:tcBorders>
          </w:tcPr>
          <w:p w14:paraId="7B206EAB" w14:textId="4A2DE8A7" w:rsidR="00251121" w:rsidRPr="0016361A" w:rsidRDefault="00251121" w:rsidP="00251121">
            <w:pPr>
              <w:pStyle w:val="TAL"/>
            </w:pPr>
            <w:r>
              <w:rPr>
                <w:rFonts w:hint="eastAsia"/>
                <w:lang w:eastAsia="zh-CN"/>
              </w:rPr>
              <w:t>3GPP TS 29.</w:t>
            </w:r>
            <w:r>
              <w:rPr>
                <w:lang w:eastAsia="zh-CN"/>
              </w:rPr>
              <w:t>571</w:t>
            </w:r>
            <w:r>
              <w:rPr>
                <w:rFonts w:hint="eastAsia"/>
                <w:lang w:eastAsia="zh-CN"/>
              </w:rPr>
              <w:t> [</w:t>
            </w:r>
            <w:r w:rsidR="001C5619">
              <w:t>15</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264285B1" w14:textId="5E123ECC" w:rsidR="00251121" w:rsidRPr="0016361A" w:rsidRDefault="00251121" w:rsidP="00251121">
            <w:pPr>
              <w:pStyle w:val="TAL"/>
              <w:rPr>
                <w:rFonts w:cs="Arial"/>
                <w:szCs w:val="18"/>
              </w:rPr>
            </w:pPr>
            <w:r>
              <w:t>Used to negotiate the applicability of the optional features defined in table 5.8-1.</w:t>
            </w:r>
          </w:p>
        </w:tc>
        <w:tc>
          <w:tcPr>
            <w:tcW w:w="2227" w:type="dxa"/>
            <w:tcBorders>
              <w:top w:val="single" w:sz="4" w:space="0" w:color="auto"/>
              <w:left w:val="single" w:sz="4" w:space="0" w:color="auto"/>
              <w:bottom w:val="single" w:sz="4" w:space="0" w:color="auto"/>
              <w:right w:val="single" w:sz="4" w:space="0" w:color="auto"/>
            </w:tcBorders>
          </w:tcPr>
          <w:p w14:paraId="610F9C9C" w14:textId="77777777" w:rsidR="00251121" w:rsidRPr="0016361A" w:rsidRDefault="00251121" w:rsidP="00251121">
            <w:pPr>
              <w:pStyle w:val="TAL"/>
              <w:rPr>
                <w:rFonts w:cs="Arial"/>
                <w:szCs w:val="18"/>
              </w:rPr>
            </w:pPr>
          </w:p>
        </w:tc>
      </w:tr>
      <w:tr w:rsidR="004557BC" w:rsidRPr="00B54FF5" w14:paraId="5903C00D"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62B19A4D" w14:textId="475F716D" w:rsidR="004557BC" w:rsidRDefault="004557BC" w:rsidP="004557BC">
            <w:pPr>
              <w:pStyle w:val="TAL"/>
            </w:pPr>
            <w:r>
              <w:rPr>
                <w:lang w:eastAsia="zh-CN"/>
              </w:rPr>
              <w:t>TimeSyncExposureConfig</w:t>
            </w:r>
          </w:p>
        </w:tc>
        <w:tc>
          <w:tcPr>
            <w:tcW w:w="1747" w:type="dxa"/>
            <w:tcBorders>
              <w:top w:val="single" w:sz="4" w:space="0" w:color="auto"/>
              <w:left w:val="single" w:sz="4" w:space="0" w:color="auto"/>
              <w:bottom w:val="single" w:sz="4" w:space="0" w:color="auto"/>
              <w:right w:val="single" w:sz="4" w:space="0" w:color="auto"/>
            </w:tcBorders>
          </w:tcPr>
          <w:p w14:paraId="527959AB" w14:textId="703981E9" w:rsidR="004557BC" w:rsidRDefault="004557BC" w:rsidP="001C5619">
            <w:pPr>
              <w:pStyle w:val="TAL"/>
              <w:rPr>
                <w:lang w:eastAsia="zh-CN"/>
              </w:rPr>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1471E79D" w14:textId="1B2ACE0C" w:rsidR="004557BC" w:rsidRDefault="004557BC" w:rsidP="004557BC">
            <w:pPr>
              <w:pStyle w:val="TAL"/>
            </w:pPr>
            <w:r>
              <w:rPr>
                <w:rFonts w:cs="Arial" w:hint="eastAsia"/>
                <w:szCs w:val="18"/>
                <w:lang w:eastAsia="zh-CN"/>
              </w:rPr>
              <w:t>C</w:t>
            </w:r>
            <w:r>
              <w:rPr>
                <w:rFonts w:cs="Arial"/>
                <w:szCs w:val="18"/>
                <w:lang w:eastAsia="zh-CN"/>
              </w:rPr>
              <w:t>ontains the parameters of time synchronization configuration.</w:t>
            </w:r>
          </w:p>
        </w:tc>
        <w:tc>
          <w:tcPr>
            <w:tcW w:w="2227" w:type="dxa"/>
            <w:tcBorders>
              <w:top w:val="single" w:sz="4" w:space="0" w:color="auto"/>
              <w:left w:val="single" w:sz="4" w:space="0" w:color="auto"/>
              <w:bottom w:val="single" w:sz="4" w:space="0" w:color="auto"/>
              <w:right w:val="single" w:sz="4" w:space="0" w:color="auto"/>
            </w:tcBorders>
          </w:tcPr>
          <w:p w14:paraId="70CF3A7D" w14:textId="77777777" w:rsidR="004557BC" w:rsidRPr="0016361A" w:rsidRDefault="004557BC" w:rsidP="004557BC">
            <w:pPr>
              <w:pStyle w:val="TAL"/>
              <w:rPr>
                <w:rFonts w:cs="Arial"/>
                <w:szCs w:val="18"/>
              </w:rPr>
            </w:pPr>
          </w:p>
        </w:tc>
      </w:tr>
      <w:tr w:rsidR="004557BC" w:rsidRPr="00B54FF5" w14:paraId="3E53BE39"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776CE018" w14:textId="7D000C05" w:rsidR="004557BC" w:rsidRPr="0016361A" w:rsidRDefault="004557BC" w:rsidP="004557BC">
            <w:pPr>
              <w:pStyle w:val="TAL"/>
            </w:pPr>
            <w:r>
              <w:rPr>
                <w:noProof/>
                <w:lang w:eastAsia="zh-CN"/>
              </w:rPr>
              <w:t>Uinteger</w:t>
            </w:r>
          </w:p>
        </w:tc>
        <w:tc>
          <w:tcPr>
            <w:tcW w:w="1747" w:type="dxa"/>
            <w:tcBorders>
              <w:top w:val="single" w:sz="4" w:space="0" w:color="auto"/>
              <w:left w:val="single" w:sz="4" w:space="0" w:color="auto"/>
              <w:bottom w:val="single" w:sz="4" w:space="0" w:color="auto"/>
              <w:right w:val="single" w:sz="4" w:space="0" w:color="auto"/>
            </w:tcBorders>
          </w:tcPr>
          <w:p w14:paraId="26DDF9BF" w14:textId="7BA5E9EF" w:rsidR="004557BC" w:rsidRPr="0016361A" w:rsidRDefault="004557BC" w:rsidP="004557BC">
            <w:pPr>
              <w:pStyle w:val="TAL"/>
            </w:pPr>
            <w:r>
              <w:rPr>
                <w:noProof/>
              </w:rPr>
              <w:t>3GPP TS 29.571 [</w:t>
            </w:r>
            <w:r w:rsidR="001C5619">
              <w:t>15</w:t>
            </w:r>
            <w:r>
              <w:rPr>
                <w:noProof/>
              </w:rPr>
              <w:t>]</w:t>
            </w:r>
          </w:p>
        </w:tc>
        <w:tc>
          <w:tcPr>
            <w:tcW w:w="3719" w:type="dxa"/>
            <w:tcBorders>
              <w:top w:val="single" w:sz="4" w:space="0" w:color="auto"/>
              <w:left w:val="single" w:sz="4" w:space="0" w:color="auto"/>
              <w:bottom w:val="single" w:sz="4" w:space="0" w:color="auto"/>
              <w:right w:val="single" w:sz="4" w:space="0" w:color="auto"/>
            </w:tcBorders>
          </w:tcPr>
          <w:p w14:paraId="2CC2E623" w14:textId="1B6EDDC5" w:rsidR="004557BC" w:rsidRPr="0016361A" w:rsidRDefault="004557BC" w:rsidP="004557BC">
            <w:pPr>
              <w:pStyle w:val="TAL"/>
              <w:rPr>
                <w:rFonts w:cs="Arial"/>
                <w:szCs w:val="18"/>
              </w:rPr>
            </w:pPr>
            <w:r>
              <w:rPr>
                <w:rFonts w:cs="Arial"/>
                <w:noProof/>
                <w:szCs w:val="18"/>
              </w:rPr>
              <w:t>Unsigned integer.</w:t>
            </w:r>
          </w:p>
        </w:tc>
        <w:tc>
          <w:tcPr>
            <w:tcW w:w="2227" w:type="dxa"/>
            <w:tcBorders>
              <w:top w:val="single" w:sz="4" w:space="0" w:color="auto"/>
              <w:left w:val="single" w:sz="4" w:space="0" w:color="auto"/>
              <w:bottom w:val="single" w:sz="4" w:space="0" w:color="auto"/>
              <w:right w:val="single" w:sz="4" w:space="0" w:color="auto"/>
            </w:tcBorders>
          </w:tcPr>
          <w:p w14:paraId="4C0386B5" w14:textId="77777777" w:rsidR="004557BC" w:rsidRPr="0016361A" w:rsidRDefault="004557BC" w:rsidP="004557BC">
            <w:pPr>
              <w:pStyle w:val="TAL"/>
              <w:rPr>
                <w:rFonts w:cs="Arial"/>
                <w:szCs w:val="18"/>
              </w:rPr>
            </w:pPr>
          </w:p>
        </w:tc>
      </w:tr>
      <w:tr w:rsidR="004557BC" w:rsidRPr="00B54FF5" w14:paraId="5FFFCB6A"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12E777B5" w14:textId="7B58494E" w:rsidR="004557BC" w:rsidRDefault="004557BC" w:rsidP="004557BC">
            <w:pPr>
              <w:pStyle w:val="TAL"/>
              <w:rPr>
                <w:noProof/>
                <w:lang w:eastAsia="zh-CN"/>
              </w:rPr>
            </w:pPr>
            <w:r>
              <w:rPr>
                <w:rFonts w:hint="eastAsia"/>
                <w:lang w:eastAsia="zh-CN"/>
              </w:rPr>
              <w:t>U</w:t>
            </w:r>
            <w:r>
              <w:rPr>
                <w:lang w:eastAsia="zh-CN"/>
              </w:rPr>
              <w:t>int64</w:t>
            </w:r>
          </w:p>
        </w:tc>
        <w:tc>
          <w:tcPr>
            <w:tcW w:w="1747" w:type="dxa"/>
            <w:tcBorders>
              <w:top w:val="single" w:sz="4" w:space="0" w:color="auto"/>
              <w:left w:val="single" w:sz="4" w:space="0" w:color="auto"/>
              <w:bottom w:val="single" w:sz="4" w:space="0" w:color="auto"/>
              <w:right w:val="single" w:sz="4" w:space="0" w:color="auto"/>
            </w:tcBorders>
          </w:tcPr>
          <w:p w14:paraId="54E82036" w14:textId="30F1BF52" w:rsidR="004557BC" w:rsidRDefault="004557BC" w:rsidP="004557BC">
            <w:pPr>
              <w:pStyle w:val="TAL"/>
              <w:rPr>
                <w:noProof/>
              </w:rPr>
            </w:pPr>
            <w:r>
              <w:t>3GPP TS 29.571 [</w:t>
            </w:r>
            <w:r w:rsidR="001C5619">
              <w:t>15</w:t>
            </w:r>
            <w:r>
              <w:t>]</w:t>
            </w:r>
          </w:p>
        </w:tc>
        <w:tc>
          <w:tcPr>
            <w:tcW w:w="3719" w:type="dxa"/>
            <w:tcBorders>
              <w:top w:val="single" w:sz="4" w:space="0" w:color="auto"/>
              <w:left w:val="single" w:sz="4" w:space="0" w:color="auto"/>
              <w:bottom w:val="single" w:sz="4" w:space="0" w:color="auto"/>
              <w:right w:val="single" w:sz="4" w:space="0" w:color="auto"/>
            </w:tcBorders>
          </w:tcPr>
          <w:p w14:paraId="6828A011" w14:textId="77777777" w:rsidR="004557BC" w:rsidRDefault="004557BC" w:rsidP="004557BC">
            <w:pPr>
              <w:pStyle w:val="TAL"/>
              <w:rPr>
                <w:rFonts w:cs="Arial"/>
                <w:noProof/>
                <w:szCs w:val="18"/>
              </w:rPr>
            </w:pPr>
          </w:p>
        </w:tc>
        <w:tc>
          <w:tcPr>
            <w:tcW w:w="2227" w:type="dxa"/>
            <w:tcBorders>
              <w:top w:val="single" w:sz="4" w:space="0" w:color="auto"/>
              <w:left w:val="single" w:sz="4" w:space="0" w:color="auto"/>
              <w:bottom w:val="single" w:sz="4" w:space="0" w:color="auto"/>
              <w:right w:val="single" w:sz="4" w:space="0" w:color="auto"/>
            </w:tcBorders>
          </w:tcPr>
          <w:p w14:paraId="79918DF4" w14:textId="77777777" w:rsidR="004557BC" w:rsidRPr="0016361A" w:rsidRDefault="004557BC" w:rsidP="004557BC">
            <w:pPr>
              <w:pStyle w:val="TAL"/>
              <w:rPr>
                <w:rFonts w:cs="Arial"/>
                <w:szCs w:val="18"/>
              </w:rPr>
            </w:pPr>
          </w:p>
        </w:tc>
      </w:tr>
      <w:tr w:rsidR="004557BC" w:rsidRPr="00B54FF5" w14:paraId="69D4AA77" w14:textId="77777777" w:rsidTr="00251121">
        <w:trPr>
          <w:jc w:val="center"/>
        </w:trPr>
        <w:tc>
          <w:tcPr>
            <w:tcW w:w="1731" w:type="dxa"/>
            <w:tcBorders>
              <w:top w:val="single" w:sz="4" w:space="0" w:color="auto"/>
              <w:left w:val="single" w:sz="4" w:space="0" w:color="auto"/>
              <w:bottom w:val="single" w:sz="4" w:space="0" w:color="auto"/>
              <w:right w:val="single" w:sz="4" w:space="0" w:color="auto"/>
            </w:tcBorders>
          </w:tcPr>
          <w:p w14:paraId="2DB55CD6" w14:textId="073E93A7" w:rsidR="004557BC" w:rsidRPr="0016361A" w:rsidRDefault="004557BC" w:rsidP="004557BC">
            <w:pPr>
              <w:pStyle w:val="TAL"/>
            </w:pPr>
            <w:r>
              <w:rPr>
                <w:lang w:eastAsia="zh-CN"/>
              </w:rPr>
              <w:t>Uri</w:t>
            </w:r>
          </w:p>
        </w:tc>
        <w:tc>
          <w:tcPr>
            <w:tcW w:w="1747" w:type="dxa"/>
            <w:tcBorders>
              <w:top w:val="single" w:sz="4" w:space="0" w:color="auto"/>
              <w:left w:val="single" w:sz="4" w:space="0" w:color="auto"/>
              <w:bottom w:val="single" w:sz="4" w:space="0" w:color="auto"/>
              <w:right w:val="single" w:sz="4" w:space="0" w:color="auto"/>
            </w:tcBorders>
          </w:tcPr>
          <w:p w14:paraId="21B74633" w14:textId="6DFA94FF" w:rsidR="004557BC" w:rsidRPr="0016361A" w:rsidRDefault="004557BC" w:rsidP="004557BC">
            <w:pPr>
              <w:pStyle w:val="TAL"/>
            </w:pPr>
            <w:r>
              <w:rPr>
                <w:rFonts w:hint="eastAsia"/>
                <w:lang w:eastAsia="zh-CN"/>
              </w:rPr>
              <w:t>3GPP TS 29.</w:t>
            </w:r>
            <w:r>
              <w:rPr>
                <w:lang w:eastAsia="zh-CN"/>
              </w:rPr>
              <w:t>571</w:t>
            </w:r>
            <w:r>
              <w:rPr>
                <w:rFonts w:hint="eastAsia"/>
                <w:lang w:eastAsia="zh-CN"/>
              </w:rPr>
              <w:t> [</w:t>
            </w:r>
            <w:r w:rsidR="001C5619">
              <w:t>15</w:t>
            </w:r>
            <w:r>
              <w:rPr>
                <w:rFonts w:hint="eastAsia"/>
                <w:lang w:eastAsia="zh-CN"/>
              </w:rPr>
              <w:t>]</w:t>
            </w:r>
          </w:p>
        </w:tc>
        <w:tc>
          <w:tcPr>
            <w:tcW w:w="3719" w:type="dxa"/>
            <w:tcBorders>
              <w:top w:val="single" w:sz="4" w:space="0" w:color="auto"/>
              <w:left w:val="single" w:sz="4" w:space="0" w:color="auto"/>
              <w:bottom w:val="single" w:sz="4" w:space="0" w:color="auto"/>
              <w:right w:val="single" w:sz="4" w:space="0" w:color="auto"/>
            </w:tcBorders>
          </w:tcPr>
          <w:p w14:paraId="0F0CDECF" w14:textId="23C2FAD2" w:rsidR="004557BC" w:rsidRPr="0016361A" w:rsidRDefault="004557BC" w:rsidP="004557BC">
            <w:pPr>
              <w:pStyle w:val="TAL"/>
              <w:rPr>
                <w:rFonts w:cs="Arial"/>
                <w:szCs w:val="18"/>
              </w:rPr>
            </w:pPr>
            <w:r>
              <w:rPr>
                <w:rFonts w:cs="Arial" w:hint="eastAsia"/>
                <w:szCs w:val="18"/>
                <w:lang w:eastAsia="zh-CN"/>
              </w:rPr>
              <w:t>Identifies a referenced resource.</w:t>
            </w:r>
          </w:p>
        </w:tc>
        <w:tc>
          <w:tcPr>
            <w:tcW w:w="2227" w:type="dxa"/>
            <w:tcBorders>
              <w:top w:val="single" w:sz="4" w:space="0" w:color="auto"/>
              <w:left w:val="single" w:sz="4" w:space="0" w:color="auto"/>
              <w:bottom w:val="single" w:sz="4" w:space="0" w:color="auto"/>
              <w:right w:val="single" w:sz="4" w:space="0" w:color="auto"/>
            </w:tcBorders>
          </w:tcPr>
          <w:p w14:paraId="7BCC5B3A" w14:textId="77777777" w:rsidR="004557BC" w:rsidRPr="0016361A" w:rsidRDefault="004557BC" w:rsidP="004557B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337" w:name="_Toc510696634"/>
      <w:bookmarkStart w:id="338" w:name="_Toc35971429"/>
      <w:bookmarkStart w:id="339" w:name="_Toc67903545"/>
      <w:bookmarkStart w:id="340" w:name="_Toc810658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7"/>
      <w:bookmarkEnd w:id="338"/>
      <w:bookmarkEnd w:id="339"/>
      <w:bookmarkEnd w:id="340"/>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341" w:name="_Toc510696635"/>
      <w:bookmarkStart w:id="342" w:name="_Toc35971430"/>
      <w:bookmarkStart w:id="343" w:name="_Toc67903546"/>
      <w:bookmarkStart w:id="344" w:name="_Toc81065809"/>
      <w:r>
        <w:t>6.1.6.2.1</w:t>
      </w:r>
      <w:r>
        <w:tab/>
        <w:t>Introduction</w:t>
      </w:r>
      <w:bookmarkEnd w:id="341"/>
      <w:bookmarkEnd w:id="342"/>
      <w:bookmarkEnd w:id="343"/>
      <w:bookmarkEnd w:id="344"/>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345" w:name="_Toc510696636"/>
      <w:bookmarkStart w:id="346" w:name="_Toc35971431"/>
      <w:bookmarkStart w:id="347" w:name="_Toc67903547"/>
      <w:bookmarkStart w:id="348" w:name="_Toc81065810"/>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345"/>
      <w:bookmarkEnd w:id="346"/>
      <w:bookmarkEnd w:id="347"/>
      <w:bookmarkEnd w:id="348"/>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1C1534"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1C1534" w:rsidRPr="0016361A" w:rsidRDefault="001C1534" w:rsidP="001C1534">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1C1534" w:rsidRPr="0016361A" w:rsidRDefault="001C1534" w:rsidP="001C153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1C1534" w:rsidRPr="0016361A" w:rsidRDefault="001C1534" w:rsidP="001C15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1C1534" w:rsidRPr="0016361A" w:rsidRDefault="001C1534" w:rsidP="001C153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1C1534" w:rsidRPr="0016361A" w:rsidRDefault="001C1534" w:rsidP="001C1534">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1C1534" w:rsidRPr="0016361A" w:rsidRDefault="001C1534" w:rsidP="001C1534">
            <w:pPr>
              <w:pStyle w:val="TAL"/>
              <w:rPr>
                <w:rFonts w:cs="Arial"/>
                <w:szCs w:val="18"/>
              </w:rPr>
            </w:pPr>
          </w:p>
        </w:tc>
      </w:tr>
      <w:tr w:rsidR="001C1534"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1C1534" w:rsidRPr="0016361A" w:rsidRDefault="001C1534" w:rsidP="001C1534">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1C1534" w:rsidRPr="0016361A" w:rsidRDefault="001C1534" w:rsidP="001C153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1C1534" w:rsidRPr="0016361A" w:rsidRDefault="001C1534" w:rsidP="001C15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1C1534" w:rsidRPr="0016361A" w:rsidRDefault="001C1534" w:rsidP="001C153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1C1534" w:rsidRPr="0016361A" w:rsidRDefault="001C1534" w:rsidP="001C1534">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1C1534" w:rsidRPr="0016361A" w:rsidRDefault="001C1534" w:rsidP="001C1534">
            <w:pPr>
              <w:pStyle w:val="TAL"/>
              <w:rPr>
                <w:rFonts w:cs="Arial"/>
                <w:szCs w:val="18"/>
              </w:rPr>
            </w:pPr>
          </w:p>
        </w:tc>
      </w:tr>
      <w:tr w:rsidR="001C1534"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1C1534" w:rsidRPr="0016361A" w:rsidRDefault="001C1534" w:rsidP="001C1534">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1C1534" w:rsidRPr="0016361A" w:rsidRDefault="001C1534" w:rsidP="001C1534">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1C1534" w:rsidRPr="0016361A" w:rsidRDefault="001C1534" w:rsidP="001C153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1C1534" w:rsidRPr="0016361A" w:rsidRDefault="001C1534" w:rsidP="001C153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1C1534" w:rsidRPr="0016361A" w:rsidRDefault="001C1534" w:rsidP="001C1534">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1C1534" w:rsidRPr="0016361A" w:rsidRDefault="001C1534" w:rsidP="001C1534">
            <w:pPr>
              <w:pStyle w:val="TAL"/>
              <w:rPr>
                <w:rFonts w:cs="Arial"/>
                <w:szCs w:val="18"/>
              </w:rPr>
            </w:pPr>
          </w:p>
        </w:tc>
      </w:tr>
      <w:tr w:rsidR="001C1534"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1C1534" w:rsidRPr="0016361A" w:rsidRDefault="001C1534" w:rsidP="001C1534">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1C1534" w:rsidRPr="0016361A" w:rsidRDefault="001C1534" w:rsidP="001C1534">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1C1534" w:rsidRPr="0016361A" w:rsidRDefault="001C1534" w:rsidP="001C1534">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1C1534" w:rsidRPr="0016361A" w:rsidRDefault="001C1534" w:rsidP="001C153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1C1534" w:rsidRPr="0016361A" w:rsidRDefault="001C1534" w:rsidP="001C1534">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1C1534" w:rsidRPr="0016361A" w:rsidRDefault="001C1534" w:rsidP="001C1534">
            <w:pPr>
              <w:pStyle w:val="TAL"/>
              <w:rPr>
                <w:rFonts w:cs="Arial"/>
                <w:szCs w:val="18"/>
              </w:rPr>
            </w:pPr>
          </w:p>
        </w:tc>
      </w:tr>
      <w:tr w:rsidR="001C1534"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1C1534" w:rsidRPr="0016361A" w:rsidRDefault="001C1534" w:rsidP="001C1534">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1C1534" w:rsidRPr="0016361A" w:rsidRDefault="001C1534" w:rsidP="001C1534">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1C1534" w:rsidRPr="0016361A" w:rsidRDefault="001C1534" w:rsidP="001C1534">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1C1534" w:rsidRPr="0016361A" w:rsidRDefault="001C1534" w:rsidP="001C153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1C1534" w:rsidRPr="0016361A" w:rsidRDefault="001C1534" w:rsidP="001C1534">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1C1534" w:rsidRPr="0016361A" w:rsidRDefault="001C1534" w:rsidP="001C1534">
            <w:pPr>
              <w:pStyle w:val="TAL"/>
              <w:rPr>
                <w:rFonts w:cs="Arial"/>
                <w:szCs w:val="18"/>
              </w:rPr>
            </w:pPr>
          </w:p>
        </w:tc>
      </w:tr>
      <w:tr w:rsidR="001C1534"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1C1534" w:rsidRPr="0016361A" w:rsidRDefault="001C1534" w:rsidP="001C153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1C1534" w:rsidRPr="0016361A" w:rsidRDefault="001C1534" w:rsidP="001C153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1C1534" w:rsidRPr="0016361A" w:rsidRDefault="001C1534" w:rsidP="001C15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1C1534" w:rsidRPr="0016361A" w:rsidRDefault="001C1534" w:rsidP="001C15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1C1534" w:rsidRPr="0016361A" w:rsidRDefault="001C1534" w:rsidP="001C1534">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1C1534" w:rsidRPr="0016361A" w:rsidRDefault="001C1534" w:rsidP="001C1534">
            <w:pPr>
              <w:pStyle w:val="TAL"/>
              <w:rPr>
                <w:rFonts w:cs="Arial"/>
                <w:szCs w:val="18"/>
              </w:rPr>
            </w:pPr>
          </w:p>
        </w:tc>
      </w:tr>
    </w:tbl>
    <w:p w14:paraId="56D410E5" w14:textId="77777777" w:rsidR="008A6D4A" w:rsidRDefault="008A6D4A" w:rsidP="000602BD">
      <w:pPr>
        <w:rPr>
          <w:lang w:val="en-US"/>
        </w:rPr>
      </w:pPr>
    </w:p>
    <w:p w14:paraId="462CE17F" w14:textId="4A7E3A64" w:rsidR="001C1534" w:rsidRPr="001C1534" w:rsidRDefault="001C1534" w:rsidP="001C1534">
      <w:pPr>
        <w:pStyle w:val="EditorsNote"/>
        <w:ind w:left="1560" w:hanging="1276"/>
      </w:pPr>
      <w:r>
        <w:lastRenderedPageBreak/>
        <w:t>Editor's note:</w:t>
      </w:r>
      <w:r>
        <w:tab/>
        <w:t>Whether GPSI and external group ID are included in the request is FFS.</w:t>
      </w:r>
    </w:p>
    <w:p w14:paraId="2098F3B1" w14:textId="31EE5B9D" w:rsidR="008A6D4A" w:rsidRDefault="008A6D4A" w:rsidP="008A6D4A">
      <w:pPr>
        <w:pStyle w:val="Heading5"/>
      </w:pPr>
      <w:bookmarkStart w:id="349" w:name="_Toc510696637"/>
      <w:bookmarkStart w:id="350" w:name="_Toc35971432"/>
      <w:bookmarkStart w:id="351" w:name="_Toc67903548"/>
      <w:bookmarkStart w:id="352" w:name="_Toc81065811"/>
      <w:r>
        <w:t>6.1.6.2.3</w:t>
      </w:r>
      <w:r>
        <w:tab/>
        <w:t xml:space="preserve">Type: </w:t>
      </w:r>
      <w:r w:rsidR="000D3A48">
        <w:rPr>
          <w:lang w:eastAsia="zh-CN"/>
        </w:rPr>
        <w:t>TimeSyncExposureSubsNotif</w:t>
      </w:r>
      <w:bookmarkEnd w:id="349"/>
      <w:bookmarkEnd w:id="350"/>
      <w:bookmarkEnd w:id="351"/>
      <w:bookmarkEnd w:id="352"/>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353" w:name="_Toc28011587"/>
      <w:bookmarkStart w:id="354" w:name="_Toc34210703"/>
      <w:bookmarkStart w:id="355" w:name="_Toc36037728"/>
      <w:bookmarkStart w:id="356" w:name="_Toc39063162"/>
      <w:bookmarkStart w:id="357" w:name="_Toc43298220"/>
      <w:bookmarkStart w:id="358" w:name="_Toc45132997"/>
      <w:bookmarkStart w:id="359" w:name="_Toc49935464"/>
      <w:bookmarkStart w:id="360" w:name="_Toc50023810"/>
      <w:bookmarkStart w:id="361" w:name="_Toc51761300"/>
      <w:bookmarkStart w:id="362" w:name="_Toc56672230"/>
      <w:bookmarkStart w:id="363" w:name="_Toc66277788"/>
      <w:bookmarkStart w:id="364" w:name="_Toc68166470"/>
      <w:bookmarkStart w:id="365" w:name="_Toc81065812"/>
      <w:r>
        <w:t>6.1.6.2.4</w:t>
      </w:r>
      <w:r>
        <w:tab/>
        <w:t>Type SubsEvent</w:t>
      </w:r>
      <w:bookmarkEnd w:id="353"/>
      <w:bookmarkEnd w:id="354"/>
      <w:bookmarkEnd w:id="355"/>
      <w:bookmarkEnd w:id="356"/>
      <w:bookmarkEnd w:id="357"/>
      <w:bookmarkEnd w:id="358"/>
      <w:bookmarkEnd w:id="359"/>
      <w:bookmarkEnd w:id="360"/>
      <w:bookmarkEnd w:id="361"/>
      <w:bookmarkEnd w:id="362"/>
      <w:bookmarkEnd w:id="363"/>
      <w:bookmarkEnd w:id="364"/>
      <w:r>
        <w:t>Notification</w:t>
      </w:r>
      <w:bookmarkEnd w:id="365"/>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77777777" w:rsidR="000D3A48" w:rsidRDefault="000D3A48" w:rsidP="005330BF">
            <w:pPr>
              <w:pStyle w:val="TAL"/>
              <w:rPr>
                <w:noProof/>
                <w:lang w:eastAsia="zh-CN"/>
              </w:rPr>
            </w:pPr>
            <w:r>
              <w:rPr>
                <w:noProof/>
                <w:lang w:eastAsia="zh-CN"/>
              </w:rPr>
              <w:t>Contains a list of time syncroniziation capabilities for the UEs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366" w:name="_Toc73716346"/>
      <w:bookmarkStart w:id="367" w:name="_Toc81065813"/>
      <w:r>
        <w:t>6.1.6.2.5</w:t>
      </w:r>
      <w:r>
        <w:tab/>
        <w:t xml:space="preserve">Type: </w:t>
      </w:r>
      <w:r>
        <w:rPr>
          <w:noProof/>
        </w:rPr>
        <w:t>TimeSyncCapability</w:t>
      </w:r>
      <w:bookmarkEnd w:id="366"/>
      <w:bookmarkEnd w:id="367"/>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0EC29D2B"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68307DFE" w14:textId="77777777" w:rsidR="000D3A48" w:rsidRDefault="000D3A48" w:rsidP="005330BF">
            <w:pPr>
              <w:pStyle w:val="TAL"/>
            </w:pPr>
            <w:r>
              <w:rPr>
                <w:rFonts w:hint="eastAsia"/>
                <w:lang w:eastAsia="zh-CN"/>
              </w:rPr>
              <w:t>s</w:t>
            </w:r>
            <w:r>
              <w:rPr>
                <w:lang w:eastAsia="zh-CN"/>
              </w:rPr>
              <w:t>upis</w:t>
            </w:r>
          </w:p>
        </w:tc>
        <w:tc>
          <w:tcPr>
            <w:tcW w:w="2033" w:type="dxa"/>
            <w:tcBorders>
              <w:top w:val="single" w:sz="4" w:space="0" w:color="auto"/>
              <w:left w:val="single" w:sz="4" w:space="0" w:color="auto"/>
              <w:bottom w:val="single" w:sz="4" w:space="0" w:color="auto"/>
              <w:right w:val="single" w:sz="4" w:space="0" w:color="auto"/>
            </w:tcBorders>
          </w:tcPr>
          <w:p w14:paraId="275E7881" w14:textId="77777777" w:rsidR="000D3A48" w:rsidRDefault="000D3A48" w:rsidP="005330BF">
            <w:pPr>
              <w:pStyle w:val="TAL"/>
              <w:rPr>
                <w:lang w:eastAsia="zh-CN"/>
              </w:rPr>
            </w:pPr>
            <w:r>
              <w:rPr>
                <w:rFonts w:hint="eastAsia"/>
                <w:lang w:eastAsia="zh-CN"/>
              </w:rPr>
              <w:t>a</w:t>
            </w:r>
            <w:r>
              <w:rPr>
                <w:lang w:eastAsia="zh-CN"/>
              </w:rPr>
              <w:t>rray(Supi)</w:t>
            </w:r>
          </w:p>
        </w:tc>
        <w:tc>
          <w:tcPr>
            <w:tcW w:w="425" w:type="dxa"/>
            <w:tcBorders>
              <w:top w:val="single" w:sz="4" w:space="0" w:color="auto"/>
              <w:left w:val="single" w:sz="4" w:space="0" w:color="auto"/>
              <w:bottom w:val="single" w:sz="4" w:space="0" w:color="auto"/>
              <w:right w:val="single" w:sz="4" w:space="0" w:color="auto"/>
            </w:tcBorders>
          </w:tcPr>
          <w:p w14:paraId="6E41B0AC" w14:textId="77777777" w:rsidR="000D3A48" w:rsidRDefault="000D3A48" w:rsidP="005330BF">
            <w:pPr>
              <w:pStyle w:val="TAC"/>
            </w:pPr>
            <w:r>
              <w:rPr>
                <w:rFonts w:hint="eastAsia"/>
                <w:lang w:eastAsia="zh-CN"/>
              </w:rPr>
              <w:t>C</w:t>
            </w:r>
          </w:p>
        </w:tc>
        <w:tc>
          <w:tcPr>
            <w:tcW w:w="1086" w:type="dxa"/>
            <w:tcBorders>
              <w:top w:val="single" w:sz="4" w:space="0" w:color="auto"/>
              <w:left w:val="single" w:sz="4" w:space="0" w:color="auto"/>
              <w:bottom w:val="single" w:sz="4" w:space="0" w:color="auto"/>
              <w:right w:val="single" w:sz="4" w:space="0" w:color="auto"/>
            </w:tcBorders>
          </w:tcPr>
          <w:p w14:paraId="69239F15" w14:textId="77777777" w:rsidR="000D3A48" w:rsidRDefault="000D3A48" w:rsidP="005330BF">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169AD85A" w14:textId="77777777" w:rsidR="000D3A48" w:rsidRDefault="000D3A48" w:rsidP="005330BF">
            <w:pPr>
              <w:pStyle w:val="TAL"/>
              <w:rPr>
                <w:rFonts w:eastAsia="Malgun Gothic"/>
              </w:rPr>
            </w:pPr>
            <w:r>
              <w:rPr>
                <w:rFonts w:eastAsia="Malgun Gothic"/>
              </w:rPr>
              <w:t>Contains a list of UE</w:t>
            </w:r>
            <w:r>
              <w:t xml:space="preserve"> for which the time </w:t>
            </w:r>
            <w:r>
              <w:rPr>
                <w:noProof/>
              </w:rPr>
              <w:t>synchronization request is applied</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4D6AA180" w14:textId="77777777" w:rsidR="000D3A48" w:rsidRDefault="000D3A48" w:rsidP="005330BF">
            <w:pPr>
              <w:pStyle w:val="TAL"/>
              <w:rPr>
                <w:rFonts w:eastAsia="Times New Roman"/>
              </w:rPr>
            </w:pP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AF4B311" w14:textId="77777777" w:rsidR="000D3A48" w:rsidRDefault="000D3A48" w:rsidP="005330BF">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2D6BBE72"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7E867BD8" w14:textId="77777777" w:rsidR="000D3A48" w:rsidRDefault="000D3A48" w:rsidP="005330BF">
            <w:pPr>
              <w:pStyle w:val="TAL"/>
            </w:pPr>
            <w:r>
              <w:t>disMethods</w:t>
            </w:r>
          </w:p>
        </w:tc>
        <w:tc>
          <w:tcPr>
            <w:tcW w:w="2033" w:type="dxa"/>
            <w:tcBorders>
              <w:top w:val="single" w:sz="4" w:space="0" w:color="auto"/>
              <w:left w:val="single" w:sz="4" w:space="0" w:color="auto"/>
              <w:bottom w:val="single" w:sz="4" w:space="0" w:color="auto"/>
              <w:right w:val="single" w:sz="4" w:space="0" w:color="auto"/>
            </w:tcBorders>
          </w:tcPr>
          <w:p w14:paraId="084A176A" w14:textId="77777777" w:rsidR="000D3A48" w:rsidRDefault="000D3A48" w:rsidP="005330BF">
            <w:pPr>
              <w:pStyle w:val="TAL"/>
            </w:pPr>
            <w:r>
              <w:rPr>
                <w:lang w:eastAsia="zh-CN"/>
              </w:rPr>
              <w:t>DistributionMethod</w:t>
            </w:r>
          </w:p>
        </w:tc>
        <w:tc>
          <w:tcPr>
            <w:tcW w:w="425" w:type="dxa"/>
            <w:tcBorders>
              <w:top w:val="single" w:sz="4" w:space="0" w:color="auto"/>
              <w:left w:val="single" w:sz="4" w:space="0" w:color="auto"/>
              <w:bottom w:val="single" w:sz="4" w:space="0" w:color="auto"/>
              <w:right w:val="single" w:sz="4" w:space="0" w:color="auto"/>
            </w:tcBorders>
          </w:tcPr>
          <w:p w14:paraId="1D71006C"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1329EA95" w14:textId="77777777" w:rsidR="000D3A48" w:rsidRDefault="000D3A48" w:rsidP="005330BF">
            <w:pPr>
              <w:pStyle w:val="TAL"/>
              <w:rPr>
                <w:lang w:eastAsia="zh-CN"/>
              </w:rPr>
            </w:pPr>
            <w:r>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4A190436" w14:textId="77777777" w:rsidR="000D3A48" w:rsidRDefault="000D3A48" w:rsidP="005330BF">
            <w:pPr>
              <w:pStyle w:val="TAL"/>
              <w:rPr>
                <w:rFonts w:cs="Arial"/>
                <w:szCs w:val="18"/>
              </w:rPr>
            </w:pPr>
            <w:r>
              <w:rPr>
                <w:rFonts w:eastAsia="Malgun Gothic"/>
              </w:rPr>
              <w:t>Identifies the time synchronization distribution methods supported by 5GS.</w:t>
            </w:r>
          </w:p>
        </w:tc>
        <w:tc>
          <w:tcPr>
            <w:tcW w:w="2054" w:type="dxa"/>
            <w:tcBorders>
              <w:top w:val="single" w:sz="4" w:space="0" w:color="auto"/>
              <w:left w:val="single" w:sz="4" w:space="0" w:color="auto"/>
              <w:bottom w:val="single" w:sz="4" w:space="0" w:color="auto"/>
              <w:right w:val="single" w:sz="4" w:space="0" w:color="auto"/>
            </w:tcBorders>
          </w:tcPr>
          <w:p w14:paraId="3CC35A4B"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77777777" w:rsidR="000D3A48" w:rsidRDefault="000D3A48" w:rsidP="005330BF">
            <w:pPr>
              <w:pStyle w:val="TAL"/>
            </w:pPr>
            <w:r>
              <w:rPr>
                <w:rFonts w:eastAsia="Malgun Gothic"/>
              </w:rPr>
              <w:t>gmCapable</w:t>
            </w:r>
          </w:p>
        </w:tc>
        <w:tc>
          <w:tcPr>
            <w:tcW w:w="2033" w:type="dxa"/>
            <w:tcBorders>
              <w:top w:val="single" w:sz="4" w:space="0" w:color="auto"/>
              <w:left w:val="single" w:sz="4" w:space="0" w:color="auto"/>
              <w:bottom w:val="single" w:sz="4" w:space="0" w:color="auto"/>
              <w:right w:val="single" w:sz="4" w:space="0" w:color="auto"/>
            </w:tcBorders>
          </w:tcPr>
          <w:p w14:paraId="5D45F0AC" w14:textId="77777777" w:rsidR="000D3A48" w:rsidRDefault="000D3A48" w:rsidP="005330BF">
            <w:pPr>
              <w:pStyle w:val="TAL"/>
              <w:rPr>
                <w:lang w:eastAsia="zh-CN"/>
              </w:rPr>
            </w:pPr>
            <w:r>
              <w:rPr>
                <w:rFonts w:eastAsia="Malgun Gothic"/>
              </w:rPr>
              <w:t>GmCapable</w:t>
            </w:r>
          </w:p>
        </w:tc>
        <w:tc>
          <w:tcPr>
            <w:tcW w:w="425" w:type="dxa"/>
            <w:tcBorders>
              <w:top w:val="single" w:sz="4" w:space="0" w:color="auto"/>
              <w:left w:val="single" w:sz="4" w:space="0" w:color="auto"/>
              <w:bottom w:val="single" w:sz="4" w:space="0" w:color="auto"/>
              <w:right w:val="single" w:sz="4" w:space="0" w:color="auto"/>
            </w:tcBorders>
          </w:tcPr>
          <w:p w14:paraId="5F2EDC3C" w14:textId="77777777" w:rsidR="000D3A48" w:rsidRDefault="000D3A48" w:rsidP="005330BF">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3C3DD43" w14:textId="77777777" w:rsidR="000D3A48" w:rsidRDefault="000D3A48" w:rsidP="005330BF">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C0C29A9" w14:textId="77777777" w:rsidR="000D3A48" w:rsidRDefault="000D3A48" w:rsidP="005330BF">
            <w:pPr>
              <w:pStyle w:val="TAL"/>
              <w:rPr>
                <w:rFonts w:eastAsia="Malgun Gothic"/>
              </w:rPr>
            </w:pPr>
            <w:r>
              <w:rPr>
                <w:rFonts w:eastAsia="Malgun Gothic"/>
              </w:rPr>
              <w:t>Indicates whether NW-TT supports acting as a gPTP or PTP grandmaster.</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0D3A48" w14:paraId="670329C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7F9D53F7" w14:textId="77777777" w:rsidR="000D3A48" w:rsidRPr="00A8679E" w:rsidRDefault="000D3A48" w:rsidP="005330BF">
            <w:pPr>
              <w:pStyle w:val="TAL"/>
              <w:rPr>
                <w:rFonts w:eastAsia="Malgun Gothic"/>
              </w:rPr>
            </w:pPr>
            <w:r>
              <w:rPr>
                <w:rFonts w:hint="eastAsia"/>
                <w:lang w:eastAsia="zh-CN"/>
              </w:rPr>
              <w:t>p</w:t>
            </w:r>
            <w:r>
              <w:rPr>
                <w:lang w:eastAsia="zh-CN"/>
              </w:rPr>
              <w:t>tpProfiles</w:t>
            </w:r>
          </w:p>
        </w:tc>
        <w:tc>
          <w:tcPr>
            <w:tcW w:w="2033" w:type="dxa"/>
            <w:tcBorders>
              <w:top w:val="single" w:sz="4" w:space="0" w:color="auto"/>
              <w:left w:val="single" w:sz="4" w:space="0" w:color="auto"/>
              <w:bottom w:val="single" w:sz="4" w:space="0" w:color="auto"/>
              <w:right w:val="single" w:sz="4" w:space="0" w:color="auto"/>
            </w:tcBorders>
          </w:tcPr>
          <w:p w14:paraId="51AB28E9" w14:textId="77777777" w:rsidR="000D3A48" w:rsidRPr="00A8679E" w:rsidRDefault="000D3A48" w:rsidP="005330BF">
            <w:pPr>
              <w:pStyle w:val="TAL"/>
              <w:rPr>
                <w:rFonts w:eastAsia="Malgun Gothic"/>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E4D47FD" w14:textId="77777777" w:rsidR="000D3A48" w:rsidRDefault="000D3A48" w:rsidP="005330BF">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5CF8A7A" w14:textId="77777777" w:rsidR="000D3A48" w:rsidRDefault="000D3A48" w:rsidP="005330BF">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60054CB" w14:textId="77777777" w:rsidR="000D3A48" w:rsidRDefault="000D3A48" w:rsidP="005330BF">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p>
        </w:tc>
        <w:tc>
          <w:tcPr>
            <w:tcW w:w="2054" w:type="dxa"/>
            <w:tcBorders>
              <w:top w:val="single" w:sz="4" w:space="0" w:color="auto"/>
              <w:left w:val="single" w:sz="4" w:space="0" w:color="auto"/>
              <w:bottom w:val="single" w:sz="4" w:space="0" w:color="auto"/>
              <w:right w:val="single" w:sz="4" w:space="0" w:color="auto"/>
            </w:tcBorders>
          </w:tcPr>
          <w:p w14:paraId="35C1CDDB" w14:textId="77777777" w:rsidR="000D3A48" w:rsidRDefault="000D3A48" w:rsidP="005330BF">
            <w:pPr>
              <w:pStyle w:val="TAL"/>
              <w:rPr>
                <w:rFonts w:eastAsia="Times New Roman"/>
              </w:rPr>
            </w:pPr>
          </w:p>
        </w:tc>
      </w:tr>
    </w:tbl>
    <w:p w14:paraId="7F672569" w14:textId="77777777" w:rsidR="000D3A48" w:rsidRDefault="000D3A48" w:rsidP="000D3A48">
      <w:pPr>
        <w:rPr>
          <w:noProof/>
        </w:rPr>
      </w:pPr>
    </w:p>
    <w:p w14:paraId="054918D2" w14:textId="33133717" w:rsidR="000D3A48" w:rsidRPr="000D3A48" w:rsidRDefault="000D3A48" w:rsidP="000D3A48">
      <w:pPr>
        <w:pStyle w:val="EditorsNote"/>
        <w:rPr>
          <w:rFonts w:eastAsia="SimSun"/>
        </w:rPr>
      </w:pPr>
      <w:r w:rsidRPr="000D3A48">
        <w:rPr>
          <w:rFonts w:eastAsia="SimSun"/>
        </w:rPr>
        <w:t>Editor's Note:</w:t>
      </w:r>
      <w:r w:rsidRPr="000D3A48">
        <w:rPr>
          <w:rFonts w:eastAsia="SimSun"/>
        </w:rPr>
        <w:tab/>
        <w:t>Data types for notification need further check based on stage 2 progress.</w:t>
      </w:r>
    </w:p>
    <w:p w14:paraId="1B4A04DF" w14:textId="77777777" w:rsidR="008A6D4A" w:rsidRDefault="008A6D4A" w:rsidP="008A6D4A">
      <w:pPr>
        <w:pStyle w:val="Heading4"/>
        <w:rPr>
          <w:lang w:val="en-US"/>
        </w:rPr>
      </w:pPr>
      <w:bookmarkStart w:id="368" w:name="_Toc510696638"/>
      <w:bookmarkStart w:id="369" w:name="_Toc35971433"/>
      <w:bookmarkStart w:id="370" w:name="_Toc67903549"/>
      <w:bookmarkStart w:id="371" w:name="_Toc8106581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8"/>
      <w:bookmarkEnd w:id="369"/>
      <w:bookmarkEnd w:id="370"/>
      <w:bookmarkEnd w:id="371"/>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372" w:name="_Toc510696639"/>
      <w:bookmarkStart w:id="373" w:name="_Toc35971434"/>
      <w:bookmarkStart w:id="374" w:name="_Toc67903550"/>
      <w:bookmarkStart w:id="375" w:name="_Toc81065815"/>
      <w:r>
        <w:t>6.1.6.3.1</w:t>
      </w:r>
      <w:r w:rsidRPr="00384E92">
        <w:tab/>
        <w:t>Introduction</w:t>
      </w:r>
      <w:bookmarkEnd w:id="372"/>
      <w:bookmarkEnd w:id="373"/>
      <w:bookmarkEnd w:id="374"/>
      <w:bookmarkEnd w:id="37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76" w:name="_Toc510696640"/>
      <w:bookmarkStart w:id="377" w:name="_Toc35971435"/>
      <w:bookmarkStart w:id="378" w:name="_Toc67903551"/>
      <w:bookmarkStart w:id="379" w:name="_Toc81065816"/>
      <w:r>
        <w:lastRenderedPageBreak/>
        <w:t>6.1.6.3.2</w:t>
      </w:r>
      <w:r w:rsidRPr="00384E92">
        <w:tab/>
        <w:t>Simple data types</w:t>
      </w:r>
      <w:bookmarkEnd w:id="376"/>
      <w:bookmarkEnd w:id="377"/>
      <w:bookmarkEnd w:id="378"/>
      <w:bookmarkEnd w:id="379"/>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380" w:name="_Toc510696641"/>
      <w:bookmarkStart w:id="381" w:name="_Toc35971436"/>
      <w:bookmarkStart w:id="382" w:name="_Toc67903552"/>
      <w:bookmarkStart w:id="383" w:name="_Toc81065817"/>
      <w:r>
        <w:t>6.1.6.3.3</w:t>
      </w:r>
      <w:r w:rsidRPr="00BC662F">
        <w:tab/>
        <w:t>Enumeration: &lt;EnumType1&gt;</w:t>
      </w:r>
      <w:bookmarkEnd w:id="380"/>
      <w:bookmarkEnd w:id="381"/>
      <w:bookmarkEnd w:id="382"/>
      <w:bookmarkEnd w:id="383"/>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384" w:name="_Toc510696642"/>
      <w:bookmarkStart w:id="385" w:name="_Toc35971437"/>
      <w:bookmarkStart w:id="386" w:name="_Toc67903553"/>
      <w:bookmarkStart w:id="387" w:name="_Toc81065818"/>
      <w:r>
        <w:t>6.1.6.3.4</w:t>
      </w:r>
      <w:r w:rsidRPr="00BC662F">
        <w:tab/>
        <w:t>Enumeration: &lt;EnumType</w:t>
      </w:r>
      <w:r>
        <w:t>2</w:t>
      </w:r>
      <w:r w:rsidRPr="00BC662F">
        <w:t>&gt;</w:t>
      </w:r>
      <w:bookmarkEnd w:id="384"/>
      <w:bookmarkEnd w:id="385"/>
      <w:bookmarkEnd w:id="386"/>
      <w:bookmarkEnd w:id="387"/>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388" w:name="_Toc510696643"/>
      <w:bookmarkStart w:id="389" w:name="_Toc35971438"/>
      <w:bookmarkStart w:id="390" w:name="_Toc67903554"/>
      <w:bookmarkStart w:id="391" w:name="_Toc8106581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88"/>
      <w:bookmarkEnd w:id="389"/>
      <w:bookmarkEnd w:id="390"/>
      <w:bookmarkEnd w:id="391"/>
    </w:p>
    <w:p w14:paraId="41695600" w14:textId="77777777" w:rsidR="008A6D4A" w:rsidRDefault="008A6D4A" w:rsidP="008A6D4A">
      <w:pPr>
        <w:pStyle w:val="Heading5"/>
      </w:pPr>
      <w:bookmarkStart w:id="392" w:name="_Toc510696644"/>
      <w:bookmarkStart w:id="393" w:name="_Toc35971439"/>
      <w:bookmarkStart w:id="394" w:name="_Toc67903555"/>
      <w:bookmarkStart w:id="395" w:name="_Toc81065820"/>
      <w:r>
        <w:t>6.1.6.4.1</w:t>
      </w:r>
      <w:r>
        <w:tab/>
        <w:t>Type: &lt;TypeName 1&gt;</w:t>
      </w:r>
      <w:bookmarkEnd w:id="392"/>
      <w:bookmarkEnd w:id="393"/>
      <w:bookmarkEnd w:id="394"/>
      <w:bookmarkEnd w:id="395"/>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 xml:space="preserve">"Cardinality": Defines the allowed number of occurrence of data type &lt;type&gt;. A cardinality of "M..N", is only allowed for data types "array(&lt;type&gt;)" and "map(&lt;type&gt;)" and indicates the number of elements within the array or map; the </w:t>
      </w:r>
      <w:r>
        <w:lastRenderedPageBreak/>
        <w:t>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396"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96"/>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97" w:name="_Toc510696645"/>
      <w:bookmarkStart w:id="398" w:name="_Toc35971440"/>
      <w:bookmarkStart w:id="399" w:name="_Toc67903556"/>
      <w:bookmarkStart w:id="400" w:name="_Toc81065821"/>
      <w:r>
        <w:t>6.1.6.4.2</w:t>
      </w:r>
      <w:r>
        <w:tab/>
        <w:t>Type: &lt;TypeName 2&gt;</w:t>
      </w:r>
      <w:bookmarkEnd w:id="397"/>
      <w:bookmarkEnd w:id="398"/>
      <w:bookmarkEnd w:id="399"/>
      <w:bookmarkEnd w:id="400"/>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401" w:name="_Toc510696646"/>
      <w:bookmarkStart w:id="402" w:name="_Toc35971441"/>
      <w:bookmarkStart w:id="403" w:name="_Toc67903557"/>
      <w:bookmarkStart w:id="404" w:name="_Toc81065822"/>
      <w:r>
        <w:t>6.1.6.5</w:t>
      </w:r>
      <w:r>
        <w:tab/>
        <w:t>Binary data</w:t>
      </w:r>
      <w:bookmarkEnd w:id="401"/>
      <w:bookmarkEnd w:id="402"/>
      <w:bookmarkEnd w:id="403"/>
      <w:bookmarkEnd w:id="404"/>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405" w:name="_Toc35971442"/>
      <w:bookmarkStart w:id="406" w:name="_Toc67903558"/>
      <w:bookmarkStart w:id="407" w:name="_Toc81065823"/>
      <w:r>
        <w:t>6.1.6.5.1</w:t>
      </w:r>
      <w:r>
        <w:tab/>
        <w:t>Binary Data Types</w:t>
      </w:r>
      <w:bookmarkEnd w:id="405"/>
      <w:bookmarkEnd w:id="406"/>
      <w:bookmarkEnd w:id="407"/>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408" w:name="_Toc20131002"/>
      <w:bookmarkStart w:id="409" w:name="_Toc67903559"/>
      <w:bookmarkStart w:id="410" w:name="_Toc81065824"/>
      <w:bookmarkStart w:id="411" w:name="_Hlk32129811"/>
      <w:r>
        <w:t>6.1.6.5.2</w:t>
      </w:r>
      <w:r>
        <w:tab/>
      </w:r>
      <w:bookmarkEnd w:id="408"/>
      <w:r>
        <w:t>&lt; Binary Data 1 &gt;</w:t>
      </w:r>
      <w:bookmarkEnd w:id="409"/>
      <w:bookmarkEnd w:id="410"/>
    </w:p>
    <w:bookmarkEnd w:id="411"/>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412" w:name="_Toc510696647"/>
      <w:bookmarkStart w:id="413" w:name="_Toc35971443"/>
      <w:bookmarkStart w:id="414" w:name="_Toc67903560"/>
      <w:bookmarkStart w:id="415" w:name="_Toc81065825"/>
      <w:r>
        <w:t>6.1.7</w:t>
      </w:r>
      <w:r>
        <w:tab/>
        <w:t>Error Handling</w:t>
      </w:r>
      <w:bookmarkEnd w:id="412"/>
      <w:bookmarkEnd w:id="413"/>
      <w:bookmarkEnd w:id="414"/>
      <w:bookmarkEnd w:id="415"/>
    </w:p>
    <w:p w14:paraId="07F0DFC0" w14:textId="77777777" w:rsidR="008A6D4A" w:rsidRPr="00971458" w:rsidRDefault="008A6D4A" w:rsidP="008A6D4A">
      <w:pPr>
        <w:pStyle w:val="Heading4"/>
      </w:pPr>
      <w:bookmarkStart w:id="416" w:name="_Toc35971444"/>
      <w:bookmarkStart w:id="417" w:name="_Toc67903561"/>
      <w:bookmarkStart w:id="418" w:name="_Toc81065826"/>
      <w:r w:rsidRPr="00971458">
        <w:t>6.1.7.1</w:t>
      </w:r>
      <w:r w:rsidRPr="00971458">
        <w:tab/>
        <w:t>General</w:t>
      </w:r>
      <w:bookmarkEnd w:id="416"/>
      <w:bookmarkEnd w:id="417"/>
      <w:bookmarkEnd w:id="418"/>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301B4FD6" w:rsidR="004C7EB6" w:rsidRPr="004C7EB6" w:rsidRDefault="004C7EB6" w:rsidP="004C7EB6">
      <w:pPr>
        <w:pStyle w:val="EditorsNote"/>
        <w:rPr>
          <w:rFonts w:eastAsia="SimSun"/>
        </w:rPr>
      </w:pPr>
      <w:r w:rsidRPr="004C7EB6">
        <w:rPr>
          <w:rFonts w:eastAsia="SimSun"/>
        </w:rPr>
        <w:t>Editor's Note:</w:t>
      </w:r>
      <w:r w:rsidRPr="004C7EB6">
        <w:rPr>
          <w:rFonts w:eastAsia="SimSun"/>
        </w:rPr>
        <w:tab/>
        <w:t>Error/redirection responses are FFS.</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419" w:name="_Toc35971445"/>
      <w:bookmarkStart w:id="420" w:name="_Toc67903562"/>
      <w:bookmarkStart w:id="421" w:name="_Toc81065827"/>
      <w:r w:rsidRPr="00971458">
        <w:lastRenderedPageBreak/>
        <w:t>6.1.7.2</w:t>
      </w:r>
      <w:r w:rsidRPr="00971458">
        <w:tab/>
        <w:t>Protocol Errors</w:t>
      </w:r>
      <w:bookmarkEnd w:id="419"/>
      <w:bookmarkEnd w:id="420"/>
      <w:bookmarkEnd w:id="421"/>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422" w:name="_Toc35971446"/>
      <w:bookmarkStart w:id="423" w:name="_Toc67903563"/>
      <w:bookmarkStart w:id="424" w:name="_Toc81065828"/>
      <w:r>
        <w:t>6.1.7.3</w:t>
      </w:r>
      <w:r>
        <w:tab/>
        <w:t>Application Errors</w:t>
      </w:r>
      <w:bookmarkEnd w:id="422"/>
      <w:bookmarkEnd w:id="423"/>
      <w:bookmarkEnd w:id="424"/>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425" w:name="_Toc492899751"/>
      <w:bookmarkStart w:id="426" w:name="_Toc492900030"/>
      <w:bookmarkStart w:id="427" w:name="_Toc492967832"/>
      <w:bookmarkStart w:id="428" w:name="_Toc492972920"/>
      <w:bookmarkStart w:id="429" w:name="_Toc492973140"/>
      <w:bookmarkStart w:id="430" w:name="_Toc493774060"/>
      <w:bookmarkStart w:id="431" w:name="_Toc508285804"/>
      <w:bookmarkStart w:id="432" w:name="_Toc508287269"/>
      <w:bookmarkStart w:id="433" w:name="_Toc510696648"/>
      <w:bookmarkStart w:id="434" w:name="_Toc35971447"/>
    </w:p>
    <w:p w14:paraId="690ED89C" w14:textId="7998CB75" w:rsidR="004C7EB6" w:rsidRPr="004C7EB6" w:rsidRDefault="004C7EB6" w:rsidP="004C7EB6">
      <w:pPr>
        <w:pStyle w:val="EditorsNote"/>
        <w:rPr>
          <w:rFonts w:eastAsia="SimSun"/>
        </w:rPr>
      </w:pPr>
      <w:r w:rsidRPr="004C7EB6">
        <w:rPr>
          <w:rFonts w:eastAsia="SimSun"/>
        </w:rPr>
        <w:t>Editor's Note:</w:t>
      </w:r>
      <w:r w:rsidRPr="004C7EB6">
        <w:rPr>
          <w:rFonts w:eastAsia="SimSun"/>
        </w:rPr>
        <w:tab/>
        <w:t>Error/redirection responses are FFS.</w:t>
      </w:r>
    </w:p>
    <w:p w14:paraId="3FE14D9D" w14:textId="77777777" w:rsidR="008A6D4A" w:rsidRPr="0023018E" w:rsidRDefault="008A6D4A" w:rsidP="00662390">
      <w:pPr>
        <w:pStyle w:val="Heading3"/>
        <w:rPr>
          <w:lang w:eastAsia="zh-CN"/>
        </w:rPr>
      </w:pPr>
      <w:bookmarkStart w:id="435" w:name="_Toc67903564"/>
      <w:bookmarkStart w:id="436" w:name="_Toc81065829"/>
      <w:r>
        <w:t>6.1.8</w:t>
      </w:r>
      <w:r w:rsidRPr="0023018E">
        <w:rPr>
          <w:lang w:eastAsia="zh-CN"/>
        </w:rPr>
        <w:tab/>
        <w:t>Feature negotiation</w:t>
      </w:r>
      <w:bookmarkEnd w:id="425"/>
      <w:bookmarkEnd w:id="426"/>
      <w:bookmarkEnd w:id="427"/>
      <w:bookmarkEnd w:id="428"/>
      <w:bookmarkEnd w:id="429"/>
      <w:bookmarkEnd w:id="430"/>
      <w:bookmarkEnd w:id="431"/>
      <w:bookmarkEnd w:id="432"/>
      <w:bookmarkEnd w:id="433"/>
      <w:bookmarkEnd w:id="434"/>
      <w:bookmarkEnd w:id="435"/>
      <w:bookmarkEnd w:id="436"/>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437" w:name="_Toc532994477"/>
      <w:bookmarkStart w:id="438" w:name="_Toc35971448"/>
      <w:bookmarkStart w:id="439" w:name="_Toc67903565"/>
      <w:bookmarkStart w:id="440" w:name="_Toc81065830"/>
      <w:bookmarkStart w:id="441" w:name="_Hlk525137310"/>
      <w:bookmarkStart w:id="442" w:name="_Toc510696649"/>
      <w:r>
        <w:t>6.1.9</w:t>
      </w:r>
      <w:r w:rsidRPr="001E7573">
        <w:tab/>
        <w:t>Security</w:t>
      </w:r>
      <w:bookmarkEnd w:id="437"/>
      <w:bookmarkEnd w:id="438"/>
      <w:bookmarkEnd w:id="439"/>
      <w:bookmarkEnd w:id="440"/>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443" w:name="_Hlk530142087"/>
      <w:bookmarkEnd w:id="441"/>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31C7B7C6" w:rsidR="008A6D4A" w:rsidRDefault="008A6D4A" w:rsidP="008A6D4A">
      <w:pPr>
        <w:pStyle w:val="Heading2"/>
      </w:pPr>
      <w:bookmarkStart w:id="444" w:name="_Toc35971449"/>
      <w:bookmarkStart w:id="445" w:name="_Toc67903566"/>
      <w:bookmarkStart w:id="446" w:name="_Toc81065831"/>
      <w:bookmarkEnd w:id="443"/>
      <w:r>
        <w:t>6.2</w:t>
      </w:r>
      <w:r>
        <w:tab/>
      </w:r>
      <w:r w:rsidR="00D615CF">
        <w:t>Ntsctsf_TSCQoSandAssistance</w:t>
      </w:r>
      <w:r>
        <w:t xml:space="preserve"> Service API</w:t>
      </w:r>
      <w:bookmarkEnd w:id="442"/>
      <w:bookmarkEnd w:id="444"/>
      <w:bookmarkEnd w:id="445"/>
      <w:bookmarkEnd w:id="446"/>
    </w:p>
    <w:p w14:paraId="313B4832" w14:textId="77777777" w:rsidR="008A6D4A" w:rsidRDefault="008A6D4A" w:rsidP="008A6D4A">
      <w:pPr>
        <w:pStyle w:val="Guidance"/>
      </w:pPr>
      <w:r>
        <w:t>And so on if there are more than two services supported by the NF. Same structure as in clause 6.1.</w:t>
      </w:r>
    </w:p>
    <w:p w14:paraId="4A4D6361" w14:textId="77777777" w:rsidR="008A6D4A" w:rsidRDefault="008A6D4A" w:rsidP="008A6D4A">
      <w:pPr>
        <w:pStyle w:val="Heading8"/>
      </w:pPr>
      <w:r>
        <w:br w:type="page"/>
      </w:r>
      <w:bookmarkStart w:id="447" w:name="_Toc510696650"/>
      <w:bookmarkStart w:id="448" w:name="_Toc35971450"/>
      <w:bookmarkStart w:id="449" w:name="_Toc67903567"/>
      <w:bookmarkStart w:id="450" w:name="_Toc81065832"/>
      <w:r w:rsidRPr="004D3578">
        <w:lastRenderedPageBreak/>
        <w:t>Annex A (normative):</w:t>
      </w:r>
      <w:r w:rsidRPr="004D3578">
        <w:br/>
      </w:r>
      <w:r>
        <w:t>OpenAPI specification</w:t>
      </w:r>
      <w:bookmarkEnd w:id="447"/>
      <w:bookmarkEnd w:id="448"/>
      <w:bookmarkEnd w:id="449"/>
      <w:bookmarkEnd w:id="450"/>
    </w:p>
    <w:p w14:paraId="15EA6971" w14:textId="77777777" w:rsidR="008A6D4A" w:rsidRDefault="008A6D4A" w:rsidP="008A6D4A">
      <w:pPr>
        <w:pStyle w:val="Heading2"/>
      </w:pPr>
      <w:bookmarkStart w:id="451" w:name="_Toc510696651"/>
      <w:bookmarkStart w:id="452" w:name="_Toc35971451"/>
      <w:bookmarkStart w:id="453" w:name="_Toc67903568"/>
      <w:bookmarkStart w:id="454" w:name="_Toc81065833"/>
      <w:r>
        <w:t>A.1</w:t>
      </w:r>
      <w:r>
        <w:tab/>
        <w:t>General</w:t>
      </w:r>
      <w:bookmarkEnd w:id="451"/>
      <w:bookmarkEnd w:id="452"/>
      <w:bookmarkEnd w:id="453"/>
      <w:bookmarkEnd w:id="454"/>
    </w:p>
    <w:p w14:paraId="6AD82C9E" w14:textId="43FCD397" w:rsidR="000602BD" w:rsidRPr="00540071" w:rsidRDefault="000602BD" w:rsidP="000602BD">
      <w:bookmarkStart w:id="45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45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Heading2"/>
      </w:pPr>
      <w:bookmarkStart w:id="457" w:name="_Toc67903569"/>
      <w:bookmarkStart w:id="458" w:name="_Toc81065834"/>
      <w:r>
        <w:t>A.2</w:t>
      </w:r>
      <w:r>
        <w:tab/>
      </w:r>
      <w:r w:rsidR="00D615CF">
        <w:t>Ntsctsf_TimeSynchronization</w:t>
      </w:r>
      <w:r>
        <w:t xml:space="preserve"> API</w:t>
      </w:r>
      <w:bookmarkEnd w:id="455"/>
      <w:bookmarkEnd w:id="456"/>
      <w:bookmarkEnd w:id="457"/>
      <w:bookmarkEnd w:id="458"/>
    </w:p>
    <w:p w14:paraId="4F42F0DD" w14:textId="77777777" w:rsidR="008A6D4A" w:rsidRPr="00246B37" w:rsidRDefault="008A6D4A" w:rsidP="00246B37">
      <w:pPr>
        <w:pStyle w:val="PL"/>
        <w:rPr>
          <w:lang w:val="en-GB"/>
        </w:rPr>
      </w:pPr>
      <w:bookmarkStart w:id="459" w:name="_Hlk515639407"/>
      <w:bookmarkStart w:id="460" w:name="_Toc510696653"/>
    </w:p>
    <w:p w14:paraId="561F32C3" w14:textId="57D1B36E" w:rsidR="008A6D4A" w:rsidRDefault="008A6D4A" w:rsidP="008A6D4A">
      <w:pPr>
        <w:pStyle w:val="Heading2"/>
      </w:pPr>
      <w:bookmarkStart w:id="461" w:name="_Toc35971453"/>
      <w:bookmarkStart w:id="462" w:name="_Toc67903570"/>
      <w:bookmarkStart w:id="463" w:name="_Toc81065835"/>
      <w:bookmarkEnd w:id="459"/>
      <w:r>
        <w:t>A.3</w:t>
      </w:r>
      <w:r>
        <w:tab/>
      </w:r>
      <w:r w:rsidR="00D615CF">
        <w:t>Ntsctsf_TSCQoSandAssistance</w:t>
      </w:r>
      <w:r>
        <w:t xml:space="preserve"> API</w:t>
      </w:r>
      <w:bookmarkEnd w:id="460"/>
      <w:bookmarkEnd w:id="461"/>
      <w:bookmarkEnd w:id="462"/>
      <w:bookmarkEnd w:id="463"/>
    </w:p>
    <w:p w14:paraId="544ED6DF" w14:textId="77777777" w:rsidR="00F90D6E" w:rsidRDefault="00F90D6E">
      <w:pPr>
        <w:spacing w:after="0"/>
        <w:rPr>
          <w:rFonts w:ascii="Arial" w:hAnsi="Arial"/>
          <w:sz w:val="36"/>
        </w:rPr>
      </w:pPr>
      <w:bookmarkStart w:id="464" w:name="_Toc2086459"/>
      <w:bookmarkStart w:id="465" w:name="_Toc67903575"/>
      <w:r>
        <w:br w:type="page"/>
      </w:r>
    </w:p>
    <w:p w14:paraId="42D68105" w14:textId="340C3B61" w:rsidR="003446B6" w:rsidRPr="004D3578" w:rsidRDefault="003446B6" w:rsidP="003446B6">
      <w:pPr>
        <w:pStyle w:val="Heading8"/>
      </w:pPr>
      <w:bookmarkStart w:id="466" w:name="_Toc81065836"/>
      <w:r w:rsidRPr="004D3578">
        <w:lastRenderedPageBreak/>
        <w:t xml:space="preserve">Annex </w:t>
      </w:r>
      <w:r w:rsidR="00890664">
        <w:t>B</w:t>
      </w:r>
      <w:r w:rsidRPr="004D3578">
        <w:t xml:space="preserve"> (informative):</w:t>
      </w:r>
      <w:r w:rsidRPr="004D3578">
        <w:br/>
        <w:t>Change history</w:t>
      </w:r>
      <w:bookmarkEnd w:id="464"/>
      <w:bookmarkEnd w:id="465"/>
      <w:bookmarkEnd w:id="46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77777777" w:rsidR="004C7EB6" w:rsidRDefault="004C7EB6" w:rsidP="004C7EB6">
            <w:pPr>
              <w:pStyle w:val="TAL"/>
              <w:rPr>
                <w:sz w:val="16"/>
                <w:szCs w:val="16"/>
              </w:rPr>
            </w:pPr>
            <w:r>
              <w:rPr>
                <w:sz w:val="16"/>
                <w:szCs w:val="16"/>
              </w:rPr>
              <w:t>Inclusion of documents agreed in CT3#115e: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AAF62A" w14:textId="77777777" w:rsidR="000C321C" w:rsidRDefault="000C321C">
      <w:r>
        <w:separator/>
      </w:r>
    </w:p>
  </w:endnote>
  <w:endnote w:type="continuationSeparator" w:id="0">
    <w:p w14:paraId="72EE95A5" w14:textId="77777777" w:rsidR="000C321C" w:rsidRDefault="000C3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5330BF" w:rsidRDefault="005330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C4FD1" w14:textId="77777777" w:rsidR="000C321C" w:rsidRDefault="000C321C">
      <w:r>
        <w:separator/>
      </w:r>
    </w:p>
  </w:footnote>
  <w:footnote w:type="continuationSeparator" w:id="0">
    <w:p w14:paraId="4BA3FF39" w14:textId="77777777" w:rsidR="000C321C" w:rsidRDefault="000C3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77B26472" w:rsidR="005330BF" w:rsidRDefault="005330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3384">
      <w:rPr>
        <w:rFonts w:ascii="Arial" w:hAnsi="Arial" w:cs="Arial"/>
        <w:b/>
        <w:noProof/>
        <w:sz w:val="18"/>
        <w:szCs w:val="18"/>
      </w:rPr>
      <w:t>3GPP TS 29.565 V0.1.1 (2021-08)</w:t>
    </w:r>
    <w:r>
      <w:rPr>
        <w:rFonts w:ascii="Arial" w:hAnsi="Arial" w:cs="Arial"/>
        <w:b/>
        <w:sz w:val="18"/>
        <w:szCs w:val="18"/>
      </w:rPr>
      <w:fldChar w:fldCharType="end"/>
    </w:r>
  </w:p>
  <w:p w14:paraId="0C5EC792" w14:textId="77777777" w:rsidR="005330BF" w:rsidRDefault="005330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4426">
      <w:rPr>
        <w:rFonts w:ascii="Arial" w:hAnsi="Arial" w:cs="Arial"/>
        <w:b/>
        <w:noProof/>
        <w:sz w:val="18"/>
        <w:szCs w:val="18"/>
      </w:rPr>
      <w:t>38</w:t>
    </w:r>
    <w:r>
      <w:rPr>
        <w:rFonts w:ascii="Arial" w:hAnsi="Arial" w:cs="Arial"/>
        <w:b/>
        <w:sz w:val="18"/>
        <w:szCs w:val="18"/>
      </w:rPr>
      <w:fldChar w:fldCharType="end"/>
    </w:r>
  </w:p>
  <w:p w14:paraId="2B1AE9B5" w14:textId="383CB6E6" w:rsidR="005330BF" w:rsidRDefault="005330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3384">
      <w:rPr>
        <w:rFonts w:ascii="Arial" w:hAnsi="Arial" w:cs="Arial"/>
        <w:b/>
        <w:noProof/>
        <w:sz w:val="18"/>
        <w:szCs w:val="18"/>
      </w:rPr>
      <w:t>Release 17</w:t>
    </w:r>
    <w:r>
      <w:rPr>
        <w:rFonts w:ascii="Arial" w:hAnsi="Arial" w:cs="Arial"/>
        <w:b/>
        <w:sz w:val="18"/>
        <w:szCs w:val="18"/>
      </w:rPr>
      <w:fldChar w:fldCharType="end"/>
    </w:r>
  </w:p>
  <w:p w14:paraId="42848B09" w14:textId="77777777" w:rsidR="005330BF" w:rsidRDefault="005330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A75"/>
    <w:rsid w:val="00033397"/>
    <w:rsid w:val="00033462"/>
    <w:rsid w:val="00040095"/>
    <w:rsid w:val="00051834"/>
    <w:rsid w:val="00052900"/>
    <w:rsid w:val="00054A22"/>
    <w:rsid w:val="000602BD"/>
    <w:rsid w:val="00062023"/>
    <w:rsid w:val="000655A6"/>
    <w:rsid w:val="00080512"/>
    <w:rsid w:val="00093353"/>
    <w:rsid w:val="000C321C"/>
    <w:rsid w:val="000C47C3"/>
    <w:rsid w:val="000D3A48"/>
    <w:rsid w:val="000D58AB"/>
    <w:rsid w:val="000E2663"/>
    <w:rsid w:val="00130510"/>
    <w:rsid w:val="00133525"/>
    <w:rsid w:val="0016361A"/>
    <w:rsid w:val="00164171"/>
    <w:rsid w:val="001A39A2"/>
    <w:rsid w:val="001A4C42"/>
    <w:rsid w:val="001A7420"/>
    <w:rsid w:val="001B384E"/>
    <w:rsid w:val="001B6637"/>
    <w:rsid w:val="001C1534"/>
    <w:rsid w:val="001C21C3"/>
    <w:rsid w:val="001C5619"/>
    <w:rsid w:val="001D02C2"/>
    <w:rsid w:val="001F0C1D"/>
    <w:rsid w:val="001F1132"/>
    <w:rsid w:val="001F168B"/>
    <w:rsid w:val="001F2CDD"/>
    <w:rsid w:val="0021265E"/>
    <w:rsid w:val="002347A2"/>
    <w:rsid w:val="00246B37"/>
    <w:rsid w:val="002508FE"/>
    <w:rsid w:val="00251121"/>
    <w:rsid w:val="002675F0"/>
    <w:rsid w:val="00277023"/>
    <w:rsid w:val="002950ED"/>
    <w:rsid w:val="002A1A7A"/>
    <w:rsid w:val="002B6339"/>
    <w:rsid w:val="002D02AF"/>
    <w:rsid w:val="002E00EE"/>
    <w:rsid w:val="002E4FDC"/>
    <w:rsid w:val="003172DC"/>
    <w:rsid w:val="00324577"/>
    <w:rsid w:val="0033653A"/>
    <w:rsid w:val="003446B6"/>
    <w:rsid w:val="0035462D"/>
    <w:rsid w:val="003765B8"/>
    <w:rsid w:val="00382E38"/>
    <w:rsid w:val="003C3971"/>
    <w:rsid w:val="003D1680"/>
    <w:rsid w:val="003E6778"/>
    <w:rsid w:val="00413384"/>
    <w:rsid w:val="00423334"/>
    <w:rsid w:val="004345EC"/>
    <w:rsid w:val="004454EF"/>
    <w:rsid w:val="004557BC"/>
    <w:rsid w:val="00465515"/>
    <w:rsid w:val="004829B1"/>
    <w:rsid w:val="004C7EB6"/>
    <w:rsid w:val="004D3578"/>
    <w:rsid w:val="004E213A"/>
    <w:rsid w:val="004F0988"/>
    <w:rsid w:val="004F3340"/>
    <w:rsid w:val="004F45EE"/>
    <w:rsid w:val="005251B5"/>
    <w:rsid w:val="005330BF"/>
    <w:rsid w:val="0053388B"/>
    <w:rsid w:val="00535773"/>
    <w:rsid w:val="00543E6C"/>
    <w:rsid w:val="00565087"/>
    <w:rsid w:val="0057781A"/>
    <w:rsid w:val="005812CC"/>
    <w:rsid w:val="00583C98"/>
    <w:rsid w:val="00597B11"/>
    <w:rsid w:val="005D2E01"/>
    <w:rsid w:val="005D61D5"/>
    <w:rsid w:val="005D7526"/>
    <w:rsid w:val="005E4BB2"/>
    <w:rsid w:val="00602AEA"/>
    <w:rsid w:val="00614FDF"/>
    <w:rsid w:val="00631990"/>
    <w:rsid w:val="006320B6"/>
    <w:rsid w:val="0063543D"/>
    <w:rsid w:val="006451AF"/>
    <w:rsid w:val="00647114"/>
    <w:rsid w:val="00656327"/>
    <w:rsid w:val="00662390"/>
    <w:rsid w:val="00683A87"/>
    <w:rsid w:val="006856A1"/>
    <w:rsid w:val="006857B7"/>
    <w:rsid w:val="006A323F"/>
    <w:rsid w:val="006B30D0"/>
    <w:rsid w:val="006C3D95"/>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B600E"/>
    <w:rsid w:val="007C67DC"/>
    <w:rsid w:val="007C7359"/>
    <w:rsid w:val="007F0F4A"/>
    <w:rsid w:val="008028A4"/>
    <w:rsid w:val="00830747"/>
    <w:rsid w:val="00836AD4"/>
    <w:rsid w:val="008768CA"/>
    <w:rsid w:val="00885D1B"/>
    <w:rsid w:val="00886A82"/>
    <w:rsid w:val="00890664"/>
    <w:rsid w:val="008A6D4A"/>
    <w:rsid w:val="008C384C"/>
    <w:rsid w:val="008C62EC"/>
    <w:rsid w:val="008C77F9"/>
    <w:rsid w:val="008F065A"/>
    <w:rsid w:val="0090271F"/>
    <w:rsid w:val="00902E23"/>
    <w:rsid w:val="009114D7"/>
    <w:rsid w:val="0091348E"/>
    <w:rsid w:val="0091477C"/>
    <w:rsid w:val="00917CCB"/>
    <w:rsid w:val="00942EC2"/>
    <w:rsid w:val="00953031"/>
    <w:rsid w:val="009A10F6"/>
    <w:rsid w:val="009E1640"/>
    <w:rsid w:val="009F37B7"/>
    <w:rsid w:val="00A10F02"/>
    <w:rsid w:val="00A10F26"/>
    <w:rsid w:val="00A164B4"/>
    <w:rsid w:val="00A26956"/>
    <w:rsid w:val="00A27486"/>
    <w:rsid w:val="00A53724"/>
    <w:rsid w:val="00A56066"/>
    <w:rsid w:val="00A6229D"/>
    <w:rsid w:val="00A65F03"/>
    <w:rsid w:val="00A73129"/>
    <w:rsid w:val="00A7580E"/>
    <w:rsid w:val="00A7682A"/>
    <w:rsid w:val="00A82346"/>
    <w:rsid w:val="00A87402"/>
    <w:rsid w:val="00A92BA1"/>
    <w:rsid w:val="00AC2304"/>
    <w:rsid w:val="00AC6BC6"/>
    <w:rsid w:val="00AE65E2"/>
    <w:rsid w:val="00AF04AD"/>
    <w:rsid w:val="00B06319"/>
    <w:rsid w:val="00B15449"/>
    <w:rsid w:val="00B21A6C"/>
    <w:rsid w:val="00B54FF5"/>
    <w:rsid w:val="00B62FF6"/>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72833"/>
    <w:rsid w:val="00C80F1D"/>
    <w:rsid w:val="00C93F40"/>
    <w:rsid w:val="00CA3D0C"/>
    <w:rsid w:val="00CE4426"/>
    <w:rsid w:val="00CF6ED5"/>
    <w:rsid w:val="00D137BA"/>
    <w:rsid w:val="00D3634B"/>
    <w:rsid w:val="00D5508E"/>
    <w:rsid w:val="00D57972"/>
    <w:rsid w:val="00D615CF"/>
    <w:rsid w:val="00D636AC"/>
    <w:rsid w:val="00D66618"/>
    <w:rsid w:val="00D675A9"/>
    <w:rsid w:val="00D738D6"/>
    <w:rsid w:val="00D755EB"/>
    <w:rsid w:val="00D76048"/>
    <w:rsid w:val="00D82BFE"/>
    <w:rsid w:val="00D87E00"/>
    <w:rsid w:val="00D9134D"/>
    <w:rsid w:val="00DA7A03"/>
    <w:rsid w:val="00DB1818"/>
    <w:rsid w:val="00DC309B"/>
    <w:rsid w:val="00DC4DA2"/>
    <w:rsid w:val="00DD4C17"/>
    <w:rsid w:val="00DD74A5"/>
    <w:rsid w:val="00DF2B1F"/>
    <w:rsid w:val="00DF62CD"/>
    <w:rsid w:val="00E0356A"/>
    <w:rsid w:val="00E105F0"/>
    <w:rsid w:val="00E16509"/>
    <w:rsid w:val="00E27121"/>
    <w:rsid w:val="00E27D8A"/>
    <w:rsid w:val="00E44582"/>
    <w:rsid w:val="00E47BE2"/>
    <w:rsid w:val="00E77645"/>
    <w:rsid w:val="00EA15B0"/>
    <w:rsid w:val="00EA5EA7"/>
    <w:rsid w:val="00EB470A"/>
    <w:rsid w:val="00EC4A25"/>
    <w:rsid w:val="00ED3D4F"/>
    <w:rsid w:val="00EF485E"/>
    <w:rsid w:val="00F025A2"/>
    <w:rsid w:val="00F04712"/>
    <w:rsid w:val="00F12929"/>
    <w:rsid w:val="00F13360"/>
    <w:rsid w:val="00F22EC7"/>
    <w:rsid w:val="00F27AB1"/>
    <w:rsid w:val="00F325C8"/>
    <w:rsid w:val="00F463F6"/>
    <w:rsid w:val="00F653B8"/>
    <w:rsid w:val="00F65E94"/>
    <w:rsid w:val="00F736F6"/>
    <w:rsid w:val="00F9008D"/>
    <w:rsid w:val="00F90D6E"/>
    <w:rsid w:val="00FA1266"/>
    <w:rsid w:val="00FC1192"/>
    <w:rsid w:val="00FD0318"/>
    <w:rsid w:val="00FE1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styleId="CommentReference">
    <w:name w:val="annotation reference"/>
    <w:basedOn w:val="DefaultParagraphFont"/>
    <w:semiHidden/>
    <w:unhideWhenUsed/>
    <w:rsid w:val="00BA4E68"/>
    <w:rPr>
      <w:sz w:val="16"/>
      <w:szCs w:val="16"/>
    </w:rPr>
  </w:style>
  <w:style w:type="paragraph" w:styleId="CommentText">
    <w:name w:val="annotation text"/>
    <w:basedOn w:val="Normal"/>
    <w:link w:val="CommentTextChar"/>
    <w:semiHidden/>
    <w:unhideWhenUsed/>
    <w:rsid w:val="00BA4E68"/>
  </w:style>
  <w:style w:type="character" w:customStyle="1" w:styleId="CommentTextChar">
    <w:name w:val="Comment Text Char"/>
    <w:basedOn w:val="DefaultParagraphFont"/>
    <w:link w:val="CommentText"/>
    <w:semiHidden/>
    <w:rsid w:val="00BA4E68"/>
    <w:rPr>
      <w:lang w:eastAsia="en-US"/>
    </w:rPr>
  </w:style>
  <w:style w:type="paragraph" w:styleId="CommentSubject">
    <w:name w:val="annotation subject"/>
    <w:basedOn w:val="CommentText"/>
    <w:next w:val="CommentText"/>
    <w:link w:val="CommentSubjectChar"/>
    <w:semiHidden/>
    <w:unhideWhenUsed/>
    <w:rsid w:val="00BA4E68"/>
    <w:rPr>
      <w:b/>
      <w:bCs/>
    </w:rPr>
  </w:style>
  <w:style w:type="character" w:customStyle="1" w:styleId="CommentSubjectChar">
    <w:name w:val="Comment Subject Char"/>
    <w:basedOn w:val="CommentTextChar"/>
    <w:link w:val="CommentSubject"/>
    <w:semiHidden/>
    <w:rsid w:val="00BA4E68"/>
    <w:rPr>
      <w:b/>
      <w:bCs/>
      <w:lang w:eastAsia="en-US"/>
    </w:rPr>
  </w:style>
  <w:style w:type="character" w:customStyle="1" w:styleId="TFChar">
    <w:name w:val="TF Char"/>
    <w:link w:val="TF"/>
    <w:rsid w:val="00707E39"/>
    <w:rPr>
      <w:rFonts w:ascii="Arial" w:hAnsi="Arial"/>
      <w:b/>
      <w:lang w:eastAsia="en-US"/>
    </w:rPr>
  </w:style>
  <w:style w:type="character" w:customStyle="1" w:styleId="EditorsNoteChar">
    <w:name w:val="Editor's Note Char"/>
    <w:aliases w:val="EN Char"/>
    <w:link w:val="EditorsNote"/>
    <w:qFormat/>
    <w:rsid w:val="00707E39"/>
    <w:rPr>
      <w:color w:val="FF0000"/>
      <w:lang w:eastAsia="en-US"/>
    </w:rPr>
  </w:style>
  <w:style w:type="paragraph" w:styleId="ListBullet">
    <w:name w:val="List Bullet"/>
    <w:basedOn w:val="List"/>
    <w:rsid w:val="00251121"/>
    <w:pPr>
      <w:ind w:left="568" w:firstLineChars="0" w:hanging="284"/>
      <w:contextualSpacing w:val="0"/>
    </w:pPr>
    <w:rPr>
      <w:rFonts w:eastAsia="SimSun"/>
    </w:rPr>
  </w:style>
  <w:style w:type="character" w:customStyle="1" w:styleId="B2Char">
    <w:name w:val="B2 Char"/>
    <w:link w:val="B2"/>
    <w:rsid w:val="00251121"/>
    <w:rPr>
      <w:lang w:eastAsia="en-US"/>
    </w:rPr>
  </w:style>
  <w:style w:type="paragraph" w:styleId="List">
    <w:name w:val="List"/>
    <w:basedOn w:val="Normal"/>
    <w:rsid w:val="00251121"/>
    <w:pPr>
      <w:ind w:left="200" w:hangingChars="200" w:hanging="200"/>
      <w:contextualSpacing/>
    </w:pPr>
  </w:style>
  <w:style w:type="paragraph" w:styleId="List4">
    <w:name w:val="List 4"/>
    <w:basedOn w:val="Normal"/>
    <w:semiHidden/>
    <w:unhideWhenUsed/>
    <w:rsid w:val="000D3A48"/>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3.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package" Target="embeddings/Microsoft_Visio___5.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39C8F-C039-44B8-BDB1-DD12E472C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39</Pages>
  <Words>10649</Words>
  <Characters>60700</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Achraf KHSIBA</cp:lastModifiedBy>
  <cp:revision>13</cp:revision>
  <cp:lastPrinted>2019-02-25T14:05:00Z</cp:lastPrinted>
  <dcterms:created xsi:type="dcterms:W3CDTF">2021-08-28T09:56:00Z</dcterms:created>
  <dcterms:modified xsi:type="dcterms:W3CDTF">2021-09-22T13:04:00Z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(3)Ru6fU4YOTh4lWblcre/FOPNUQYIgQ6VaJIGyLqIOp2GhdCBMX7KWr/8Hf9mmkHM1/Ryh/Zzi
lgnlwcIKEQf4xodfI+hxEf+w3wOIX+eolXRBd9EsvSLJNcFysvz5LN8W10mOrNUAc9SiNRfc
9QwiVQiLYpICOo/BEcIYvuH7+6+xn9+0jYMPMNqvFma4BoIf1zX2jhgee/yidk2dUkWjiL40
LumJQ4rypswdsMbn+P</vt:lpwstr>
  </property>
  <property fmtid="{D5CDD505-2E9C-101B-9397-08002B2CF9AE}" pid="3" name="_2015_ms_pID_7253431">
    <vt:lpwstr>H5n/QKkqD2KUvYRH3fwvbb+26YkvdsEM2+QrKfWWWwJ7hJ/lhNnmE+
rF9qNQOsAcryFWGpZjGg+p9qPjKcbEUXVyGgulgoL5w1KTZbMtAC8eAfWnGi/pi2HqL6+OwG
RiJfq8XZZJzP//HgD5F4W1AwXZyovybNd/rBWToWp9g/7R7gm3cd6V0gUWF36gEx/DFpmjzb
0XfadCyYXCZaAmOVXvGiLZaUoOtsbm+nmLCw</vt:lpwstr>
  </property>
  <property fmtid="{D5CDD505-2E9C-101B-9397-08002B2CF9AE}" pid="4" name="_2015_ms_pID_7253432">
    <vt:lpwstr>3g==</vt:lpwstr>
  </property>
</Properties>
</file>