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shd w:val="clear" w:color="auto" w:fill="auto"/>
          </w:tcPr>
          <w:p w14:paraId="3FDEDF14" w14:textId="2ACEB0E1"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5428E2">
              <w:t>17</w:t>
            </w:r>
            <w:r w:rsidR="00C10561" w:rsidRPr="001710F8">
              <w:t>.</w:t>
            </w:r>
            <w:r w:rsidR="00B91329">
              <w:t>0</w:t>
            </w:r>
            <w:r w:rsidR="00C10561" w:rsidRPr="001710F8">
              <w:t>.0</w:t>
            </w:r>
            <w:r w:rsidRPr="001710F8">
              <w:t xml:space="preserve"> </w:t>
            </w:r>
            <w:r w:rsidRPr="001710F8">
              <w:rPr>
                <w:sz w:val="32"/>
              </w:rPr>
              <w:t>(</w:t>
            </w:r>
            <w:r w:rsidR="00C10561" w:rsidRPr="001710F8">
              <w:rPr>
                <w:sz w:val="32"/>
              </w:rPr>
              <w:t>202</w:t>
            </w:r>
            <w:r w:rsidR="007810E4">
              <w:rPr>
                <w:sz w:val="32"/>
              </w:rPr>
              <w:t>2</w:t>
            </w:r>
            <w:r w:rsidR="00C10561" w:rsidRPr="001710F8">
              <w:rPr>
                <w:sz w:val="32"/>
              </w:rPr>
              <w:t>-</w:t>
            </w:r>
            <w:r w:rsidR="007810E4">
              <w:rPr>
                <w:sz w:val="32"/>
              </w:rPr>
              <w:t>0</w:t>
            </w:r>
            <w:r w:rsidR="00B91329">
              <w:rPr>
                <w:sz w:val="32"/>
              </w:rPr>
              <w:t>3</w:t>
            </w:r>
            <w:r w:rsidRPr="001710F8">
              <w:rPr>
                <w:sz w:val="32"/>
              </w:rPr>
              <w:t>)</w:t>
            </w:r>
          </w:p>
        </w:tc>
      </w:tr>
      <w:tr w:rsidR="004F0988" w:rsidRPr="001710F8" w14:paraId="0FFD4F19" w14:textId="77777777" w:rsidTr="005E4BB2">
        <w:trPr>
          <w:trHeight w:hRule="exact" w:val="1134"/>
        </w:trPr>
        <w:tc>
          <w:tcPr>
            <w:tcW w:w="10423" w:type="dxa"/>
            <w:gridSpan w:val="2"/>
            <w:shd w:val="clear" w:color="auto" w:fill="auto"/>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2" w:name="spectype2"/>
            <w:r w:rsidRPr="001710F8">
              <w:t>Specification</w:t>
            </w:r>
            <w:bookmarkEnd w:id="2"/>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shd w:val="clear" w:color="auto" w:fill="auto"/>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3798D740" w:rsidR="00C10561" w:rsidRPr="001710F8" w:rsidRDefault="00C10561" w:rsidP="00C10561">
            <w:pPr>
              <w:pStyle w:val="ZT"/>
              <w:framePr w:wrap="auto" w:hAnchor="text" w:yAlign="inline"/>
            </w:pPr>
            <w:r w:rsidRPr="001710F8">
              <w:t>5G System; User Plane Function Services</w:t>
            </w:r>
            <w:r w:rsidR="002E3C9B">
              <w:t>;</w:t>
            </w:r>
          </w:p>
          <w:p w14:paraId="147B37D3" w14:textId="77777777" w:rsidR="00C10561" w:rsidRPr="001710F8" w:rsidRDefault="00C10561" w:rsidP="00C10561">
            <w:pPr>
              <w:pStyle w:val="ZT"/>
              <w:framePr w:wrap="auto" w:hAnchor="text" w:yAlign="inline"/>
            </w:pPr>
            <w:r w:rsidRPr="001710F8">
              <w:t>Stage 3</w:t>
            </w:r>
          </w:p>
          <w:p w14:paraId="04CAC1E0" w14:textId="46A3FFC2" w:rsidR="004F0988" w:rsidRPr="001710F8" w:rsidRDefault="00C10561" w:rsidP="00133525">
            <w:pPr>
              <w:pStyle w:val="ZT"/>
              <w:framePr w:wrap="auto" w:hAnchor="text" w:yAlign="inline"/>
              <w:rPr>
                <w:i/>
                <w:sz w:val="28"/>
              </w:rPr>
            </w:pPr>
            <w:r w:rsidRPr="001710F8">
              <w:t>(</w:t>
            </w:r>
            <w:r w:rsidRPr="001710F8">
              <w:rPr>
                <w:rStyle w:val="ZGSM"/>
              </w:rPr>
              <w:t>Release 17</w:t>
            </w:r>
            <w:r w:rsidRPr="001710F8">
              <w:t>)</w:t>
            </w:r>
          </w:p>
        </w:tc>
      </w:tr>
      <w:tr w:rsidR="00BF128E" w:rsidRPr="001710F8" w14:paraId="303DD8FF" w14:textId="77777777" w:rsidTr="005E4BB2">
        <w:tc>
          <w:tcPr>
            <w:tcW w:w="10423" w:type="dxa"/>
            <w:gridSpan w:val="2"/>
            <w:shd w:val="clear" w:color="auto" w:fill="auto"/>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tr w:rsidR="00D82E6F" w:rsidRPr="001710F8" w14:paraId="4DA45E4F" w14:textId="77777777" w:rsidTr="005E4BB2">
        <w:trPr>
          <w:trHeight w:hRule="exact" w:val="1531"/>
        </w:trPr>
        <w:tc>
          <w:tcPr>
            <w:tcW w:w="4883" w:type="dxa"/>
            <w:shd w:val="clear" w:color="auto" w:fill="auto"/>
          </w:tcPr>
          <w:p w14:paraId="4FBA7106" w14:textId="4FEED695" w:rsidR="00D82E6F" w:rsidRPr="001710F8" w:rsidRDefault="008733BC" w:rsidP="00D82E6F">
            <w:r>
              <w:rPr>
                <w:i/>
                <w:noProof/>
              </w:rPr>
              <w:drawing>
                <wp:inline distT="0" distB="0" distL="0" distR="0" wp14:anchorId="661F7DCD" wp14:editId="28513F1C">
                  <wp:extent cx="1209675"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6E8B45C6" w:rsidR="00D82E6F" w:rsidRPr="001710F8" w:rsidRDefault="008733BC" w:rsidP="00D82E6F">
            <w:pPr>
              <w:jc w:val="right"/>
            </w:pPr>
            <w:bookmarkStart w:id="3" w:name="logos"/>
            <w:r>
              <w:rPr>
                <w:noProof/>
              </w:rPr>
              <w:drawing>
                <wp:inline distT="0" distB="0" distL="0" distR="0" wp14:anchorId="07842277" wp14:editId="03C66E8A">
                  <wp:extent cx="1617980" cy="970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70915"/>
                          </a:xfrm>
                          <a:prstGeom prst="rect">
                            <a:avLst/>
                          </a:prstGeom>
                          <a:noFill/>
                          <a:ln>
                            <a:noFill/>
                          </a:ln>
                        </pic:spPr>
                      </pic:pic>
                    </a:graphicData>
                  </a:graphic>
                </wp:inline>
              </w:drawing>
            </w:r>
            <w:bookmarkEnd w:id="3"/>
          </w:p>
        </w:tc>
      </w:tr>
      <w:tr w:rsidR="00D82E6F" w:rsidRPr="001710F8" w14:paraId="48DEBCEB" w14:textId="77777777" w:rsidTr="005E4BB2">
        <w:trPr>
          <w:trHeight w:hRule="exact" w:val="5783"/>
        </w:trPr>
        <w:tc>
          <w:tcPr>
            <w:tcW w:w="10423" w:type="dxa"/>
            <w:gridSpan w:val="2"/>
            <w:shd w:val="clear" w:color="auto" w:fill="auto"/>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shd w:val="clear" w:color="auto" w:fill="auto"/>
          </w:tcPr>
          <w:p w14:paraId="240251E6" w14:textId="7D5BBC50" w:rsidR="00D82E6F" w:rsidRPr="001710F8" w:rsidRDefault="00D82E6F" w:rsidP="00D82E6F">
            <w:pPr>
              <w:rPr>
                <w:sz w:val="16"/>
              </w:rPr>
            </w:pPr>
            <w:bookmarkStart w:id="4"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4"/>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shd w:val="clear" w:color="auto" w:fill="auto"/>
          </w:tcPr>
          <w:p w14:paraId="4C627120" w14:textId="77777777" w:rsidR="00E16509" w:rsidRPr="001710F8" w:rsidRDefault="00E16509" w:rsidP="00E16509">
            <w:pPr>
              <w:pStyle w:val="Guidance"/>
            </w:pPr>
            <w:bookmarkStart w:id="5" w:name="page2"/>
          </w:p>
        </w:tc>
      </w:tr>
      <w:tr w:rsidR="00E16509" w:rsidRPr="001710F8" w14:paraId="7A3B3A7F" w14:textId="77777777" w:rsidTr="00C074DD">
        <w:trPr>
          <w:trHeight w:hRule="exact" w:val="5387"/>
        </w:trPr>
        <w:tc>
          <w:tcPr>
            <w:tcW w:w="10423" w:type="dxa"/>
            <w:shd w:val="clear" w:color="auto" w:fill="auto"/>
          </w:tcPr>
          <w:p w14:paraId="03A67D73" w14:textId="77777777" w:rsidR="00E16509" w:rsidRPr="001710F8" w:rsidRDefault="00E16509" w:rsidP="00133525">
            <w:pPr>
              <w:pStyle w:val="FP"/>
              <w:spacing w:after="240"/>
              <w:ind w:left="2835" w:right="2835"/>
              <w:jc w:val="center"/>
              <w:rPr>
                <w:rFonts w:ascii="Arial" w:hAnsi="Arial"/>
                <w:b/>
                <w:i/>
              </w:rPr>
            </w:pPr>
            <w:bookmarkStart w:id="6"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6"/>
          </w:p>
          <w:p w14:paraId="3EBD2B84" w14:textId="77777777" w:rsidR="00E16509" w:rsidRPr="001710F8" w:rsidRDefault="00E16509" w:rsidP="00133525"/>
        </w:tc>
      </w:tr>
      <w:tr w:rsidR="00E16509" w:rsidRPr="001710F8" w14:paraId="1D69F471" w14:textId="77777777" w:rsidTr="00C074DD">
        <w:tc>
          <w:tcPr>
            <w:tcW w:w="10423" w:type="dxa"/>
            <w:shd w:val="clear" w:color="auto" w:fill="auto"/>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7"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448800AB" w:rsidR="00E16509" w:rsidRPr="001710F8" w:rsidRDefault="00E16509" w:rsidP="00133525">
            <w:pPr>
              <w:pStyle w:val="FP"/>
              <w:jc w:val="center"/>
              <w:rPr>
                <w:noProof/>
                <w:sz w:val="18"/>
              </w:rPr>
            </w:pPr>
            <w:r w:rsidRPr="001710F8">
              <w:rPr>
                <w:noProof/>
                <w:sz w:val="18"/>
              </w:rPr>
              <w:t xml:space="preserve">© </w:t>
            </w:r>
            <w:bookmarkStart w:id="8" w:name="copyrightDate"/>
            <w:r w:rsidRPr="001710F8">
              <w:rPr>
                <w:noProof/>
                <w:sz w:val="18"/>
              </w:rPr>
              <w:t>2</w:t>
            </w:r>
            <w:r w:rsidR="008E2D68" w:rsidRPr="001710F8">
              <w:rPr>
                <w:noProof/>
                <w:sz w:val="18"/>
              </w:rPr>
              <w:t>02</w:t>
            </w:r>
            <w:bookmarkEnd w:id="8"/>
            <w:r w:rsidR="00011D76">
              <w:rPr>
                <w:noProof/>
                <w:sz w:val="18"/>
              </w:rPr>
              <w:t>2</w:t>
            </w:r>
            <w:r w:rsidRPr="001710F8">
              <w:rPr>
                <w:noProof/>
                <w:sz w:val="18"/>
              </w:rPr>
              <w:t>, 3GPP Organizational Partners (ARIB, ATIS, CCSA, ETSI, TSDSI, TTA, TTC).</w:t>
            </w:r>
            <w:bookmarkStart w:id="9" w:name="copyrightaddon"/>
            <w:bookmarkEnd w:id="9"/>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7"/>
          </w:p>
          <w:p w14:paraId="26DA3D2F" w14:textId="77777777" w:rsidR="00E16509" w:rsidRPr="001710F8" w:rsidRDefault="00E16509" w:rsidP="00133525"/>
        </w:tc>
      </w:tr>
      <w:bookmarkEnd w:id="5"/>
    </w:tbl>
    <w:p w14:paraId="04D347A8" w14:textId="77777777" w:rsidR="00080512" w:rsidRPr="004D3578" w:rsidRDefault="00080512" w:rsidP="00011D76">
      <w:pPr>
        <w:pStyle w:val="TT"/>
      </w:pPr>
      <w:r w:rsidRPr="004D3578">
        <w:br w:type="page"/>
      </w:r>
      <w:bookmarkStart w:id="10" w:name="tableOfContents"/>
      <w:bookmarkEnd w:id="10"/>
      <w:r w:rsidRPr="004D3578">
        <w:lastRenderedPageBreak/>
        <w:t>Contents</w:t>
      </w:r>
    </w:p>
    <w:p w14:paraId="29D36B44" w14:textId="65B09253" w:rsidR="004B69CD" w:rsidRPr="00096DA3"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4B69CD">
        <w:t>Foreword</w:t>
      </w:r>
      <w:r w:rsidR="004B69CD">
        <w:tab/>
      </w:r>
      <w:r w:rsidR="004B69CD">
        <w:fldChar w:fldCharType="begin" w:fldLock="1"/>
      </w:r>
      <w:r w:rsidR="004B69CD">
        <w:instrText xml:space="preserve"> PAGEREF _Toc98505924 \h </w:instrText>
      </w:r>
      <w:r w:rsidR="004B69CD">
        <w:fldChar w:fldCharType="separate"/>
      </w:r>
      <w:r w:rsidR="004B69CD">
        <w:t>4</w:t>
      </w:r>
      <w:r w:rsidR="004B69CD">
        <w:fldChar w:fldCharType="end"/>
      </w:r>
    </w:p>
    <w:p w14:paraId="2EC6C74D" w14:textId="7DF5D265" w:rsidR="004B69CD" w:rsidRPr="00096DA3" w:rsidRDefault="004B69CD">
      <w:pPr>
        <w:pStyle w:val="TOC1"/>
        <w:rPr>
          <w:rFonts w:ascii="Calibri" w:hAnsi="Calibri"/>
          <w:szCs w:val="22"/>
          <w:lang w:eastAsia="en-GB"/>
        </w:rPr>
      </w:pPr>
      <w:r>
        <w:t>1</w:t>
      </w:r>
      <w:r w:rsidRPr="00096DA3">
        <w:rPr>
          <w:rFonts w:ascii="Calibri" w:hAnsi="Calibri"/>
          <w:szCs w:val="22"/>
          <w:lang w:eastAsia="en-GB"/>
        </w:rPr>
        <w:tab/>
      </w:r>
      <w:r>
        <w:t>Scope</w:t>
      </w:r>
      <w:r>
        <w:tab/>
      </w:r>
      <w:r>
        <w:fldChar w:fldCharType="begin" w:fldLock="1"/>
      </w:r>
      <w:r>
        <w:instrText xml:space="preserve"> PAGEREF _Toc98505925 \h </w:instrText>
      </w:r>
      <w:r>
        <w:fldChar w:fldCharType="separate"/>
      </w:r>
      <w:r>
        <w:t>5</w:t>
      </w:r>
      <w:r>
        <w:fldChar w:fldCharType="end"/>
      </w:r>
    </w:p>
    <w:p w14:paraId="1AD8A646" w14:textId="2FCA7299" w:rsidR="004B69CD" w:rsidRPr="00096DA3" w:rsidRDefault="004B69CD">
      <w:pPr>
        <w:pStyle w:val="TOC1"/>
        <w:rPr>
          <w:rFonts w:ascii="Calibri" w:hAnsi="Calibri"/>
          <w:szCs w:val="22"/>
          <w:lang w:eastAsia="en-GB"/>
        </w:rPr>
      </w:pPr>
      <w:r>
        <w:t>2</w:t>
      </w:r>
      <w:r w:rsidRPr="00096DA3">
        <w:rPr>
          <w:rFonts w:ascii="Calibri" w:hAnsi="Calibri"/>
          <w:szCs w:val="22"/>
          <w:lang w:eastAsia="en-GB"/>
        </w:rPr>
        <w:tab/>
      </w:r>
      <w:r>
        <w:t>References</w:t>
      </w:r>
      <w:r>
        <w:tab/>
      </w:r>
      <w:r>
        <w:fldChar w:fldCharType="begin" w:fldLock="1"/>
      </w:r>
      <w:r>
        <w:instrText xml:space="preserve"> PAGEREF _Toc98505926 \h </w:instrText>
      </w:r>
      <w:r>
        <w:fldChar w:fldCharType="separate"/>
      </w:r>
      <w:r>
        <w:t>5</w:t>
      </w:r>
      <w:r>
        <w:fldChar w:fldCharType="end"/>
      </w:r>
    </w:p>
    <w:p w14:paraId="046F81FB" w14:textId="4DE10F24" w:rsidR="004B69CD" w:rsidRPr="00096DA3" w:rsidRDefault="004B69CD">
      <w:pPr>
        <w:pStyle w:val="TOC1"/>
        <w:rPr>
          <w:rFonts w:ascii="Calibri" w:hAnsi="Calibri"/>
          <w:szCs w:val="22"/>
          <w:lang w:eastAsia="en-GB"/>
        </w:rPr>
      </w:pPr>
      <w:r>
        <w:t>3</w:t>
      </w:r>
      <w:r w:rsidRPr="00096DA3">
        <w:rPr>
          <w:rFonts w:ascii="Calibri" w:hAnsi="Calibri"/>
          <w:szCs w:val="22"/>
          <w:lang w:eastAsia="en-GB"/>
        </w:rPr>
        <w:tab/>
      </w:r>
      <w:r>
        <w:t>Definitions, symbols and abbreviations</w:t>
      </w:r>
      <w:r>
        <w:tab/>
      </w:r>
      <w:r>
        <w:fldChar w:fldCharType="begin" w:fldLock="1"/>
      </w:r>
      <w:r>
        <w:instrText xml:space="preserve"> PAGEREF _Toc98505927 \h </w:instrText>
      </w:r>
      <w:r>
        <w:fldChar w:fldCharType="separate"/>
      </w:r>
      <w:r>
        <w:t>6</w:t>
      </w:r>
      <w:r>
        <w:fldChar w:fldCharType="end"/>
      </w:r>
    </w:p>
    <w:p w14:paraId="44DA36A7" w14:textId="3B735A64" w:rsidR="004B69CD" w:rsidRPr="00096DA3" w:rsidRDefault="004B69CD">
      <w:pPr>
        <w:pStyle w:val="TOC2"/>
        <w:rPr>
          <w:rFonts w:ascii="Calibri" w:hAnsi="Calibri"/>
          <w:sz w:val="22"/>
          <w:szCs w:val="22"/>
          <w:lang w:eastAsia="en-GB"/>
        </w:rPr>
      </w:pPr>
      <w:r>
        <w:t>3.1</w:t>
      </w:r>
      <w:r w:rsidRPr="00096DA3">
        <w:rPr>
          <w:rFonts w:ascii="Calibri" w:hAnsi="Calibri"/>
          <w:sz w:val="22"/>
          <w:szCs w:val="22"/>
          <w:lang w:eastAsia="en-GB"/>
        </w:rPr>
        <w:tab/>
      </w:r>
      <w:r>
        <w:t>Definitions</w:t>
      </w:r>
      <w:r>
        <w:tab/>
      </w:r>
      <w:r>
        <w:fldChar w:fldCharType="begin" w:fldLock="1"/>
      </w:r>
      <w:r>
        <w:instrText xml:space="preserve"> PAGEREF _Toc98505928 \h </w:instrText>
      </w:r>
      <w:r>
        <w:fldChar w:fldCharType="separate"/>
      </w:r>
      <w:r>
        <w:t>6</w:t>
      </w:r>
      <w:r>
        <w:fldChar w:fldCharType="end"/>
      </w:r>
    </w:p>
    <w:p w14:paraId="026F6E8D" w14:textId="27372B35" w:rsidR="004B69CD" w:rsidRPr="00096DA3" w:rsidRDefault="004B69CD">
      <w:pPr>
        <w:pStyle w:val="TOC2"/>
        <w:rPr>
          <w:rFonts w:ascii="Calibri" w:hAnsi="Calibri"/>
          <w:sz w:val="22"/>
          <w:szCs w:val="22"/>
          <w:lang w:eastAsia="en-GB"/>
        </w:rPr>
      </w:pPr>
      <w:r>
        <w:t>3.2</w:t>
      </w:r>
      <w:r w:rsidRPr="00096DA3">
        <w:rPr>
          <w:rFonts w:ascii="Calibri" w:hAnsi="Calibri"/>
          <w:sz w:val="22"/>
          <w:szCs w:val="22"/>
          <w:lang w:eastAsia="en-GB"/>
        </w:rPr>
        <w:tab/>
      </w:r>
      <w:r>
        <w:t>Symbols</w:t>
      </w:r>
      <w:r>
        <w:tab/>
      </w:r>
      <w:r>
        <w:fldChar w:fldCharType="begin" w:fldLock="1"/>
      </w:r>
      <w:r>
        <w:instrText xml:space="preserve"> PAGEREF _Toc98505929 \h </w:instrText>
      </w:r>
      <w:r>
        <w:fldChar w:fldCharType="separate"/>
      </w:r>
      <w:r>
        <w:t>6</w:t>
      </w:r>
      <w:r>
        <w:fldChar w:fldCharType="end"/>
      </w:r>
    </w:p>
    <w:p w14:paraId="07F0CE73" w14:textId="0D85D090" w:rsidR="004B69CD" w:rsidRPr="00096DA3" w:rsidRDefault="004B69CD">
      <w:pPr>
        <w:pStyle w:val="TOC2"/>
        <w:rPr>
          <w:rFonts w:ascii="Calibri" w:hAnsi="Calibri"/>
          <w:sz w:val="22"/>
          <w:szCs w:val="22"/>
          <w:lang w:eastAsia="en-GB"/>
        </w:rPr>
      </w:pPr>
      <w:r>
        <w:t>3.3</w:t>
      </w:r>
      <w:r w:rsidRPr="00096DA3">
        <w:rPr>
          <w:rFonts w:ascii="Calibri" w:hAnsi="Calibri"/>
          <w:sz w:val="22"/>
          <w:szCs w:val="22"/>
          <w:lang w:eastAsia="en-GB"/>
        </w:rPr>
        <w:tab/>
      </w:r>
      <w:r>
        <w:t>Abbreviations</w:t>
      </w:r>
      <w:r>
        <w:tab/>
      </w:r>
      <w:r>
        <w:fldChar w:fldCharType="begin" w:fldLock="1"/>
      </w:r>
      <w:r>
        <w:instrText xml:space="preserve"> PAGEREF _Toc98505930 \h </w:instrText>
      </w:r>
      <w:r>
        <w:fldChar w:fldCharType="separate"/>
      </w:r>
      <w:r>
        <w:t>6</w:t>
      </w:r>
      <w:r>
        <w:fldChar w:fldCharType="end"/>
      </w:r>
    </w:p>
    <w:p w14:paraId="3C2CC03C" w14:textId="28390E9A" w:rsidR="004B69CD" w:rsidRPr="00096DA3" w:rsidRDefault="004B69CD">
      <w:pPr>
        <w:pStyle w:val="TOC1"/>
        <w:rPr>
          <w:rFonts w:ascii="Calibri" w:hAnsi="Calibri"/>
          <w:szCs w:val="22"/>
          <w:lang w:eastAsia="en-GB"/>
        </w:rPr>
      </w:pPr>
      <w:r>
        <w:t>4</w:t>
      </w:r>
      <w:r w:rsidRPr="00096DA3">
        <w:rPr>
          <w:rFonts w:ascii="Calibri" w:hAnsi="Calibri"/>
          <w:szCs w:val="22"/>
          <w:lang w:eastAsia="en-GB"/>
        </w:rPr>
        <w:tab/>
      </w:r>
      <w:r>
        <w:t>Overview</w:t>
      </w:r>
      <w:r>
        <w:tab/>
      </w:r>
      <w:r>
        <w:fldChar w:fldCharType="begin" w:fldLock="1"/>
      </w:r>
      <w:r>
        <w:instrText xml:space="preserve"> PAGEREF _Toc98505931 \h </w:instrText>
      </w:r>
      <w:r>
        <w:fldChar w:fldCharType="separate"/>
      </w:r>
      <w:r>
        <w:t>6</w:t>
      </w:r>
      <w:r>
        <w:fldChar w:fldCharType="end"/>
      </w:r>
    </w:p>
    <w:p w14:paraId="1BD79FF2" w14:textId="0BDE46A6" w:rsidR="004B69CD" w:rsidRPr="00096DA3" w:rsidRDefault="004B69CD">
      <w:pPr>
        <w:pStyle w:val="TOC2"/>
        <w:rPr>
          <w:rFonts w:ascii="Calibri" w:hAnsi="Calibri"/>
          <w:sz w:val="22"/>
          <w:szCs w:val="22"/>
          <w:lang w:eastAsia="en-GB"/>
        </w:rPr>
      </w:pPr>
      <w:r>
        <w:t>4.1</w:t>
      </w:r>
      <w:r w:rsidRPr="00096DA3">
        <w:rPr>
          <w:rFonts w:ascii="Calibri" w:hAnsi="Calibri"/>
          <w:sz w:val="22"/>
          <w:szCs w:val="22"/>
          <w:lang w:eastAsia="en-GB"/>
        </w:rPr>
        <w:tab/>
      </w:r>
      <w:r>
        <w:t>Introduction</w:t>
      </w:r>
      <w:r>
        <w:tab/>
      </w:r>
      <w:r>
        <w:fldChar w:fldCharType="begin" w:fldLock="1"/>
      </w:r>
      <w:r>
        <w:instrText xml:space="preserve"> PAGEREF _Toc98505932 \h </w:instrText>
      </w:r>
      <w:r>
        <w:fldChar w:fldCharType="separate"/>
      </w:r>
      <w:r>
        <w:t>6</w:t>
      </w:r>
      <w:r>
        <w:fldChar w:fldCharType="end"/>
      </w:r>
    </w:p>
    <w:p w14:paraId="3A1FCF85" w14:textId="6E12DB08" w:rsidR="004B69CD" w:rsidRPr="00096DA3" w:rsidRDefault="004B69CD">
      <w:pPr>
        <w:pStyle w:val="TOC1"/>
        <w:rPr>
          <w:rFonts w:ascii="Calibri" w:hAnsi="Calibri"/>
          <w:szCs w:val="22"/>
          <w:lang w:eastAsia="en-GB"/>
        </w:rPr>
      </w:pPr>
      <w:r>
        <w:t>5</w:t>
      </w:r>
      <w:r w:rsidRPr="00096DA3">
        <w:rPr>
          <w:rFonts w:ascii="Calibri" w:hAnsi="Calibri"/>
          <w:szCs w:val="22"/>
          <w:lang w:eastAsia="en-GB"/>
        </w:rPr>
        <w:tab/>
      </w:r>
      <w:r>
        <w:t>Services offered by the UPF</w:t>
      </w:r>
      <w:r>
        <w:tab/>
      </w:r>
      <w:r>
        <w:fldChar w:fldCharType="begin" w:fldLock="1"/>
      </w:r>
      <w:r>
        <w:instrText xml:space="preserve"> PAGEREF _Toc98505933 \h </w:instrText>
      </w:r>
      <w:r>
        <w:fldChar w:fldCharType="separate"/>
      </w:r>
      <w:r>
        <w:t>7</w:t>
      </w:r>
      <w:r>
        <w:fldChar w:fldCharType="end"/>
      </w:r>
    </w:p>
    <w:p w14:paraId="7168FB87" w14:textId="21F8A93C" w:rsidR="004B69CD" w:rsidRPr="00096DA3" w:rsidRDefault="004B69CD">
      <w:pPr>
        <w:pStyle w:val="TOC2"/>
        <w:rPr>
          <w:rFonts w:ascii="Calibri" w:hAnsi="Calibri"/>
          <w:sz w:val="22"/>
          <w:szCs w:val="22"/>
          <w:lang w:eastAsia="en-GB"/>
        </w:rPr>
      </w:pPr>
      <w:r>
        <w:t>5.1</w:t>
      </w:r>
      <w:r w:rsidRPr="00096DA3">
        <w:rPr>
          <w:rFonts w:ascii="Calibri" w:hAnsi="Calibri"/>
          <w:sz w:val="22"/>
          <w:szCs w:val="22"/>
          <w:lang w:eastAsia="en-GB"/>
        </w:rPr>
        <w:tab/>
      </w:r>
      <w:r>
        <w:t>Introduction</w:t>
      </w:r>
      <w:r>
        <w:tab/>
      </w:r>
      <w:r>
        <w:fldChar w:fldCharType="begin" w:fldLock="1"/>
      </w:r>
      <w:r>
        <w:instrText xml:space="preserve"> PAGEREF _Toc98505934 \h </w:instrText>
      </w:r>
      <w:r>
        <w:fldChar w:fldCharType="separate"/>
      </w:r>
      <w:r>
        <w:t>7</w:t>
      </w:r>
      <w:r>
        <w:fldChar w:fldCharType="end"/>
      </w:r>
    </w:p>
    <w:p w14:paraId="63865E8E" w14:textId="4C8DC125" w:rsidR="004B69CD" w:rsidRPr="00096DA3" w:rsidRDefault="004B69CD">
      <w:pPr>
        <w:pStyle w:val="TOC2"/>
        <w:rPr>
          <w:rFonts w:ascii="Calibri" w:hAnsi="Calibri"/>
          <w:sz w:val="22"/>
          <w:szCs w:val="22"/>
          <w:lang w:eastAsia="en-GB"/>
        </w:rPr>
      </w:pPr>
      <w:r>
        <w:t>5.2</w:t>
      </w:r>
      <w:r w:rsidRPr="00096DA3">
        <w:rPr>
          <w:rFonts w:ascii="Calibri" w:hAnsi="Calibri"/>
          <w:sz w:val="22"/>
          <w:szCs w:val="22"/>
          <w:lang w:eastAsia="en-GB"/>
        </w:rPr>
        <w:tab/>
      </w:r>
      <w:r>
        <w:t>Nupf_EventExposure Service</w:t>
      </w:r>
      <w:r>
        <w:tab/>
      </w:r>
      <w:r>
        <w:fldChar w:fldCharType="begin" w:fldLock="1"/>
      </w:r>
      <w:r>
        <w:instrText xml:space="preserve"> PAGEREF _Toc98505935 \h </w:instrText>
      </w:r>
      <w:r>
        <w:fldChar w:fldCharType="separate"/>
      </w:r>
      <w:r>
        <w:t>7</w:t>
      </w:r>
      <w:r>
        <w:fldChar w:fldCharType="end"/>
      </w:r>
    </w:p>
    <w:p w14:paraId="34E658CF" w14:textId="68745160" w:rsidR="004B69CD" w:rsidRPr="00096DA3" w:rsidRDefault="004B69CD">
      <w:pPr>
        <w:pStyle w:val="TOC3"/>
        <w:rPr>
          <w:rFonts w:ascii="Calibri" w:hAnsi="Calibri"/>
          <w:sz w:val="22"/>
          <w:szCs w:val="22"/>
          <w:lang w:eastAsia="en-GB"/>
        </w:rPr>
      </w:pPr>
      <w:r>
        <w:t>5.2.1</w:t>
      </w:r>
      <w:r w:rsidRPr="00096DA3">
        <w:rPr>
          <w:rFonts w:ascii="Calibri" w:hAnsi="Calibri"/>
          <w:sz w:val="22"/>
          <w:szCs w:val="22"/>
          <w:lang w:eastAsia="en-GB"/>
        </w:rPr>
        <w:tab/>
      </w:r>
      <w:r>
        <w:t>Service Description</w:t>
      </w:r>
      <w:r>
        <w:tab/>
      </w:r>
      <w:r>
        <w:fldChar w:fldCharType="begin" w:fldLock="1"/>
      </w:r>
      <w:r>
        <w:instrText xml:space="preserve"> PAGEREF _Toc98505936 \h </w:instrText>
      </w:r>
      <w:r>
        <w:fldChar w:fldCharType="separate"/>
      </w:r>
      <w:r>
        <w:t>7</w:t>
      </w:r>
      <w:r>
        <w:fldChar w:fldCharType="end"/>
      </w:r>
    </w:p>
    <w:p w14:paraId="03E9D445" w14:textId="60C16173" w:rsidR="004B69CD" w:rsidRPr="00096DA3" w:rsidRDefault="004B69CD">
      <w:pPr>
        <w:pStyle w:val="TOC3"/>
        <w:rPr>
          <w:rFonts w:ascii="Calibri" w:hAnsi="Calibri"/>
          <w:sz w:val="22"/>
          <w:szCs w:val="22"/>
          <w:lang w:eastAsia="en-GB"/>
        </w:rPr>
      </w:pPr>
      <w:r>
        <w:t>5.2.2</w:t>
      </w:r>
      <w:r w:rsidRPr="00096DA3">
        <w:rPr>
          <w:rFonts w:ascii="Calibri" w:hAnsi="Calibri"/>
          <w:sz w:val="22"/>
          <w:szCs w:val="22"/>
          <w:lang w:eastAsia="en-GB"/>
        </w:rPr>
        <w:tab/>
      </w:r>
      <w:r>
        <w:t>Service Operations</w:t>
      </w:r>
      <w:r>
        <w:tab/>
      </w:r>
      <w:r>
        <w:fldChar w:fldCharType="begin" w:fldLock="1"/>
      </w:r>
      <w:r>
        <w:instrText xml:space="preserve"> PAGEREF _Toc98505937 \h </w:instrText>
      </w:r>
      <w:r>
        <w:fldChar w:fldCharType="separate"/>
      </w:r>
      <w:r>
        <w:t>7</w:t>
      </w:r>
      <w:r>
        <w:fldChar w:fldCharType="end"/>
      </w:r>
    </w:p>
    <w:p w14:paraId="3C811117" w14:textId="050B3059" w:rsidR="004B69CD" w:rsidRPr="00096DA3" w:rsidRDefault="004B69CD">
      <w:pPr>
        <w:pStyle w:val="TOC4"/>
        <w:rPr>
          <w:rFonts w:ascii="Calibri" w:hAnsi="Calibri"/>
          <w:sz w:val="22"/>
          <w:szCs w:val="22"/>
          <w:lang w:eastAsia="en-GB"/>
        </w:rPr>
      </w:pPr>
      <w:r>
        <w:t>5.2.2.1</w:t>
      </w:r>
      <w:r w:rsidRPr="00096DA3">
        <w:rPr>
          <w:rFonts w:ascii="Calibri" w:hAnsi="Calibri"/>
          <w:sz w:val="22"/>
          <w:szCs w:val="22"/>
          <w:lang w:eastAsia="en-GB"/>
        </w:rPr>
        <w:tab/>
      </w:r>
      <w:r>
        <w:t>Introduction</w:t>
      </w:r>
      <w:r>
        <w:tab/>
      </w:r>
      <w:r>
        <w:fldChar w:fldCharType="begin" w:fldLock="1"/>
      </w:r>
      <w:r>
        <w:instrText xml:space="preserve"> PAGEREF _Toc98505938 \h </w:instrText>
      </w:r>
      <w:r>
        <w:fldChar w:fldCharType="separate"/>
      </w:r>
      <w:r>
        <w:t>7</w:t>
      </w:r>
      <w:r>
        <w:fldChar w:fldCharType="end"/>
      </w:r>
    </w:p>
    <w:p w14:paraId="3E7977C5" w14:textId="0019A2D4" w:rsidR="004B69CD" w:rsidRPr="00096DA3" w:rsidRDefault="004B69CD">
      <w:pPr>
        <w:pStyle w:val="TOC4"/>
        <w:rPr>
          <w:rFonts w:ascii="Calibri" w:hAnsi="Calibri"/>
          <w:sz w:val="22"/>
          <w:szCs w:val="22"/>
          <w:lang w:eastAsia="en-GB"/>
        </w:rPr>
      </w:pPr>
      <w:r>
        <w:t>5.2.2.2</w:t>
      </w:r>
      <w:r w:rsidRPr="00096DA3">
        <w:rPr>
          <w:rFonts w:ascii="Calibri" w:hAnsi="Calibri"/>
          <w:sz w:val="22"/>
          <w:szCs w:val="22"/>
          <w:lang w:eastAsia="en-GB"/>
        </w:rPr>
        <w:tab/>
      </w:r>
      <w:r>
        <w:t>Subscribe</w:t>
      </w:r>
      <w:r>
        <w:tab/>
      </w:r>
      <w:r>
        <w:fldChar w:fldCharType="begin" w:fldLock="1"/>
      </w:r>
      <w:r>
        <w:instrText xml:space="preserve"> PAGEREF _Toc98505939 \h </w:instrText>
      </w:r>
      <w:r>
        <w:fldChar w:fldCharType="separate"/>
      </w:r>
      <w:r>
        <w:t>8</w:t>
      </w:r>
      <w:r>
        <w:fldChar w:fldCharType="end"/>
      </w:r>
    </w:p>
    <w:p w14:paraId="54F4A74B" w14:textId="254365A5" w:rsidR="004B69CD" w:rsidRPr="00096DA3" w:rsidRDefault="004B69CD">
      <w:pPr>
        <w:pStyle w:val="TOC4"/>
        <w:rPr>
          <w:rFonts w:ascii="Calibri" w:hAnsi="Calibri"/>
          <w:sz w:val="22"/>
          <w:szCs w:val="22"/>
          <w:lang w:eastAsia="en-GB"/>
        </w:rPr>
      </w:pPr>
      <w:r>
        <w:t>5.2.2.3</w:t>
      </w:r>
      <w:r w:rsidRPr="00096DA3">
        <w:rPr>
          <w:rFonts w:ascii="Calibri" w:hAnsi="Calibri"/>
          <w:sz w:val="22"/>
          <w:szCs w:val="22"/>
          <w:lang w:eastAsia="en-GB"/>
        </w:rPr>
        <w:tab/>
      </w:r>
      <w:r>
        <w:t>Notify</w:t>
      </w:r>
      <w:r>
        <w:tab/>
      </w:r>
      <w:r>
        <w:fldChar w:fldCharType="begin" w:fldLock="1"/>
      </w:r>
      <w:r>
        <w:instrText xml:space="preserve"> PAGEREF _Toc98505940 \h </w:instrText>
      </w:r>
      <w:r>
        <w:fldChar w:fldCharType="separate"/>
      </w:r>
      <w:r>
        <w:t>8</w:t>
      </w:r>
      <w:r>
        <w:fldChar w:fldCharType="end"/>
      </w:r>
    </w:p>
    <w:p w14:paraId="48C2C335" w14:textId="27076B70" w:rsidR="004B69CD" w:rsidRPr="00096DA3" w:rsidRDefault="004B69CD">
      <w:pPr>
        <w:pStyle w:val="TOC5"/>
        <w:rPr>
          <w:rFonts w:ascii="Calibri" w:hAnsi="Calibri"/>
          <w:sz w:val="22"/>
          <w:szCs w:val="22"/>
          <w:lang w:eastAsia="en-GB"/>
        </w:rPr>
      </w:pPr>
      <w:r>
        <w:t>5.2.2.3.1</w:t>
      </w:r>
      <w:r w:rsidRPr="00096DA3">
        <w:rPr>
          <w:rFonts w:ascii="Calibri" w:hAnsi="Calibri"/>
          <w:sz w:val="22"/>
          <w:szCs w:val="22"/>
          <w:lang w:eastAsia="en-GB"/>
        </w:rPr>
        <w:tab/>
      </w:r>
      <w:r>
        <w:t>General</w:t>
      </w:r>
      <w:r>
        <w:tab/>
      </w:r>
      <w:r>
        <w:fldChar w:fldCharType="begin" w:fldLock="1"/>
      </w:r>
      <w:r>
        <w:instrText xml:space="preserve"> PAGEREF _Toc98505941 \h </w:instrText>
      </w:r>
      <w:r>
        <w:fldChar w:fldCharType="separate"/>
      </w:r>
      <w:r>
        <w:t>8</w:t>
      </w:r>
      <w:r>
        <w:fldChar w:fldCharType="end"/>
      </w:r>
    </w:p>
    <w:p w14:paraId="72C7B5B9" w14:textId="3AA9D979" w:rsidR="004B69CD" w:rsidRPr="00096DA3" w:rsidRDefault="004B69CD">
      <w:pPr>
        <w:pStyle w:val="TOC5"/>
        <w:rPr>
          <w:rFonts w:ascii="Calibri" w:hAnsi="Calibri"/>
          <w:sz w:val="22"/>
          <w:szCs w:val="22"/>
          <w:lang w:eastAsia="en-GB"/>
        </w:rPr>
      </w:pPr>
      <w:r>
        <w:t>5.2.2.3.2</w:t>
      </w:r>
      <w:r w:rsidRPr="00096DA3">
        <w:rPr>
          <w:rFonts w:ascii="Calibri" w:hAnsi="Calibri"/>
          <w:sz w:val="22"/>
          <w:szCs w:val="22"/>
          <w:lang w:eastAsia="en-GB"/>
        </w:rPr>
        <w:tab/>
      </w:r>
      <w:r>
        <w:t>UPF sends notification on QoS monitoring</w:t>
      </w:r>
      <w:r>
        <w:tab/>
      </w:r>
      <w:r>
        <w:fldChar w:fldCharType="begin" w:fldLock="1"/>
      </w:r>
      <w:r>
        <w:instrText xml:space="preserve"> PAGEREF _Toc98505942 \h </w:instrText>
      </w:r>
      <w:r>
        <w:fldChar w:fldCharType="separate"/>
      </w:r>
      <w:r>
        <w:t>8</w:t>
      </w:r>
      <w:r>
        <w:fldChar w:fldCharType="end"/>
      </w:r>
    </w:p>
    <w:p w14:paraId="72936281" w14:textId="462EF607" w:rsidR="004B69CD" w:rsidRPr="00096DA3" w:rsidRDefault="004B69CD">
      <w:pPr>
        <w:pStyle w:val="TOC1"/>
        <w:rPr>
          <w:rFonts w:ascii="Calibri" w:hAnsi="Calibri"/>
          <w:szCs w:val="22"/>
          <w:lang w:eastAsia="en-GB"/>
        </w:rPr>
      </w:pPr>
      <w:r>
        <w:t>6</w:t>
      </w:r>
      <w:r w:rsidRPr="00096DA3">
        <w:rPr>
          <w:rFonts w:ascii="Calibri" w:hAnsi="Calibri"/>
          <w:szCs w:val="22"/>
          <w:lang w:eastAsia="en-GB"/>
        </w:rPr>
        <w:tab/>
      </w:r>
      <w:r>
        <w:t>API Definitions</w:t>
      </w:r>
      <w:r>
        <w:tab/>
      </w:r>
      <w:r>
        <w:fldChar w:fldCharType="begin" w:fldLock="1"/>
      </w:r>
      <w:r>
        <w:instrText xml:space="preserve"> PAGEREF _Toc98505943 \h </w:instrText>
      </w:r>
      <w:r>
        <w:fldChar w:fldCharType="separate"/>
      </w:r>
      <w:r>
        <w:t>9</w:t>
      </w:r>
      <w:r>
        <w:fldChar w:fldCharType="end"/>
      </w:r>
    </w:p>
    <w:p w14:paraId="1B36E913" w14:textId="3C4029D1" w:rsidR="004B69CD" w:rsidRPr="00096DA3" w:rsidRDefault="004B69CD">
      <w:pPr>
        <w:pStyle w:val="TOC2"/>
        <w:rPr>
          <w:rFonts w:ascii="Calibri" w:hAnsi="Calibri"/>
          <w:sz w:val="22"/>
          <w:szCs w:val="22"/>
          <w:lang w:eastAsia="en-GB"/>
        </w:rPr>
      </w:pPr>
      <w:r>
        <w:t>6.1</w:t>
      </w:r>
      <w:r w:rsidRPr="00096DA3">
        <w:rPr>
          <w:rFonts w:ascii="Calibri" w:hAnsi="Calibri"/>
          <w:sz w:val="22"/>
          <w:szCs w:val="22"/>
          <w:lang w:eastAsia="en-GB"/>
        </w:rPr>
        <w:tab/>
      </w:r>
      <w:r>
        <w:t>Nupf_EventExposure Service API</w:t>
      </w:r>
      <w:r>
        <w:tab/>
      </w:r>
      <w:r>
        <w:fldChar w:fldCharType="begin" w:fldLock="1"/>
      </w:r>
      <w:r>
        <w:instrText xml:space="preserve"> PAGEREF _Toc98505944 \h </w:instrText>
      </w:r>
      <w:r>
        <w:fldChar w:fldCharType="separate"/>
      </w:r>
      <w:r>
        <w:t>9</w:t>
      </w:r>
      <w:r>
        <w:fldChar w:fldCharType="end"/>
      </w:r>
    </w:p>
    <w:p w14:paraId="24983B45" w14:textId="12C8687B" w:rsidR="004B69CD" w:rsidRPr="00096DA3" w:rsidRDefault="004B69CD">
      <w:pPr>
        <w:pStyle w:val="TOC3"/>
        <w:rPr>
          <w:rFonts w:ascii="Calibri" w:hAnsi="Calibri"/>
          <w:sz w:val="22"/>
          <w:szCs w:val="22"/>
          <w:lang w:eastAsia="en-GB"/>
        </w:rPr>
      </w:pPr>
      <w:r>
        <w:t>6.1.1</w:t>
      </w:r>
      <w:r w:rsidRPr="00096DA3">
        <w:rPr>
          <w:rFonts w:ascii="Calibri" w:hAnsi="Calibri"/>
          <w:sz w:val="22"/>
          <w:szCs w:val="22"/>
          <w:lang w:eastAsia="en-GB"/>
        </w:rPr>
        <w:tab/>
      </w:r>
      <w:r>
        <w:t>API URI</w:t>
      </w:r>
      <w:r>
        <w:tab/>
      </w:r>
      <w:r>
        <w:fldChar w:fldCharType="begin" w:fldLock="1"/>
      </w:r>
      <w:r>
        <w:instrText xml:space="preserve"> PAGEREF _Toc98505945 \h </w:instrText>
      </w:r>
      <w:r>
        <w:fldChar w:fldCharType="separate"/>
      </w:r>
      <w:r>
        <w:t>9</w:t>
      </w:r>
      <w:r>
        <w:fldChar w:fldCharType="end"/>
      </w:r>
    </w:p>
    <w:p w14:paraId="7F2696D6" w14:textId="787A139C" w:rsidR="004B69CD" w:rsidRPr="00096DA3" w:rsidRDefault="004B69CD">
      <w:pPr>
        <w:pStyle w:val="TOC3"/>
        <w:rPr>
          <w:rFonts w:ascii="Calibri" w:hAnsi="Calibri"/>
          <w:sz w:val="22"/>
          <w:szCs w:val="22"/>
          <w:lang w:eastAsia="en-GB"/>
        </w:rPr>
      </w:pPr>
      <w:r>
        <w:t>6.1.2</w:t>
      </w:r>
      <w:r w:rsidRPr="00096DA3">
        <w:rPr>
          <w:rFonts w:ascii="Calibri" w:hAnsi="Calibri"/>
          <w:sz w:val="22"/>
          <w:szCs w:val="22"/>
          <w:lang w:eastAsia="en-GB"/>
        </w:rPr>
        <w:tab/>
      </w:r>
      <w:r>
        <w:t>Usage of HTTP</w:t>
      </w:r>
      <w:r>
        <w:tab/>
      </w:r>
      <w:r>
        <w:fldChar w:fldCharType="begin" w:fldLock="1"/>
      </w:r>
      <w:r>
        <w:instrText xml:space="preserve"> PAGEREF _Toc98505946 \h </w:instrText>
      </w:r>
      <w:r>
        <w:fldChar w:fldCharType="separate"/>
      </w:r>
      <w:r>
        <w:t>9</w:t>
      </w:r>
      <w:r>
        <w:fldChar w:fldCharType="end"/>
      </w:r>
    </w:p>
    <w:p w14:paraId="0675889B" w14:textId="58C92463" w:rsidR="004B69CD" w:rsidRPr="00096DA3" w:rsidRDefault="004B69CD">
      <w:pPr>
        <w:pStyle w:val="TOC4"/>
        <w:rPr>
          <w:rFonts w:ascii="Calibri" w:hAnsi="Calibri"/>
          <w:sz w:val="22"/>
          <w:szCs w:val="22"/>
          <w:lang w:eastAsia="en-GB"/>
        </w:rPr>
      </w:pPr>
      <w:r>
        <w:t>6.1.2.1</w:t>
      </w:r>
      <w:r w:rsidRPr="00096DA3">
        <w:rPr>
          <w:rFonts w:ascii="Calibri" w:hAnsi="Calibri"/>
          <w:sz w:val="22"/>
          <w:szCs w:val="22"/>
          <w:lang w:eastAsia="en-GB"/>
        </w:rPr>
        <w:tab/>
      </w:r>
      <w:r>
        <w:t>General</w:t>
      </w:r>
      <w:r>
        <w:tab/>
      </w:r>
      <w:r>
        <w:fldChar w:fldCharType="begin" w:fldLock="1"/>
      </w:r>
      <w:r>
        <w:instrText xml:space="preserve"> PAGEREF _Toc98505947 \h </w:instrText>
      </w:r>
      <w:r>
        <w:fldChar w:fldCharType="separate"/>
      </w:r>
      <w:r>
        <w:t>9</w:t>
      </w:r>
      <w:r>
        <w:fldChar w:fldCharType="end"/>
      </w:r>
    </w:p>
    <w:p w14:paraId="66065555" w14:textId="61A3BDDA" w:rsidR="004B69CD" w:rsidRPr="00096DA3" w:rsidRDefault="004B69CD">
      <w:pPr>
        <w:pStyle w:val="TOC4"/>
        <w:rPr>
          <w:rFonts w:ascii="Calibri" w:hAnsi="Calibri"/>
          <w:sz w:val="22"/>
          <w:szCs w:val="22"/>
          <w:lang w:eastAsia="en-GB"/>
        </w:rPr>
      </w:pPr>
      <w:r>
        <w:t>6.1.2.2</w:t>
      </w:r>
      <w:r w:rsidRPr="00096DA3">
        <w:rPr>
          <w:rFonts w:ascii="Calibri" w:hAnsi="Calibri"/>
          <w:sz w:val="22"/>
          <w:szCs w:val="22"/>
          <w:lang w:eastAsia="en-GB"/>
        </w:rPr>
        <w:tab/>
      </w:r>
      <w:r>
        <w:t>HTTP standard headers</w:t>
      </w:r>
      <w:r>
        <w:tab/>
      </w:r>
      <w:r>
        <w:fldChar w:fldCharType="begin" w:fldLock="1"/>
      </w:r>
      <w:r>
        <w:instrText xml:space="preserve"> PAGEREF _Toc98505948 \h </w:instrText>
      </w:r>
      <w:r>
        <w:fldChar w:fldCharType="separate"/>
      </w:r>
      <w:r>
        <w:t>9</w:t>
      </w:r>
      <w:r>
        <w:fldChar w:fldCharType="end"/>
      </w:r>
    </w:p>
    <w:p w14:paraId="1C049278" w14:textId="785E1112" w:rsidR="004B69CD" w:rsidRPr="00096DA3" w:rsidRDefault="004B69CD">
      <w:pPr>
        <w:pStyle w:val="TOC5"/>
        <w:rPr>
          <w:rFonts w:ascii="Calibri" w:hAnsi="Calibri"/>
          <w:sz w:val="22"/>
          <w:szCs w:val="22"/>
          <w:lang w:eastAsia="en-GB"/>
        </w:rPr>
      </w:pPr>
      <w:r>
        <w:t>6.1.2.2.1</w:t>
      </w:r>
      <w:r w:rsidRPr="00096DA3">
        <w:rPr>
          <w:rFonts w:ascii="Calibri" w:hAnsi="Calibri"/>
          <w:sz w:val="22"/>
          <w:szCs w:val="22"/>
          <w:lang w:eastAsia="en-GB"/>
        </w:rPr>
        <w:tab/>
      </w:r>
      <w:r>
        <w:rPr>
          <w:lang w:eastAsia="zh-CN"/>
        </w:rPr>
        <w:t>General</w:t>
      </w:r>
      <w:r>
        <w:tab/>
      </w:r>
      <w:r>
        <w:fldChar w:fldCharType="begin" w:fldLock="1"/>
      </w:r>
      <w:r>
        <w:instrText xml:space="preserve"> PAGEREF _Toc98505949 \h </w:instrText>
      </w:r>
      <w:r>
        <w:fldChar w:fldCharType="separate"/>
      </w:r>
      <w:r>
        <w:t>9</w:t>
      </w:r>
      <w:r>
        <w:fldChar w:fldCharType="end"/>
      </w:r>
    </w:p>
    <w:p w14:paraId="7673D158" w14:textId="7CC2749F" w:rsidR="004B69CD" w:rsidRPr="00096DA3" w:rsidRDefault="004B69CD">
      <w:pPr>
        <w:pStyle w:val="TOC5"/>
        <w:rPr>
          <w:rFonts w:ascii="Calibri" w:hAnsi="Calibri"/>
          <w:sz w:val="22"/>
          <w:szCs w:val="22"/>
          <w:lang w:eastAsia="en-GB"/>
        </w:rPr>
      </w:pPr>
      <w:r>
        <w:t>6.1.2.2.2</w:t>
      </w:r>
      <w:r w:rsidRPr="00096DA3">
        <w:rPr>
          <w:rFonts w:ascii="Calibri" w:hAnsi="Calibri"/>
          <w:sz w:val="22"/>
          <w:szCs w:val="22"/>
          <w:lang w:eastAsia="en-GB"/>
        </w:rPr>
        <w:tab/>
      </w:r>
      <w:r>
        <w:t>Content type</w:t>
      </w:r>
      <w:r>
        <w:tab/>
      </w:r>
      <w:r>
        <w:fldChar w:fldCharType="begin" w:fldLock="1"/>
      </w:r>
      <w:r>
        <w:instrText xml:space="preserve"> PAGEREF _Toc98505950 \h </w:instrText>
      </w:r>
      <w:r>
        <w:fldChar w:fldCharType="separate"/>
      </w:r>
      <w:r>
        <w:t>9</w:t>
      </w:r>
      <w:r>
        <w:fldChar w:fldCharType="end"/>
      </w:r>
    </w:p>
    <w:p w14:paraId="54330F4F" w14:textId="11CDB786" w:rsidR="004B69CD" w:rsidRPr="00096DA3" w:rsidRDefault="004B69CD">
      <w:pPr>
        <w:pStyle w:val="TOC4"/>
        <w:rPr>
          <w:rFonts w:ascii="Calibri" w:hAnsi="Calibri"/>
          <w:sz w:val="22"/>
          <w:szCs w:val="22"/>
          <w:lang w:eastAsia="en-GB"/>
        </w:rPr>
      </w:pPr>
      <w:r>
        <w:t>6.1.2.3</w:t>
      </w:r>
      <w:r w:rsidRPr="00096DA3">
        <w:rPr>
          <w:rFonts w:ascii="Calibri" w:hAnsi="Calibri"/>
          <w:sz w:val="22"/>
          <w:szCs w:val="22"/>
          <w:lang w:eastAsia="en-GB"/>
        </w:rPr>
        <w:tab/>
      </w:r>
      <w:r>
        <w:t>HTTP custom headers</w:t>
      </w:r>
      <w:r>
        <w:tab/>
      </w:r>
      <w:r>
        <w:fldChar w:fldCharType="begin" w:fldLock="1"/>
      </w:r>
      <w:r>
        <w:instrText xml:space="preserve"> PAGEREF _Toc98505951 \h </w:instrText>
      </w:r>
      <w:r>
        <w:fldChar w:fldCharType="separate"/>
      </w:r>
      <w:r>
        <w:t>9</w:t>
      </w:r>
      <w:r>
        <w:fldChar w:fldCharType="end"/>
      </w:r>
    </w:p>
    <w:p w14:paraId="45DF2ABB" w14:textId="707AF479" w:rsidR="004B69CD" w:rsidRPr="00096DA3" w:rsidRDefault="004B69CD">
      <w:pPr>
        <w:pStyle w:val="TOC3"/>
        <w:rPr>
          <w:rFonts w:ascii="Calibri" w:hAnsi="Calibri"/>
          <w:sz w:val="22"/>
          <w:szCs w:val="22"/>
          <w:lang w:eastAsia="en-GB"/>
        </w:rPr>
      </w:pPr>
      <w:r>
        <w:t>6.1.3</w:t>
      </w:r>
      <w:r w:rsidRPr="00096DA3">
        <w:rPr>
          <w:rFonts w:ascii="Calibri" w:hAnsi="Calibri"/>
          <w:sz w:val="22"/>
          <w:szCs w:val="22"/>
          <w:lang w:eastAsia="en-GB"/>
        </w:rPr>
        <w:tab/>
      </w:r>
      <w:r>
        <w:t>Resources</w:t>
      </w:r>
      <w:r>
        <w:tab/>
      </w:r>
      <w:r>
        <w:fldChar w:fldCharType="begin" w:fldLock="1"/>
      </w:r>
      <w:r>
        <w:instrText xml:space="preserve"> PAGEREF _Toc98505952 \h </w:instrText>
      </w:r>
      <w:r>
        <w:fldChar w:fldCharType="separate"/>
      </w:r>
      <w:r>
        <w:t>10</w:t>
      </w:r>
      <w:r>
        <w:fldChar w:fldCharType="end"/>
      </w:r>
    </w:p>
    <w:p w14:paraId="1D772A64" w14:textId="5A5E74F1" w:rsidR="004B69CD" w:rsidRPr="00096DA3" w:rsidRDefault="004B69CD">
      <w:pPr>
        <w:pStyle w:val="TOC4"/>
        <w:rPr>
          <w:rFonts w:ascii="Calibri" w:hAnsi="Calibri"/>
          <w:sz w:val="22"/>
          <w:szCs w:val="22"/>
          <w:lang w:eastAsia="en-GB"/>
        </w:rPr>
      </w:pPr>
      <w:r>
        <w:t>6.1.3.1</w:t>
      </w:r>
      <w:r w:rsidRPr="00096DA3">
        <w:rPr>
          <w:rFonts w:ascii="Calibri" w:hAnsi="Calibri"/>
          <w:sz w:val="22"/>
          <w:szCs w:val="22"/>
          <w:lang w:eastAsia="en-GB"/>
        </w:rPr>
        <w:tab/>
      </w:r>
      <w:r>
        <w:t>Overview</w:t>
      </w:r>
      <w:r>
        <w:tab/>
      </w:r>
      <w:r>
        <w:fldChar w:fldCharType="begin" w:fldLock="1"/>
      </w:r>
      <w:r>
        <w:instrText xml:space="preserve"> PAGEREF _Toc98505953 \h </w:instrText>
      </w:r>
      <w:r>
        <w:fldChar w:fldCharType="separate"/>
      </w:r>
      <w:r>
        <w:t>10</w:t>
      </w:r>
      <w:r>
        <w:fldChar w:fldCharType="end"/>
      </w:r>
    </w:p>
    <w:p w14:paraId="7FA20BBA" w14:textId="65F725CE" w:rsidR="004B69CD" w:rsidRPr="00096DA3" w:rsidRDefault="004B69CD">
      <w:pPr>
        <w:pStyle w:val="TOC4"/>
        <w:rPr>
          <w:rFonts w:ascii="Calibri" w:hAnsi="Calibri"/>
          <w:sz w:val="22"/>
          <w:szCs w:val="22"/>
          <w:lang w:eastAsia="en-GB"/>
        </w:rPr>
      </w:pPr>
      <w:r>
        <w:t>6.1.3.2</w:t>
      </w:r>
      <w:r w:rsidRPr="00096DA3">
        <w:rPr>
          <w:rFonts w:ascii="Calibri" w:hAnsi="Calibri"/>
          <w:sz w:val="22"/>
          <w:szCs w:val="22"/>
          <w:lang w:eastAsia="en-GB"/>
        </w:rPr>
        <w:tab/>
      </w:r>
      <w:r>
        <w:t xml:space="preserve">Resource: </w:t>
      </w:r>
      <w:r>
        <w:rPr>
          <w:lang w:eastAsia="zh-CN"/>
        </w:rPr>
        <w:t>Event</w:t>
      </w:r>
      <w:r>
        <w:t>ExposureSubscriptions</w:t>
      </w:r>
      <w:r>
        <w:tab/>
      </w:r>
      <w:r>
        <w:fldChar w:fldCharType="begin" w:fldLock="1"/>
      </w:r>
      <w:r>
        <w:instrText xml:space="preserve"> PAGEREF _Toc98505954 \h </w:instrText>
      </w:r>
      <w:r>
        <w:fldChar w:fldCharType="separate"/>
      </w:r>
      <w:r>
        <w:t>10</w:t>
      </w:r>
      <w:r>
        <w:fldChar w:fldCharType="end"/>
      </w:r>
    </w:p>
    <w:p w14:paraId="06A8D0C4" w14:textId="14200C99" w:rsidR="004B69CD" w:rsidRPr="00096DA3" w:rsidRDefault="004B69CD">
      <w:pPr>
        <w:pStyle w:val="TOC5"/>
        <w:rPr>
          <w:rFonts w:ascii="Calibri" w:hAnsi="Calibri"/>
          <w:sz w:val="22"/>
          <w:szCs w:val="22"/>
          <w:lang w:eastAsia="en-GB"/>
        </w:rPr>
      </w:pPr>
      <w:r>
        <w:t>6.1.3.2.1</w:t>
      </w:r>
      <w:r w:rsidRPr="00096DA3">
        <w:rPr>
          <w:rFonts w:ascii="Calibri" w:hAnsi="Calibri"/>
          <w:sz w:val="22"/>
          <w:szCs w:val="22"/>
          <w:lang w:eastAsia="en-GB"/>
        </w:rPr>
        <w:tab/>
      </w:r>
      <w:r>
        <w:t>Description</w:t>
      </w:r>
      <w:r>
        <w:tab/>
      </w:r>
      <w:r>
        <w:fldChar w:fldCharType="begin" w:fldLock="1"/>
      </w:r>
      <w:r>
        <w:instrText xml:space="preserve"> PAGEREF _Toc98505955 \h </w:instrText>
      </w:r>
      <w:r>
        <w:fldChar w:fldCharType="separate"/>
      </w:r>
      <w:r>
        <w:t>10</w:t>
      </w:r>
      <w:r>
        <w:fldChar w:fldCharType="end"/>
      </w:r>
    </w:p>
    <w:p w14:paraId="155D9BCA" w14:textId="4BDF20F9" w:rsidR="004B69CD" w:rsidRPr="00096DA3" w:rsidRDefault="004B69CD">
      <w:pPr>
        <w:pStyle w:val="TOC5"/>
        <w:rPr>
          <w:rFonts w:ascii="Calibri" w:hAnsi="Calibri"/>
          <w:sz w:val="22"/>
          <w:szCs w:val="22"/>
          <w:lang w:eastAsia="en-GB"/>
        </w:rPr>
      </w:pPr>
      <w:r>
        <w:t>6.1.3.2.2</w:t>
      </w:r>
      <w:r w:rsidRPr="00096DA3">
        <w:rPr>
          <w:rFonts w:ascii="Calibri" w:hAnsi="Calibri"/>
          <w:sz w:val="22"/>
          <w:szCs w:val="22"/>
          <w:lang w:eastAsia="en-GB"/>
        </w:rPr>
        <w:tab/>
      </w:r>
      <w:r>
        <w:t>Resource Definition</w:t>
      </w:r>
      <w:r>
        <w:tab/>
      </w:r>
      <w:r>
        <w:fldChar w:fldCharType="begin" w:fldLock="1"/>
      </w:r>
      <w:r>
        <w:instrText xml:space="preserve"> PAGEREF _Toc98505956 \h </w:instrText>
      </w:r>
      <w:r>
        <w:fldChar w:fldCharType="separate"/>
      </w:r>
      <w:r>
        <w:t>10</w:t>
      </w:r>
      <w:r>
        <w:fldChar w:fldCharType="end"/>
      </w:r>
    </w:p>
    <w:p w14:paraId="432E4AC8" w14:textId="1F5E0326" w:rsidR="004B69CD" w:rsidRPr="00096DA3" w:rsidRDefault="004B69CD">
      <w:pPr>
        <w:pStyle w:val="TOC5"/>
        <w:rPr>
          <w:rFonts w:ascii="Calibri" w:hAnsi="Calibri"/>
          <w:sz w:val="22"/>
          <w:szCs w:val="22"/>
          <w:lang w:eastAsia="en-GB"/>
        </w:rPr>
      </w:pPr>
      <w:r>
        <w:t>6.1.3.2.3</w:t>
      </w:r>
      <w:r w:rsidRPr="00096DA3">
        <w:rPr>
          <w:rFonts w:ascii="Calibri" w:hAnsi="Calibri"/>
          <w:sz w:val="22"/>
          <w:szCs w:val="22"/>
          <w:lang w:eastAsia="en-GB"/>
        </w:rPr>
        <w:tab/>
      </w:r>
      <w:r>
        <w:t>Resource Standard Methods</w:t>
      </w:r>
      <w:r>
        <w:tab/>
      </w:r>
      <w:r>
        <w:fldChar w:fldCharType="begin" w:fldLock="1"/>
      </w:r>
      <w:r>
        <w:instrText xml:space="preserve"> PAGEREF _Toc98505957 \h </w:instrText>
      </w:r>
      <w:r>
        <w:fldChar w:fldCharType="separate"/>
      </w:r>
      <w:r>
        <w:t>10</w:t>
      </w:r>
      <w:r>
        <w:fldChar w:fldCharType="end"/>
      </w:r>
    </w:p>
    <w:p w14:paraId="61F7AF8C" w14:textId="45CAFB6B" w:rsidR="004B69CD" w:rsidRPr="00096DA3" w:rsidRDefault="004B69CD">
      <w:pPr>
        <w:pStyle w:val="TOC3"/>
        <w:rPr>
          <w:rFonts w:ascii="Calibri" w:hAnsi="Calibri"/>
          <w:sz w:val="22"/>
          <w:szCs w:val="22"/>
          <w:lang w:eastAsia="en-GB"/>
        </w:rPr>
      </w:pPr>
      <w:r>
        <w:t>6.1.4</w:t>
      </w:r>
      <w:r w:rsidRPr="00096DA3">
        <w:rPr>
          <w:rFonts w:ascii="Calibri" w:hAnsi="Calibri"/>
          <w:sz w:val="22"/>
          <w:szCs w:val="22"/>
          <w:lang w:eastAsia="en-GB"/>
        </w:rPr>
        <w:tab/>
      </w:r>
      <w:r>
        <w:t>void</w:t>
      </w:r>
      <w:r>
        <w:tab/>
      </w:r>
      <w:r>
        <w:fldChar w:fldCharType="begin" w:fldLock="1"/>
      </w:r>
      <w:r>
        <w:instrText xml:space="preserve"> PAGEREF _Toc98505958 \h </w:instrText>
      </w:r>
      <w:r>
        <w:fldChar w:fldCharType="separate"/>
      </w:r>
      <w:r>
        <w:t>11</w:t>
      </w:r>
      <w:r>
        <w:fldChar w:fldCharType="end"/>
      </w:r>
    </w:p>
    <w:p w14:paraId="76168657" w14:textId="7AE0F10C" w:rsidR="004B69CD" w:rsidRPr="00096DA3" w:rsidRDefault="004B69CD">
      <w:pPr>
        <w:pStyle w:val="TOC3"/>
        <w:rPr>
          <w:rFonts w:ascii="Calibri" w:hAnsi="Calibri"/>
          <w:sz w:val="22"/>
          <w:szCs w:val="22"/>
          <w:lang w:eastAsia="en-GB"/>
        </w:rPr>
      </w:pPr>
      <w:r>
        <w:t>6.1.5</w:t>
      </w:r>
      <w:r w:rsidRPr="00096DA3">
        <w:rPr>
          <w:rFonts w:ascii="Calibri" w:hAnsi="Calibri"/>
          <w:sz w:val="22"/>
          <w:szCs w:val="22"/>
          <w:lang w:eastAsia="en-GB"/>
        </w:rPr>
        <w:tab/>
      </w:r>
      <w:r>
        <w:t>Notifications</w:t>
      </w:r>
      <w:r>
        <w:tab/>
      </w:r>
      <w:r>
        <w:fldChar w:fldCharType="begin" w:fldLock="1"/>
      </w:r>
      <w:r>
        <w:instrText xml:space="preserve"> PAGEREF _Toc98505959 \h </w:instrText>
      </w:r>
      <w:r>
        <w:fldChar w:fldCharType="separate"/>
      </w:r>
      <w:r>
        <w:t>11</w:t>
      </w:r>
      <w:r>
        <w:fldChar w:fldCharType="end"/>
      </w:r>
    </w:p>
    <w:p w14:paraId="592CBACE" w14:textId="09873109" w:rsidR="004B69CD" w:rsidRPr="00096DA3" w:rsidRDefault="004B69CD">
      <w:pPr>
        <w:pStyle w:val="TOC4"/>
        <w:rPr>
          <w:rFonts w:ascii="Calibri" w:hAnsi="Calibri"/>
          <w:sz w:val="22"/>
          <w:szCs w:val="22"/>
          <w:lang w:eastAsia="en-GB"/>
        </w:rPr>
      </w:pPr>
      <w:r>
        <w:t>6.1.5.1</w:t>
      </w:r>
      <w:r w:rsidRPr="00096DA3">
        <w:rPr>
          <w:rFonts w:ascii="Calibri" w:hAnsi="Calibri"/>
          <w:sz w:val="22"/>
          <w:szCs w:val="22"/>
          <w:lang w:eastAsia="en-GB"/>
        </w:rPr>
        <w:tab/>
      </w:r>
      <w:r>
        <w:t>General</w:t>
      </w:r>
      <w:r>
        <w:tab/>
      </w:r>
      <w:r>
        <w:fldChar w:fldCharType="begin" w:fldLock="1"/>
      </w:r>
      <w:r>
        <w:instrText xml:space="preserve"> PAGEREF _Toc98505960 \h </w:instrText>
      </w:r>
      <w:r>
        <w:fldChar w:fldCharType="separate"/>
      </w:r>
      <w:r>
        <w:t>11</w:t>
      </w:r>
      <w:r>
        <w:fldChar w:fldCharType="end"/>
      </w:r>
    </w:p>
    <w:p w14:paraId="24074CC6" w14:textId="4F9B9968" w:rsidR="004B69CD" w:rsidRPr="00096DA3" w:rsidRDefault="004B69CD">
      <w:pPr>
        <w:pStyle w:val="TOC4"/>
        <w:rPr>
          <w:rFonts w:ascii="Calibri" w:hAnsi="Calibri"/>
          <w:sz w:val="22"/>
          <w:szCs w:val="22"/>
          <w:lang w:eastAsia="en-GB"/>
        </w:rPr>
      </w:pPr>
      <w:r>
        <w:t>6.1.5.2</w:t>
      </w:r>
      <w:r w:rsidRPr="00096DA3">
        <w:rPr>
          <w:rFonts w:ascii="Calibri" w:hAnsi="Calibri"/>
          <w:sz w:val="22"/>
          <w:szCs w:val="22"/>
          <w:lang w:eastAsia="en-GB"/>
        </w:rPr>
        <w:tab/>
      </w:r>
      <w:r>
        <w:t>Event Notification</w:t>
      </w:r>
      <w:r>
        <w:tab/>
      </w:r>
      <w:r>
        <w:fldChar w:fldCharType="begin" w:fldLock="1"/>
      </w:r>
      <w:r>
        <w:instrText xml:space="preserve"> PAGEREF _Toc98505961 \h </w:instrText>
      </w:r>
      <w:r>
        <w:fldChar w:fldCharType="separate"/>
      </w:r>
      <w:r>
        <w:t>11</w:t>
      </w:r>
      <w:r>
        <w:fldChar w:fldCharType="end"/>
      </w:r>
    </w:p>
    <w:p w14:paraId="47191CE6" w14:textId="0CDB087F" w:rsidR="004B69CD" w:rsidRPr="00096DA3" w:rsidRDefault="004B69CD">
      <w:pPr>
        <w:pStyle w:val="TOC5"/>
        <w:rPr>
          <w:rFonts w:ascii="Calibri" w:hAnsi="Calibri"/>
          <w:sz w:val="22"/>
          <w:szCs w:val="22"/>
          <w:lang w:eastAsia="en-GB"/>
        </w:rPr>
      </w:pPr>
      <w:r>
        <w:t>6.1.5.2.1</w:t>
      </w:r>
      <w:r w:rsidRPr="00096DA3">
        <w:rPr>
          <w:rFonts w:ascii="Calibri" w:hAnsi="Calibri"/>
          <w:sz w:val="22"/>
          <w:szCs w:val="22"/>
          <w:lang w:eastAsia="en-GB"/>
        </w:rPr>
        <w:tab/>
      </w:r>
      <w:r>
        <w:t>Description</w:t>
      </w:r>
      <w:r>
        <w:tab/>
      </w:r>
      <w:r>
        <w:fldChar w:fldCharType="begin" w:fldLock="1"/>
      </w:r>
      <w:r>
        <w:instrText xml:space="preserve"> PAGEREF _Toc98505962 \h </w:instrText>
      </w:r>
      <w:r>
        <w:fldChar w:fldCharType="separate"/>
      </w:r>
      <w:r>
        <w:t>11</w:t>
      </w:r>
      <w:r>
        <w:fldChar w:fldCharType="end"/>
      </w:r>
    </w:p>
    <w:p w14:paraId="29767CA5" w14:textId="4A43CDEB" w:rsidR="004B69CD" w:rsidRPr="00096DA3" w:rsidRDefault="004B69CD">
      <w:pPr>
        <w:pStyle w:val="TOC5"/>
        <w:rPr>
          <w:rFonts w:ascii="Calibri" w:hAnsi="Calibri"/>
          <w:sz w:val="22"/>
          <w:szCs w:val="22"/>
          <w:lang w:eastAsia="en-GB"/>
        </w:rPr>
      </w:pPr>
      <w:r>
        <w:t>6.1.5.2.2</w:t>
      </w:r>
      <w:r w:rsidRPr="00096DA3">
        <w:rPr>
          <w:rFonts w:ascii="Calibri" w:hAnsi="Calibri"/>
          <w:sz w:val="22"/>
          <w:szCs w:val="22"/>
          <w:lang w:eastAsia="en-GB"/>
        </w:rPr>
        <w:tab/>
      </w:r>
      <w:r>
        <w:t>Target URI</w:t>
      </w:r>
      <w:r>
        <w:tab/>
      </w:r>
      <w:r>
        <w:fldChar w:fldCharType="begin" w:fldLock="1"/>
      </w:r>
      <w:r>
        <w:instrText xml:space="preserve"> PAGEREF _Toc98505963 \h </w:instrText>
      </w:r>
      <w:r>
        <w:fldChar w:fldCharType="separate"/>
      </w:r>
      <w:r>
        <w:t>11</w:t>
      </w:r>
      <w:r>
        <w:fldChar w:fldCharType="end"/>
      </w:r>
    </w:p>
    <w:p w14:paraId="41989EA8" w14:textId="550F3508" w:rsidR="004B69CD" w:rsidRPr="00096DA3" w:rsidRDefault="004B69CD">
      <w:pPr>
        <w:pStyle w:val="TOC3"/>
        <w:rPr>
          <w:rFonts w:ascii="Calibri" w:hAnsi="Calibri"/>
          <w:sz w:val="22"/>
          <w:szCs w:val="22"/>
          <w:lang w:eastAsia="en-GB"/>
        </w:rPr>
      </w:pPr>
      <w:r>
        <w:t>6.1.6</w:t>
      </w:r>
      <w:r w:rsidRPr="00096DA3">
        <w:rPr>
          <w:rFonts w:ascii="Calibri" w:hAnsi="Calibri"/>
          <w:sz w:val="22"/>
          <w:szCs w:val="22"/>
          <w:lang w:eastAsia="en-GB"/>
        </w:rPr>
        <w:tab/>
      </w:r>
      <w:r>
        <w:t>Data Model</w:t>
      </w:r>
      <w:r>
        <w:tab/>
      </w:r>
      <w:r>
        <w:fldChar w:fldCharType="begin" w:fldLock="1"/>
      </w:r>
      <w:r>
        <w:instrText xml:space="preserve"> PAGEREF _Toc98505964 \h </w:instrText>
      </w:r>
      <w:r>
        <w:fldChar w:fldCharType="separate"/>
      </w:r>
      <w:r>
        <w:t>12</w:t>
      </w:r>
      <w:r>
        <w:fldChar w:fldCharType="end"/>
      </w:r>
    </w:p>
    <w:p w14:paraId="170B6F45" w14:textId="6487B46E" w:rsidR="004B69CD" w:rsidRPr="00096DA3" w:rsidRDefault="004B69CD">
      <w:pPr>
        <w:pStyle w:val="TOC4"/>
        <w:rPr>
          <w:rFonts w:ascii="Calibri" w:hAnsi="Calibri"/>
          <w:sz w:val="22"/>
          <w:szCs w:val="22"/>
          <w:lang w:eastAsia="en-GB"/>
        </w:rPr>
      </w:pPr>
      <w:r>
        <w:t>6.1.6.1</w:t>
      </w:r>
      <w:r w:rsidRPr="00096DA3">
        <w:rPr>
          <w:rFonts w:ascii="Calibri" w:hAnsi="Calibri"/>
          <w:sz w:val="22"/>
          <w:szCs w:val="22"/>
          <w:lang w:eastAsia="en-GB"/>
        </w:rPr>
        <w:tab/>
      </w:r>
      <w:r>
        <w:t>General</w:t>
      </w:r>
      <w:r>
        <w:tab/>
      </w:r>
      <w:r>
        <w:fldChar w:fldCharType="begin" w:fldLock="1"/>
      </w:r>
      <w:r>
        <w:instrText xml:space="preserve"> PAGEREF _Toc98505965 \h </w:instrText>
      </w:r>
      <w:r>
        <w:fldChar w:fldCharType="separate"/>
      </w:r>
      <w:r>
        <w:t>12</w:t>
      </w:r>
      <w:r>
        <w:fldChar w:fldCharType="end"/>
      </w:r>
    </w:p>
    <w:p w14:paraId="2CB8748C" w14:textId="4EE1F2C5" w:rsidR="004B69CD" w:rsidRPr="00096DA3" w:rsidRDefault="004B69CD">
      <w:pPr>
        <w:pStyle w:val="TOC4"/>
        <w:rPr>
          <w:rFonts w:ascii="Calibri" w:hAnsi="Calibri"/>
          <w:sz w:val="22"/>
          <w:szCs w:val="22"/>
          <w:lang w:eastAsia="en-GB"/>
        </w:rPr>
      </w:pPr>
      <w:r w:rsidRPr="004B69CD">
        <w:t>6.1.6.2</w:t>
      </w:r>
      <w:r w:rsidRPr="00096DA3">
        <w:rPr>
          <w:rFonts w:ascii="Calibri" w:hAnsi="Calibri"/>
          <w:sz w:val="22"/>
          <w:szCs w:val="22"/>
          <w:lang w:eastAsia="en-GB"/>
        </w:rPr>
        <w:tab/>
      </w:r>
      <w:r w:rsidRPr="00603D7B">
        <w:rPr>
          <w:lang w:val="en-US"/>
        </w:rPr>
        <w:t>Structured data types</w:t>
      </w:r>
      <w:r>
        <w:tab/>
      </w:r>
      <w:r>
        <w:fldChar w:fldCharType="begin" w:fldLock="1"/>
      </w:r>
      <w:r>
        <w:instrText xml:space="preserve"> PAGEREF _Toc98505966 \h </w:instrText>
      </w:r>
      <w:r>
        <w:fldChar w:fldCharType="separate"/>
      </w:r>
      <w:r>
        <w:t>13</w:t>
      </w:r>
      <w:r>
        <w:fldChar w:fldCharType="end"/>
      </w:r>
    </w:p>
    <w:p w14:paraId="3B5BE777" w14:textId="0AE9911A" w:rsidR="004B69CD" w:rsidRPr="00096DA3" w:rsidRDefault="004B69CD">
      <w:pPr>
        <w:pStyle w:val="TOC5"/>
        <w:rPr>
          <w:rFonts w:ascii="Calibri" w:hAnsi="Calibri"/>
          <w:sz w:val="22"/>
          <w:szCs w:val="22"/>
          <w:lang w:eastAsia="en-GB"/>
        </w:rPr>
      </w:pPr>
      <w:r>
        <w:t>6.1.6.2.1</w:t>
      </w:r>
      <w:r w:rsidRPr="00096DA3">
        <w:rPr>
          <w:rFonts w:ascii="Calibri" w:hAnsi="Calibri"/>
          <w:sz w:val="22"/>
          <w:szCs w:val="22"/>
          <w:lang w:eastAsia="en-GB"/>
        </w:rPr>
        <w:tab/>
      </w:r>
      <w:r>
        <w:t>Introduction</w:t>
      </w:r>
      <w:r>
        <w:tab/>
      </w:r>
      <w:r>
        <w:fldChar w:fldCharType="begin" w:fldLock="1"/>
      </w:r>
      <w:r>
        <w:instrText xml:space="preserve"> PAGEREF _Toc98505967 \h </w:instrText>
      </w:r>
      <w:r>
        <w:fldChar w:fldCharType="separate"/>
      </w:r>
      <w:r>
        <w:t>13</w:t>
      </w:r>
      <w:r>
        <w:fldChar w:fldCharType="end"/>
      </w:r>
    </w:p>
    <w:p w14:paraId="4FCB9A72" w14:textId="39C1C9F0" w:rsidR="004B69CD" w:rsidRPr="00096DA3" w:rsidRDefault="004B69CD">
      <w:pPr>
        <w:pStyle w:val="TOC5"/>
        <w:rPr>
          <w:rFonts w:ascii="Calibri" w:hAnsi="Calibri"/>
          <w:sz w:val="22"/>
          <w:szCs w:val="22"/>
          <w:lang w:eastAsia="en-GB"/>
        </w:rPr>
      </w:pPr>
      <w:r>
        <w:t>6.1.6.2.2</w:t>
      </w:r>
      <w:r w:rsidRPr="00096DA3">
        <w:rPr>
          <w:rFonts w:ascii="Calibri" w:hAnsi="Calibri"/>
          <w:sz w:val="22"/>
          <w:szCs w:val="22"/>
          <w:lang w:eastAsia="en-GB"/>
        </w:rPr>
        <w:tab/>
      </w:r>
      <w:r>
        <w:t>Type: NotificationData</w:t>
      </w:r>
      <w:r>
        <w:tab/>
      </w:r>
      <w:r>
        <w:fldChar w:fldCharType="begin" w:fldLock="1"/>
      </w:r>
      <w:r>
        <w:instrText xml:space="preserve"> PAGEREF _Toc98505968 \h </w:instrText>
      </w:r>
      <w:r>
        <w:fldChar w:fldCharType="separate"/>
      </w:r>
      <w:r>
        <w:t>13</w:t>
      </w:r>
      <w:r>
        <w:fldChar w:fldCharType="end"/>
      </w:r>
    </w:p>
    <w:p w14:paraId="50F0D590" w14:textId="29422C25" w:rsidR="004B69CD" w:rsidRPr="00096DA3" w:rsidRDefault="004B69CD">
      <w:pPr>
        <w:pStyle w:val="TOC5"/>
        <w:rPr>
          <w:rFonts w:ascii="Calibri" w:hAnsi="Calibri"/>
          <w:sz w:val="22"/>
          <w:szCs w:val="22"/>
          <w:lang w:eastAsia="en-GB"/>
        </w:rPr>
      </w:pPr>
      <w:r>
        <w:t>6.1.6.2.3</w:t>
      </w:r>
      <w:r w:rsidRPr="00096DA3">
        <w:rPr>
          <w:rFonts w:ascii="Calibri" w:hAnsi="Calibri"/>
          <w:sz w:val="22"/>
          <w:szCs w:val="22"/>
          <w:lang w:eastAsia="en-GB"/>
        </w:rPr>
        <w:tab/>
      </w:r>
      <w:r>
        <w:t>Type: NotificationItem</w:t>
      </w:r>
      <w:r>
        <w:tab/>
      </w:r>
      <w:r>
        <w:fldChar w:fldCharType="begin" w:fldLock="1"/>
      </w:r>
      <w:r>
        <w:instrText xml:space="preserve"> PAGEREF _Toc98505969 \h </w:instrText>
      </w:r>
      <w:r>
        <w:fldChar w:fldCharType="separate"/>
      </w:r>
      <w:r>
        <w:t>14</w:t>
      </w:r>
      <w:r>
        <w:fldChar w:fldCharType="end"/>
      </w:r>
    </w:p>
    <w:p w14:paraId="423DE076" w14:textId="05279544" w:rsidR="004B69CD" w:rsidRPr="00096DA3" w:rsidRDefault="004B69CD">
      <w:pPr>
        <w:pStyle w:val="TOC5"/>
        <w:rPr>
          <w:rFonts w:ascii="Calibri" w:hAnsi="Calibri"/>
          <w:sz w:val="22"/>
          <w:szCs w:val="22"/>
          <w:lang w:eastAsia="en-GB"/>
        </w:rPr>
      </w:pPr>
      <w:r>
        <w:t>6.1.6.2.4</w:t>
      </w:r>
      <w:r w:rsidRPr="00096DA3">
        <w:rPr>
          <w:rFonts w:ascii="Calibri" w:hAnsi="Calibri"/>
          <w:sz w:val="22"/>
          <w:szCs w:val="22"/>
          <w:lang w:eastAsia="en-GB"/>
        </w:rPr>
        <w:tab/>
      </w:r>
      <w:r>
        <w:t>Type: Qos</w:t>
      </w:r>
      <w:r>
        <w:rPr>
          <w:lang w:eastAsia="zh-CN"/>
        </w:rPr>
        <w:t>MonitoringMeasurement</w:t>
      </w:r>
      <w:r>
        <w:tab/>
      </w:r>
      <w:r>
        <w:fldChar w:fldCharType="begin" w:fldLock="1"/>
      </w:r>
      <w:r>
        <w:instrText xml:space="preserve"> PAGEREF _Toc98505970 \h </w:instrText>
      </w:r>
      <w:r>
        <w:fldChar w:fldCharType="separate"/>
      </w:r>
      <w:r>
        <w:t>14</w:t>
      </w:r>
      <w:r>
        <w:fldChar w:fldCharType="end"/>
      </w:r>
    </w:p>
    <w:p w14:paraId="5AD8DEF7" w14:textId="4D8FB93D" w:rsidR="004B69CD" w:rsidRPr="00096DA3" w:rsidRDefault="004B69CD">
      <w:pPr>
        <w:pStyle w:val="TOC4"/>
        <w:rPr>
          <w:rFonts w:ascii="Calibri" w:hAnsi="Calibri"/>
          <w:sz w:val="22"/>
          <w:szCs w:val="22"/>
          <w:lang w:eastAsia="en-GB"/>
        </w:rPr>
      </w:pPr>
      <w:r w:rsidRPr="004B69CD">
        <w:t>6.1.6.3</w:t>
      </w:r>
      <w:r w:rsidRPr="00096DA3">
        <w:rPr>
          <w:rFonts w:ascii="Calibri" w:hAnsi="Calibri"/>
          <w:sz w:val="22"/>
          <w:szCs w:val="22"/>
          <w:lang w:eastAsia="en-GB"/>
        </w:rPr>
        <w:tab/>
      </w:r>
      <w:r w:rsidRPr="00603D7B">
        <w:rPr>
          <w:lang w:val="en-US"/>
        </w:rPr>
        <w:t>Simple data types and enumerations</w:t>
      </w:r>
      <w:r>
        <w:tab/>
      </w:r>
      <w:r>
        <w:fldChar w:fldCharType="begin" w:fldLock="1"/>
      </w:r>
      <w:r>
        <w:instrText xml:space="preserve"> PAGEREF _Toc98505971 \h </w:instrText>
      </w:r>
      <w:r>
        <w:fldChar w:fldCharType="separate"/>
      </w:r>
      <w:r>
        <w:t>14</w:t>
      </w:r>
      <w:r>
        <w:fldChar w:fldCharType="end"/>
      </w:r>
    </w:p>
    <w:p w14:paraId="4CEE8A3D" w14:textId="0623FD16" w:rsidR="004B69CD" w:rsidRPr="00096DA3" w:rsidRDefault="004B69CD">
      <w:pPr>
        <w:pStyle w:val="TOC5"/>
        <w:rPr>
          <w:rFonts w:ascii="Calibri" w:hAnsi="Calibri"/>
          <w:sz w:val="22"/>
          <w:szCs w:val="22"/>
          <w:lang w:eastAsia="en-GB"/>
        </w:rPr>
      </w:pPr>
      <w:r>
        <w:t>6.1.6.3.1</w:t>
      </w:r>
      <w:r w:rsidRPr="00096DA3">
        <w:rPr>
          <w:rFonts w:ascii="Calibri" w:hAnsi="Calibri"/>
          <w:sz w:val="22"/>
          <w:szCs w:val="22"/>
          <w:lang w:eastAsia="en-GB"/>
        </w:rPr>
        <w:tab/>
      </w:r>
      <w:r>
        <w:t>Introduction</w:t>
      </w:r>
      <w:r>
        <w:tab/>
      </w:r>
      <w:r>
        <w:fldChar w:fldCharType="begin" w:fldLock="1"/>
      </w:r>
      <w:r>
        <w:instrText xml:space="preserve"> PAGEREF _Toc98505972 \h </w:instrText>
      </w:r>
      <w:r>
        <w:fldChar w:fldCharType="separate"/>
      </w:r>
      <w:r>
        <w:t>14</w:t>
      </w:r>
      <w:r>
        <w:fldChar w:fldCharType="end"/>
      </w:r>
    </w:p>
    <w:p w14:paraId="763A1E33" w14:textId="4855C00F" w:rsidR="004B69CD" w:rsidRPr="00096DA3" w:rsidRDefault="004B69CD">
      <w:pPr>
        <w:pStyle w:val="TOC5"/>
        <w:rPr>
          <w:rFonts w:ascii="Calibri" w:hAnsi="Calibri"/>
          <w:sz w:val="22"/>
          <w:szCs w:val="22"/>
          <w:lang w:eastAsia="en-GB"/>
        </w:rPr>
      </w:pPr>
      <w:r>
        <w:t>6.1.6.3.2</w:t>
      </w:r>
      <w:r w:rsidRPr="00096DA3">
        <w:rPr>
          <w:rFonts w:ascii="Calibri" w:hAnsi="Calibri"/>
          <w:sz w:val="22"/>
          <w:szCs w:val="22"/>
          <w:lang w:eastAsia="en-GB"/>
        </w:rPr>
        <w:tab/>
      </w:r>
      <w:r>
        <w:t>Simple data types</w:t>
      </w:r>
      <w:r>
        <w:tab/>
      </w:r>
      <w:r>
        <w:fldChar w:fldCharType="begin" w:fldLock="1"/>
      </w:r>
      <w:r>
        <w:instrText xml:space="preserve"> PAGEREF _Toc98505973 \h </w:instrText>
      </w:r>
      <w:r>
        <w:fldChar w:fldCharType="separate"/>
      </w:r>
      <w:r>
        <w:t>15</w:t>
      </w:r>
      <w:r>
        <w:fldChar w:fldCharType="end"/>
      </w:r>
    </w:p>
    <w:p w14:paraId="2EA574C7" w14:textId="4BF047A9" w:rsidR="004B69CD" w:rsidRPr="00096DA3" w:rsidRDefault="004B69CD">
      <w:pPr>
        <w:pStyle w:val="TOC5"/>
        <w:rPr>
          <w:rFonts w:ascii="Calibri" w:hAnsi="Calibri"/>
          <w:sz w:val="22"/>
          <w:szCs w:val="22"/>
          <w:lang w:eastAsia="en-GB"/>
        </w:rPr>
      </w:pPr>
      <w:r>
        <w:t>6.1.6.3.3</w:t>
      </w:r>
      <w:r w:rsidRPr="00096DA3">
        <w:rPr>
          <w:rFonts w:ascii="Calibri" w:hAnsi="Calibri"/>
          <w:sz w:val="22"/>
          <w:szCs w:val="22"/>
          <w:lang w:eastAsia="en-GB"/>
        </w:rPr>
        <w:tab/>
      </w:r>
      <w:r>
        <w:t>Enumeration: EventType</w:t>
      </w:r>
      <w:r>
        <w:tab/>
      </w:r>
      <w:r>
        <w:fldChar w:fldCharType="begin" w:fldLock="1"/>
      </w:r>
      <w:r>
        <w:instrText xml:space="preserve"> PAGEREF _Toc98505974 \h </w:instrText>
      </w:r>
      <w:r>
        <w:fldChar w:fldCharType="separate"/>
      </w:r>
      <w:r>
        <w:t>15</w:t>
      </w:r>
      <w:r>
        <w:fldChar w:fldCharType="end"/>
      </w:r>
    </w:p>
    <w:p w14:paraId="1C7DBFA6" w14:textId="42CEDF61" w:rsidR="004B69CD" w:rsidRPr="00096DA3" w:rsidRDefault="004B69CD">
      <w:pPr>
        <w:pStyle w:val="TOC3"/>
        <w:rPr>
          <w:rFonts w:ascii="Calibri" w:hAnsi="Calibri"/>
          <w:sz w:val="22"/>
          <w:szCs w:val="22"/>
          <w:lang w:eastAsia="en-GB"/>
        </w:rPr>
      </w:pPr>
      <w:r>
        <w:t>6.1.7</w:t>
      </w:r>
      <w:r w:rsidRPr="00096DA3">
        <w:rPr>
          <w:rFonts w:ascii="Calibri" w:hAnsi="Calibri"/>
          <w:sz w:val="22"/>
          <w:szCs w:val="22"/>
          <w:lang w:eastAsia="en-GB"/>
        </w:rPr>
        <w:tab/>
      </w:r>
      <w:r>
        <w:t>Error Handling</w:t>
      </w:r>
      <w:r>
        <w:tab/>
      </w:r>
      <w:r>
        <w:fldChar w:fldCharType="begin" w:fldLock="1"/>
      </w:r>
      <w:r>
        <w:instrText xml:space="preserve"> PAGEREF _Toc98505975 \h </w:instrText>
      </w:r>
      <w:r>
        <w:fldChar w:fldCharType="separate"/>
      </w:r>
      <w:r>
        <w:t>15</w:t>
      </w:r>
      <w:r>
        <w:fldChar w:fldCharType="end"/>
      </w:r>
    </w:p>
    <w:p w14:paraId="1F2E167A" w14:textId="799A2E79" w:rsidR="004B69CD" w:rsidRPr="00096DA3" w:rsidRDefault="004B69CD">
      <w:pPr>
        <w:pStyle w:val="TOC4"/>
        <w:rPr>
          <w:rFonts w:ascii="Calibri" w:hAnsi="Calibri"/>
          <w:sz w:val="22"/>
          <w:szCs w:val="22"/>
          <w:lang w:eastAsia="en-GB"/>
        </w:rPr>
      </w:pPr>
      <w:r>
        <w:t>6.1.7.1</w:t>
      </w:r>
      <w:r w:rsidRPr="00096DA3">
        <w:rPr>
          <w:rFonts w:ascii="Calibri" w:hAnsi="Calibri"/>
          <w:sz w:val="22"/>
          <w:szCs w:val="22"/>
          <w:lang w:eastAsia="en-GB"/>
        </w:rPr>
        <w:tab/>
      </w:r>
      <w:r>
        <w:t>General</w:t>
      </w:r>
      <w:r>
        <w:tab/>
      </w:r>
      <w:r>
        <w:fldChar w:fldCharType="begin" w:fldLock="1"/>
      </w:r>
      <w:r>
        <w:instrText xml:space="preserve"> PAGEREF _Toc98505976 \h </w:instrText>
      </w:r>
      <w:r>
        <w:fldChar w:fldCharType="separate"/>
      </w:r>
      <w:r>
        <w:t>15</w:t>
      </w:r>
      <w:r>
        <w:fldChar w:fldCharType="end"/>
      </w:r>
    </w:p>
    <w:p w14:paraId="462111A0" w14:textId="7BC75449" w:rsidR="004B69CD" w:rsidRPr="00096DA3" w:rsidRDefault="004B69CD">
      <w:pPr>
        <w:pStyle w:val="TOC4"/>
        <w:rPr>
          <w:rFonts w:ascii="Calibri" w:hAnsi="Calibri"/>
          <w:sz w:val="22"/>
          <w:szCs w:val="22"/>
          <w:lang w:eastAsia="en-GB"/>
        </w:rPr>
      </w:pPr>
      <w:r>
        <w:t>6.1.7.2</w:t>
      </w:r>
      <w:r w:rsidRPr="00096DA3">
        <w:rPr>
          <w:rFonts w:ascii="Calibri" w:hAnsi="Calibri"/>
          <w:sz w:val="22"/>
          <w:szCs w:val="22"/>
          <w:lang w:eastAsia="en-GB"/>
        </w:rPr>
        <w:tab/>
      </w:r>
      <w:r>
        <w:t>Protocol Errors</w:t>
      </w:r>
      <w:r>
        <w:tab/>
      </w:r>
      <w:r>
        <w:fldChar w:fldCharType="begin" w:fldLock="1"/>
      </w:r>
      <w:r>
        <w:instrText xml:space="preserve"> PAGEREF _Toc98505977 \h </w:instrText>
      </w:r>
      <w:r>
        <w:fldChar w:fldCharType="separate"/>
      </w:r>
      <w:r>
        <w:t>15</w:t>
      </w:r>
      <w:r>
        <w:fldChar w:fldCharType="end"/>
      </w:r>
    </w:p>
    <w:p w14:paraId="7DADEFA7" w14:textId="77750667" w:rsidR="004B69CD" w:rsidRPr="00096DA3" w:rsidRDefault="004B69CD">
      <w:pPr>
        <w:pStyle w:val="TOC4"/>
        <w:rPr>
          <w:rFonts w:ascii="Calibri" w:hAnsi="Calibri"/>
          <w:sz w:val="22"/>
          <w:szCs w:val="22"/>
          <w:lang w:eastAsia="en-GB"/>
        </w:rPr>
      </w:pPr>
      <w:r>
        <w:lastRenderedPageBreak/>
        <w:t>6.1.7.3</w:t>
      </w:r>
      <w:r w:rsidRPr="00096DA3">
        <w:rPr>
          <w:rFonts w:ascii="Calibri" w:hAnsi="Calibri"/>
          <w:sz w:val="22"/>
          <w:szCs w:val="22"/>
          <w:lang w:eastAsia="en-GB"/>
        </w:rPr>
        <w:tab/>
      </w:r>
      <w:r>
        <w:t>Application Errors</w:t>
      </w:r>
      <w:r>
        <w:tab/>
      </w:r>
      <w:r>
        <w:fldChar w:fldCharType="begin" w:fldLock="1"/>
      </w:r>
      <w:r>
        <w:instrText xml:space="preserve"> PAGEREF _Toc98505978 \h </w:instrText>
      </w:r>
      <w:r>
        <w:fldChar w:fldCharType="separate"/>
      </w:r>
      <w:r>
        <w:t>15</w:t>
      </w:r>
      <w:r>
        <w:fldChar w:fldCharType="end"/>
      </w:r>
    </w:p>
    <w:p w14:paraId="14CFD348" w14:textId="342D9196" w:rsidR="004B69CD" w:rsidRPr="00096DA3" w:rsidRDefault="004B69CD">
      <w:pPr>
        <w:pStyle w:val="TOC3"/>
        <w:rPr>
          <w:rFonts w:ascii="Calibri" w:hAnsi="Calibri"/>
          <w:sz w:val="22"/>
          <w:szCs w:val="22"/>
          <w:lang w:eastAsia="en-GB"/>
        </w:rPr>
      </w:pPr>
      <w:r>
        <w:t>6.1.8</w:t>
      </w:r>
      <w:r w:rsidRPr="00096DA3">
        <w:rPr>
          <w:rFonts w:ascii="Calibri" w:hAnsi="Calibri"/>
          <w:sz w:val="22"/>
          <w:szCs w:val="22"/>
          <w:lang w:eastAsia="en-GB"/>
        </w:rPr>
        <w:tab/>
      </w:r>
      <w:r>
        <w:rPr>
          <w:lang w:eastAsia="zh-CN"/>
        </w:rPr>
        <w:t>Feature negotiation</w:t>
      </w:r>
      <w:r>
        <w:tab/>
      </w:r>
      <w:r>
        <w:fldChar w:fldCharType="begin" w:fldLock="1"/>
      </w:r>
      <w:r>
        <w:instrText xml:space="preserve"> PAGEREF _Toc98505979 \h </w:instrText>
      </w:r>
      <w:r>
        <w:fldChar w:fldCharType="separate"/>
      </w:r>
      <w:r>
        <w:t>15</w:t>
      </w:r>
      <w:r>
        <w:fldChar w:fldCharType="end"/>
      </w:r>
    </w:p>
    <w:p w14:paraId="03E91D25" w14:textId="79A87C92" w:rsidR="004B69CD" w:rsidRPr="00096DA3" w:rsidRDefault="004B69CD">
      <w:pPr>
        <w:pStyle w:val="TOC3"/>
        <w:rPr>
          <w:rFonts w:ascii="Calibri" w:hAnsi="Calibri"/>
          <w:sz w:val="22"/>
          <w:szCs w:val="22"/>
          <w:lang w:eastAsia="en-GB"/>
        </w:rPr>
      </w:pPr>
      <w:r>
        <w:t>6.1.9</w:t>
      </w:r>
      <w:r w:rsidRPr="00096DA3">
        <w:rPr>
          <w:rFonts w:ascii="Calibri" w:hAnsi="Calibri"/>
          <w:sz w:val="22"/>
          <w:szCs w:val="22"/>
          <w:lang w:eastAsia="en-GB"/>
        </w:rPr>
        <w:tab/>
      </w:r>
      <w:r>
        <w:t>Security</w:t>
      </w:r>
      <w:r>
        <w:tab/>
      </w:r>
      <w:r>
        <w:fldChar w:fldCharType="begin" w:fldLock="1"/>
      </w:r>
      <w:r>
        <w:instrText xml:space="preserve"> PAGEREF _Toc98505980 \h </w:instrText>
      </w:r>
      <w:r>
        <w:fldChar w:fldCharType="separate"/>
      </w:r>
      <w:r>
        <w:t>15</w:t>
      </w:r>
      <w:r>
        <w:fldChar w:fldCharType="end"/>
      </w:r>
    </w:p>
    <w:p w14:paraId="210FB975" w14:textId="5039503B" w:rsidR="004B69CD" w:rsidRPr="00096DA3" w:rsidRDefault="004B69CD" w:rsidP="004B69CD">
      <w:pPr>
        <w:pStyle w:val="TOC8"/>
        <w:rPr>
          <w:rFonts w:ascii="Calibri" w:hAnsi="Calibri"/>
          <w:b w:val="0"/>
          <w:szCs w:val="22"/>
          <w:lang w:eastAsia="en-GB"/>
        </w:rPr>
      </w:pPr>
      <w:r>
        <w:t>Annex A (normative):</w:t>
      </w:r>
      <w:r>
        <w:tab/>
        <w:t>OpenAPI specification</w:t>
      </w:r>
      <w:r>
        <w:tab/>
      </w:r>
      <w:r>
        <w:fldChar w:fldCharType="begin" w:fldLock="1"/>
      </w:r>
      <w:r>
        <w:instrText xml:space="preserve"> PAGEREF _Toc98505981 \h </w:instrText>
      </w:r>
      <w:r>
        <w:fldChar w:fldCharType="separate"/>
      </w:r>
      <w:r>
        <w:t>16</w:t>
      </w:r>
      <w:r>
        <w:fldChar w:fldCharType="end"/>
      </w:r>
    </w:p>
    <w:p w14:paraId="734A8D00" w14:textId="4121EB9D" w:rsidR="004B69CD" w:rsidRPr="00096DA3" w:rsidRDefault="004B69CD">
      <w:pPr>
        <w:pStyle w:val="TOC2"/>
        <w:rPr>
          <w:rFonts w:ascii="Calibri" w:hAnsi="Calibri"/>
          <w:sz w:val="22"/>
          <w:szCs w:val="22"/>
          <w:lang w:eastAsia="en-GB"/>
        </w:rPr>
      </w:pPr>
      <w:r>
        <w:t>A.1</w:t>
      </w:r>
      <w:r w:rsidRPr="00096DA3">
        <w:rPr>
          <w:rFonts w:ascii="Calibri" w:hAnsi="Calibri"/>
          <w:sz w:val="22"/>
          <w:szCs w:val="22"/>
          <w:lang w:eastAsia="en-GB"/>
        </w:rPr>
        <w:tab/>
      </w:r>
      <w:r>
        <w:t>General</w:t>
      </w:r>
      <w:r>
        <w:tab/>
      </w:r>
      <w:r>
        <w:fldChar w:fldCharType="begin" w:fldLock="1"/>
      </w:r>
      <w:r>
        <w:instrText xml:space="preserve"> PAGEREF _Toc98505982 \h </w:instrText>
      </w:r>
      <w:r>
        <w:fldChar w:fldCharType="separate"/>
      </w:r>
      <w:r>
        <w:t>16</w:t>
      </w:r>
      <w:r>
        <w:fldChar w:fldCharType="end"/>
      </w:r>
    </w:p>
    <w:p w14:paraId="0E102E7E" w14:textId="2C3761BB" w:rsidR="004B69CD" w:rsidRPr="00096DA3" w:rsidRDefault="004B69CD">
      <w:pPr>
        <w:pStyle w:val="TOC2"/>
        <w:rPr>
          <w:rFonts w:ascii="Calibri" w:hAnsi="Calibri"/>
          <w:sz w:val="22"/>
          <w:szCs w:val="22"/>
          <w:lang w:eastAsia="en-GB"/>
        </w:rPr>
      </w:pPr>
      <w:r>
        <w:t>A.2</w:t>
      </w:r>
      <w:r w:rsidRPr="00096DA3">
        <w:rPr>
          <w:rFonts w:ascii="Calibri" w:hAnsi="Calibri"/>
          <w:sz w:val="22"/>
          <w:szCs w:val="22"/>
          <w:lang w:eastAsia="en-GB"/>
        </w:rPr>
        <w:tab/>
      </w:r>
      <w:r>
        <w:t>Nupf_E</w:t>
      </w:r>
      <w:r>
        <w:rPr>
          <w:lang w:eastAsia="zh-CN"/>
        </w:rPr>
        <w:t>ventExposure</w:t>
      </w:r>
      <w:r>
        <w:t xml:space="preserve"> API</w:t>
      </w:r>
      <w:r>
        <w:tab/>
      </w:r>
      <w:r>
        <w:fldChar w:fldCharType="begin" w:fldLock="1"/>
      </w:r>
      <w:r>
        <w:instrText xml:space="preserve"> PAGEREF _Toc98505983 \h </w:instrText>
      </w:r>
      <w:r>
        <w:fldChar w:fldCharType="separate"/>
      </w:r>
      <w:r>
        <w:t>16</w:t>
      </w:r>
      <w:r>
        <w:fldChar w:fldCharType="end"/>
      </w:r>
    </w:p>
    <w:p w14:paraId="1DD4440F" w14:textId="2626596D" w:rsidR="004B69CD" w:rsidRPr="00096DA3" w:rsidRDefault="004B69CD" w:rsidP="004B69CD">
      <w:pPr>
        <w:pStyle w:val="TOC8"/>
        <w:rPr>
          <w:rFonts w:ascii="Calibri" w:hAnsi="Calibri"/>
          <w:b w:val="0"/>
          <w:szCs w:val="22"/>
          <w:lang w:eastAsia="en-GB"/>
        </w:rPr>
      </w:pPr>
      <w:r>
        <w:t>Annex B (informative):</w:t>
      </w:r>
      <w:r>
        <w:tab/>
        <w:t>Change history</w:t>
      </w:r>
      <w:r>
        <w:tab/>
      </w:r>
      <w:r>
        <w:fldChar w:fldCharType="begin" w:fldLock="1"/>
      </w:r>
      <w:r>
        <w:instrText xml:space="preserve"> PAGEREF _Toc98505984 \h </w:instrText>
      </w:r>
      <w:r>
        <w:fldChar w:fldCharType="separate"/>
      </w:r>
      <w:r>
        <w:t>19</w:t>
      </w:r>
      <w:r>
        <w:fldChar w:fldCharType="end"/>
      </w:r>
    </w:p>
    <w:p w14:paraId="747690AD" w14:textId="7343B456" w:rsidR="0074026F" w:rsidRPr="007B600E" w:rsidRDefault="004D3578" w:rsidP="00C10561">
      <w:r w:rsidRPr="004D3578">
        <w:rPr>
          <w:noProof/>
          <w:sz w:val="22"/>
        </w:rPr>
        <w:fldChar w:fldCharType="end"/>
      </w:r>
    </w:p>
    <w:p w14:paraId="6921C10F" w14:textId="77777777" w:rsidR="00C10561" w:rsidRDefault="00C10561" w:rsidP="00011D76">
      <w:pPr>
        <w:pStyle w:val="Heading1"/>
      </w:pPr>
      <w:bookmarkStart w:id="11" w:name="foreword"/>
      <w:bookmarkStart w:id="12" w:name="_Toc35971368"/>
      <w:bookmarkStart w:id="13" w:name="_Toc82676333"/>
      <w:bookmarkStart w:id="14" w:name="_Toc98505924"/>
      <w:bookmarkEnd w:id="11"/>
      <w:r w:rsidRPr="004D3578">
        <w:t>Foreword</w:t>
      </w:r>
      <w:bookmarkEnd w:id="12"/>
      <w:bookmarkEnd w:id="13"/>
      <w:bookmarkEnd w:id="14"/>
    </w:p>
    <w:p w14:paraId="4EF8474C" w14:textId="77777777" w:rsidR="00C10561" w:rsidRPr="004D3578" w:rsidRDefault="00C10561" w:rsidP="00C10561">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Version x.y.z</w:t>
      </w:r>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lastRenderedPageBreak/>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011D76">
      <w:pPr>
        <w:pStyle w:val="Heading1"/>
      </w:pPr>
      <w:bookmarkStart w:id="16" w:name="introduction"/>
      <w:bookmarkStart w:id="17" w:name="_Toc510696578"/>
      <w:bookmarkStart w:id="18" w:name="_Toc35971370"/>
      <w:bookmarkStart w:id="19" w:name="_Toc82676334"/>
      <w:bookmarkStart w:id="20" w:name="_Toc98505925"/>
      <w:bookmarkEnd w:id="16"/>
      <w:r w:rsidRPr="004D3578">
        <w:t>1</w:t>
      </w:r>
      <w:r w:rsidRPr="004D3578">
        <w:tab/>
        <w:t>Scope</w:t>
      </w:r>
      <w:bookmarkEnd w:id="17"/>
      <w:bookmarkEnd w:id="18"/>
      <w:bookmarkEnd w:id="19"/>
      <w:bookmarkEnd w:id="20"/>
    </w:p>
    <w:p w14:paraId="28B8F41C" w14:textId="77777777" w:rsidR="00C10561" w:rsidRDefault="00C10561" w:rsidP="00C10561">
      <w:r w:rsidRPr="004D3578">
        <w:t xml:space="preserve">The present document </w:t>
      </w:r>
      <w:r>
        <w:t>specifies the stage 3 protocol and data model for the Nupf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011D76">
      <w:pPr>
        <w:pStyle w:val="Heading1"/>
      </w:pPr>
      <w:bookmarkStart w:id="21" w:name="_Toc510696579"/>
      <w:bookmarkStart w:id="22" w:name="_Toc35971371"/>
      <w:bookmarkStart w:id="23" w:name="_Toc82676335"/>
      <w:bookmarkStart w:id="24" w:name="_Toc98505926"/>
      <w:r w:rsidRPr="004D3578">
        <w:t>2</w:t>
      </w:r>
      <w:r w:rsidRPr="004D3578">
        <w:tab/>
        <w:t>References</w:t>
      </w:r>
      <w:bookmarkEnd w:id="21"/>
      <w:bookmarkEnd w:id="22"/>
      <w:bookmarkEnd w:id="23"/>
      <w:bookmarkEnd w:id="24"/>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r>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974EF3" w14:textId="77777777" w:rsidR="00C10561" w:rsidRDefault="00C10561" w:rsidP="00C10561">
      <w:pPr>
        <w:pStyle w:val="EX"/>
      </w:pPr>
      <w:r w:rsidRPr="004D3578">
        <w:t>[1]</w:t>
      </w:r>
      <w:r w:rsidRPr="004D3578">
        <w:tab/>
        <w:t>3GPP TR 21.905: "Vocabulary for 3GPP Specifications".</w:t>
      </w:r>
    </w:p>
    <w:p w14:paraId="3FBCAAD3" w14:textId="77777777" w:rsidR="00C10561" w:rsidRPr="005E4D39" w:rsidRDefault="00C10561" w:rsidP="00C10561">
      <w:pPr>
        <w:pStyle w:val="EX"/>
      </w:pPr>
      <w:r>
        <w:t>[2</w:t>
      </w:r>
      <w:r w:rsidRPr="005E4D39">
        <w:t>]</w:t>
      </w:r>
      <w:r w:rsidRPr="005E4D39">
        <w:tab/>
        <w:t>3GPP TS 23.501: "System Architecture for the 5G System; Stage 2".</w:t>
      </w:r>
    </w:p>
    <w:p w14:paraId="43F245BB" w14:textId="77777777" w:rsidR="00C10561" w:rsidRPr="005E4D39" w:rsidRDefault="00C10561" w:rsidP="00C10561">
      <w:pPr>
        <w:pStyle w:val="EX"/>
      </w:pPr>
      <w:r w:rsidRPr="005E4D39">
        <w:t>[</w:t>
      </w:r>
      <w:r>
        <w:t>3</w:t>
      </w:r>
      <w:r w:rsidRPr="005E4D39">
        <w:t>]</w:t>
      </w:r>
      <w:r w:rsidRPr="005E4D39">
        <w:tab/>
        <w:t>3GPP TS 23.502: "Procedures for the 5G System; Stage 2".</w:t>
      </w:r>
    </w:p>
    <w:p w14:paraId="4069F20C" w14:textId="77777777" w:rsidR="00C10561" w:rsidRPr="005E4D39" w:rsidRDefault="00C10561" w:rsidP="00C10561">
      <w:pPr>
        <w:pStyle w:val="EX"/>
      </w:pPr>
      <w:r w:rsidRPr="005E4D39">
        <w:t>[</w:t>
      </w:r>
      <w:r>
        <w:t>4</w:t>
      </w:r>
      <w:r w:rsidRPr="005E4D39">
        <w:t>]</w:t>
      </w:r>
      <w:r w:rsidRPr="005E4D39">
        <w:tab/>
        <w:t>3GPP TS 29.500: "5G System; Technical Realization of Service Based Architecture; Stage 3".</w:t>
      </w:r>
    </w:p>
    <w:p w14:paraId="3B778B67" w14:textId="77777777" w:rsidR="00C10561" w:rsidRDefault="00C10561" w:rsidP="00C10561">
      <w:pPr>
        <w:pStyle w:val="EX"/>
      </w:pPr>
      <w:r w:rsidRPr="005E4D39">
        <w:t>[</w:t>
      </w:r>
      <w:r>
        <w:t>5</w:t>
      </w:r>
      <w:r w:rsidRPr="005E4D39">
        <w:t>]</w:t>
      </w:r>
      <w:r w:rsidRPr="005E4D39">
        <w:tab/>
        <w:t>3GPP TS 29.501: "5G</w:t>
      </w:r>
      <w:r>
        <w:t xml:space="preserve"> System; Principles and Guidelines for Services Definition; Stage 3".</w:t>
      </w:r>
    </w:p>
    <w:p w14:paraId="742BCE79" w14:textId="77777777" w:rsidR="00C10561" w:rsidRDefault="00C10561" w:rsidP="00C10561">
      <w:pPr>
        <w:pStyle w:val="EX"/>
        <w:rPr>
          <w:lang w:val="en-US"/>
        </w:rPr>
      </w:pPr>
      <w:bookmarkStart w:id="25" w:name="_PERM_MCCTEMPBM_CRPT2723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bookmarkEnd w:id="25"/>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lastRenderedPageBreak/>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77777777"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27745AE2" w14:textId="77777777" w:rsidR="00C10561" w:rsidRPr="00986E88" w:rsidRDefault="00C10561" w:rsidP="00011D76">
      <w:pPr>
        <w:pStyle w:val="EX"/>
        <w:rPr>
          <w:noProof/>
          <w:lang w:eastAsia="zh-CN"/>
        </w:rPr>
      </w:pPr>
      <w:r w:rsidRPr="00011D76">
        <w:t>[12]</w:t>
      </w:r>
      <w:r w:rsidRPr="00011D76">
        <w:tab/>
        <w:t>IETF RFC 8259: "The JavaScript Object Notation (JSON) Data Interchange Format".</w:t>
      </w:r>
    </w:p>
    <w:p w14:paraId="35CF6359" w14:textId="77777777" w:rsidR="00C10561" w:rsidRDefault="00C10561" w:rsidP="00C10561">
      <w:pPr>
        <w:pStyle w:val="EX"/>
      </w:pPr>
      <w:r>
        <w:t>[13]</w:t>
      </w:r>
      <w:r>
        <w:tab/>
        <w:t>IETF RFC 7807: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26D4629A" w:rsidR="003672B5" w:rsidRP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0E8041B9" w14:textId="77777777" w:rsidR="00C10561" w:rsidRPr="004D3578" w:rsidRDefault="00C10561" w:rsidP="00011D76">
      <w:pPr>
        <w:pStyle w:val="Heading1"/>
      </w:pPr>
      <w:bookmarkStart w:id="26" w:name="_Toc510696580"/>
      <w:bookmarkStart w:id="27" w:name="_Toc35971372"/>
      <w:bookmarkStart w:id="28" w:name="_Toc82676336"/>
      <w:bookmarkStart w:id="29" w:name="_Toc98505927"/>
      <w:r w:rsidRPr="004D3578">
        <w:t>3</w:t>
      </w:r>
      <w:r w:rsidRPr="004D3578">
        <w:tab/>
        <w:t>Definitions, symbols and abbreviations</w:t>
      </w:r>
      <w:bookmarkEnd w:id="26"/>
      <w:bookmarkEnd w:id="27"/>
      <w:bookmarkEnd w:id="28"/>
      <w:bookmarkEnd w:id="29"/>
    </w:p>
    <w:p w14:paraId="69660389" w14:textId="77777777" w:rsidR="00C10561" w:rsidRPr="004D3578" w:rsidRDefault="00C10561" w:rsidP="00011D76">
      <w:pPr>
        <w:pStyle w:val="Heading2"/>
      </w:pPr>
      <w:bookmarkStart w:id="30" w:name="_Toc510696581"/>
      <w:bookmarkStart w:id="31" w:name="_Toc35971373"/>
      <w:bookmarkStart w:id="32" w:name="_Toc82676337"/>
      <w:bookmarkStart w:id="33" w:name="_Toc98505928"/>
      <w:r w:rsidRPr="004D3578">
        <w:t>3.1</w:t>
      </w:r>
      <w:r w:rsidRPr="004D3578">
        <w:tab/>
        <w:t>Definitions</w:t>
      </w:r>
      <w:bookmarkEnd w:id="30"/>
      <w:bookmarkEnd w:id="31"/>
      <w:bookmarkEnd w:id="32"/>
      <w:bookmarkEnd w:id="33"/>
    </w:p>
    <w:p w14:paraId="09A29ADB" w14:textId="77777777" w:rsidR="00C10561" w:rsidRPr="004D3578" w:rsidRDefault="00C10561" w:rsidP="00C10561">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32001B0" w14:textId="77777777" w:rsidR="00C10561" w:rsidRPr="004D3578" w:rsidRDefault="00C10561" w:rsidP="00011D76">
      <w:pPr>
        <w:pStyle w:val="Heading2"/>
      </w:pPr>
      <w:bookmarkStart w:id="34" w:name="_Toc510696582"/>
      <w:bookmarkStart w:id="35" w:name="_Toc35971374"/>
      <w:bookmarkStart w:id="36" w:name="_Toc82676338"/>
      <w:bookmarkStart w:id="37" w:name="_Toc98505929"/>
      <w:r w:rsidRPr="004D3578">
        <w:t>3.2</w:t>
      </w:r>
      <w:r w:rsidRPr="004D3578">
        <w:tab/>
        <w:t>Symbols</w:t>
      </w:r>
      <w:bookmarkEnd w:id="34"/>
      <w:bookmarkEnd w:id="35"/>
      <w:bookmarkEnd w:id="36"/>
      <w:bookmarkEnd w:id="37"/>
    </w:p>
    <w:p w14:paraId="279DB3DE" w14:textId="17899012" w:rsidR="00C62F55" w:rsidRPr="00C62F55" w:rsidRDefault="00C62F55" w:rsidP="00F65DC3">
      <w:r>
        <w:rPr>
          <w:rFonts w:hint="eastAsia"/>
          <w:lang w:eastAsia="zh-CN"/>
        </w:rPr>
        <w:t>None</w:t>
      </w:r>
      <w:r>
        <w:t xml:space="preserve"> in this release.</w:t>
      </w:r>
    </w:p>
    <w:p w14:paraId="19B0B1E5" w14:textId="77777777" w:rsidR="00C10561" w:rsidRPr="004D3578" w:rsidRDefault="00C10561" w:rsidP="00011D76">
      <w:pPr>
        <w:pStyle w:val="Heading2"/>
      </w:pPr>
      <w:bookmarkStart w:id="38" w:name="_Toc510696583"/>
      <w:bookmarkStart w:id="39" w:name="_Toc35971375"/>
      <w:bookmarkStart w:id="40" w:name="_Toc82676339"/>
      <w:bookmarkStart w:id="41" w:name="_Toc98505930"/>
      <w:r w:rsidRPr="004D3578">
        <w:t>3.3</w:t>
      </w:r>
      <w:r w:rsidRPr="004D3578">
        <w:tab/>
        <w:t>Abbreviations</w:t>
      </w:r>
      <w:bookmarkEnd w:id="38"/>
      <w:bookmarkEnd w:id="39"/>
      <w:bookmarkEnd w:id="40"/>
      <w:bookmarkEnd w:id="41"/>
    </w:p>
    <w:p w14:paraId="2AA55B09" w14:textId="77777777" w:rsidR="00C10561" w:rsidRPr="004D3578" w:rsidRDefault="00C10561" w:rsidP="00F65DC3">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4A22EA1" w14:textId="77777777" w:rsidR="00C10561" w:rsidRPr="004D3578" w:rsidRDefault="00C10561" w:rsidP="00C10561">
      <w:pPr>
        <w:pStyle w:val="EW"/>
      </w:pPr>
      <w:r>
        <w:t>L-UPF</w:t>
      </w:r>
      <w:r w:rsidRPr="004D3578">
        <w:tab/>
      </w:r>
      <w:r>
        <w:t>Local User Plane Function</w:t>
      </w:r>
    </w:p>
    <w:p w14:paraId="7CE39F77" w14:textId="77777777" w:rsidR="00C10561" w:rsidRDefault="00C10561" w:rsidP="00C10561">
      <w:pPr>
        <w:pStyle w:val="EW"/>
        <w:rPr>
          <w:lang w:eastAsia="zh-CN"/>
        </w:rPr>
      </w:pPr>
      <w:r>
        <w:rPr>
          <w:rFonts w:hint="eastAsia"/>
          <w:lang w:eastAsia="zh-CN"/>
        </w:rPr>
        <w:t>L</w:t>
      </w:r>
      <w:r>
        <w:rPr>
          <w:lang w:eastAsia="zh-CN"/>
        </w:rPr>
        <w:t>-NEF</w:t>
      </w:r>
      <w:r>
        <w:rPr>
          <w:lang w:eastAsia="zh-CN"/>
        </w:rPr>
        <w:tab/>
        <w:t>Local Network Exposure Function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4490F181" w14:textId="77777777" w:rsidR="00C10561" w:rsidRPr="009C4A72" w:rsidRDefault="00C10561" w:rsidP="00C10561">
      <w:pPr>
        <w:pStyle w:val="EW"/>
      </w:pPr>
      <w:r>
        <w:t>UPF</w:t>
      </w:r>
      <w:r w:rsidRPr="004D3578">
        <w:tab/>
      </w:r>
      <w:r>
        <w:t>User Plane Function</w:t>
      </w:r>
    </w:p>
    <w:p w14:paraId="078DAF7E" w14:textId="77777777" w:rsidR="00C10561" w:rsidRDefault="00C10561" w:rsidP="00011D76">
      <w:pPr>
        <w:pStyle w:val="Heading1"/>
      </w:pPr>
      <w:bookmarkStart w:id="42" w:name="_Toc510696584"/>
      <w:bookmarkStart w:id="43" w:name="_Toc35971376"/>
      <w:bookmarkStart w:id="44" w:name="_Toc82676340"/>
      <w:bookmarkStart w:id="45" w:name="_Toc98505931"/>
      <w:r w:rsidRPr="004D3578">
        <w:t>4</w:t>
      </w:r>
      <w:r w:rsidRPr="004D3578">
        <w:tab/>
      </w:r>
      <w:r>
        <w:t>Overview</w:t>
      </w:r>
      <w:bookmarkEnd w:id="42"/>
      <w:bookmarkEnd w:id="43"/>
      <w:bookmarkEnd w:id="44"/>
      <w:bookmarkEnd w:id="45"/>
    </w:p>
    <w:p w14:paraId="61922F24" w14:textId="77777777" w:rsidR="00C10561" w:rsidRPr="00B3056F" w:rsidRDefault="00C10561" w:rsidP="00011D76">
      <w:pPr>
        <w:pStyle w:val="Heading2"/>
      </w:pPr>
      <w:bookmarkStart w:id="46" w:name="_Toc11338340"/>
      <w:bookmarkStart w:id="47" w:name="_Toc27584943"/>
      <w:bookmarkStart w:id="48" w:name="_Toc36456885"/>
      <w:bookmarkStart w:id="49" w:name="_Toc45027763"/>
      <w:bookmarkStart w:id="50" w:name="_Toc45028598"/>
      <w:bookmarkStart w:id="51" w:name="_Toc67681352"/>
      <w:bookmarkStart w:id="52" w:name="_Toc67682645"/>
      <w:bookmarkStart w:id="53" w:name="_Toc82676341"/>
      <w:bookmarkStart w:id="54" w:name="_Toc98505932"/>
      <w:r w:rsidRPr="00B3056F">
        <w:t>4.1</w:t>
      </w:r>
      <w:r w:rsidRPr="00B3056F">
        <w:tab/>
        <w:t>Introduction</w:t>
      </w:r>
      <w:bookmarkEnd w:id="46"/>
      <w:bookmarkEnd w:id="47"/>
      <w:bookmarkEnd w:id="48"/>
      <w:bookmarkEnd w:id="49"/>
      <w:bookmarkEnd w:id="50"/>
      <w:bookmarkEnd w:id="51"/>
      <w:bookmarkEnd w:id="52"/>
      <w:bookmarkEnd w:id="53"/>
      <w:bookmarkEnd w:id="54"/>
    </w:p>
    <w:p w14:paraId="40276506" w14:textId="77777777" w:rsidR="00C10561" w:rsidRPr="00B3056F" w:rsidRDefault="00C10561" w:rsidP="00C10561">
      <w:r w:rsidRPr="00B3056F">
        <w:t xml:space="preserve">Within the 5GC, the </w:t>
      </w:r>
      <w:r>
        <w:t>UPF</w:t>
      </w:r>
      <w:r w:rsidRPr="00B3056F">
        <w:t xml:space="preserve"> offers services to the </w:t>
      </w:r>
      <w:r>
        <w:t>NEF and AF</w:t>
      </w:r>
      <w:r w:rsidRPr="00B3056F">
        <w:t xml:space="preserve"> via the Nu</w:t>
      </w:r>
      <w:r>
        <w:t>pf</w:t>
      </w:r>
      <w:r w:rsidRPr="00B3056F">
        <w:t xml:space="preserve"> service based interface (see 3GPP TS 23.501 [2], 3GPP TS 23.502 [3] and 3GPP TS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77777777" w:rsidR="00C10561" w:rsidRPr="00B3056F" w:rsidRDefault="00C10561" w:rsidP="00C10561">
      <w:pPr>
        <w:pStyle w:val="TH"/>
        <w:rPr>
          <w:lang w:eastAsia="zh-CN"/>
        </w:rPr>
      </w:pPr>
      <w:r>
        <w:object w:dxaOrig="5506" w:dyaOrig="1562" w14:anchorId="05EC14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78pt" o:ole="">
            <v:imagedata r:id="rId12" o:title=""/>
          </v:shape>
          <o:OLEObject Type="Embed" ProgID="Visio.Drawing.15" ShapeID="_x0000_i1025" DrawAspect="Content" ObjectID="_1709159497" r:id="rId13"/>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4EFB5F95" w14:textId="2410FDAF" w:rsidR="00C10561" w:rsidRPr="009B63D0" w:rsidRDefault="00C10561" w:rsidP="00011D76">
      <w:pPr>
        <w:pStyle w:val="B1"/>
        <w:rPr>
          <w:lang w:eastAsia="zh-CN"/>
        </w:rPr>
      </w:pPr>
      <w:r>
        <w:rPr>
          <w:rFonts w:hint="eastAsia"/>
          <w:lang w:eastAsia="zh-CN"/>
        </w:rPr>
        <w:t>-</w:t>
      </w:r>
      <w:r>
        <w:rPr>
          <w:lang w:eastAsia="zh-CN"/>
        </w:rPr>
        <w:tab/>
        <w:t>Notification about the QoS monitoring information.</w:t>
      </w:r>
    </w:p>
    <w:p w14:paraId="1C8EAA14" w14:textId="75094F54" w:rsidR="00C10561" w:rsidRDefault="00C10561" w:rsidP="00011D76">
      <w:pPr>
        <w:pStyle w:val="Heading1"/>
      </w:pPr>
      <w:bookmarkStart w:id="55" w:name="_Toc510696585"/>
      <w:bookmarkStart w:id="56" w:name="_Toc35971377"/>
      <w:bookmarkStart w:id="57" w:name="_Toc82676342"/>
      <w:bookmarkStart w:id="58" w:name="_Toc98505933"/>
      <w:r>
        <w:t>5</w:t>
      </w:r>
      <w:r w:rsidRPr="004D3578">
        <w:tab/>
      </w:r>
      <w:r>
        <w:t xml:space="preserve">Services offered by the </w:t>
      </w:r>
      <w:r w:rsidR="006F76DB">
        <w:t>UPF</w:t>
      </w:r>
      <w:bookmarkEnd w:id="55"/>
      <w:bookmarkEnd w:id="56"/>
      <w:bookmarkEnd w:id="57"/>
      <w:bookmarkEnd w:id="58"/>
    </w:p>
    <w:p w14:paraId="5A3E89A6" w14:textId="77777777" w:rsidR="00C10561" w:rsidRDefault="00C10561" w:rsidP="00011D76">
      <w:pPr>
        <w:pStyle w:val="Heading2"/>
      </w:pPr>
      <w:bookmarkStart w:id="59" w:name="_Toc510696586"/>
      <w:bookmarkStart w:id="60" w:name="_Toc35971378"/>
      <w:bookmarkStart w:id="61" w:name="_Toc82676343"/>
      <w:bookmarkStart w:id="62" w:name="_Toc98505934"/>
      <w:r>
        <w:t>5.1</w:t>
      </w:r>
      <w:r>
        <w:tab/>
        <w:t>Introduction</w:t>
      </w:r>
      <w:bookmarkEnd w:id="59"/>
      <w:bookmarkEnd w:id="60"/>
      <w:bookmarkEnd w:id="61"/>
      <w:bookmarkEnd w:id="62"/>
    </w:p>
    <w:p w14:paraId="5D1C1F5B" w14:textId="77777777" w:rsidR="006F76DB" w:rsidRDefault="006F76DB" w:rsidP="006F76DB">
      <w:r w:rsidRPr="003E4255">
        <w:t>The U</w:t>
      </w:r>
      <w:r>
        <w:t>PF</w:t>
      </w:r>
      <w:r w:rsidRPr="003E4255">
        <w:t xml:space="preserve"> offers the following services via the Nu</w:t>
      </w:r>
      <w:r>
        <w:t>pf</w:t>
      </w:r>
      <w:r w:rsidRPr="003E4255">
        <w:t xml:space="preserve"> interface:</w:t>
      </w:r>
    </w:p>
    <w:p w14:paraId="53392B38" w14:textId="04689AD5" w:rsidR="00C10561" w:rsidRDefault="006F76DB" w:rsidP="006C5E93">
      <w:pPr>
        <w:pStyle w:val="B1"/>
      </w:pPr>
      <w:r w:rsidRPr="00B06F7A">
        <w:t>-</w:t>
      </w:r>
      <w:r w:rsidRPr="00B06F7A">
        <w:tab/>
        <w:t>N</w:t>
      </w:r>
      <w:r>
        <w:t>upf_EventExposure Service</w:t>
      </w:r>
    </w:p>
    <w:p w14:paraId="533BDF34" w14:textId="40021950" w:rsidR="00C10561" w:rsidRPr="002D1C72" w:rsidRDefault="00C10561" w:rsidP="00C10561">
      <w:r w:rsidRPr="002D1C72">
        <w:t>Table 5.1-</w:t>
      </w:r>
      <w:r w:rsidR="00CE73D5">
        <w:t>1</w:t>
      </w:r>
      <w:r w:rsidRPr="002D1C72">
        <w:t xml:space="preserve"> summarizes the corresponding APIs defined for this specification.</w:t>
      </w:r>
    </w:p>
    <w:p w14:paraId="3AEEC241" w14:textId="2B91E084" w:rsidR="00C10561" w:rsidRPr="002D1C72" w:rsidRDefault="00C10561" w:rsidP="00C10561">
      <w:pPr>
        <w:pStyle w:val="TH"/>
      </w:pPr>
      <w:r w:rsidRPr="002D1C72">
        <w:t>Table 5.1-</w:t>
      </w:r>
      <w:r w:rsidR="00CE73D5">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C10561" w:rsidRPr="001710F8" w14:paraId="7B871330" w14:textId="77777777" w:rsidTr="000C1C1C">
        <w:tc>
          <w:tcPr>
            <w:tcW w:w="2073" w:type="dxa"/>
            <w:shd w:val="clear" w:color="auto" w:fill="auto"/>
          </w:tcPr>
          <w:p w14:paraId="749F14D2" w14:textId="77777777" w:rsidR="00C10561" w:rsidRPr="001710F8" w:rsidRDefault="00C10561" w:rsidP="00011D76">
            <w:pPr>
              <w:pStyle w:val="TAH"/>
            </w:pPr>
            <w:r w:rsidRPr="00011D76">
              <w:t>Service Name</w:t>
            </w:r>
          </w:p>
        </w:tc>
        <w:tc>
          <w:tcPr>
            <w:tcW w:w="807" w:type="dxa"/>
            <w:shd w:val="clear" w:color="auto" w:fill="auto"/>
          </w:tcPr>
          <w:p w14:paraId="15EEBAFF" w14:textId="77777777" w:rsidR="00C10561" w:rsidRPr="001710F8" w:rsidRDefault="00C10561" w:rsidP="00011D76">
            <w:pPr>
              <w:pStyle w:val="TAH"/>
            </w:pPr>
            <w:r w:rsidRPr="00011D76">
              <w:t>Clause</w:t>
            </w:r>
          </w:p>
        </w:tc>
        <w:tc>
          <w:tcPr>
            <w:tcW w:w="2160" w:type="dxa"/>
            <w:shd w:val="clear" w:color="auto" w:fill="auto"/>
          </w:tcPr>
          <w:p w14:paraId="0288821C" w14:textId="77777777" w:rsidR="00C10561" w:rsidRPr="001710F8" w:rsidRDefault="00C10561" w:rsidP="00011D76">
            <w:pPr>
              <w:pStyle w:val="TAH"/>
            </w:pPr>
            <w:r w:rsidRPr="00011D76">
              <w:t>Description</w:t>
            </w:r>
          </w:p>
        </w:tc>
        <w:tc>
          <w:tcPr>
            <w:tcW w:w="2245" w:type="dxa"/>
            <w:shd w:val="clear" w:color="auto" w:fill="auto"/>
          </w:tcPr>
          <w:p w14:paraId="49F42BDC" w14:textId="77777777" w:rsidR="00C10561" w:rsidRPr="001710F8" w:rsidRDefault="00C10561" w:rsidP="00011D76">
            <w:pPr>
              <w:pStyle w:val="TAH"/>
            </w:pPr>
            <w:r w:rsidRPr="00011D76">
              <w:t>OpenAPI Specification File</w:t>
            </w:r>
          </w:p>
        </w:tc>
        <w:tc>
          <w:tcPr>
            <w:tcW w:w="1197" w:type="dxa"/>
            <w:shd w:val="clear" w:color="auto" w:fill="auto"/>
          </w:tcPr>
          <w:p w14:paraId="37437FE6" w14:textId="77777777" w:rsidR="00C10561" w:rsidRPr="001710F8" w:rsidRDefault="00C10561" w:rsidP="00011D76">
            <w:pPr>
              <w:pStyle w:val="TAH"/>
            </w:pPr>
            <w:r w:rsidRPr="00011D76">
              <w:t>apiName</w:t>
            </w:r>
          </w:p>
        </w:tc>
        <w:tc>
          <w:tcPr>
            <w:tcW w:w="1147" w:type="dxa"/>
            <w:shd w:val="clear" w:color="auto" w:fill="auto"/>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C1C1C">
        <w:tc>
          <w:tcPr>
            <w:tcW w:w="2073" w:type="dxa"/>
            <w:shd w:val="clear" w:color="auto" w:fill="auto"/>
          </w:tcPr>
          <w:p w14:paraId="07F80CCE" w14:textId="165EE240" w:rsidR="00C10561" w:rsidRPr="001710F8" w:rsidRDefault="00CE73D5" w:rsidP="00011D76">
            <w:pPr>
              <w:pStyle w:val="TAL"/>
            </w:pPr>
            <w:r w:rsidRPr="00011D76">
              <w:t>Nupf_EventExposure</w:t>
            </w:r>
            <w:r w:rsidRPr="00011D76" w:rsidDel="00CE73D5">
              <w:t xml:space="preserve"> </w:t>
            </w:r>
          </w:p>
        </w:tc>
        <w:tc>
          <w:tcPr>
            <w:tcW w:w="807" w:type="dxa"/>
            <w:shd w:val="clear" w:color="auto" w:fill="auto"/>
          </w:tcPr>
          <w:p w14:paraId="520FF1C2" w14:textId="511A70DD" w:rsidR="00C10561" w:rsidRPr="001710F8" w:rsidRDefault="00CE73D5" w:rsidP="00011D76">
            <w:pPr>
              <w:pStyle w:val="TAL"/>
            </w:pPr>
            <w:r w:rsidRPr="00011D76">
              <w:t>6.1</w:t>
            </w:r>
          </w:p>
        </w:tc>
        <w:tc>
          <w:tcPr>
            <w:tcW w:w="2160" w:type="dxa"/>
            <w:shd w:val="clear" w:color="auto" w:fill="auto"/>
          </w:tcPr>
          <w:p w14:paraId="48BA7EC9" w14:textId="113FF734" w:rsidR="00C10561" w:rsidRPr="001710F8" w:rsidRDefault="00CE73D5" w:rsidP="00011D76">
            <w:pPr>
              <w:pStyle w:val="TAL"/>
            </w:pPr>
            <w:r w:rsidRPr="00011D76">
              <w:t>UPF Event Exposure Service</w:t>
            </w:r>
            <w:r w:rsidRPr="00011D76" w:rsidDel="00CE73D5">
              <w:t xml:space="preserve"> </w:t>
            </w:r>
          </w:p>
        </w:tc>
        <w:tc>
          <w:tcPr>
            <w:tcW w:w="2245" w:type="dxa"/>
            <w:shd w:val="clear" w:color="auto" w:fill="auto"/>
          </w:tcPr>
          <w:p w14:paraId="359EC0A8" w14:textId="5DFB4428" w:rsidR="00C10561" w:rsidRPr="001710F8" w:rsidRDefault="00CE73D5" w:rsidP="00011D76">
            <w:pPr>
              <w:pStyle w:val="TAL"/>
            </w:pPr>
            <w:r w:rsidRPr="00011D76">
              <w:t>TS29564_Nupf_EE.yaml</w:t>
            </w:r>
          </w:p>
        </w:tc>
        <w:tc>
          <w:tcPr>
            <w:tcW w:w="1197" w:type="dxa"/>
            <w:shd w:val="clear" w:color="auto" w:fill="auto"/>
          </w:tcPr>
          <w:p w14:paraId="2651CC7E" w14:textId="0B728A33" w:rsidR="00C10561" w:rsidRPr="001710F8" w:rsidRDefault="00CE73D5" w:rsidP="00011D76">
            <w:pPr>
              <w:pStyle w:val="TAL"/>
            </w:pPr>
            <w:r w:rsidRPr="00011D76">
              <w:t>nupf-ee</w:t>
            </w:r>
          </w:p>
        </w:tc>
        <w:tc>
          <w:tcPr>
            <w:tcW w:w="1147" w:type="dxa"/>
            <w:shd w:val="clear" w:color="auto" w:fill="auto"/>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bl>
    <w:p w14:paraId="749A7C6E" w14:textId="77777777" w:rsidR="00C10561" w:rsidRDefault="00C10561" w:rsidP="00011D76">
      <w:pPr>
        <w:rPr>
          <w:lang w:val="en-US"/>
        </w:rPr>
      </w:pPr>
    </w:p>
    <w:p w14:paraId="65A46F6F" w14:textId="7C4DE7A2" w:rsidR="00C10561" w:rsidRDefault="00C10561" w:rsidP="00011D76">
      <w:pPr>
        <w:pStyle w:val="Heading2"/>
      </w:pPr>
      <w:bookmarkStart w:id="63" w:name="_Toc510696587"/>
      <w:bookmarkStart w:id="64" w:name="_Toc35971379"/>
      <w:bookmarkStart w:id="65" w:name="_Toc82676344"/>
      <w:bookmarkStart w:id="66" w:name="_Toc98505935"/>
      <w:r>
        <w:t>5.2</w:t>
      </w:r>
      <w:r>
        <w:tab/>
      </w:r>
      <w:r w:rsidR="00CD2247" w:rsidRPr="00C51257">
        <w:t>Nupf_EventExposure</w:t>
      </w:r>
      <w:r w:rsidRPr="00AF47A0">
        <w:t xml:space="preserve"> </w:t>
      </w:r>
      <w:r>
        <w:t>Service</w:t>
      </w:r>
      <w:bookmarkEnd w:id="63"/>
      <w:bookmarkEnd w:id="64"/>
      <w:bookmarkEnd w:id="65"/>
      <w:bookmarkEnd w:id="66"/>
    </w:p>
    <w:p w14:paraId="5F1ED7CD" w14:textId="77777777" w:rsidR="00C10561" w:rsidRDefault="00C10561" w:rsidP="00011D76">
      <w:pPr>
        <w:pStyle w:val="Heading3"/>
      </w:pPr>
      <w:bookmarkStart w:id="67" w:name="_Toc510696588"/>
      <w:bookmarkStart w:id="68" w:name="_Toc35971380"/>
      <w:bookmarkStart w:id="69" w:name="_Toc82676345"/>
      <w:bookmarkStart w:id="70" w:name="_Toc98505936"/>
      <w:r>
        <w:t>5.2.1</w:t>
      </w:r>
      <w:r>
        <w:tab/>
        <w:t>Service Description</w:t>
      </w:r>
      <w:bookmarkEnd w:id="67"/>
      <w:bookmarkEnd w:id="68"/>
      <w:bookmarkEnd w:id="69"/>
      <w:bookmarkEnd w:id="70"/>
    </w:p>
    <w:p w14:paraId="5E299582" w14:textId="5B865BC7" w:rsidR="00CD2247" w:rsidRDefault="00CD2247" w:rsidP="00CD2247">
      <w:pPr>
        <w:rPr>
          <w:lang w:eastAsia="zh-CN"/>
        </w:rPr>
      </w:pPr>
      <w:r>
        <w:rPr>
          <w:lang w:eastAsia="zh-CN"/>
        </w:rPr>
        <w:t>The Nupf_EventExposure service enables the UPF to expose UPF related information to the service consumers, e.g. local NEF, AF. Via Nupf_EventExposure service the UPF exposes the UPF related information in the following manners:</w:t>
      </w:r>
    </w:p>
    <w:p w14:paraId="7C5971DE" w14:textId="77777777" w:rsidR="00CD2247" w:rsidRDefault="00CD2247" w:rsidP="00CD2247">
      <w:pPr>
        <w:pStyle w:val="B1"/>
        <w:rPr>
          <w:lang w:eastAsia="zh-CN"/>
        </w:rPr>
      </w:pPr>
      <w:r>
        <w:rPr>
          <w:rFonts w:hint="eastAsia"/>
          <w:lang w:eastAsia="zh-CN"/>
        </w:rPr>
        <w:t>-</w:t>
      </w:r>
      <w:r>
        <w:rPr>
          <w:lang w:eastAsia="zh-CN"/>
        </w:rPr>
        <w:tab/>
        <w:t>Subscribe/Notify:</w:t>
      </w:r>
    </w:p>
    <w:p w14:paraId="0E724318" w14:textId="77777777" w:rsidR="00CD2247" w:rsidRDefault="00CD2247" w:rsidP="00CD2247">
      <w:pPr>
        <w:pStyle w:val="B1"/>
        <w:rPr>
          <w:lang w:val="en-US"/>
        </w:rPr>
      </w:pPr>
      <w:r>
        <w:rPr>
          <w:lang w:eastAsia="zh-CN"/>
        </w:rPr>
        <w:tab/>
        <w:t xml:space="preserve">The NF service consumers create the subscription on the event of interest via SMF. When required, the SMF instructs the UPF to report </w:t>
      </w:r>
      <w:r w:rsidRPr="00441CD0">
        <w:t>QoS Monitoring</w:t>
      </w:r>
      <w:r>
        <w:rPr>
          <w:lang w:val="en-US"/>
        </w:rPr>
        <w:t xml:space="preserve"> events directly to a local NEF or AF via N4 interface as specified in 3GPP TS 29.244 [15]. Upon the event of interest the UPF sends notification directly to the local NEF or AF via Nupf interface.</w:t>
      </w:r>
    </w:p>
    <w:p w14:paraId="5084A37E" w14:textId="77777777" w:rsidR="00CD2247" w:rsidRDefault="00CD2247" w:rsidP="00CD2247">
      <w:pPr>
        <w:pStyle w:val="B1"/>
        <w:rPr>
          <w:lang w:eastAsia="zh-CN"/>
        </w:rPr>
      </w:pPr>
      <w:r>
        <w:rPr>
          <w:lang w:eastAsia="zh-CN"/>
        </w:rPr>
        <w:tab/>
        <w:t>The event notification may contain following information:</w:t>
      </w:r>
    </w:p>
    <w:p w14:paraId="0B810652" w14:textId="77777777" w:rsidR="00CD2247" w:rsidRDefault="00CD2247" w:rsidP="00CD2247">
      <w:pPr>
        <w:pStyle w:val="B2"/>
        <w:rPr>
          <w:lang w:val="en-US" w:eastAsia="zh-CN"/>
        </w:rPr>
      </w:pPr>
      <w:r>
        <w:rPr>
          <w:rFonts w:hint="eastAsia"/>
          <w:lang w:val="en-US" w:eastAsia="zh-CN"/>
        </w:rPr>
        <w:t>-</w:t>
      </w:r>
      <w:r>
        <w:rPr>
          <w:lang w:val="en-US" w:eastAsia="zh-CN"/>
        </w:rPr>
        <w:tab/>
      </w:r>
      <w:r>
        <w:t>QoS Monitoring report, e.g. end to end delay for a specific QoS flow of a PDU session.</w:t>
      </w:r>
    </w:p>
    <w:p w14:paraId="3D49BB66" w14:textId="630E1447" w:rsidR="00C10561" w:rsidRPr="00CD2247" w:rsidRDefault="00CD2247" w:rsidP="006C5E93">
      <w:pPr>
        <w:pStyle w:val="NO"/>
        <w:rPr>
          <w:lang w:eastAsia="zh-CN"/>
        </w:rPr>
      </w:pPr>
      <w:r>
        <w:rPr>
          <w:rFonts w:hint="eastAsia"/>
          <w:lang w:eastAsia="zh-CN"/>
        </w:rPr>
        <w:t>NOTE</w:t>
      </w:r>
      <w:r>
        <w:rPr>
          <w:lang w:eastAsia="zh-CN"/>
        </w:rPr>
        <w:t>:</w:t>
      </w:r>
      <w:r>
        <w:rPr>
          <w:lang w:eastAsia="zh-CN"/>
        </w:rPr>
        <w:tab/>
        <w:t>In the current release direct subscription from NF service consumer to UPF is not supported.</w:t>
      </w:r>
    </w:p>
    <w:p w14:paraId="50A70F6C" w14:textId="77777777" w:rsidR="00C10561" w:rsidRDefault="00C10561" w:rsidP="00011D76">
      <w:pPr>
        <w:pStyle w:val="Heading3"/>
      </w:pPr>
      <w:bookmarkStart w:id="71" w:name="_Toc510696589"/>
      <w:bookmarkStart w:id="72" w:name="_Toc35971381"/>
      <w:bookmarkStart w:id="73" w:name="_Toc82676346"/>
      <w:bookmarkStart w:id="74" w:name="_Toc98505937"/>
      <w:r>
        <w:t>5.2.2</w:t>
      </w:r>
      <w:r>
        <w:tab/>
        <w:t>Service Operations</w:t>
      </w:r>
      <w:bookmarkEnd w:id="71"/>
      <w:bookmarkEnd w:id="72"/>
      <w:bookmarkEnd w:id="73"/>
      <w:bookmarkEnd w:id="74"/>
    </w:p>
    <w:p w14:paraId="7E542661" w14:textId="77777777" w:rsidR="00C10561" w:rsidRDefault="00C10561" w:rsidP="00011D76">
      <w:pPr>
        <w:pStyle w:val="Heading4"/>
      </w:pPr>
      <w:bookmarkStart w:id="75" w:name="_Toc510696590"/>
      <w:bookmarkStart w:id="76" w:name="_Toc35971382"/>
      <w:bookmarkStart w:id="77" w:name="_Toc82676347"/>
      <w:bookmarkStart w:id="78" w:name="_Toc98505938"/>
      <w:r>
        <w:t>5.2.2.1</w:t>
      </w:r>
      <w:r>
        <w:tab/>
        <w:t>Introduction</w:t>
      </w:r>
      <w:bookmarkEnd w:id="75"/>
      <w:bookmarkEnd w:id="76"/>
      <w:bookmarkEnd w:id="77"/>
      <w:bookmarkEnd w:id="78"/>
    </w:p>
    <w:p w14:paraId="5DE79229" w14:textId="77777777" w:rsidR="008832A0" w:rsidRDefault="008832A0" w:rsidP="008832A0">
      <w:r>
        <w:rPr>
          <w:rFonts w:hint="eastAsia"/>
          <w:lang w:eastAsia="zh-CN"/>
        </w:rPr>
        <w:t>T</w:t>
      </w:r>
      <w:r>
        <w:rPr>
          <w:lang w:eastAsia="zh-CN"/>
        </w:rPr>
        <w:t xml:space="preserve">he </w:t>
      </w:r>
      <w:r w:rsidRPr="00690A26">
        <w:t>service operations defined for the N</w:t>
      </w:r>
      <w:r>
        <w:t>upf_EventExposure</w:t>
      </w:r>
      <w:r w:rsidRPr="00690A26">
        <w:t xml:space="preserve"> service are as follows:</w:t>
      </w:r>
    </w:p>
    <w:p w14:paraId="17DF1B52" w14:textId="77777777" w:rsidR="008832A0" w:rsidRDefault="008832A0" w:rsidP="008832A0">
      <w:pPr>
        <w:pStyle w:val="B1"/>
        <w:rPr>
          <w:lang w:eastAsia="zh-CN"/>
        </w:rPr>
      </w:pPr>
      <w:r>
        <w:rPr>
          <w:rFonts w:hint="eastAsia"/>
          <w:lang w:eastAsia="zh-CN"/>
        </w:rPr>
        <w:lastRenderedPageBreak/>
        <w:t>-</w:t>
      </w:r>
      <w:r>
        <w:rPr>
          <w:lang w:eastAsia="zh-CN"/>
        </w:rPr>
        <w:tab/>
      </w:r>
      <w:r>
        <w:rPr>
          <w:rFonts w:hint="eastAsia"/>
          <w:lang w:eastAsia="zh-CN"/>
        </w:rPr>
        <w:t>Sub</w:t>
      </w:r>
      <w:r>
        <w:rPr>
          <w:lang w:eastAsia="zh-CN"/>
        </w:rPr>
        <w:t>scribe: This is a pseudo operation, the actual subscription to the event is created via N4 interface.</w:t>
      </w:r>
    </w:p>
    <w:p w14:paraId="6527C5E5" w14:textId="0F162D1C" w:rsidR="008832A0" w:rsidRDefault="008832A0" w:rsidP="008832A0">
      <w:pPr>
        <w:pStyle w:val="NO"/>
        <w:rPr>
          <w:lang w:eastAsia="zh-CN"/>
        </w:rPr>
      </w:pPr>
      <w:r>
        <w:rPr>
          <w:lang w:eastAsia="zh-CN"/>
        </w:rPr>
        <w:t>NOTE</w:t>
      </w:r>
      <w:r w:rsidR="00B16BBC">
        <w:rPr>
          <w:lang w:val="en-US" w:eastAsia="zh-CN"/>
        </w:rPr>
        <w:t> 1</w:t>
      </w:r>
      <w:r>
        <w:rPr>
          <w:lang w:eastAsia="zh-CN"/>
        </w:rPr>
        <w:t>:</w:t>
      </w:r>
      <w:r>
        <w:rPr>
          <w:lang w:eastAsia="zh-CN"/>
        </w:rPr>
        <w:tab/>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 </w:t>
      </w:r>
    </w:p>
    <w:p w14:paraId="41DFC95E" w14:textId="77777777"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 e.g. local NEF, AF.</w:t>
      </w:r>
    </w:p>
    <w:p w14:paraId="7AE0F4AF" w14:textId="43178276" w:rsidR="00EC4781" w:rsidRDefault="008832A0" w:rsidP="008564DF">
      <w:pPr>
        <w:pStyle w:val="NO"/>
        <w:rPr>
          <w:lang w:eastAsia="zh-CN"/>
        </w:rPr>
      </w:pPr>
      <w:r>
        <w:rPr>
          <w:rFonts w:hint="eastAsia"/>
          <w:lang w:eastAsia="zh-CN"/>
        </w:rPr>
        <w:t>NOTE</w:t>
      </w:r>
      <w:r w:rsidR="00B16BBC">
        <w:rPr>
          <w:lang w:val="en-US" w:eastAsia="zh-CN"/>
        </w:rPr>
        <w:t> 2</w:t>
      </w:r>
      <w:r>
        <w:rPr>
          <w:lang w:eastAsia="zh-CN"/>
        </w:rPr>
        <w:t>:</w:t>
      </w:r>
      <w:r>
        <w:rPr>
          <w:lang w:eastAsia="zh-CN"/>
        </w:rPr>
        <w:tab/>
        <w:t>Subscribe service operation is not defined in this release.</w:t>
      </w:r>
      <w:bookmarkStart w:id="79" w:name="_Toc510696591"/>
      <w:bookmarkStart w:id="80" w:name="_Toc35971383"/>
      <w:bookmarkStart w:id="81" w:name="_Toc82676348"/>
    </w:p>
    <w:p w14:paraId="32A3123F" w14:textId="5CC1337C" w:rsidR="00C10561" w:rsidRDefault="00C10561" w:rsidP="00011D76">
      <w:pPr>
        <w:pStyle w:val="Heading4"/>
      </w:pPr>
      <w:bookmarkStart w:id="82" w:name="_Toc98505939"/>
      <w:r>
        <w:t>5.2.2.2</w:t>
      </w:r>
      <w:r>
        <w:tab/>
      </w:r>
      <w:bookmarkEnd w:id="79"/>
      <w:bookmarkEnd w:id="80"/>
      <w:bookmarkEnd w:id="81"/>
      <w:r w:rsidR="00E42965">
        <w:t>Subscribe</w:t>
      </w:r>
      <w:bookmarkEnd w:id="82"/>
    </w:p>
    <w:p w14:paraId="12102032" w14:textId="2E9D9B67" w:rsidR="00C10561" w:rsidRPr="0012461B" w:rsidRDefault="0012461B" w:rsidP="006C5E93">
      <w:r>
        <w:rPr>
          <w:rFonts w:hint="eastAsia"/>
          <w:lang w:eastAsia="zh-CN"/>
        </w:rPr>
        <w:t>T</w:t>
      </w:r>
      <w:r>
        <w:rPr>
          <w:lang w:eastAsia="zh-CN"/>
        </w:rPr>
        <w:t>his is a pseudo operation, the UPF does not actually provide Subscribe service operation through Nupf_EventExposure service. The subscription on the UPF is created via N4 interface.</w:t>
      </w:r>
    </w:p>
    <w:p w14:paraId="0FAFE978" w14:textId="6F5F8A05" w:rsidR="00C10561" w:rsidRDefault="00C10561" w:rsidP="00011D76">
      <w:pPr>
        <w:pStyle w:val="Heading4"/>
      </w:pPr>
      <w:bookmarkStart w:id="83" w:name="_Toc510696595"/>
      <w:bookmarkStart w:id="84" w:name="_Toc35971387"/>
      <w:bookmarkStart w:id="85" w:name="_Toc82676352"/>
      <w:bookmarkStart w:id="86" w:name="_Toc98505940"/>
      <w:r>
        <w:t>5.2.2.3</w:t>
      </w:r>
      <w:r>
        <w:tab/>
      </w:r>
      <w:bookmarkEnd w:id="83"/>
      <w:bookmarkEnd w:id="84"/>
      <w:bookmarkEnd w:id="85"/>
      <w:r w:rsidR="00C979C0">
        <w:t>Notify</w:t>
      </w:r>
      <w:bookmarkEnd w:id="86"/>
    </w:p>
    <w:p w14:paraId="70C70F7C" w14:textId="77777777" w:rsidR="005C517A" w:rsidRDefault="005C517A" w:rsidP="00011D76">
      <w:pPr>
        <w:pStyle w:val="Heading5"/>
      </w:pPr>
      <w:bookmarkStart w:id="87" w:name="_Toc98505941"/>
      <w:r>
        <w:t>5.2.2.3.1</w:t>
      </w:r>
      <w:r>
        <w:tab/>
        <w:t>General</w:t>
      </w:r>
      <w:bookmarkEnd w:id="87"/>
    </w:p>
    <w:p w14:paraId="1FA9F465" w14:textId="77777777" w:rsidR="005C517A" w:rsidRDefault="005C517A" w:rsidP="005C517A">
      <w:r>
        <w:t>This service operation is used by the UPF to send the following kinds of event notification:</w:t>
      </w:r>
    </w:p>
    <w:p w14:paraId="56119358" w14:textId="77777777" w:rsidR="005C517A" w:rsidRDefault="005C517A" w:rsidP="005C517A">
      <w:pPr>
        <w:pStyle w:val="B1"/>
      </w:pPr>
      <w:r>
        <w:rPr>
          <w:rFonts w:hint="eastAsia"/>
          <w:lang w:eastAsia="zh-CN"/>
        </w:rPr>
        <w:t>-</w:t>
      </w:r>
      <w:r>
        <w:rPr>
          <w:lang w:eastAsia="zh-CN"/>
        </w:rPr>
        <w:tab/>
        <w:t xml:space="preserve">Periodic notification on the </w:t>
      </w:r>
      <w:r w:rsidRPr="00441CD0">
        <w:t>downlink packet delay, uplink packet delay, and/or the round trip packet delay between the UPF (PSA) and UE</w:t>
      </w:r>
      <w:r>
        <w:t>;</w:t>
      </w:r>
    </w:p>
    <w:p w14:paraId="7B4E69D6" w14:textId="77777777" w:rsidR="005C517A" w:rsidRDefault="005C517A" w:rsidP="005C517A">
      <w:pPr>
        <w:pStyle w:val="B1"/>
      </w:pPr>
      <w:r>
        <w:rPr>
          <w:rFonts w:hint="eastAsia"/>
          <w:lang w:eastAsia="zh-CN"/>
        </w:rPr>
        <w:t>-</w:t>
      </w:r>
      <w:r>
        <w:rPr>
          <w:lang w:eastAsia="zh-CN"/>
        </w:rPr>
        <w:tab/>
        <w:t xml:space="preserve">Event triggered notification on the </w:t>
      </w:r>
      <w:r w:rsidRPr="00441CD0">
        <w:t>downlink packet delay, uplink packet delay, and/or the round trip packet delay between the UPF (PSA) and UE</w:t>
      </w:r>
      <w:r>
        <w:t>, i.e. when the packet delay exceeds a defined threshold;</w:t>
      </w:r>
    </w:p>
    <w:p w14:paraId="0A3F32E7" w14:textId="77777777" w:rsidR="005C517A" w:rsidRDefault="005C517A" w:rsidP="005C517A">
      <w:pPr>
        <w:pStyle w:val="B1"/>
      </w:pPr>
      <w:r>
        <w:rPr>
          <w:rFonts w:hint="eastAsia"/>
          <w:lang w:eastAsia="zh-CN"/>
        </w:rPr>
        <w:t>-</w:t>
      </w:r>
      <w:r>
        <w:rPr>
          <w:lang w:eastAsia="zh-CN"/>
        </w:rPr>
        <w:tab/>
        <w:t xml:space="preserve">Notification on the </w:t>
      </w:r>
      <w:r w:rsidRPr="00441CD0">
        <w:t>downlink packet delay, uplink packet delay, and/or the round trip packet delay between the UPF (PSA) and UE</w:t>
      </w:r>
      <w:r>
        <w:t xml:space="preserve"> when the PDU session is released.</w:t>
      </w:r>
    </w:p>
    <w:p w14:paraId="35907AA5" w14:textId="77777777" w:rsidR="005C517A" w:rsidRPr="00D93024" w:rsidRDefault="005C517A" w:rsidP="005C517A">
      <w:r>
        <w:rPr>
          <w:rFonts w:hint="eastAsia"/>
          <w:lang w:eastAsia="zh-CN"/>
        </w:rPr>
        <w:t>T</w:t>
      </w:r>
      <w:r>
        <w:rPr>
          <w:lang w:eastAsia="zh-CN"/>
        </w:rPr>
        <w:t>he subscription corresponding to the notification is created by the SMF via N4 interface, see clause</w:t>
      </w:r>
      <w:r>
        <w:rPr>
          <w:lang w:val="en-US" w:eastAsia="zh-CN"/>
        </w:rPr>
        <w:t> 5.33.5 of 3GPP TS 29.244 [15].</w:t>
      </w:r>
    </w:p>
    <w:p w14:paraId="02BDE4A9" w14:textId="77777777" w:rsidR="005C517A" w:rsidRDefault="005C517A" w:rsidP="00011D76">
      <w:pPr>
        <w:pStyle w:val="Heading5"/>
      </w:pPr>
      <w:bookmarkStart w:id="88" w:name="_Toc98505942"/>
      <w:r>
        <w:t>5.2.2.3.2</w:t>
      </w:r>
      <w:r>
        <w:tab/>
        <w:t>UPF sends notification on QoS monitoring</w:t>
      </w:r>
      <w:bookmarkEnd w:id="88"/>
    </w:p>
    <w:p w14:paraId="49F9DD45" w14:textId="77777777" w:rsidR="005C517A" w:rsidRPr="00690A26" w:rsidRDefault="005C517A" w:rsidP="005C517A">
      <w:pPr>
        <w:pStyle w:val="TH"/>
      </w:pPr>
      <w:r w:rsidRPr="00690A26">
        <w:rPr>
          <w:lang w:val="fr-FR"/>
        </w:rPr>
        <w:object w:dxaOrig="8713" w:dyaOrig="2142" w14:anchorId="56DCD43D">
          <v:shape id="_x0000_i1026" type="#_x0000_t75" style="width:436pt;height:107pt" o:ole="">
            <v:imagedata r:id="rId14" o:title=""/>
          </v:shape>
          <o:OLEObject Type="Embed" ProgID="Visio.Drawing.11" ShapeID="_x0000_i1026" DrawAspect="Content" ObjectID="_1709159498" r:id="rId15"/>
        </w:object>
      </w:r>
    </w:p>
    <w:p w14:paraId="11AA6A8D" w14:textId="77777777" w:rsidR="005C517A" w:rsidRPr="00690A26" w:rsidRDefault="005C517A" w:rsidP="005C517A">
      <w:pPr>
        <w:pStyle w:val="TF"/>
      </w:pPr>
      <w:r w:rsidRPr="00690A26">
        <w:t>Figure 5.2.2.</w:t>
      </w:r>
      <w:r>
        <w:t>3</w:t>
      </w:r>
      <w:r w:rsidRPr="00690A26">
        <w:t xml:space="preserve">.2-1: </w:t>
      </w:r>
      <w:r>
        <w:t>UPF sends notification on QoS monitoring</w:t>
      </w:r>
    </w:p>
    <w:p w14:paraId="51C65C78" w14:textId="77777777"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r>
        <w:t>eventNotificationUri</w:t>
      </w:r>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Pr="00B06F7A">
        <w:t>.</w:t>
      </w:r>
    </w:p>
    <w:p w14:paraId="41D638BE" w14:textId="77777777" w:rsidR="005C517A" w:rsidRDefault="005C517A" w:rsidP="005C517A">
      <w:pPr>
        <w:pStyle w:val="B1"/>
      </w:pPr>
      <w:r w:rsidRPr="00B06F7A">
        <w:t>2</w:t>
      </w:r>
      <w:r>
        <w:t>a</w:t>
      </w:r>
      <w:r w:rsidRPr="00B06F7A">
        <w:t>.</w:t>
      </w:r>
      <w:r w:rsidRPr="00B06F7A">
        <w:tab/>
      </w:r>
      <w:r>
        <w:t>Upon success, t</w:t>
      </w:r>
      <w:r w:rsidRPr="00B06F7A">
        <w:t>he NF Service Consumer responds with "204 No Content".</w:t>
      </w:r>
    </w:p>
    <w:p w14:paraId="524B9FFF" w14:textId="77777777" w:rsidR="005C517A" w:rsidRDefault="005C517A" w:rsidP="005C517A">
      <w:pPr>
        <w:pStyle w:val="B1"/>
        <w:rPr>
          <w:lang w:eastAsia="zh-CN"/>
        </w:rPr>
      </w:pPr>
      <w:r>
        <w:rPr>
          <w:rFonts w:hint="eastAsia"/>
          <w:lang w:eastAsia="zh-CN"/>
        </w:rPr>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r>
        <w:t>event</w:t>
      </w:r>
      <w:r w:rsidRPr="00690A26">
        <w:t>NotificationUri" as a valid notification URI, the NF Service Consumer shall return "404 Not Found" status code with the ProblemDetails IE providing details of the error.</w:t>
      </w:r>
    </w:p>
    <w:p w14:paraId="002EDEC0" w14:textId="6189CA5F" w:rsidR="005C517A" w:rsidRPr="005C517A" w:rsidRDefault="005C517A" w:rsidP="00011D76">
      <w:pPr>
        <w:pStyle w:val="B2"/>
      </w:pPr>
      <w:r>
        <w:t>-</w:t>
      </w:r>
      <w:r>
        <w:tab/>
        <w:t>In the case of redirection, the NF service consumer shall return 3xx status code, which shall contain a Location header with an URI pointing to the endpoint of another NF service consumer endpoint.</w:t>
      </w:r>
    </w:p>
    <w:p w14:paraId="11949616" w14:textId="77777777" w:rsidR="00C10561" w:rsidRDefault="00C10561" w:rsidP="00011D76">
      <w:pPr>
        <w:pStyle w:val="Heading1"/>
      </w:pPr>
      <w:bookmarkStart w:id="89" w:name="_Toc510696597"/>
      <w:bookmarkStart w:id="90" w:name="_Toc35971389"/>
      <w:bookmarkStart w:id="91" w:name="_Toc82676354"/>
      <w:bookmarkStart w:id="92" w:name="_Toc98505943"/>
      <w:r>
        <w:lastRenderedPageBreak/>
        <w:t>6</w:t>
      </w:r>
      <w:r>
        <w:tab/>
        <w:t>API Definitions</w:t>
      </w:r>
      <w:bookmarkEnd w:id="89"/>
      <w:bookmarkEnd w:id="90"/>
      <w:bookmarkEnd w:id="91"/>
      <w:bookmarkEnd w:id="92"/>
    </w:p>
    <w:p w14:paraId="0C4E7262" w14:textId="23671AA7" w:rsidR="00C10561" w:rsidRDefault="00C10561" w:rsidP="00011D76">
      <w:pPr>
        <w:pStyle w:val="Heading2"/>
      </w:pPr>
      <w:bookmarkStart w:id="93" w:name="_Toc510696598"/>
      <w:bookmarkStart w:id="94" w:name="_Toc35971390"/>
      <w:bookmarkStart w:id="95" w:name="_Toc82676355"/>
      <w:bookmarkStart w:id="96" w:name="_Toc98505944"/>
      <w:r>
        <w:t>6.1</w:t>
      </w:r>
      <w:r>
        <w:tab/>
      </w:r>
      <w:r w:rsidR="0003406A">
        <w:t>Nupf_EventExposure</w:t>
      </w:r>
      <w:r>
        <w:t xml:space="preserve"> Service API</w:t>
      </w:r>
      <w:bookmarkEnd w:id="93"/>
      <w:bookmarkEnd w:id="94"/>
      <w:bookmarkEnd w:id="95"/>
      <w:bookmarkEnd w:id="96"/>
    </w:p>
    <w:p w14:paraId="25E97047" w14:textId="32B1F978" w:rsidR="00C10561" w:rsidRDefault="00C10561" w:rsidP="00011D76">
      <w:pPr>
        <w:pStyle w:val="Heading3"/>
      </w:pPr>
      <w:bookmarkStart w:id="97" w:name="_Toc510696599"/>
      <w:bookmarkStart w:id="98" w:name="_Toc35971391"/>
      <w:bookmarkStart w:id="99" w:name="_Toc82676356"/>
      <w:bookmarkStart w:id="100" w:name="_Toc98505945"/>
      <w:r>
        <w:t>6.1.1</w:t>
      </w:r>
      <w:r>
        <w:tab/>
      </w:r>
      <w:bookmarkEnd w:id="97"/>
      <w:bookmarkEnd w:id="98"/>
      <w:bookmarkEnd w:id="99"/>
      <w:r w:rsidR="00A32724">
        <w:t>API URI</w:t>
      </w:r>
      <w:bookmarkEnd w:id="100"/>
    </w:p>
    <w:p w14:paraId="16E7830F" w14:textId="1F53F830" w:rsidR="00C10561" w:rsidRDefault="00C10561" w:rsidP="00C10561">
      <w:pPr>
        <w:rPr>
          <w:noProof/>
          <w:lang w:eastAsia="zh-CN"/>
        </w:rPr>
      </w:pPr>
      <w:bookmarkStart w:id="101" w:name="_Toc510696600"/>
      <w:r w:rsidRPr="00E23840">
        <w:rPr>
          <w:noProof/>
        </w:rPr>
        <w:t>The</w:t>
      </w:r>
      <w:r>
        <w:rPr>
          <w:noProof/>
        </w:rPr>
        <w:t xml:space="preserve"> </w:t>
      </w:r>
      <w:r w:rsidR="00862401">
        <w:t>Nupf_EventExposure</w:t>
      </w:r>
      <w:r w:rsidRPr="00E23840">
        <w:rPr>
          <w:noProof/>
        </w:rPr>
        <w:t xml:space="preserve"> shall use the </w:t>
      </w:r>
      <w:r w:rsidR="00862401">
        <w:t>Nupf_EventExposure</w:t>
      </w:r>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t xml:space="preserve">The API URI of the </w:t>
      </w:r>
      <w:r w:rsidR="00862401">
        <w:t>Nupf_EventExposure</w:t>
      </w:r>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38A3F56" w14:textId="77777777"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09AC97FE" w14:textId="77777777" w:rsidR="00C10561" w:rsidRDefault="00C10561" w:rsidP="00011D76">
      <w:pPr>
        <w:pStyle w:val="Heading3"/>
      </w:pPr>
      <w:bookmarkStart w:id="102" w:name="_Toc35971392"/>
      <w:bookmarkStart w:id="103" w:name="_Toc82676357"/>
      <w:bookmarkStart w:id="104" w:name="_Toc98505946"/>
      <w:r>
        <w:t>6.1.2</w:t>
      </w:r>
      <w:r>
        <w:tab/>
        <w:t>Usage of HTTP</w:t>
      </w:r>
      <w:bookmarkEnd w:id="101"/>
      <w:bookmarkEnd w:id="102"/>
      <w:bookmarkEnd w:id="103"/>
      <w:bookmarkEnd w:id="104"/>
    </w:p>
    <w:p w14:paraId="3D4FA545" w14:textId="77777777" w:rsidR="00C10561" w:rsidRPr="000C5200" w:rsidRDefault="00C10561" w:rsidP="00011D76">
      <w:pPr>
        <w:pStyle w:val="Heading4"/>
      </w:pPr>
      <w:bookmarkStart w:id="105" w:name="_Toc510696601"/>
      <w:bookmarkStart w:id="106" w:name="_Toc35971393"/>
      <w:bookmarkStart w:id="107" w:name="_Toc82676358"/>
      <w:bookmarkStart w:id="108" w:name="_Toc98505947"/>
      <w:r>
        <w:t>6.1.2.1</w:t>
      </w:r>
      <w:r>
        <w:tab/>
        <w:t>General</w:t>
      </w:r>
      <w:bookmarkEnd w:id="105"/>
      <w:bookmarkEnd w:id="106"/>
      <w:bookmarkEnd w:id="107"/>
      <w:bookmarkEnd w:id="108"/>
    </w:p>
    <w:p w14:paraId="6CB9EE1C" w14:textId="77777777" w:rsidR="00C10561" w:rsidRPr="00986E88" w:rsidRDefault="00C10561" w:rsidP="00C10561">
      <w:pPr>
        <w:rPr>
          <w:noProof/>
        </w:rPr>
      </w:pPr>
      <w:bookmarkStart w:id="10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r w:rsidR="00BD1018">
        <w:t>Nupf_EventExposure</w:t>
      </w:r>
      <w:r>
        <w:rPr>
          <w:noProof/>
        </w:rPr>
        <w:t xml:space="preserve"> API</w:t>
      </w:r>
      <w:r w:rsidRPr="00986E88">
        <w:rPr>
          <w:noProof/>
        </w:rPr>
        <w:t xml:space="preserve"> is contained in Annex A.</w:t>
      </w:r>
    </w:p>
    <w:p w14:paraId="59EA897C" w14:textId="77777777" w:rsidR="00C10561" w:rsidRPr="000C5200" w:rsidRDefault="00C10561" w:rsidP="00011D76">
      <w:pPr>
        <w:pStyle w:val="Heading4"/>
      </w:pPr>
      <w:bookmarkStart w:id="110" w:name="_Toc35971394"/>
      <w:bookmarkStart w:id="111" w:name="_Toc82676359"/>
      <w:bookmarkStart w:id="112" w:name="_Toc98505948"/>
      <w:r>
        <w:t>6.1.2.2</w:t>
      </w:r>
      <w:r>
        <w:tab/>
        <w:t>HTTP standard headers</w:t>
      </w:r>
      <w:bookmarkEnd w:id="109"/>
      <w:bookmarkEnd w:id="110"/>
      <w:bookmarkEnd w:id="111"/>
      <w:bookmarkEnd w:id="112"/>
    </w:p>
    <w:p w14:paraId="15A94054" w14:textId="77777777" w:rsidR="00C10561" w:rsidRDefault="00C10561" w:rsidP="00011D76">
      <w:pPr>
        <w:pStyle w:val="Heading5"/>
        <w:rPr>
          <w:lang w:eastAsia="zh-CN"/>
        </w:rPr>
      </w:pPr>
      <w:bookmarkStart w:id="113" w:name="_Toc510696603"/>
      <w:bookmarkStart w:id="114" w:name="_Toc35971395"/>
      <w:bookmarkStart w:id="115" w:name="_Toc82676360"/>
      <w:bookmarkStart w:id="116" w:name="_Toc98505949"/>
      <w:r>
        <w:t>6.1.2.2.1</w:t>
      </w:r>
      <w:r>
        <w:rPr>
          <w:rFonts w:hint="eastAsia"/>
          <w:lang w:eastAsia="zh-CN"/>
        </w:rPr>
        <w:tab/>
      </w:r>
      <w:r>
        <w:rPr>
          <w:lang w:eastAsia="zh-CN"/>
        </w:rPr>
        <w:t>General</w:t>
      </w:r>
      <w:bookmarkEnd w:id="113"/>
      <w:bookmarkEnd w:id="114"/>
      <w:bookmarkEnd w:id="115"/>
      <w:bookmarkEnd w:id="116"/>
    </w:p>
    <w:p w14:paraId="191587AC" w14:textId="77777777" w:rsidR="00C10561" w:rsidRPr="00986E88" w:rsidRDefault="00C10561" w:rsidP="00C10561">
      <w:pPr>
        <w:rPr>
          <w:noProof/>
        </w:rPr>
      </w:pPr>
      <w:bookmarkStart w:id="117"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011D76">
      <w:pPr>
        <w:pStyle w:val="Heading5"/>
      </w:pPr>
      <w:bookmarkStart w:id="118" w:name="_Toc35971396"/>
      <w:bookmarkStart w:id="119" w:name="_Toc82676361"/>
      <w:bookmarkStart w:id="120" w:name="_Toc98505950"/>
      <w:r>
        <w:t>6.1.2.2.2</w:t>
      </w:r>
      <w:r>
        <w:tab/>
        <w:t>Content type</w:t>
      </w:r>
      <w:bookmarkEnd w:id="117"/>
      <w:bookmarkEnd w:id="118"/>
      <w:bookmarkEnd w:id="119"/>
      <w:bookmarkEnd w:id="120"/>
    </w:p>
    <w:p w14:paraId="06B514B4" w14:textId="77777777" w:rsidR="00C10561" w:rsidRDefault="00C10561" w:rsidP="00C10561">
      <w:bookmarkStart w:id="12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BE802EC" w14:textId="77777777" w:rsidR="00C10561" w:rsidRPr="00986E88" w:rsidRDefault="00C10561" w:rsidP="00C105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3EC50727" w14:textId="77777777" w:rsidR="00C10561" w:rsidRPr="000C5200" w:rsidRDefault="00C10561" w:rsidP="00011D76">
      <w:pPr>
        <w:pStyle w:val="Heading4"/>
      </w:pPr>
      <w:bookmarkStart w:id="122" w:name="_Toc35971397"/>
      <w:bookmarkStart w:id="123" w:name="_Toc82676362"/>
      <w:bookmarkStart w:id="124" w:name="_Toc98505951"/>
      <w:r>
        <w:t>6.1.2.3</w:t>
      </w:r>
      <w:r>
        <w:tab/>
        <w:t>HTTP custom headers</w:t>
      </w:r>
      <w:bookmarkEnd w:id="121"/>
      <w:bookmarkEnd w:id="122"/>
      <w:bookmarkEnd w:id="123"/>
      <w:bookmarkEnd w:id="124"/>
    </w:p>
    <w:p w14:paraId="27B040E8" w14:textId="029248C3" w:rsidR="00C10561" w:rsidRDefault="00C10561" w:rsidP="00C10561">
      <w:pPr>
        <w:rPr>
          <w:noProof/>
        </w:rPr>
      </w:pPr>
      <w:bookmarkStart w:id="125" w:name="_Toc489605322"/>
      <w:bookmarkStart w:id="126" w:name="_Toc492899753"/>
      <w:bookmarkStart w:id="127" w:name="_Toc492900032"/>
      <w:bookmarkStart w:id="128" w:name="_Toc492967834"/>
      <w:bookmarkStart w:id="129" w:name="_Toc492972922"/>
      <w:bookmarkStart w:id="130" w:name="_Toc492973142"/>
      <w:bookmarkStart w:id="131" w:name="_Toc492974840"/>
      <w:bookmarkStart w:id="13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77777777" w:rsidR="00C10561" w:rsidRDefault="00C10561" w:rsidP="00011D76">
      <w:pPr>
        <w:pStyle w:val="Heading3"/>
      </w:pPr>
      <w:bookmarkStart w:id="133" w:name="_Toc510696607"/>
      <w:bookmarkStart w:id="134" w:name="_Toc35971398"/>
      <w:bookmarkStart w:id="135" w:name="_Toc82676363"/>
      <w:bookmarkStart w:id="136" w:name="_Toc98505952"/>
      <w:bookmarkEnd w:id="125"/>
      <w:bookmarkEnd w:id="126"/>
      <w:bookmarkEnd w:id="127"/>
      <w:bookmarkEnd w:id="128"/>
      <w:bookmarkEnd w:id="129"/>
      <w:bookmarkEnd w:id="130"/>
      <w:bookmarkEnd w:id="131"/>
      <w:bookmarkEnd w:id="132"/>
      <w:r>
        <w:lastRenderedPageBreak/>
        <w:t>6.1.3</w:t>
      </w:r>
      <w:r>
        <w:tab/>
        <w:t>Resources</w:t>
      </w:r>
      <w:bookmarkEnd w:id="133"/>
      <w:bookmarkEnd w:id="134"/>
      <w:bookmarkEnd w:id="135"/>
      <w:bookmarkEnd w:id="136"/>
    </w:p>
    <w:p w14:paraId="586E472F" w14:textId="77777777" w:rsidR="00C10561" w:rsidRPr="000A7435" w:rsidRDefault="00C10561" w:rsidP="00011D76">
      <w:pPr>
        <w:pStyle w:val="Heading4"/>
      </w:pPr>
      <w:bookmarkStart w:id="137" w:name="_Toc510696608"/>
      <w:bookmarkStart w:id="138" w:name="_Toc35971399"/>
      <w:bookmarkStart w:id="139" w:name="_Toc82676364"/>
      <w:bookmarkStart w:id="140" w:name="_Toc98505953"/>
      <w:r>
        <w:t>6.1.3.1</w:t>
      </w:r>
      <w:r>
        <w:tab/>
        <w:t>Overview</w:t>
      </w:r>
      <w:bookmarkEnd w:id="137"/>
      <w:bookmarkEnd w:id="138"/>
      <w:bookmarkEnd w:id="139"/>
      <w:bookmarkEnd w:id="140"/>
    </w:p>
    <w:p w14:paraId="07DBA57A" w14:textId="5F04BD2D" w:rsidR="00C10561" w:rsidRPr="00A258AF" w:rsidRDefault="00CD729A" w:rsidP="00C10561">
      <w:pPr>
        <w:pStyle w:val="TH"/>
        <w:rPr>
          <w:lang w:val="en-US"/>
        </w:rPr>
      </w:pPr>
      <w:r>
        <w:object w:dxaOrig="5519" w:dyaOrig="1925" w14:anchorId="7ADAFDBA">
          <v:shape id="_x0000_i1027" type="#_x0000_t75" style="width:276pt;height:96.5pt" o:ole="">
            <v:imagedata r:id="rId16" o:title=""/>
          </v:shape>
          <o:OLEObject Type="Embed" ProgID="Visio.Drawing.15" ShapeID="_x0000_i1027" DrawAspect="Content" ObjectID="_1709159499" r:id="rId17"/>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r w:rsidR="009F2E6F">
        <w:rPr>
          <w:lang w:eastAsia="zh-CN"/>
        </w:rPr>
        <w:t>nupf-ee</w:t>
      </w:r>
      <w:r w:rsidRPr="008C18E3">
        <w:t xml:space="preserve"> API</w:t>
      </w:r>
    </w:p>
    <w:p w14:paraId="7DEB802A" w14:textId="77777777" w:rsidR="00C10561" w:rsidRDefault="00C10561" w:rsidP="00C10561">
      <w:r>
        <w:t>Table 6.1.3.1-1 provides an overview of the resources and applicable HTTP methods.</w:t>
      </w:r>
    </w:p>
    <w:p w14:paraId="4EA0D760" w14:textId="77777777" w:rsidR="00C10561" w:rsidRPr="00384E92" w:rsidRDefault="00C10561" w:rsidP="00C10561">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C10561" w:rsidRPr="001710F8" w14:paraId="029C361D" w14:textId="77777777" w:rsidTr="00BF15CE">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r w:rsidRPr="001710F8">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B5481C" w14:textId="77777777" w:rsidR="00C10561" w:rsidRPr="001710F8" w:rsidRDefault="00C10561" w:rsidP="000C1C1C">
            <w:pPr>
              <w:pStyle w:val="TAH"/>
            </w:pPr>
            <w:r w:rsidRPr="001710F8">
              <w:t>Description</w:t>
            </w:r>
          </w:p>
        </w:tc>
      </w:tr>
      <w:tr w:rsidR="003B5EE5" w:rsidRPr="001710F8" w14:paraId="01B711F6" w14:textId="77777777" w:rsidTr="00BF15CE">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r w:rsidRPr="001710F8">
              <w:rPr>
                <w:rFonts w:hint="eastAsia"/>
                <w:lang w:eastAsia="zh-CN"/>
              </w:rPr>
              <w:t>Event</w:t>
            </w:r>
            <w:r w:rsidRPr="001710F8">
              <w:t>ExposureSubscriptions</w:t>
            </w:r>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r w:rsidRPr="001710F8">
              <w:rPr>
                <w:lang w:eastAsia="zh-CN"/>
              </w:rPr>
              <w:t>ee-subscriptions</w:t>
            </w:r>
          </w:p>
        </w:tc>
        <w:tc>
          <w:tcPr>
            <w:tcW w:w="497"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9" w:type="pct"/>
            <w:tcBorders>
              <w:top w:val="single" w:sz="4" w:space="0" w:color="auto"/>
              <w:left w:val="single" w:sz="4" w:space="0" w:color="auto"/>
              <w:bottom w:val="single" w:sz="4" w:space="0" w:color="auto"/>
              <w:right w:val="single" w:sz="4" w:space="0" w:color="auto"/>
            </w:tcBorders>
            <w:hideMark/>
          </w:tcPr>
          <w:p w14:paraId="3A1CE62D" w14:textId="79E09F21" w:rsidR="003B5EE5" w:rsidRPr="001710F8" w:rsidRDefault="003B5EE5" w:rsidP="003B5EE5">
            <w:pPr>
              <w:pStyle w:val="TAL"/>
            </w:pPr>
            <w:r w:rsidRPr="001710F8">
              <w:t>This is a pseudo operation.</w:t>
            </w:r>
          </w:p>
        </w:tc>
      </w:tr>
    </w:tbl>
    <w:p w14:paraId="64BFE74C" w14:textId="77777777" w:rsidR="00C10561" w:rsidRPr="00384E92" w:rsidRDefault="00C10561" w:rsidP="00C10561"/>
    <w:p w14:paraId="31192AC6" w14:textId="3945A5AE" w:rsidR="00C10561" w:rsidRDefault="00C10561" w:rsidP="00011D76">
      <w:pPr>
        <w:pStyle w:val="Heading4"/>
      </w:pPr>
      <w:bookmarkStart w:id="141" w:name="_Toc510696609"/>
      <w:bookmarkStart w:id="142" w:name="_Toc35971400"/>
      <w:bookmarkStart w:id="143" w:name="_Toc82676365"/>
      <w:bookmarkStart w:id="144" w:name="_Toc98505954"/>
      <w:r>
        <w:t>6.1.3.2</w:t>
      </w:r>
      <w:r>
        <w:tab/>
        <w:t xml:space="preserve">Resource: </w:t>
      </w:r>
      <w:r w:rsidR="009E1EF5">
        <w:rPr>
          <w:rFonts w:hint="eastAsia"/>
          <w:lang w:eastAsia="zh-CN"/>
        </w:rPr>
        <w:t>Event</w:t>
      </w:r>
      <w:r w:rsidR="009E1EF5">
        <w:t>ExposureSubscriptions</w:t>
      </w:r>
      <w:bookmarkEnd w:id="141"/>
      <w:bookmarkEnd w:id="142"/>
      <w:bookmarkEnd w:id="143"/>
      <w:bookmarkEnd w:id="144"/>
    </w:p>
    <w:p w14:paraId="3CC608C7" w14:textId="77777777" w:rsidR="00C10561" w:rsidRDefault="00C10561" w:rsidP="00011D76">
      <w:pPr>
        <w:pStyle w:val="Heading5"/>
      </w:pPr>
      <w:bookmarkStart w:id="145" w:name="_Toc510696610"/>
      <w:bookmarkStart w:id="146" w:name="_Toc35971401"/>
      <w:bookmarkStart w:id="147" w:name="_Toc82676366"/>
      <w:bookmarkStart w:id="148" w:name="_Toc98505955"/>
      <w:r>
        <w:t>6.1.3.2.1</w:t>
      </w:r>
      <w:r>
        <w:tab/>
        <w:t>Description</w:t>
      </w:r>
      <w:bookmarkEnd w:id="145"/>
      <w:bookmarkEnd w:id="146"/>
      <w:bookmarkEnd w:id="147"/>
      <w:bookmarkEnd w:id="148"/>
    </w:p>
    <w:p w14:paraId="327EAE06" w14:textId="77777777" w:rsidR="00C10561" w:rsidRDefault="00C10561" w:rsidP="00011D76">
      <w:pPr>
        <w:pStyle w:val="Heading5"/>
      </w:pPr>
      <w:bookmarkStart w:id="149" w:name="_Toc35971402"/>
      <w:bookmarkStart w:id="150" w:name="_Toc82676367"/>
      <w:bookmarkStart w:id="151" w:name="_Toc98505956"/>
      <w:bookmarkStart w:id="152" w:name="_Toc510696612"/>
      <w:r>
        <w:t>6.1.3.2.2</w:t>
      </w:r>
      <w:r>
        <w:tab/>
        <w:t>Resource Definition</w:t>
      </w:r>
      <w:bookmarkEnd w:id="149"/>
      <w:bookmarkEnd w:id="150"/>
      <w:bookmarkEnd w:id="151"/>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011D76">
      <w:pPr>
        <w:rPr>
          <w:rFonts w:ascii="Arial" w:hAnsi="Arial" w:cs="Arial"/>
        </w:rPr>
      </w:pPr>
      <w:r w:rsidRPr="00011D76">
        <w:t>This resource shall support the resource URI variables defined in table 6.1.3.2.2-1.</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r w:rsidRPr="001710F8">
              <w:t>apiRoot</w:t>
            </w:r>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r w:rsidRPr="001710F8">
              <w:t>apiVersion</w:t>
            </w:r>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011D76">
      <w:pPr>
        <w:pStyle w:val="Heading5"/>
      </w:pPr>
      <w:bookmarkStart w:id="153" w:name="_Toc35971403"/>
      <w:bookmarkStart w:id="154" w:name="_Toc82676368"/>
      <w:bookmarkStart w:id="155" w:name="_Toc98505957"/>
      <w:r>
        <w:t>6.1.3.2.3</w:t>
      </w:r>
      <w:r>
        <w:tab/>
        <w:t>Resource Standard Methods</w:t>
      </w:r>
      <w:bookmarkEnd w:id="152"/>
      <w:bookmarkEnd w:id="153"/>
      <w:bookmarkEnd w:id="154"/>
      <w:bookmarkEnd w:id="155"/>
    </w:p>
    <w:p w14:paraId="49CA7637" w14:textId="3EBDA71E" w:rsidR="00C10561" w:rsidRPr="00384E92" w:rsidRDefault="00C10561" w:rsidP="00011D76">
      <w:pPr>
        <w:pStyle w:val="H6"/>
      </w:pPr>
      <w:bookmarkStart w:id="156" w:name="_Toc510696613"/>
      <w:bookmarkStart w:id="157" w:name="_Toc35971404"/>
      <w:r w:rsidRPr="00384E92">
        <w:t>6.</w:t>
      </w:r>
      <w:r>
        <w:t>1.3.2.3</w:t>
      </w:r>
      <w:r w:rsidRPr="00384E92">
        <w:t>.1</w:t>
      </w:r>
      <w:r w:rsidRPr="00384E92">
        <w:tab/>
      </w:r>
      <w:r w:rsidR="00AD575D">
        <w:t>POST</w:t>
      </w:r>
      <w:bookmarkEnd w:id="156"/>
      <w:bookmarkEnd w:id="157"/>
    </w:p>
    <w:p w14:paraId="773DACA9" w14:textId="77777777" w:rsidR="001D2A58" w:rsidRDefault="001D2A58" w:rsidP="00C10561">
      <w:r>
        <w:t>This method will not be actually invoked.</w:t>
      </w:r>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lastRenderedPageBreak/>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0561" w:rsidRPr="001710F8" w14:paraId="2A4C490D" w14:textId="77777777" w:rsidTr="000C1C1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C10561" w:rsidRPr="001710F8" w14:paraId="72A63EB3" w14:textId="77777777" w:rsidTr="000C1C1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9B4D97" w14:textId="11FE6AE0" w:rsidR="00C10561" w:rsidRPr="001710F8" w:rsidRDefault="006D7BC6" w:rsidP="000C1C1C">
            <w:pPr>
              <w:pStyle w:val="TAL"/>
            </w:pPr>
            <w:r w:rsidRPr="001710F8">
              <w:t>Any</w:t>
            </w:r>
          </w:p>
        </w:tc>
        <w:tc>
          <w:tcPr>
            <w:tcW w:w="425" w:type="dxa"/>
            <w:tcBorders>
              <w:top w:val="single" w:sz="4" w:space="0" w:color="auto"/>
              <w:left w:val="single" w:sz="6" w:space="0" w:color="000000"/>
              <w:bottom w:val="single" w:sz="6" w:space="0" w:color="000000"/>
              <w:right w:val="single" w:sz="6" w:space="0" w:color="000000"/>
            </w:tcBorders>
          </w:tcPr>
          <w:p w14:paraId="1FFC79D7" w14:textId="6856C8A6" w:rsidR="00C10561" w:rsidRPr="001710F8" w:rsidRDefault="00C10561" w:rsidP="000C1C1C">
            <w:pPr>
              <w:pStyle w:val="TAC"/>
            </w:pPr>
          </w:p>
        </w:tc>
        <w:tc>
          <w:tcPr>
            <w:tcW w:w="1276" w:type="dxa"/>
            <w:tcBorders>
              <w:top w:val="single" w:sz="4" w:space="0" w:color="auto"/>
              <w:left w:val="single" w:sz="6" w:space="0" w:color="000000"/>
              <w:bottom w:val="single" w:sz="6" w:space="0" w:color="000000"/>
              <w:right w:val="single" w:sz="6" w:space="0" w:color="000000"/>
            </w:tcBorders>
          </w:tcPr>
          <w:p w14:paraId="33DAFABB" w14:textId="645C67C3" w:rsidR="00C10561" w:rsidRPr="001710F8" w:rsidRDefault="00C10561" w:rsidP="000C1C1C">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2D1B8AA" w14:textId="48058D6A" w:rsidR="00C10561" w:rsidRPr="001710F8" w:rsidRDefault="00C10561" w:rsidP="000C1C1C">
            <w:pPr>
              <w:pStyle w:val="TAL"/>
            </w:pPr>
          </w:p>
        </w:tc>
      </w:tr>
    </w:tbl>
    <w:p w14:paraId="6EC05D6C" w14:textId="77777777" w:rsidR="00C10561" w:rsidRDefault="00C10561" w:rsidP="00C10561"/>
    <w:p w14:paraId="64CCF6F0" w14:textId="180EF2BA" w:rsidR="00C10561" w:rsidRPr="001769FF" w:rsidRDefault="00C10561" w:rsidP="00C10561">
      <w:pPr>
        <w:pStyle w:val="TH"/>
      </w:pPr>
      <w:r w:rsidRPr="001769FF">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C10561"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3BD5" w14:textId="0CCEDA7F" w:rsidR="00C10561" w:rsidRPr="001710F8" w:rsidRDefault="00C10561" w:rsidP="000C1C1C">
            <w:pPr>
              <w:pStyle w:val="TAL"/>
            </w:pPr>
            <w:r w:rsidRPr="001710F8">
              <w:t>n/a</w:t>
            </w:r>
          </w:p>
        </w:tc>
        <w:tc>
          <w:tcPr>
            <w:tcW w:w="225" w:type="pct"/>
            <w:tcBorders>
              <w:top w:val="single" w:sz="4" w:space="0" w:color="auto"/>
              <w:left w:val="single" w:sz="6" w:space="0" w:color="000000"/>
              <w:bottom w:val="single" w:sz="6" w:space="0" w:color="000000"/>
              <w:right w:val="single" w:sz="6" w:space="0" w:color="000000"/>
            </w:tcBorders>
          </w:tcPr>
          <w:p w14:paraId="55B70FA7" w14:textId="76A0E60B" w:rsidR="00C10561" w:rsidRPr="001710F8" w:rsidRDefault="00C10561" w:rsidP="000C1C1C">
            <w:pPr>
              <w:pStyle w:val="TAC"/>
            </w:pPr>
          </w:p>
        </w:tc>
        <w:tc>
          <w:tcPr>
            <w:tcW w:w="649" w:type="pct"/>
            <w:tcBorders>
              <w:top w:val="single" w:sz="4" w:space="0" w:color="auto"/>
              <w:left w:val="single" w:sz="6" w:space="0" w:color="000000"/>
              <w:bottom w:val="single" w:sz="6" w:space="0" w:color="000000"/>
              <w:right w:val="single" w:sz="6" w:space="0" w:color="000000"/>
            </w:tcBorders>
          </w:tcPr>
          <w:p w14:paraId="6AE05920" w14:textId="15A61EC6" w:rsidR="00C10561" w:rsidRPr="001710F8" w:rsidRDefault="00C10561" w:rsidP="000C1C1C">
            <w:pPr>
              <w:pStyle w:val="TAL"/>
            </w:pPr>
          </w:p>
        </w:tc>
        <w:tc>
          <w:tcPr>
            <w:tcW w:w="583" w:type="pct"/>
            <w:tcBorders>
              <w:top w:val="single" w:sz="4" w:space="0" w:color="auto"/>
              <w:left w:val="single" w:sz="6" w:space="0" w:color="000000"/>
              <w:bottom w:val="single" w:sz="6" w:space="0" w:color="000000"/>
              <w:right w:val="single" w:sz="6" w:space="0" w:color="000000"/>
            </w:tcBorders>
          </w:tcPr>
          <w:p w14:paraId="3BC80A33" w14:textId="20F73F43" w:rsidR="00C10561" w:rsidRPr="001710F8" w:rsidRDefault="00C10561" w:rsidP="000C1C1C">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B74C65" w14:textId="089BD45A" w:rsidR="00C10561" w:rsidRPr="001710F8" w:rsidRDefault="00C10561" w:rsidP="000C1C1C">
            <w:pPr>
              <w:pStyle w:val="TAL"/>
            </w:pP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3F2E4" w14:textId="4EBFC2BC" w:rsidR="00C10561" w:rsidRPr="001710F8" w:rsidRDefault="00C10561" w:rsidP="000C1C1C">
            <w:pPr>
              <w:pStyle w:val="TAN"/>
            </w:pPr>
            <w:r w:rsidRPr="001710F8">
              <w:t>NOTE:</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p>
        </w:tc>
      </w:tr>
    </w:tbl>
    <w:p w14:paraId="50130C2C" w14:textId="77777777" w:rsidR="00C10561" w:rsidRDefault="00C10561" w:rsidP="00C10561"/>
    <w:p w14:paraId="6E2F6AE9" w14:textId="13248ECD" w:rsidR="00C10561" w:rsidRDefault="00C10561" w:rsidP="00011D76">
      <w:pPr>
        <w:pStyle w:val="Heading3"/>
      </w:pPr>
      <w:bookmarkStart w:id="158" w:name="_Toc510696622"/>
      <w:bookmarkStart w:id="159" w:name="_Toc35971413"/>
      <w:bookmarkStart w:id="160" w:name="_Toc82676371"/>
      <w:bookmarkStart w:id="161" w:name="_Toc98505958"/>
      <w:r>
        <w:t>6.1.4</w:t>
      </w:r>
      <w:r>
        <w:tab/>
      </w:r>
      <w:r w:rsidR="00753DC9">
        <w:t>void</w:t>
      </w:r>
      <w:bookmarkEnd w:id="158"/>
      <w:bookmarkEnd w:id="159"/>
      <w:bookmarkEnd w:id="160"/>
      <w:bookmarkEnd w:id="161"/>
    </w:p>
    <w:p w14:paraId="066DEEA5" w14:textId="2780D888" w:rsidR="00C10561" w:rsidRDefault="00C10561" w:rsidP="00011D76">
      <w:pPr>
        <w:pStyle w:val="Heading3"/>
      </w:pPr>
      <w:bookmarkStart w:id="162" w:name="_Toc510696628"/>
      <w:bookmarkStart w:id="163" w:name="_Toc35971419"/>
      <w:bookmarkStart w:id="164" w:name="_Toc82676377"/>
      <w:bookmarkStart w:id="165" w:name="_Toc98505959"/>
      <w:r>
        <w:t>6.1.5</w:t>
      </w:r>
      <w:r>
        <w:tab/>
        <w:t>Notifications</w:t>
      </w:r>
      <w:bookmarkEnd w:id="162"/>
      <w:bookmarkEnd w:id="163"/>
      <w:bookmarkEnd w:id="164"/>
      <w:bookmarkEnd w:id="165"/>
    </w:p>
    <w:p w14:paraId="4268DA33" w14:textId="10FA6913" w:rsidR="00C10561" w:rsidRPr="000A7435" w:rsidRDefault="00C10561" w:rsidP="00011D76">
      <w:pPr>
        <w:pStyle w:val="Heading4"/>
      </w:pPr>
      <w:bookmarkStart w:id="166" w:name="_Toc510696629"/>
      <w:bookmarkStart w:id="167" w:name="_Toc35971420"/>
      <w:bookmarkStart w:id="168" w:name="_Toc82676378"/>
      <w:bookmarkStart w:id="169" w:name="_Toc98505960"/>
      <w:r>
        <w:t>6.1.5.1</w:t>
      </w:r>
      <w:r>
        <w:tab/>
        <w:t>General</w:t>
      </w:r>
      <w:bookmarkEnd w:id="166"/>
      <w:bookmarkEnd w:id="167"/>
      <w:bookmarkEnd w:id="168"/>
      <w:bookmarkEnd w:id="169"/>
    </w:p>
    <w:p w14:paraId="32153A56" w14:textId="77777777" w:rsidR="00C10561" w:rsidRDefault="00C10561" w:rsidP="00C10561">
      <w:pPr>
        <w:rPr>
          <w:noProof/>
        </w:rPr>
      </w:pPr>
      <w:bookmarkStart w:id="170" w:name="_Toc510696630"/>
      <w:bookmarkStart w:id="171"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2"/>
        <w:gridCol w:w="3572"/>
        <w:gridCol w:w="1199"/>
        <w:gridCol w:w="1904"/>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4616555C" w:rsidR="00C10561" w:rsidRPr="001710F8" w:rsidDel="005E0502" w:rsidRDefault="002F5540" w:rsidP="000C1C1C">
            <w:pPr>
              <w:pStyle w:val="TAL"/>
              <w:rPr>
                <w:lang w:val="en-US"/>
              </w:rPr>
            </w:pPr>
            <w:r w:rsidRPr="001710F8">
              <w:rPr>
                <w:lang w:val="en-US"/>
              </w:rPr>
              <w:t xml:space="preserve">{eventNotificationUri} (This URI is not provided by NF service consumer via </w:t>
            </w:r>
            <w:r w:rsidRPr="001710F8">
              <w:rPr>
                <w:rFonts w:hint="eastAsia"/>
                <w:lang w:val="en-US" w:eastAsia="zh-CN"/>
              </w:rPr>
              <w:t>Nupf</w:t>
            </w:r>
            <w:r w:rsidRPr="001710F8">
              <w:rPr>
                <w:lang w:val="en-US"/>
              </w:rPr>
              <w:t xml:space="preserve"> </w:t>
            </w:r>
            <w:r w:rsidRPr="001710F8">
              <w:rPr>
                <w:rFonts w:hint="eastAsia"/>
                <w:lang w:val="en-US" w:eastAsia="zh-CN"/>
              </w:rPr>
              <w:t>interface</w:t>
            </w:r>
            <w:r w:rsidRPr="001710F8">
              <w:rPr>
                <w:lang w:val="en-US" w:eastAsia="zh-CN"/>
              </w:rPr>
              <w:t>, 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011D76">
      <w:pPr>
        <w:pStyle w:val="Heading4"/>
      </w:pPr>
      <w:bookmarkStart w:id="172" w:name="_Toc35971421"/>
      <w:bookmarkStart w:id="173" w:name="_Toc82676379"/>
      <w:bookmarkStart w:id="174" w:name="_Toc98505961"/>
      <w:r>
        <w:t>6.1.5.2</w:t>
      </w:r>
      <w:r>
        <w:tab/>
      </w:r>
      <w:r w:rsidR="00E74FA4">
        <w:t>Event Notification</w:t>
      </w:r>
      <w:bookmarkEnd w:id="170"/>
      <w:bookmarkEnd w:id="172"/>
      <w:bookmarkEnd w:id="173"/>
      <w:bookmarkEnd w:id="174"/>
    </w:p>
    <w:p w14:paraId="37AEC336" w14:textId="77777777" w:rsidR="00C10561" w:rsidRPr="00986E88" w:rsidRDefault="00C10561" w:rsidP="00011D76">
      <w:pPr>
        <w:pStyle w:val="Heading5"/>
        <w:rPr>
          <w:noProof/>
        </w:rPr>
      </w:pPr>
      <w:bookmarkStart w:id="175" w:name="_Toc532994455"/>
      <w:bookmarkStart w:id="176" w:name="_Toc35971422"/>
      <w:bookmarkStart w:id="177" w:name="_Toc82676380"/>
      <w:bookmarkStart w:id="178" w:name="_Toc98505962"/>
      <w:bookmarkStart w:id="179" w:name="_Toc510696631"/>
      <w:r>
        <w:t>6.1.5.2</w:t>
      </w:r>
      <w:r w:rsidRPr="00986E88">
        <w:rPr>
          <w:noProof/>
        </w:rPr>
        <w:t>.1</w:t>
      </w:r>
      <w:r w:rsidRPr="00986E88">
        <w:rPr>
          <w:noProof/>
        </w:rPr>
        <w:tab/>
        <w:t>Description</w:t>
      </w:r>
      <w:bookmarkEnd w:id="175"/>
      <w:bookmarkEnd w:id="176"/>
      <w:bookmarkEnd w:id="177"/>
      <w:bookmarkEnd w:id="178"/>
    </w:p>
    <w:p w14:paraId="4683BBB8" w14:textId="748C7241"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Notifications.</w:t>
      </w:r>
    </w:p>
    <w:p w14:paraId="46C55829" w14:textId="77777777" w:rsidR="00C10561" w:rsidRPr="00986E88" w:rsidRDefault="00C10561" w:rsidP="00011D76">
      <w:pPr>
        <w:pStyle w:val="Heading5"/>
        <w:rPr>
          <w:noProof/>
        </w:rPr>
      </w:pPr>
      <w:bookmarkStart w:id="180" w:name="_Toc532994456"/>
      <w:bookmarkStart w:id="181" w:name="_Toc35971423"/>
      <w:bookmarkStart w:id="182" w:name="_Toc82676381"/>
      <w:bookmarkStart w:id="183" w:name="_Toc98505963"/>
      <w:r>
        <w:t>6.1.5.2</w:t>
      </w:r>
      <w:r w:rsidRPr="00986E88">
        <w:rPr>
          <w:noProof/>
        </w:rPr>
        <w:t>.2</w:t>
      </w:r>
      <w:r w:rsidRPr="00986E88">
        <w:rPr>
          <w:noProof/>
        </w:rPr>
        <w:tab/>
        <w:t>Target URI</w:t>
      </w:r>
      <w:bookmarkEnd w:id="180"/>
      <w:bookmarkEnd w:id="181"/>
      <w:bookmarkEnd w:id="182"/>
      <w:bookmarkEnd w:id="183"/>
    </w:p>
    <w:p w14:paraId="1BD40054" w14:textId="027F7A3A" w:rsidR="00C10561" w:rsidRDefault="008F586A" w:rsidP="00C10561">
      <w:pPr>
        <w:rPr>
          <w:rFonts w:ascii="Arial" w:hAnsi="Arial" w:cs="Arial"/>
          <w:noProof/>
        </w:rPr>
      </w:pPr>
      <w:r w:rsidRPr="00690A26">
        <w:t xml:space="preserve">The POST method shall be used for </w:t>
      </w:r>
      <w:r>
        <w:t>Event Notification</w:t>
      </w:r>
      <w:r w:rsidRPr="00690A26">
        <w:t xml:space="preserve"> and the URI shall be the </w:t>
      </w:r>
      <w:r>
        <w:t>Event Notification URI</w:t>
      </w:r>
      <w:r w:rsidRPr="00690A26">
        <w:t xml:space="preserve"> provided by the </w:t>
      </w:r>
      <w:r>
        <w:t>SMF during the provisioning of Session Reporting Rule, see clause 5.33.5 of 3GPP TS 29.244 [15].</w:t>
      </w:r>
    </w:p>
    <w:p w14:paraId="59699E5F" w14:textId="77777777" w:rsidR="008F586A" w:rsidRPr="00690A26" w:rsidRDefault="008F586A" w:rsidP="008F586A">
      <w:r w:rsidRPr="00690A26">
        <w:t xml:space="preserve">Resource URI: </w:t>
      </w:r>
      <w:r w:rsidRPr="00690A26">
        <w:rPr>
          <w:b/>
        </w:rPr>
        <w:t>{</w:t>
      </w:r>
      <w:r>
        <w:rPr>
          <w:b/>
        </w:rPr>
        <w:t>eventNotification</w:t>
      </w:r>
      <w:r w:rsidRPr="00690A26">
        <w:rPr>
          <w:b/>
        </w:rPr>
        <w:t>Uri}</w:t>
      </w:r>
    </w:p>
    <w:p w14:paraId="69A6AF17" w14:textId="1717A548" w:rsidR="008F586A" w:rsidRPr="008F586A" w:rsidRDefault="008F586A" w:rsidP="00C10561">
      <w:pPr>
        <w:rPr>
          <w:rFonts w:ascii="Arial" w:hAnsi="Arial" w:cs="Arial"/>
          <w:noProof/>
        </w:rPr>
      </w:pPr>
      <w:r w:rsidRPr="00690A26">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shd w:val="clear" w:color="auto" w:fill="auto"/>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shd w:val="clear" w:color="auto" w:fill="auto"/>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5B7F59A4" w:rsidR="00BA621C" w:rsidRDefault="00BA621C" w:rsidP="00C10561">
      <w:r w:rsidRPr="00690A26">
        <w:t>Support of request data structures is specified in table 6.1.5.2.2-2, and support of response data structures and response codes is specified in table 6.1.5.2-3.</w:t>
      </w:r>
    </w:p>
    <w:p w14:paraId="5242963E" w14:textId="77777777" w:rsidR="00BA621C" w:rsidRPr="00690A26" w:rsidRDefault="00BA621C" w:rsidP="00BA621C">
      <w:pPr>
        <w:pStyle w:val="TH"/>
      </w:pPr>
      <w:r w:rsidRPr="00690A26">
        <w:lastRenderedPageBreak/>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C97EDA" w14:textId="77777777" w:rsidR="00BA621C" w:rsidRPr="001710F8" w:rsidRDefault="00BA621C" w:rsidP="00C31FEF">
            <w:pPr>
              <w:pStyle w:val="TAL"/>
            </w:pPr>
            <w:r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257B51" w14:textId="77777777" w:rsidR="00BA621C" w:rsidRPr="001710F8" w:rsidRDefault="00BA621C" w:rsidP="00C31FEF">
            <w:pPr>
              <w:pStyle w:val="TAL"/>
            </w:pPr>
            <w:r w:rsidRPr="001710F8">
              <w:t>Representation of the event notification.</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4E2C91C5" w14:textId="77777777" w:rsidR="00BA621C" w:rsidRPr="001710F8" w:rsidRDefault="00BA621C" w:rsidP="00C31FEF">
            <w:pPr>
              <w:pStyle w:val="TAL"/>
              <w:rPr>
                <w:lang w:eastAsia="zh-CN"/>
              </w:rPr>
            </w:pPr>
            <w:r w:rsidRPr="001710F8">
              <w:rPr>
                <w:rFonts w:hint="eastAsia"/>
                <w:lang w:eastAsia="zh-CN"/>
              </w:rPr>
              <w:t>P</w:t>
            </w:r>
            <w:r w:rsidRPr="001710F8">
              <w:rPr>
                <w:lang w:eastAsia="zh-CN"/>
              </w:rPr>
              <w:t>roblemDetails</w:t>
            </w:r>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0E9C70" w14:textId="77777777" w:rsidR="00BA621C" w:rsidRPr="001710F8" w:rsidRDefault="00BA621C" w:rsidP="00C31FEF">
            <w:pPr>
              <w:pStyle w:val="TAL"/>
            </w:pPr>
            <w:r w:rsidRPr="001710F8">
              <w:t>If the NF Service Consumer considers the "eventNotificationUri"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55FB2EC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25996B25" w14:textId="77777777" w:rsidR="00BA621C" w:rsidRPr="001710F8" w:rsidRDefault="00BA621C" w:rsidP="00C31FEF">
            <w:pPr>
              <w:pStyle w:val="TAL"/>
              <w:rPr>
                <w:rFonts w:cs="Arial"/>
                <w:szCs w:val="18"/>
                <w:lang w:val="en-US"/>
              </w:rPr>
            </w:pPr>
            <w:r w:rsidRPr="001710F8">
              <w:rPr>
                <w:rFonts w:cs="Arial"/>
                <w:szCs w:val="18"/>
                <w:lang w:val="en-US"/>
              </w:rPr>
              <w:t>The NF service consumer shall generate a Location header field containing a URI pointing to the endpoint of another NF Service Consumer instance to which the notification should be sent.</w:t>
            </w:r>
          </w:p>
          <w:p w14:paraId="09B033BA" w14:textId="77777777" w:rsidR="00BA621C" w:rsidRPr="001710F8" w:rsidRDefault="00BA621C" w:rsidP="00C31FEF">
            <w:pPr>
              <w:pStyle w:val="TAL"/>
              <w:rPr>
                <w:rFonts w:cs="Arial"/>
                <w:szCs w:val="18"/>
                <w:lang w:val="en-US"/>
              </w:rPr>
            </w:pPr>
            <w:r w:rsidRPr="001710F8">
              <w:rPr>
                <w:rFonts w:cs="Arial"/>
                <w:szCs w:val="18"/>
                <w:lang w:val="en-US"/>
              </w:rPr>
              <w:t>If an SCP redirects the message to another SCP then the location header field shall contain the same URI or a different URI pointing to the endpoint of the NF service consumer to which the notification should be sent.</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3A91E79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6E025124" w14:textId="77777777" w:rsidR="00BA621C" w:rsidRPr="001710F8" w:rsidRDefault="00BA621C" w:rsidP="00C31FEF">
            <w:pPr>
              <w:pStyle w:val="TAL"/>
              <w:rPr>
                <w:rFonts w:cs="Arial"/>
                <w:szCs w:val="18"/>
                <w:lang w:val="en-US"/>
              </w:rPr>
            </w:pPr>
            <w:r w:rsidRPr="001710F8">
              <w:rPr>
                <w:rFonts w:cs="Arial"/>
                <w:szCs w:val="18"/>
                <w:lang w:val="en-US"/>
              </w:rPr>
              <w:t>The NF service consumer shall generate a Location header field containing a URI pointing to the endpoint of another NF Service Consumer instance to which the notification should be sent.</w:t>
            </w:r>
          </w:p>
          <w:p w14:paraId="69EFB74E" w14:textId="77777777" w:rsidR="00BA621C" w:rsidRPr="001710F8" w:rsidRDefault="00BA621C" w:rsidP="00C31FEF">
            <w:pPr>
              <w:pStyle w:val="TAL"/>
              <w:rPr>
                <w:rFonts w:cs="Arial"/>
                <w:szCs w:val="18"/>
                <w:lang w:val="en-US"/>
              </w:rPr>
            </w:pPr>
            <w:r w:rsidRPr="001710F8">
              <w:rPr>
                <w:rFonts w:cs="Arial"/>
                <w:szCs w:val="18"/>
                <w:lang w:val="en-US"/>
              </w:rPr>
              <w:t>If an SCP redirects the message to another SCP then the location header field shall contain the same URI or a different URI pointing to the endpoint of the NF service consumer to which the notification should be sent.</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15C6A3" w14:textId="77777777" w:rsidR="00BA621C" w:rsidRPr="001710F8" w:rsidRDefault="00BA621C" w:rsidP="00C31FEF">
            <w:pPr>
              <w:pStyle w:val="TAN"/>
            </w:pPr>
            <w:r w:rsidRPr="001710F8">
              <w:t>NOTE:</w:t>
            </w:r>
            <w:r w:rsidRPr="001710F8">
              <w:tab/>
            </w:r>
            <w:r w:rsidRPr="001710F8">
              <w:rPr>
                <w:noProof/>
              </w:rPr>
              <w:t xml:space="preserve">The mandatory </w:t>
            </w:r>
            <w:r w:rsidRPr="001710F8">
              <w:t>HTTP error status codes for the POST method listed in Table 5.2.7.1-1 of 3GPP TS 29.500 [4] other than those specified in the table above also apply, with a ProblemDetails data type (see clause 5.2.7 of 3GPP TS 29.500 [4]).</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BED006" w14:textId="77777777" w:rsidR="00BA621C" w:rsidRPr="001710F8" w:rsidRDefault="00BA621C" w:rsidP="00C31FEF">
            <w:pPr>
              <w:pStyle w:val="TAL"/>
            </w:pPr>
            <w:r w:rsidRPr="001710F8">
              <w:t>A URI pointing to the endpoint of the NF service consumer instance to which the request should be sent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8AD521" w14:textId="77777777" w:rsidR="00BA621C" w:rsidRPr="001710F8" w:rsidRDefault="00BA621C" w:rsidP="00C31FEF">
            <w:pPr>
              <w:pStyle w:val="TAL"/>
            </w:pPr>
            <w:r w:rsidRPr="001710F8">
              <w:t>A URI pointing to the endpoint of the NF service consumer instance to which the request should be sent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237573A8" w:rsidR="00C10561" w:rsidRDefault="00C10561" w:rsidP="00011D76">
      <w:pPr>
        <w:pStyle w:val="Heading3"/>
      </w:pPr>
      <w:bookmarkStart w:id="184" w:name="_Toc35971427"/>
      <w:bookmarkStart w:id="185" w:name="_Toc82676384"/>
      <w:bookmarkStart w:id="186" w:name="_Toc98505964"/>
      <w:bookmarkEnd w:id="179"/>
      <w:r>
        <w:t>6.1.6</w:t>
      </w:r>
      <w:r>
        <w:tab/>
        <w:t>Data Model</w:t>
      </w:r>
      <w:bookmarkEnd w:id="171"/>
      <w:bookmarkEnd w:id="184"/>
      <w:bookmarkEnd w:id="185"/>
      <w:bookmarkEnd w:id="186"/>
    </w:p>
    <w:p w14:paraId="1E7AA77B" w14:textId="77777777" w:rsidR="00C10561" w:rsidRDefault="00C10561" w:rsidP="00011D76">
      <w:pPr>
        <w:pStyle w:val="Heading4"/>
      </w:pPr>
      <w:bookmarkStart w:id="187" w:name="_Toc510696633"/>
      <w:bookmarkStart w:id="188" w:name="_Toc35971428"/>
      <w:bookmarkStart w:id="189" w:name="_Toc82676385"/>
      <w:bookmarkStart w:id="190" w:name="_Toc98505965"/>
      <w:r>
        <w:t>6.1.6.1</w:t>
      </w:r>
      <w:r>
        <w:tab/>
        <w:t>General</w:t>
      </w:r>
      <w:bookmarkEnd w:id="187"/>
      <w:bookmarkEnd w:id="188"/>
      <w:bookmarkEnd w:id="189"/>
      <w:bookmarkEnd w:id="190"/>
    </w:p>
    <w:p w14:paraId="6277E6C8" w14:textId="77777777" w:rsidR="00C10561" w:rsidRDefault="00C10561" w:rsidP="00C10561">
      <w:r>
        <w:t>This clause specifies the application data model supported by the API.</w:t>
      </w:r>
    </w:p>
    <w:p w14:paraId="49045DAC" w14:textId="0974A9B6"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r w:rsidR="001123E1">
        <w:t>Nupf_EventExposure</w:t>
      </w:r>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lastRenderedPageBreak/>
        <w:t xml:space="preserve">Table </w:t>
      </w:r>
      <w:r>
        <w:t>6.1.6.1-</w:t>
      </w:r>
      <w:r w:rsidRPr="009C4D60">
        <w:t xml:space="preserve">1: </w:t>
      </w:r>
      <w:r w:rsidR="001123E1">
        <w:t>Nupf_EventExposure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1442"/>
        <w:gridCol w:w="3448"/>
        <w:gridCol w:w="2126"/>
      </w:tblGrid>
      <w:tr w:rsidR="00C10561" w:rsidRPr="001710F8" w14:paraId="1C94044A"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r>
              <w:rPr>
                <w:rFonts w:hint="eastAsia"/>
                <w:lang w:eastAsia="zh-CN"/>
              </w:rPr>
              <w:t>N</w:t>
            </w:r>
            <w:r>
              <w:rPr>
                <w:lang w:eastAsia="zh-CN"/>
              </w:rPr>
              <w:t>otificationData</w:t>
            </w:r>
          </w:p>
        </w:tc>
        <w:tc>
          <w:tcPr>
            <w:tcW w:w="1559"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he list of Notification</w:t>
            </w:r>
            <w:r>
              <w:rPr>
                <w:rFonts w:cs="Arial" w:hint="eastAsia"/>
                <w:szCs w:val="18"/>
                <w:lang w:eastAsia="zh-CN"/>
              </w:rPr>
              <w:t>Items</w:t>
            </w:r>
          </w:p>
        </w:tc>
        <w:tc>
          <w:tcPr>
            <w:tcW w:w="2302"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r>
              <w:rPr>
                <w:rFonts w:hint="eastAsia"/>
                <w:lang w:eastAsia="zh-CN"/>
              </w:rPr>
              <w:t>N</w:t>
            </w:r>
            <w:r>
              <w:rPr>
                <w:lang w:eastAsia="zh-CN"/>
              </w:rPr>
              <w:t>otificationItem</w:t>
            </w:r>
          </w:p>
        </w:tc>
        <w:tc>
          <w:tcPr>
            <w:tcW w:w="1559"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2302"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r w:rsidRPr="004403EC">
              <w:rPr>
                <w:lang w:eastAsia="zh-CN"/>
              </w:rPr>
              <w:t>QosMonitoringMeasurement</w:t>
            </w:r>
          </w:p>
        </w:tc>
        <w:tc>
          <w:tcPr>
            <w:tcW w:w="1559"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2302"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1123E1" w:rsidRPr="001710F8" w14:paraId="28936221"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r>
              <w:rPr>
                <w:rFonts w:hint="eastAsia"/>
                <w:lang w:eastAsia="zh-CN"/>
              </w:rPr>
              <w:t>E</w:t>
            </w:r>
            <w:r>
              <w:rPr>
                <w:lang w:eastAsia="zh-CN"/>
              </w:rPr>
              <w:t>ventType</w:t>
            </w:r>
          </w:p>
        </w:tc>
        <w:tc>
          <w:tcPr>
            <w:tcW w:w="1559" w:type="dxa"/>
            <w:tcBorders>
              <w:top w:val="single" w:sz="4" w:space="0" w:color="auto"/>
              <w:left w:val="single" w:sz="4" w:space="0" w:color="auto"/>
              <w:bottom w:val="single" w:sz="4" w:space="0" w:color="auto"/>
              <w:right w:val="single" w:sz="4" w:space="0" w:color="auto"/>
            </w:tcBorders>
          </w:tcPr>
          <w:p w14:paraId="1BB4E413" w14:textId="4BD2D3DD" w:rsidR="001123E1" w:rsidRPr="001710F8" w:rsidRDefault="001123E1" w:rsidP="001123E1">
            <w:pPr>
              <w:pStyle w:val="TAL"/>
            </w:pPr>
            <w:r>
              <w:rPr>
                <w:rFonts w:hint="eastAsia"/>
                <w:lang w:eastAsia="zh-CN"/>
              </w:rPr>
              <w:t>6</w:t>
            </w:r>
            <w:r>
              <w:rPr>
                <w:lang w:eastAsia="zh-CN"/>
              </w:rPr>
              <w:t>.1.6.3.3</w:t>
            </w:r>
          </w:p>
        </w:tc>
        <w:tc>
          <w:tcPr>
            <w:tcW w:w="3828"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2302"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r w:rsidR="00414E36">
        <w:t>Nupf_EventExposure</w:t>
      </w:r>
      <w:r w:rsidRPr="009C4D60">
        <w:t xml:space="preserve"> </w:t>
      </w:r>
      <w:r>
        <w:t xml:space="preserve">service from other specifications, including a reference to their respective specifications and when needed, a short description of their use within the </w:t>
      </w:r>
      <w:r w:rsidR="00414E36">
        <w:t>Nupf_EventExposure</w:t>
      </w:r>
      <w:r w:rsidRPr="009C4D60">
        <w:t xml:space="preserve"> </w:t>
      </w:r>
      <w:r>
        <w:t>service.</w:t>
      </w:r>
    </w:p>
    <w:p w14:paraId="489A77A2" w14:textId="4AEB4FFA" w:rsidR="00C10561" w:rsidRPr="009C4D60" w:rsidRDefault="00C10561" w:rsidP="00C10561">
      <w:pPr>
        <w:pStyle w:val="TH"/>
      </w:pPr>
      <w:r w:rsidRPr="009C4D60">
        <w:t xml:space="preserve">Table </w:t>
      </w:r>
      <w:r>
        <w:t>6.1.6.1-2</w:t>
      </w:r>
      <w:r w:rsidRPr="009C4D60">
        <w:t xml:space="preserve">: </w:t>
      </w:r>
      <w:r w:rsidR="00934988">
        <w:t>Nupf_EventExposure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C10561" w:rsidRPr="001710F8" w14:paraId="300F3156"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r>
              <w:rPr>
                <w:rFonts w:hint="eastAsia"/>
                <w:lang w:eastAsia="zh-CN"/>
              </w:rPr>
              <w:t>D</w:t>
            </w:r>
            <w:r>
              <w:rPr>
                <w:lang w:eastAsia="zh-CN"/>
              </w:rPr>
              <w:t>ateTime</w:t>
            </w:r>
          </w:p>
        </w:tc>
        <w:tc>
          <w:tcPr>
            <w:tcW w:w="1559" w:type="dxa"/>
            <w:tcBorders>
              <w:top w:val="single" w:sz="4" w:space="0" w:color="auto"/>
              <w:left w:val="single" w:sz="4" w:space="0" w:color="auto"/>
              <w:bottom w:val="single" w:sz="4" w:space="0" w:color="auto"/>
              <w:right w:val="single" w:sz="4" w:space="0" w:color="auto"/>
            </w:tcBorders>
          </w:tcPr>
          <w:p w14:paraId="42D7EFBF" w14:textId="334A6882" w:rsidR="00934988" w:rsidRPr="001710F8" w:rsidRDefault="00934988" w:rsidP="00934988">
            <w:pPr>
              <w:pStyle w:val="TAL"/>
            </w:pPr>
            <w:r w:rsidRPr="00690A26">
              <w:t>3GPP TS 29.571 [</w:t>
            </w:r>
            <w:r>
              <w:t>16</w:t>
            </w:r>
            <w:r w:rsidRPr="00690A26">
              <w:t>]</w:t>
            </w:r>
          </w:p>
        </w:tc>
        <w:tc>
          <w:tcPr>
            <w:tcW w:w="3828"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302"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r>
              <w:rPr>
                <w:rFonts w:hint="eastAsia"/>
                <w:lang w:eastAsia="zh-CN"/>
              </w:rPr>
              <w:t>D</w:t>
            </w:r>
            <w:r>
              <w:rPr>
                <w:lang w:eastAsia="zh-CN"/>
              </w:rPr>
              <w:t>nn</w:t>
            </w:r>
          </w:p>
        </w:tc>
        <w:tc>
          <w:tcPr>
            <w:tcW w:w="1559" w:type="dxa"/>
            <w:tcBorders>
              <w:top w:val="single" w:sz="4" w:space="0" w:color="auto"/>
              <w:left w:val="single" w:sz="4" w:space="0" w:color="auto"/>
              <w:bottom w:val="single" w:sz="4" w:space="0" w:color="auto"/>
              <w:right w:val="single" w:sz="4" w:space="0" w:color="auto"/>
            </w:tcBorders>
          </w:tcPr>
          <w:p w14:paraId="6D5621C6" w14:textId="024C1628" w:rsidR="00934988" w:rsidRPr="001710F8" w:rsidRDefault="00934988" w:rsidP="00934988">
            <w:pPr>
              <w:pStyle w:val="TAL"/>
            </w:pPr>
            <w:r w:rsidRPr="00690A26">
              <w:t>3GPP TS 29.571 [</w:t>
            </w:r>
            <w:r>
              <w:t>16</w:t>
            </w:r>
            <w:r w:rsidRPr="00690A26">
              <w:t>]</w:t>
            </w:r>
          </w:p>
        </w:tc>
        <w:tc>
          <w:tcPr>
            <w:tcW w:w="3828"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302"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r>
              <w:rPr>
                <w:rFonts w:hint="eastAsia"/>
                <w:lang w:eastAsia="zh-CN"/>
              </w:rPr>
              <w:t>G</w:t>
            </w:r>
            <w:r>
              <w:rPr>
                <w:lang w:eastAsia="zh-CN"/>
              </w:rPr>
              <w:t>psi</w:t>
            </w:r>
          </w:p>
        </w:tc>
        <w:tc>
          <w:tcPr>
            <w:tcW w:w="1559" w:type="dxa"/>
            <w:tcBorders>
              <w:top w:val="single" w:sz="4" w:space="0" w:color="auto"/>
              <w:left w:val="single" w:sz="4" w:space="0" w:color="auto"/>
              <w:bottom w:val="single" w:sz="4" w:space="0" w:color="auto"/>
              <w:right w:val="single" w:sz="4" w:space="0" w:color="auto"/>
            </w:tcBorders>
          </w:tcPr>
          <w:p w14:paraId="328303A2" w14:textId="78929416" w:rsidR="00934988" w:rsidRPr="001710F8" w:rsidRDefault="00934988" w:rsidP="00934988">
            <w:pPr>
              <w:pStyle w:val="TAL"/>
            </w:pPr>
            <w:r w:rsidRPr="00690A26">
              <w:t>3GPP TS 29.571 [</w:t>
            </w:r>
            <w:r>
              <w:t>16</w:t>
            </w:r>
            <w:r w:rsidRPr="00690A26">
              <w:t>]</w:t>
            </w:r>
          </w:p>
        </w:tc>
        <w:tc>
          <w:tcPr>
            <w:tcW w:w="3828"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302"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934988" w:rsidRPr="001710F8" w14:paraId="682F134E"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213DCD43" w14:textId="294903D9" w:rsidR="00934988" w:rsidRPr="001710F8" w:rsidRDefault="00934988" w:rsidP="00934988">
            <w:pPr>
              <w:pStyle w:val="TAL"/>
            </w:pPr>
            <w:r>
              <w:rPr>
                <w:rFonts w:hint="eastAsia"/>
                <w:lang w:eastAsia="zh-CN"/>
              </w:rPr>
              <w:t>S</w:t>
            </w:r>
            <w:r>
              <w:rPr>
                <w:lang w:eastAsia="zh-CN"/>
              </w:rPr>
              <w:t>nssai</w:t>
            </w:r>
          </w:p>
        </w:tc>
        <w:tc>
          <w:tcPr>
            <w:tcW w:w="1559" w:type="dxa"/>
            <w:tcBorders>
              <w:top w:val="single" w:sz="4" w:space="0" w:color="auto"/>
              <w:left w:val="single" w:sz="4" w:space="0" w:color="auto"/>
              <w:bottom w:val="single" w:sz="4" w:space="0" w:color="auto"/>
              <w:right w:val="single" w:sz="4" w:space="0" w:color="auto"/>
            </w:tcBorders>
          </w:tcPr>
          <w:p w14:paraId="5AF847AC" w14:textId="71255B85" w:rsidR="00934988" w:rsidRPr="001710F8" w:rsidRDefault="00934988" w:rsidP="00934988">
            <w:pPr>
              <w:pStyle w:val="TAL"/>
            </w:pPr>
            <w:r w:rsidRPr="00690A26">
              <w:t>3GPP TS 29.571 [</w:t>
            </w:r>
            <w:r>
              <w:t>16</w:t>
            </w:r>
            <w:r w:rsidRPr="00690A26">
              <w:t>]</w:t>
            </w:r>
          </w:p>
        </w:tc>
        <w:tc>
          <w:tcPr>
            <w:tcW w:w="3828" w:type="dxa"/>
            <w:tcBorders>
              <w:top w:val="single" w:sz="4" w:space="0" w:color="auto"/>
              <w:left w:val="single" w:sz="4" w:space="0" w:color="auto"/>
              <w:bottom w:val="single" w:sz="4" w:space="0" w:color="auto"/>
              <w:right w:val="single" w:sz="4" w:space="0" w:color="auto"/>
            </w:tcBorders>
          </w:tcPr>
          <w:p w14:paraId="01E28481" w14:textId="4134E64B" w:rsidR="00934988" w:rsidRPr="001710F8" w:rsidRDefault="00934988" w:rsidP="00934988">
            <w:pPr>
              <w:pStyle w:val="TAL"/>
              <w:rPr>
                <w:rFonts w:cs="Arial"/>
                <w:szCs w:val="18"/>
              </w:rPr>
            </w:pPr>
            <w:r>
              <w:rPr>
                <w:rFonts w:cs="Arial" w:hint="eastAsia"/>
                <w:szCs w:val="18"/>
                <w:lang w:eastAsia="zh-CN"/>
              </w:rPr>
              <w:t>S</w:t>
            </w:r>
            <w:r>
              <w:rPr>
                <w:rFonts w:cs="Arial"/>
                <w:szCs w:val="18"/>
                <w:lang w:eastAsia="zh-CN"/>
              </w:rPr>
              <w:t>-NSSAI</w:t>
            </w:r>
          </w:p>
        </w:tc>
        <w:tc>
          <w:tcPr>
            <w:tcW w:w="2302" w:type="dxa"/>
            <w:tcBorders>
              <w:top w:val="single" w:sz="4" w:space="0" w:color="auto"/>
              <w:left w:val="single" w:sz="4" w:space="0" w:color="auto"/>
              <w:bottom w:val="single" w:sz="4" w:space="0" w:color="auto"/>
              <w:right w:val="single" w:sz="4" w:space="0" w:color="auto"/>
            </w:tcBorders>
          </w:tcPr>
          <w:p w14:paraId="6A01F55E" w14:textId="77777777" w:rsidR="00934988" w:rsidRPr="001710F8" w:rsidRDefault="00934988" w:rsidP="00934988">
            <w:pPr>
              <w:pStyle w:val="TAL"/>
              <w:rPr>
                <w:rFonts w:cs="Arial"/>
                <w:szCs w:val="18"/>
              </w:rPr>
            </w:pPr>
          </w:p>
        </w:tc>
      </w:tr>
      <w:tr w:rsidR="00934988" w:rsidRPr="001710F8" w14:paraId="3F2EE452"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2052DDF4" w14:textId="25739128" w:rsidR="00934988" w:rsidRPr="001710F8" w:rsidRDefault="00934988" w:rsidP="00934988">
            <w:pPr>
              <w:pStyle w:val="TAL"/>
            </w:pPr>
            <w:r>
              <w:rPr>
                <w:rFonts w:hint="eastAsia"/>
                <w:lang w:eastAsia="zh-CN"/>
              </w:rPr>
              <w:t>U</w:t>
            </w:r>
            <w:r>
              <w:rPr>
                <w:lang w:eastAsia="zh-CN"/>
              </w:rPr>
              <w:t>int32</w:t>
            </w:r>
          </w:p>
        </w:tc>
        <w:tc>
          <w:tcPr>
            <w:tcW w:w="1559" w:type="dxa"/>
            <w:tcBorders>
              <w:top w:val="single" w:sz="4" w:space="0" w:color="auto"/>
              <w:left w:val="single" w:sz="4" w:space="0" w:color="auto"/>
              <w:bottom w:val="single" w:sz="4" w:space="0" w:color="auto"/>
              <w:right w:val="single" w:sz="4" w:space="0" w:color="auto"/>
            </w:tcBorders>
          </w:tcPr>
          <w:p w14:paraId="26199B94" w14:textId="5D947110" w:rsidR="00934988" w:rsidRPr="001710F8" w:rsidRDefault="00934988" w:rsidP="00934988">
            <w:pPr>
              <w:pStyle w:val="TAL"/>
            </w:pPr>
            <w:r w:rsidRPr="00690A26">
              <w:t>3GPP TS 29.571 [</w:t>
            </w:r>
            <w:r>
              <w:t>16</w:t>
            </w:r>
            <w:r w:rsidRPr="00690A26">
              <w:t>]</w:t>
            </w:r>
          </w:p>
        </w:tc>
        <w:tc>
          <w:tcPr>
            <w:tcW w:w="3828" w:type="dxa"/>
            <w:tcBorders>
              <w:top w:val="single" w:sz="4" w:space="0" w:color="auto"/>
              <w:left w:val="single" w:sz="4" w:space="0" w:color="auto"/>
              <w:bottom w:val="single" w:sz="4" w:space="0" w:color="auto"/>
              <w:right w:val="single" w:sz="4" w:space="0" w:color="auto"/>
            </w:tcBorders>
          </w:tcPr>
          <w:p w14:paraId="3F72509C" w14:textId="22C2623C" w:rsidR="00934988" w:rsidRPr="001710F8" w:rsidRDefault="00934988" w:rsidP="00934988">
            <w:pPr>
              <w:pStyle w:val="TAL"/>
              <w:rPr>
                <w:rFonts w:cs="Arial"/>
                <w:szCs w:val="18"/>
              </w:rPr>
            </w:pPr>
            <w:r>
              <w:rPr>
                <w:rFonts w:cs="Arial" w:hint="eastAsia"/>
                <w:szCs w:val="18"/>
                <w:lang w:eastAsia="zh-CN"/>
              </w:rPr>
              <w:t>U</w:t>
            </w:r>
            <w:r>
              <w:rPr>
                <w:rFonts w:cs="Arial"/>
                <w:szCs w:val="18"/>
                <w:lang w:eastAsia="zh-CN"/>
              </w:rPr>
              <w:t>int32</w:t>
            </w:r>
          </w:p>
        </w:tc>
        <w:tc>
          <w:tcPr>
            <w:tcW w:w="2302" w:type="dxa"/>
            <w:tcBorders>
              <w:top w:val="single" w:sz="4" w:space="0" w:color="auto"/>
              <w:left w:val="single" w:sz="4" w:space="0" w:color="auto"/>
              <w:bottom w:val="single" w:sz="4" w:space="0" w:color="auto"/>
              <w:right w:val="single" w:sz="4" w:space="0" w:color="auto"/>
            </w:tcBorders>
          </w:tcPr>
          <w:p w14:paraId="1F8B5454" w14:textId="77777777" w:rsidR="00934988" w:rsidRPr="001710F8" w:rsidRDefault="00934988" w:rsidP="00934988">
            <w:pPr>
              <w:pStyle w:val="TAL"/>
              <w:rPr>
                <w:rFonts w:cs="Arial"/>
                <w:szCs w:val="18"/>
              </w:rPr>
            </w:pPr>
          </w:p>
        </w:tc>
      </w:tr>
    </w:tbl>
    <w:p w14:paraId="22740EB5" w14:textId="77777777" w:rsidR="00C10561" w:rsidRDefault="00C10561" w:rsidP="00C10561"/>
    <w:p w14:paraId="5964FD29" w14:textId="77777777" w:rsidR="00C10561" w:rsidRDefault="00C10561" w:rsidP="00011D76">
      <w:pPr>
        <w:pStyle w:val="Heading4"/>
        <w:rPr>
          <w:lang w:val="en-US"/>
        </w:rPr>
      </w:pPr>
      <w:bookmarkStart w:id="191" w:name="_Toc510696634"/>
      <w:bookmarkStart w:id="192" w:name="_Toc35971429"/>
      <w:bookmarkStart w:id="193" w:name="_Toc82676386"/>
      <w:bookmarkStart w:id="194" w:name="_Toc9850596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1"/>
      <w:bookmarkEnd w:id="192"/>
      <w:bookmarkEnd w:id="193"/>
      <w:bookmarkEnd w:id="194"/>
    </w:p>
    <w:p w14:paraId="456F421D" w14:textId="77777777" w:rsidR="00C10561" w:rsidRDefault="00C10561" w:rsidP="00011D76">
      <w:pPr>
        <w:pStyle w:val="Heading5"/>
      </w:pPr>
      <w:bookmarkStart w:id="195" w:name="_Toc510696635"/>
      <w:bookmarkStart w:id="196" w:name="_Toc35971430"/>
      <w:bookmarkStart w:id="197" w:name="_Toc82676387"/>
      <w:bookmarkStart w:id="198" w:name="_Toc98505967"/>
      <w:r>
        <w:t>6.1.6.2.1</w:t>
      </w:r>
      <w:r>
        <w:tab/>
        <w:t>Introduction</w:t>
      </w:r>
      <w:bookmarkEnd w:id="195"/>
      <w:bookmarkEnd w:id="196"/>
      <w:bookmarkEnd w:id="197"/>
      <w:bookmarkEnd w:id="198"/>
    </w:p>
    <w:p w14:paraId="584837B0" w14:textId="77777777" w:rsidR="00C10561" w:rsidRDefault="00C10561" w:rsidP="00C10561">
      <w:r>
        <w:t>This clause defines the structures to be used in resource representations.</w:t>
      </w:r>
    </w:p>
    <w:p w14:paraId="658D3D04" w14:textId="23EAAB71" w:rsidR="00C10561" w:rsidRDefault="00C10561" w:rsidP="00011D76">
      <w:pPr>
        <w:pStyle w:val="Heading5"/>
      </w:pPr>
      <w:bookmarkStart w:id="199" w:name="_Toc510696636"/>
      <w:bookmarkStart w:id="200" w:name="_Toc35971431"/>
      <w:bookmarkStart w:id="201" w:name="_Toc82676388"/>
      <w:bookmarkStart w:id="202" w:name="_Toc98505968"/>
      <w:r>
        <w:t>6.1.6.2.2</w:t>
      </w:r>
      <w:r>
        <w:tab/>
        <w:t xml:space="preserve">Type: </w:t>
      </w:r>
      <w:r w:rsidR="003A6110">
        <w:t>NotificationData</w:t>
      </w:r>
      <w:bookmarkEnd w:id="199"/>
      <w:bookmarkEnd w:id="200"/>
      <w:bookmarkEnd w:id="201"/>
      <w:bookmarkEnd w:id="202"/>
    </w:p>
    <w:p w14:paraId="4EF85FD8" w14:textId="6A83D1F9" w:rsidR="00C10561" w:rsidRDefault="00C10561" w:rsidP="00C10561">
      <w:pPr>
        <w:pStyle w:val="TH"/>
      </w:pPr>
      <w:r>
        <w:rPr>
          <w:noProof/>
        </w:rPr>
        <w:t>Table </w:t>
      </w:r>
      <w:r>
        <w:t xml:space="preserve">6.1.6.2.2-1: </w:t>
      </w:r>
      <w:r>
        <w:rPr>
          <w:noProof/>
        </w:rPr>
        <w:t xml:space="preserve">Definition of type </w:t>
      </w:r>
      <w:r w:rsidR="00576D34">
        <w:t>NotificationData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r>
              <w:rPr>
                <w:lang w:eastAsia="zh-CN"/>
              </w:rPr>
              <w:t>notificationItems</w:t>
            </w:r>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r>
              <w:rPr>
                <w:rFonts w:hint="eastAsia"/>
                <w:lang w:eastAsia="zh-CN"/>
              </w:rPr>
              <w:t>a</w:t>
            </w:r>
            <w:r>
              <w:rPr>
                <w:lang w:eastAsia="zh-CN"/>
              </w:rPr>
              <w:t>rray(NotificationItem)</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598E4A6" w14:textId="27FBFC33" w:rsidR="008F7CE8" w:rsidRPr="001710F8" w:rsidRDefault="008F7CE8" w:rsidP="008F7CE8">
            <w:pPr>
              <w:pStyle w:val="TAL"/>
              <w:rPr>
                <w:rFonts w:cs="Arial"/>
                <w:szCs w:val="18"/>
              </w:rPr>
            </w:pPr>
            <w:r>
              <w:rPr>
                <w:rFonts w:cs="Arial"/>
                <w:szCs w:val="18"/>
                <w:lang w:eastAsia="zh-CN"/>
              </w:rPr>
              <w:t>The list of NotificationItem, each entry corresponds to a report on one subscribed event.</w:t>
            </w: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bl>
    <w:p w14:paraId="22003E32" w14:textId="77777777" w:rsidR="00C10561" w:rsidRDefault="00C10561" w:rsidP="00C10561">
      <w:pPr>
        <w:rPr>
          <w:lang w:val="en-US"/>
        </w:rPr>
      </w:pPr>
    </w:p>
    <w:p w14:paraId="7E5ED828" w14:textId="5E1B2C33" w:rsidR="00C10561" w:rsidRDefault="00C10561" w:rsidP="00011D76">
      <w:pPr>
        <w:pStyle w:val="Heading5"/>
      </w:pPr>
      <w:bookmarkStart w:id="203" w:name="_Toc510696637"/>
      <w:bookmarkStart w:id="204" w:name="_Toc35971432"/>
      <w:bookmarkStart w:id="205" w:name="_Toc82676389"/>
      <w:bookmarkStart w:id="206" w:name="_Toc98505969"/>
      <w:r>
        <w:lastRenderedPageBreak/>
        <w:t>6.1.6.2.3</w:t>
      </w:r>
      <w:r>
        <w:tab/>
        <w:t xml:space="preserve">Type: </w:t>
      </w:r>
      <w:r w:rsidR="0010480B">
        <w:t>NotificationItem</w:t>
      </w:r>
      <w:bookmarkEnd w:id="203"/>
      <w:bookmarkEnd w:id="204"/>
      <w:bookmarkEnd w:id="205"/>
      <w:bookmarkEnd w:id="206"/>
    </w:p>
    <w:p w14:paraId="030D8E90" w14:textId="77777777" w:rsidR="0010480B" w:rsidRDefault="0010480B" w:rsidP="0010480B">
      <w:pPr>
        <w:pStyle w:val="TH"/>
      </w:pPr>
      <w:r>
        <w:rPr>
          <w:noProof/>
        </w:rPr>
        <w:t>Table </w:t>
      </w:r>
      <w:r>
        <w:t xml:space="preserve">6.1.6.2.3-1: </w:t>
      </w:r>
      <w:r>
        <w:rPr>
          <w:noProof/>
        </w:rPr>
        <w:t xml:space="preserve">Definition of type </w:t>
      </w:r>
      <w:r>
        <w:t>NotificationItem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r>
              <w:rPr>
                <w:lang w:eastAsia="zh-CN"/>
              </w:rPr>
              <w:t>eventType</w:t>
            </w:r>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r>
              <w:rPr>
                <w:lang w:eastAsia="zh-CN"/>
              </w:rPr>
              <w:t>EventType</w:t>
            </w:r>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10480B"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10480B" w:rsidRDefault="0010480B" w:rsidP="00C33E98">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10480B" w:rsidRDefault="0010480B" w:rsidP="00C33E98">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10480B" w:rsidRDefault="0010480B" w:rsidP="00C33E9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77777777" w:rsidR="0010480B" w:rsidRDefault="0010480B" w:rsidP="00C33E98">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10480B" w:rsidRPr="0016361A" w:rsidRDefault="0010480B" w:rsidP="00C33E98">
            <w:pPr>
              <w:pStyle w:val="TAL"/>
              <w:rPr>
                <w:rFonts w:cs="Arial"/>
                <w:szCs w:val="18"/>
              </w:rPr>
            </w:pPr>
          </w:p>
        </w:tc>
      </w:tr>
      <w:tr w:rsidR="0010480B"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10480B" w:rsidRDefault="0010480B" w:rsidP="00C33E98">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10480B" w:rsidRPr="001D2CEF" w:rsidRDefault="0010480B" w:rsidP="00C33E98">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10480B" w:rsidRDefault="0010480B" w:rsidP="00C33E9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77777777" w:rsidR="0010480B" w:rsidRDefault="0010480B" w:rsidP="00C33E98">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10480B" w:rsidRPr="0016361A" w:rsidRDefault="0010480B" w:rsidP="00C33E98">
            <w:pPr>
              <w:pStyle w:val="TAL"/>
              <w:rPr>
                <w:rFonts w:cs="Arial"/>
                <w:szCs w:val="18"/>
              </w:rPr>
            </w:pPr>
          </w:p>
        </w:tc>
      </w:tr>
      <w:tr w:rsidR="0010480B"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10480B" w:rsidRDefault="0010480B" w:rsidP="00C33E98">
            <w:pPr>
              <w:pStyle w:val="TAL"/>
              <w:rPr>
                <w:lang w:eastAsia="zh-CN"/>
              </w:rPr>
            </w:pPr>
            <w:r>
              <w:rPr>
                <w:rFonts w:hint="eastAsia"/>
                <w:lang w:eastAsia="zh-CN"/>
              </w:rPr>
              <w:t>d</w:t>
            </w:r>
            <w:r>
              <w:rPr>
                <w:lang w:eastAsia="zh-CN"/>
              </w:rPr>
              <w:t>nn</w:t>
            </w:r>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10480B" w:rsidRPr="001D2CEF" w:rsidRDefault="0010480B" w:rsidP="00C33E98">
            <w:pPr>
              <w:pStyle w:val="TAL"/>
              <w:rPr>
                <w:lang w:eastAsia="zh-CN"/>
              </w:rPr>
            </w:pPr>
            <w:r>
              <w:rPr>
                <w:rFonts w:hint="eastAsia"/>
                <w:lang w:eastAsia="zh-CN"/>
              </w:rPr>
              <w:t>D</w:t>
            </w:r>
            <w:r>
              <w:rPr>
                <w:lang w:eastAsia="zh-CN"/>
              </w:rPr>
              <w:t>nn</w:t>
            </w:r>
          </w:p>
        </w:tc>
        <w:tc>
          <w:tcPr>
            <w:tcW w:w="425" w:type="dxa"/>
            <w:tcBorders>
              <w:top w:val="single" w:sz="4" w:space="0" w:color="auto"/>
              <w:left w:val="single" w:sz="4" w:space="0" w:color="auto"/>
              <w:bottom w:val="single" w:sz="4" w:space="0" w:color="auto"/>
              <w:right w:val="single" w:sz="4" w:space="0" w:color="auto"/>
            </w:tcBorders>
          </w:tcPr>
          <w:p w14:paraId="40FA3331" w14:textId="77777777" w:rsidR="0010480B" w:rsidRDefault="0010480B"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10480B" w:rsidRDefault="0010480B" w:rsidP="00C33E9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10480B" w:rsidRPr="0016361A" w:rsidRDefault="0010480B" w:rsidP="00C33E98">
            <w:pPr>
              <w:pStyle w:val="TAL"/>
              <w:rPr>
                <w:rFonts w:cs="Arial"/>
                <w:szCs w:val="18"/>
              </w:rPr>
            </w:pPr>
          </w:p>
        </w:tc>
      </w:tr>
      <w:tr w:rsidR="0010480B"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10480B" w:rsidRDefault="0010480B" w:rsidP="00C33E98">
            <w:pPr>
              <w:pStyle w:val="TAL"/>
              <w:rPr>
                <w:lang w:eastAsia="zh-CN"/>
              </w:rPr>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10480B" w:rsidRDefault="0010480B" w:rsidP="00C33E98">
            <w:pPr>
              <w:pStyle w:val="TAL"/>
              <w:rPr>
                <w:lang w:eastAsia="zh-CN"/>
              </w:rPr>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E8404AE" w14:textId="77777777" w:rsidR="0010480B" w:rsidRDefault="0010480B"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10480B" w:rsidRDefault="0010480B" w:rsidP="00C33E9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10480B" w:rsidRPr="0016361A" w:rsidRDefault="0010480B" w:rsidP="00C33E98">
            <w:pPr>
              <w:pStyle w:val="TAL"/>
              <w:rPr>
                <w:rFonts w:cs="Arial"/>
                <w:szCs w:val="18"/>
              </w:rPr>
            </w:pPr>
          </w:p>
        </w:tc>
      </w:tr>
      <w:tr w:rsidR="0010480B"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10480B" w:rsidRDefault="0010480B" w:rsidP="00C33E98">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10480B" w:rsidRDefault="0010480B" w:rsidP="00C33E98">
            <w:pPr>
              <w:pStyle w:val="TAL"/>
              <w:rPr>
                <w:lang w:eastAsia="zh-CN"/>
              </w:rPr>
            </w:pPr>
            <w:r>
              <w:rPr>
                <w:rFonts w:hint="eastAsia"/>
                <w:lang w:eastAsia="zh-CN"/>
              </w:rPr>
              <w:t>G</w:t>
            </w:r>
            <w:r>
              <w:rPr>
                <w:lang w:eastAsia="zh-CN"/>
              </w:rPr>
              <w:t>psi</w:t>
            </w:r>
          </w:p>
        </w:tc>
        <w:tc>
          <w:tcPr>
            <w:tcW w:w="425" w:type="dxa"/>
            <w:tcBorders>
              <w:top w:val="single" w:sz="4" w:space="0" w:color="auto"/>
              <w:left w:val="single" w:sz="4" w:space="0" w:color="auto"/>
              <w:bottom w:val="single" w:sz="4" w:space="0" w:color="auto"/>
              <w:right w:val="single" w:sz="4" w:space="0" w:color="auto"/>
            </w:tcBorders>
          </w:tcPr>
          <w:p w14:paraId="0D6159FD" w14:textId="77777777" w:rsidR="0010480B" w:rsidRDefault="0010480B"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10480B" w:rsidRDefault="0010480B" w:rsidP="00C33E9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10480B" w:rsidRPr="0016361A" w:rsidRDefault="0010480B" w:rsidP="00C33E98">
            <w:pPr>
              <w:pStyle w:val="TAL"/>
              <w:rPr>
                <w:rFonts w:cs="Arial"/>
                <w:szCs w:val="18"/>
              </w:rPr>
            </w:pPr>
          </w:p>
        </w:tc>
      </w:tr>
      <w:tr w:rsidR="0010480B"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10480B" w:rsidRDefault="0010480B" w:rsidP="00C33E98">
            <w:pPr>
              <w:pStyle w:val="TAL"/>
              <w:rPr>
                <w:lang w:eastAsia="zh-CN"/>
              </w:rPr>
            </w:pPr>
            <w:r>
              <w:rPr>
                <w:lang w:eastAsia="zh-CN"/>
              </w:rPr>
              <w:t>timeStamp</w:t>
            </w:r>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10480B" w:rsidRPr="001D2CEF" w:rsidRDefault="0010480B" w:rsidP="00C33E9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40ED0F43" w14:textId="77777777" w:rsidR="0010480B"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10480B"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10480B" w:rsidRDefault="0010480B" w:rsidP="00C33E9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10480B" w:rsidRPr="0016361A" w:rsidRDefault="0010480B" w:rsidP="00C33E98">
            <w:pPr>
              <w:pStyle w:val="TAL"/>
              <w:rPr>
                <w:rFonts w:cs="Arial"/>
                <w:szCs w:val="18"/>
              </w:rPr>
            </w:pPr>
          </w:p>
        </w:tc>
      </w:tr>
      <w:tr w:rsidR="0010480B"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10480B" w:rsidRDefault="0010480B" w:rsidP="00C33E98">
            <w:pPr>
              <w:pStyle w:val="TAL"/>
              <w:rPr>
                <w:lang w:eastAsia="zh-CN"/>
              </w:rPr>
            </w:pPr>
            <w:r>
              <w:rPr>
                <w:rFonts w:hint="eastAsia"/>
                <w:lang w:eastAsia="zh-CN"/>
              </w:rPr>
              <w:t>s</w:t>
            </w:r>
            <w:r>
              <w:rPr>
                <w:lang w:eastAsia="zh-CN"/>
              </w:rPr>
              <w:t>tartTime</w:t>
            </w:r>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10480B" w:rsidRDefault="0010480B" w:rsidP="00C33E9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711C48D4" w14:textId="77777777" w:rsidR="0010480B" w:rsidRDefault="0010480B"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77777777" w:rsidR="0010480B" w:rsidRPr="00F2591D" w:rsidRDefault="0010480B" w:rsidP="00C33E9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in this report was started</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10480B" w:rsidRPr="0016361A" w:rsidRDefault="0010480B" w:rsidP="00C33E98">
            <w:pPr>
              <w:pStyle w:val="TAL"/>
              <w:rPr>
                <w:rFonts w:cs="Arial"/>
                <w:szCs w:val="18"/>
              </w:rPr>
            </w:pPr>
          </w:p>
        </w:tc>
      </w:tr>
      <w:tr w:rsidR="0010480B"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10480B" w:rsidRDefault="0010480B" w:rsidP="00C33E98">
            <w:pPr>
              <w:pStyle w:val="TAL"/>
              <w:rPr>
                <w:lang w:eastAsia="zh-CN"/>
              </w:rPr>
            </w:pPr>
            <w:r>
              <w:rPr>
                <w:rFonts w:hint="eastAsia"/>
                <w:lang w:eastAsia="zh-CN"/>
              </w:rPr>
              <w:t>q</w:t>
            </w:r>
            <w:r>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0ABBC125" w14:textId="77777777" w:rsidR="0010480B" w:rsidRDefault="0010480B" w:rsidP="00C33E98">
            <w:pPr>
              <w:pStyle w:val="TAL"/>
              <w:rPr>
                <w:lang w:eastAsia="zh-CN"/>
              </w:rPr>
            </w:pPr>
            <w:r>
              <w:rPr>
                <w:rFonts w:hint="eastAsia"/>
                <w:lang w:eastAsia="zh-CN"/>
              </w:rPr>
              <w:t>QosMo</w:t>
            </w:r>
            <w:r>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5FED583E" w14:textId="77777777" w:rsidR="0010480B" w:rsidRDefault="0010480B" w:rsidP="00C33E9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3E8F2BD" w14:textId="77777777" w:rsidR="0010480B" w:rsidRPr="00441CD0" w:rsidRDefault="0010480B" w:rsidP="00C33E98">
            <w:pPr>
              <w:pStyle w:val="TAL"/>
              <w:rPr>
                <w:szCs w:val="18"/>
                <w:lang w:val="en-US" w:eastAsia="zh-CN"/>
              </w:rPr>
            </w:pPr>
            <w:r>
              <w:rPr>
                <w:rFonts w:hint="eastAsia"/>
                <w:szCs w:val="18"/>
                <w:lang w:val="en-US" w:eastAsia="zh-CN"/>
              </w:rPr>
              <w:t>T</w:t>
            </w:r>
            <w:r>
              <w:rPr>
                <w:szCs w:val="18"/>
                <w:lang w:val="en-US" w:eastAsia="zh-CN"/>
              </w:rPr>
              <w:t>his attribute shall be present if eventType is set to "QOS_MONITORING"</w:t>
            </w:r>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10480B" w:rsidRPr="0016361A" w:rsidRDefault="0010480B" w:rsidP="00C33E98">
            <w:pPr>
              <w:pStyle w:val="TAL"/>
              <w:rPr>
                <w:rFonts w:cs="Arial"/>
                <w:szCs w:val="18"/>
              </w:rPr>
            </w:pPr>
          </w:p>
        </w:tc>
      </w:tr>
      <w:tr w:rsidR="0010480B"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4C4B305" w14:textId="77777777" w:rsidR="0010480B" w:rsidRPr="0016361A" w:rsidRDefault="0010480B" w:rsidP="00C33E98">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p>
        </w:tc>
      </w:tr>
    </w:tbl>
    <w:p w14:paraId="359273A8" w14:textId="77777777" w:rsidR="0010480B" w:rsidRDefault="0010480B" w:rsidP="00011D76"/>
    <w:p w14:paraId="48CE3ADA" w14:textId="08556921" w:rsidR="0010480B" w:rsidRDefault="0010480B" w:rsidP="0010480B">
      <w:pPr>
        <w:pStyle w:val="EditorsNote"/>
      </w:pPr>
      <w:r>
        <w:rPr>
          <w:rFonts w:hint="eastAsia"/>
          <w:lang w:eastAsia="zh-CN"/>
        </w:rPr>
        <w:t>Editor</w:t>
      </w:r>
      <w:r>
        <w:t>'s Note:</w:t>
      </w:r>
      <w:r>
        <w:tab/>
        <w:t>The information contained in the notification needs further study.</w:t>
      </w:r>
    </w:p>
    <w:p w14:paraId="33DC9157" w14:textId="77777777" w:rsidR="00487B55" w:rsidRDefault="00487B55" w:rsidP="00011D76">
      <w:pPr>
        <w:pStyle w:val="Heading5"/>
      </w:pPr>
      <w:bookmarkStart w:id="207" w:name="_Toc98505970"/>
      <w:r>
        <w:t>6.1.6.2.4</w:t>
      </w:r>
      <w:r>
        <w:tab/>
        <w:t>Type: Qos</w:t>
      </w:r>
      <w:r>
        <w:rPr>
          <w:lang w:eastAsia="zh-CN"/>
        </w:rPr>
        <w:t>MonitoringMeasurement</w:t>
      </w:r>
      <w:bookmarkEnd w:id="207"/>
    </w:p>
    <w:p w14:paraId="2FC082BC" w14:textId="77777777" w:rsidR="00487B55" w:rsidRDefault="00487B55" w:rsidP="00487B55">
      <w:pPr>
        <w:pStyle w:val="TH"/>
      </w:pPr>
      <w:r>
        <w:rPr>
          <w:noProof/>
        </w:rPr>
        <w:t>Table </w:t>
      </w:r>
      <w:r>
        <w:t xml:space="preserve">6.1.6.2.3-1: </w:t>
      </w:r>
      <w:r>
        <w:rPr>
          <w:noProof/>
        </w:rPr>
        <w:t xml:space="preserve">Definition of type </w:t>
      </w:r>
      <w:r>
        <w:t>Qos</w:t>
      </w:r>
      <w:r>
        <w:rPr>
          <w:lang w:eastAsia="zh-CN"/>
        </w:rPr>
        <w:t>MonitoringMeasurement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r>
              <w:rPr>
                <w:rFonts w:hint="eastAsia"/>
                <w:lang w:eastAsia="zh-CN"/>
              </w:rPr>
              <w:t>d</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r>
              <w:rPr>
                <w:rFonts w:hint="eastAsia"/>
                <w:lang w:eastAsia="zh-CN"/>
              </w:rPr>
              <w:t>u</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r>
              <w:rPr>
                <w:rFonts w:hint="eastAsia"/>
                <w:lang w:eastAsia="zh-CN"/>
              </w:rPr>
              <w:t>r</w:t>
            </w:r>
            <w:r>
              <w:rPr>
                <w:lang w:eastAsia="zh-CN"/>
              </w:rPr>
              <w:t>trPacketDelay</w:t>
            </w:r>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bl>
    <w:p w14:paraId="4FAECF09" w14:textId="77777777" w:rsidR="00487B55" w:rsidRPr="00487B55" w:rsidRDefault="00487B55" w:rsidP="00F65DC3"/>
    <w:p w14:paraId="26825530" w14:textId="77777777" w:rsidR="00C10561" w:rsidRDefault="00C10561" w:rsidP="00011D76">
      <w:pPr>
        <w:pStyle w:val="Heading4"/>
        <w:rPr>
          <w:lang w:val="en-US"/>
        </w:rPr>
      </w:pPr>
      <w:bookmarkStart w:id="208" w:name="_Toc510696638"/>
      <w:bookmarkStart w:id="209" w:name="_Toc35971433"/>
      <w:bookmarkStart w:id="210" w:name="_Toc82676390"/>
      <w:bookmarkStart w:id="211" w:name="_Toc9850597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8"/>
      <w:bookmarkEnd w:id="209"/>
      <w:bookmarkEnd w:id="210"/>
      <w:bookmarkEnd w:id="211"/>
    </w:p>
    <w:p w14:paraId="4AB855BB" w14:textId="77777777" w:rsidR="00C10561" w:rsidRPr="00384E92" w:rsidRDefault="00C10561" w:rsidP="00011D76">
      <w:pPr>
        <w:pStyle w:val="Heading5"/>
      </w:pPr>
      <w:bookmarkStart w:id="212" w:name="_Toc510696639"/>
      <w:bookmarkStart w:id="213" w:name="_Toc35971434"/>
      <w:bookmarkStart w:id="214" w:name="_Toc82676391"/>
      <w:bookmarkStart w:id="215" w:name="_Toc98505972"/>
      <w:r>
        <w:t>6.1.6.3.1</w:t>
      </w:r>
      <w:r w:rsidRPr="00384E92">
        <w:tab/>
        <w:t>Introduction</w:t>
      </w:r>
      <w:bookmarkEnd w:id="212"/>
      <w:bookmarkEnd w:id="213"/>
      <w:bookmarkEnd w:id="214"/>
      <w:bookmarkEnd w:id="215"/>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011D76">
      <w:pPr>
        <w:pStyle w:val="Heading5"/>
      </w:pPr>
      <w:bookmarkStart w:id="216" w:name="_Toc510696640"/>
      <w:bookmarkStart w:id="217" w:name="_Toc35971435"/>
      <w:bookmarkStart w:id="218" w:name="_Toc82676392"/>
      <w:bookmarkStart w:id="219" w:name="_Toc98505973"/>
      <w:r>
        <w:lastRenderedPageBreak/>
        <w:t>6.1.6.3.2</w:t>
      </w:r>
      <w:r w:rsidRPr="00384E92">
        <w:tab/>
        <w:t>Simple data types</w:t>
      </w:r>
      <w:bookmarkEnd w:id="216"/>
      <w:bookmarkEnd w:id="217"/>
      <w:bookmarkEnd w:id="218"/>
      <w:bookmarkEnd w:id="219"/>
    </w:p>
    <w:p w14:paraId="373A6C61" w14:textId="1C8CAC61" w:rsidR="00C10561" w:rsidRPr="00384E92" w:rsidRDefault="00CB3E42" w:rsidP="00C10561">
      <w:r>
        <w:t>No specific</w:t>
      </w:r>
      <w:r w:rsidR="00C10561" w:rsidRPr="00384E92">
        <w:t xml:space="preserve"> simple data types </w:t>
      </w:r>
      <w:r>
        <w:t xml:space="preserve">are </w:t>
      </w:r>
      <w:r w:rsidR="00C10561" w:rsidRPr="00384E92">
        <w:t xml:space="preserve">defined in </w:t>
      </w:r>
      <w:r>
        <w:t>this release</w:t>
      </w:r>
      <w:r w:rsidR="00C10561" w:rsidRPr="00384E92">
        <w:t>.</w:t>
      </w:r>
    </w:p>
    <w:p w14:paraId="5B60DE1F" w14:textId="470D35D9" w:rsidR="00C10561" w:rsidRPr="00BC662F" w:rsidRDefault="00C10561" w:rsidP="00011D76">
      <w:pPr>
        <w:pStyle w:val="Heading5"/>
      </w:pPr>
      <w:bookmarkStart w:id="220" w:name="_Toc510696641"/>
      <w:bookmarkStart w:id="221" w:name="_Toc35971436"/>
      <w:bookmarkStart w:id="222" w:name="_Toc82676393"/>
      <w:bookmarkStart w:id="223" w:name="_Toc98505974"/>
      <w:r>
        <w:t>6.1.6.3.3</w:t>
      </w:r>
      <w:r w:rsidRPr="00BC662F">
        <w:tab/>
        <w:t xml:space="preserve">Enumeration: </w:t>
      </w:r>
      <w:r w:rsidR="000A3E06">
        <w:t>EventType</w:t>
      </w:r>
      <w:bookmarkEnd w:id="220"/>
      <w:bookmarkEnd w:id="221"/>
      <w:bookmarkEnd w:id="222"/>
      <w:bookmarkEnd w:id="223"/>
    </w:p>
    <w:p w14:paraId="2E3627A6" w14:textId="793116ED" w:rsidR="00C10561" w:rsidRPr="00384E92" w:rsidRDefault="00C10561" w:rsidP="00C10561">
      <w:r w:rsidRPr="00384E92">
        <w:t xml:space="preserve">The enumeration </w:t>
      </w:r>
      <w:r w:rsidR="00BE0E8F">
        <w:t>EventType</w:t>
      </w:r>
      <w:r w:rsidRPr="00384E92">
        <w:t xml:space="preserve"> represents </w:t>
      </w:r>
      <w:r w:rsidR="00BE0E8F">
        <w:t>the type of event to which the service consumer may subscribe to and for which the notification is generated</w:t>
      </w:r>
      <w:r w:rsidRPr="00384E92">
        <w:t xml:space="preserve">. It shall comply with the provisions defined in table </w:t>
      </w:r>
      <w:r>
        <w:t>6.1.5.3.3</w:t>
      </w:r>
      <w:r w:rsidRPr="00384E92">
        <w:t>-1.</w:t>
      </w:r>
    </w:p>
    <w:p w14:paraId="6E9BE3B8" w14:textId="6937D2DB" w:rsidR="00C10561" w:rsidRDefault="00C10561" w:rsidP="00C10561">
      <w:pPr>
        <w:pStyle w:val="TH"/>
      </w:pPr>
      <w:r>
        <w:t xml:space="preserve">Table 6.1.6.3.3-1: Enumeration </w:t>
      </w:r>
      <w:r w:rsidR="00BE0E8F">
        <w:t>EventType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C10561" w:rsidRPr="001710F8" w14:paraId="464592A8" w14:textId="77777777" w:rsidTr="000C1C1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1278"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BE0E8F">
            <w:pPr>
              <w:pStyle w:val="TAL"/>
            </w:pPr>
            <w:r>
              <w:rPr>
                <w:rFonts w:hint="eastAsia"/>
                <w:lang w:eastAsia="zh-CN"/>
              </w:rPr>
              <w:t>"</w:t>
            </w:r>
            <w:r>
              <w:rPr>
                <w:lang w:eastAsia="zh-CN"/>
              </w:rPr>
              <w:t>QOS_MONITORING</w:t>
            </w:r>
            <w:r>
              <w:rPr>
                <w:rFonts w:hint="eastAsia"/>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318ECCB1" w:rsidR="00BE0E8F" w:rsidRPr="001710F8" w:rsidRDefault="00BE0E8F" w:rsidP="00BE0E8F">
            <w:pPr>
              <w:pStyle w:val="TAL"/>
            </w:pPr>
            <w:r>
              <w:rPr>
                <w:rFonts w:hint="eastAsia"/>
                <w:lang w:eastAsia="zh-CN"/>
              </w:rPr>
              <w:t>Q</w:t>
            </w:r>
            <w:r>
              <w:rPr>
                <w:lang w:eastAsia="zh-CN"/>
              </w:rPr>
              <w:t>oS Monitoring Measurement</w:t>
            </w:r>
          </w:p>
        </w:tc>
        <w:tc>
          <w:tcPr>
            <w:tcW w:w="1278" w:type="pct"/>
            <w:tcBorders>
              <w:top w:val="single" w:sz="8" w:space="0" w:color="auto"/>
              <w:left w:val="nil"/>
              <w:bottom w:val="single" w:sz="8" w:space="0" w:color="auto"/>
              <w:right w:val="single" w:sz="8" w:space="0" w:color="auto"/>
            </w:tcBorders>
          </w:tcPr>
          <w:p w14:paraId="44CDA92D" w14:textId="77777777" w:rsidR="00BE0E8F" w:rsidRPr="001710F8" w:rsidRDefault="00BE0E8F" w:rsidP="00BE0E8F">
            <w:pPr>
              <w:pStyle w:val="TAL"/>
            </w:pPr>
          </w:p>
        </w:tc>
      </w:tr>
    </w:tbl>
    <w:p w14:paraId="4E766FC9" w14:textId="77777777" w:rsidR="00C10561" w:rsidRDefault="00C10561" w:rsidP="00C10561">
      <w:pPr>
        <w:rPr>
          <w:lang w:val="en-US"/>
        </w:rPr>
      </w:pPr>
    </w:p>
    <w:p w14:paraId="1278B113" w14:textId="77777777" w:rsidR="00C10561" w:rsidRDefault="00C10561" w:rsidP="00011D76">
      <w:pPr>
        <w:pStyle w:val="Heading3"/>
      </w:pPr>
      <w:bookmarkStart w:id="224" w:name="_Toc510696647"/>
      <w:bookmarkStart w:id="225" w:name="_Toc35971443"/>
      <w:bookmarkStart w:id="226" w:name="_Toc82676401"/>
      <w:bookmarkStart w:id="227" w:name="_Toc98505975"/>
      <w:r>
        <w:t>6.1.7</w:t>
      </w:r>
      <w:r>
        <w:tab/>
        <w:t>Error Handling</w:t>
      </w:r>
      <w:bookmarkEnd w:id="224"/>
      <w:bookmarkEnd w:id="225"/>
      <w:bookmarkEnd w:id="226"/>
      <w:bookmarkEnd w:id="227"/>
    </w:p>
    <w:p w14:paraId="675E3968" w14:textId="77777777" w:rsidR="00C10561" w:rsidRPr="00971458" w:rsidRDefault="00C10561" w:rsidP="00011D76">
      <w:pPr>
        <w:pStyle w:val="Heading4"/>
      </w:pPr>
      <w:bookmarkStart w:id="228" w:name="_Toc35971444"/>
      <w:bookmarkStart w:id="229" w:name="_Toc82676402"/>
      <w:bookmarkStart w:id="230" w:name="_Toc98505976"/>
      <w:r w:rsidRPr="00971458">
        <w:t>6.1.7.1</w:t>
      </w:r>
      <w:r w:rsidRPr="00971458">
        <w:tab/>
        <w:t>General</w:t>
      </w:r>
      <w:bookmarkEnd w:id="228"/>
      <w:bookmarkEnd w:id="229"/>
      <w:bookmarkEnd w:id="230"/>
    </w:p>
    <w:p w14:paraId="24CD28F8" w14:textId="37F65014" w:rsidR="00C10561" w:rsidRDefault="00C10561" w:rsidP="00C10561">
      <w:r>
        <w:t xml:space="preserve">For the </w:t>
      </w:r>
      <w:r w:rsidR="005B4163">
        <w:t>Nupf_EventExposure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F6AE3A2" w:rsidR="00C10561" w:rsidRPr="00971458" w:rsidRDefault="00C10561" w:rsidP="00C10561">
      <w:pPr>
        <w:rPr>
          <w:rFonts w:eastAsia="Calibri"/>
        </w:rPr>
      </w:pPr>
      <w:r>
        <w:t xml:space="preserve">In addition, the requirements in the following clauses are applicable for the </w:t>
      </w:r>
      <w:r w:rsidR="005743E2">
        <w:t>Nupf_EventExposure</w:t>
      </w:r>
      <w:r>
        <w:t xml:space="preserve"> API.</w:t>
      </w:r>
    </w:p>
    <w:p w14:paraId="1884AE60" w14:textId="77777777" w:rsidR="00C10561" w:rsidRPr="00971458" w:rsidRDefault="00C10561" w:rsidP="00011D76">
      <w:pPr>
        <w:pStyle w:val="Heading4"/>
      </w:pPr>
      <w:bookmarkStart w:id="231" w:name="_Toc35971445"/>
      <w:bookmarkStart w:id="232" w:name="_Toc82676403"/>
      <w:bookmarkStart w:id="233" w:name="_Toc98505977"/>
      <w:r w:rsidRPr="00971458">
        <w:t>6.1.7.2</w:t>
      </w:r>
      <w:r w:rsidRPr="00971458">
        <w:tab/>
        <w:t>Protocol Errors</w:t>
      </w:r>
      <w:bookmarkEnd w:id="231"/>
      <w:bookmarkEnd w:id="232"/>
      <w:bookmarkEnd w:id="233"/>
    </w:p>
    <w:p w14:paraId="3522568B" w14:textId="42ABABEC" w:rsidR="00C10561" w:rsidRPr="00971458" w:rsidRDefault="00C10561" w:rsidP="00C10561">
      <w:r>
        <w:t xml:space="preserve">No specific procedures for the </w:t>
      </w:r>
      <w:r w:rsidR="005743E2">
        <w:t>Nupf_EventExposure</w:t>
      </w:r>
      <w:r>
        <w:t xml:space="preserve"> service are specified</w:t>
      </w:r>
      <w:r w:rsidR="005743E2">
        <w:t xml:space="preserve"> </w:t>
      </w:r>
      <w:r w:rsidR="005743E2">
        <w:rPr>
          <w:lang w:eastAsia="zh-CN"/>
        </w:rPr>
        <w:t>in this release</w:t>
      </w:r>
      <w:r>
        <w:t>.</w:t>
      </w:r>
    </w:p>
    <w:p w14:paraId="2EAF32AB" w14:textId="77777777" w:rsidR="00C10561" w:rsidRDefault="00C10561" w:rsidP="00011D76">
      <w:pPr>
        <w:pStyle w:val="Heading4"/>
      </w:pPr>
      <w:bookmarkStart w:id="234" w:name="_Toc35971446"/>
      <w:bookmarkStart w:id="235" w:name="_Toc82676404"/>
      <w:bookmarkStart w:id="236" w:name="_Toc98505978"/>
      <w:r>
        <w:t>6.1.7.3</w:t>
      </w:r>
      <w:r>
        <w:tab/>
        <w:t>Application Errors</w:t>
      </w:r>
      <w:bookmarkEnd w:id="234"/>
      <w:bookmarkEnd w:id="235"/>
      <w:bookmarkEnd w:id="236"/>
    </w:p>
    <w:p w14:paraId="1237A4F0" w14:textId="2BD422C5" w:rsidR="00C10561" w:rsidRDefault="00E00F1F" w:rsidP="00C10561">
      <w:r>
        <w:t>No application errors for the Nupf_EventExposure service are specified in this release.</w:t>
      </w:r>
    </w:p>
    <w:p w14:paraId="6E124D1B" w14:textId="77777777" w:rsidR="00C10561" w:rsidRPr="0023018E" w:rsidRDefault="00C10561" w:rsidP="00011D76">
      <w:pPr>
        <w:pStyle w:val="Heading3"/>
        <w:rPr>
          <w:lang w:eastAsia="zh-CN"/>
        </w:rPr>
      </w:pPr>
      <w:bookmarkStart w:id="237" w:name="_Toc492899751"/>
      <w:bookmarkStart w:id="238" w:name="_Toc492900030"/>
      <w:bookmarkStart w:id="239" w:name="_Toc492967832"/>
      <w:bookmarkStart w:id="240" w:name="_Toc492972920"/>
      <w:bookmarkStart w:id="241" w:name="_Toc492973140"/>
      <w:bookmarkStart w:id="242" w:name="_Toc493774060"/>
      <w:bookmarkStart w:id="243" w:name="_Toc508285804"/>
      <w:bookmarkStart w:id="244" w:name="_Toc508287269"/>
      <w:bookmarkStart w:id="245" w:name="_Toc510696648"/>
      <w:bookmarkStart w:id="246" w:name="_Toc35971447"/>
      <w:bookmarkStart w:id="247" w:name="_Toc82676405"/>
      <w:bookmarkStart w:id="248" w:name="_Toc98505979"/>
      <w:r>
        <w:t>6.1.8</w:t>
      </w:r>
      <w:r w:rsidRPr="0023018E">
        <w:rPr>
          <w:lang w:eastAsia="zh-CN"/>
        </w:rPr>
        <w:tab/>
        <w:t>Feature negotiation</w:t>
      </w:r>
      <w:bookmarkEnd w:id="237"/>
      <w:bookmarkEnd w:id="238"/>
      <w:bookmarkEnd w:id="239"/>
      <w:bookmarkEnd w:id="240"/>
      <w:bookmarkEnd w:id="241"/>
      <w:bookmarkEnd w:id="242"/>
      <w:bookmarkEnd w:id="243"/>
      <w:bookmarkEnd w:id="244"/>
      <w:bookmarkEnd w:id="245"/>
      <w:bookmarkEnd w:id="246"/>
      <w:bookmarkEnd w:id="247"/>
      <w:bookmarkEnd w:id="248"/>
    </w:p>
    <w:p w14:paraId="4F24F294" w14:textId="0106202F" w:rsidR="00C10561" w:rsidRDefault="00617E9D" w:rsidP="00C10561">
      <w:r>
        <w:t>No specific features for Nupf_EventExposure service are defined in this release.</w:t>
      </w:r>
    </w:p>
    <w:p w14:paraId="72261397" w14:textId="77777777" w:rsidR="00C10561" w:rsidRPr="001E7573" w:rsidRDefault="00C10561" w:rsidP="00011D76">
      <w:pPr>
        <w:pStyle w:val="Heading3"/>
      </w:pPr>
      <w:bookmarkStart w:id="249" w:name="_Toc532994477"/>
      <w:bookmarkStart w:id="250" w:name="_Toc35971448"/>
      <w:bookmarkStart w:id="251" w:name="_Toc82676406"/>
      <w:bookmarkStart w:id="252" w:name="_Toc98505980"/>
      <w:bookmarkStart w:id="253" w:name="_Toc510696649"/>
      <w:r>
        <w:t>6.1.9</w:t>
      </w:r>
      <w:r w:rsidRPr="001E7573">
        <w:tab/>
        <w:t>Security</w:t>
      </w:r>
      <w:bookmarkEnd w:id="249"/>
      <w:bookmarkEnd w:id="250"/>
      <w:bookmarkEnd w:id="251"/>
      <w:bookmarkEnd w:id="252"/>
    </w:p>
    <w:p w14:paraId="295C9E93" w14:textId="5A501295" w:rsidR="00C10561" w:rsidRPr="00642D3E" w:rsidRDefault="00394D8B" w:rsidP="00394D8B">
      <w:r>
        <w:rPr>
          <w:lang w:eastAsia="zh-CN"/>
        </w:rPr>
        <w:t>In this release there is only notification procedure which will be actually invoked, the authorization mechanism does not apply.</w:t>
      </w:r>
    </w:p>
    <w:bookmarkEnd w:id="253"/>
    <w:p w14:paraId="5D6B4130" w14:textId="77777777" w:rsidR="00C10561" w:rsidRDefault="00C10561" w:rsidP="00011D76">
      <w:pPr>
        <w:pStyle w:val="Heading8"/>
      </w:pPr>
      <w:r>
        <w:br w:type="page"/>
      </w:r>
      <w:bookmarkStart w:id="254" w:name="_Toc510696650"/>
      <w:bookmarkStart w:id="255" w:name="_Toc35971450"/>
      <w:bookmarkStart w:id="256" w:name="_Toc82676408"/>
      <w:bookmarkStart w:id="257" w:name="_Toc98505981"/>
      <w:r w:rsidRPr="004D3578">
        <w:lastRenderedPageBreak/>
        <w:t>Annex A (normative):</w:t>
      </w:r>
      <w:r w:rsidRPr="004D3578">
        <w:br/>
      </w:r>
      <w:r>
        <w:t>OpenAPI specification</w:t>
      </w:r>
      <w:bookmarkEnd w:id="254"/>
      <w:bookmarkEnd w:id="255"/>
      <w:bookmarkEnd w:id="256"/>
      <w:bookmarkEnd w:id="257"/>
    </w:p>
    <w:p w14:paraId="76B0C618" w14:textId="77777777" w:rsidR="00C10561" w:rsidRDefault="00C10561" w:rsidP="00011D76">
      <w:pPr>
        <w:pStyle w:val="Heading2"/>
      </w:pPr>
      <w:bookmarkStart w:id="258" w:name="_Toc510696651"/>
      <w:bookmarkStart w:id="259" w:name="_Toc35971451"/>
      <w:bookmarkStart w:id="260" w:name="_Toc82676409"/>
      <w:bookmarkStart w:id="261" w:name="_Toc98505982"/>
      <w:r>
        <w:t>A.1</w:t>
      </w:r>
      <w:r>
        <w:tab/>
        <w:t>General</w:t>
      </w:r>
      <w:bookmarkEnd w:id="258"/>
      <w:bookmarkEnd w:id="259"/>
      <w:bookmarkEnd w:id="260"/>
      <w:bookmarkEnd w:id="261"/>
    </w:p>
    <w:p w14:paraId="76AC89FD" w14:textId="5DE91EDC" w:rsidR="00C10561" w:rsidRPr="00540071" w:rsidRDefault="00C10561" w:rsidP="00C10561">
      <w:bookmarkStart w:id="262"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77777777" w:rsidR="00C10561" w:rsidRPr="006D6534" w:rsidRDefault="00C10561" w:rsidP="00C10561">
      <w:bookmarkStart w:id="26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5F005163" w14:textId="1DA10775" w:rsidR="00C10561" w:rsidRDefault="00C10561" w:rsidP="00011D76">
      <w:pPr>
        <w:pStyle w:val="Heading2"/>
      </w:pPr>
      <w:bookmarkStart w:id="264" w:name="_Toc82676410"/>
      <w:bookmarkStart w:id="265" w:name="_Toc98505983"/>
      <w:r>
        <w:t>A.2</w:t>
      </w:r>
      <w:r>
        <w:tab/>
      </w:r>
      <w:r w:rsidR="004560A7">
        <w:t>Nupf_E</w:t>
      </w:r>
      <w:r w:rsidR="004560A7">
        <w:rPr>
          <w:lang w:eastAsia="zh-CN"/>
        </w:rPr>
        <w:t>ventExposure</w:t>
      </w:r>
      <w:r>
        <w:t xml:space="preserve"> API</w:t>
      </w:r>
      <w:bookmarkEnd w:id="262"/>
      <w:bookmarkEnd w:id="263"/>
      <w:bookmarkEnd w:id="264"/>
      <w:bookmarkEnd w:id="265"/>
    </w:p>
    <w:p w14:paraId="63A30784" w14:textId="77777777" w:rsidR="00C10561" w:rsidRPr="00986E88" w:rsidRDefault="00C10561" w:rsidP="00C10561">
      <w:pPr>
        <w:pStyle w:val="PL"/>
      </w:pPr>
      <w:bookmarkStart w:id="266" w:name="_Toc510696653"/>
      <w:r w:rsidRPr="00986E88">
        <w:t>openapi: 3.0.0</w:t>
      </w:r>
    </w:p>
    <w:p w14:paraId="00644CB7" w14:textId="77777777" w:rsidR="00C10561" w:rsidRPr="003B6423" w:rsidRDefault="00C10561" w:rsidP="00C10561">
      <w:pPr>
        <w:pStyle w:val="PL"/>
        <w:rPr>
          <w:lang w:val="fr-FR"/>
        </w:rPr>
      </w:pPr>
      <w:r w:rsidRPr="003B6423">
        <w:rPr>
          <w:lang w:val="fr-FR"/>
        </w:rPr>
        <w:t>info:</w:t>
      </w:r>
    </w:p>
    <w:p w14:paraId="22DFC254" w14:textId="473B15ED" w:rsidR="00C10561" w:rsidRPr="003B6423" w:rsidRDefault="00C10561" w:rsidP="00C10561">
      <w:pPr>
        <w:pStyle w:val="PL"/>
        <w:rPr>
          <w:lang w:val="fr-FR"/>
        </w:rPr>
      </w:pPr>
      <w:r w:rsidRPr="003B6423">
        <w:rPr>
          <w:lang w:val="fr-FR"/>
        </w:rPr>
        <w:t xml:space="preserve">  title: </w:t>
      </w:r>
      <w:r w:rsidR="004560A7">
        <w:rPr>
          <w:lang w:val="fr-FR"/>
        </w:rPr>
        <w:t>'UPF Event Exposure Service'</w:t>
      </w:r>
    </w:p>
    <w:p w14:paraId="7D2ECCAE" w14:textId="50FB2DF9" w:rsidR="00C10561" w:rsidRPr="003B6423" w:rsidRDefault="00C10561" w:rsidP="00C10561">
      <w:pPr>
        <w:pStyle w:val="PL"/>
        <w:rPr>
          <w:lang w:val="fr-FR"/>
        </w:rPr>
      </w:pPr>
      <w:r w:rsidRPr="003B6423">
        <w:rPr>
          <w:lang w:val="fr-FR"/>
        </w:rPr>
        <w:t xml:space="preserve">  version: </w:t>
      </w:r>
      <w:r>
        <w:rPr>
          <w:lang w:val="fr-FR"/>
        </w:rPr>
        <w:t>1.0.0-alpha.</w:t>
      </w:r>
      <w:r w:rsidR="004B69CD">
        <w:rPr>
          <w:lang w:val="fr-FR"/>
        </w:rPr>
        <w:t>2</w:t>
      </w:r>
    </w:p>
    <w:p w14:paraId="076F3855" w14:textId="77777777" w:rsidR="00C10561" w:rsidRDefault="00C10561" w:rsidP="00C10561">
      <w:pPr>
        <w:pStyle w:val="PL"/>
      </w:pPr>
      <w:r w:rsidRPr="003B6423">
        <w:rPr>
          <w:lang w:val="fr-FR"/>
        </w:rPr>
        <w:t xml:space="preserve">  description: </w:t>
      </w:r>
      <w:r>
        <w:t>|</w:t>
      </w:r>
    </w:p>
    <w:p w14:paraId="50D0D7F0" w14:textId="05F9497C" w:rsidR="00C10561" w:rsidRPr="003B6423" w:rsidRDefault="00C10561" w:rsidP="00C10561">
      <w:pPr>
        <w:pStyle w:val="PL"/>
        <w:rPr>
          <w:lang w:val="fr-FR"/>
        </w:rPr>
      </w:pPr>
      <w:r>
        <w:rPr>
          <w:lang w:val="fr-FR"/>
        </w:rPr>
        <w:t xml:space="preserve">    </w:t>
      </w:r>
      <w:r w:rsidR="004560A7">
        <w:rPr>
          <w:lang w:val="fr-FR"/>
        </w:rPr>
        <w:t>UPF Event Exposure</w:t>
      </w:r>
      <w:r>
        <w:rPr>
          <w:lang w:val="fr-FR"/>
        </w:rPr>
        <w:t xml:space="preserve"> Service.</w:t>
      </w:r>
      <w:r w:rsidR="008733BC">
        <w:rPr>
          <w:lang w:val="fr-FR"/>
        </w:rPr>
        <w:t xml:space="preserve">  </w:t>
      </w:r>
    </w:p>
    <w:p w14:paraId="76F901D4" w14:textId="0D51D0D8" w:rsidR="00C10561" w:rsidRDefault="00C10561" w:rsidP="00C10561">
      <w:pPr>
        <w:pStyle w:val="PL"/>
      </w:pPr>
      <w:r>
        <w:t xml:space="preserve">    © 202</w:t>
      </w:r>
      <w:r w:rsidR="00813BBE">
        <w:t>2</w:t>
      </w:r>
      <w:r>
        <w:t>, 3GPP Organizational Partners (ARIB, ATIS, CCSA, ETSI, TSDSI, TTA, TTC).</w:t>
      </w:r>
      <w:r w:rsidR="008733BC">
        <w:t xml:space="preserve">  </w:t>
      </w:r>
    </w:p>
    <w:p w14:paraId="49C81495" w14:textId="77777777" w:rsidR="00C10561" w:rsidRDefault="00C10561" w:rsidP="00C10561">
      <w:pPr>
        <w:pStyle w:val="PL"/>
      </w:pPr>
      <w:r>
        <w:t xml:space="preserve">    All rights reserved.</w:t>
      </w:r>
    </w:p>
    <w:p w14:paraId="1BCA67A1" w14:textId="77777777" w:rsidR="00C10561" w:rsidRPr="003B6423" w:rsidRDefault="00C10561" w:rsidP="00C10561">
      <w:pPr>
        <w:pStyle w:val="PL"/>
        <w:rPr>
          <w:lang w:val="fr-FR"/>
        </w:rPr>
      </w:pPr>
      <w:r w:rsidRPr="003B6423">
        <w:rPr>
          <w:lang w:val="fr-FR"/>
        </w:rPr>
        <w:t>externalDocs:</w:t>
      </w:r>
    </w:p>
    <w:p w14:paraId="3EF65A9D" w14:textId="2B185839" w:rsidR="00C10561" w:rsidRPr="003B6423" w:rsidRDefault="00C10561" w:rsidP="00C10561">
      <w:pPr>
        <w:pStyle w:val="PL"/>
        <w:rPr>
          <w:lang w:val="fr-FR"/>
        </w:rPr>
      </w:pPr>
      <w:r w:rsidRPr="003B6423">
        <w:rPr>
          <w:lang w:val="fr-FR"/>
        </w:rPr>
        <w:t xml:space="preserve">  description: 3GPP TS 29.</w:t>
      </w:r>
      <w:r w:rsidR="00B423DD">
        <w:rPr>
          <w:lang w:val="fr-FR"/>
        </w:rPr>
        <w:t>564</w:t>
      </w:r>
      <w:r w:rsidRPr="003B6423">
        <w:rPr>
          <w:lang w:val="fr-FR"/>
        </w:rPr>
        <w:t xml:space="preserve"> V</w:t>
      </w:r>
      <w:r w:rsidR="004B69CD">
        <w:rPr>
          <w:lang w:val="fr-FR"/>
        </w:rPr>
        <w:t>17</w:t>
      </w:r>
      <w:r w:rsidR="00B423DD">
        <w:rPr>
          <w:lang w:val="fr-FR"/>
        </w:rPr>
        <w:t>.</w:t>
      </w:r>
      <w:r w:rsidR="00054EE6">
        <w:rPr>
          <w:lang w:val="fr-FR"/>
        </w:rPr>
        <w:t>0</w:t>
      </w:r>
      <w:r w:rsidR="00B423DD">
        <w:rPr>
          <w:lang w:val="fr-FR"/>
        </w:rPr>
        <w:t>.0</w:t>
      </w:r>
      <w:r w:rsidRPr="003B6423">
        <w:rPr>
          <w:lang w:val="fr-FR"/>
        </w:rPr>
        <w:t xml:space="preserve">; </w:t>
      </w:r>
      <w:r w:rsidR="00B423DD" w:rsidRPr="00690A26">
        <w:t xml:space="preserve">5G System; </w:t>
      </w:r>
      <w:r w:rsidR="00B423DD">
        <w:t>User Plane Function</w:t>
      </w:r>
      <w:r w:rsidR="00B423DD" w:rsidRPr="0016361A">
        <w:t xml:space="preserve"> Services</w:t>
      </w:r>
      <w:r w:rsidR="00B423DD" w:rsidRPr="00690A26">
        <w:t>; Stage 3</w:t>
      </w:r>
      <w:r w:rsidRPr="003B6423">
        <w:rPr>
          <w:lang w:val="fr-FR"/>
        </w:rPr>
        <w:t>.</w:t>
      </w:r>
    </w:p>
    <w:p w14:paraId="0BFF0BAF" w14:textId="164D70DB" w:rsidR="00C10561" w:rsidRPr="003B6423" w:rsidRDefault="00C10561" w:rsidP="00C10561">
      <w:pPr>
        <w:pStyle w:val="PL"/>
        <w:rPr>
          <w:lang w:val="fr-FR"/>
        </w:rPr>
      </w:pPr>
      <w:r w:rsidRPr="003B6423">
        <w:rPr>
          <w:lang w:val="fr-FR"/>
        </w:rPr>
        <w:t xml:space="preserve">  url: http</w:t>
      </w:r>
      <w:r w:rsidR="008733BC">
        <w:rPr>
          <w:lang w:val="fr-FR"/>
        </w:rPr>
        <w:t>s</w:t>
      </w:r>
      <w:r w:rsidRPr="003B6423">
        <w:rPr>
          <w:lang w:val="fr-FR"/>
        </w:rPr>
        <w:t>://www.3gpp.org/ftp/Specs/archive/29_series/29.</w:t>
      </w:r>
      <w:r w:rsidR="0076532A">
        <w:rPr>
          <w:lang w:val="fr-FR"/>
        </w:rPr>
        <w:t>564</w:t>
      </w:r>
      <w:r w:rsidRPr="003B6423">
        <w:rPr>
          <w:lang w:val="fr-FR"/>
        </w:rPr>
        <w:t>/</w:t>
      </w:r>
    </w:p>
    <w:p w14:paraId="526FF976" w14:textId="77777777" w:rsidR="00C10561" w:rsidRPr="001573A3" w:rsidRDefault="00C10561" w:rsidP="00C10561">
      <w:pPr>
        <w:pStyle w:val="PL"/>
      </w:pPr>
      <w:r w:rsidRPr="001573A3">
        <w:t>servers:</w:t>
      </w:r>
    </w:p>
    <w:p w14:paraId="2CC2093F" w14:textId="7AFFD41F" w:rsidR="00C10561" w:rsidRPr="001573A3" w:rsidRDefault="00C10561" w:rsidP="00C10561">
      <w:pPr>
        <w:pStyle w:val="PL"/>
      </w:pPr>
      <w:r w:rsidRPr="001573A3">
        <w:t xml:space="preserve">  - url: '{apiRoot}/</w:t>
      </w:r>
      <w:r w:rsidR="0076532A" w:rsidRPr="0076532A">
        <w:t xml:space="preserve"> </w:t>
      </w:r>
      <w:r w:rsidR="0076532A">
        <w:t>nupf-ee</w:t>
      </w:r>
      <w:r w:rsidR="0076532A" w:rsidDel="0076532A">
        <w:t xml:space="preserve"> </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apiRoot: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apiRoot as defined in </w:t>
      </w:r>
      <w:r>
        <w:t>clause</w:t>
      </w:r>
      <w:r w:rsidRPr="00986E88">
        <w:t xml:space="preserve"> 4.4 of 3GPP TS 29.501</w:t>
      </w:r>
    </w:p>
    <w:p w14:paraId="453AAF45" w14:textId="77777777"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r>
        <w:rPr>
          <w:rFonts w:hint="eastAsia"/>
          <w:lang w:eastAsia="zh-CN"/>
        </w:rPr>
        <w:t>ee</w:t>
      </w:r>
      <w:r>
        <w:t>-</w:t>
      </w:r>
      <w:r w:rsidRPr="00986E88">
        <w:t>subscriptions:</w:t>
      </w:r>
    </w:p>
    <w:p w14:paraId="3BE326D3" w14:textId="77777777" w:rsidR="0076532A" w:rsidRDefault="0076532A" w:rsidP="0076532A">
      <w:pPr>
        <w:pStyle w:val="PL"/>
      </w:pPr>
      <w:r w:rsidRPr="00986E88">
        <w:t xml:space="preserve">    post:</w:t>
      </w:r>
    </w:p>
    <w:p w14:paraId="14554FC9" w14:textId="77777777" w:rsidR="0076532A" w:rsidRPr="00A37A81" w:rsidRDefault="0076532A" w:rsidP="0076532A">
      <w:pPr>
        <w:pStyle w:val="PL"/>
      </w:pPr>
      <w:r>
        <w:t xml:space="preserve">    # This is a pseudo operation, clients shall NOT invoke this method!</w:t>
      </w:r>
    </w:p>
    <w:p w14:paraId="27E29169" w14:textId="77777777" w:rsidR="0076532A" w:rsidRPr="000B71E3" w:rsidRDefault="0076532A" w:rsidP="0076532A">
      <w:pPr>
        <w:pStyle w:val="PL"/>
      </w:pPr>
      <w:r w:rsidRPr="000B71E3">
        <w:t xml:space="preserve">      summary: subscribe to notifications</w:t>
      </w:r>
    </w:p>
    <w:p w14:paraId="39F1363F" w14:textId="77777777" w:rsidR="0076532A" w:rsidRDefault="0076532A" w:rsidP="0076532A">
      <w:pPr>
        <w:pStyle w:val="PL"/>
      </w:pPr>
      <w:r>
        <w:t xml:space="preserve">      operationId: CreateIndividualSubcription</w:t>
      </w:r>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requestBody:</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application/json:</w:t>
      </w:r>
    </w:p>
    <w:p w14:paraId="169E7286" w14:textId="77777777" w:rsidR="0076532A" w:rsidRPr="00986E88" w:rsidRDefault="0076532A" w:rsidP="0076532A">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579C2E2F" w14:textId="77777777" w:rsidR="0076532A" w:rsidRPr="00986E88" w:rsidRDefault="0076532A" w:rsidP="0076532A">
      <w:pPr>
        <w:pStyle w:val="PL"/>
      </w:pPr>
      <w:r w:rsidRPr="00986E88">
        <w:t xml:space="preserve">      responses:</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r>
        <w:t>ee</w:t>
      </w:r>
      <w:r w:rsidRPr="00986E88">
        <w:t>Notification:</w:t>
      </w:r>
    </w:p>
    <w:p w14:paraId="6FCFE9FE" w14:textId="77777777" w:rsidR="0076532A" w:rsidRDefault="0076532A" w:rsidP="0076532A">
      <w:pPr>
        <w:pStyle w:val="PL"/>
      </w:pPr>
      <w:r w:rsidRPr="00986E88">
        <w:t xml:space="preserve">          '{</w:t>
      </w:r>
      <w:r>
        <w:t>eventNotificationUri</w:t>
      </w:r>
      <w:r w:rsidRPr="00986E88">
        <w:t>}':</w:t>
      </w:r>
    </w:p>
    <w:p w14:paraId="1650A5F8" w14:textId="77777777"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r>
        <w:t>eventNotificationUri</w:t>
      </w:r>
      <w:r w:rsidRPr="00986E88">
        <w:t>}</w:t>
      </w:r>
      <w:r>
        <w:t xml:space="preserve"> is provided via N4 interface during provisioning of Session Reporting Rule.</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requestBody:</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application/json:</w:t>
      </w:r>
    </w:p>
    <w:p w14:paraId="67C2812F" w14:textId="77777777" w:rsidR="0076532A" w:rsidRPr="00986E88" w:rsidRDefault="0076532A" w:rsidP="0076532A">
      <w:pPr>
        <w:pStyle w:val="PL"/>
      </w:pPr>
      <w:r w:rsidRPr="00986E88">
        <w:t xml:space="preserve">                    schema:</w:t>
      </w:r>
    </w:p>
    <w:p w14:paraId="2BE2E355" w14:textId="77777777" w:rsidR="0076532A" w:rsidRPr="00986E88" w:rsidRDefault="0076532A" w:rsidP="0076532A">
      <w:pPr>
        <w:pStyle w:val="PL"/>
      </w:pPr>
      <w:r w:rsidRPr="00986E88">
        <w:t xml:space="preserve">                      $ref: '#/components/schemas/</w:t>
      </w:r>
      <w:r>
        <w:t>NotificationData</w:t>
      </w:r>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t xml:space="preserve">                '204':</w:t>
      </w:r>
    </w:p>
    <w:p w14:paraId="63EB8F9A" w14:textId="77777777" w:rsidR="0076532A" w:rsidRPr="00986E88" w:rsidRDefault="0076532A" w:rsidP="0076532A">
      <w:pPr>
        <w:pStyle w:val="PL"/>
      </w:pPr>
      <w:r w:rsidRPr="00986E88">
        <w:t xml:space="preserve">                  description: No Content, Notification was succesfull</w:t>
      </w:r>
    </w:p>
    <w:p w14:paraId="5EF0FB4F" w14:textId="77777777" w:rsidR="0076532A" w:rsidRPr="00690A26" w:rsidRDefault="0076532A" w:rsidP="0076532A">
      <w:pPr>
        <w:pStyle w:val="PL"/>
        <w:rPr>
          <w:lang w:val="en-US"/>
        </w:rPr>
      </w:pPr>
      <w:r>
        <w:rPr>
          <w:lang w:val="en-US"/>
        </w:rPr>
        <w:lastRenderedPageBreak/>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0E887F45"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79150302"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2FBEEEC3" w14:textId="77777777" w:rsidR="0076532A" w:rsidRPr="00690A26" w:rsidRDefault="0076532A" w:rsidP="0076532A">
      <w:pPr>
        <w:pStyle w:val="PL"/>
        <w:rPr>
          <w:lang w:eastAsia="zh-CN"/>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4ADA877B" w14:textId="77777777" w:rsidR="0076532A" w:rsidRPr="00986E88" w:rsidRDefault="0076532A" w:rsidP="0076532A">
      <w:pPr>
        <w:pStyle w:val="PL"/>
      </w:pPr>
      <w:r w:rsidRPr="00986E88">
        <w:t xml:space="preserve">                '</w:t>
      </w:r>
      <w:r>
        <w:t>404</w:t>
      </w:r>
      <w:r w:rsidRPr="00986E88">
        <w:t>':</w:t>
      </w:r>
    </w:p>
    <w:p w14:paraId="3C8C4EF4" w14:textId="77777777" w:rsidR="0076532A" w:rsidRPr="008F2F3C" w:rsidRDefault="0076532A" w:rsidP="0076532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6DBDB53D" w14:textId="77777777" w:rsidR="0076532A" w:rsidRDefault="0076532A" w:rsidP="0076532A">
      <w:pPr>
        <w:pStyle w:val="PL"/>
      </w:pPr>
      <w:r>
        <w:t xml:space="preserve">                default:</w:t>
      </w:r>
    </w:p>
    <w:p w14:paraId="21DED3C2"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r>
        <w:rPr>
          <w:rFonts w:hint="eastAsia"/>
          <w:lang w:eastAsia="zh-CN"/>
        </w:rPr>
        <w:t>N</w:t>
      </w:r>
      <w:r>
        <w:rPr>
          <w:lang w:eastAsia="zh-CN"/>
        </w:rPr>
        <w:t>otificationData</w:t>
      </w:r>
      <w:r w:rsidRPr="00B06F7A">
        <w:t>:</w:t>
      </w:r>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r>
        <w:rPr>
          <w:lang w:eastAsia="zh-CN"/>
        </w:rPr>
        <w:t>notificationItems</w:t>
      </w:r>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r>
        <w:rPr>
          <w:lang w:eastAsia="zh-CN"/>
        </w:rPr>
        <w:t>notificationItems</w:t>
      </w:r>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r>
        <w:rPr>
          <w:lang w:eastAsia="zh-CN"/>
        </w:rPr>
        <w:t>NotificationItem</w:t>
      </w:r>
      <w:r w:rsidRPr="00B06F7A">
        <w:t>'</w:t>
      </w:r>
    </w:p>
    <w:p w14:paraId="739CFBD0" w14:textId="77777777" w:rsidR="00D52BEA" w:rsidRPr="00B06F7A" w:rsidRDefault="00D52BEA" w:rsidP="00D52BEA">
      <w:pPr>
        <w:pStyle w:val="PL"/>
        <w:rPr>
          <w:lang w:eastAsia="zh-CN"/>
        </w:rPr>
      </w:pPr>
      <w:r w:rsidRPr="00B06F7A">
        <w:t xml:space="preserve">          minItems: 1</w:t>
      </w:r>
    </w:p>
    <w:p w14:paraId="6875476E" w14:textId="77777777" w:rsidR="00D52BEA" w:rsidRDefault="00D52BEA" w:rsidP="00D52BEA">
      <w:pPr>
        <w:pStyle w:val="PL"/>
      </w:pPr>
    </w:p>
    <w:p w14:paraId="76424450" w14:textId="77777777" w:rsidR="00D52BEA" w:rsidRPr="00B06F7A" w:rsidRDefault="00D52BEA" w:rsidP="00D52BEA">
      <w:pPr>
        <w:pStyle w:val="PL"/>
      </w:pPr>
      <w:r w:rsidRPr="00B06F7A">
        <w:t xml:space="preserve">    </w:t>
      </w:r>
      <w:r>
        <w:rPr>
          <w:rFonts w:hint="eastAsia"/>
          <w:lang w:eastAsia="zh-CN"/>
        </w:rPr>
        <w:t>N</w:t>
      </w:r>
      <w:r>
        <w:rPr>
          <w:lang w:eastAsia="zh-CN"/>
        </w:rPr>
        <w:t>otificationItem</w:t>
      </w:r>
      <w:r w:rsidRPr="00B06F7A">
        <w: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r>
        <w:rPr>
          <w:lang w:eastAsia="zh-CN"/>
        </w:rPr>
        <w:t>eventType</w:t>
      </w:r>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timeStamp</w:t>
      </w:r>
    </w:p>
    <w:p w14:paraId="4E58C071" w14:textId="77777777" w:rsidR="00D52BEA" w:rsidRPr="00690A26" w:rsidRDefault="00D52BEA" w:rsidP="00D52BEA">
      <w:pPr>
        <w:pStyle w:val="PL"/>
      </w:pPr>
      <w:r w:rsidRPr="00690A26">
        <w:t xml:space="preserve">      anyOf:</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eIpv4Addr</w:t>
      </w:r>
      <w:r w:rsidRPr="00690A26">
        <w:t xml:space="preserve"> ]</w:t>
      </w:r>
    </w:p>
    <w:p w14:paraId="2C024EC6" w14:textId="77777777" w:rsidR="00D52BEA" w:rsidRPr="00B06F7A" w:rsidRDefault="00D52BEA" w:rsidP="00D52BEA">
      <w:pPr>
        <w:pStyle w:val="PL"/>
      </w:pPr>
      <w:r w:rsidRPr="00690A26">
        <w:t xml:space="preserve">        - required: [ </w:t>
      </w:r>
      <w:r>
        <w:rPr>
          <w:rFonts w:hint="eastAsia"/>
          <w:lang w:eastAsia="zh-CN"/>
        </w:rPr>
        <w:t>u</w:t>
      </w:r>
      <w:r>
        <w:rPr>
          <w:lang w:eastAsia="zh-CN"/>
        </w:rPr>
        <w:t>eIpv6Prefix</w:t>
      </w:r>
      <w:r w:rsidRPr="00690A26">
        <w:t xml:space="preserve"> ]</w:t>
      </w:r>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r>
        <w:rPr>
          <w:lang w:eastAsia="zh-CN"/>
        </w:rPr>
        <w:t>eventType</w:t>
      </w:r>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dnn:</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snssai:</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gpsi:</w:t>
      </w:r>
    </w:p>
    <w:p w14:paraId="6F2415E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Gpsi</w:t>
      </w:r>
      <w:r w:rsidRPr="00B06F7A">
        <w:t>'</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timeStamp:</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startTime:</w:t>
      </w:r>
    </w:p>
    <w:p w14:paraId="449D0A04" w14:textId="77777777" w:rsidR="00D52BEA" w:rsidRPr="00F2614B"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32995CFB"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rFonts w:hint="eastAsia"/>
          <w:lang w:eastAsia="zh-CN"/>
        </w:rPr>
        <w:t>QosMo</w:t>
      </w:r>
      <w:r>
        <w:rPr>
          <w:lang w:eastAsia="zh-CN"/>
        </w:rPr>
        <w:t>nitoringMeasurement</w:t>
      </w:r>
      <w:r w:rsidRPr="00B06F7A">
        <w:t>'</w:t>
      </w:r>
    </w:p>
    <w:p w14:paraId="4090DCCE" w14:textId="77777777" w:rsidR="00D52BEA" w:rsidRDefault="00D52BEA" w:rsidP="00D52BEA">
      <w:pPr>
        <w:pStyle w:val="PL"/>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3DD7E5A9" w14:textId="77777777" w:rsidR="00D52BEA" w:rsidRDefault="00D52BEA" w:rsidP="00D52BEA">
      <w:pPr>
        <w:pStyle w:val="PL"/>
        <w:rPr>
          <w:lang w:eastAsia="zh-CN"/>
        </w:rPr>
      </w:pPr>
      <w:r>
        <w:rPr>
          <w:rFonts w:hint="eastAsia"/>
          <w:lang w:eastAsia="zh-CN"/>
        </w:rPr>
        <w:t xml:space="preserve"> </w:t>
      </w:r>
      <w:r>
        <w:rPr>
          <w:lang w:eastAsia="zh-CN"/>
        </w:rPr>
        <w:t xml:space="preserve">     type: object</w:t>
      </w:r>
    </w:p>
    <w:p w14:paraId="1E9259E4" w14:textId="77777777" w:rsidR="00D52BEA" w:rsidRDefault="00D52BEA" w:rsidP="00D52BEA">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lastRenderedPageBreak/>
        <w:t xml:space="preserve"> </w:t>
      </w:r>
      <w:r>
        <w:rPr>
          <w:lang w:eastAsia="zh-CN"/>
        </w:rPr>
        <w:t xml:space="preserve">       dlPacketDelay:</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ulPacketDelay:</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rtrPacketDelay:</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461CF61A" w14:textId="77777777" w:rsidR="00D52BEA" w:rsidRDefault="00D52BEA" w:rsidP="00D52BEA">
      <w:pPr>
        <w:pStyle w:val="PL"/>
        <w:rPr>
          <w:lang w:eastAsia="zh-CN"/>
        </w:rPr>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r>
        <w:t>EventType:</w:t>
      </w:r>
    </w:p>
    <w:p w14:paraId="6FF289E5" w14:textId="77777777" w:rsidR="00D52BEA" w:rsidRPr="00B06F7A" w:rsidRDefault="00D52BEA" w:rsidP="00D52BEA">
      <w:pPr>
        <w:pStyle w:val="PL"/>
      </w:pPr>
      <w:r w:rsidRPr="00B06F7A">
        <w:t xml:space="preserve">      anyOf:</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t xml:space="preserve">          enum:</w:t>
      </w:r>
    </w:p>
    <w:p w14:paraId="470CA362" w14:textId="77777777" w:rsidR="00D52BEA" w:rsidRPr="00B06F7A" w:rsidRDefault="00D52BEA" w:rsidP="00D52BEA">
      <w:pPr>
        <w:pStyle w:val="PL"/>
      </w:pPr>
      <w:r w:rsidRPr="00B06F7A">
        <w:t xml:space="preserve">          - </w:t>
      </w:r>
      <w:r>
        <w:rPr>
          <w:lang w:eastAsia="zh-CN"/>
        </w:rPr>
        <w:t>QOS_MONITORING</w:t>
      </w:r>
    </w:p>
    <w:p w14:paraId="4AE4B7C0" w14:textId="77777777" w:rsidR="00D52BEA" w:rsidRDefault="00D52BEA" w:rsidP="00D52BEA">
      <w:pPr>
        <w:pStyle w:val="PL"/>
        <w:rPr>
          <w:lang w:eastAsia="zh-CN"/>
        </w:rPr>
      </w:pPr>
      <w:r w:rsidRPr="00B06F7A">
        <w:t xml:space="preserve">        - type: string</w:t>
      </w:r>
    </w:p>
    <w:p w14:paraId="436A0FB9" w14:textId="77777777" w:rsidR="00D52BEA" w:rsidRDefault="00D52BEA" w:rsidP="00D52BEA">
      <w:pPr>
        <w:pStyle w:val="PL"/>
        <w:rPr>
          <w:lang w:eastAsia="zh-CN"/>
        </w:rPr>
      </w:pPr>
    </w:p>
    <w:p w14:paraId="2BFC39C1" w14:textId="56EA1747" w:rsidR="00D52BEA" w:rsidRPr="00986E88" w:rsidRDefault="00D52BEA" w:rsidP="00D52BEA">
      <w:pPr>
        <w:pStyle w:val="PL"/>
        <w:rPr>
          <w:lang w:eastAsia="zh-CN"/>
        </w:rPr>
      </w:pPr>
      <w:r>
        <w:rPr>
          <w:rFonts w:hint="eastAsia"/>
          <w:lang w:eastAsia="zh-CN"/>
        </w:rPr>
        <w:t>#</w:t>
      </w:r>
      <w:r>
        <w:rPr>
          <w:lang w:eastAsia="zh-CN"/>
        </w:rPr>
        <w:t xml:space="preserve"> SIMPLE TYPES</w:t>
      </w:r>
    </w:p>
    <w:p w14:paraId="0AF7691B" w14:textId="503316A1" w:rsidR="00C10561" w:rsidRPr="004D3578" w:rsidRDefault="00C10561" w:rsidP="00011D76">
      <w:pPr>
        <w:pStyle w:val="Heading8"/>
      </w:pPr>
      <w:bookmarkStart w:id="267" w:name="historyclause"/>
      <w:bookmarkEnd w:id="266"/>
      <w:r w:rsidRPr="004D3578">
        <w:br w:type="page"/>
      </w:r>
      <w:bookmarkStart w:id="268" w:name="_Toc82676411"/>
      <w:bookmarkStart w:id="269" w:name="_Toc98505984"/>
      <w:bookmarkEnd w:id="267"/>
      <w:r w:rsidRPr="004D3578">
        <w:lastRenderedPageBreak/>
        <w:t xml:space="preserve">Annex </w:t>
      </w:r>
      <w:r w:rsidR="00B043ED">
        <w:t>B</w:t>
      </w:r>
      <w:r w:rsidRPr="004D3578">
        <w:t xml:space="preserve"> (informative):</w:t>
      </w:r>
      <w:r w:rsidRPr="004D3578">
        <w:br/>
        <w:t>Change history</w:t>
      </w:r>
      <w:bookmarkEnd w:id="268"/>
      <w:bookmarkEnd w:id="269"/>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t>Change history</w:t>
            </w:r>
          </w:p>
        </w:tc>
      </w:tr>
      <w:tr w:rsidR="00C10561" w:rsidRPr="001710F8" w14:paraId="362AA34A" w14:textId="77777777" w:rsidTr="00054EE6">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r w:rsidRPr="001710F8">
              <w:rPr>
                <w:b/>
                <w:sz w:val="16"/>
              </w:rPr>
              <w:t>TDoc</w:t>
            </w:r>
          </w:p>
        </w:tc>
        <w:tc>
          <w:tcPr>
            <w:tcW w:w="425"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425"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054EE6">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CT4#105e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425" w:type="dxa"/>
            <w:shd w:val="solid" w:color="FFFFFF" w:fill="auto"/>
          </w:tcPr>
          <w:p w14:paraId="1AB9558D" w14:textId="77777777" w:rsidR="00C10561" w:rsidRPr="001710F8" w:rsidRDefault="00C10561" w:rsidP="000C1C1C">
            <w:pPr>
              <w:pStyle w:val="TAL"/>
              <w:rPr>
                <w:sz w:val="16"/>
                <w:szCs w:val="16"/>
              </w:rPr>
            </w:pPr>
          </w:p>
        </w:tc>
        <w:tc>
          <w:tcPr>
            <w:tcW w:w="425"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Version after CT4#105-e including agreed pCRs:</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054EE6">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CT4#106e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425" w:type="dxa"/>
            <w:shd w:val="solid" w:color="FFFFFF" w:fill="auto"/>
          </w:tcPr>
          <w:p w14:paraId="41E5C294" w14:textId="77777777" w:rsidR="00253EBC" w:rsidRPr="001710F8" w:rsidRDefault="00253EBC" w:rsidP="000C1C1C">
            <w:pPr>
              <w:pStyle w:val="TAL"/>
              <w:rPr>
                <w:sz w:val="16"/>
                <w:szCs w:val="16"/>
              </w:rPr>
            </w:pPr>
          </w:p>
        </w:tc>
        <w:tc>
          <w:tcPr>
            <w:tcW w:w="425"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-e including agreed pCRs:</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054EE6">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425" w:type="dxa"/>
            <w:shd w:val="solid" w:color="FFFFFF" w:fill="auto"/>
          </w:tcPr>
          <w:p w14:paraId="318D6683" w14:textId="77777777" w:rsidR="00A756F0" w:rsidRPr="001710F8" w:rsidRDefault="00A756F0" w:rsidP="000C1C1C">
            <w:pPr>
              <w:pStyle w:val="TAL"/>
              <w:rPr>
                <w:sz w:val="16"/>
                <w:szCs w:val="16"/>
              </w:rPr>
            </w:pPr>
          </w:p>
        </w:tc>
        <w:tc>
          <w:tcPr>
            <w:tcW w:w="425"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-e including agreed pCRs:</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054EE6">
        <w:tc>
          <w:tcPr>
            <w:tcW w:w="800" w:type="dxa"/>
            <w:shd w:val="solid" w:color="FFFFFF" w:fill="auto"/>
          </w:tcPr>
          <w:p w14:paraId="5DA46FF4" w14:textId="3C8719F9" w:rsidR="00054EE6" w:rsidRDefault="00054EE6" w:rsidP="000C1C1C">
            <w:pPr>
              <w:pStyle w:val="TAC"/>
              <w:rPr>
                <w:sz w:val="16"/>
                <w:szCs w:val="16"/>
                <w:lang w:eastAsia="zh-CN"/>
              </w:rPr>
            </w:pPr>
            <w:r>
              <w:rPr>
                <w:sz w:val="16"/>
                <w:szCs w:val="16"/>
                <w:lang w:eastAsia="zh-CN"/>
              </w:rPr>
              <w:t>2021-12</w:t>
            </w:r>
          </w:p>
        </w:tc>
        <w:tc>
          <w:tcPr>
            <w:tcW w:w="901" w:type="dxa"/>
            <w:shd w:val="solid" w:color="FFFFFF" w:fill="auto"/>
          </w:tcPr>
          <w:p w14:paraId="0867CE44" w14:textId="65E29FA5" w:rsidR="00054EE6" w:rsidRPr="001710F8" w:rsidRDefault="00054EE6" w:rsidP="000C1C1C">
            <w:pPr>
              <w:pStyle w:val="TAC"/>
              <w:rPr>
                <w:sz w:val="16"/>
                <w:szCs w:val="16"/>
                <w:lang w:eastAsia="zh-CN"/>
              </w:rPr>
            </w:pPr>
            <w:r>
              <w:rPr>
                <w:sz w:val="16"/>
                <w:szCs w:val="16"/>
                <w:lang w:eastAsia="zh-CN"/>
              </w:rPr>
              <w:t>CT#94</w:t>
            </w:r>
            <w:r w:rsidR="00B91329">
              <w:rPr>
                <w:sz w:val="16"/>
                <w:szCs w:val="16"/>
                <w:lang w:eastAsia="zh-CN"/>
              </w:rPr>
              <w:t>e</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425" w:type="dxa"/>
            <w:shd w:val="solid" w:color="FFFFFF" w:fill="auto"/>
          </w:tcPr>
          <w:p w14:paraId="498DC8F5" w14:textId="77777777" w:rsidR="00054EE6" w:rsidRPr="001710F8" w:rsidRDefault="00054EE6" w:rsidP="000C1C1C">
            <w:pPr>
              <w:pStyle w:val="TAL"/>
              <w:rPr>
                <w:sz w:val="16"/>
                <w:szCs w:val="16"/>
              </w:rPr>
            </w:pPr>
          </w:p>
        </w:tc>
        <w:tc>
          <w:tcPr>
            <w:tcW w:w="425"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sz w:val="16"/>
                <w:szCs w:val="16"/>
                <w:lang w:eastAsia="zh-CN"/>
              </w:rPr>
            </w:pPr>
            <w:r>
              <w:rPr>
                <w:sz w:val="16"/>
                <w:szCs w:val="16"/>
                <w:lang w:eastAsia="zh-CN"/>
              </w:rPr>
              <w:t>1.0.0</w:t>
            </w:r>
          </w:p>
        </w:tc>
      </w:tr>
      <w:tr w:rsidR="00DC5EEE" w:rsidRPr="001710F8" w14:paraId="1FEC93FA" w14:textId="77777777" w:rsidTr="00054EE6">
        <w:tc>
          <w:tcPr>
            <w:tcW w:w="800" w:type="dxa"/>
            <w:shd w:val="solid" w:color="FFFFFF" w:fill="auto"/>
          </w:tcPr>
          <w:p w14:paraId="0CD5494A" w14:textId="6C933F08" w:rsidR="00DC5EEE" w:rsidRDefault="00DC5EEE"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01</w:t>
            </w:r>
          </w:p>
        </w:tc>
        <w:tc>
          <w:tcPr>
            <w:tcW w:w="901" w:type="dxa"/>
            <w:shd w:val="solid" w:color="FFFFFF" w:fill="auto"/>
          </w:tcPr>
          <w:p w14:paraId="6D695893" w14:textId="0D0CBEFE" w:rsidR="00DC5EEE" w:rsidRDefault="00DC5EEE" w:rsidP="000C1C1C">
            <w:pPr>
              <w:pStyle w:val="TAC"/>
              <w:rPr>
                <w:sz w:val="16"/>
                <w:szCs w:val="16"/>
                <w:lang w:eastAsia="zh-CN"/>
              </w:rPr>
            </w:pPr>
            <w:r>
              <w:rPr>
                <w:rFonts w:hint="eastAsia"/>
                <w:sz w:val="16"/>
                <w:szCs w:val="16"/>
                <w:lang w:eastAsia="zh-CN"/>
              </w:rPr>
              <w:t>C</w:t>
            </w:r>
            <w:r>
              <w:rPr>
                <w:sz w:val="16"/>
                <w:szCs w:val="16"/>
                <w:lang w:eastAsia="zh-CN"/>
              </w:rPr>
              <w:t>T</w:t>
            </w:r>
            <w:r w:rsidR="00642659">
              <w:rPr>
                <w:sz w:val="16"/>
                <w:szCs w:val="16"/>
                <w:lang w:eastAsia="zh-CN"/>
              </w:rPr>
              <w:t>4</w:t>
            </w:r>
            <w:r>
              <w:rPr>
                <w:sz w:val="16"/>
                <w:szCs w:val="16"/>
                <w:lang w:eastAsia="zh-CN"/>
              </w:rPr>
              <w:t>#107</w:t>
            </w:r>
            <w:r>
              <w:rPr>
                <w:rFonts w:hint="eastAsia"/>
                <w:sz w:val="16"/>
                <w:szCs w:val="16"/>
                <w:lang w:eastAsia="zh-CN"/>
              </w:rPr>
              <w:t>bis</w:t>
            </w:r>
            <w:r>
              <w:rPr>
                <w:sz w:val="16"/>
                <w:szCs w:val="16"/>
                <w:lang w:eastAsia="zh-CN"/>
              </w:rPr>
              <w:t>-e</w:t>
            </w:r>
          </w:p>
        </w:tc>
        <w:tc>
          <w:tcPr>
            <w:tcW w:w="993" w:type="dxa"/>
            <w:shd w:val="solid" w:color="FFFFFF" w:fill="auto"/>
          </w:tcPr>
          <w:p w14:paraId="7D77DE2F" w14:textId="66D8765E" w:rsidR="00DC5EEE" w:rsidRDefault="00DC5EEE" w:rsidP="000C1C1C">
            <w:pPr>
              <w:pStyle w:val="TAC"/>
              <w:rPr>
                <w:sz w:val="16"/>
                <w:szCs w:val="16"/>
                <w:lang w:eastAsia="zh-CN"/>
              </w:rPr>
            </w:pPr>
            <w:r>
              <w:rPr>
                <w:sz w:val="16"/>
                <w:szCs w:val="16"/>
                <w:lang w:eastAsia="zh-CN"/>
              </w:rPr>
              <w:t>C4-220453</w:t>
            </w:r>
          </w:p>
        </w:tc>
        <w:tc>
          <w:tcPr>
            <w:tcW w:w="425" w:type="dxa"/>
            <w:shd w:val="solid" w:color="FFFFFF" w:fill="auto"/>
          </w:tcPr>
          <w:p w14:paraId="7A93A8BB" w14:textId="77777777" w:rsidR="00DC5EEE" w:rsidRPr="001710F8" w:rsidRDefault="00DC5EEE" w:rsidP="000C1C1C">
            <w:pPr>
              <w:pStyle w:val="TAL"/>
              <w:rPr>
                <w:sz w:val="16"/>
                <w:szCs w:val="16"/>
              </w:rPr>
            </w:pPr>
          </w:p>
        </w:tc>
        <w:tc>
          <w:tcPr>
            <w:tcW w:w="425" w:type="dxa"/>
            <w:shd w:val="solid" w:color="FFFFFF" w:fill="auto"/>
          </w:tcPr>
          <w:p w14:paraId="0DBD1149" w14:textId="77777777" w:rsidR="00DC5EEE" w:rsidRPr="001710F8" w:rsidRDefault="00DC5EEE" w:rsidP="000C1C1C">
            <w:pPr>
              <w:pStyle w:val="TAR"/>
              <w:rPr>
                <w:sz w:val="16"/>
                <w:szCs w:val="16"/>
              </w:rPr>
            </w:pPr>
          </w:p>
        </w:tc>
        <w:tc>
          <w:tcPr>
            <w:tcW w:w="425" w:type="dxa"/>
            <w:shd w:val="solid" w:color="FFFFFF" w:fill="auto"/>
          </w:tcPr>
          <w:p w14:paraId="294CE108" w14:textId="77777777" w:rsidR="00DC5EEE" w:rsidRPr="001710F8" w:rsidRDefault="00DC5EEE" w:rsidP="000C1C1C">
            <w:pPr>
              <w:pStyle w:val="TAC"/>
              <w:rPr>
                <w:sz w:val="16"/>
                <w:szCs w:val="16"/>
              </w:rPr>
            </w:pPr>
          </w:p>
        </w:tc>
        <w:tc>
          <w:tcPr>
            <w:tcW w:w="4962" w:type="dxa"/>
            <w:shd w:val="solid" w:color="FFFFFF" w:fill="auto"/>
          </w:tcPr>
          <w:p w14:paraId="140B7D48" w14:textId="7F9A4EAA" w:rsidR="00DD2BC3" w:rsidRPr="001710F8" w:rsidRDefault="00DD2BC3" w:rsidP="00DD2BC3">
            <w:pPr>
              <w:pStyle w:val="TAL"/>
              <w:rPr>
                <w:sz w:val="16"/>
                <w:szCs w:val="16"/>
                <w:lang w:eastAsia="zh-CN"/>
              </w:rPr>
            </w:pPr>
            <w:r w:rsidRPr="001710F8">
              <w:rPr>
                <w:sz w:val="16"/>
                <w:szCs w:val="16"/>
                <w:lang w:eastAsia="zh-CN"/>
              </w:rPr>
              <w:t>Version after CT4#1</w:t>
            </w:r>
            <w:r>
              <w:rPr>
                <w:sz w:val="16"/>
                <w:szCs w:val="16"/>
                <w:lang w:eastAsia="zh-CN"/>
              </w:rPr>
              <w:t>07bis</w:t>
            </w:r>
            <w:r w:rsidRPr="001710F8">
              <w:rPr>
                <w:sz w:val="16"/>
                <w:szCs w:val="16"/>
                <w:lang w:eastAsia="zh-CN"/>
              </w:rPr>
              <w:t>-e including agreed pCRs:</w:t>
            </w:r>
          </w:p>
          <w:p w14:paraId="17D1F34C" w14:textId="66C9E014" w:rsidR="00DD2BC3" w:rsidRDefault="00DD2BC3" w:rsidP="00DD2BC3">
            <w:pPr>
              <w:pStyle w:val="TAL"/>
              <w:rPr>
                <w:sz w:val="16"/>
                <w:szCs w:val="16"/>
              </w:rPr>
            </w:pPr>
            <w:r w:rsidRPr="001710F8">
              <w:rPr>
                <w:sz w:val="16"/>
                <w:szCs w:val="16"/>
              </w:rPr>
              <w:t>C4-2</w:t>
            </w:r>
            <w:r w:rsidR="00634646">
              <w:rPr>
                <w:sz w:val="16"/>
                <w:szCs w:val="16"/>
              </w:rPr>
              <w:t>20146</w:t>
            </w:r>
          </w:p>
          <w:p w14:paraId="659F2438" w14:textId="77777777" w:rsidR="00DC5EEE" w:rsidRDefault="00DD2BC3" w:rsidP="00DD2BC3">
            <w:pPr>
              <w:pStyle w:val="TAL"/>
              <w:rPr>
                <w:sz w:val="16"/>
                <w:szCs w:val="16"/>
                <w:lang w:eastAsia="zh-CN"/>
              </w:rPr>
            </w:pPr>
            <w:r>
              <w:rPr>
                <w:sz w:val="16"/>
                <w:szCs w:val="16"/>
                <w:lang w:eastAsia="zh-CN"/>
              </w:rPr>
              <w:t>C4-2</w:t>
            </w:r>
            <w:r w:rsidR="00634646">
              <w:rPr>
                <w:sz w:val="16"/>
                <w:szCs w:val="16"/>
                <w:lang w:eastAsia="zh-CN"/>
              </w:rPr>
              <w:t>20147</w:t>
            </w:r>
          </w:p>
          <w:p w14:paraId="587CE4C5" w14:textId="77777777" w:rsidR="00634646" w:rsidRDefault="00634646" w:rsidP="00DD2BC3">
            <w:pPr>
              <w:pStyle w:val="TAL"/>
              <w:rPr>
                <w:sz w:val="16"/>
                <w:szCs w:val="16"/>
                <w:lang w:eastAsia="zh-CN"/>
              </w:rPr>
            </w:pPr>
            <w:r>
              <w:rPr>
                <w:sz w:val="16"/>
                <w:szCs w:val="16"/>
                <w:lang w:eastAsia="zh-CN"/>
              </w:rPr>
              <w:t>C4-220148</w:t>
            </w:r>
          </w:p>
          <w:p w14:paraId="0561BCA3" w14:textId="1626699D" w:rsidR="00634646" w:rsidRDefault="00634646" w:rsidP="00DD2BC3">
            <w:pPr>
              <w:pStyle w:val="TAL"/>
              <w:rPr>
                <w:sz w:val="16"/>
                <w:szCs w:val="16"/>
                <w:lang w:eastAsia="zh-CN"/>
              </w:rPr>
            </w:pPr>
            <w:r>
              <w:rPr>
                <w:sz w:val="16"/>
                <w:szCs w:val="16"/>
                <w:lang w:eastAsia="zh-CN"/>
              </w:rPr>
              <w:t>C4-220149</w:t>
            </w:r>
          </w:p>
        </w:tc>
        <w:tc>
          <w:tcPr>
            <w:tcW w:w="708" w:type="dxa"/>
            <w:shd w:val="solid" w:color="FFFFFF" w:fill="auto"/>
          </w:tcPr>
          <w:p w14:paraId="118E6CB2" w14:textId="34F22C35" w:rsidR="00DC5EEE" w:rsidRDefault="00DD2BC3" w:rsidP="000C1C1C">
            <w:pPr>
              <w:pStyle w:val="TAC"/>
              <w:rPr>
                <w:sz w:val="16"/>
                <w:szCs w:val="16"/>
                <w:lang w:eastAsia="zh-CN"/>
              </w:rPr>
            </w:pPr>
            <w:r>
              <w:rPr>
                <w:rFonts w:hint="eastAsia"/>
                <w:sz w:val="16"/>
                <w:szCs w:val="16"/>
                <w:lang w:eastAsia="zh-CN"/>
              </w:rPr>
              <w:t>1</w:t>
            </w:r>
            <w:r>
              <w:rPr>
                <w:sz w:val="16"/>
                <w:szCs w:val="16"/>
                <w:lang w:eastAsia="zh-CN"/>
              </w:rPr>
              <w:t>.1.0</w:t>
            </w:r>
          </w:p>
        </w:tc>
      </w:tr>
      <w:tr w:rsidR="00642659" w:rsidRPr="001710F8" w14:paraId="7676FDD3" w14:textId="77777777" w:rsidTr="00054EE6">
        <w:tc>
          <w:tcPr>
            <w:tcW w:w="800" w:type="dxa"/>
            <w:shd w:val="solid" w:color="FFFFFF" w:fill="auto"/>
          </w:tcPr>
          <w:p w14:paraId="7A5F25B1" w14:textId="0F3272E3" w:rsidR="00642659" w:rsidRDefault="00642659"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02</w:t>
            </w:r>
          </w:p>
        </w:tc>
        <w:tc>
          <w:tcPr>
            <w:tcW w:w="901" w:type="dxa"/>
            <w:shd w:val="solid" w:color="FFFFFF" w:fill="auto"/>
          </w:tcPr>
          <w:p w14:paraId="2F35E06D" w14:textId="730CF347" w:rsidR="00642659" w:rsidRDefault="00642659" w:rsidP="000C1C1C">
            <w:pPr>
              <w:pStyle w:val="TAC"/>
              <w:rPr>
                <w:sz w:val="16"/>
                <w:szCs w:val="16"/>
                <w:lang w:eastAsia="zh-CN"/>
              </w:rPr>
            </w:pPr>
            <w:r>
              <w:rPr>
                <w:rFonts w:hint="eastAsia"/>
                <w:sz w:val="16"/>
                <w:szCs w:val="16"/>
                <w:lang w:eastAsia="zh-CN"/>
              </w:rPr>
              <w:t>C</w:t>
            </w:r>
            <w:r>
              <w:rPr>
                <w:sz w:val="16"/>
                <w:szCs w:val="16"/>
                <w:lang w:eastAsia="zh-CN"/>
              </w:rPr>
              <w:t>T4#108-</w:t>
            </w:r>
            <w:r>
              <w:rPr>
                <w:rFonts w:hint="eastAsia"/>
                <w:sz w:val="16"/>
                <w:szCs w:val="16"/>
                <w:lang w:eastAsia="zh-CN"/>
              </w:rPr>
              <w:t>e</w:t>
            </w:r>
          </w:p>
        </w:tc>
        <w:tc>
          <w:tcPr>
            <w:tcW w:w="993" w:type="dxa"/>
            <w:shd w:val="solid" w:color="FFFFFF" w:fill="auto"/>
          </w:tcPr>
          <w:p w14:paraId="40EF8971" w14:textId="067BEBBD" w:rsidR="00642659" w:rsidRDefault="00642659" w:rsidP="000C1C1C">
            <w:pPr>
              <w:pStyle w:val="TAC"/>
              <w:rPr>
                <w:sz w:val="16"/>
                <w:szCs w:val="16"/>
                <w:lang w:eastAsia="zh-CN"/>
              </w:rPr>
            </w:pPr>
            <w:r w:rsidRPr="00642659">
              <w:rPr>
                <w:sz w:val="16"/>
                <w:szCs w:val="16"/>
                <w:lang w:eastAsia="zh-CN"/>
              </w:rPr>
              <w:t>C4-221591</w:t>
            </w:r>
          </w:p>
        </w:tc>
        <w:tc>
          <w:tcPr>
            <w:tcW w:w="425" w:type="dxa"/>
            <w:shd w:val="solid" w:color="FFFFFF" w:fill="auto"/>
          </w:tcPr>
          <w:p w14:paraId="407897B5" w14:textId="77777777" w:rsidR="00642659" w:rsidRPr="001710F8" w:rsidRDefault="00642659" w:rsidP="000C1C1C">
            <w:pPr>
              <w:pStyle w:val="TAL"/>
              <w:rPr>
                <w:sz w:val="16"/>
                <w:szCs w:val="16"/>
              </w:rPr>
            </w:pPr>
          </w:p>
        </w:tc>
        <w:tc>
          <w:tcPr>
            <w:tcW w:w="425" w:type="dxa"/>
            <w:shd w:val="solid" w:color="FFFFFF" w:fill="auto"/>
          </w:tcPr>
          <w:p w14:paraId="6D60C48E" w14:textId="77777777" w:rsidR="00642659" w:rsidRPr="001710F8" w:rsidRDefault="00642659" w:rsidP="000C1C1C">
            <w:pPr>
              <w:pStyle w:val="TAR"/>
              <w:rPr>
                <w:sz w:val="16"/>
                <w:szCs w:val="16"/>
              </w:rPr>
            </w:pPr>
          </w:p>
        </w:tc>
        <w:tc>
          <w:tcPr>
            <w:tcW w:w="425" w:type="dxa"/>
            <w:shd w:val="solid" w:color="FFFFFF" w:fill="auto"/>
          </w:tcPr>
          <w:p w14:paraId="34617891" w14:textId="77777777" w:rsidR="00642659" w:rsidRPr="001710F8" w:rsidRDefault="00642659" w:rsidP="000C1C1C">
            <w:pPr>
              <w:pStyle w:val="TAC"/>
              <w:rPr>
                <w:sz w:val="16"/>
                <w:szCs w:val="16"/>
              </w:rPr>
            </w:pPr>
          </w:p>
        </w:tc>
        <w:tc>
          <w:tcPr>
            <w:tcW w:w="4962" w:type="dxa"/>
            <w:shd w:val="solid" w:color="FFFFFF" w:fill="auto"/>
          </w:tcPr>
          <w:p w14:paraId="1A5B2B9E" w14:textId="0EB3C8C9" w:rsidR="00642659" w:rsidRPr="001710F8" w:rsidRDefault="00642659" w:rsidP="00DD2BC3">
            <w:pPr>
              <w:pStyle w:val="TAL"/>
              <w:rPr>
                <w:sz w:val="16"/>
                <w:szCs w:val="16"/>
                <w:lang w:eastAsia="zh-CN"/>
              </w:rPr>
            </w:pPr>
            <w:r>
              <w:rPr>
                <w:sz w:val="16"/>
                <w:szCs w:val="16"/>
                <w:lang w:eastAsia="zh-CN"/>
              </w:rPr>
              <w:t>E</w:t>
            </w:r>
            <w:r w:rsidRPr="00642659">
              <w:rPr>
                <w:sz w:val="16"/>
                <w:szCs w:val="16"/>
                <w:lang w:eastAsia="zh-CN"/>
              </w:rPr>
              <w:t>ditorial corrections of the rapporteur</w:t>
            </w:r>
          </w:p>
        </w:tc>
        <w:tc>
          <w:tcPr>
            <w:tcW w:w="708" w:type="dxa"/>
            <w:shd w:val="solid" w:color="FFFFFF" w:fill="auto"/>
          </w:tcPr>
          <w:p w14:paraId="36A5172E" w14:textId="2D55181A" w:rsidR="00642659" w:rsidRDefault="00642659" w:rsidP="000C1C1C">
            <w:pPr>
              <w:pStyle w:val="TAC"/>
              <w:rPr>
                <w:sz w:val="16"/>
                <w:szCs w:val="16"/>
                <w:lang w:eastAsia="zh-CN"/>
              </w:rPr>
            </w:pPr>
            <w:r>
              <w:rPr>
                <w:rFonts w:hint="eastAsia"/>
                <w:sz w:val="16"/>
                <w:szCs w:val="16"/>
                <w:lang w:eastAsia="zh-CN"/>
              </w:rPr>
              <w:t>1</w:t>
            </w:r>
            <w:r>
              <w:rPr>
                <w:sz w:val="16"/>
                <w:szCs w:val="16"/>
                <w:lang w:eastAsia="zh-CN"/>
              </w:rPr>
              <w:t>.2.0</w:t>
            </w:r>
          </w:p>
        </w:tc>
      </w:tr>
      <w:tr w:rsidR="00B91329" w:rsidRPr="001710F8" w14:paraId="07BB5D52" w14:textId="77777777" w:rsidTr="00054EE6">
        <w:tc>
          <w:tcPr>
            <w:tcW w:w="800" w:type="dxa"/>
            <w:shd w:val="solid" w:color="FFFFFF" w:fill="auto"/>
          </w:tcPr>
          <w:p w14:paraId="56335D3F" w14:textId="3437D030" w:rsidR="00B91329" w:rsidRDefault="00B91329" w:rsidP="000C1C1C">
            <w:pPr>
              <w:pStyle w:val="TAC"/>
              <w:rPr>
                <w:sz w:val="16"/>
                <w:szCs w:val="16"/>
                <w:lang w:eastAsia="zh-CN"/>
              </w:rPr>
            </w:pPr>
            <w:r>
              <w:rPr>
                <w:sz w:val="16"/>
                <w:szCs w:val="16"/>
                <w:lang w:eastAsia="zh-CN"/>
              </w:rPr>
              <w:t>2022</w:t>
            </w:r>
            <w:r w:rsidR="005428E2">
              <w:rPr>
                <w:sz w:val="16"/>
                <w:szCs w:val="16"/>
                <w:lang w:eastAsia="zh-CN"/>
              </w:rPr>
              <w:t>-</w:t>
            </w:r>
            <w:r>
              <w:rPr>
                <w:sz w:val="16"/>
                <w:szCs w:val="16"/>
                <w:lang w:eastAsia="zh-CN"/>
              </w:rPr>
              <w:t>03</w:t>
            </w:r>
          </w:p>
        </w:tc>
        <w:tc>
          <w:tcPr>
            <w:tcW w:w="901" w:type="dxa"/>
            <w:shd w:val="solid" w:color="FFFFFF" w:fill="auto"/>
          </w:tcPr>
          <w:p w14:paraId="0B8D1A8C" w14:textId="731739C5" w:rsidR="00B91329" w:rsidRDefault="005428E2" w:rsidP="000C1C1C">
            <w:pPr>
              <w:pStyle w:val="TAC"/>
              <w:rPr>
                <w:sz w:val="16"/>
                <w:szCs w:val="16"/>
                <w:lang w:eastAsia="zh-CN"/>
              </w:rPr>
            </w:pPr>
            <w:r>
              <w:rPr>
                <w:sz w:val="16"/>
                <w:szCs w:val="16"/>
                <w:lang w:eastAsia="zh-CN"/>
              </w:rPr>
              <w:t>CT#</w:t>
            </w:r>
            <w:r w:rsidR="00B91329">
              <w:rPr>
                <w:sz w:val="16"/>
                <w:szCs w:val="16"/>
                <w:lang w:eastAsia="zh-CN"/>
              </w:rPr>
              <w:t>95e</w:t>
            </w:r>
          </w:p>
        </w:tc>
        <w:tc>
          <w:tcPr>
            <w:tcW w:w="993" w:type="dxa"/>
            <w:shd w:val="solid" w:color="FFFFFF" w:fill="auto"/>
          </w:tcPr>
          <w:p w14:paraId="3F402C79" w14:textId="7CC9A517" w:rsidR="00B91329" w:rsidRPr="00642659" w:rsidRDefault="005428E2" w:rsidP="000C1C1C">
            <w:pPr>
              <w:pStyle w:val="TAC"/>
              <w:rPr>
                <w:sz w:val="16"/>
                <w:szCs w:val="16"/>
                <w:lang w:eastAsia="zh-CN"/>
              </w:rPr>
            </w:pPr>
            <w:r>
              <w:rPr>
                <w:sz w:val="16"/>
                <w:szCs w:val="16"/>
                <w:lang w:eastAsia="zh-CN"/>
              </w:rPr>
              <w:t>CP-220106</w:t>
            </w:r>
          </w:p>
        </w:tc>
        <w:tc>
          <w:tcPr>
            <w:tcW w:w="425" w:type="dxa"/>
            <w:shd w:val="solid" w:color="FFFFFF" w:fill="auto"/>
          </w:tcPr>
          <w:p w14:paraId="1BF6FFF7" w14:textId="77777777" w:rsidR="00B91329" w:rsidRPr="001710F8" w:rsidRDefault="00B91329" w:rsidP="000C1C1C">
            <w:pPr>
              <w:pStyle w:val="TAL"/>
              <w:rPr>
                <w:sz w:val="16"/>
                <w:szCs w:val="16"/>
              </w:rPr>
            </w:pPr>
          </w:p>
        </w:tc>
        <w:tc>
          <w:tcPr>
            <w:tcW w:w="425" w:type="dxa"/>
            <w:shd w:val="solid" w:color="FFFFFF" w:fill="auto"/>
          </w:tcPr>
          <w:p w14:paraId="6DC670AF" w14:textId="77777777" w:rsidR="00B91329" w:rsidRPr="001710F8" w:rsidRDefault="00B91329" w:rsidP="000C1C1C">
            <w:pPr>
              <w:pStyle w:val="TAR"/>
              <w:rPr>
                <w:sz w:val="16"/>
                <w:szCs w:val="16"/>
              </w:rPr>
            </w:pPr>
          </w:p>
        </w:tc>
        <w:tc>
          <w:tcPr>
            <w:tcW w:w="425" w:type="dxa"/>
            <w:shd w:val="solid" w:color="FFFFFF" w:fill="auto"/>
          </w:tcPr>
          <w:p w14:paraId="70DDCE20" w14:textId="77777777" w:rsidR="00B91329" w:rsidRPr="001710F8" w:rsidRDefault="00B91329" w:rsidP="000C1C1C">
            <w:pPr>
              <w:pStyle w:val="TAC"/>
              <w:rPr>
                <w:sz w:val="16"/>
                <w:szCs w:val="16"/>
              </w:rPr>
            </w:pPr>
          </w:p>
        </w:tc>
        <w:tc>
          <w:tcPr>
            <w:tcW w:w="4962" w:type="dxa"/>
            <w:shd w:val="solid" w:color="FFFFFF" w:fill="auto"/>
          </w:tcPr>
          <w:p w14:paraId="083998D7" w14:textId="2C0AAED8" w:rsidR="00B91329" w:rsidRDefault="00B91329" w:rsidP="00DD2BC3">
            <w:pPr>
              <w:pStyle w:val="TAL"/>
              <w:rPr>
                <w:sz w:val="16"/>
                <w:szCs w:val="16"/>
                <w:lang w:eastAsia="zh-CN"/>
              </w:rPr>
            </w:pPr>
            <w:r>
              <w:rPr>
                <w:sz w:val="16"/>
                <w:szCs w:val="16"/>
                <w:lang w:eastAsia="zh-CN"/>
              </w:rPr>
              <w:t>TS presented for approval</w:t>
            </w:r>
          </w:p>
        </w:tc>
        <w:tc>
          <w:tcPr>
            <w:tcW w:w="708" w:type="dxa"/>
            <w:shd w:val="solid" w:color="FFFFFF" w:fill="auto"/>
          </w:tcPr>
          <w:p w14:paraId="24A92349" w14:textId="6FAB0DB8" w:rsidR="00B91329" w:rsidRDefault="00B91329" w:rsidP="000C1C1C">
            <w:pPr>
              <w:pStyle w:val="TAC"/>
              <w:rPr>
                <w:sz w:val="16"/>
                <w:szCs w:val="16"/>
                <w:lang w:eastAsia="zh-CN"/>
              </w:rPr>
            </w:pPr>
            <w:r>
              <w:rPr>
                <w:sz w:val="16"/>
                <w:szCs w:val="16"/>
                <w:lang w:eastAsia="zh-CN"/>
              </w:rPr>
              <w:t>2.0.0</w:t>
            </w:r>
          </w:p>
        </w:tc>
      </w:tr>
      <w:tr w:rsidR="005428E2" w:rsidRPr="001710F8" w14:paraId="774DC618" w14:textId="77777777" w:rsidTr="00054EE6">
        <w:tc>
          <w:tcPr>
            <w:tcW w:w="800" w:type="dxa"/>
            <w:shd w:val="solid" w:color="FFFFFF" w:fill="auto"/>
          </w:tcPr>
          <w:p w14:paraId="3A007321" w14:textId="36205603" w:rsidR="005428E2" w:rsidRDefault="005428E2" w:rsidP="005428E2">
            <w:pPr>
              <w:pStyle w:val="TAC"/>
              <w:rPr>
                <w:sz w:val="16"/>
                <w:szCs w:val="16"/>
                <w:lang w:eastAsia="zh-CN"/>
              </w:rPr>
            </w:pPr>
            <w:r>
              <w:rPr>
                <w:sz w:val="16"/>
                <w:szCs w:val="16"/>
                <w:lang w:eastAsia="zh-CN"/>
              </w:rPr>
              <w:t>2022-03</w:t>
            </w:r>
          </w:p>
        </w:tc>
        <w:tc>
          <w:tcPr>
            <w:tcW w:w="901" w:type="dxa"/>
            <w:shd w:val="solid" w:color="FFFFFF" w:fill="auto"/>
          </w:tcPr>
          <w:p w14:paraId="3E4D8018" w14:textId="11907F05" w:rsidR="005428E2" w:rsidRDefault="005428E2" w:rsidP="005428E2">
            <w:pPr>
              <w:pStyle w:val="TAC"/>
              <w:rPr>
                <w:sz w:val="16"/>
                <w:szCs w:val="16"/>
                <w:lang w:eastAsia="zh-CN"/>
              </w:rPr>
            </w:pPr>
            <w:r>
              <w:rPr>
                <w:sz w:val="16"/>
                <w:szCs w:val="16"/>
                <w:lang w:eastAsia="zh-CN"/>
              </w:rPr>
              <w:t>CT#95e</w:t>
            </w:r>
          </w:p>
        </w:tc>
        <w:tc>
          <w:tcPr>
            <w:tcW w:w="993" w:type="dxa"/>
            <w:shd w:val="solid" w:color="FFFFFF" w:fill="auto"/>
          </w:tcPr>
          <w:p w14:paraId="3E380105" w14:textId="77777777" w:rsidR="005428E2" w:rsidRPr="00642659" w:rsidRDefault="005428E2" w:rsidP="005428E2">
            <w:pPr>
              <w:pStyle w:val="TAC"/>
              <w:rPr>
                <w:sz w:val="16"/>
                <w:szCs w:val="16"/>
                <w:lang w:eastAsia="zh-CN"/>
              </w:rPr>
            </w:pPr>
          </w:p>
        </w:tc>
        <w:tc>
          <w:tcPr>
            <w:tcW w:w="425" w:type="dxa"/>
            <w:shd w:val="solid" w:color="FFFFFF" w:fill="auto"/>
          </w:tcPr>
          <w:p w14:paraId="058BF0AA" w14:textId="77777777" w:rsidR="005428E2" w:rsidRPr="001710F8" w:rsidRDefault="005428E2" w:rsidP="005428E2">
            <w:pPr>
              <w:pStyle w:val="TAL"/>
              <w:rPr>
                <w:sz w:val="16"/>
                <w:szCs w:val="16"/>
              </w:rPr>
            </w:pPr>
          </w:p>
        </w:tc>
        <w:tc>
          <w:tcPr>
            <w:tcW w:w="425" w:type="dxa"/>
            <w:shd w:val="solid" w:color="FFFFFF" w:fill="auto"/>
          </w:tcPr>
          <w:p w14:paraId="649C670C" w14:textId="77777777" w:rsidR="005428E2" w:rsidRPr="001710F8" w:rsidRDefault="005428E2" w:rsidP="005428E2">
            <w:pPr>
              <w:pStyle w:val="TAR"/>
              <w:rPr>
                <w:sz w:val="16"/>
                <w:szCs w:val="16"/>
              </w:rPr>
            </w:pPr>
          </w:p>
        </w:tc>
        <w:tc>
          <w:tcPr>
            <w:tcW w:w="425" w:type="dxa"/>
            <w:shd w:val="solid" w:color="FFFFFF" w:fill="auto"/>
          </w:tcPr>
          <w:p w14:paraId="5F2A2787" w14:textId="77777777" w:rsidR="005428E2" w:rsidRPr="001710F8" w:rsidRDefault="005428E2" w:rsidP="005428E2">
            <w:pPr>
              <w:pStyle w:val="TAC"/>
              <w:rPr>
                <w:sz w:val="16"/>
                <w:szCs w:val="16"/>
              </w:rPr>
            </w:pPr>
          </w:p>
        </w:tc>
        <w:tc>
          <w:tcPr>
            <w:tcW w:w="4962" w:type="dxa"/>
            <w:shd w:val="solid" w:color="FFFFFF" w:fill="auto"/>
          </w:tcPr>
          <w:p w14:paraId="6F3B3CA8" w14:textId="2E8A1476" w:rsidR="005428E2" w:rsidRDefault="005428E2" w:rsidP="005428E2">
            <w:pPr>
              <w:pStyle w:val="TAL"/>
              <w:rPr>
                <w:sz w:val="16"/>
                <w:szCs w:val="16"/>
                <w:lang w:eastAsia="zh-CN"/>
              </w:rPr>
            </w:pPr>
            <w:r>
              <w:rPr>
                <w:sz w:val="16"/>
                <w:szCs w:val="16"/>
                <w:lang w:eastAsia="zh-CN"/>
              </w:rPr>
              <w:t>TS approved</w:t>
            </w:r>
          </w:p>
        </w:tc>
        <w:tc>
          <w:tcPr>
            <w:tcW w:w="708" w:type="dxa"/>
            <w:shd w:val="solid" w:color="FFFFFF" w:fill="auto"/>
          </w:tcPr>
          <w:p w14:paraId="4E92F855" w14:textId="0DF9A36B" w:rsidR="005428E2" w:rsidRDefault="005428E2" w:rsidP="005428E2">
            <w:pPr>
              <w:pStyle w:val="TAC"/>
              <w:rPr>
                <w:sz w:val="16"/>
                <w:szCs w:val="16"/>
                <w:lang w:eastAsia="zh-CN"/>
              </w:rPr>
            </w:pPr>
            <w:r>
              <w:rPr>
                <w:sz w:val="16"/>
                <w:szCs w:val="16"/>
                <w:lang w:eastAsia="zh-CN"/>
              </w:rPr>
              <w:t>17.0.0</w:t>
            </w:r>
          </w:p>
        </w:tc>
      </w:tr>
    </w:tbl>
    <w:p w14:paraId="6AE5F0B0" w14:textId="77777777" w:rsidR="00080512" w:rsidRDefault="00080512" w:rsidP="00C10561"/>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5F715" w14:textId="77777777" w:rsidR="00FC70DE" w:rsidRDefault="00FC70DE">
      <w:r>
        <w:separator/>
      </w:r>
    </w:p>
  </w:endnote>
  <w:endnote w:type="continuationSeparator" w:id="0">
    <w:p w14:paraId="766DA8D5" w14:textId="77777777" w:rsidR="00FC70DE" w:rsidRDefault="00FC7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F59EF" w14:textId="77777777" w:rsidR="00FC70DE" w:rsidRDefault="00FC70DE">
      <w:r>
        <w:separator/>
      </w:r>
    </w:p>
  </w:footnote>
  <w:footnote w:type="continuationSeparator" w:id="0">
    <w:p w14:paraId="0A95D177" w14:textId="77777777" w:rsidR="00FC70DE" w:rsidRDefault="00FC70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563E9A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3C9B">
      <w:rPr>
        <w:rFonts w:ascii="Arial" w:hAnsi="Arial" w:cs="Arial"/>
        <w:b/>
        <w:noProof/>
        <w:sz w:val="18"/>
        <w:szCs w:val="18"/>
      </w:rPr>
      <w:t>3GPP TS 29.564 V17.0.0 (2022-03)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7ABB6A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3C9B">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D1E3B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5EC6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C906C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7DE05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C2BA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D0762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CCBD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FADF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A620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414D3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8444A8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12"/>
  </w:num>
  <w:num w:numId="7">
    <w:abstractNumId w:val="14"/>
  </w:num>
  <w:num w:numId="8">
    <w:abstractNumId w:val="13"/>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D76"/>
    <w:rsid w:val="00033397"/>
    <w:rsid w:val="0003406A"/>
    <w:rsid w:val="00040095"/>
    <w:rsid w:val="00051834"/>
    <w:rsid w:val="00054A22"/>
    <w:rsid w:val="00054EE6"/>
    <w:rsid w:val="00062023"/>
    <w:rsid w:val="000655A6"/>
    <w:rsid w:val="00080512"/>
    <w:rsid w:val="00096DA3"/>
    <w:rsid w:val="000A3E06"/>
    <w:rsid w:val="000A4984"/>
    <w:rsid w:val="000C47C3"/>
    <w:rsid w:val="000D2983"/>
    <w:rsid w:val="000D58AB"/>
    <w:rsid w:val="0010480B"/>
    <w:rsid w:val="001123E1"/>
    <w:rsid w:val="00114A47"/>
    <w:rsid w:val="001235E2"/>
    <w:rsid w:val="0012461B"/>
    <w:rsid w:val="00133525"/>
    <w:rsid w:val="00153680"/>
    <w:rsid w:val="001710F8"/>
    <w:rsid w:val="001A4C42"/>
    <w:rsid w:val="001A7420"/>
    <w:rsid w:val="001B0656"/>
    <w:rsid w:val="001B6637"/>
    <w:rsid w:val="001C21C3"/>
    <w:rsid w:val="001D02C2"/>
    <w:rsid w:val="001D245E"/>
    <w:rsid w:val="001D2A58"/>
    <w:rsid w:val="001F0C1D"/>
    <w:rsid w:val="001F1132"/>
    <w:rsid w:val="001F15BE"/>
    <w:rsid w:val="001F168B"/>
    <w:rsid w:val="002347A2"/>
    <w:rsid w:val="00253EBC"/>
    <w:rsid w:val="002675F0"/>
    <w:rsid w:val="002760EE"/>
    <w:rsid w:val="002B6339"/>
    <w:rsid w:val="002D3408"/>
    <w:rsid w:val="002E00EE"/>
    <w:rsid w:val="002E0F34"/>
    <w:rsid w:val="002E3C9B"/>
    <w:rsid w:val="002F5540"/>
    <w:rsid w:val="003172DC"/>
    <w:rsid w:val="00333233"/>
    <w:rsid w:val="0035462D"/>
    <w:rsid w:val="0035522F"/>
    <w:rsid w:val="00356555"/>
    <w:rsid w:val="003672B5"/>
    <w:rsid w:val="0037034F"/>
    <w:rsid w:val="003765B8"/>
    <w:rsid w:val="003873A0"/>
    <w:rsid w:val="00394D8B"/>
    <w:rsid w:val="003A6110"/>
    <w:rsid w:val="003B5EE5"/>
    <w:rsid w:val="003B7C08"/>
    <w:rsid w:val="003C3971"/>
    <w:rsid w:val="003C5E3D"/>
    <w:rsid w:val="00414E36"/>
    <w:rsid w:val="00423334"/>
    <w:rsid w:val="004345EC"/>
    <w:rsid w:val="00443AAC"/>
    <w:rsid w:val="004560A7"/>
    <w:rsid w:val="00465515"/>
    <w:rsid w:val="00481885"/>
    <w:rsid w:val="00487B55"/>
    <w:rsid w:val="0049751D"/>
    <w:rsid w:val="004B69CD"/>
    <w:rsid w:val="004C30AC"/>
    <w:rsid w:val="004D3578"/>
    <w:rsid w:val="004E213A"/>
    <w:rsid w:val="004F0988"/>
    <w:rsid w:val="004F2DCE"/>
    <w:rsid w:val="004F3340"/>
    <w:rsid w:val="00501019"/>
    <w:rsid w:val="00510D97"/>
    <w:rsid w:val="0053388B"/>
    <w:rsid w:val="00535773"/>
    <w:rsid w:val="00542513"/>
    <w:rsid w:val="005428E2"/>
    <w:rsid w:val="00543E6C"/>
    <w:rsid w:val="00546356"/>
    <w:rsid w:val="00565087"/>
    <w:rsid w:val="005679FB"/>
    <w:rsid w:val="005743E2"/>
    <w:rsid w:val="00576D34"/>
    <w:rsid w:val="00597B11"/>
    <w:rsid w:val="005A40CE"/>
    <w:rsid w:val="005B306A"/>
    <w:rsid w:val="005B4163"/>
    <w:rsid w:val="005C517A"/>
    <w:rsid w:val="005D2E01"/>
    <w:rsid w:val="005D7526"/>
    <w:rsid w:val="005E0DEA"/>
    <w:rsid w:val="005E4BB2"/>
    <w:rsid w:val="005F61F1"/>
    <w:rsid w:val="005F788A"/>
    <w:rsid w:val="00602AEA"/>
    <w:rsid w:val="00614FDF"/>
    <w:rsid w:val="00617E9D"/>
    <w:rsid w:val="0062759B"/>
    <w:rsid w:val="00634646"/>
    <w:rsid w:val="0063543D"/>
    <w:rsid w:val="00642659"/>
    <w:rsid w:val="00647114"/>
    <w:rsid w:val="00690807"/>
    <w:rsid w:val="006912E9"/>
    <w:rsid w:val="006930C5"/>
    <w:rsid w:val="006A2A8C"/>
    <w:rsid w:val="006A323F"/>
    <w:rsid w:val="006B30D0"/>
    <w:rsid w:val="006C3D95"/>
    <w:rsid w:val="006C5E93"/>
    <w:rsid w:val="006D7BC6"/>
    <w:rsid w:val="006E4905"/>
    <w:rsid w:val="006E5C86"/>
    <w:rsid w:val="006F76DB"/>
    <w:rsid w:val="007007D0"/>
    <w:rsid w:val="00701116"/>
    <w:rsid w:val="0071174C"/>
    <w:rsid w:val="00713C44"/>
    <w:rsid w:val="00734A5B"/>
    <w:rsid w:val="0074026F"/>
    <w:rsid w:val="007429F6"/>
    <w:rsid w:val="00744E76"/>
    <w:rsid w:val="00753DC9"/>
    <w:rsid w:val="0076532A"/>
    <w:rsid w:val="00765EA3"/>
    <w:rsid w:val="00766598"/>
    <w:rsid w:val="00774DA4"/>
    <w:rsid w:val="007775D7"/>
    <w:rsid w:val="007810E4"/>
    <w:rsid w:val="00781F0F"/>
    <w:rsid w:val="0079467A"/>
    <w:rsid w:val="007A3D1A"/>
    <w:rsid w:val="007B600E"/>
    <w:rsid w:val="007C192C"/>
    <w:rsid w:val="007C29D0"/>
    <w:rsid w:val="007F0F4A"/>
    <w:rsid w:val="008028A4"/>
    <w:rsid w:val="00806BE8"/>
    <w:rsid w:val="00813BBE"/>
    <w:rsid w:val="00830747"/>
    <w:rsid w:val="008564DF"/>
    <w:rsid w:val="00861E56"/>
    <w:rsid w:val="00862401"/>
    <w:rsid w:val="008733BC"/>
    <w:rsid w:val="008768CA"/>
    <w:rsid w:val="008832A0"/>
    <w:rsid w:val="0088588D"/>
    <w:rsid w:val="008921E3"/>
    <w:rsid w:val="008B4A14"/>
    <w:rsid w:val="008C384C"/>
    <w:rsid w:val="008D6C48"/>
    <w:rsid w:val="008E2D68"/>
    <w:rsid w:val="008E6756"/>
    <w:rsid w:val="008F586A"/>
    <w:rsid w:val="008F7CE8"/>
    <w:rsid w:val="0090271F"/>
    <w:rsid w:val="00902E23"/>
    <w:rsid w:val="009114D7"/>
    <w:rsid w:val="0091348E"/>
    <w:rsid w:val="00917CCB"/>
    <w:rsid w:val="00924C8B"/>
    <w:rsid w:val="00933FB0"/>
    <w:rsid w:val="00934988"/>
    <w:rsid w:val="00942EC2"/>
    <w:rsid w:val="009C78AC"/>
    <w:rsid w:val="009D39E8"/>
    <w:rsid w:val="009E1EF5"/>
    <w:rsid w:val="009F2E6F"/>
    <w:rsid w:val="009F37B7"/>
    <w:rsid w:val="00A10F02"/>
    <w:rsid w:val="00A164B4"/>
    <w:rsid w:val="00A26956"/>
    <w:rsid w:val="00A27486"/>
    <w:rsid w:val="00A32724"/>
    <w:rsid w:val="00A53724"/>
    <w:rsid w:val="00A56066"/>
    <w:rsid w:val="00A73129"/>
    <w:rsid w:val="00A756F0"/>
    <w:rsid w:val="00A819FC"/>
    <w:rsid w:val="00A82346"/>
    <w:rsid w:val="00A92BA1"/>
    <w:rsid w:val="00A95A32"/>
    <w:rsid w:val="00AA3828"/>
    <w:rsid w:val="00AB4A5D"/>
    <w:rsid w:val="00AC6BC6"/>
    <w:rsid w:val="00AD575D"/>
    <w:rsid w:val="00AE65E2"/>
    <w:rsid w:val="00AF1460"/>
    <w:rsid w:val="00AF366F"/>
    <w:rsid w:val="00AF6206"/>
    <w:rsid w:val="00B043ED"/>
    <w:rsid w:val="00B15449"/>
    <w:rsid w:val="00B16BBC"/>
    <w:rsid w:val="00B35520"/>
    <w:rsid w:val="00B407D7"/>
    <w:rsid w:val="00B423DD"/>
    <w:rsid w:val="00B62ADF"/>
    <w:rsid w:val="00B71622"/>
    <w:rsid w:val="00B91329"/>
    <w:rsid w:val="00B93086"/>
    <w:rsid w:val="00BA19ED"/>
    <w:rsid w:val="00BA4B8D"/>
    <w:rsid w:val="00BA621C"/>
    <w:rsid w:val="00BC0F7D"/>
    <w:rsid w:val="00BD1018"/>
    <w:rsid w:val="00BD7D31"/>
    <w:rsid w:val="00BE0E8F"/>
    <w:rsid w:val="00BE3255"/>
    <w:rsid w:val="00BF128E"/>
    <w:rsid w:val="00BF15CE"/>
    <w:rsid w:val="00C074DD"/>
    <w:rsid w:val="00C10561"/>
    <w:rsid w:val="00C1477D"/>
    <w:rsid w:val="00C1496A"/>
    <w:rsid w:val="00C33079"/>
    <w:rsid w:val="00C45231"/>
    <w:rsid w:val="00C524BC"/>
    <w:rsid w:val="00C551FF"/>
    <w:rsid w:val="00C62F55"/>
    <w:rsid w:val="00C71474"/>
    <w:rsid w:val="00C72833"/>
    <w:rsid w:val="00C80F1D"/>
    <w:rsid w:val="00C91962"/>
    <w:rsid w:val="00C93F40"/>
    <w:rsid w:val="00C979C0"/>
    <w:rsid w:val="00CA3D0C"/>
    <w:rsid w:val="00CB343E"/>
    <w:rsid w:val="00CB3E42"/>
    <w:rsid w:val="00CD2247"/>
    <w:rsid w:val="00CD729A"/>
    <w:rsid w:val="00CE73D5"/>
    <w:rsid w:val="00D22D7C"/>
    <w:rsid w:val="00D26D5E"/>
    <w:rsid w:val="00D52BEA"/>
    <w:rsid w:val="00D57972"/>
    <w:rsid w:val="00D675A9"/>
    <w:rsid w:val="00D738D6"/>
    <w:rsid w:val="00D755EB"/>
    <w:rsid w:val="00D76048"/>
    <w:rsid w:val="00D82E6F"/>
    <w:rsid w:val="00D87E00"/>
    <w:rsid w:val="00D9134D"/>
    <w:rsid w:val="00DA7A03"/>
    <w:rsid w:val="00DB1281"/>
    <w:rsid w:val="00DB1818"/>
    <w:rsid w:val="00DC309B"/>
    <w:rsid w:val="00DC46DE"/>
    <w:rsid w:val="00DC4DA2"/>
    <w:rsid w:val="00DC5EEE"/>
    <w:rsid w:val="00DD2BC3"/>
    <w:rsid w:val="00DD4C17"/>
    <w:rsid w:val="00DD74A5"/>
    <w:rsid w:val="00DE7A3E"/>
    <w:rsid w:val="00DF2B1F"/>
    <w:rsid w:val="00DF62CD"/>
    <w:rsid w:val="00E00F1F"/>
    <w:rsid w:val="00E16509"/>
    <w:rsid w:val="00E42965"/>
    <w:rsid w:val="00E44582"/>
    <w:rsid w:val="00E45D59"/>
    <w:rsid w:val="00E74FA4"/>
    <w:rsid w:val="00E753F1"/>
    <w:rsid w:val="00E77645"/>
    <w:rsid w:val="00EA15B0"/>
    <w:rsid w:val="00EA5EA7"/>
    <w:rsid w:val="00EC4781"/>
    <w:rsid w:val="00EC4A25"/>
    <w:rsid w:val="00EF608C"/>
    <w:rsid w:val="00F025A2"/>
    <w:rsid w:val="00F04712"/>
    <w:rsid w:val="00F04D68"/>
    <w:rsid w:val="00F13360"/>
    <w:rsid w:val="00F22EC7"/>
    <w:rsid w:val="00F23654"/>
    <w:rsid w:val="00F325C8"/>
    <w:rsid w:val="00F653B8"/>
    <w:rsid w:val="00F65D5D"/>
    <w:rsid w:val="00F65DC3"/>
    <w:rsid w:val="00F72B95"/>
    <w:rsid w:val="00F9008D"/>
    <w:rsid w:val="00F96392"/>
    <w:rsid w:val="00FA1266"/>
    <w:rsid w:val="00FA45A9"/>
    <w:rsid w:val="00FC1192"/>
    <w:rsid w:val="00FC70DE"/>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1D7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011D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011D76"/>
    <w:pPr>
      <w:pBdr>
        <w:top w:val="none" w:sz="0" w:space="0" w:color="auto"/>
      </w:pBdr>
      <w:spacing w:before="180"/>
      <w:outlineLvl w:val="1"/>
    </w:pPr>
    <w:rPr>
      <w:sz w:val="32"/>
    </w:rPr>
  </w:style>
  <w:style w:type="paragraph" w:styleId="Heading3">
    <w:name w:val="heading 3"/>
    <w:basedOn w:val="Heading2"/>
    <w:next w:val="Normal"/>
    <w:qFormat/>
    <w:rsid w:val="00011D76"/>
    <w:pPr>
      <w:spacing w:before="120"/>
      <w:outlineLvl w:val="2"/>
    </w:pPr>
    <w:rPr>
      <w:sz w:val="28"/>
    </w:rPr>
  </w:style>
  <w:style w:type="paragraph" w:styleId="Heading4">
    <w:name w:val="heading 4"/>
    <w:basedOn w:val="Heading3"/>
    <w:next w:val="Normal"/>
    <w:link w:val="Heading4Char"/>
    <w:qFormat/>
    <w:rsid w:val="00011D76"/>
    <w:pPr>
      <w:ind w:left="1418" w:hanging="1418"/>
      <w:outlineLvl w:val="3"/>
    </w:pPr>
    <w:rPr>
      <w:sz w:val="24"/>
    </w:rPr>
  </w:style>
  <w:style w:type="paragraph" w:styleId="Heading5">
    <w:name w:val="heading 5"/>
    <w:basedOn w:val="Heading4"/>
    <w:next w:val="Normal"/>
    <w:link w:val="Heading5Char"/>
    <w:qFormat/>
    <w:rsid w:val="00011D76"/>
    <w:pPr>
      <w:ind w:left="1701" w:hanging="1701"/>
      <w:outlineLvl w:val="4"/>
    </w:pPr>
    <w:rPr>
      <w:sz w:val="22"/>
    </w:rPr>
  </w:style>
  <w:style w:type="paragraph" w:styleId="Heading6">
    <w:name w:val="heading 6"/>
    <w:basedOn w:val="H6"/>
    <w:next w:val="Normal"/>
    <w:semiHidden/>
    <w:qFormat/>
    <w:pPr>
      <w:numPr>
        <w:ilvl w:val="5"/>
        <w:numId w:val="8"/>
      </w:numPr>
      <w:outlineLvl w:val="5"/>
    </w:pPr>
  </w:style>
  <w:style w:type="paragraph" w:styleId="Heading7">
    <w:name w:val="heading 7"/>
    <w:basedOn w:val="H6"/>
    <w:next w:val="Normal"/>
    <w:semiHidden/>
    <w:qFormat/>
    <w:pPr>
      <w:numPr>
        <w:ilvl w:val="6"/>
        <w:numId w:val="8"/>
      </w:numPr>
      <w:outlineLvl w:val="6"/>
    </w:pPr>
  </w:style>
  <w:style w:type="paragraph" w:styleId="Heading8">
    <w:name w:val="heading 8"/>
    <w:basedOn w:val="Heading1"/>
    <w:next w:val="Normal"/>
    <w:link w:val="Heading8Char"/>
    <w:qFormat/>
    <w:rsid w:val="00011D76"/>
    <w:pPr>
      <w:ind w:left="0" w:firstLine="0"/>
      <w:outlineLvl w:val="7"/>
    </w:pPr>
  </w:style>
  <w:style w:type="paragraph" w:styleId="Heading9">
    <w:name w:val="heading 9"/>
    <w:basedOn w:val="Heading8"/>
    <w:next w:val="Normal"/>
    <w:qFormat/>
    <w:rsid w:val="00011D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11D76"/>
    <w:pPr>
      <w:ind w:left="1985" w:hanging="1985"/>
      <w:outlineLvl w:val="9"/>
    </w:pPr>
    <w:rPr>
      <w:sz w:val="20"/>
    </w:rPr>
  </w:style>
  <w:style w:type="paragraph" w:styleId="List">
    <w:name w:val="List"/>
    <w:basedOn w:val="Normal"/>
    <w:rsid w:val="00011D7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011D76"/>
    <w:pPr>
      <w:ind w:left="200" w:hanging="200"/>
    </w:pPr>
  </w:style>
  <w:style w:type="character" w:customStyle="1" w:styleId="ZGSM">
    <w:name w:val="ZGSM"/>
    <w:rsid w:val="00011D76"/>
  </w:style>
  <w:style w:type="paragraph" w:styleId="List2">
    <w:name w:val="List 2"/>
    <w:basedOn w:val="Normal"/>
    <w:rsid w:val="00011D76"/>
    <w:pPr>
      <w:ind w:left="566" w:hanging="283"/>
      <w:contextualSpacing/>
    </w:pPr>
  </w:style>
  <w:style w:type="paragraph" w:styleId="List3">
    <w:name w:val="List 3"/>
    <w:basedOn w:val="Normal"/>
    <w:rsid w:val="00011D76"/>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011D76"/>
    <w:pPr>
      <w:ind w:left="1418" w:hanging="284"/>
      <w:contextualSpacing w:val="0"/>
    </w:pPr>
  </w:style>
  <w:style w:type="paragraph" w:customStyle="1" w:styleId="TT">
    <w:name w:val="TT"/>
    <w:basedOn w:val="Heading1"/>
    <w:next w:val="Normal"/>
    <w:rsid w:val="00011D76"/>
    <w:pPr>
      <w:outlineLvl w:val="9"/>
    </w:pPr>
  </w:style>
  <w:style w:type="paragraph" w:styleId="List4">
    <w:name w:val="List 4"/>
    <w:basedOn w:val="Normal"/>
    <w:rsid w:val="00011D76"/>
    <w:pPr>
      <w:ind w:left="1132" w:hanging="283"/>
      <w:contextualSpacing/>
    </w:pPr>
  </w:style>
  <w:style w:type="paragraph" w:customStyle="1" w:styleId="NO">
    <w:name w:val="NO"/>
    <w:basedOn w:val="Normal"/>
    <w:link w:val="NOZchn"/>
    <w:rsid w:val="00011D76"/>
    <w:pPr>
      <w:keepLines/>
      <w:ind w:left="1135" w:hanging="851"/>
    </w:pPr>
  </w:style>
  <w:style w:type="paragraph" w:customStyle="1" w:styleId="PL">
    <w:name w:val="PL"/>
    <w:link w:val="PLChar"/>
    <w:rsid w:val="00011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11D76"/>
    <w:pPr>
      <w:jc w:val="right"/>
    </w:pPr>
  </w:style>
  <w:style w:type="paragraph" w:customStyle="1" w:styleId="TAL">
    <w:name w:val="TAL"/>
    <w:basedOn w:val="Normal"/>
    <w:link w:val="TALChar"/>
    <w:rsid w:val="00011D76"/>
    <w:pPr>
      <w:keepNext/>
      <w:keepLines/>
      <w:spacing w:after="0"/>
    </w:pPr>
    <w:rPr>
      <w:rFonts w:ascii="Arial" w:hAnsi="Arial"/>
      <w:sz w:val="18"/>
    </w:rPr>
  </w:style>
  <w:style w:type="paragraph" w:customStyle="1" w:styleId="TAH">
    <w:name w:val="TAH"/>
    <w:basedOn w:val="TAC"/>
    <w:link w:val="TAHChar"/>
    <w:rsid w:val="00011D76"/>
    <w:rPr>
      <w:b/>
    </w:rPr>
  </w:style>
  <w:style w:type="paragraph" w:customStyle="1" w:styleId="TAC">
    <w:name w:val="TAC"/>
    <w:basedOn w:val="TAL"/>
    <w:link w:val="TACChar"/>
    <w:rsid w:val="00011D76"/>
    <w:pPr>
      <w:jc w:val="center"/>
    </w:pPr>
  </w:style>
  <w:style w:type="paragraph" w:customStyle="1" w:styleId="B5">
    <w:name w:val="B5"/>
    <w:basedOn w:val="List5"/>
    <w:rsid w:val="00011D76"/>
    <w:pPr>
      <w:ind w:left="1702" w:hanging="284"/>
      <w:contextualSpacing w:val="0"/>
    </w:pPr>
  </w:style>
  <w:style w:type="paragraph" w:customStyle="1" w:styleId="EX">
    <w:name w:val="EX"/>
    <w:basedOn w:val="Normal"/>
    <w:link w:val="EXCar"/>
    <w:rsid w:val="00011D76"/>
    <w:pPr>
      <w:keepLines/>
      <w:ind w:left="1702" w:hanging="1418"/>
    </w:pPr>
  </w:style>
  <w:style w:type="paragraph" w:customStyle="1" w:styleId="FP">
    <w:name w:val="FP"/>
    <w:basedOn w:val="Normal"/>
    <w:rsid w:val="00011D76"/>
    <w:pPr>
      <w:spacing w:after="0"/>
    </w:pPr>
  </w:style>
  <w:style w:type="paragraph" w:styleId="List5">
    <w:name w:val="List 5"/>
    <w:basedOn w:val="Normal"/>
    <w:rsid w:val="00011D76"/>
    <w:pPr>
      <w:ind w:left="1415" w:hanging="283"/>
      <w:contextualSpacing/>
    </w:pPr>
  </w:style>
  <w:style w:type="paragraph" w:customStyle="1" w:styleId="EW">
    <w:name w:val="EW"/>
    <w:basedOn w:val="EX"/>
    <w:rsid w:val="00011D76"/>
    <w:pPr>
      <w:spacing w:after="0"/>
    </w:pPr>
  </w:style>
  <w:style w:type="paragraph" w:customStyle="1" w:styleId="B1">
    <w:name w:val="B1"/>
    <w:basedOn w:val="List"/>
    <w:link w:val="B1Char"/>
    <w:rsid w:val="00011D76"/>
    <w:pPr>
      <w:ind w:left="568" w:hanging="284"/>
      <w:contextualSpacing w:val="0"/>
    </w:pPr>
  </w:style>
  <w:style w:type="paragraph" w:customStyle="1" w:styleId="EQ">
    <w:name w:val="EQ"/>
    <w:basedOn w:val="Normal"/>
    <w:next w:val="Normal"/>
    <w:rsid w:val="00011D76"/>
    <w:pPr>
      <w:keepLines/>
      <w:tabs>
        <w:tab w:val="center" w:pos="4536"/>
        <w:tab w:val="right" w:pos="9072"/>
      </w:tabs>
    </w:pPr>
    <w:rPr>
      <w:noProof/>
    </w:rPr>
  </w:style>
  <w:style w:type="paragraph" w:customStyle="1" w:styleId="LD">
    <w:name w:val="LD"/>
    <w:rsid w:val="00011D7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ditorsNote">
    <w:name w:val="Editor's Note"/>
    <w:basedOn w:val="NO"/>
    <w:rsid w:val="00011D76"/>
    <w:rPr>
      <w:color w:val="FF0000"/>
    </w:rPr>
  </w:style>
  <w:style w:type="paragraph" w:customStyle="1" w:styleId="TH">
    <w:name w:val="TH"/>
    <w:basedOn w:val="Normal"/>
    <w:link w:val="THChar"/>
    <w:rsid w:val="00011D76"/>
    <w:pPr>
      <w:keepNext/>
      <w:keepLines/>
      <w:spacing w:before="60"/>
      <w:jc w:val="center"/>
    </w:pPr>
    <w:rPr>
      <w:rFonts w:ascii="Arial" w:hAnsi="Arial"/>
      <w:b/>
    </w:rPr>
  </w:style>
  <w:style w:type="paragraph" w:customStyle="1" w:styleId="ZA">
    <w:name w:val="ZA"/>
    <w:rsid w:val="00011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1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1D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1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11D76"/>
    <w:pPr>
      <w:ind w:left="851" w:hanging="851"/>
    </w:pPr>
  </w:style>
  <w:style w:type="paragraph" w:customStyle="1" w:styleId="NF">
    <w:name w:val="NF"/>
    <w:basedOn w:val="NO"/>
    <w:rsid w:val="00011D76"/>
    <w:pPr>
      <w:keepNext/>
      <w:spacing w:after="0"/>
    </w:pPr>
    <w:rPr>
      <w:rFonts w:ascii="Arial" w:hAnsi="Arial"/>
      <w:sz w:val="18"/>
    </w:rPr>
  </w:style>
  <w:style w:type="paragraph" w:customStyle="1" w:styleId="TF">
    <w:name w:val="TF"/>
    <w:basedOn w:val="TH"/>
    <w:link w:val="TFChar"/>
    <w:rsid w:val="00011D76"/>
    <w:pPr>
      <w:keepNext w:val="0"/>
      <w:spacing w:before="0" w:after="240"/>
    </w:pPr>
  </w:style>
  <w:style w:type="paragraph" w:customStyle="1" w:styleId="NW">
    <w:name w:val="NW"/>
    <w:basedOn w:val="NO"/>
    <w:rsid w:val="00011D76"/>
    <w:pPr>
      <w:spacing w:after="0"/>
    </w:pPr>
  </w:style>
  <w:style w:type="paragraph" w:customStyle="1" w:styleId="B2">
    <w:name w:val="B2"/>
    <w:basedOn w:val="List2"/>
    <w:rsid w:val="00011D76"/>
    <w:pPr>
      <w:ind w:left="851" w:hanging="284"/>
      <w:contextualSpacing w:val="0"/>
    </w:pPr>
  </w:style>
  <w:style w:type="paragraph" w:customStyle="1" w:styleId="B3">
    <w:name w:val="B3"/>
    <w:basedOn w:val="List3"/>
    <w:rsid w:val="00011D76"/>
    <w:pPr>
      <w:ind w:left="1135" w:hanging="284"/>
      <w:contextualSpacing w:val="0"/>
    </w:pPr>
  </w:style>
  <w:style w:type="paragraph" w:styleId="BodyText">
    <w:name w:val="Body Text"/>
    <w:basedOn w:val="Normal"/>
    <w:link w:val="BodyTextChar"/>
    <w:rsid w:val="00011D76"/>
    <w:pPr>
      <w:spacing w:after="120"/>
    </w:pPr>
  </w:style>
  <w:style w:type="character" w:customStyle="1" w:styleId="BodyTextChar">
    <w:name w:val="Body Text Char"/>
    <w:link w:val="BodyText"/>
    <w:rsid w:val="00011D76"/>
    <w:rPr>
      <w:lang w:val="en-GB" w:eastAsia="en-US"/>
    </w:rPr>
  </w:style>
  <w:style w:type="paragraph" w:styleId="Header">
    <w:name w:val="header"/>
    <w:basedOn w:val="Normal"/>
    <w:link w:val="HeaderChar"/>
    <w:rsid w:val="00011D76"/>
    <w:pPr>
      <w:tabs>
        <w:tab w:val="center" w:pos="4513"/>
        <w:tab w:val="right" w:pos="9026"/>
      </w:tabs>
    </w:pPr>
  </w:style>
  <w:style w:type="paragraph" w:customStyle="1" w:styleId="ZV">
    <w:name w:val="ZV"/>
    <w:basedOn w:val="ZU"/>
    <w:rsid w:val="00011D76"/>
    <w:pPr>
      <w:framePr w:wrap="notBeside" w:y="16161"/>
    </w:pPr>
  </w:style>
  <w:style w:type="character" w:customStyle="1" w:styleId="HeaderChar">
    <w:name w:val="Header Char"/>
    <w:link w:val="Header"/>
    <w:rsid w:val="00011D76"/>
    <w:rPr>
      <w:rFonts w:eastAsia="Times New Roman"/>
      <w:lang w:val="en-GB" w:eastAsia="en-GB"/>
    </w:rPr>
  </w:style>
  <w:style w:type="paragraph" w:customStyle="1" w:styleId="Guidance">
    <w:name w:val="Guidance"/>
    <w:basedOn w:val="Normal"/>
    <w:rPr>
      <w:i/>
      <w:color w:val="0000FF"/>
    </w:rPr>
  </w:style>
  <w:style w:type="paragraph" w:styleId="Footer">
    <w:name w:val="footer"/>
    <w:basedOn w:val="Normal"/>
    <w:link w:val="FooterChar"/>
    <w:rsid w:val="00011D76"/>
    <w:pPr>
      <w:tabs>
        <w:tab w:val="center" w:pos="4513"/>
        <w:tab w:val="right" w:pos="9026"/>
      </w:tabs>
    </w:pPr>
  </w:style>
  <w:style w:type="character" w:customStyle="1" w:styleId="FooterChar">
    <w:name w:val="Footer Char"/>
    <w:link w:val="Footer"/>
    <w:rsid w:val="00011D76"/>
    <w:rPr>
      <w:rFonts w:eastAsia="Times New Roman"/>
      <w:lang w:val="en-GB" w:eastAsia="en-GB"/>
    </w:rPr>
  </w:style>
  <w:style w:type="character" w:styleId="Hyperlink">
    <w:name w:val="Hyperlink"/>
    <w:rsid w:val="0074026F"/>
    <w:rPr>
      <w:color w:val="0563C1"/>
      <w:u w:val="single"/>
    </w:rPr>
  </w:style>
  <w:style w:type="character" w:customStyle="1" w:styleId="EXCar">
    <w:name w:val="EX Car"/>
    <w:link w:val="EX"/>
    <w:rsid w:val="00C10561"/>
    <w:rPr>
      <w:rFonts w:eastAsia="Times New Roman"/>
      <w:lang w:val="en-GB" w:eastAsia="en-GB"/>
    </w:rPr>
  </w:style>
  <w:style w:type="character" w:customStyle="1" w:styleId="TALChar">
    <w:name w:val="TAL Char"/>
    <w:link w:val="TAL"/>
    <w:qFormat/>
    <w:locked/>
    <w:rsid w:val="00C10561"/>
    <w:rPr>
      <w:rFonts w:ascii="Arial" w:eastAsia="Times New Roman" w:hAnsi="Arial"/>
      <w:sz w:val="18"/>
      <w:lang w:val="en-GB" w:eastAsia="en-GB"/>
    </w:rPr>
  </w:style>
  <w:style w:type="character" w:customStyle="1" w:styleId="TAHChar">
    <w:name w:val="TAH Char"/>
    <w:link w:val="TAH"/>
    <w:qFormat/>
    <w:locked/>
    <w:rsid w:val="00C10561"/>
    <w:rPr>
      <w:rFonts w:ascii="Arial" w:eastAsia="Times New Roman" w:hAnsi="Arial"/>
      <w:b/>
      <w:sz w:val="18"/>
      <w:lang w:val="en-GB" w:eastAsia="en-GB"/>
    </w:rPr>
  </w:style>
  <w:style w:type="character" w:customStyle="1" w:styleId="THChar">
    <w:name w:val="TH Char"/>
    <w:link w:val="TH"/>
    <w:qFormat/>
    <w:locked/>
    <w:rsid w:val="00C10561"/>
    <w:rPr>
      <w:rFonts w:ascii="Arial" w:eastAsia="Times New Roman" w:hAnsi="Arial"/>
      <w:b/>
      <w:lang w:val="en-GB" w:eastAsia="en-GB"/>
    </w:rPr>
  </w:style>
  <w:style w:type="character" w:customStyle="1" w:styleId="NOZchn">
    <w:name w:val="NO Zchn"/>
    <w:link w:val="NO"/>
    <w:rsid w:val="00C10561"/>
    <w:rPr>
      <w:rFonts w:eastAsia="Times New Roman"/>
      <w:lang w:val="en-GB" w:eastAsia="en-GB"/>
    </w:rPr>
  </w:style>
  <w:style w:type="character" w:customStyle="1" w:styleId="TACChar">
    <w:name w:val="TAC Char"/>
    <w:link w:val="TAC"/>
    <w:qFormat/>
    <w:rsid w:val="00C10561"/>
    <w:rPr>
      <w:rFonts w:ascii="Arial" w:eastAsia="Times New Roman" w:hAnsi="Arial"/>
      <w:sz w:val="18"/>
      <w:lang w:val="en-GB" w:eastAsia="en-GB"/>
    </w:rPr>
  </w:style>
  <w:style w:type="character" w:customStyle="1" w:styleId="Heading4Char">
    <w:name w:val="Heading 4 Char"/>
    <w:link w:val="Heading4"/>
    <w:rsid w:val="00C10561"/>
    <w:rPr>
      <w:rFonts w:ascii="Arial" w:eastAsia="Times New Roman" w:hAnsi="Arial"/>
      <w:sz w:val="24"/>
      <w:lang w:val="en-GB" w:eastAsia="en-GB"/>
    </w:rPr>
  </w:style>
  <w:style w:type="character" w:customStyle="1" w:styleId="B1Char">
    <w:name w:val="B1 Char"/>
    <w:link w:val="B1"/>
    <w:qFormat/>
    <w:rsid w:val="00C10561"/>
    <w:rPr>
      <w:rFonts w:eastAsia="Times New Roman"/>
      <w:lang w:val="en-GB" w:eastAsia="en-GB"/>
    </w:rPr>
  </w:style>
  <w:style w:type="paragraph" w:styleId="Revision">
    <w:name w:val="Revision"/>
    <w:hidden/>
    <w:uiPriority w:val="99"/>
    <w:semiHidden/>
    <w:rsid w:val="00C10561"/>
    <w:rPr>
      <w:lang w:eastAsia="en-US"/>
    </w:rPr>
  </w:style>
  <w:style w:type="character" w:customStyle="1" w:styleId="PLChar">
    <w:name w:val="PL Char"/>
    <w:link w:val="PL"/>
    <w:qFormat/>
    <w:locked/>
    <w:rsid w:val="00C10561"/>
    <w:rPr>
      <w:rFonts w:ascii="Courier New" w:eastAsia="Times New Roman" w:hAnsi="Courier New"/>
      <w:noProof/>
      <w:sz w:val="16"/>
      <w:lang w:val="en-GB" w:eastAsia="en-GB"/>
    </w:rPr>
  </w:style>
  <w:style w:type="character" w:customStyle="1" w:styleId="TANChar">
    <w:name w:val="TAN Char"/>
    <w:link w:val="TAN"/>
    <w:rsid w:val="00C10561"/>
    <w:rPr>
      <w:rFonts w:ascii="Arial" w:eastAsia="Times New Roman" w:hAnsi="Arial"/>
      <w:sz w:val="18"/>
      <w:lang w:val="en-GB" w:eastAsia="en-GB"/>
    </w:rPr>
  </w:style>
  <w:style w:type="character" w:customStyle="1" w:styleId="Heading2Char">
    <w:name w:val="Heading 2 Char"/>
    <w:link w:val="Heading2"/>
    <w:rsid w:val="00C10561"/>
    <w:rPr>
      <w:rFonts w:ascii="Arial" w:eastAsia="Times New Roman" w:hAnsi="Arial"/>
      <w:sz w:val="32"/>
      <w:lang w:val="en-GB" w:eastAsia="en-GB"/>
    </w:rPr>
  </w:style>
  <w:style w:type="character" w:customStyle="1" w:styleId="Heading8Char">
    <w:name w:val="Heading 8 Char"/>
    <w:link w:val="Heading8"/>
    <w:rsid w:val="00C10561"/>
    <w:rPr>
      <w:rFonts w:ascii="Arial" w:eastAsia="Times New Roman" w:hAnsi="Arial"/>
      <w:sz w:val="36"/>
      <w:lang w:val="en-GB" w:eastAsia="en-GB"/>
    </w:rPr>
  </w:style>
  <w:style w:type="character" w:customStyle="1" w:styleId="Heading5Char">
    <w:name w:val="Heading 5 Char"/>
    <w:link w:val="Heading5"/>
    <w:rsid w:val="00C10561"/>
    <w:rPr>
      <w:rFonts w:ascii="Arial" w:eastAsia="Times New Roman" w:hAnsi="Arial"/>
      <w:sz w:val="22"/>
      <w:lang w:val="en-GB" w:eastAsia="en-GB"/>
    </w:rPr>
  </w:style>
  <w:style w:type="character" w:customStyle="1" w:styleId="TFChar">
    <w:name w:val="TF Char"/>
    <w:link w:val="TF"/>
    <w:rsid w:val="00C10561"/>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19</Pages>
  <Words>5165</Words>
  <Characters>29444</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34540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29.829_CR0004_(Rel-17)_SMS_SBI</cp:lastModifiedBy>
  <cp:revision>3</cp:revision>
  <cp:lastPrinted>2019-02-25T14:05:00Z</cp:lastPrinted>
  <dcterms:created xsi:type="dcterms:W3CDTF">2022-03-18T16:53:00Z</dcterms:created>
  <dcterms:modified xsi:type="dcterms:W3CDTF">2022-03-19T00:45:00Z</dcterms:modified>
</cp:coreProperties>
</file>