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2FF43346"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B91329">
              <w:t>2</w:t>
            </w:r>
            <w:r w:rsidR="00C10561" w:rsidRPr="001710F8">
              <w:t>.</w:t>
            </w:r>
            <w:r w:rsidR="00B91329">
              <w:t>0</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B91329">
              <w:rPr>
                <w:sz w:val="32"/>
              </w:rPr>
              <w:t>3</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AE6B8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26F08BD1" w14:textId="77777777" w:rsidR="00D82E6F" w:rsidRPr="001710F8" w:rsidRDefault="00C91091" w:rsidP="00D82E6F">
            <w:pPr>
              <w:jc w:val="right"/>
            </w:pPr>
            <w:bookmarkStart w:id="3" w:name="logos"/>
            <w:r>
              <w:pict w14:anchorId="07842277">
                <v:shape id="_x0000_i1026" type="#_x0000_t75" style="width:127.25pt;height:76.2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48800AB"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011D76">
              <w:rPr>
                <w:noProof/>
                <w:sz w:val="18"/>
              </w:rPr>
              <w:t>2</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453C6932" w14:textId="3697D2CA" w:rsidR="00011D76" w:rsidRPr="005D3286"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11D76">
        <w:t>Foreword</w:t>
      </w:r>
      <w:r w:rsidR="00011D76">
        <w:tab/>
      </w:r>
      <w:r w:rsidR="00011D76">
        <w:fldChar w:fldCharType="begin" w:fldLock="1"/>
      </w:r>
      <w:r w:rsidR="00011D76">
        <w:instrText xml:space="preserve"> PAGEREF _Toc97297333 \h </w:instrText>
      </w:r>
      <w:r w:rsidR="00011D76">
        <w:fldChar w:fldCharType="separate"/>
      </w:r>
      <w:r w:rsidR="00011D76">
        <w:t>4</w:t>
      </w:r>
      <w:r w:rsidR="00011D76">
        <w:fldChar w:fldCharType="end"/>
      </w:r>
    </w:p>
    <w:p w14:paraId="399C84DF" w14:textId="5FB03B26" w:rsidR="00011D76" w:rsidRPr="005D3286" w:rsidRDefault="00011D76">
      <w:pPr>
        <w:pStyle w:val="TOC1"/>
        <w:rPr>
          <w:rFonts w:ascii="Calibri" w:hAnsi="Calibri"/>
          <w:szCs w:val="22"/>
          <w:lang w:eastAsia="en-GB"/>
        </w:rPr>
      </w:pPr>
      <w:r>
        <w:t>1</w:t>
      </w:r>
      <w:r w:rsidRPr="005D3286">
        <w:rPr>
          <w:rFonts w:ascii="Calibri" w:hAnsi="Calibri"/>
          <w:szCs w:val="22"/>
          <w:lang w:eastAsia="en-GB"/>
        </w:rPr>
        <w:tab/>
      </w:r>
      <w:r>
        <w:t>Scope</w:t>
      </w:r>
      <w:r>
        <w:tab/>
      </w:r>
      <w:r>
        <w:fldChar w:fldCharType="begin" w:fldLock="1"/>
      </w:r>
      <w:r>
        <w:instrText xml:space="preserve"> PAGEREF _Toc97297334 \h </w:instrText>
      </w:r>
      <w:r>
        <w:fldChar w:fldCharType="separate"/>
      </w:r>
      <w:r>
        <w:t>5</w:t>
      </w:r>
      <w:r>
        <w:fldChar w:fldCharType="end"/>
      </w:r>
    </w:p>
    <w:p w14:paraId="44A23375" w14:textId="492C791F" w:rsidR="00011D76" w:rsidRPr="005D3286" w:rsidRDefault="00011D76">
      <w:pPr>
        <w:pStyle w:val="TOC1"/>
        <w:rPr>
          <w:rFonts w:ascii="Calibri" w:hAnsi="Calibri"/>
          <w:szCs w:val="22"/>
          <w:lang w:eastAsia="en-GB"/>
        </w:rPr>
      </w:pPr>
      <w:r>
        <w:t>2</w:t>
      </w:r>
      <w:r w:rsidRPr="005D3286">
        <w:rPr>
          <w:rFonts w:ascii="Calibri" w:hAnsi="Calibri"/>
          <w:szCs w:val="22"/>
          <w:lang w:eastAsia="en-GB"/>
        </w:rPr>
        <w:tab/>
      </w:r>
      <w:r>
        <w:t>References</w:t>
      </w:r>
      <w:r>
        <w:tab/>
      </w:r>
      <w:r>
        <w:fldChar w:fldCharType="begin" w:fldLock="1"/>
      </w:r>
      <w:r>
        <w:instrText xml:space="preserve"> PAGEREF _Toc97297335 \h </w:instrText>
      </w:r>
      <w:r>
        <w:fldChar w:fldCharType="separate"/>
      </w:r>
      <w:r>
        <w:t>5</w:t>
      </w:r>
      <w:r>
        <w:fldChar w:fldCharType="end"/>
      </w:r>
    </w:p>
    <w:p w14:paraId="1D9CDE2E" w14:textId="6FF74FF3" w:rsidR="00011D76" w:rsidRPr="005D3286" w:rsidRDefault="00011D76">
      <w:pPr>
        <w:pStyle w:val="TOC1"/>
        <w:rPr>
          <w:rFonts w:ascii="Calibri" w:hAnsi="Calibri"/>
          <w:szCs w:val="22"/>
          <w:lang w:eastAsia="en-GB"/>
        </w:rPr>
      </w:pPr>
      <w:r>
        <w:t>3</w:t>
      </w:r>
      <w:r w:rsidRPr="005D3286">
        <w:rPr>
          <w:rFonts w:ascii="Calibri" w:hAnsi="Calibri"/>
          <w:szCs w:val="22"/>
          <w:lang w:eastAsia="en-GB"/>
        </w:rPr>
        <w:tab/>
      </w:r>
      <w:r>
        <w:t>Definitions, symbols and abbreviations</w:t>
      </w:r>
      <w:r>
        <w:tab/>
      </w:r>
      <w:r>
        <w:fldChar w:fldCharType="begin" w:fldLock="1"/>
      </w:r>
      <w:r>
        <w:instrText xml:space="preserve"> PAGEREF _Toc97297336 \h </w:instrText>
      </w:r>
      <w:r>
        <w:fldChar w:fldCharType="separate"/>
      </w:r>
      <w:r>
        <w:t>6</w:t>
      </w:r>
      <w:r>
        <w:fldChar w:fldCharType="end"/>
      </w:r>
    </w:p>
    <w:p w14:paraId="260459E9" w14:textId="1C1C9F81" w:rsidR="00011D76" w:rsidRPr="005D3286" w:rsidRDefault="00011D76">
      <w:pPr>
        <w:pStyle w:val="TOC2"/>
        <w:rPr>
          <w:rFonts w:ascii="Calibri" w:hAnsi="Calibri"/>
          <w:sz w:val="22"/>
          <w:szCs w:val="22"/>
          <w:lang w:eastAsia="en-GB"/>
        </w:rPr>
      </w:pPr>
      <w:r>
        <w:t>3.1</w:t>
      </w:r>
      <w:r w:rsidRPr="005D3286">
        <w:rPr>
          <w:rFonts w:ascii="Calibri" w:hAnsi="Calibri"/>
          <w:sz w:val="22"/>
          <w:szCs w:val="22"/>
          <w:lang w:eastAsia="en-GB"/>
        </w:rPr>
        <w:tab/>
      </w:r>
      <w:r>
        <w:t>Definitions</w:t>
      </w:r>
      <w:r>
        <w:tab/>
      </w:r>
      <w:r>
        <w:fldChar w:fldCharType="begin" w:fldLock="1"/>
      </w:r>
      <w:r>
        <w:instrText xml:space="preserve"> PAGEREF _Toc97297337 \h </w:instrText>
      </w:r>
      <w:r>
        <w:fldChar w:fldCharType="separate"/>
      </w:r>
      <w:r>
        <w:t>6</w:t>
      </w:r>
      <w:r>
        <w:fldChar w:fldCharType="end"/>
      </w:r>
    </w:p>
    <w:p w14:paraId="0FFA1943" w14:textId="7E29212C" w:rsidR="00011D76" w:rsidRPr="005D3286" w:rsidRDefault="00011D76">
      <w:pPr>
        <w:pStyle w:val="TOC2"/>
        <w:rPr>
          <w:rFonts w:ascii="Calibri" w:hAnsi="Calibri"/>
          <w:sz w:val="22"/>
          <w:szCs w:val="22"/>
          <w:lang w:eastAsia="en-GB"/>
        </w:rPr>
      </w:pPr>
      <w:r>
        <w:t>3.2</w:t>
      </w:r>
      <w:r w:rsidRPr="005D3286">
        <w:rPr>
          <w:rFonts w:ascii="Calibri" w:hAnsi="Calibri"/>
          <w:sz w:val="22"/>
          <w:szCs w:val="22"/>
          <w:lang w:eastAsia="en-GB"/>
        </w:rPr>
        <w:tab/>
      </w:r>
      <w:r>
        <w:t>Symbols</w:t>
      </w:r>
      <w:r>
        <w:tab/>
      </w:r>
      <w:r>
        <w:fldChar w:fldCharType="begin" w:fldLock="1"/>
      </w:r>
      <w:r>
        <w:instrText xml:space="preserve"> PAGEREF _Toc97297338 \h </w:instrText>
      </w:r>
      <w:r>
        <w:fldChar w:fldCharType="separate"/>
      </w:r>
      <w:r>
        <w:t>6</w:t>
      </w:r>
      <w:r>
        <w:fldChar w:fldCharType="end"/>
      </w:r>
    </w:p>
    <w:p w14:paraId="08A7DC1C" w14:textId="1E5DCC4D" w:rsidR="00011D76" w:rsidRPr="005D3286" w:rsidRDefault="00011D76">
      <w:pPr>
        <w:pStyle w:val="TOC2"/>
        <w:rPr>
          <w:rFonts w:ascii="Calibri" w:hAnsi="Calibri"/>
          <w:sz w:val="22"/>
          <w:szCs w:val="22"/>
          <w:lang w:eastAsia="en-GB"/>
        </w:rPr>
      </w:pPr>
      <w:r>
        <w:t>3.3</w:t>
      </w:r>
      <w:r w:rsidRPr="005D3286">
        <w:rPr>
          <w:rFonts w:ascii="Calibri" w:hAnsi="Calibri"/>
          <w:sz w:val="22"/>
          <w:szCs w:val="22"/>
          <w:lang w:eastAsia="en-GB"/>
        </w:rPr>
        <w:tab/>
      </w:r>
      <w:r>
        <w:t>Abbreviations</w:t>
      </w:r>
      <w:r>
        <w:tab/>
      </w:r>
      <w:r>
        <w:fldChar w:fldCharType="begin" w:fldLock="1"/>
      </w:r>
      <w:r>
        <w:instrText xml:space="preserve"> PAGEREF _Toc97297339 \h </w:instrText>
      </w:r>
      <w:r>
        <w:fldChar w:fldCharType="separate"/>
      </w:r>
      <w:r>
        <w:t>6</w:t>
      </w:r>
      <w:r>
        <w:fldChar w:fldCharType="end"/>
      </w:r>
    </w:p>
    <w:p w14:paraId="2AB3DD90" w14:textId="31E32A83" w:rsidR="00011D76" w:rsidRPr="005D3286" w:rsidRDefault="00011D76">
      <w:pPr>
        <w:pStyle w:val="TOC1"/>
        <w:rPr>
          <w:rFonts w:ascii="Calibri" w:hAnsi="Calibri"/>
          <w:szCs w:val="22"/>
          <w:lang w:eastAsia="en-GB"/>
        </w:rPr>
      </w:pPr>
      <w:r>
        <w:t>4</w:t>
      </w:r>
      <w:r w:rsidRPr="005D3286">
        <w:rPr>
          <w:rFonts w:ascii="Calibri" w:hAnsi="Calibri"/>
          <w:szCs w:val="22"/>
          <w:lang w:eastAsia="en-GB"/>
        </w:rPr>
        <w:tab/>
      </w:r>
      <w:r>
        <w:t>Overview</w:t>
      </w:r>
      <w:r>
        <w:tab/>
      </w:r>
      <w:r>
        <w:fldChar w:fldCharType="begin" w:fldLock="1"/>
      </w:r>
      <w:r>
        <w:instrText xml:space="preserve"> PAGEREF _Toc97297340 \h </w:instrText>
      </w:r>
      <w:r>
        <w:fldChar w:fldCharType="separate"/>
      </w:r>
      <w:r>
        <w:t>6</w:t>
      </w:r>
      <w:r>
        <w:fldChar w:fldCharType="end"/>
      </w:r>
    </w:p>
    <w:p w14:paraId="5147AA6A" w14:textId="1265C9FC" w:rsidR="00011D76" w:rsidRPr="005D3286" w:rsidRDefault="00011D76">
      <w:pPr>
        <w:pStyle w:val="TOC2"/>
        <w:rPr>
          <w:rFonts w:ascii="Calibri" w:hAnsi="Calibri"/>
          <w:sz w:val="22"/>
          <w:szCs w:val="22"/>
          <w:lang w:eastAsia="en-GB"/>
        </w:rPr>
      </w:pPr>
      <w:r>
        <w:t>4.1</w:t>
      </w:r>
      <w:r w:rsidRPr="005D3286">
        <w:rPr>
          <w:rFonts w:ascii="Calibri" w:hAnsi="Calibri"/>
          <w:sz w:val="22"/>
          <w:szCs w:val="22"/>
          <w:lang w:eastAsia="en-GB"/>
        </w:rPr>
        <w:tab/>
      </w:r>
      <w:r>
        <w:t>Introduction</w:t>
      </w:r>
      <w:r>
        <w:tab/>
      </w:r>
      <w:r>
        <w:fldChar w:fldCharType="begin" w:fldLock="1"/>
      </w:r>
      <w:r>
        <w:instrText xml:space="preserve"> PAGEREF _Toc97297341 \h </w:instrText>
      </w:r>
      <w:r>
        <w:fldChar w:fldCharType="separate"/>
      </w:r>
      <w:r>
        <w:t>6</w:t>
      </w:r>
      <w:r>
        <w:fldChar w:fldCharType="end"/>
      </w:r>
    </w:p>
    <w:p w14:paraId="45617AD3" w14:textId="02CA2AA2" w:rsidR="00011D76" w:rsidRPr="005D3286" w:rsidRDefault="00011D76">
      <w:pPr>
        <w:pStyle w:val="TOC1"/>
        <w:rPr>
          <w:rFonts w:ascii="Calibri" w:hAnsi="Calibri"/>
          <w:szCs w:val="22"/>
          <w:lang w:eastAsia="en-GB"/>
        </w:rPr>
      </w:pPr>
      <w:r>
        <w:t>5</w:t>
      </w:r>
      <w:r w:rsidRPr="005D3286">
        <w:rPr>
          <w:rFonts w:ascii="Calibri" w:hAnsi="Calibri"/>
          <w:szCs w:val="22"/>
          <w:lang w:eastAsia="en-GB"/>
        </w:rPr>
        <w:tab/>
      </w:r>
      <w:r>
        <w:t>Services offered by the UPF</w:t>
      </w:r>
      <w:r>
        <w:tab/>
      </w:r>
      <w:r>
        <w:fldChar w:fldCharType="begin" w:fldLock="1"/>
      </w:r>
      <w:r>
        <w:instrText xml:space="preserve"> PAGEREF _Toc97297342 \h </w:instrText>
      </w:r>
      <w:r>
        <w:fldChar w:fldCharType="separate"/>
      </w:r>
      <w:r>
        <w:t>7</w:t>
      </w:r>
      <w:r>
        <w:fldChar w:fldCharType="end"/>
      </w:r>
    </w:p>
    <w:p w14:paraId="47B1D415" w14:textId="09D59BF1" w:rsidR="00011D76" w:rsidRPr="005D3286" w:rsidRDefault="00011D76">
      <w:pPr>
        <w:pStyle w:val="TOC2"/>
        <w:rPr>
          <w:rFonts w:ascii="Calibri" w:hAnsi="Calibri"/>
          <w:sz w:val="22"/>
          <w:szCs w:val="22"/>
          <w:lang w:eastAsia="en-GB"/>
        </w:rPr>
      </w:pPr>
      <w:r>
        <w:t>5.1</w:t>
      </w:r>
      <w:r w:rsidRPr="005D3286">
        <w:rPr>
          <w:rFonts w:ascii="Calibri" w:hAnsi="Calibri"/>
          <w:sz w:val="22"/>
          <w:szCs w:val="22"/>
          <w:lang w:eastAsia="en-GB"/>
        </w:rPr>
        <w:tab/>
      </w:r>
      <w:r>
        <w:t>Introduction</w:t>
      </w:r>
      <w:r>
        <w:tab/>
      </w:r>
      <w:r>
        <w:fldChar w:fldCharType="begin" w:fldLock="1"/>
      </w:r>
      <w:r>
        <w:instrText xml:space="preserve"> PAGEREF _Toc97297343 \h </w:instrText>
      </w:r>
      <w:r>
        <w:fldChar w:fldCharType="separate"/>
      </w:r>
      <w:r>
        <w:t>7</w:t>
      </w:r>
      <w:r>
        <w:fldChar w:fldCharType="end"/>
      </w:r>
    </w:p>
    <w:p w14:paraId="0C2204E5" w14:textId="25816A1D" w:rsidR="00011D76" w:rsidRPr="005D3286" w:rsidRDefault="00011D76">
      <w:pPr>
        <w:pStyle w:val="TOC2"/>
        <w:rPr>
          <w:rFonts w:ascii="Calibri" w:hAnsi="Calibri"/>
          <w:sz w:val="22"/>
          <w:szCs w:val="22"/>
          <w:lang w:eastAsia="en-GB"/>
        </w:rPr>
      </w:pPr>
      <w:r>
        <w:t>5.2</w:t>
      </w:r>
      <w:r w:rsidRPr="005D3286">
        <w:rPr>
          <w:rFonts w:ascii="Calibri" w:hAnsi="Calibri"/>
          <w:sz w:val="22"/>
          <w:szCs w:val="22"/>
          <w:lang w:eastAsia="en-GB"/>
        </w:rPr>
        <w:tab/>
      </w:r>
      <w:r>
        <w:t>Nupf_EventExposure Service</w:t>
      </w:r>
      <w:r>
        <w:tab/>
      </w:r>
      <w:r>
        <w:fldChar w:fldCharType="begin" w:fldLock="1"/>
      </w:r>
      <w:r>
        <w:instrText xml:space="preserve"> PAGEREF _Toc97297344 \h </w:instrText>
      </w:r>
      <w:r>
        <w:fldChar w:fldCharType="separate"/>
      </w:r>
      <w:r>
        <w:t>7</w:t>
      </w:r>
      <w:r>
        <w:fldChar w:fldCharType="end"/>
      </w:r>
    </w:p>
    <w:p w14:paraId="102281D0" w14:textId="1BE31F06" w:rsidR="00011D76" w:rsidRPr="005D3286" w:rsidRDefault="00011D76">
      <w:pPr>
        <w:pStyle w:val="TOC3"/>
        <w:rPr>
          <w:rFonts w:ascii="Calibri" w:hAnsi="Calibri"/>
          <w:sz w:val="22"/>
          <w:szCs w:val="22"/>
          <w:lang w:eastAsia="en-GB"/>
        </w:rPr>
      </w:pPr>
      <w:r>
        <w:t>5.2.1</w:t>
      </w:r>
      <w:r w:rsidRPr="005D3286">
        <w:rPr>
          <w:rFonts w:ascii="Calibri" w:hAnsi="Calibri"/>
          <w:sz w:val="22"/>
          <w:szCs w:val="22"/>
          <w:lang w:eastAsia="en-GB"/>
        </w:rPr>
        <w:tab/>
      </w:r>
      <w:r>
        <w:t>Service Description</w:t>
      </w:r>
      <w:r>
        <w:tab/>
      </w:r>
      <w:r>
        <w:fldChar w:fldCharType="begin" w:fldLock="1"/>
      </w:r>
      <w:r>
        <w:instrText xml:space="preserve"> PAGEREF _Toc97297345 \h </w:instrText>
      </w:r>
      <w:r>
        <w:fldChar w:fldCharType="separate"/>
      </w:r>
      <w:r>
        <w:t>7</w:t>
      </w:r>
      <w:r>
        <w:fldChar w:fldCharType="end"/>
      </w:r>
    </w:p>
    <w:p w14:paraId="16DABA05" w14:textId="494BCC9B" w:rsidR="00011D76" w:rsidRPr="005D3286" w:rsidRDefault="00011D76">
      <w:pPr>
        <w:pStyle w:val="TOC3"/>
        <w:rPr>
          <w:rFonts w:ascii="Calibri" w:hAnsi="Calibri"/>
          <w:sz w:val="22"/>
          <w:szCs w:val="22"/>
          <w:lang w:eastAsia="en-GB"/>
        </w:rPr>
      </w:pPr>
      <w:r>
        <w:t>5.2.2</w:t>
      </w:r>
      <w:r w:rsidRPr="005D3286">
        <w:rPr>
          <w:rFonts w:ascii="Calibri" w:hAnsi="Calibri"/>
          <w:sz w:val="22"/>
          <w:szCs w:val="22"/>
          <w:lang w:eastAsia="en-GB"/>
        </w:rPr>
        <w:tab/>
      </w:r>
      <w:r>
        <w:t>Service Operations</w:t>
      </w:r>
      <w:r>
        <w:tab/>
      </w:r>
      <w:r>
        <w:fldChar w:fldCharType="begin" w:fldLock="1"/>
      </w:r>
      <w:r>
        <w:instrText xml:space="preserve"> PAGEREF _Toc97297346 \h </w:instrText>
      </w:r>
      <w:r>
        <w:fldChar w:fldCharType="separate"/>
      </w:r>
      <w:r>
        <w:t>7</w:t>
      </w:r>
      <w:r>
        <w:fldChar w:fldCharType="end"/>
      </w:r>
    </w:p>
    <w:p w14:paraId="601F00CB" w14:textId="7F9D7A3C" w:rsidR="00011D76" w:rsidRPr="005D3286" w:rsidRDefault="00011D76">
      <w:pPr>
        <w:pStyle w:val="TOC4"/>
        <w:rPr>
          <w:rFonts w:ascii="Calibri" w:hAnsi="Calibri"/>
          <w:sz w:val="22"/>
          <w:szCs w:val="22"/>
          <w:lang w:eastAsia="en-GB"/>
        </w:rPr>
      </w:pPr>
      <w:r>
        <w:t>5.2.2.1</w:t>
      </w:r>
      <w:r w:rsidRPr="005D3286">
        <w:rPr>
          <w:rFonts w:ascii="Calibri" w:hAnsi="Calibri"/>
          <w:sz w:val="22"/>
          <w:szCs w:val="22"/>
          <w:lang w:eastAsia="en-GB"/>
        </w:rPr>
        <w:tab/>
      </w:r>
      <w:r>
        <w:t>Introduction</w:t>
      </w:r>
      <w:r>
        <w:tab/>
      </w:r>
      <w:r>
        <w:fldChar w:fldCharType="begin" w:fldLock="1"/>
      </w:r>
      <w:r>
        <w:instrText xml:space="preserve"> PAGEREF _Toc97297347 \h </w:instrText>
      </w:r>
      <w:r>
        <w:fldChar w:fldCharType="separate"/>
      </w:r>
      <w:r>
        <w:t>7</w:t>
      </w:r>
      <w:r>
        <w:fldChar w:fldCharType="end"/>
      </w:r>
    </w:p>
    <w:p w14:paraId="206E67AE" w14:textId="7BDACEA8" w:rsidR="00011D76" w:rsidRPr="005D3286" w:rsidRDefault="00011D76">
      <w:pPr>
        <w:pStyle w:val="TOC4"/>
        <w:rPr>
          <w:rFonts w:ascii="Calibri" w:hAnsi="Calibri"/>
          <w:sz w:val="22"/>
          <w:szCs w:val="22"/>
          <w:lang w:eastAsia="en-GB"/>
        </w:rPr>
      </w:pPr>
      <w:r>
        <w:t>5.2.2.2</w:t>
      </w:r>
      <w:r w:rsidRPr="005D3286">
        <w:rPr>
          <w:rFonts w:ascii="Calibri" w:hAnsi="Calibri"/>
          <w:sz w:val="22"/>
          <w:szCs w:val="22"/>
          <w:lang w:eastAsia="en-GB"/>
        </w:rPr>
        <w:tab/>
      </w:r>
      <w:r>
        <w:t>Subscribe</w:t>
      </w:r>
      <w:r>
        <w:tab/>
      </w:r>
      <w:r>
        <w:fldChar w:fldCharType="begin" w:fldLock="1"/>
      </w:r>
      <w:r>
        <w:instrText xml:space="preserve"> PAGEREF _Toc97297348 \h </w:instrText>
      </w:r>
      <w:r>
        <w:fldChar w:fldCharType="separate"/>
      </w:r>
      <w:r>
        <w:t>8</w:t>
      </w:r>
      <w:r>
        <w:fldChar w:fldCharType="end"/>
      </w:r>
    </w:p>
    <w:p w14:paraId="468C4252" w14:textId="1D3DE814" w:rsidR="00011D76" w:rsidRPr="005D3286" w:rsidRDefault="00011D76">
      <w:pPr>
        <w:pStyle w:val="TOC4"/>
        <w:rPr>
          <w:rFonts w:ascii="Calibri" w:hAnsi="Calibri"/>
          <w:sz w:val="22"/>
          <w:szCs w:val="22"/>
          <w:lang w:eastAsia="en-GB"/>
        </w:rPr>
      </w:pPr>
      <w:r>
        <w:t>5.2.2.3</w:t>
      </w:r>
      <w:r w:rsidRPr="005D3286">
        <w:rPr>
          <w:rFonts w:ascii="Calibri" w:hAnsi="Calibri"/>
          <w:sz w:val="22"/>
          <w:szCs w:val="22"/>
          <w:lang w:eastAsia="en-GB"/>
        </w:rPr>
        <w:tab/>
      </w:r>
      <w:r>
        <w:t>Notify</w:t>
      </w:r>
      <w:r>
        <w:tab/>
      </w:r>
      <w:r>
        <w:fldChar w:fldCharType="begin" w:fldLock="1"/>
      </w:r>
      <w:r>
        <w:instrText xml:space="preserve"> PAGEREF _Toc97297349 \h </w:instrText>
      </w:r>
      <w:r>
        <w:fldChar w:fldCharType="separate"/>
      </w:r>
      <w:r>
        <w:t>8</w:t>
      </w:r>
      <w:r>
        <w:fldChar w:fldCharType="end"/>
      </w:r>
    </w:p>
    <w:p w14:paraId="0DD921E7" w14:textId="78D70F44" w:rsidR="00011D76" w:rsidRPr="005D3286" w:rsidRDefault="00011D76">
      <w:pPr>
        <w:pStyle w:val="TOC5"/>
        <w:rPr>
          <w:rFonts w:ascii="Calibri" w:hAnsi="Calibri"/>
          <w:sz w:val="22"/>
          <w:szCs w:val="22"/>
          <w:lang w:eastAsia="en-GB"/>
        </w:rPr>
      </w:pPr>
      <w:r>
        <w:t>5.2.2.3.1</w:t>
      </w:r>
      <w:r w:rsidRPr="005D3286">
        <w:rPr>
          <w:rFonts w:ascii="Calibri" w:hAnsi="Calibri"/>
          <w:sz w:val="22"/>
          <w:szCs w:val="22"/>
          <w:lang w:eastAsia="en-GB"/>
        </w:rPr>
        <w:tab/>
      </w:r>
      <w:r>
        <w:t>General</w:t>
      </w:r>
      <w:r>
        <w:tab/>
      </w:r>
      <w:r>
        <w:fldChar w:fldCharType="begin" w:fldLock="1"/>
      </w:r>
      <w:r>
        <w:instrText xml:space="preserve"> PAGEREF _Toc97297350 \h </w:instrText>
      </w:r>
      <w:r>
        <w:fldChar w:fldCharType="separate"/>
      </w:r>
      <w:r>
        <w:t>8</w:t>
      </w:r>
      <w:r>
        <w:fldChar w:fldCharType="end"/>
      </w:r>
    </w:p>
    <w:p w14:paraId="5DF653C9" w14:textId="2B6821C5" w:rsidR="00011D76" w:rsidRPr="005D3286" w:rsidRDefault="00011D76">
      <w:pPr>
        <w:pStyle w:val="TOC5"/>
        <w:rPr>
          <w:rFonts w:ascii="Calibri" w:hAnsi="Calibri"/>
          <w:sz w:val="22"/>
          <w:szCs w:val="22"/>
          <w:lang w:eastAsia="en-GB"/>
        </w:rPr>
      </w:pPr>
      <w:r>
        <w:t>5.2.2.3.2</w:t>
      </w:r>
      <w:r w:rsidRPr="005D3286">
        <w:rPr>
          <w:rFonts w:ascii="Calibri" w:hAnsi="Calibri"/>
          <w:sz w:val="22"/>
          <w:szCs w:val="22"/>
          <w:lang w:eastAsia="en-GB"/>
        </w:rPr>
        <w:tab/>
      </w:r>
      <w:r>
        <w:t>UPF sends notification on QoS monitoring</w:t>
      </w:r>
      <w:r>
        <w:tab/>
      </w:r>
      <w:r>
        <w:fldChar w:fldCharType="begin" w:fldLock="1"/>
      </w:r>
      <w:r>
        <w:instrText xml:space="preserve"> PAGEREF _Toc97297351 \h </w:instrText>
      </w:r>
      <w:r>
        <w:fldChar w:fldCharType="separate"/>
      </w:r>
      <w:r>
        <w:t>8</w:t>
      </w:r>
      <w:r>
        <w:fldChar w:fldCharType="end"/>
      </w:r>
    </w:p>
    <w:p w14:paraId="4DF9410D" w14:textId="63C408F2" w:rsidR="00011D76" w:rsidRPr="005D3286" w:rsidRDefault="00011D76">
      <w:pPr>
        <w:pStyle w:val="TOC1"/>
        <w:rPr>
          <w:rFonts w:ascii="Calibri" w:hAnsi="Calibri"/>
          <w:szCs w:val="22"/>
          <w:lang w:eastAsia="en-GB"/>
        </w:rPr>
      </w:pPr>
      <w:r>
        <w:t>6</w:t>
      </w:r>
      <w:r w:rsidRPr="005D3286">
        <w:rPr>
          <w:rFonts w:ascii="Calibri" w:hAnsi="Calibri"/>
          <w:szCs w:val="22"/>
          <w:lang w:eastAsia="en-GB"/>
        </w:rPr>
        <w:tab/>
      </w:r>
      <w:r>
        <w:t>API Definitions</w:t>
      </w:r>
      <w:r>
        <w:tab/>
      </w:r>
      <w:r>
        <w:fldChar w:fldCharType="begin" w:fldLock="1"/>
      </w:r>
      <w:r>
        <w:instrText xml:space="preserve"> PAGEREF _Toc97297352 \h </w:instrText>
      </w:r>
      <w:r>
        <w:fldChar w:fldCharType="separate"/>
      </w:r>
      <w:r>
        <w:t>9</w:t>
      </w:r>
      <w:r>
        <w:fldChar w:fldCharType="end"/>
      </w:r>
    </w:p>
    <w:p w14:paraId="6E41734D" w14:textId="188FC1A4" w:rsidR="00011D76" w:rsidRPr="005D3286" w:rsidRDefault="00011D76">
      <w:pPr>
        <w:pStyle w:val="TOC2"/>
        <w:rPr>
          <w:rFonts w:ascii="Calibri" w:hAnsi="Calibri"/>
          <w:sz w:val="22"/>
          <w:szCs w:val="22"/>
          <w:lang w:eastAsia="en-GB"/>
        </w:rPr>
      </w:pPr>
      <w:r>
        <w:t>6.1</w:t>
      </w:r>
      <w:r w:rsidRPr="005D3286">
        <w:rPr>
          <w:rFonts w:ascii="Calibri" w:hAnsi="Calibri"/>
          <w:sz w:val="22"/>
          <w:szCs w:val="22"/>
          <w:lang w:eastAsia="en-GB"/>
        </w:rPr>
        <w:tab/>
      </w:r>
      <w:r>
        <w:t>Nupf_EventExposure Service API</w:t>
      </w:r>
      <w:r>
        <w:tab/>
      </w:r>
      <w:r>
        <w:fldChar w:fldCharType="begin" w:fldLock="1"/>
      </w:r>
      <w:r>
        <w:instrText xml:space="preserve"> PAGEREF _Toc97297353 \h </w:instrText>
      </w:r>
      <w:r>
        <w:fldChar w:fldCharType="separate"/>
      </w:r>
      <w:r>
        <w:t>9</w:t>
      </w:r>
      <w:r>
        <w:fldChar w:fldCharType="end"/>
      </w:r>
    </w:p>
    <w:p w14:paraId="5FF13A2C" w14:textId="6A7023CD" w:rsidR="00011D76" w:rsidRPr="005D3286" w:rsidRDefault="00011D76">
      <w:pPr>
        <w:pStyle w:val="TOC3"/>
        <w:rPr>
          <w:rFonts w:ascii="Calibri" w:hAnsi="Calibri"/>
          <w:sz w:val="22"/>
          <w:szCs w:val="22"/>
          <w:lang w:eastAsia="en-GB"/>
        </w:rPr>
      </w:pPr>
      <w:r>
        <w:t>6.1.1</w:t>
      </w:r>
      <w:r w:rsidRPr="005D3286">
        <w:rPr>
          <w:rFonts w:ascii="Calibri" w:hAnsi="Calibri"/>
          <w:sz w:val="22"/>
          <w:szCs w:val="22"/>
          <w:lang w:eastAsia="en-GB"/>
        </w:rPr>
        <w:tab/>
      </w:r>
      <w:r>
        <w:t>API URI</w:t>
      </w:r>
      <w:r>
        <w:tab/>
      </w:r>
      <w:r>
        <w:fldChar w:fldCharType="begin" w:fldLock="1"/>
      </w:r>
      <w:r>
        <w:instrText xml:space="preserve"> PAGEREF _Toc97297354 \h </w:instrText>
      </w:r>
      <w:r>
        <w:fldChar w:fldCharType="separate"/>
      </w:r>
      <w:r>
        <w:t>9</w:t>
      </w:r>
      <w:r>
        <w:fldChar w:fldCharType="end"/>
      </w:r>
    </w:p>
    <w:p w14:paraId="445184B9" w14:textId="2966316A" w:rsidR="00011D76" w:rsidRPr="005D3286" w:rsidRDefault="00011D76">
      <w:pPr>
        <w:pStyle w:val="TOC3"/>
        <w:rPr>
          <w:rFonts w:ascii="Calibri" w:hAnsi="Calibri"/>
          <w:sz w:val="22"/>
          <w:szCs w:val="22"/>
          <w:lang w:eastAsia="en-GB"/>
        </w:rPr>
      </w:pPr>
      <w:r>
        <w:t>6.1.2</w:t>
      </w:r>
      <w:r w:rsidRPr="005D3286">
        <w:rPr>
          <w:rFonts w:ascii="Calibri" w:hAnsi="Calibri"/>
          <w:sz w:val="22"/>
          <w:szCs w:val="22"/>
          <w:lang w:eastAsia="en-GB"/>
        </w:rPr>
        <w:tab/>
      </w:r>
      <w:r>
        <w:t>Usage of HTTP</w:t>
      </w:r>
      <w:r>
        <w:tab/>
      </w:r>
      <w:r>
        <w:fldChar w:fldCharType="begin" w:fldLock="1"/>
      </w:r>
      <w:r>
        <w:instrText xml:space="preserve"> PAGEREF _Toc97297355 \h </w:instrText>
      </w:r>
      <w:r>
        <w:fldChar w:fldCharType="separate"/>
      </w:r>
      <w:r>
        <w:t>9</w:t>
      </w:r>
      <w:r>
        <w:fldChar w:fldCharType="end"/>
      </w:r>
    </w:p>
    <w:p w14:paraId="065D85C7" w14:textId="0D344C0E" w:rsidR="00011D76" w:rsidRPr="005D3286" w:rsidRDefault="00011D76">
      <w:pPr>
        <w:pStyle w:val="TOC4"/>
        <w:rPr>
          <w:rFonts w:ascii="Calibri" w:hAnsi="Calibri"/>
          <w:sz w:val="22"/>
          <w:szCs w:val="22"/>
          <w:lang w:eastAsia="en-GB"/>
        </w:rPr>
      </w:pPr>
      <w:r>
        <w:t>6.1.2.1</w:t>
      </w:r>
      <w:r w:rsidRPr="005D3286">
        <w:rPr>
          <w:rFonts w:ascii="Calibri" w:hAnsi="Calibri"/>
          <w:sz w:val="22"/>
          <w:szCs w:val="22"/>
          <w:lang w:eastAsia="en-GB"/>
        </w:rPr>
        <w:tab/>
      </w:r>
      <w:r>
        <w:t>General</w:t>
      </w:r>
      <w:r>
        <w:tab/>
      </w:r>
      <w:r>
        <w:fldChar w:fldCharType="begin" w:fldLock="1"/>
      </w:r>
      <w:r>
        <w:instrText xml:space="preserve"> PAGEREF _Toc97297356 \h </w:instrText>
      </w:r>
      <w:r>
        <w:fldChar w:fldCharType="separate"/>
      </w:r>
      <w:r>
        <w:t>9</w:t>
      </w:r>
      <w:r>
        <w:fldChar w:fldCharType="end"/>
      </w:r>
    </w:p>
    <w:p w14:paraId="4CE1CB3B" w14:textId="3860F973" w:rsidR="00011D76" w:rsidRPr="005D3286" w:rsidRDefault="00011D76">
      <w:pPr>
        <w:pStyle w:val="TOC4"/>
        <w:rPr>
          <w:rFonts w:ascii="Calibri" w:hAnsi="Calibri"/>
          <w:sz w:val="22"/>
          <w:szCs w:val="22"/>
          <w:lang w:eastAsia="en-GB"/>
        </w:rPr>
      </w:pPr>
      <w:r>
        <w:t>6.1.2.2</w:t>
      </w:r>
      <w:r w:rsidRPr="005D3286">
        <w:rPr>
          <w:rFonts w:ascii="Calibri" w:hAnsi="Calibri"/>
          <w:sz w:val="22"/>
          <w:szCs w:val="22"/>
          <w:lang w:eastAsia="en-GB"/>
        </w:rPr>
        <w:tab/>
      </w:r>
      <w:r>
        <w:t>HTTP standard headers</w:t>
      </w:r>
      <w:r>
        <w:tab/>
      </w:r>
      <w:r>
        <w:fldChar w:fldCharType="begin" w:fldLock="1"/>
      </w:r>
      <w:r>
        <w:instrText xml:space="preserve"> PAGEREF _Toc97297357 \h </w:instrText>
      </w:r>
      <w:r>
        <w:fldChar w:fldCharType="separate"/>
      </w:r>
      <w:r>
        <w:t>9</w:t>
      </w:r>
      <w:r>
        <w:fldChar w:fldCharType="end"/>
      </w:r>
    </w:p>
    <w:p w14:paraId="0D3E6928" w14:textId="0B43C576" w:rsidR="00011D76" w:rsidRPr="005D3286" w:rsidRDefault="00011D76">
      <w:pPr>
        <w:pStyle w:val="TOC5"/>
        <w:rPr>
          <w:rFonts w:ascii="Calibri" w:hAnsi="Calibri"/>
          <w:sz w:val="22"/>
          <w:szCs w:val="22"/>
          <w:lang w:eastAsia="en-GB"/>
        </w:rPr>
      </w:pPr>
      <w:r>
        <w:t>6.1.2.2.1</w:t>
      </w:r>
      <w:r w:rsidRPr="005D3286">
        <w:rPr>
          <w:rFonts w:ascii="Calibri" w:hAnsi="Calibri"/>
          <w:sz w:val="22"/>
          <w:szCs w:val="22"/>
          <w:lang w:eastAsia="en-GB"/>
        </w:rPr>
        <w:tab/>
      </w:r>
      <w:r>
        <w:rPr>
          <w:lang w:eastAsia="zh-CN"/>
        </w:rPr>
        <w:t>General</w:t>
      </w:r>
      <w:r>
        <w:tab/>
      </w:r>
      <w:r>
        <w:fldChar w:fldCharType="begin" w:fldLock="1"/>
      </w:r>
      <w:r>
        <w:instrText xml:space="preserve"> PAGEREF _Toc97297358 \h </w:instrText>
      </w:r>
      <w:r>
        <w:fldChar w:fldCharType="separate"/>
      </w:r>
      <w:r>
        <w:t>9</w:t>
      </w:r>
      <w:r>
        <w:fldChar w:fldCharType="end"/>
      </w:r>
    </w:p>
    <w:p w14:paraId="2E54EB64" w14:textId="7919EE93" w:rsidR="00011D76" w:rsidRPr="005D3286" w:rsidRDefault="00011D76">
      <w:pPr>
        <w:pStyle w:val="TOC5"/>
        <w:rPr>
          <w:rFonts w:ascii="Calibri" w:hAnsi="Calibri"/>
          <w:sz w:val="22"/>
          <w:szCs w:val="22"/>
          <w:lang w:eastAsia="en-GB"/>
        </w:rPr>
      </w:pPr>
      <w:r>
        <w:t>6.1.2.2.2</w:t>
      </w:r>
      <w:r w:rsidRPr="005D3286">
        <w:rPr>
          <w:rFonts w:ascii="Calibri" w:hAnsi="Calibri"/>
          <w:sz w:val="22"/>
          <w:szCs w:val="22"/>
          <w:lang w:eastAsia="en-GB"/>
        </w:rPr>
        <w:tab/>
      </w:r>
      <w:r>
        <w:t>Content type</w:t>
      </w:r>
      <w:r>
        <w:tab/>
      </w:r>
      <w:r>
        <w:fldChar w:fldCharType="begin" w:fldLock="1"/>
      </w:r>
      <w:r>
        <w:instrText xml:space="preserve"> PAGEREF _Toc97297359 \h </w:instrText>
      </w:r>
      <w:r>
        <w:fldChar w:fldCharType="separate"/>
      </w:r>
      <w:r>
        <w:t>9</w:t>
      </w:r>
      <w:r>
        <w:fldChar w:fldCharType="end"/>
      </w:r>
    </w:p>
    <w:p w14:paraId="0AD7163A" w14:textId="26081D82" w:rsidR="00011D76" w:rsidRPr="005D3286" w:rsidRDefault="00011D76">
      <w:pPr>
        <w:pStyle w:val="TOC4"/>
        <w:rPr>
          <w:rFonts w:ascii="Calibri" w:hAnsi="Calibri"/>
          <w:sz w:val="22"/>
          <w:szCs w:val="22"/>
          <w:lang w:eastAsia="en-GB"/>
        </w:rPr>
      </w:pPr>
      <w:r>
        <w:t>6.1.2.3</w:t>
      </w:r>
      <w:r w:rsidRPr="005D3286">
        <w:rPr>
          <w:rFonts w:ascii="Calibri" w:hAnsi="Calibri"/>
          <w:sz w:val="22"/>
          <w:szCs w:val="22"/>
          <w:lang w:eastAsia="en-GB"/>
        </w:rPr>
        <w:tab/>
      </w:r>
      <w:r>
        <w:t>HTTP custom headers</w:t>
      </w:r>
      <w:r>
        <w:tab/>
      </w:r>
      <w:r>
        <w:fldChar w:fldCharType="begin" w:fldLock="1"/>
      </w:r>
      <w:r>
        <w:instrText xml:space="preserve"> PAGEREF _Toc97297360 \h </w:instrText>
      </w:r>
      <w:r>
        <w:fldChar w:fldCharType="separate"/>
      </w:r>
      <w:r>
        <w:t>9</w:t>
      </w:r>
      <w:r>
        <w:fldChar w:fldCharType="end"/>
      </w:r>
    </w:p>
    <w:p w14:paraId="787C59B4" w14:textId="400200E7" w:rsidR="00011D76" w:rsidRPr="005D3286" w:rsidRDefault="00011D76">
      <w:pPr>
        <w:pStyle w:val="TOC3"/>
        <w:rPr>
          <w:rFonts w:ascii="Calibri" w:hAnsi="Calibri"/>
          <w:sz w:val="22"/>
          <w:szCs w:val="22"/>
          <w:lang w:eastAsia="en-GB"/>
        </w:rPr>
      </w:pPr>
      <w:r>
        <w:t>6.1.3</w:t>
      </w:r>
      <w:r w:rsidRPr="005D3286">
        <w:rPr>
          <w:rFonts w:ascii="Calibri" w:hAnsi="Calibri"/>
          <w:sz w:val="22"/>
          <w:szCs w:val="22"/>
          <w:lang w:eastAsia="en-GB"/>
        </w:rPr>
        <w:tab/>
      </w:r>
      <w:r>
        <w:t>Resources</w:t>
      </w:r>
      <w:r>
        <w:tab/>
      </w:r>
      <w:r>
        <w:fldChar w:fldCharType="begin" w:fldLock="1"/>
      </w:r>
      <w:r>
        <w:instrText xml:space="preserve"> PAGEREF _Toc97297361 \h </w:instrText>
      </w:r>
      <w:r>
        <w:fldChar w:fldCharType="separate"/>
      </w:r>
      <w:r>
        <w:t>10</w:t>
      </w:r>
      <w:r>
        <w:fldChar w:fldCharType="end"/>
      </w:r>
    </w:p>
    <w:p w14:paraId="558A35CA" w14:textId="52C4FB95" w:rsidR="00011D76" w:rsidRPr="005D3286" w:rsidRDefault="00011D76">
      <w:pPr>
        <w:pStyle w:val="TOC4"/>
        <w:rPr>
          <w:rFonts w:ascii="Calibri" w:hAnsi="Calibri"/>
          <w:sz w:val="22"/>
          <w:szCs w:val="22"/>
          <w:lang w:eastAsia="en-GB"/>
        </w:rPr>
      </w:pPr>
      <w:r>
        <w:t>6.1.3.1</w:t>
      </w:r>
      <w:r w:rsidRPr="005D3286">
        <w:rPr>
          <w:rFonts w:ascii="Calibri" w:hAnsi="Calibri"/>
          <w:sz w:val="22"/>
          <w:szCs w:val="22"/>
          <w:lang w:eastAsia="en-GB"/>
        </w:rPr>
        <w:tab/>
      </w:r>
      <w:r>
        <w:t>Overview</w:t>
      </w:r>
      <w:r>
        <w:tab/>
      </w:r>
      <w:r>
        <w:fldChar w:fldCharType="begin" w:fldLock="1"/>
      </w:r>
      <w:r>
        <w:instrText xml:space="preserve"> PAGEREF _Toc97297362 \h </w:instrText>
      </w:r>
      <w:r>
        <w:fldChar w:fldCharType="separate"/>
      </w:r>
      <w:r>
        <w:t>10</w:t>
      </w:r>
      <w:r>
        <w:fldChar w:fldCharType="end"/>
      </w:r>
    </w:p>
    <w:p w14:paraId="323E79B3" w14:textId="27EC3182" w:rsidR="00011D76" w:rsidRPr="005D3286" w:rsidRDefault="00011D76">
      <w:pPr>
        <w:pStyle w:val="TOC4"/>
        <w:rPr>
          <w:rFonts w:ascii="Calibri" w:hAnsi="Calibri"/>
          <w:sz w:val="22"/>
          <w:szCs w:val="22"/>
          <w:lang w:eastAsia="en-GB"/>
        </w:rPr>
      </w:pPr>
      <w:r>
        <w:t>6.1.3.2</w:t>
      </w:r>
      <w:r w:rsidRPr="005D3286">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_Toc97297363 \h </w:instrText>
      </w:r>
      <w:r>
        <w:fldChar w:fldCharType="separate"/>
      </w:r>
      <w:r>
        <w:t>10</w:t>
      </w:r>
      <w:r>
        <w:fldChar w:fldCharType="end"/>
      </w:r>
    </w:p>
    <w:p w14:paraId="21CF9069" w14:textId="321CF1B3" w:rsidR="00011D76" w:rsidRPr="005D3286" w:rsidRDefault="00011D76">
      <w:pPr>
        <w:pStyle w:val="TOC5"/>
        <w:rPr>
          <w:rFonts w:ascii="Calibri" w:hAnsi="Calibri"/>
          <w:sz w:val="22"/>
          <w:szCs w:val="22"/>
          <w:lang w:eastAsia="en-GB"/>
        </w:rPr>
      </w:pPr>
      <w:r>
        <w:t>6.1.3.2.1</w:t>
      </w:r>
      <w:r w:rsidRPr="005D3286">
        <w:rPr>
          <w:rFonts w:ascii="Calibri" w:hAnsi="Calibri"/>
          <w:sz w:val="22"/>
          <w:szCs w:val="22"/>
          <w:lang w:eastAsia="en-GB"/>
        </w:rPr>
        <w:tab/>
      </w:r>
      <w:r>
        <w:t>Description</w:t>
      </w:r>
      <w:r>
        <w:tab/>
      </w:r>
      <w:r>
        <w:fldChar w:fldCharType="begin" w:fldLock="1"/>
      </w:r>
      <w:r>
        <w:instrText xml:space="preserve"> PAGEREF _Toc97297364 \h </w:instrText>
      </w:r>
      <w:r>
        <w:fldChar w:fldCharType="separate"/>
      </w:r>
      <w:r>
        <w:t>10</w:t>
      </w:r>
      <w:r>
        <w:fldChar w:fldCharType="end"/>
      </w:r>
    </w:p>
    <w:p w14:paraId="32E3D174" w14:textId="52AFCF8E" w:rsidR="00011D76" w:rsidRPr="005D3286" w:rsidRDefault="00011D76">
      <w:pPr>
        <w:pStyle w:val="TOC5"/>
        <w:rPr>
          <w:rFonts w:ascii="Calibri" w:hAnsi="Calibri"/>
          <w:sz w:val="22"/>
          <w:szCs w:val="22"/>
          <w:lang w:eastAsia="en-GB"/>
        </w:rPr>
      </w:pPr>
      <w:r>
        <w:t>6.1.3.2.2</w:t>
      </w:r>
      <w:r w:rsidRPr="005D3286">
        <w:rPr>
          <w:rFonts w:ascii="Calibri" w:hAnsi="Calibri"/>
          <w:sz w:val="22"/>
          <w:szCs w:val="22"/>
          <w:lang w:eastAsia="en-GB"/>
        </w:rPr>
        <w:tab/>
      </w:r>
      <w:r>
        <w:t>Resource Definition</w:t>
      </w:r>
      <w:r>
        <w:tab/>
      </w:r>
      <w:r>
        <w:fldChar w:fldCharType="begin" w:fldLock="1"/>
      </w:r>
      <w:r>
        <w:instrText xml:space="preserve"> PAGEREF _Toc97297365 \h </w:instrText>
      </w:r>
      <w:r>
        <w:fldChar w:fldCharType="separate"/>
      </w:r>
      <w:r>
        <w:t>10</w:t>
      </w:r>
      <w:r>
        <w:fldChar w:fldCharType="end"/>
      </w:r>
    </w:p>
    <w:p w14:paraId="68E729A7" w14:textId="6827D548" w:rsidR="00011D76" w:rsidRPr="005D3286" w:rsidRDefault="00011D76">
      <w:pPr>
        <w:pStyle w:val="TOC5"/>
        <w:rPr>
          <w:rFonts w:ascii="Calibri" w:hAnsi="Calibri"/>
          <w:sz w:val="22"/>
          <w:szCs w:val="22"/>
          <w:lang w:eastAsia="en-GB"/>
        </w:rPr>
      </w:pPr>
      <w:r>
        <w:t>6.1.3.2.3</w:t>
      </w:r>
      <w:r w:rsidRPr="005D3286">
        <w:rPr>
          <w:rFonts w:ascii="Calibri" w:hAnsi="Calibri"/>
          <w:sz w:val="22"/>
          <w:szCs w:val="22"/>
          <w:lang w:eastAsia="en-GB"/>
        </w:rPr>
        <w:tab/>
      </w:r>
      <w:r>
        <w:t>Resource Standard Methods</w:t>
      </w:r>
      <w:r>
        <w:tab/>
      </w:r>
      <w:r>
        <w:fldChar w:fldCharType="begin" w:fldLock="1"/>
      </w:r>
      <w:r>
        <w:instrText xml:space="preserve"> PAGEREF _Toc97297366 \h </w:instrText>
      </w:r>
      <w:r>
        <w:fldChar w:fldCharType="separate"/>
      </w:r>
      <w:r>
        <w:t>10</w:t>
      </w:r>
      <w:r>
        <w:fldChar w:fldCharType="end"/>
      </w:r>
    </w:p>
    <w:p w14:paraId="0735D5B2" w14:textId="01F70432" w:rsidR="00011D76" w:rsidRPr="005D3286" w:rsidRDefault="00011D76">
      <w:pPr>
        <w:pStyle w:val="TOC3"/>
        <w:rPr>
          <w:rFonts w:ascii="Calibri" w:hAnsi="Calibri"/>
          <w:sz w:val="22"/>
          <w:szCs w:val="22"/>
          <w:lang w:eastAsia="en-GB"/>
        </w:rPr>
      </w:pPr>
      <w:r>
        <w:t>6.1.4</w:t>
      </w:r>
      <w:r w:rsidRPr="005D3286">
        <w:rPr>
          <w:rFonts w:ascii="Calibri" w:hAnsi="Calibri"/>
          <w:sz w:val="22"/>
          <w:szCs w:val="22"/>
          <w:lang w:eastAsia="en-GB"/>
        </w:rPr>
        <w:tab/>
      </w:r>
      <w:r>
        <w:t>void</w:t>
      </w:r>
      <w:r>
        <w:tab/>
      </w:r>
      <w:r>
        <w:fldChar w:fldCharType="begin" w:fldLock="1"/>
      </w:r>
      <w:r>
        <w:instrText xml:space="preserve"> PAGEREF _Toc97297367 \h </w:instrText>
      </w:r>
      <w:r>
        <w:fldChar w:fldCharType="separate"/>
      </w:r>
      <w:r>
        <w:t>11</w:t>
      </w:r>
      <w:r>
        <w:fldChar w:fldCharType="end"/>
      </w:r>
    </w:p>
    <w:p w14:paraId="3753C1F7" w14:textId="2FA7810E" w:rsidR="00011D76" w:rsidRPr="005D3286" w:rsidRDefault="00011D76">
      <w:pPr>
        <w:pStyle w:val="TOC3"/>
        <w:rPr>
          <w:rFonts w:ascii="Calibri" w:hAnsi="Calibri"/>
          <w:sz w:val="22"/>
          <w:szCs w:val="22"/>
          <w:lang w:eastAsia="en-GB"/>
        </w:rPr>
      </w:pPr>
      <w:r>
        <w:t>6.1.5</w:t>
      </w:r>
      <w:r w:rsidRPr="005D3286">
        <w:rPr>
          <w:rFonts w:ascii="Calibri" w:hAnsi="Calibri"/>
          <w:sz w:val="22"/>
          <w:szCs w:val="22"/>
          <w:lang w:eastAsia="en-GB"/>
        </w:rPr>
        <w:tab/>
      </w:r>
      <w:r>
        <w:t>Notifications</w:t>
      </w:r>
      <w:r>
        <w:tab/>
      </w:r>
      <w:r>
        <w:fldChar w:fldCharType="begin" w:fldLock="1"/>
      </w:r>
      <w:r>
        <w:instrText xml:space="preserve"> PAGEREF _Toc97297368 \h </w:instrText>
      </w:r>
      <w:r>
        <w:fldChar w:fldCharType="separate"/>
      </w:r>
      <w:r>
        <w:t>11</w:t>
      </w:r>
      <w:r>
        <w:fldChar w:fldCharType="end"/>
      </w:r>
    </w:p>
    <w:p w14:paraId="2344F254" w14:textId="7E699E3F" w:rsidR="00011D76" w:rsidRPr="005D3286" w:rsidRDefault="00011D76">
      <w:pPr>
        <w:pStyle w:val="TOC4"/>
        <w:rPr>
          <w:rFonts w:ascii="Calibri" w:hAnsi="Calibri"/>
          <w:sz w:val="22"/>
          <w:szCs w:val="22"/>
          <w:lang w:eastAsia="en-GB"/>
        </w:rPr>
      </w:pPr>
      <w:r>
        <w:t>6.1.5.1</w:t>
      </w:r>
      <w:r w:rsidRPr="005D3286">
        <w:rPr>
          <w:rFonts w:ascii="Calibri" w:hAnsi="Calibri"/>
          <w:sz w:val="22"/>
          <w:szCs w:val="22"/>
          <w:lang w:eastAsia="en-GB"/>
        </w:rPr>
        <w:tab/>
      </w:r>
      <w:r>
        <w:t>General</w:t>
      </w:r>
      <w:r>
        <w:tab/>
      </w:r>
      <w:r>
        <w:fldChar w:fldCharType="begin" w:fldLock="1"/>
      </w:r>
      <w:r>
        <w:instrText xml:space="preserve"> PAGEREF _Toc97297369 \h </w:instrText>
      </w:r>
      <w:r>
        <w:fldChar w:fldCharType="separate"/>
      </w:r>
      <w:r>
        <w:t>11</w:t>
      </w:r>
      <w:r>
        <w:fldChar w:fldCharType="end"/>
      </w:r>
    </w:p>
    <w:p w14:paraId="271152F0" w14:textId="69E9283C" w:rsidR="00011D76" w:rsidRPr="005D3286" w:rsidRDefault="00011D76">
      <w:pPr>
        <w:pStyle w:val="TOC4"/>
        <w:rPr>
          <w:rFonts w:ascii="Calibri" w:hAnsi="Calibri"/>
          <w:sz w:val="22"/>
          <w:szCs w:val="22"/>
          <w:lang w:eastAsia="en-GB"/>
        </w:rPr>
      </w:pPr>
      <w:r>
        <w:t>6.1.5.2</w:t>
      </w:r>
      <w:r w:rsidRPr="005D3286">
        <w:rPr>
          <w:rFonts w:ascii="Calibri" w:hAnsi="Calibri"/>
          <w:sz w:val="22"/>
          <w:szCs w:val="22"/>
          <w:lang w:eastAsia="en-GB"/>
        </w:rPr>
        <w:tab/>
      </w:r>
      <w:r>
        <w:t>Event Notification</w:t>
      </w:r>
      <w:r>
        <w:tab/>
      </w:r>
      <w:r>
        <w:fldChar w:fldCharType="begin" w:fldLock="1"/>
      </w:r>
      <w:r>
        <w:instrText xml:space="preserve"> PAGEREF _Toc97297370 \h </w:instrText>
      </w:r>
      <w:r>
        <w:fldChar w:fldCharType="separate"/>
      </w:r>
      <w:r>
        <w:t>11</w:t>
      </w:r>
      <w:r>
        <w:fldChar w:fldCharType="end"/>
      </w:r>
    </w:p>
    <w:p w14:paraId="5EA79388" w14:textId="2AF90B08" w:rsidR="00011D76" w:rsidRPr="005D3286" w:rsidRDefault="00011D76">
      <w:pPr>
        <w:pStyle w:val="TOC5"/>
        <w:rPr>
          <w:rFonts w:ascii="Calibri" w:hAnsi="Calibri"/>
          <w:sz w:val="22"/>
          <w:szCs w:val="22"/>
          <w:lang w:eastAsia="en-GB"/>
        </w:rPr>
      </w:pPr>
      <w:r>
        <w:t>6.1.5.2.1</w:t>
      </w:r>
      <w:r w:rsidRPr="005D3286">
        <w:rPr>
          <w:rFonts w:ascii="Calibri" w:hAnsi="Calibri"/>
          <w:sz w:val="22"/>
          <w:szCs w:val="22"/>
          <w:lang w:eastAsia="en-GB"/>
        </w:rPr>
        <w:tab/>
      </w:r>
      <w:r>
        <w:t>Description</w:t>
      </w:r>
      <w:r>
        <w:tab/>
      </w:r>
      <w:r>
        <w:fldChar w:fldCharType="begin" w:fldLock="1"/>
      </w:r>
      <w:r>
        <w:instrText xml:space="preserve"> PAGEREF _Toc97297371 \h </w:instrText>
      </w:r>
      <w:r>
        <w:fldChar w:fldCharType="separate"/>
      </w:r>
      <w:r>
        <w:t>11</w:t>
      </w:r>
      <w:r>
        <w:fldChar w:fldCharType="end"/>
      </w:r>
    </w:p>
    <w:p w14:paraId="5DD3BA25" w14:textId="0C571490" w:rsidR="00011D76" w:rsidRPr="005D3286" w:rsidRDefault="00011D76">
      <w:pPr>
        <w:pStyle w:val="TOC5"/>
        <w:rPr>
          <w:rFonts w:ascii="Calibri" w:hAnsi="Calibri"/>
          <w:sz w:val="22"/>
          <w:szCs w:val="22"/>
          <w:lang w:eastAsia="en-GB"/>
        </w:rPr>
      </w:pPr>
      <w:r>
        <w:t>6.1.5.2.2</w:t>
      </w:r>
      <w:r w:rsidRPr="005D3286">
        <w:rPr>
          <w:rFonts w:ascii="Calibri" w:hAnsi="Calibri"/>
          <w:sz w:val="22"/>
          <w:szCs w:val="22"/>
          <w:lang w:eastAsia="en-GB"/>
        </w:rPr>
        <w:tab/>
      </w:r>
      <w:r>
        <w:t>Target URI</w:t>
      </w:r>
      <w:r>
        <w:tab/>
      </w:r>
      <w:r>
        <w:fldChar w:fldCharType="begin" w:fldLock="1"/>
      </w:r>
      <w:r>
        <w:instrText xml:space="preserve"> PAGEREF _Toc97297372 \h </w:instrText>
      </w:r>
      <w:r>
        <w:fldChar w:fldCharType="separate"/>
      </w:r>
      <w:r>
        <w:t>11</w:t>
      </w:r>
      <w:r>
        <w:fldChar w:fldCharType="end"/>
      </w:r>
    </w:p>
    <w:p w14:paraId="1E99134E" w14:textId="13FDEE1C" w:rsidR="00011D76" w:rsidRPr="005D3286" w:rsidRDefault="00011D76">
      <w:pPr>
        <w:pStyle w:val="TOC3"/>
        <w:rPr>
          <w:rFonts w:ascii="Calibri" w:hAnsi="Calibri"/>
          <w:sz w:val="22"/>
          <w:szCs w:val="22"/>
          <w:lang w:eastAsia="en-GB"/>
        </w:rPr>
      </w:pPr>
      <w:r>
        <w:t>6.1.6</w:t>
      </w:r>
      <w:r w:rsidRPr="005D3286">
        <w:rPr>
          <w:rFonts w:ascii="Calibri" w:hAnsi="Calibri"/>
          <w:sz w:val="22"/>
          <w:szCs w:val="22"/>
          <w:lang w:eastAsia="en-GB"/>
        </w:rPr>
        <w:tab/>
      </w:r>
      <w:r>
        <w:t>Data Model</w:t>
      </w:r>
      <w:r>
        <w:tab/>
      </w:r>
      <w:r>
        <w:fldChar w:fldCharType="begin" w:fldLock="1"/>
      </w:r>
      <w:r>
        <w:instrText xml:space="preserve"> PAGEREF _Toc97297373 \h </w:instrText>
      </w:r>
      <w:r>
        <w:fldChar w:fldCharType="separate"/>
      </w:r>
      <w:r>
        <w:t>12</w:t>
      </w:r>
      <w:r>
        <w:fldChar w:fldCharType="end"/>
      </w:r>
    </w:p>
    <w:p w14:paraId="71866675" w14:textId="08400930" w:rsidR="00011D76" w:rsidRPr="005D3286" w:rsidRDefault="00011D76">
      <w:pPr>
        <w:pStyle w:val="TOC4"/>
        <w:rPr>
          <w:rFonts w:ascii="Calibri" w:hAnsi="Calibri"/>
          <w:sz w:val="22"/>
          <w:szCs w:val="22"/>
          <w:lang w:eastAsia="en-GB"/>
        </w:rPr>
      </w:pPr>
      <w:r>
        <w:t>6.1.6.1</w:t>
      </w:r>
      <w:r w:rsidRPr="005D3286">
        <w:rPr>
          <w:rFonts w:ascii="Calibri" w:hAnsi="Calibri"/>
          <w:sz w:val="22"/>
          <w:szCs w:val="22"/>
          <w:lang w:eastAsia="en-GB"/>
        </w:rPr>
        <w:tab/>
      </w:r>
      <w:r>
        <w:t>General</w:t>
      </w:r>
      <w:r>
        <w:tab/>
      </w:r>
      <w:r>
        <w:fldChar w:fldCharType="begin" w:fldLock="1"/>
      </w:r>
      <w:r>
        <w:instrText xml:space="preserve"> PAGEREF _Toc97297374 \h </w:instrText>
      </w:r>
      <w:r>
        <w:fldChar w:fldCharType="separate"/>
      </w:r>
      <w:r>
        <w:t>12</w:t>
      </w:r>
      <w:r>
        <w:fldChar w:fldCharType="end"/>
      </w:r>
    </w:p>
    <w:p w14:paraId="4C158F83" w14:textId="32282F68" w:rsidR="00011D76" w:rsidRPr="005D3286" w:rsidRDefault="00011D76">
      <w:pPr>
        <w:pStyle w:val="TOC4"/>
        <w:rPr>
          <w:rFonts w:ascii="Calibri" w:hAnsi="Calibri"/>
          <w:sz w:val="22"/>
          <w:szCs w:val="22"/>
          <w:lang w:eastAsia="en-GB"/>
        </w:rPr>
      </w:pPr>
      <w:r w:rsidRPr="00F56A3A">
        <w:rPr>
          <w:lang w:val="en-US"/>
        </w:rPr>
        <w:t>6.1.6.2</w:t>
      </w:r>
      <w:r w:rsidRPr="005D3286">
        <w:rPr>
          <w:rFonts w:ascii="Calibri" w:hAnsi="Calibri"/>
          <w:sz w:val="22"/>
          <w:szCs w:val="22"/>
          <w:lang w:eastAsia="en-GB"/>
        </w:rPr>
        <w:tab/>
      </w:r>
      <w:r w:rsidRPr="00F56A3A">
        <w:rPr>
          <w:lang w:val="en-US"/>
        </w:rPr>
        <w:t>Structured data types</w:t>
      </w:r>
      <w:r>
        <w:tab/>
      </w:r>
      <w:r>
        <w:fldChar w:fldCharType="begin" w:fldLock="1"/>
      </w:r>
      <w:r>
        <w:instrText xml:space="preserve"> PAGEREF _Toc97297375 \h </w:instrText>
      </w:r>
      <w:r>
        <w:fldChar w:fldCharType="separate"/>
      </w:r>
      <w:r>
        <w:t>13</w:t>
      </w:r>
      <w:r>
        <w:fldChar w:fldCharType="end"/>
      </w:r>
    </w:p>
    <w:p w14:paraId="722F7BEA" w14:textId="7796A8A4" w:rsidR="00011D76" w:rsidRPr="005D3286" w:rsidRDefault="00011D76">
      <w:pPr>
        <w:pStyle w:val="TOC5"/>
        <w:rPr>
          <w:rFonts w:ascii="Calibri" w:hAnsi="Calibri"/>
          <w:sz w:val="22"/>
          <w:szCs w:val="22"/>
          <w:lang w:eastAsia="en-GB"/>
        </w:rPr>
      </w:pPr>
      <w:r>
        <w:t>6.1.6.2.1</w:t>
      </w:r>
      <w:r w:rsidRPr="005D3286">
        <w:rPr>
          <w:rFonts w:ascii="Calibri" w:hAnsi="Calibri"/>
          <w:sz w:val="22"/>
          <w:szCs w:val="22"/>
          <w:lang w:eastAsia="en-GB"/>
        </w:rPr>
        <w:tab/>
      </w:r>
      <w:r>
        <w:t>Introduction</w:t>
      </w:r>
      <w:r>
        <w:tab/>
      </w:r>
      <w:r>
        <w:fldChar w:fldCharType="begin" w:fldLock="1"/>
      </w:r>
      <w:r>
        <w:instrText xml:space="preserve"> PAGEREF _Toc97297376 \h </w:instrText>
      </w:r>
      <w:r>
        <w:fldChar w:fldCharType="separate"/>
      </w:r>
      <w:r>
        <w:t>13</w:t>
      </w:r>
      <w:r>
        <w:fldChar w:fldCharType="end"/>
      </w:r>
    </w:p>
    <w:p w14:paraId="22B1AC5B" w14:textId="2B53C98D" w:rsidR="00011D76" w:rsidRPr="005D3286" w:rsidRDefault="00011D76">
      <w:pPr>
        <w:pStyle w:val="TOC5"/>
        <w:rPr>
          <w:rFonts w:ascii="Calibri" w:hAnsi="Calibri"/>
          <w:sz w:val="22"/>
          <w:szCs w:val="22"/>
          <w:lang w:eastAsia="en-GB"/>
        </w:rPr>
      </w:pPr>
      <w:r>
        <w:t>6.1.6.2.2</w:t>
      </w:r>
      <w:r w:rsidRPr="005D3286">
        <w:rPr>
          <w:rFonts w:ascii="Calibri" w:hAnsi="Calibri"/>
          <w:sz w:val="22"/>
          <w:szCs w:val="22"/>
          <w:lang w:eastAsia="en-GB"/>
        </w:rPr>
        <w:tab/>
      </w:r>
      <w:r>
        <w:t>Type: NotificationData</w:t>
      </w:r>
      <w:r>
        <w:tab/>
      </w:r>
      <w:r>
        <w:fldChar w:fldCharType="begin" w:fldLock="1"/>
      </w:r>
      <w:r>
        <w:instrText xml:space="preserve"> PAGEREF _Toc97297377 \h </w:instrText>
      </w:r>
      <w:r>
        <w:fldChar w:fldCharType="separate"/>
      </w:r>
      <w:r>
        <w:t>13</w:t>
      </w:r>
      <w:r>
        <w:fldChar w:fldCharType="end"/>
      </w:r>
    </w:p>
    <w:p w14:paraId="152DEBB7" w14:textId="0B65DB94" w:rsidR="00011D76" w:rsidRPr="005D3286" w:rsidRDefault="00011D76">
      <w:pPr>
        <w:pStyle w:val="TOC5"/>
        <w:rPr>
          <w:rFonts w:ascii="Calibri" w:hAnsi="Calibri"/>
          <w:sz w:val="22"/>
          <w:szCs w:val="22"/>
          <w:lang w:eastAsia="en-GB"/>
        </w:rPr>
      </w:pPr>
      <w:r>
        <w:t>6.1.6.2.3</w:t>
      </w:r>
      <w:r w:rsidRPr="005D3286">
        <w:rPr>
          <w:rFonts w:ascii="Calibri" w:hAnsi="Calibri"/>
          <w:sz w:val="22"/>
          <w:szCs w:val="22"/>
          <w:lang w:eastAsia="en-GB"/>
        </w:rPr>
        <w:tab/>
      </w:r>
      <w:r>
        <w:t>Type: NotificationItem</w:t>
      </w:r>
      <w:r>
        <w:tab/>
      </w:r>
      <w:r>
        <w:fldChar w:fldCharType="begin" w:fldLock="1"/>
      </w:r>
      <w:r>
        <w:instrText xml:space="preserve"> PAGEREF _Toc97297378 \h </w:instrText>
      </w:r>
      <w:r>
        <w:fldChar w:fldCharType="separate"/>
      </w:r>
      <w:r>
        <w:t>14</w:t>
      </w:r>
      <w:r>
        <w:fldChar w:fldCharType="end"/>
      </w:r>
    </w:p>
    <w:p w14:paraId="1DB877FE" w14:textId="07FD794E" w:rsidR="00011D76" w:rsidRPr="005D3286" w:rsidRDefault="00011D76">
      <w:pPr>
        <w:pStyle w:val="TOC5"/>
        <w:rPr>
          <w:rFonts w:ascii="Calibri" w:hAnsi="Calibri"/>
          <w:sz w:val="22"/>
          <w:szCs w:val="22"/>
          <w:lang w:eastAsia="en-GB"/>
        </w:rPr>
      </w:pPr>
      <w:r>
        <w:t>6.1.6.2.4</w:t>
      </w:r>
      <w:r w:rsidRPr="005D3286">
        <w:rPr>
          <w:rFonts w:ascii="Calibri" w:hAnsi="Calibri"/>
          <w:sz w:val="22"/>
          <w:szCs w:val="22"/>
          <w:lang w:eastAsia="en-GB"/>
        </w:rPr>
        <w:tab/>
      </w:r>
      <w:r>
        <w:t>Type: Qos</w:t>
      </w:r>
      <w:r>
        <w:rPr>
          <w:lang w:eastAsia="zh-CN"/>
        </w:rPr>
        <w:t>MonitoringMeasurement</w:t>
      </w:r>
      <w:r>
        <w:tab/>
      </w:r>
      <w:r>
        <w:fldChar w:fldCharType="begin" w:fldLock="1"/>
      </w:r>
      <w:r>
        <w:instrText xml:space="preserve"> PAGEREF _Toc97297379 \h </w:instrText>
      </w:r>
      <w:r>
        <w:fldChar w:fldCharType="separate"/>
      </w:r>
      <w:r>
        <w:t>14</w:t>
      </w:r>
      <w:r>
        <w:fldChar w:fldCharType="end"/>
      </w:r>
    </w:p>
    <w:p w14:paraId="48DFFAB4" w14:textId="03ED7FCF" w:rsidR="00011D76" w:rsidRPr="005D3286" w:rsidRDefault="00011D76">
      <w:pPr>
        <w:pStyle w:val="TOC4"/>
        <w:rPr>
          <w:rFonts w:ascii="Calibri" w:hAnsi="Calibri"/>
          <w:sz w:val="22"/>
          <w:szCs w:val="22"/>
          <w:lang w:eastAsia="en-GB"/>
        </w:rPr>
      </w:pPr>
      <w:r w:rsidRPr="00F56A3A">
        <w:rPr>
          <w:lang w:val="en-US"/>
        </w:rPr>
        <w:t>6.1.6.3</w:t>
      </w:r>
      <w:r w:rsidRPr="005D3286">
        <w:rPr>
          <w:rFonts w:ascii="Calibri" w:hAnsi="Calibri"/>
          <w:sz w:val="22"/>
          <w:szCs w:val="22"/>
          <w:lang w:eastAsia="en-GB"/>
        </w:rPr>
        <w:tab/>
      </w:r>
      <w:r w:rsidRPr="00F56A3A">
        <w:rPr>
          <w:lang w:val="en-US"/>
        </w:rPr>
        <w:t>Simple data types and enumerations</w:t>
      </w:r>
      <w:r>
        <w:tab/>
      </w:r>
      <w:r>
        <w:fldChar w:fldCharType="begin" w:fldLock="1"/>
      </w:r>
      <w:r>
        <w:instrText xml:space="preserve"> PAGEREF _Toc97297380 \h </w:instrText>
      </w:r>
      <w:r>
        <w:fldChar w:fldCharType="separate"/>
      </w:r>
      <w:r>
        <w:t>14</w:t>
      </w:r>
      <w:r>
        <w:fldChar w:fldCharType="end"/>
      </w:r>
    </w:p>
    <w:p w14:paraId="53A1A468" w14:textId="046579C8" w:rsidR="00011D76" w:rsidRPr="005D3286" w:rsidRDefault="00011D76">
      <w:pPr>
        <w:pStyle w:val="TOC5"/>
        <w:rPr>
          <w:rFonts w:ascii="Calibri" w:hAnsi="Calibri"/>
          <w:sz w:val="22"/>
          <w:szCs w:val="22"/>
          <w:lang w:eastAsia="en-GB"/>
        </w:rPr>
      </w:pPr>
      <w:r>
        <w:t>6.1.6.3.1</w:t>
      </w:r>
      <w:r w:rsidRPr="005D3286">
        <w:rPr>
          <w:rFonts w:ascii="Calibri" w:hAnsi="Calibri"/>
          <w:sz w:val="22"/>
          <w:szCs w:val="22"/>
          <w:lang w:eastAsia="en-GB"/>
        </w:rPr>
        <w:tab/>
      </w:r>
      <w:r>
        <w:t>Introduction</w:t>
      </w:r>
      <w:r>
        <w:tab/>
      </w:r>
      <w:r>
        <w:fldChar w:fldCharType="begin" w:fldLock="1"/>
      </w:r>
      <w:r>
        <w:instrText xml:space="preserve"> PAGEREF _Toc97297381 \h </w:instrText>
      </w:r>
      <w:r>
        <w:fldChar w:fldCharType="separate"/>
      </w:r>
      <w:r>
        <w:t>14</w:t>
      </w:r>
      <w:r>
        <w:fldChar w:fldCharType="end"/>
      </w:r>
    </w:p>
    <w:p w14:paraId="7B2CFB86" w14:textId="3B233AE8" w:rsidR="00011D76" w:rsidRPr="005D3286" w:rsidRDefault="00011D76">
      <w:pPr>
        <w:pStyle w:val="TOC5"/>
        <w:rPr>
          <w:rFonts w:ascii="Calibri" w:hAnsi="Calibri"/>
          <w:sz w:val="22"/>
          <w:szCs w:val="22"/>
          <w:lang w:eastAsia="en-GB"/>
        </w:rPr>
      </w:pPr>
      <w:r>
        <w:t>6.1.6.3.2</w:t>
      </w:r>
      <w:r w:rsidRPr="005D3286">
        <w:rPr>
          <w:rFonts w:ascii="Calibri" w:hAnsi="Calibri"/>
          <w:sz w:val="22"/>
          <w:szCs w:val="22"/>
          <w:lang w:eastAsia="en-GB"/>
        </w:rPr>
        <w:tab/>
      </w:r>
      <w:r>
        <w:t>Simple data types</w:t>
      </w:r>
      <w:r>
        <w:tab/>
      </w:r>
      <w:r>
        <w:fldChar w:fldCharType="begin" w:fldLock="1"/>
      </w:r>
      <w:r>
        <w:instrText xml:space="preserve"> PAGEREF _Toc97297382 \h </w:instrText>
      </w:r>
      <w:r>
        <w:fldChar w:fldCharType="separate"/>
      </w:r>
      <w:r>
        <w:t>15</w:t>
      </w:r>
      <w:r>
        <w:fldChar w:fldCharType="end"/>
      </w:r>
    </w:p>
    <w:p w14:paraId="07BA4A68" w14:textId="0C94E6C7" w:rsidR="00011D76" w:rsidRPr="005D3286" w:rsidRDefault="00011D76">
      <w:pPr>
        <w:pStyle w:val="TOC5"/>
        <w:rPr>
          <w:rFonts w:ascii="Calibri" w:hAnsi="Calibri"/>
          <w:sz w:val="22"/>
          <w:szCs w:val="22"/>
          <w:lang w:eastAsia="en-GB"/>
        </w:rPr>
      </w:pPr>
      <w:r>
        <w:t>6.1.6.3.3</w:t>
      </w:r>
      <w:r w:rsidRPr="005D3286">
        <w:rPr>
          <w:rFonts w:ascii="Calibri" w:hAnsi="Calibri"/>
          <w:sz w:val="22"/>
          <w:szCs w:val="22"/>
          <w:lang w:eastAsia="en-GB"/>
        </w:rPr>
        <w:tab/>
      </w:r>
      <w:r>
        <w:t>Enumeration: EventType</w:t>
      </w:r>
      <w:r>
        <w:tab/>
      </w:r>
      <w:r>
        <w:fldChar w:fldCharType="begin" w:fldLock="1"/>
      </w:r>
      <w:r>
        <w:instrText xml:space="preserve"> PAGEREF _Toc97297383 \h </w:instrText>
      </w:r>
      <w:r>
        <w:fldChar w:fldCharType="separate"/>
      </w:r>
      <w:r>
        <w:t>15</w:t>
      </w:r>
      <w:r>
        <w:fldChar w:fldCharType="end"/>
      </w:r>
    </w:p>
    <w:p w14:paraId="10C51BAD" w14:textId="683B1751" w:rsidR="00011D76" w:rsidRPr="005D3286" w:rsidRDefault="00011D76">
      <w:pPr>
        <w:pStyle w:val="TOC3"/>
        <w:rPr>
          <w:rFonts w:ascii="Calibri" w:hAnsi="Calibri"/>
          <w:sz w:val="22"/>
          <w:szCs w:val="22"/>
          <w:lang w:eastAsia="en-GB"/>
        </w:rPr>
      </w:pPr>
      <w:r>
        <w:t>6.1.7</w:t>
      </w:r>
      <w:r w:rsidRPr="005D3286">
        <w:rPr>
          <w:rFonts w:ascii="Calibri" w:hAnsi="Calibri"/>
          <w:sz w:val="22"/>
          <w:szCs w:val="22"/>
          <w:lang w:eastAsia="en-GB"/>
        </w:rPr>
        <w:tab/>
      </w:r>
      <w:r>
        <w:t>Error Handling</w:t>
      </w:r>
      <w:r>
        <w:tab/>
      </w:r>
      <w:r>
        <w:fldChar w:fldCharType="begin" w:fldLock="1"/>
      </w:r>
      <w:r>
        <w:instrText xml:space="preserve"> PAGEREF _Toc97297384 \h </w:instrText>
      </w:r>
      <w:r>
        <w:fldChar w:fldCharType="separate"/>
      </w:r>
      <w:r>
        <w:t>15</w:t>
      </w:r>
      <w:r>
        <w:fldChar w:fldCharType="end"/>
      </w:r>
    </w:p>
    <w:p w14:paraId="74C36F8C" w14:textId="010BD40E" w:rsidR="00011D76" w:rsidRPr="005D3286" w:rsidRDefault="00011D76">
      <w:pPr>
        <w:pStyle w:val="TOC4"/>
        <w:rPr>
          <w:rFonts w:ascii="Calibri" w:hAnsi="Calibri"/>
          <w:sz w:val="22"/>
          <w:szCs w:val="22"/>
          <w:lang w:eastAsia="en-GB"/>
        </w:rPr>
      </w:pPr>
      <w:r>
        <w:t>6.1.7.1</w:t>
      </w:r>
      <w:r w:rsidRPr="005D3286">
        <w:rPr>
          <w:rFonts w:ascii="Calibri" w:hAnsi="Calibri"/>
          <w:sz w:val="22"/>
          <w:szCs w:val="22"/>
          <w:lang w:eastAsia="en-GB"/>
        </w:rPr>
        <w:tab/>
      </w:r>
      <w:r>
        <w:t>General</w:t>
      </w:r>
      <w:r>
        <w:tab/>
      </w:r>
      <w:r>
        <w:fldChar w:fldCharType="begin" w:fldLock="1"/>
      </w:r>
      <w:r>
        <w:instrText xml:space="preserve"> PAGEREF _Toc97297385 \h </w:instrText>
      </w:r>
      <w:r>
        <w:fldChar w:fldCharType="separate"/>
      </w:r>
      <w:r>
        <w:t>15</w:t>
      </w:r>
      <w:r>
        <w:fldChar w:fldCharType="end"/>
      </w:r>
    </w:p>
    <w:p w14:paraId="089B3471" w14:textId="1D17A143" w:rsidR="00011D76" w:rsidRPr="005D3286" w:rsidRDefault="00011D76">
      <w:pPr>
        <w:pStyle w:val="TOC4"/>
        <w:rPr>
          <w:rFonts w:ascii="Calibri" w:hAnsi="Calibri"/>
          <w:sz w:val="22"/>
          <w:szCs w:val="22"/>
          <w:lang w:eastAsia="en-GB"/>
        </w:rPr>
      </w:pPr>
      <w:r>
        <w:lastRenderedPageBreak/>
        <w:t>6.1.7.2</w:t>
      </w:r>
      <w:r w:rsidRPr="005D3286">
        <w:rPr>
          <w:rFonts w:ascii="Calibri" w:hAnsi="Calibri"/>
          <w:sz w:val="22"/>
          <w:szCs w:val="22"/>
          <w:lang w:eastAsia="en-GB"/>
        </w:rPr>
        <w:tab/>
      </w:r>
      <w:r>
        <w:t>Protocol Errors</w:t>
      </w:r>
      <w:r>
        <w:tab/>
      </w:r>
      <w:r>
        <w:fldChar w:fldCharType="begin" w:fldLock="1"/>
      </w:r>
      <w:r>
        <w:instrText xml:space="preserve"> PAGEREF _Toc97297386 \h </w:instrText>
      </w:r>
      <w:r>
        <w:fldChar w:fldCharType="separate"/>
      </w:r>
      <w:r>
        <w:t>15</w:t>
      </w:r>
      <w:r>
        <w:fldChar w:fldCharType="end"/>
      </w:r>
    </w:p>
    <w:p w14:paraId="453779CA" w14:textId="666247EE" w:rsidR="00011D76" w:rsidRPr="005D3286" w:rsidRDefault="00011D76">
      <w:pPr>
        <w:pStyle w:val="TOC4"/>
        <w:rPr>
          <w:rFonts w:ascii="Calibri" w:hAnsi="Calibri"/>
          <w:sz w:val="22"/>
          <w:szCs w:val="22"/>
          <w:lang w:eastAsia="en-GB"/>
        </w:rPr>
      </w:pPr>
      <w:r>
        <w:t>6.1.7.3</w:t>
      </w:r>
      <w:r w:rsidRPr="005D3286">
        <w:rPr>
          <w:rFonts w:ascii="Calibri" w:hAnsi="Calibri"/>
          <w:sz w:val="22"/>
          <w:szCs w:val="22"/>
          <w:lang w:eastAsia="en-GB"/>
        </w:rPr>
        <w:tab/>
      </w:r>
      <w:r>
        <w:t>Application Errors</w:t>
      </w:r>
      <w:r>
        <w:tab/>
      </w:r>
      <w:r>
        <w:fldChar w:fldCharType="begin" w:fldLock="1"/>
      </w:r>
      <w:r>
        <w:instrText xml:space="preserve"> PAGEREF _Toc97297387 \h </w:instrText>
      </w:r>
      <w:r>
        <w:fldChar w:fldCharType="separate"/>
      </w:r>
      <w:r>
        <w:t>15</w:t>
      </w:r>
      <w:r>
        <w:fldChar w:fldCharType="end"/>
      </w:r>
    </w:p>
    <w:p w14:paraId="7C4810B2" w14:textId="12E5040F" w:rsidR="00011D76" w:rsidRPr="005D3286" w:rsidRDefault="00011D76">
      <w:pPr>
        <w:pStyle w:val="TOC3"/>
        <w:rPr>
          <w:rFonts w:ascii="Calibri" w:hAnsi="Calibri"/>
          <w:sz w:val="22"/>
          <w:szCs w:val="22"/>
          <w:lang w:eastAsia="en-GB"/>
        </w:rPr>
      </w:pPr>
      <w:r>
        <w:t>6.1.8</w:t>
      </w:r>
      <w:r w:rsidRPr="005D3286">
        <w:rPr>
          <w:rFonts w:ascii="Calibri" w:hAnsi="Calibri"/>
          <w:sz w:val="22"/>
          <w:szCs w:val="22"/>
          <w:lang w:eastAsia="en-GB"/>
        </w:rPr>
        <w:tab/>
      </w:r>
      <w:r>
        <w:rPr>
          <w:lang w:eastAsia="zh-CN"/>
        </w:rPr>
        <w:t>Feature negotiation</w:t>
      </w:r>
      <w:r>
        <w:tab/>
      </w:r>
      <w:r>
        <w:fldChar w:fldCharType="begin" w:fldLock="1"/>
      </w:r>
      <w:r>
        <w:instrText xml:space="preserve"> PAGEREF _Toc97297388 \h </w:instrText>
      </w:r>
      <w:r>
        <w:fldChar w:fldCharType="separate"/>
      </w:r>
      <w:r>
        <w:t>15</w:t>
      </w:r>
      <w:r>
        <w:fldChar w:fldCharType="end"/>
      </w:r>
    </w:p>
    <w:p w14:paraId="73B58674" w14:textId="0F2B3696" w:rsidR="00011D76" w:rsidRPr="005D3286" w:rsidRDefault="00011D76">
      <w:pPr>
        <w:pStyle w:val="TOC3"/>
        <w:rPr>
          <w:rFonts w:ascii="Calibri" w:hAnsi="Calibri"/>
          <w:sz w:val="22"/>
          <w:szCs w:val="22"/>
          <w:lang w:eastAsia="en-GB"/>
        </w:rPr>
      </w:pPr>
      <w:r>
        <w:t>6.1.9</w:t>
      </w:r>
      <w:r w:rsidRPr="005D3286">
        <w:rPr>
          <w:rFonts w:ascii="Calibri" w:hAnsi="Calibri"/>
          <w:sz w:val="22"/>
          <w:szCs w:val="22"/>
          <w:lang w:eastAsia="en-GB"/>
        </w:rPr>
        <w:tab/>
      </w:r>
      <w:r>
        <w:t>Security</w:t>
      </w:r>
      <w:r>
        <w:tab/>
      </w:r>
      <w:r>
        <w:fldChar w:fldCharType="begin" w:fldLock="1"/>
      </w:r>
      <w:r>
        <w:instrText xml:space="preserve"> PAGEREF _Toc97297389 \h </w:instrText>
      </w:r>
      <w:r>
        <w:fldChar w:fldCharType="separate"/>
      </w:r>
      <w:r>
        <w:t>15</w:t>
      </w:r>
      <w:r>
        <w:fldChar w:fldCharType="end"/>
      </w:r>
    </w:p>
    <w:p w14:paraId="15F411D8" w14:textId="7ABAC01B" w:rsidR="00011D76" w:rsidRPr="005D3286" w:rsidRDefault="00011D76">
      <w:pPr>
        <w:pStyle w:val="TOC8"/>
        <w:rPr>
          <w:rFonts w:ascii="Calibri" w:hAnsi="Calibri"/>
          <w:b w:val="0"/>
          <w:szCs w:val="22"/>
          <w:lang w:eastAsia="en-GB"/>
        </w:rPr>
      </w:pPr>
      <w:r>
        <w:t>Annex A (normative): OpenAPI specification</w:t>
      </w:r>
      <w:r>
        <w:tab/>
      </w:r>
      <w:r>
        <w:fldChar w:fldCharType="begin" w:fldLock="1"/>
      </w:r>
      <w:r>
        <w:instrText xml:space="preserve"> PAGEREF _Toc97297390 \h </w:instrText>
      </w:r>
      <w:r>
        <w:fldChar w:fldCharType="separate"/>
      </w:r>
      <w:r>
        <w:t>16</w:t>
      </w:r>
      <w:r>
        <w:fldChar w:fldCharType="end"/>
      </w:r>
    </w:p>
    <w:p w14:paraId="4F5D4F21" w14:textId="46BB80A2" w:rsidR="00011D76" w:rsidRPr="005D3286" w:rsidRDefault="00011D76">
      <w:pPr>
        <w:pStyle w:val="TOC2"/>
        <w:rPr>
          <w:rFonts w:ascii="Calibri" w:hAnsi="Calibri"/>
          <w:sz w:val="22"/>
          <w:szCs w:val="22"/>
          <w:lang w:eastAsia="en-GB"/>
        </w:rPr>
      </w:pPr>
      <w:r>
        <w:t>A.1</w:t>
      </w:r>
      <w:r w:rsidRPr="005D3286">
        <w:rPr>
          <w:rFonts w:ascii="Calibri" w:hAnsi="Calibri"/>
          <w:sz w:val="22"/>
          <w:szCs w:val="22"/>
          <w:lang w:eastAsia="en-GB"/>
        </w:rPr>
        <w:tab/>
      </w:r>
      <w:r>
        <w:t>General</w:t>
      </w:r>
      <w:r>
        <w:tab/>
      </w:r>
      <w:r>
        <w:fldChar w:fldCharType="begin" w:fldLock="1"/>
      </w:r>
      <w:r>
        <w:instrText xml:space="preserve"> PAGEREF _Toc97297391 \h </w:instrText>
      </w:r>
      <w:r>
        <w:fldChar w:fldCharType="separate"/>
      </w:r>
      <w:r>
        <w:t>16</w:t>
      </w:r>
      <w:r>
        <w:fldChar w:fldCharType="end"/>
      </w:r>
    </w:p>
    <w:p w14:paraId="49B17FA7" w14:textId="00D6F07A" w:rsidR="00011D76" w:rsidRPr="005D3286" w:rsidRDefault="00011D76">
      <w:pPr>
        <w:pStyle w:val="TOC2"/>
        <w:rPr>
          <w:rFonts w:ascii="Calibri" w:hAnsi="Calibri"/>
          <w:sz w:val="22"/>
          <w:szCs w:val="22"/>
          <w:lang w:eastAsia="en-GB"/>
        </w:rPr>
      </w:pPr>
      <w:r>
        <w:t>A.2</w:t>
      </w:r>
      <w:r w:rsidRPr="005D3286">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_Toc97297392 \h </w:instrText>
      </w:r>
      <w:r>
        <w:fldChar w:fldCharType="separate"/>
      </w:r>
      <w:r>
        <w:t>16</w:t>
      </w:r>
      <w:r>
        <w:fldChar w:fldCharType="end"/>
      </w:r>
    </w:p>
    <w:p w14:paraId="397AFB44" w14:textId="6A9B9E7A" w:rsidR="00011D76" w:rsidRPr="005D3286" w:rsidRDefault="00011D76">
      <w:pPr>
        <w:pStyle w:val="TOC8"/>
        <w:rPr>
          <w:rFonts w:ascii="Calibri" w:hAnsi="Calibri"/>
          <w:b w:val="0"/>
          <w:szCs w:val="22"/>
          <w:lang w:eastAsia="en-GB"/>
        </w:rPr>
      </w:pPr>
      <w:r>
        <w:t>Annex B (informative): Change history</w:t>
      </w:r>
      <w:r>
        <w:tab/>
      </w:r>
      <w:r>
        <w:fldChar w:fldCharType="begin" w:fldLock="1"/>
      </w:r>
      <w:r>
        <w:instrText xml:space="preserve"> PAGEREF _Toc97297393 \h </w:instrText>
      </w:r>
      <w:r>
        <w:fldChar w:fldCharType="separate"/>
      </w:r>
      <w:r>
        <w:t>19</w:t>
      </w:r>
      <w:r>
        <w:fldChar w:fldCharType="end"/>
      </w:r>
    </w:p>
    <w:p w14:paraId="747690AD" w14:textId="3E063220"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97297333"/>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lastRenderedPageBreak/>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97297334"/>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97297335"/>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lastRenderedPageBreak/>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97297336"/>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97297337"/>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97297338"/>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97297339"/>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011D76">
      <w:pPr>
        <w:pStyle w:val="Heading1"/>
      </w:pPr>
      <w:bookmarkStart w:id="42" w:name="_Toc510696584"/>
      <w:bookmarkStart w:id="43" w:name="_Toc35971376"/>
      <w:bookmarkStart w:id="44" w:name="_Toc82676340"/>
      <w:bookmarkStart w:id="45" w:name="_Toc97297340"/>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97297341"/>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45pt;height:77.85pt" o:ole="">
            <v:imagedata r:id="rId12" o:title=""/>
          </v:shape>
          <o:OLEObject Type="Embed" ProgID="Visio.Drawing.15" ShapeID="_x0000_i1027" DrawAspect="Content" ObjectID="_1707910355"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4EFB5F95" w14:textId="2410FDAF" w:rsidR="00C10561" w:rsidRPr="009B63D0" w:rsidRDefault="00C10561" w:rsidP="00011D76">
      <w:pPr>
        <w:pStyle w:val="B1"/>
        <w:rPr>
          <w:lang w:eastAsia="zh-CN"/>
        </w:rPr>
      </w:pPr>
      <w:r>
        <w:rPr>
          <w:rFonts w:hint="eastAsia"/>
          <w:lang w:eastAsia="zh-CN"/>
        </w:rPr>
        <w:t>-</w:t>
      </w:r>
      <w:r>
        <w:rPr>
          <w:lang w:eastAsia="zh-CN"/>
        </w:rPr>
        <w:tab/>
        <w:t>Notification about the QoS monitoring information.</w:t>
      </w:r>
    </w:p>
    <w:p w14:paraId="1C8EAA14" w14:textId="75094F54" w:rsidR="00C10561" w:rsidRDefault="00C10561" w:rsidP="00011D76">
      <w:pPr>
        <w:pStyle w:val="Heading1"/>
      </w:pPr>
      <w:bookmarkStart w:id="55" w:name="_Toc510696585"/>
      <w:bookmarkStart w:id="56" w:name="_Toc35971377"/>
      <w:bookmarkStart w:id="57" w:name="_Toc82676342"/>
      <w:bookmarkStart w:id="58" w:name="_Toc97297342"/>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97297343"/>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11D76">
            <w:pPr>
              <w:pStyle w:val="TAH"/>
            </w:pPr>
            <w:r w:rsidRPr="00011D76">
              <w:t>Service Name</w:t>
            </w:r>
          </w:p>
        </w:tc>
        <w:tc>
          <w:tcPr>
            <w:tcW w:w="807" w:type="dxa"/>
            <w:shd w:val="clear" w:color="auto" w:fill="auto"/>
          </w:tcPr>
          <w:p w14:paraId="15EEBAFF" w14:textId="77777777" w:rsidR="00C10561" w:rsidRPr="001710F8" w:rsidRDefault="00C10561" w:rsidP="00011D76">
            <w:pPr>
              <w:pStyle w:val="TAH"/>
            </w:pPr>
            <w:r w:rsidRPr="00011D76">
              <w:t>Clause</w:t>
            </w:r>
          </w:p>
        </w:tc>
        <w:tc>
          <w:tcPr>
            <w:tcW w:w="2160" w:type="dxa"/>
            <w:shd w:val="clear" w:color="auto" w:fill="auto"/>
          </w:tcPr>
          <w:p w14:paraId="0288821C" w14:textId="77777777" w:rsidR="00C10561" w:rsidRPr="001710F8" w:rsidRDefault="00C10561" w:rsidP="00011D76">
            <w:pPr>
              <w:pStyle w:val="TAH"/>
            </w:pPr>
            <w:r w:rsidRPr="00011D76">
              <w:t>Description</w:t>
            </w:r>
          </w:p>
        </w:tc>
        <w:tc>
          <w:tcPr>
            <w:tcW w:w="2245" w:type="dxa"/>
            <w:shd w:val="clear" w:color="auto" w:fill="auto"/>
          </w:tcPr>
          <w:p w14:paraId="49F42BDC" w14:textId="77777777" w:rsidR="00C10561" w:rsidRPr="001710F8" w:rsidRDefault="00C10561" w:rsidP="00011D76">
            <w:pPr>
              <w:pStyle w:val="TAH"/>
            </w:pPr>
            <w:r w:rsidRPr="00011D76">
              <w:t>OpenAPI Specification File</w:t>
            </w:r>
          </w:p>
        </w:tc>
        <w:tc>
          <w:tcPr>
            <w:tcW w:w="1197" w:type="dxa"/>
            <w:shd w:val="clear" w:color="auto" w:fill="auto"/>
          </w:tcPr>
          <w:p w14:paraId="37437FE6" w14:textId="77777777" w:rsidR="00C10561" w:rsidRPr="001710F8" w:rsidRDefault="00C10561" w:rsidP="00011D76">
            <w:pPr>
              <w:pStyle w:val="TAH"/>
            </w:pPr>
            <w:r w:rsidRPr="00011D76">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807" w:type="dxa"/>
            <w:shd w:val="clear" w:color="auto" w:fill="auto"/>
          </w:tcPr>
          <w:p w14:paraId="520FF1C2" w14:textId="511A70DD" w:rsidR="00C10561" w:rsidRPr="001710F8" w:rsidRDefault="00CE73D5" w:rsidP="00011D76">
            <w:pPr>
              <w:pStyle w:val="TAL"/>
            </w:pPr>
            <w:r w:rsidRPr="00011D76">
              <w:t>6.1</w:t>
            </w:r>
          </w:p>
        </w:tc>
        <w:tc>
          <w:tcPr>
            <w:tcW w:w="2160"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2245" w:type="dxa"/>
            <w:shd w:val="clear" w:color="auto" w:fill="auto"/>
          </w:tcPr>
          <w:p w14:paraId="359EC0A8" w14:textId="5DFB4428" w:rsidR="00C10561" w:rsidRPr="001710F8" w:rsidRDefault="00CE73D5" w:rsidP="00011D76">
            <w:pPr>
              <w:pStyle w:val="TAL"/>
            </w:pPr>
            <w:r w:rsidRPr="00011D76">
              <w:t>TS29564_Nupf_EE.yaml</w:t>
            </w:r>
          </w:p>
        </w:tc>
        <w:tc>
          <w:tcPr>
            <w:tcW w:w="1197" w:type="dxa"/>
            <w:shd w:val="clear" w:color="auto" w:fill="auto"/>
          </w:tcPr>
          <w:p w14:paraId="2651CC7E" w14:textId="0B728A33" w:rsidR="00C10561" w:rsidRPr="001710F8" w:rsidRDefault="00CE73D5" w:rsidP="00011D76">
            <w:pPr>
              <w:pStyle w:val="TAL"/>
            </w:pPr>
            <w:r w:rsidRPr="00011D76">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97297344"/>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97297345"/>
      <w:r>
        <w:t>5.2.1</w:t>
      </w:r>
      <w:r>
        <w:tab/>
        <w:t>Service Description</w:t>
      </w:r>
      <w:bookmarkEnd w:id="67"/>
      <w:bookmarkEnd w:id="68"/>
      <w:bookmarkEnd w:id="69"/>
      <w:bookmarkEnd w:id="70"/>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011D76">
      <w:pPr>
        <w:pStyle w:val="Heading3"/>
      </w:pPr>
      <w:bookmarkStart w:id="71" w:name="_Toc510696589"/>
      <w:bookmarkStart w:id="72" w:name="_Toc35971381"/>
      <w:bookmarkStart w:id="73" w:name="_Toc82676346"/>
      <w:bookmarkStart w:id="74" w:name="_Toc97297346"/>
      <w:r>
        <w:t>5.2.2</w:t>
      </w:r>
      <w:r>
        <w:tab/>
        <w:t>Service Operations</w:t>
      </w:r>
      <w:bookmarkEnd w:id="71"/>
      <w:bookmarkEnd w:id="72"/>
      <w:bookmarkEnd w:id="73"/>
      <w:bookmarkEnd w:id="74"/>
    </w:p>
    <w:p w14:paraId="7E542661" w14:textId="77777777" w:rsidR="00C10561" w:rsidRDefault="00C10561" w:rsidP="00011D76">
      <w:pPr>
        <w:pStyle w:val="Heading4"/>
      </w:pPr>
      <w:bookmarkStart w:id="75" w:name="_Toc510696590"/>
      <w:bookmarkStart w:id="76" w:name="_Toc35971382"/>
      <w:bookmarkStart w:id="77" w:name="_Toc82676347"/>
      <w:bookmarkStart w:id="78" w:name="_Toc97297347"/>
      <w:r>
        <w:t>5.2.2.1</w:t>
      </w:r>
      <w:r>
        <w:tab/>
        <w:t>Introduction</w:t>
      </w:r>
      <w:bookmarkEnd w:id="75"/>
      <w:bookmarkEnd w:id="76"/>
      <w:bookmarkEnd w:id="77"/>
      <w:bookmarkEnd w:id="7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lastRenderedPageBreak/>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79" w:name="_Toc510696591"/>
      <w:bookmarkStart w:id="80" w:name="_Toc35971383"/>
      <w:bookmarkStart w:id="81" w:name="_Toc82676348"/>
    </w:p>
    <w:p w14:paraId="32A3123F" w14:textId="5CC1337C" w:rsidR="00C10561" w:rsidRDefault="00C10561" w:rsidP="00011D76">
      <w:pPr>
        <w:pStyle w:val="Heading4"/>
      </w:pPr>
      <w:bookmarkStart w:id="82" w:name="_Toc97297348"/>
      <w:r>
        <w:t>5.2.2.2</w:t>
      </w:r>
      <w:r>
        <w:tab/>
      </w:r>
      <w:bookmarkEnd w:id="79"/>
      <w:bookmarkEnd w:id="80"/>
      <w:bookmarkEnd w:id="81"/>
      <w:r w:rsidR="00E42965">
        <w:t>Subscribe</w:t>
      </w:r>
      <w:bookmarkEnd w:id="82"/>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011D76">
      <w:pPr>
        <w:pStyle w:val="Heading4"/>
      </w:pPr>
      <w:bookmarkStart w:id="83" w:name="_Toc510696595"/>
      <w:bookmarkStart w:id="84" w:name="_Toc35971387"/>
      <w:bookmarkStart w:id="85" w:name="_Toc82676352"/>
      <w:bookmarkStart w:id="86" w:name="_Toc97297349"/>
      <w:r>
        <w:t>5.2.2.3</w:t>
      </w:r>
      <w:r>
        <w:tab/>
      </w:r>
      <w:bookmarkEnd w:id="83"/>
      <w:bookmarkEnd w:id="84"/>
      <w:bookmarkEnd w:id="85"/>
      <w:r w:rsidR="00C979C0">
        <w:t>Notify</w:t>
      </w:r>
      <w:bookmarkEnd w:id="86"/>
    </w:p>
    <w:p w14:paraId="70C70F7C" w14:textId="77777777" w:rsidR="005C517A" w:rsidRDefault="005C517A" w:rsidP="00011D76">
      <w:pPr>
        <w:pStyle w:val="Heading5"/>
      </w:pPr>
      <w:bookmarkStart w:id="87" w:name="_Toc97297350"/>
      <w:r>
        <w:t>5.2.2.3.1</w:t>
      </w:r>
      <w:r>
        <w:tab/>
        <w:t>General</w:t>
      </w:r>
      <w:bookmarkEnd w:id="87"/>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011D76">
      <w:pPr>
        <w:pStyle w:val="Heading5"/>
      </w:pPr>
      <w:bookmarkStart w:id="88" w:name="_Toc97297351"/>
      <w:r>
        <w:t>5.2.2.3.2</w:t>
      </w:r>
      <w:r>
        <w:tab/>
        <w:t>UPF sends notification on QoS monitoring</w:t>
      </w:r>
      <w:bookmarkEnd w:id="88"/>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6.2pt;height:107.15pt" o:ole="">
            <v:imagedata r:id="rId14" o:title=""/>
          </v:shape>
          <o:OLEObject Type="Embed" ProgID="Visio.Drawing.11" ShapeID="_x0000_i1028" DrawAspect="Content" ObjectID="_1707910356"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6189CA5F" w:rsidR="005C517A" w:rsidRP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011D76">
      <w:pPr>
        <w:pStyle w:val="Heading1"/>
      </w:pPr>
      <w:bookmarkStart w:id="89" w:name="_Toc510696597"/>
      <w:bookmarkStart w:id="90" w:name="_Toc35971389"/>
      <w:bookmarkStart w:id="91" w:name="_Toc82676354"/>
      <w:bookmarkStart w:id="92" w:name="_Toc97297352"/>
      <w:r>
        <w:lastRenderedPageBreak/>
        <w:t>6</w:t>
      </w:r>
      <w:r>
        <w:tab/>
        <w:t>API Definitions</w:t>
      </w:r>
      <w:bookmarkEnd w:id="89"/>
      <w:bookmarkEnd w:id="90"/>
      <w:bookmarkEnd w:id="91"/>
      <w:bookmarkEnd w:id="92"/>
    </w:p>
    <w:p w14:paraId="0C4E7262" w14:textId="23671AA7" w:rsidR="00C10561" w:rsidRDefault="00C10561" w:rsidP="00011D76">
      <w:pPr>
        <w:pStyle w:val="Heading2"/>
      </w:pPr>
      <w:bookmarkStart w:id="93" w:name="_Toc510696598"/>
      <w:bookmarkStart w:id="94" w:name="_Toc35971390"/>
      <w:bookmarkStart w:id="95" w:name="_Toc82676355"/>
      <w:bookmarkStart w:id="96" w:name="_Toc97297353"/>
      <w:r>
        <w:t>6.1</w:t>
      </w:r>
      <w:r>
        <w:tab/>
      </w:r>
      <w:r w:rsidR="0003406A">
        <w:t>Nupf_EventExposure</w:t>
      </w:r>
      <w:r>
        <w:t xml:space="preserve"> Service API</w:t>
      </w:r>
      <w:bookmarkEnd w:id="93"/>
      <w:bookmarkEnd w:id="94"/>
      <w:bookmarkEnd w:id="95"/>
      <w:bookmarkEnd w:id="96"/>
    </w:p>
    <w:p w14:paraId="25E97047" w14:textId="32B1F978" w:rsidR="00C10561" w:rsidRDefault="00C10561" w:rsidP="00011D76">
      <w:pPr>
        <w:pStyle w:val="Heading3"/>
      </w:pPr>
      <w:bookmarkStart w:id="97" w:name="_Toc510696599"/>
      <w:bookmarkStart w:id="98" w:name="_Toc35971391"/>
      <w:bookmarkStart w:id="99" w:name="_Toc82676356"/>
      <w:bookmarkStart w:id="100" w:name="_Toc97297354"/>
      <w:r>
        <w:t>6.1.1</w:t>
      </w:r>
      <w:r>
        <w:tab/>
      </w:r>
      <w:bookmarkEnd w:id="97"/>
      <w:bookmarkEnd w:id="98"/>
      <w:bookmarkEnd w:id="99"/>
      <w:r w:rsidR="00A32724">
        <w:t>API URI</w:t>
      </w:r>
      <w:bookmarkEnd w:id="100"/>
    </w:p>
    <w:p w14:paraId="16E7830F" w14:textId="1F53F830" w:rsidR="00C10561" w:rsidRDefault="00C10561" w:rsidP="00C10561">
      <w:pPr>
        <w:rPr>
          <w:noProof/>
          <w:lang w:eastAsia="zh-CN"/>
        </w:rPr>
      </w:pPr>
      <w:bookmarkStart w:id="10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011D76">
      <w:pPr>
        <w:pStyle w:val="Heading3"/>
      </w:pPr>
      <w:bookmarkStart w:id="102" w:name="_Toc35971392"/>
      <w:bookmarkStart w:id="103" w:name="_Toc82676357"/>
      <w:bookmarkStart w:id="104" w:name="_Toc97297355"/>
      <w:r>
        <w:t>6.1.2</w:t>
      </w:r>
      <w:r>
        <w:tab/>
        <w:t>Usage of HTTP</w:t>
      </w:r>
      <w:bookmarkEnd w:id="101"/>
      <w:bookmarkEnd w:id="102"/>
      <w:bookmarkEnd w:id="103"/>
      <w:bookmarkEnd w:id="104"/>
    </w:p>
    <w:p w14:paraId="3D4FA545" w14:textId="77777777" w:rsidR="00C10561" w:rsidRPr="000C5200" w:rsidRDefault="00C10561" w:rsidP="00011D76">
      <w:pPr>
        <w:pStyle w:val="Heading4"/>
      </w:pPr>
      <w:bookmarkStart w:id="105" w:name="_Toc510696601"/>
      <w:bookmarkStart w:id="106" w:name="_Toc35971393"/>
      <w:bookmarkStart w:id="107" w:name="_Toc82676358"/>
      <w:bookmarkStart w:id="108" w:name="_Toc97297356"/>
      <w:r>
        <w:t>6.1.2.1</w:t>
      </w:r>
      <w:r>
        <w:tab/>
        <w:t>General</w:t>
      </w:r>
      <w:bookmarkEnd w:id="105"/>
      <w:bookmarkEnd w:id="106"/>
      <w:bookmarkEnd w:id="107"/>
      <w:bookmarkEnd w:id="108"/>
    </w:p>
    <w:p w14:paraId="6CB9EE1C" w14:textId="77777777" w:rsidR="00C10561" w:rsidRPr="00986E88" w:rsidRDefault="00C10561" w:rsidP="00C10561">
      <w:pPr>
        <w:rPr>
          <w:noProof/>
        </w:rPr>
      </w:pPr>
      <w:bookmarkStart w:id="1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10" w:name="_Toc35971394"/>
      <w:bookmarkStart w:id="111" w:name="_Toc82676359"/>
      <w:bookmarkStart w:id="112" w:name="_Toc97297357"/>
      <w:r>
        <w:t>6.1.2.2</w:t>
      </w:r>
      <w:r>
        <w:tab/>
        <w:t>HTTP standard headers</w:t>
      </w:r>
      <w:bookmarkEnd w:id="109"/>
      <w:bookmarkEnd w:id="110"/>
      <w:bookmarkEnd w:id="111"/>
      <w:bookmarkEnd w:id="112"/>
    </w:p>
    <w:p w14:paraId="15A94054" w14:textId="77777777" w:rsidR="00C10561" w:rsidRDefault="00C10561" w:rsidP="00011D76">
      <w:pPr>
        <w:pStyle w:val="Heading5"/>
        <w:rPr>
          <w:lang w:eastAsia="zh-CN"/>
        </w:rPr>
      </w:pPr>
      <w:bookmarkStart w:id="113" w:name="_Toc510696603"/>
      <w:bookmarkStart w:id="114" w:name="_Toc35971395"/>
      <w:bookmarkStart w:id="115" w:name="_Toc82676360"/>
      <w:bookmarkStart w:id="116" w:name="_Toc97297358"/>
      <w:r>
        <w:t>6.1.2.2.1</w:t>
      </w:r>
      <w:r>
        <w:rPr>
          <w:rFonts w:hint="eastAsia"/>
          <w:lang w:eastAsia="zh-CN"/>
        </w:rPr>
        <w:tab/>
      </w:r>
      <w:r>
        <w:rPr>
          <w:lang w:eastAsia="zh-CN"/>
        </w:rPr>
        <w:t>General</w:t>
      </w:r>
      <w:bookmarkEnd w:id="113"/>
      <w:bookmarkEnd w:id="114"/>
      <w:bookmarkEnd w:id="115"/>
      <w:bookmarkEnd w:id="116"/>
    </w:p>
    <w:p w14:paraId="191587AC" w14:textId="77777777" w:rsidR="00C10561" w:rsidRPr="00986E88" w:rsidRDefault="00C10561" w:rsidP="00C10561">
      <w:pPr>
        <w:rPr>
          <w:noProof/>
        </w:rPr>
      </w:pPr>
      <w:bookmarkStart w:id="11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18" w:name="_Toc35971396"/>
      <w:bookmarkStart w:id="119" w:name="_Toc82676361"/>
      <w:bookmarkStart w:id="120" w:name="_Toc97297359"/>
      <w:r>
        <w:t>6.1.2.2.2</w:t>
      </w:r>
      <w:r>
        <w:tab/>
        <w:t>Content type</w:t>
      </w:r>
      <w:bookmarkEnd w:id="117"/>
      <w:bookmarkEnd w:id="118"/>
      <w:bookmarkEnd w:id="119"/>
      <w:bookmarkEnd w:id="120"/>
    </w:p>
    <w:p w14:paraId="06B514B4" w14:textId="77777777" w:rsidR="00C10561" w:rsidRDefault="00C10561" w:rsidP="00C10561">
      <w:bookmarkStart w:id="1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22" w:name="_Toc35971397"/>
      <w:bookmarkStart w:id="123" w:name="_Toc82676362"/>
      <w:bookmarkStart w:id="124" w:name="_Toc97297360"/>
      <w:r>
        <w:t>6.1.2.3</w:t>
      </w:r>
      <w:r>
        <w:tab/>
        <w:t>HTTP custom headers</w:t>
      </w:r>
      <w:bookmarkEnd w:id="121"/>
      <w:bookmarkEnd w:id="122"/>
      <w:bookmarkEnd w:id="123"/>
      <w:bookmarkEnd w:id="124"/>
    </w:p>
    <w:p w14:paraId="27B040E8" w14:textId="029248C3" w:rsidR="00C10561" w:rsidRDefault="00C10561" w:rsidP="00C10561">
      <w:pPr>
        <w:rPr>
          <w:noProof/>
        </w:rPr>
      </w:pPr>
      <w:bookmarkStart w:id="125" w:name="_Toc489605322"/>
      <w:bookmarkStart w:id="126" w:name="_Toc492899753"/>
      <w:bookmarkStart w:id="127" w:name="_Toc492900032"/>
      <w:bookmarkStart w:id="128" w:name="_Toc492967834"/>
      <w:bookmarkStart w:id="129" w:name="_Toc492972922"/>
      <w:bookmarkStart w:id="130" w:name="_Toc492973142"/>
      <w:bookmarkStart w:id="131" w:name="_Toc492974840"/>
      <w:bookmarkStart w:id="1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011D76">
      <w:pPr>
        <w:pStyle w:val="Heading3"/>
      </w:pPr>
      <w:bookmarkStart w:id="133" w:name="_Toc510696607"/>
      <w:bookmarkStart w:id="134" w:name="_Toc35971398"/>
      <w:bookmarkStart w:id="135" w:name="_Toc82676363"/>
      <w:bookmarkStart w:id="136" w:name="_Toc97297361"/>
      <w:bookmarkEnd w:id="125"/>
      <w:bookmarkEnd w:id="126"/>
      <w:bookmarkEnd w:id="127"/>
      <w:bookmarkEnd w:id="128"/>
      <w:bookmarkEnd w:id="129"/>
      <w:bookmarkEnd w:id="130"/>
      <w:bookmarkEnd w:id="131"/>
      <w:bookmarkEnd w:id="132"/>
      <w:r>
        <w:lastRenderedPageBreak/>
        <w:t>6.1.3</w:t>
      </w:r>
      <w:r>
        <w:tab/>
        <w:t>Resources</w:t>
      </w:r>
      <w:bookmarkEnd w:id="133"/>
      <w:bookmarkEnd w:id="134"/>
      <w:bookmarkEnd w:id="135"/>
      <w:bookmarkEnd w:id="136"/>
    </w:p>
    <w:p w14:paraId="586E472F" w14:textId="77777777" w:rsidR="00C10561" w:rsidRPr="000A7435" w:rsidRDefault="00C10561" w:rsidP="00011D76">
      <w:pPr>
        <w:pStyle w:val="Heading4"/>
      </w:pPr>
      <w:bookmarkStart w:id="137" w:name="_Toc510696608"/>
      <w:bookmarkStart w:id="138" w:name="_Toc35971399"/>
      <w:bookmarkStart w:id="139" w:name="_Toc82676364"/>
      <w:bookmarkStart w:id="140" w:name="_Toc97297362"/>
      <w:r>
        <w:t>6.1.3.1</w:t>
      </w:r>
      <w:r>
        <w:tab/>
        <w:t>Overview</w:t>
      </w:r>
      <w:bookmarkEnd w:id="137"/>
      <w:bookmarkEnd w:id="138"/>
      <w:bookmarkEnd w:id="139"/>
      <w:bookmarkEnd w:id="140"/>
    </w:p>
    <w:p w14:paraId="07DBA57A" w14:textId="5F04BD2D" w:rsidR="00C10561" w:rsidRPr="00A258AF" w:rsidRDefault="00CD729A" w:rsidP="00C10561">
      <w:pPr>
        <w:pStyle w:val="TH"/>
        <w:rPr>
          <w:lang w:val="en-US"/>
        </w:rPr>
      </w:pPr>
      <w:r>
        <w:object w:dxaOrig="5519" w:dyaOrig="1925" w14:anchorId="7ADAFDBA">
          <v:shape id="_x0000_i1029" type="#_x0000_t75" style="width:276.3pt;height:96.3pt" o:ole="">
            <v:imagedata r:id="rId16" o:title=""/>
          </v:shape>
          <o:OLEObject Type="Embed" ProgID="Visio.Drawing.15" ShapeID="_x0000_i1029" DrawAspect="Content" ObjectID="_1707910357"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141" w:name="_Toc510696609"/>
      <w:bookmarkStart w:id="142" w:name="_Toc35971400"/>
      <w:bookmarkStart w:id="143" w:name="_Toc82676365"/>
      <w:bookmarkStart w:id="144" w:name="_Toc97297363"/>
      <w:r>
        <w:t>6.1.3.2</w:t>
      </w:r>
      <w:r>
        <w:tab/>
        <w:t xml:space="preserve">Resource: </w:t>
      </w:r>
      <w:r w:rsidR="009E1EF5">
        <w:rPr>
          <w:rFonts w:hint="eastAsia"/>
          <w:lang w:eastAsia="zh-CN"/>
        </w:rPr>
        <w:t>Event</w:t>
      </w:r>
      <w:r w:rsidR="009E1EF5">
        <w:t>ExposureSubscriptions</w:t>
      </w:r>
      <w:bookmarkEnd w:id="141"/>
      <w:bookmarkEnd w:id="142"/>
      <w:bookmarkEnd w:id="143"/>
      <w:bookmarkEnd w:id="144"/>
    </w:p>
    <w:p w14:paraId="3CC608C7" w14:textId="77777777" w:rsidR="00C10561" w:rsidRDefault="00C10561" w:rsidP="00011D76">
      <w:pPr>
        <w:pStyle w:val="Heading5"/>
      </w:pPr>
      <w:bookmarkStart w:id="145" w:name="_Toc510696610"/>
      <w:bookmarkStart w:id="146" w:name="_Toc35971401"/>
      <w:bookmarkStart w:id="147" w:name="_Toc82676366"/>
      <w:bookmarkStart w:id="148" w:name="_Toc97297364"/>
      <w:r>
        <w:t>6.1.3.2.1</w:t>
      </w:r>
      <w:r>
        <w:tab/>
        <w:t>Description</w:t>
      </w:r>
      <w:bookmarkEnd w:id="145"/>
      <w:bookmarkEnd w:id="146"/>
      <w:bookmarkEnd w:id="147"/>
      <w:bookmarkEnd w:id="148"/>
    </w:p>
    <w:p w14:paraId="327EAE06" w14:textId="77777777" w:rsidR="00C10561" w:rsidRDefault="00C10561" w:rsidP="00011D76">
      <w:pPr>
        <w:pStyle w:val="Heading5"/>
      </w:pPr>
      <w:bookmarkStart w:id="149" w:name="_Toc35971402"/>
      <w:bookmarkStart w:id="150" w:name="_Toc82676367"/>
      <w:bookmarkStart w:id="151" w:name="_Toc97297365"/>
      <w:bookmarkStart w:id="152" w:name="_Toc510696612"/>
      <w:r>
        <w:t>6.1.3.2.2</w:t>
      </w:r>
      <w:r>
        <w:tab/>
        <w:t>Resource Definition</w:t>
      </w:r>
      <w:bookmarkEnd w:id="149"/>
      <w:bookmarkEnd w:id="150"/>
      <w:bookmarkEnd w:id="151"/>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153" w:name="_Toc35971403"/>
      <w:bookmarkStart w:id="154" w:name="_Toc82676368"/>
      <w:bookmarkStart w:id="155" w:name="_Toc97297366"/>
      <w:r>
        <w:t>6.1.3.2.3</w:t>
      </w:r>
      <w:r>
        <w:tab/>
        <w:t>Resource Standard Methods</w:t>
      </w:r>
      <w:bookmarkEnd w:id="152"/>
      <w:bookmarkEnd w:id="153"/>
      <w:bookmarkEnd w:id="154"/>
      <w:bookmarkEnd w:id="155"/>
    </w:p>
    <w:p w14:paraId="49CA7637" w14:textId="3EBDA71E" w:rsidR="00C10561" w:rsidRPr="00384E92" w:rsidRDefault="00C10561" w:rsidP="00011D76">
      <w:pPr>
        <w:pStyle w:val="H6"/>
      </w:pPr>
      <w:bookmarkStart w:id="156" w:name="_Toc510696613"/>
      <w:bookmarkStart w:id="157" w:name="_Toc35971404"/>
      <w:r w:rsidRPr="00384E92">
        <w:t>6.</w:t>
      </w:r>
      <w:r>
        <w:t>1.3.2.3</w:t>
      </w:r>
      <w:r w:rsidRPr="00384E92">
        <w:t>.1</w:t>
      </w:r>
      <w:r w:rsidRPr="00384E92">
        <w:tab/>
      </w:r>
      <w:r w:rsidR="00AD575D">
        <w:t>POST</w:t>
      </w:r>
      <w:bookmarkEnd w:id="156"/>
      <w:bookmarkEnd w:id="15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lastRenderedPageBreak/>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011D76">
      <w:pPr>
        <w:pStyle w:val="Heading3"/>
      </w:pPr>
      <w:bookmarkStart w:id="158" w:name="_Toc510696622"/>
      <w:bookmarkStart w:id="159" w:name="_Toc35971413"/>
      <w:bookmarkStart w:id="160" w:name="_Toc82676371"/>
      <w:bookmarkStart w:id="161" w:name="_Toc97297367"/>
      <w:r>
        <w:t>6.1.4</w:t>
      </w:r>
      <w:r>
        <w:tab/>
      </w:r>
      <w:r w:rsidR="00753DC9">
        <w:t>void</w:t>
      </w:r>
      <w:bookmarkEnd w:id="158"/>
      <w:bookmarkEnd w:id="159"/>
      <w:bookmarkEnd w:id="160"/>
      <w:bookmarkEnd w:id="161"/>
    </w:p>
    <w:p w14:paraId="066DEEA5" w14:textId="2780D888" w:rsidR="00C10561" w:rsidRDefault="00C10561" w:rsidP="00011D76">
      <w:pPr>
        <w:pStyle w:val="Heading3"/>
      </w:pPr>
      <w:bookmarkStart w:id="162" w:name="_Toc510696628"/>
      <w:bookmarkStart w:id="163" w:name="_Toc35971419"/>
      <w:bookmarkStart w:id="164" w:name="_Toc82676377"/>
      <w:bookmarkStart w:id="165" w:name="_Toc97297368"/>
      <w:r>
        <w:t>6.1.5</w:t>
      </w:r>
      <w:r>
        <w:tab/>
        <w:t>Notifications</w:t>
      </w:r>
      <w:bookmarkEnd w:id="162"/>
      <w:bookmarkEnd w:id="163"/>
      <w:bookmarkEnd w:id="164"/>
      <w:bookmarkEnd w:id="165"/>
    </w:p>
    <w:p w14:paraId="4268DA33" w14:textId="10FA6913" w:rsidR="00C10561" w:rsidRPr="000A7435" w:rsidRDefault="00C10561" w:rsidP="00011D76">
      <w:pPr>
        <w:pStyle w:val="Heading4"/>
      </w:pPr>
      <w:bookmarkStart w:id="166" w:name="_Toc510696629"/>
      <w:bookmarkStart w:id="167" w:name="_Toc35971420"/>
      <w:bookmarkStart w:id="168" w:name="_Toc82676378"/>
      <w:bookmarkStart w:id="169" w:name="_Toc97297369"/>
      <w:r>
        <w:t>6.1.5.1</w:t>
      </w:r>
      <w:r>
        <w:tab/>
        <w:t>General</w:t>
      </w:r>
      <w:bookmarkEnd w:id="166"/>
      <w:bookmarkEnd w:id="167"/>
      <w:bookmarkEnd w:id="168"/>
      <w:bookmarkEnd w:id="169"/>
    </w:p>
    <w:p w14:paraId="32153A56" w14:textId="77777777" w:rsidR="00C10561" w:rsidRDefault="00C10561" w:rsidP="00C10561">
      <w:pPr>
        <w:rPr>
          <w:noProof/>
        </w:rPr>
      </w:pPr>
      <w:bookmarkStart w:id="170" w:name="_Toc510696630"/>
      <w:bookmarkStart w:id="1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172" w:name="_Toc35971421"/>
      <w:bookmarkStart w:id="173" w:name="_Toc82676379"/>
      <w:bookmarkStart w:id="174" w:name="_Toc97297370"/>
      <w:r>
        <w:t>6.1.5.2</w:t>
      </w:r>
      <w:r>
        <w:tab/>
      </w:r>
      <w:r w:rsidR="00E74FA4">
        <w:t>Event Notification</w:t>
      </w:r>
      <w:bookmarkEnd w:id="170"/>
      <w:bookmarkEnd w:id="172"/>
      <w:bookmarkEnd w:id="173"/>
      <w:bookmarkEnd w:id="174"/>
    </w:p>
    <w:p w14:paraId="37AEC336" w14:textId="77777777" w:rsidR="00C10561" w:rsidRPr="00986E88" w:rsidRDefault="00C10561" w:rsidP="00011D76">
      <w:pPr>
        <w:pStyle w:val="Heading5"/>
        <w:rPr>
          <w:noProof/>
        </w:rPr>
      </w:pPr>
      <w:bookmarkStart w:id="175" w:name="_Toc532994455"/>
      <w:bookmarkStart w:id="176" w:name="_Toc35971422"/>
      <w:bookmarkStart w:id="177" w:name="_Toc82676380"/>
      <w:bookmarkStart w:id="178" w:name="_Toc97297371"/>
      <w:bookmarkStart w:id="179" w:name="_Toc510696631"/>
      <w:r>
        <w:t>6.1.5.2</w:t>
      </w:r>
      <w:r w:rsidRPr="00986E88">
        <w:rPr>
          <w:noProof/>
        </w:rPr>
        <w:t>.1</w:t>
      </w:r>
      <w:r w:rsidRPr="00986E88">
        <w:rPr>
          <w:noProof/>
        </w:rPr>
        <w:tab/>
        <w:t>Description</w:t>
      </w:r>
      <w:bookmarkEnd w:id="175"/>
      <w:bookmarkEnd w:id="176"/>
      <w:bookmarkEnd w:id="177"/>
      <w:bookmarkEnd w:id="178"/>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180" w:name="_Toc532994456"/>
      <w:bookmarkStart w:id="181" w:name="_Toc35971423"/>
      <w:bookmarkStart w:id="182" w:name="_Toc82676381"/>
      <w:bookmarkStart w:id="183" w:name="_Toc97297372"/>
      <w:r>
        <w:t>6.1.5.2</w:t>
      </w:r>
      <w:r w:rsidRPr="00986E88">
        <w:rPr>
          <w:noProof/>
        </w:rPr>
        <w:t>.2</w:t>
      </w:r>
      <w:r w:rsidRPr="00986E88">
        <w:rPr>
          <w:noProof/>
        </w:rPr>
        <w:tab/>
        <w:t>Target URI</w:t>
      </w:r>
      <w:bookmarkEnd w:id="180"/>
      <w:bookmarkEnd w:id="181"/>
      <w:bookmarkEnd w:id="182"/>
      <w:bookmarkEnd w:id="18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lastRenderedPageBreak/>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184" w:name="_Toc35971427"/>
      <w:bookmarkStart w:id="185" w:name="_Toc82676384"/>
      <w:bookmarkStart w:id="186" w:name="_Toc97297373"/>
      <w:bookmarkEnd w:id="179"/>
      <w:r>
        <w:t>6.1.6</w:t>
      </w:r>
      <w:r>
        <w:tab/>
        <w:t>Data Model</w:t>
      </w:r>
      <w:bookmarkEnd w:id="171"/>
      <w:bookmarkEnd w:id="184"/>
      <w:bookmarkEnd w:id="185"/>
      <w:bookmarkEnd w:id="186"/>
    </w:p>
    <w:p w14:paraId="1E7AA77B" w14:textId="77777777" w:rsidR="00C10561" w:rsidRDefault="00C10561" w:rsidP="00011D76">
      <w:pPr>
        <w:pStyle w:val="Heading4"/>
      </w:pPr>
      <w:bookmarkStart w:id="187" w:name="_Toc510696633"/>
      <w:bookmarkStart w:id="188" w:name="_Toc35971428"/>
      <w:bookmarkStart w:id="189" w:name="_Toc82676385"/>
      <w:bookmarkStart w:id="190" w:name="_Toc97297374"/>
      <w:r>
        <w:t>6.1.6.1</w:t>
      </w:r>
      <w:r>
        <w:tab/>
        <w:t>General</w:t>
      </w:r>
      <w:bookmarkEnd w:id="187"/>
      <w:bookmarkEnd w:id="188"/>
      <w:bookmarkEnd w:id="189"/>
      <w:bookmarkEnd w:id="19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191" w:name="_Toc510696634"/>
      <w:bookmarkStart w:id="192" w:name="_Toc35971429"/>
      <w:bookmarkStart w:id="193" w:name="_Toc82676386"/>
      <w:bookmarkStart w:id="194" w:name="_Toc972973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bookmarkEnd w:id="194"/>
    </w:p>
    <w:p w14:paraId="456F421D" w14:textId="77777777" w:rsidR="00C10561" w:rsidRDefault="00C10561" w:rsidP="00011D76">
      <w:pPr>
        <w:pStyle w:val="Heading5"/>
      </w:pPr>
      <w:bookmarkStart w:id="195" w:name="_Toc510696635"/>
      <w:bookmarkStart w:id="196" w:name="_Toc35971430"/>
      <w:bookmarkStart w:id="197" w:name="_Toc82676387"/>
      <w:bookmarkStart w:id="198" w:name="_Toc97297376"/>
      <w:r>
        <w:t>6.1.6.2.1</w:t>
      </w:r>
      <w:r>
        <w:tab/>
        <w:t>Introduction</w:t>
      </w:r>
      <w:bookmarkEnd w:id="195"/>
      <w:bookmarkEnd w:id="196"/>
      <w:bookmarkEnd w:id="197"/>
      <w:bookmarkEnd w:id="19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199" w:name="_Toc510696636"/>
      <w:bookmarkStart w:id="200" w:name="_Toc35971431"/>
      <w:bookmarkStart w:id="201" w:name="_Toc82676388"/>
      <w:bookmarkStart w:id="202" w:name="_Toc97297377"/>
      <w:r>
        <w:t>6.1.6.2.2</w:t>
      </w:r>
      <w:r>
        <w:tab/>
        <w:t xml:space="preserve">Type: </w:t>
      </w:r>
      <w:r w:rsidR="003A6110">
        <w:t>NotificationData</w:t>
      </w:r>
      <w:bookmarkEnd w:id="199"/>
      <w:bookmarkEnd w:id="200"/>
      <w:bookmarkEnd w:id="201"/>
      <w:bookmarkEnd w:id="20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203" w:name="_Toc510696637"/>
      <w:bookmarkStart w:id="204" w:name="_Toc35971432"/>
      <w:bookmarkStart w:id="205" w:name="_Toc82676389"/>
      <w:bookmarkStart w:id="206" w:name="_Toc97297378"/>
      <w:r>
        <w:lastRenderedPageBreak/>
        <w:t>6.1.6.2.3</w:t>
      </w:r>
      <w:r>
        <w:tab/>
        <w:t xml:space="preserve">Type: </w:t>
      </w:r>
      <w:r w:rsidR="0010480B">
        <w:t>NotificationItem</w:t>
      </w:r>
      <w:bookmarkEnd w:id="203"/>
      <w:bookmarkEnd w:id="204"/>
      <w:bookmarkEnd w:id="205"/>
      <w:bookmarkEnd w:id="2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011D76"/>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011D76">
      <w:pPr>
        <w:pStyle w:val="Heading5"/>
      </w:pPr>
      <w:bookmarkStart w:id="207" w:name="_Toc97297379"/>
      <w:r>
        <w:t>6.1.6.2.4</w:t>
      </w:r>
      <w:r>
        <w:tab/>
        <w:t>Type: Qos</w:t>
      </w:r>
      <w:r>
        <w:rPr>
          <w:lang w:eastAsia="zh-CN"/>
        </w:rPr>
        <w:t>MonitoringMeasurement</w:t>
      </w:r>
      <w:bookmarkEnd w:id="207"/>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208" w:name="_Toc510696638"/>
      <w:bookmarkStart w:id="209" w:name="_Toc35971433"/>
      <w:bookmarkStart w:id="210" w:name="_Toc82676390"/>
      <w:bookmarkStart w:id="211" w:name="_Toc972973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1"/>
    </w:p>
    <w:p w14:paraId="4AB855BB" w14:textId="77777777" w:rsidR="00C10561" w:rsidRPr="00384E92" w:rsidRDefault="00C10561" w:rsidP="00011D76">
      <w:pPr>
        <w:pStyle w:val="Heading5"/>
      </w:pPr>
      <w:bookmarkStart w:id="212" w:name="_Toc510696639"/>
      <w:bookmarkStart w:id="213" w:name="_Toc35971434"/>
      <w:bookmarkStart w:id="214" w:name="_Toc82676391"/>
      <w:bookmarkStart w:id="215" w:name="_Toc97297381"/>
      <w:r>
        <w:t>6.1.6.3.1</w:t>
      </w:r>
      <w:r w:rsidRPr="00384E92">
        <w:tab/>
        <w:t>Introduction</w:t>
      </w:r>
      <w:bookmarkEnd w:id="212"/>
      <w:bookmarkEnd w:id="213"/>
      <w:bookmarkEnd w:id="214"/>
      <w:bookmarkEnd w:id="21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216" w:name="_Toc510696640"/>
      <w:bookmarkStart w:id="217" w:name="_Toc35971435"/>
      <w:bookmarkStart w:id="218" w:name="_Toc82676392"/>
      <w:bookmarkStart w:id="219" w:name="_Toc97297382"/>
      <w:r>
        <w:lastRenderedPageBreak/>
        <w:t>6.1.6.3.2</w:t>
      </w:r>
      <w:r w:rsidRPr="00384E92">
        <w:tab/>
        <w:t>Simple data types</w:t>
      </w:r>
      <w:bookmarkEnd w:id="216"/>
      <w:bookmarkEnd w:id="217"/>
      <w:bookmarkEnd w:id="218"/>
      <w:bookmarkEnd w:id="219"/>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220" w:name="_Toc510696641"/>
      <w:bookmarkStart w:id="221" w:name="_Toc35971436"/>
      <w:bookmarkStart w:id="222" w:name="_Toc82676393"/>
      <w:bookmarkStart w:id="223" w:name="_Toc97297383"/>
      <w:r>
        <w:t>6.1.6.3.3</w:t>
      </w:r>
      <w:r w:rsidRPr="00BC662F">
        <w:tab/>
        <w:t xml:space="preserve">Enumeration: </w:t>
      </w:r>
      <w:r w:rsidR="000A3E06">
        <w:t>EventType</w:t>
      </w:r>
      <w:bookmarkEnd w:id="220"/>
      <w:bookmarkEnd w:id="221"/>
      <w:bookmarkEnd w:id="222"/>
      <w:bookmarkEnd w:id="22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224" w:name="_Toc510696647"/>
      <w:bookmarkStart w:id="225" w:name="_Toc35971443"/>
      <w:bookmarkStart w:id="226" w:name="_Toc82676401"/>
      <w:bookmarkStart w:id="227" w:name="_Toc97297384"/>
      <w:r>
        <w:t>6.1.7</w:t>
      </w:r>
      <w:r>
        <w:tab/>
        <w:t>Error Handling</w:t>
      </w:r>
      <w:bookmarkEnd w:id="224"/>
      <w:bookmarkEnd w:id="225"/>
      <w:bookmarkEnd w:id="226"/>
      <w:bookmarkEnd w:id="227"/>
    </w:p>
    <w:p w14:paraId="675E3968" w14:textId="77777777" w:rsidR="00C10561" w:rsidRPr="00971458" w:rsidRDefault="00C10561" w:rsidP="00011D76">
      <w:pPr>
        <w:pStyle w:val="Heading4"/>
      </w:pPr>
      <w:bookmarkStart w:id="228" w:name="_Toc35971444"/>
      <w:bookmarkStart w:id="229" w:name="_Toc82676402"/>
      <w:bookmarkStart w:id="230" w:name="_Toc97297385"/>
      <w:r w:rsidRPr="00971458">
        <w:t>6.1.7.1</w:t>
      </w:r>
      <w:r w:rsidRPr="00971458">
        <w:tab/>
        <w:t>General</w:t>
      </w:r>
      <w:bookmarkEnd w:id="228"/>
      <w:bookmarkEnd w:id="229"/>
      <w:bookmarkEnd w:id="23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231" w:name="_Toc35971445"/>
      <w:bookmarkStart w:id="232" w:name="_Toc82676403"/>
      <w:bookmarkStart w:id="233" w:name="_Toc97297386"/>
      <w:r w:rsidRPr="00971458">
        <w:t>6.1.7.2</w:t>
      </w:r>
      <w:r w:rsidRPr="00971458">
        <w:tab/>
        <w:t>Protocol Errors</w:t>
      </w:r>
      <w:bookmarkEnd w:id="231"/>
      <w:bookmarkEnd w:id="232"/>
      <w:bookmarkEnd w:id="23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234" w:name="_Toc35971446"/>
      <w:bookmarkStart w:id="235" w:name="_Toc82676404"/>
      <w:bookmarkStart w:id="236" w:name="_Toc97297387"/>
      <w:r>
        <w:t>6.1.7.3</w:t>
      </w:r>
      <w:r>
        <w:tab/>
        <w:t>Application Errors</w:t>
      </w:r>
      <w:bookmarkEnd w:id="234"/>
      <w:bookmarkEnd w:id="235"/>
      <w:bookmarkEnd w:id="236"/>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011D76">
      <w:pPr>
        <w:pStyle w:val="Heading3"/>
        <w:rPr>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Start w:id="247" w:name="_Toc82676405"/>
      <w:bookmarkStart w:id="248" w:name="_Toc97297388"/>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011D76">
      <w:pPr>
        <w:pStyle w:val="Heading3"/>
      </w:pPr>
      <w:bookmarkStart w:id="249" w:name="_Toc532994477"/>
      <w:bookmarkStart w:id="250" w:name="_Toc35971448"/>
      <w:bookmarkStart w:id="251" w:name="_Toc82676406"/>
      <w:bookmarkStart w:id="252" w:name="_Toc97297389"/>
      <w:bookmarkStart w:id="253" w:name="_Toc510696649"/>
      <w:r>
        <w:t>6.1.9</w:t>
      </w:r>
      <w:r w:rsidRPr="001E7573">
        <w:tab/>
        <w:t>Security</w:t>
      </w:r>
      <w:bookmarkEnd w:id="249"/>
      <w:bookmarkEnd w:id="250"/>
      <w:bookmarkEnd w:id="251"/>
      <w:bookmarkEnd w:id="252"/>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53"/>
    <w:p w14:paraId="5D6B4130" w14:textId="77777777" w:rsidR="00C10561" w:rsidRDefault="00C10561" w:rsidP="00011D76">
      <w:pPr>
        <w:pStyle w:val="Heading8"/>
      </w:pPr>
      <w:r>
        <w:br w:type="page"/>
      </w:r>
      <w:bookmarkStart w:id="254" w:name="_Toc510696650"/>
      <w:bookmarkStart w:id="255" w:name="_Toc35971450"/>
      <w:bookmarkStart w:id="256" w:name="_Toc82676408"/>
      <w:bookmarkStart w:id="257" w:name="_Toc97297390"/>
      <w:r w:rsidRPr="004D3578">
        <w:lastRenderedPageBreak/>
        <w:t>Annex A (normative):</w:t>
      </w:r>
      <w:r w:rsidRPr="004D3578">
        <w:br/>
      </w:r>
      <w:r>
        <w:t>OpenAPI specification</w:t>
      </w:r>
      <w:bookmarkEnd w:id="254"/>
      <w:bookmarkEnd w:id="255"/>
      <w:bookmarkEnd w:id="256"/>
      <w:bookmarkEnd w:id="257"/>
    </w:p>
    <w:p w14:paraId="76B0C618" w14:textId="77777777" w:rsidR="00C10561" w:rsidRDefault="00C10561" w:rsidP="00011D76">
      <w:pPr>
        <w:pStyle w:val="Heading2"/>
      </w:pPr>
      <w:bookmarkStart w:id="258" w:name="_Toc510696651"/>
      <w:bookmarkStart w:id="259" w:name="_Toc35971451"/>
      <w:bookmarkStart w:id="260" w:name="_Toc82676409"/>
      <w:bookmarkStart w:id="261" w:name="_Toc97297391"/>
      <w:r>
        <w:t>A.1</w:t>
      </w:r>
      <w:r>
        <w:tab/>
        <w:t>General</w:t>
      </w:r>
      <w:bookmarkEnd w:id="258"/>
      <w:bookmarkEnd w:id="259"/>
      <w:bookmarkEnd w:id="260"/>
      <w:bookmarkEnd w:id="261"/>
    </w:p>
    <w:p w14:paraId="76AC89FD" w14:textId="5DE91EDC" w:rsidR="00C10561" w:rsidRPr="00540071" w:rsidRDefault="00C10561" w:rsidP="00C10561">
      <w:bookmarkStart w:id="2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011D76">
      <w:pPr>
        <w:pStyle w:val="Heading2"/>
      </w:pPr>
      <w:bookmarkStart w:id="264" w:name="_Toc82676410"/>
      <w:bookmarkStart w:id="265" w:name="_Toc97297392"/>
      <w:r>
        <w:t>A.2</w:t>
      </w:r>
      <w:r>
        <w:tab/>
      </w:r>
      <w:r w:rsidR="004560A7">
        <w:t>Nupf_E</w:t>
      </w:r>
      <w:r w:rsidR="004560A7">
        <w:rPr>
          <w:lang w:eastAsia="zh-CN"/>
        </w:rPr>
        <w:t>ventExposure</w:t>
      </w:r>
      <w:r>
        <w:t xml:space="preserve"> API</w:t>
      </w:r>
      <w:bookmarkEnd w:id="262"/>
      <w:bookmarkEnd w:id="263"/>
      <w:bookmarkEnd w:id="264"/>
      <w:bookmarkEnd w:id="265"/>
    </w:p>
    <w:p w14:paraId="63A30784" w14:textId="77777777" w:rsidR="00C10561" w:rsidRPr="00986E88" w:rsidRDefault="00C10561" w:rsidP="00C10561">
      <w:pPr>
        <w:pStyle w:val="PL"/>
      </w:pPr>
      <w:bookmarkStart w:id="266"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058231E9" w:rsidR="00C10561" w:rsidRDefault="00C10561" w:rsidP="00C10561">
      <w:pPr>
        <w:pStyle w:val="PL"/>
      </w:pPr>
      <w:r>
        <w:t xml:space="preserve">    © 202</w:t>
      </w:r>
      <w:r w:rsidR="00813BBE">
        <w:t>2</w:t>
      </w:r>
      <w:r>
        <w:t>,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011D76">
      <w:pPr>
        <w:pStyle w:val="Heading8"/>
      </w:pPr>
      <w:bookmarkStart w:id="267" w:name="historyclause"/>
      <w:bookmarkEnd w:id="266"/>
      <w:r w:rsidRPr="004D3578">
        <w:br w:type="page"/>
      </w:r>
      <w:bookmarkStart w:id="268" w:name="_Toc82676411"/>
      <w:bookmarkStart w:id="269" w:name="_Toc97297393"/>
      <w:bookmarkEnd w:id="267"/>
      <w:r w:rsidRPr="004D3578">
        <w:lastRenderedPageBreak/>
        <w:t xml:space="preserve">Annex </w:t>
      </w:r>
      <w:r w:rsidR="00B043ED">
        <w:t>B</w:t>
      </w:r>
      <w:r w:rsidRPr="004D3578">
        <w:t xml:space="preserve"> (informative):</w:t>
      </w:r>
      <w:r w:rsidRPr="004D3578">
        <w:br/>
        <w:t>Change history</w:t>
      </w:r>
      <w:bookmarkEnd w:id="268"/>
      <w:bookmarkEnd w:id="2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2E8E1951" w:rsidR="00B91329" w:rsidRDefault="00B91329" w:rsidP="000C1C1C">
            <w:pPr>
              <w:pStyle w:val="TAC"/>
              <w:rPr>
                <w:sz w:val="16"/>
                <w:szCs w:val="16"/>
                <w:lang w:eastAsia="zh-CN"/>
              </w:rPr>
            </w:pPr>
            <w:r>
              <w:rPr>
                <w:sz w:val="16"/>
                <w:szCs w:val="16"/>
                <w:lang w:eastAsia="zh-CN"/>
              </w:rPr>
              <w:t>2022</w:t>
            </w:r>
            <w:r w:rsidR="00AE6B8F">
              <w:rPr>
                <w:sz w:val="16"/>
                <w:szCs w:val="16"/>
                <w:lang w:eastAsia="zh-CN"/>
              </w:rPr>
              <w:t>-</w:t>
            </w:r>
            <w:r>
              <w:rPr>
                <w:sz w:val="16"/>
                <w:szCs w:val="16"/>
                <w:lang w:eastAsia="zh-CN"/>
              </w:rPr>
              <w:t>03</w:t>
            </w:r>
          </w:p>
        </w:tc>
        <w:tc>
          <w:tcPr>
            <w:tcW w:w="901" w:type="dxa"/>
            <w:shd w:val="solid" w:color="FFFFFF" w:fill="auto"/>
          </w:tcPr>
          <w:p w14:paraId="0B8D1A8C" w14:textId="4C5687FD" w:rsidR="00B91329" w:rsidRDefault="00B91329" w:rsidP="000C1C1C">
            <w:pPr>
              <w:pStyle w:val="TAC"/>
              <w:rPr>
                <w:sz w:val="16"/>
                <w:szCs w:val="16"/>
                <w:lang w:eastAsia="zh-CN"/>
              </w:rPr>
            </w:pPr>
            <w:r>
              <w:rPr>
                <w:sz w:val="16"/>
                <w:szCs w:val="16"/>
                <w:lang w:eastAsia="zh-CN"/>
              </w:rPr>
              <w:t>CT</w:t>
            </w:r>
            <w:r w:rsidR="00AE6B8F">
              <w:rPr>
                <w:sz w:val="16"/>
                <w:szCs w:val="16"/>
                <w:lang w:eastAsia="zh-CN"/>
              </w:rPr>
              <w:t>#</w:t>
            </w:r>
            <w:r>
              <w:rPr>
                <w:sz w:val="16"/>
                <w:szCs w:val="16"/>
                <w:lang w:eastAsia="zh-CN"/>
              </w:rPr>
              <w:t>95e</w:t>
            </w:r>
          </w:p>
        </w:tc>
        <w:tc>
          <w:tcPr>
            <w:tcW w:w="993" w:type="dxa"/>
            <w:shd w:val="solid" w:color="FFFFFF" w:fill="auto"/>
          </w:tcPr>
          <w:p w14:paraId="3F402C79" w14:textId="07269944" w:rsidR="00B91329" w:rsidRPr="00642659" w:rsidRDefault="00AE6B8F"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6581" w14:textId="77777777" w:rsidR="00C91091" w:rsidRDefault="00C91091">
      <w:r>
        <w:separator/>
      </w:r>
    </w:p>
  </w:endnote>
  <w:endnote w:type="continuationSeparator" w:id="0">
    <w:p w14:paraId="01320D2D" w14:textId="77777777" w:rsidR="00C91091" w:rsidRDefault="00C9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9339" w14:textId="77777777" w:rsidR="00C91091" w:rsidRDefault="00C91091">
      <w:r>
        <w:separator/>
      </w:r>
    </w:p>
  </w:footnote>
  <w:footnote w:type="continuationSeparator" w:id="0">
    <w:p w14:paraId="3A053FD6" w14:textId="77777777" w:rsidR="00C91091" w:rsidRDefault="00C9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3D33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B8F">
      <w:rPr>
        <w:rFonts w:ascii="Arial" w:hAnsi="Arial" w:cs="Arial"/>
        <w:b/>
        <w:noProof/>
        <w:sz w:val="18"/>
        <w:szCs w:val="18"/>
      </w:rPr>
      <w:t>3GPP TS 29.564 V2.0.0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4890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B8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1E3B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5EC6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906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DE0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C2BA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D07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CCBD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FADF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A620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14D3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2"/>
  </w:num>
  <w:num w:numId="7">
    <w:abstractNumId w:val="1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D76"/>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D3408"/>
    <w:rsid w:val="002E00EE"/>
    <w:rsid w:val="002E0F34"/>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43AA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46356"/>
    <w:rsid w:val="00565087"/>
    <w:rsid w:val="005679FB"/>
    <w:rsid w:val="005743E2"/>
    <w:rsid w:val="00576D34"/>
    <w:rsid w:val="00597B11"/>
    <w:rsid w:val="005A40CE"/>
    <w:rsid w:val="005B306A"/>
    <w:rsid w:val="005B4163"/>
    <w:rsid w:val="005C517A"/>
    <w:rsid w:val="005D2E01"/>
    <w:rsid w:val="005D3286"/>
    <w:rsid w:val="005D7526"/>
    <w:rsid w:val="005E0DEA"/>
    <w:rsid w:val="005E4BB2"/>
    <w:rsid w:val="005F61F1"/>
    <w:rsid w:val="005F788A"/>
    <w:rsid w:val="00602AEA"/>
    <w:rsid w:val="00614FDF"/>
    <w:rsid w:val="00617E9D"/>
    <w:rsid w:val="0062759B"/>
    <w:rsid w:val="00634646"/>
    <w:rsid w:val="0063543D"/>
    <w:rsid w:val="00642659"/>
    <w:rsid w:val="00647114"/>
    <w:rsid w:val="00690807"/>
    <w:rsid w:val="006912E9"/>
    <w:rsid w:val="006930C5"/>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F0F4A"/>
    <w:rsid w:val="008028A4"/>
    <w:rsid w:val="00806BE8"/>
    <w:rsid w:val="00813BBE"/>
    <w:rsid w:val="00830747"/>
    <w:rsid w:val="008564DF"/>
    <w:rsid w:val="00861E56"/>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E6B8F"/>
    <w:rsid w:val="00AF1460"/>
    <w:rsid w:val="00AF366F"/>
    <w:rsid w:val="00AF6206"/>
    <w:rsid w:val="00B043ED"/>
    <w:rsid w:val="00B15449"/>
    <w:rsid w:val="00B16BBC"/>
    <w:rsid w:val="00B35520"/>
    <w:rsid w:val="00B407D7"/>
    <w:rsid w:val="00B423DD"/>
    <w:rsid w:val="00B62ADF"/>
    <w:rsid w:val="00B71622"/>
    <w:rsid w:val="00B91329"/>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091"/>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781"/>
    <w:rsid w:val="00EC4A25"/>
    <w:rsid w:val="00EF608C"/>
    <w:rsid w:val="00F025A2"/>
    <w:rsid w:val="00F04712"/>
    <w:rsid w:val="00F13360"/>
    <w:rsid w:val="00F22EC7"/>
    <w:rsid w:val="00F23654"/>
    <w:rsid w:val="00F325C8"/>
    <w:rsid w:val="00F653B8"/>
    <w:rsid w:val="00F65D5D"/>
    <w:rsid w:val="00F65DC3"/>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rsid w:val="00011D76"/>
    <w:pPr>
      <w:keepLines/>
      <w:ind w:left="1135" w:hanging="851"/>
    </w:pPr>
  </w:style>
  <w:style w:type="paragraph" w:customStyle="1" w:styleId="PL">
    <w:name w:val="PL"/>
    <w:link w:val="PLChar"/>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1D76"/>
    <w:pPr>
      <w:jc w:val="right"/>
    </w:pPr>
  </w:style>
  <w:style w:type="paragraph" w:customStyle="1" w:styleId="TAL">
    <w:name w:val="TAL"/>
    <w:basedOn w:val="Normal"/>
    <w:link w:val="TALChar"/>
    <w:rsid w:val="00011D76"/>
    <w:pPr>
      <w:keepNext/>
      <w:keepLines/>
      <w:spacing w:after="0"/>
    </w:pPr>
    <w:rPr>
      <w:rFonts w:ascii="Arial" w:hAnsi="Arial"/>
      <w:sz w:val="18"/>
    </w:rPr>
  </w:style>
  <w:style w:type="paragraph" w:customStyle="1" w:styleId="TAH">
    <w:name w:val="TAH"/>
    <w:basedOn w:val="TAC"/>
    <w:link w:val="TAHChar"/>
    <w:rsid w:val="00011D76"/>
    <w:rPr>
      <w:b/>
    </w:rPr>
  </w:style>
  <w:style w:type="paragraph" w:customStyle="1" w:styleId="TAC">
    <w:name w:val="TAC"/>
    <w:basedOn w:val="TAL"/>
    <w:link w:val="TACChar"/>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rsid w:val="00011D76"/>
    <w:pPr>
      <w:spacing w:after="0"/>
    </w:pPr>
  </w:style>
  <w:style w:type="paragraph" w:customStyle="1" w:styleId="B1">
    <w:name w:val="B1"/>
    <w:basedOn w:val="List"/>
    <w:link w:val="B1Char"/>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rPr>
      <w:noProof/>
    </w:r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ditorsNote">
    <w:name w:val="Editor's Note"/>
    <w:basedOn w:val="NO"/>
    <w:rsid w:val="00011D76"/>
    <w:rPr>
      <w:color w:val="FF0000"/>
    </w:rPr>
  </w:style>
  <w:style w:type="paragraph" w:customStyle="1" w:styleId="TH">
    <w:name w:val="TH"/>
    <w:basedOn w:val="Normal"/>
    <w:link w:val="THChar"/>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basedOn w:val="TH"/>
    <w:link w:val="TFChar"/>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lang w:val="en-GB" w:eastAsia="en-US"/>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lang w:val="en-GB" w:eastAsia="en-GB"/>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lang w:val="en-GB" w:eastAsia="en-GB"/>
    </w:rPr>
  </w:style>
  <w:style w:type="character" w:styleId="Hyperlink">
    <w:name w:val="Hyperlink"/>
    <w:rsid w:val="0074026F"/>
    <w:rPr>
      <w:color w:val="0563C1"/>
      <w:u w:val="single"/>
    </w:rPr>
  </w:style>
  <w:style w:type="character" w:customStyle="1" w:styleId="EXCar">
    <w:name w:val="EX Car"/>
    <w:link w:val="EX"/>
    <w:rsid w:val="00C10561"/>
    <w:rPr>
      <w:rFonts w:eastAsia="Times New Roman"/>
      <w:lang w:val="en-GB" w:eastAsia="en-GB"/>
    </w:rPr>
  </w:style>
  <w:style w:type="character" w:customStyle="1" w:styleId="TALChar">
    <w:name w:val="TAL Char"/>
    <w:link w:val="TAL"/>
    <w:qFormat/>
    <w:locked/>
    <w:rsid w:val="00C10561"/>
    <w:rPr>
      <w:rFonts w:ascii="Arial" w:eastAsia="Times New Roman" w:hAnsi="Arial"/>
      <w:sz w:val="18"/>
      <w:lang w:val="en-GB" w:eastAsia="en-GB"/>
    </w:rPr>
  </w:style>
  <w:style w:type="character" w:customStyle="1" w:styleId="TAHChar">
    <w:name w:val="TAH Char"/>
    <w:link w:val="TAH"/>
    <w:qFormat/>
    <w:locked/>
    <w:rsid w:val="00C10561"/>
    <w:rPr>
      <w:rFonts w:ascii="Arial" w:eastAsia="Times New Roman" w:hAnsi="Arial"/>
      <w:b/>
      <w:sz w:val="18"/>
      <w:lang w:val="en-GB" w:eastAsia="en-GB"/>
    </w:rPr>
  </w:style>
  <w:style w:type="character" w:customStyle="1" w:styleId="THChar">
    <w:name w:val="TH Char"/>
    <w:link w:val="TH"/>
    <w:qFormat/>
    <w:locked/>
    <w:rsid w:val="00C10561"/>
    <w:rPr>
      <w:rFonts w:ascii="Arial" w:eastAsia="Times New Roman" w:hAnsi="Arial"/>
      <w:b/>
      <w:lang w:val="en-GB" w:eastAsia="en-GB"/>
    </w:rPr>
  </w:style>
  <w:style w:type="character" w:customStyle="1" w:styleId="NOZchn">
    <w:name w:val="NO Zchn"/>
    <w:link w:val="NO"/>
    <w:rsid w:val="00C10561"/>
    <w:rPr>
      <w:rFonts w:eastAsia="Times New Roman"/>
      <w:lang w:val="en-GB" w:eastAsia="en-GB"/>
    </w:rPr>
  </w:style>
  <w:style w:type="character" w:customStyle="1" w:styleId="TACChar">
    <w:name w:val="TAC Char"/>
    <w:link w:val="TAC"/>
    <w:qFormat/>
    <w:rsid w:val="00C10561"/>
    <w:rPr>
      <w:rFonts w:ascii="Arial" w:eastAsia="Times New Roman" w:hAnsi="Arial"/>
      <w:sz w:val="18"/>
      <w:lang w:val="en-GB" w:eastAsia="en-GB"/>
    </w:rPr>
  </w:style>
  <w:style w:type="character" w:customStyle="1" w:styleId="Heading4Char">
    <w:name w:val="Heading 4 Char"/>
    <w:link w:val="Heading4"/>
    <w:rsid w:val="00C10561"/>
    <w:rPr>
      <w:rFonts w:ascii="Arial" w:eastAsia="Times New Roman" w:hAnsi="Arial"/>
      <w:sz w:val="24"/>
      <w:lang w:val="en-GB" w:eastAsia="en-GB"/>
    </w:rPr>
  </w:style>
  <w:style w:type="character" w:customStyle="1" w:styleId="B1Char">
    <w:name w:val="B1 Char"/>
    <w:link w:val="B1"/>
    <w:qFormat/>
    <w:rsid w:val="00C10561"/>
    <w:rPr>
      <w:rFonts w:eastAsia="Times New Roman"/>
      <w:lang w:val="en-GB" w:eastAsia="en-GB"/>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noProof/>
      <w:sz w:val="16"/>
      <w:lang w:val="en-GB" w:eastAsia="en-GB"/>
    </w:rPr>
  </w:style>
  <w:style w:type="character" w:customStyle="1" w:styleId="TANChar">
    <w:name w:val="TAN Char"/>
    <w:link w:val="TAN"/>
    <w:rsid w:val="00C10561"/>
    <w:rPr>
      <w:rFonts w:ascii="Arial" w:eastAsia="Times New Roman" w:hAnsi="Arial"/>
      <w:sz w:val="18"/>
      <w:lang w:val="en-GB" w:eastAsia="en-GB"/>
    </w:rPr>
  </w:style>
  <w:style w:type="character" w:customStyle="1" w:styleId="Heading2Char">
    <w:name w:val="Heading 2 Char"/>
    <w:link w:val="Heading2"/>
    <w:rsid w:val="00C10561"/>
    <w:rPr>
      <w:rFonts w:ascii="Arial" w:eastAsia="Times New Roman" w:hAnsi="Arial"/>
      <w:sz w:val="32"/>
      <w:lang w:val="en-GB" w:eastAsia="en-GB"/>
    </w:rPr>
  </w:style>
  <w:style w:type="character" w:customStyle="1" w:styleId="Heading8Char">
    <w:name w:val="Heading 8 Char"/>
    <w:link w:val="Heading8"/>
    <w:rsid w:val="00C10561"/>
    <w:rPr>
      <w:rFonts w:ascii="Arial" w:eastAsia="Times New Roman" w:hAnsi="Arial"/>
      <w:sz w:val="36"/>
      <w:lang w:val="en-GB" w:eastAsia="en-GB"/>
    </w:rPr>
  </w:style>
  <w:style w:type="character" w:customStyle="1" w:styleId="Heading5Char">
    <w:name w:val="Heading 5 Char"/>
    <w:link w:val="Heading5"/>
    <w:rsid w:val="00C10561"/>
    <w:rPr>
      <w:rFonts w:ascii="Arial" w:eastAsia="Times New Roman" w:hAnsi="Arial"/>
      <w:sz w:val="22"/>
      <w:lang w:val="en-GB" w:eastAsia="en-GB"/>
    </w:rPr>
  </w:style>
  <w:style w:type="character" w:customStyle="1" w:styleId="TFChar">
    <w:name w:val="TF Char"/>
    <w:link w:val="TF"/>
    <w:rsid w:val="00C1056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5158</Words>
  <Characters>29404</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2022-03-04T13:43:00Z</dcterms:created>
  <dcterms:modified xsi:type="dcterms:W3CDTF">2022-03-04T13:46:00Z</dcterms:modified>
</cp:coreProperties>
</file>