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570D639E"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r w:rsidR="00A17B8A">
              <w:t>2</w:t>
            </w:r>
            <w:r w:rsidRPr="00992A47">
              <w:t>.</w:t>
            </w:r>
            <w:bookmarkEnd w:id="3"/>
            <w:r w:rsidR="00992A47" w:rsidRPr="00992A47">
              <w:t>0</w:t>
            </w:r>
            <w:r w:rsidRPr="00992A47">
              <w:t xml:space="preserve"> </w:t>
            </w:r>
            <w:r w:rsidRPr="00992A47">
              <w:rPr>
                <w:sz w:val="32"/>
              </w:rPr>
              <w:t>(</w:t>
            </w:r>
            <w:bookmarkStart w:id="4" w:name="issueDate"/>
            <w:r w:rsidR="00992A47" w:rsidRPr="00992A47">
              <w:rPr>
                <w:sz w:val="32"/>
              </w:rPr>
              <w:t>2023</w:t>
            </w:r>
            <w:r w:rsidRPr="00992A47">
              <w:rPr>
                <w:sz w:val="32"/>
              </w:rPr>
              <w:t>-</w:t>
            </w:r>
            <w:bookmarkEnd w:id="4"/>
            <w:r w:rsidR="00992A47" w:rsidRPr="00992A47">
              <w:rPr>
                <w:sz w:val="32"/>
              </w:rPr>
              <w:t>1</w:t>
            </w:r>
            <w:r w:rsidR="00A17B8A">
              <w:rPr>
                <w:sz w:val="32"/>
              </w:rPr>
              <w:t>1</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5" w:name="spectype2"/>
            <w:r w:rsidR="00D57972" w:rsidRPr="00992A47">
              <w:t>Report</w:t>
            </w:r>
            <w:bookmarkEnd w:id="5"/>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6"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6"/>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7" w:name="specRelease"/>
            <w:r w:rsidR="000270B9" w:rsidRPr="00992A47">
              <w:rPr>
                <w:rStyle w:val="ZGSM"/>
              </w:rPr>
              <w:t>18</w:t>
            </w:r>
            <w:bookmarkEnd w:id="7"/>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75pt" o:ole="">
                  <v:imagedata r:id="rId9" o:title=""/>
                </v:shape>
                <o:OLEObject Type="Embed" ProgID="Word.Picture.8" ShapeID="_x0000_i1025" DrawAspect="Content" ObjectID="_1767619010" r:id="rId10"/>
              </w:object>
            </w:r>
          </w:p>
        </w:tc>
        <w:bookmarkStart w:id="9" w:name="_MON_1710316168"/>
        <w:bookmarkEnd w:id="9"/>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25pt;height:75pt" o:ole="">
                  <v:imagedata r:id="rId11" o:title=""/>
                </v:shape>
                <o:OLEObject Type="Embed" ProgID="Word.Picture.8" ShapeID="_x0000_i1026" DrawAspect="Content" ObjectID="_1767619011"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3F71E7">
              <w:rPr>
                <w:noProof/>
                <w:sz w:val="18"/>
              </w:rPr>
              <w:t xml:space="preserve">© </w:t>
            </w:r>
            <w:bookmarkStart w:id="13" w:name="copyrightDate"/>
            <w:r w:rsidRPr="003F71E7">
              <w:rPr>
                <w:noProof/>
                <w:sz w:val="18"/>
              </w:rPr>
              <w:t>2</w:t>
            </w:r>
            <w:r w:rsidR="008E2D68" w:rsidRPr="003F71E7">
              <w:rPr>
                <w:noProof/>
                <w:sz w:val="18"/>
              </w:rPr>
              <w:t>02</w:t>
            </w:r>
            <w:r w:rsidR="00C6688B" w:rsidRPr="003F71E7">
              <w:rPr>
                <w:noProof/>
                <w:sz w:val="18"/>
              </w:rPr>
              <w:t>3</w:t>
            </w:r>
            <w:bookmarkEnd w:id="13"/>
            <w:r w:rsidRPr="003F71E7">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76F8AC"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_Toc151082497 \h </w:instrText>
      </w:r>
      <w:r>
        <w:rPr>
          <w:noProof/>
        </w:rPr>
      </w:r>
      <w:r>
        <w:rPr>
          <w:noProof/>
        </w:rPr>
        <w:fldChar w:fldCharType="separate"/>
      </w:r>
      <w:r>
        <w:rPr>
          <w:noProof/>
        </w:rPr>
        <w:t>6</w:t>
      </w:r>
      <w:r>
        <w:rPr>
          <w:noProof/>
        </w:rPr>
        <w:fldChar w:fldCharType="end"/>
      </w:r>
    </w:p>
    <w:p w14:paraId="3E2E8EBD"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Introduction</w:t>
      </w:r>
      <w:r>
        <w:rPr>
          <w:noProof/>
        </w:rPr>
        <w:tab/>
      </w:r>
      <w:r>
        <w:rPr>
          <w:noProof/>
        </w:rPr>
        <w:fldChar w:fldCharType="begin"/>
      </w:r>
      <w:r>
        <w:rPr>
          <w:noProof/>
        </w:rPr>
        <w:instrText xml:space="preserve"> PAGEREF _Toc151082498 \h </w:instrText>
      </w:r>
      <w:r>
        <w:rPr>
          <w:noProof/>
        </w:rPr>
      </w:r>
      <w:r>
        <w:rPr>
          <w:noProof/>
        </w:rPr>
        <w:fldChar w:fldCharType="separate"/>
      </w:r>
      <w:r>
        <w:rPr>
          <w:noProof/>
        </w:rPr>
        <w:t>6</w:t>
      </w:r>
      <w:r>
        <w:rPr>
          <w:noProof/>
        </w:rPr>
        <w:fldChar w:fldCharType="end"/>
      </w:r>
    </w:p>
    <w:p w14:paraId="1B26C19A"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1</w:t>
      </w:r>
      <w:r>
        <w:rPr>
          <w:rFonts w:asciiTheme="minorHAnsi" w:hAnsiTheme="minorHAnsi" w:cstheme="minorBidi"/>
          <w:noProof/>
          <w:kern w:val="2"/>
          <w:sz w:val="21"/>
          <w:szCs w:val="22"/>
          <w:lang w:val="en-US" w:eastAsia="ja-JP"/>
          <w14:ligatures w14:val="standardContextual"/>
        </w:rPr>
        <w:tab/>
      </w:r>
      <w:r>
        <w:rPr>
          <w:noProof/>
        </w:rPr>
        <w:t>Scope</w:t>
      </w:r>
      <w:r>
        <w:rPr>
          <w:noProof/>
        </w:rPr>
        <w:tab/>
      </w:r>
      <w:r>
        <w:rPr>
          <w:noProof/>
        </w:rPr>
        <w:fldChar w:fldCharType="begin"/>
      </w:r>
      <w:r>
        <w:rPr>
          <w:noProof/>
        </w:rPr>
        <w:instrText xml:space="preserve"> PAGEREF _Toc151082499 \h </w:instrText>
      </w:r>
      <w:r>
        <w:rPr>
          <w:noProof/>
        </w:rPr>
      </w:r>
      <w:r>
        <w:rPr>
          <w:noProof/>
        </w:rPr>
        <w:fldChar w:fldCharType="separate"/>
      </w:r>
      <w:r>
        <w:rPr>
          <w:noProof/>
        </w:rPr>
        <w:t>7</w:t>
      </w:r>
      <w:r>
        <w:rPr>
          <w:noProof/>
        </w:rPr>
        <w:fldChar w:fldCharType="end"/>
      </w:r>
    </w:p>
    <w:p w14:paraId="38DDFBB9"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2</w:t>
      </w:r>
      <w:r>
        <w:rPr>
          <w:rFonts w:asciiTheme="minorHAnsi" w:hAnsiTheme="minorHAnsi" w:cstheme="minorBidi"/>
          <w:noProof/>
          <w:kern w:val="2"/>
          <w:sz w:val="21"/>
          <w:szCs w:val="22"/>
          <w:lang w:val="en-US" w:eastAsia="ja-JP"/>
          <w14:ligatures w14:val="standardContextual"/>
        </w:rPr>
        <w:tab/>
      </w:r>
      <w:r>
        <w:rPr>
          <w:noProof/>
        </w:rPr>
        <w:t>References</w:t>
      </w:r>
      <w:r>
        <w:rPr>
          <w:noProof/>
        </w:rPr>
        <w:tab/>
      </w:r>
      <w:r>
        <w:rPr>
          <w:noProof/>
        </w:rPr>
        <w:fldChar w:fldCharType="begin"/>
      </w:r>
      <w:r>
        <w:rPr>
          <w:noProof/>
        </w:rPr>
        <w:instrText xml:space="preserve"> PAGEREF _Toc151082500 \h </w:instrText>
      </w:r>
      <w:r>
        <w:rPr>
          <w:noProof/>
        </w:rPr>
      </w:r>
      <w:r>
        <w:rPr>
          <w:noProof/>
        </w:rPr>
        <w:fldChar w:fldCharType="separate"/>
      </w:r>
      <w:r>
        <w:rPr>
          <w:noProof/>
        </w:rPr>
        <w:t>7</w:t>
      </w:r>
      <w:r>
        <w:rPr>
          <w:noProof/>
        </w:rPr>
        <w:fldChar w:fldCharType="end"/>
      </w:r>
    </w:p>
    <w:p w14:paraId="370ECCB0"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3</w:t>
      </w:r>
      <w:r>
        <w:rPr>
          <w:rFonts w:asciiTheme="minorHAnsi" w:hAnsiTheme="minorHAnsi" w:cstheme="minorBidi"/>
          <w:noProof/>
          <w:kern w:val="2"/>
          <w:sz w:val="21"/>
          <w:szCs w:val="22"/>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_Toc151082501 \h </w:instrText>
      </w:r>
      <w:r>
        <w:rPr>
          <w:noProof/>
        </w:rPr>
      </w:r>
      <w:r>
        <w:rPr>
          <w:noProof/>
        </w:rPr>
        <w:fldChar w:fldCharType="separate"/>
      </w:r>
      <w:r>
        <w:rPr>
          <w:noProof/>
        </w:rPr>
        <w:t>9</w:t>
      </w:r>
      <w:r>
        <w:rPr>
          <w:noProof/>
        </w:rPr>
        <w:fldChar w:fldCharType="end"/>
      </w:r>
    </w:p>
    <w:p w14:paraId="4DCF45AB"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3.1</w:t>
      </w:r>
      <w:r>
        <w:rPr>
          <w:rFonts w:asciiTheme="minorHAnsi" w:hAnsiTheme="minorHAnsi" w:cstheme="minorBidi"/>
          <w:noProof/>
          <w:kern w:val="2"/>
          <w:sz w:val="21"/>
          <w:szCs w:val="22"/>
          <w:lang w:val="en-US" w:eastAsia="ja-JP"/>
          <w14:ligatures w14:val="standardContextual"/>
        </w:rPr>
        <w:tab/>
      </w:r>
      <w:r>
        <w:rPr>
          <w:noProof/>
        </w:rPr>
        <w:t>Terms</w:t>
      </w:r>
      <w:r>
        <w:rPr>
          <w:noProof/>
        </w:rPr>
        <w:tab/>
      </w:r>
      <w:r>
        <w:rPr>
          <w:noProof/>
        </w:rPr>
        <w:fldChar w:fldCharType="begin"/>
      </w:r>
      <w:r>
        <w:rPr>
          <w:noProof/>
        </w:rPr>
        <w:instrText xml:space="preserve"> PAGEREF _Toc151082502 \h </w:instrText>
      </w:r>
      <w:r>
        <w:rPr>
          <w:noProof/>
        </w:rPr>
      </w:r>
      <w:r>
        <w:rPr>
          <w:noProof/>
        </w:rPr>
        <w:fldChar w:fldCharType="separate"/>
      </w:r>
      <w:r>
        <w:rPr>
          <w:noProof/>
        </w:rPr>
        <w:t>9</w:t>
      </w:r>
      <w:r>
        <w:rPr>
          <w:noProof/>
        </w:rPr>
        <w:fldChar w:fldCharType="end"/>
      </w:r>
    </w:p>
    <w:p w14:paraId="23B080C6"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3.2</w:t>
      </w:r>
      <w:r>
        <w:rPr>
          <w:rFonts w:asciiTheme="minorHAnsi" w:hAnsiTheme="minorHAnsi" w:cstheme="minorBidi"/>
          <w:noProof/>
          <w:kern w:val="2"/>
          <w:sz w:val="21"/>
          <w:szCs w:val="22"/>
          <w:lang w:val="en-US" w:eastAsia="ja-JP"/>
          <w14:ligatures w14:val="standardContextual"/>
        </w:rPr>
        <w:tab/>
      </w:r>
      <w:r>
        <w:rPr>
          <w:noProof/>
        </w:rPr>
        <w:t>Symbols</w:t>
      </w:r>
      <w:r>
        <w:rPr>
          <w:noProof/>
        </w:rPr>
        <w:tab/>
      </w:r>
      <w:r>
        <w:rPr>
          <w:noProof/>
        </w:rPr>
        <w:fldChar w:fldCharType="begin"/>
      </w:r>
      <w:r>
        <w:rPr>
          <w:noProof/>
        </w:rPr>
        <w:instrText xml:space="preserve"> PAGEREF _Toc151082503 \h </w:instrText>
      </w:r>
      <w:r>
        <w:rPr>
          <w:noProof/>
        </w:rPr>
      </w:r>
      <w:r>
        <w:rPr>
          <w:noProof/>
        </w:rPr>
        <w:fldChar w:fldCharType="separate"/>
      </w:r>
      <w:r>
        <w:rPr>
          <w:noProof/>
        </w:rPr>
        <w:t>9</w:t>
      </w:r>
      <w:r>
        <w:rPr>
          <w:noProof/>
        </w:rPr>
        <w:fldChar w:fldCharType="end"/>
      </w:r>
    </w:p>
    <w:p w14:paraId="4548E2A1"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3.3</w:t>
      </w:r>
      <w:r>
        <w:rPr>
          <w:rFonts w:asciiTheme="minorHAnsi" w:hAnsiTheme="minorHAnsi" w:cstheme="minorBidi"/>
          <w:noProof/>
          <w:kern w:val="2"/>
          <w:sz w:val="21"/>
          <w:szCs w:val="22"/>
          <w:lang w:val="en-US" w:eastAsia="ja-JP"/>
          <w14:ligatures w14:val="standardContextual"/>
        </w:rPr>
        <w:tab/>
      </w:r>
      <w:r>
        <w:rPr>
          <w:noProof/>
        </w:rPr>
        <w:t>Abbreviations</w:t>
      </w:r>
      <w:r>
        <w:rPr>
          <w:noProof/>
        </w:rPr>
        <w:tab/>
      </w:r>
      <w:r>
        <w:rPr>
          <w:noProof/>
        </w:rPr>
        <w:fldChar w:fldCharType="begin"/>
      </w:r>
      <w:r>
        <w:rPr>
          <w:noProof/>
        </w:rPr>
        <w:instrText xml:space="preserve"> PAGEREF _Toc151082504 \h </w:instrText>
      </w:r>
      <w:r>
        <w:rPr>
          <w:noProof/>
        </w:rPr>
      </w:r>
      <w:r>
        <w:rPr>
          <w:noProof/>
        </w:rPr>
        <w:fldChar w:fldCharType="separate"/>
      </w:r>
      <w:r>
        <w:rPr>
          <w:noProof/>
        </w:rPr>
        <w:t>10</w:t>
      </w:r>
      <w:r>
        <w:rPr>
          <w:noProof/>
        </w:rPr>
        <w:fldChar w:fldCharType="end"/>
      </w:r>
    </w:p>
    <w:p w14:paraId="182B04E5"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4</w:t>
      </w:r>
      <w:r>
        <w:rPr>
          <w:rFonts w:asciiTheme="minorHAnsi" w:hAnsiTheme="minorHAnsi" w:cstheme="minorBidi"/>
          <w:noProof/>
          <w:kern w:val="2"/>
          <w:sz w:val="21"/>
          <w:szCs w:val="22"/>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_Toc151082505 \h </w:instrText>
      </w:r>
      <w:r>
        <w:rPr>
          <w:noProof/>
        </w:rPr>
      </w:r>
      <w:r>
        <w:rPr>
          <w:noProof/>
        </w:rPr>
        <w:fldChar w:fldCharType="separate"/>
      </w:r>
      <w:r>
        <w:rPr>
          <w:noProof/>
        </w:rPr>
        <w:t>10</w:t>
      </w:r>
      <w:r>
        <w:rPr>
          <w:noProof/>
        </w:rPr>
        <w:fldChar w:fldCharType="end"/>
      </w:r>
    </w:p>
    <w:p w14:paraId="456786D4"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_Toc151082506 \h </w:instrText>
      </w:r>
      <w:r>
        <w:rPr>
          <w:noProof/>
        </w:rPr>
      </w:r>
      <w:r>
        <w:rPr>
          <w:noProof/>
        </w:rPr>
        <w:fldChar w:fldCharType="separate"/>
      </w:r>
      <w:r>
        <w:rPr>
          <w:noProof/>
        </w:rPr>
        <w:t>10</w:t>
      </w:r>
      <w:r>
        <w:rPr>
          <w:noProof/>
        </w:rPr>
        <w:fldChar w:fldCharType="end"/>
      </w:r>
    </w:p>
    <w:p w14:paraId="2FAC515A"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4.2.</w:t>
      </w:r>
      <w:r>
        <w:rPr>
          <w:rFonts w:asciiTheme="minorHAnsi" w:hAnsiTheme="minorHAnsi" w:cstheme="minorBidi"/>
          <w:noProof/>
          <w:kern w:val="2"/>
          <w:sz w:val="21"/>
          <w:szCs w:val="22"/>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_Toc151082507 \h </w:instrText>
      </w:r>
      <w:r>
        <w:rPr>
          <w:noProof/>
        </w:rPr>
      </w:r>
      <w:r>
        <w:rPr>
          <w:noProof/>
        </w:rPr>
        <w:fldChar w:fldCharType="separate"/>
      </w:r>
      <w:r>
        <w:rPr>
          <w:noProof/>
        </w:rPr>
        <w:t>11</w:t>
      </w:r>
      <w:r>
        <w:rPr>
          <w:noProof/>
        </w:rPr>
        <w:fldChar w:fldCharType="end"/>
      </w:r>
    </w:p>
    <w:p w14:paraId="00B9B77A"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4.3</w:t>
      </w:r>
      <w:r>
        <w:rPr>
          <w:rFonts w:asciiTheme="minorHAnsi" w:hAnsiTheme="minorHAnsi" w:cstheme="minorBidi"/>
          <w:noProof/>
          <w:kern w:val="2"/>
          <w:sz w:val="21"/>
          <w:szCs w:val="22"/>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_Toc151082508 \h </w:instrText>
      </w:r>
      <w:r>
        <w:rPr>
          <w:noProof/>
        </w:rPr>
      </w:r>
      <w:r>
        <w:rPr>
          <w:noProof/>
        </w:rPr>
        <w:fldChar w:fldCharType="separate"/>
      </w:r>
      <w:r>
        <w:rPr>
          <w:noProof/>
        </w:rPr>
        <w:t>12</w:t>
      </w:r>
      <w:r>
        <w:rPr>
          <w:noProof/>
        </w:rPr>
        <w:fldChar w:fldCharType="end"/>
      </w:r>
    </w:p>
    <w:p w14:paraId="6FC06543"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Key issues</w:t>
      </w:r>
      <w:r>
        <w:rPr>
          <w:noProof/>
        </w:rPr>
        <w:tab/>
      </w:r>
      <w:r>
        <w:rPr>
          <w:noProof/>
        </w:rPr>
        <w:fldChar w:fldCharType="begin"/>
      </w:r>
      <w:r>
        <w:rPr>
          <w:noProof/>
        </w:rPr>
        <w:instrText xml:space="preserve"> PAGEREF _Toc151082509 \h </w:instrText>
      </w:r>
      <w:r>
        <w:rPr>
          <w:noProof/>
        </w:rPr>
      </w:r>
      <w:r>
        <w:rPr>
          <w:noProof/>
        </w:rPr>
        <w:fldChar w:fldCharType="separate"/>
      </w:r>
      <w:r>
        <w:rPr>
          <w:noProof/>
        </w:rPr>
        <w:t>13</w:t>
      </w:r>
      <w:r>
        <w:rPr>
          <w:noProof/>
        </w:rPr>
        <w:fldChar w:fldCharType="end"/>
      </w:r>
    </w:p>
    <w:p w14:paraId="42F9A00B"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_Toc151082510 \h </w:instrText>
      </w:r>
      <w:r>
        <w:rPr>
          <w:noProof/>
        </w:rPr>
      </w:r>
      <w:r>
        <w:rPr>
          <w:noProof/>
        </w:rPr>
        <w:fldChar w:fldCharType="separate"/>
      </w:r>
      <w:r>
        <w:rPr>
          <w:noProof/>
        </w:rPr>
        <w:t>13</w:t>
      </w:r>
      <w:r>
        <w:rPr>
          <w:noProof/>
        </w:rPr>
        <w:fldChar w:fldCharType="end"/>
      </w:r>
    </w:p>
    <w:p w14:paraId="7D7DB02B"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5.2</w:t>
      </w:r>
      <w:r>
        <w:rPr>
          <w:rFonts w:asciiTheme="minorHAnsi" w:hAnsiTheme="minorHAnsi" w:cstheme="minorBidi"/>
          <w:noProof/>
          <w:kern w:val="2"/>
          <w:sz w:val="21"/>
          <w:szCs w:val="22"/>
          <w:lang w:val="en-US" w:eastAsia="ja-JP"/>
          <w14:ligatures w14:val="standardContextual"/>
        </w:rPr>
        <w:tab/>
      </w:r>
      <w:r>
        <w:rPr>
          <w:noProof/>
          <w:lang w:eastAsia="ja-JP"/>
        </w:rPr>
        <w:t>Key Issue #1: Architecture for eiRTCW</w:t>
      </w:r>
      <w:r>
        <w:rPr>
          <w:noProof/>
        </w:rPr>
        <w:tab/>
      </w:r>
      <w:r>
        <w:rPr>
          <w:noProof/>
        </w:rPr>
        <w:fldChar w:fldCharType="begin"/>
      </w:r>
      <w:r>
        <w:rPr>
          <w:noProof/>
        </w:rPr>
        <w:instrText xml:space="preserve"> PAGEREF _Toc151082511 \h </w:instrText>
      </w:r>
      <w:r>
        <w:rPr>
          <w:noProof/>
        </w:rPr>
      </w:r>
      <w:r>
        <w:rPr>
          <w:noProof/>
        </w:rPr>
        <w:fldChar w:fldCharType="separate"/>
      </w:r>
      <w:r>
        <w:rPr>
          <w:noProof/>
        </w:rPr>
        <w:t>13</w:t>
      </w:r>
      <w:r>
        <w:rPr>
          <w:noProof/>
        </w:rPr>
        <w:fldChar w:fldCharType="end"/>
      </w:r>
    </w:p>
    <w:p w14:paraId="59DC4A38"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5.3</w:t>
      </w:r>
      <w:r>
        <w:rPr>
          <w:rFonts w:asciiTheme="minorHAnsi" w:hAnsiTheme="minorHAnsi" w:cstheme="minorBidi"/>
          <w:noProof/>
          <w:kern w:val="2"/>
          <w:sz w:val="21"/>
          <w:szCs w:val="22"/>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_Toc151082512 \h </w:instrText>
      </w:r>
      <w:r>
        <w:rPr>
          <w:noProof/>
        </w:rPr>
      </w:r>
      <w:r>
        <w:rPr>
          <w:noProof/>
        </w:rPr>
        <w:fldChar w:fldCharType="separate"/>
      </w:r>
      <w:r>
        <w:rPr>
          <w:noProof/>
        </w:rPr>
        <w:t>14</w:t>
      </w:r>
      <w:r>
        <w:rPr>
          <w:noProof/>
        </w:rPr>
        <w:fldChar w:fldCharType="end"/>
      </w:r>
    </w:p>
    <w:p w14:paraId="7318360F"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5.4</w:t>
      </w:r>
      <w:r>
        <w:rPr>
          <w:rFonts w:asciiTheme="minorHAnsi" w:hAnsiTheme="minorHAnsi" w:cstheme="minorBidi"/>
          <w:noProof/>
          <w:kern w:val="2"/>
          <w:sz w:val="21"/>
          <w:szCs w:val="22"/>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_Toc151082513 \h </w:instrText>
      </w:r>
      <w:r>
        <w:rPr>
          <w:noProof/>
        </w:rPr>
      </w:r>
      <w:r>
        <w:rPr>
          <w:noProof/>
        </w:rPr>
        <w:fldChar w:fldCharType="separate"/>
      </w:r>
      <w:r>
        <w:rPr>
          <w:noProof/>
        </w:rPr>
        <w:t>14</w:t>
      </w:r>
      <w:r>
        <w:rPr>
          <w:noProof/>
        </w:rPr>
        <w:fldChar w:fldCharType="end"/>
      </w:r>
    </w:p>
    <w:p w14:paraId="02DED6FD"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5.5</w:t>
      </w:r>
      <w:r>
        <w:rPr>
          <w:rFonts w:asciiTheme="minorHAnsi" w:hAnsiTheme="minorHAnsi" w:cstheme="minorBidi"/>
          <w:noProof/>
          <w:kern w:val="2"/>
          <w:sz w:val="21"/>
          <w:szCs w:val="22"/>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_Toc151082514 \h </w:instrText>
      </w:r>
      <w:r>
        <w:rPr>
          <w:noProof/>
        </w:rPr>
      </w:r>
      <w:r>
        <w:rPr>
          <w:noProof/>
        </w:rPr>
        <w:fldChar w:fldCharType="separate"/>
      </w:r>
      <w:r>
        <w:rPr>
          <w:noProof/>
        </w:rPr>
        <w:t>14</w:t>
      </w:r>
      <w:r>
        <w:rPr>
          <w:noProof/>
        </w:rPr>
        <w:fldChar w:fldCharType="end"/>
      </w:r>
    </w:p>
    <w:p w14:paraId="39EA4D00"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5.6</w:t>
      </w:r>
      <w:r>
        <w:rPr>
          <w:rFonts w:asciiTheme="minorHAnsi" w:hAnsiTheme="minorHAnsi" w:cstheme="minorBidi"/>
          <w:noProof/>
          <w:kern w:val="2"/>
          <w:sz w:val="21"/>
          <w:szCs w:val="22"/>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_Toc151082515 \h </w:instrText>
      </w:r>
      <w:r>
        <w:rPr>
          <w:noProof/>
        </w:rPr>
      </w:r>
      <w:r>
        <w:rPr>
          <w:noProof/>
        </w:rPr>
        <w:fldChar w:fldCharType="separate"/>
      </w:r>
      <w:r>
        <w:rPr>
          <w:noProof/>
        </w:rPr>
        <w:t>15</w:t>
      </w:r>
      <w:r>
        <w:rPr>
          <w:noProof/>
        </w:rPr>
        <w:fldChar w:fldCharType="end"/>
      </w:r>
    </w:p>
    <w:p w14:paraId="6C98CF78"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_Toc151082516 \h </w:instrText>
      </w:r>
      <w:r>
        <w:rPr>
          <w:noProof/>
        </w:rPr>
      </w:r>
      <w:r>
        <w:rPr>
          <w:noProof/>
        </w:rPr>
        <w:fldChar w:fldCharType="separate"/>
      </w:r>
      <w:r>
        <w:rPr>
          <w:noProof/>
        </w:rPr>
        <w:t>15</w:t>
      </w:r>
      <w:r>
        <w:rPr>
          <w:noProof/>
        </w:rPr>
        <w:fldChar w:fldCharType="end"/>
      </w:r>
    </w:p>
    <w:p w14:paraId="3D5C109A"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lang w:eastAsia="ja-JP"/>
        </w:rPr>
        <w:t>5.6.2</w:t>
      </w:r>
      <w:r>
        <w:rPr>
          <w:rFonts w:asciiTheme="minorHAnsi" w:hAnsiTheme="minorHAnsi" w:cstheme="minorBidi"/>
          <w:noProof/>
          <w:kern w:val="2"/>
          <w:sz w:val="21"/>
          <w:szCs w:val="22"/>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_Toc151082517 \h </w:instrText>
      </w:r>
      <w:r>
        <w:rPr>
          <w:noProof/>
        </w:rPr>
      </w:r>
      <w:r>
        <w:rPr>
          <w:noProof/>
        </w:rPr>
        <w:fldChar w:fldCharType="separate"/>
      </w:r>
      <w:r>
        <w:rPr>
          <w:noProof/>
        </w:rPr>
        <w:t>15</w:t>
      </w:r>
      <w:r>
        <w:rPr>
          <w:noProof/>
        </w:rPr>
        <w:fldChar w:fldCharType="end"/>
      </w:r>
    </w:p>
    <w:p w14:paraId="0FF5ADE7"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_Toc151082518 \h </w:instrText>
      </w:r>
      <w:r>
        <w:rPr>
          <w:noProof/>
        </w:rPr>
      </w:r>
      <w:r>
        <w:rPr>
          <w:noProof/>
        </w:rPr>
        <w:fldChar w:fldCharType="separate"/>
      </w:r>
      <w:r>
        <w:rPr>
          <w:noProof/>
        </w:rPr>
        <w:t>15</w:t>
      </w:r>
      <w:r>
        <w:rPr>
          <w:noProof/>
        </w:rPr>
        <w:fldChar w:fldCharType="end"/>
      </w:r>
    </w:p>
    <w:p w14:paraId="5F1D351B"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5.6.2.2</w:t>
      </w:r>
      <w:r>
        <w:rPr>
          <w:rFonts w:asciiTheme="minorHAnsi" w:hAnsiTheme="minorHAnsi" w:cstheme="minorBidi"/>
          <w:noProof/>
          <w:kern w:val="2"/>
          <w:sz w:val="21"/>
          <w:szCs w:val="22"/>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_Toc151082519 \h </w:instrText>
      </w:r>
      <w:r>
        <w:rPr>
          <w:noProof/>
        </w:rPr>
      </w:r>
      <w:r>
        <w:rPr>
          <w:noProof/>
        </w:rPr>
        <w:fldChar w:fldCharType="separate"/>
      </w:r>
      <w:r>
        <w:rPr>
          <w:noProof/>
        </w:rPr>
        <w:t>16</w:t>
      </w:r>
      <w:r>
        <w:rPr>
          <w:noProof/>
        </w:rPr>
        <w:fldChar w:fldCharType="end"/>
      </w:r>
    </w:p>
    <w:p w14:paraId="7E8B43DE"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5.6.2.3</w:t>
      </w:r>
      <w:r>
        <w:rPr>
          <w:rFonts w:asciiTheme="minorHAnsi" w:hAnsiTheme="minorHAnsi" w:cstheme="minorBidi"/>
          <w:noProof/>
          <w:kern w:val="2"/>
          <w:sz w:val="21"/>
          <w:szCs w:val="22"/>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_Toc151082520 \h </w:instrText>
      </w:r>
      <w:r>
        <w:rPr>
          <w:noProof/>
        </w:rPr>
      </w:r>
      <w:r>
        <w:rPr>
          <w:noProof/>
        </w:rPr>
        <w:fldChar w:fldCharType="separate"/>
      </w:r>
      <w:r>
        <w:rPr>
          <w:noProof/>
        </w:rPr>
        <w:t>17</w:t>
      </w:r>
      <w:r>
        <w:rPr>
          <w:noProof/>
        </w:rPr>
        <w:fldChar w:fldCharType="end"/>
      </w:r>
    </w:p>
    <w:p w14:paraId="3FB78D8A"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lang w:eastAsia="ja-JP"/>
        </w:rPr>
        <w:t>5.6.3</w:t>
      </w:r>
      <w:r>
        <w:rPr>
          <w:rFonts w:asciiTheme="minorHAnsi" w:hAnsiTheme="minorHAnsi" w:cstheme="minorBidi"/>
          <w:noProof/>
          <w:kern w:val="2"/>
          <w:sz w:val="21"/>
          <w:szCs w:val="22"/>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_Toc151082521 \h </w:instrText>
      </w:r>
      <w:r>
        <w:rPr>
          <w:noProof/>
        </w:rPr>
      </w:r>
      <w:r>
        <w:rPr>
          <w:noProof/>
        </w:rPr>
        <w:fldChar w:fldCharType="separate"/>
      </w:r>
      <w:r>
        <w:rPr>
          <w:noProof/>
        </w:rPr>
        <w:t>19</w:t>
      </w:r>
      <w:r>
        <w:rPr>
          <w:noProof/>
        </w:rPr>
        <w:fldChar w:fldCharType="end"/>
      </w:r>
    </w:p>
    <w:p w14:paraId="7FBDC491"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_Toc151082522 \h </w:instrText>
      </w:r>
      <w:r>
        <w:rPr>
          <w:noProof/>
        </w:rPr>
      </w:r>
      <w:r>
        <w:rPr>
          <w:noProof/>
        </w:rPr>
        <w:fldChar w:fldCharType="separate"/>
      </w:r>
      <w:r>
        <w:rPr>
          <w:noProof/>
        </w:rPr>
        <w:t>19</w:t>
      </w:r>
      <w:r>
        <w:rPr>
          <w:noProof/>
        </w:rPr>
        <w:fldChar w:fldCharType="end"/>
      </w:r>
    </w:p>
    <w:p w14:paraId="2E2ADBEC"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5.6.3.2</w:t>
      </w:r>
      <w:r>
        <w:rPr>
          <w:rFonts w:asciiTheme="minorHAnsi" w:hAnsiTheme="minorHAnsi" w:cstheme="minorBidi"/>
          <w:noProof/>
          <w:kern w:val="2"/>
          <w:sz w:val="21"/>
          <w:szCs w:val="22"/>
          <w:lang w:val="en-US" w:eastAsia="ja-JP"/>
          <w14:ligatures w14:val="standardContextual"/>
        </w:rPr>
        <w:tab/>
      </w:r>
      <w:r>
        <w:rPr>
          <w:noProof/>
          <w:lang w:eastAsia="ja-JP"/>
        </w:rPr>
        <w:t>CRUD of RTC ID resource and RTC exchange resource configuration</w:t>
      </w:r>
      <w:r>
        <w:rPr>
          <w:noProof/>
        </w:rPr>
        <w:tab/>
      </w:r>
      <w:r>
        <w:rPr>
          <w:noProof/>
        </w:rPr>
        <w:fldChar w:fldCharType="begin"/>
      </w:r>
      <w:r>
        <w:rPr>
          <w:noProof/>
        </w:rPr>
        <w:instrText xml:space="preserve"> PAGEREF _Toc151082523 \h </w:instrText>
      </w:r>
      <w:r>
        <w:rPr>
          <w:noProof/>
        </w:rPr>
      </w:r>
      <w:r>
        <w:rPr>
          <w:noProof/>
        </w:rPr>
        <w:fldChar w:fldCharType="separate"/>
      </w:r>
      <w:r>
        <w:rPr>
          <w:noProof/>
        </w:rPr>
        <w:t>19</w:t>
      </w:r>
      <w:r>
        <w:rPr>
          <w:noProof/>
        </w:rPr>
        <w:fldChar w:fldCharType="end"/>
      </w:r>
    </w:p>
    <w:p w14:paraId="3D43C048"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5.6.3.3</w:t>
      </w:r>
      <w:r>
        <w:rPr>
          <w:rFonts w:asciiTheme="minorHAnsi" w:hAnsiTheme="minorHAnsi" w:cstheme="minorBidi"/>
          <w:noProof/>
          <w:kern w:val="2"/>
          <w:sz w:val="21"/>
          <w:szCs w:val="22"/>
          <w:lang w:val="en-US" w:eastAsia="ja-JP"/>
          <w14:ligatures w14:val="standardContextual"/>
        </w:rPr>
        <w:tab/>
      </w:r>
      <w:r>
        <w:rPr>
          <w:noProof/>
          <w:lang w:eastAsia="ja-JP"/>
        </w:rPr>
        <w:t>User authentication proxy</w:t>
      </w:r>
      <w:r>
        <w:rPr>
          <w:noProof/>
        </w:rPr>
        <w:tab/>
      </w:r>
      <w:r>
        <w:rPr>
          <w:noProof/>
        </w:rPr>
        <w:fldChar w:fldCharType="begin"/>
      </w:r>
      <w:r>
        <w:rPr>
          <w:noProof/>
        </w:rPr>
        <w:instrText xml:space="preserve"> PAGEREF _Toc151082524 \h </w:instrText>
      </w:r>
      <w:r>
        <w:rPr>
          <w:noProof/>
        </w:rPr>
      </w:r>
      <w:r>
        <w:rPr>
          <w:noProof/>
        </w:rPr>
        <w:fldChar w:fldCharType="separate"/>
      </w:r>
      <w:r>
        <w:rPr>
          <w:noProof/>
        </w:rPr>
        <w:t>19</w:t>
      </w:r>
      <w:r>
        <w:rPr>
          <w:noProof/>
        </w:rPr>
        <w:fldChar w:fldCharType="end"/>
      </w:r>
    </w:p>
    <w:p w14:paraId="6B3451EF"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5.6.3.4</w:t>
      </w:r>
      <w:r>
        <w:rPr>
          <w:rFonts w:asciiTheme="minorHAnsi" w:hAnsiTheme="minorHAnsi" w:cstheme="minorBidi"/>
          <w:noProof/>
          <w:kern w:val="2"/>
          <w:sz w:val="21"/>
          <w:szCs w:val="22"/>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_Toc151082525 \h </w:instrText>
      </w:r>
      <w:r>
        <w:rPr>
          <w:noProof/>
        </w:rPr>
      </w:r>
      <w:r>
        <w:rPr>
          <w:noProof/>
        </w:rPr>
        <w:fldChar w:fldCharType="separate"/>
      </w:r>
      <w:r>
        <w:rPr>
          <w:noProof/>
        </w:rPr>
        <w:t>19</w:t>
      </w:r>
      <w:r>
        <w:rPr>
          <w:noProof/>
        </w:rPr>
        <w:fldChar w:fldCharType="end"/>
      </w:r>
    </w:p>
    <w:p w14:paraId="51383E7A"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5.6.3.5</w:t>
      </w:r>
      <w:r>
        <w:rPr>
          <w:rFonts w:asciiTheme="minorHAnsi" w:hAnsiTheme="minorHAnsi" w:cstheme="minorBidi"/>
          <w:noProof/>
          <w:kern w:val="2"/>
          <w:sz w:val="21"/>
          <w:szCs w:val="22"/>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_Toc151082526 \h </w:instrText>
      </w:r>
      <w:r>
        <w:rPr>
          <w:noProof/>
        </w:rPr>
      </w:r>
      <w:r>
        <w:rPr>
          <w:noProof/>
        </w:rPr>
        <w:fldChar w:fldCharType="separate"/>
      </w:r>
      <w:r>
        <w:rPr>
          <w:noProof/>
        </w:rPr>
        <w:t>19</w:t>
      </w:r>
      <w:r>
        <w:rPr>
          <w:noProof/>
        </w:rPr>
        <w:fldChar w:fldCharType="end"/>
      </w:r>
    </w:p>
    <w:p w14:paraId="75C1A383"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lang w:eastAsia="ja-JP"/>
        </w:rPr>
        <w:t>5.6.4</w:t>
      </w:r>
      <w:r>
        <w:rPr>
          <w:rFonts w:asciiTheme="minorHAnsi" w:hAnsiTheme="minorHAnsi" w:cstheme="minorBidi"/>
          <w:noProof/>
          <w:kern w:val="2"/>
          <w:sz w:val="21"/>
          <w:szCs w:val="22"/>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_Toc151082527 \h </w:instrText>
      </w:r>
      <w:r>
        <w:rPr>
          <w:noProof/>
        </w:rPr>
      </w:r>
      <w:r>
        <w:rPr>
          <w:noProof/>
        </w:rPr>
        <w:fldChar w:fldCharType="separate"/>
      </w:r>
      <w:r>
        <w:rPr>
          <w:noProof/>
        </w:rPr>
        <w:t>20</w:t>
      </w:r>
      <w:r>
        <w:rPr>
          <w:noProof/>
        </w:rPr>
        <w:fldChar w:fldCharType="end"/>
      </w:r>
    </w:p>
    <w:p w14:paraId="20AAC696"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5.7</w:t>
      </w:r>
      <w:r>
        <w:rPr>
          <w:rFonts w:asciiTheme="minorHAnsi" w:hAnsiTheme="minorHAnsi" w:cstheme="minorBidi"/>
          <w:noProof/>
          <w:kern w:val="2"/>
          <w:sz w:val="21"/>
          <w:szCs w:val="22"/>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_Toc151082528 \h </w:instrText>
      </w:r>
      <w:r>
        <w:rPr>
          <w:noProof/>
        </w:rPr>
      </w:r>
      <w:r>
        <w:rPr>
          <w:noProof/>
        </w:rPr>
        <w:fldChar w:fldCharType="separate"/>
      </w:r>
      <w:r>
        <w:rPr>
          <w:noProof/>
        </w:rPr>
        <w:t>20</w:t>
      </w:r>
      <w:r>
        <w:rPr>
          <w:noProof/>
        </w:rPr>
        <w:fldChar w:fldCharType="end"/>
      </w:r>
    </w:p>
    <w:p w14:paraId="529134D8"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5.8</w:t>
      </w:r>
      <w:r>
        <w:rPr>
          <w:rFonts w:asciiTheme="minorHAnsi" w:hAnsiTheme="minorHAnsi" w:cstheme="minorBidi"/>
          <w:noProof/>
          <w:kern w:val="2"/>
          <w:sz w:val="21"/>
          <w:szCs w:val="22"/>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_Toc151082529 \h </w:instrText>
      </w:r>
      <w:r>
        <w:rPr>
          <w:noProof/>
        </w:rPr>
      </w:r>
      <w:r>
        <w:rPr>
          <w:noProof/>
        </w:rPr>
        <w:fldChar w:fldCharType="separate"/>
      </w:r>
      <w:r>
        <w:rPr>
          <w:noProof/>
        </w:rPr>
        <w:t>21</w:t>
      </w:r>
      <w:r>
        <w:rPr>
          <w:noProof/>
        </w:rPr>
        <w:fldChar w:fldCharType="end"/>
      </w:r>
    </w:p>
    <w:p w14:paraId="27A51FD5"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5.9</w:t>
      </w:r>
      <w:r>
        <w:rPr>
          <w:rFonts w:asciiTheme="minorHAnsi" w:hAnsiTheme="minorHAnsi" w:cstheme="minorBidi"/>
          <w:noProof/>
          <w:kern w:val="2"/>
          <w:sz w:val="21"/>
          <w:szCs w:val="22"/>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_Toc151082530 \h </w:instrText>
      </w:r>
      <w:r>
        <w:rPr>
          <w:noProof/>
        </w:rPr>
      </w:r>
      <w:r>
        <w:rPr>
          <w:noProof/>
        </w:rPr>
        <w:fldChar w:fldCharType="separate"/>
      </w:r>
      <w:r>
        <w:rPr>
          <w:noProof/>
        </w:rPr>
        <w:t>21</w:t>
      </w:r>
      <w:r>
        <w:rPr>
          <w:noProof/>
        </w:rPr>
        <w:fldChar w:fldCharType="end"/>
      </w:r>
    </w:p>
    <w:p w14:paraId="04C2EE4C"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5.10</w:t>
      </w:r>
      <w:r>
        <w:rPr>
          <w:rFonts w:asciiTheme="minorHAnsi" w:hAnsiTheme="minorHAnsi" w:cstheme="minorBidi"/>
          <w:noProof/>
          <w:kern w:val="2"/>
          <w:sz w:val="21"/>
          <w:szCs w:val="22"/>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_Toc151082531 \h </w:instrText>
      </w:r>
      <w:r>
        <w:rPr>
          <w:noProof/>
        </w:rPr>
      </w:r>
      <w:r>
        <w:rPr>
          <w:noProof/>
        </w:rPr>
        <w:fldChar w:fldCharType="separate"/>
      </w:r>
      <w:r>
        <w:rPr>
          <w:noProof/>
        </w:rPr>
        <w:t>21</w:t>
      </w:r>
      <w:r>
        <w:rPr>
          <w:noProof/>
        </w:rPr>
        <w:fldChar w:fldCharType="end"/>
      </w:r>
    </w:p>
    <w:p w14:paraId="453C8AC3"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5.11</w:t>
      </w:r>
      <w:r>
        <w:rPr>
          <w:rFonts w:asciiTheme="minorHAnsi" w:hAnsiTheme="minorHAnsi" w:cstheme="minorBidi"/>
          <w:noProof/>
          <w:kern w:val="2"/>
          <w:sz w:val="21"/>
          <w:szCs w:val="22"/>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_Toc151082532 \h </w:instrText>
      </w:r>
      <w:r>
        <w:rPr>
          <w:noProof/>
        </w:rPr>
      </w:r>
      <w:r>
        <w:rPr>
          <w:noProof/>
        </w:rPr>
        <w:fldChar w:fldCharType="separate"/>
      </w:r>
      <w:r>
        <w:rPr>
          <w:noProof/>
        </w:rPr>
        <w:t>21</w:t>
      </w:r>
      <w:r>
        <w:rPr>
          <w:noProof/>
        </w:rPr>
        <w:fldChar w:fldCharType="end"/>
      </w:r>
    </w:p>
    <w:p w14:paraId="3EA43AAC"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5.12</w:t>
      </w:r>
      <w:r>
        <w:rPr>
          <w:rFonts w:asciiTheme="minorHAnsi" w:hAnsiTheme="minorHAnsi" w:cstheme="minorBidi"/>
          <w:noProof/>
          <w:kern w:val="2"/>
          <w:sz w:val="21"/>
          <w:szCs w:val="22"/>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_Toc151082533 \h </w:instrText>
      </w:r>
      <w:r>
        <w:rPr>
          <w:noProof/>
        </w:rPr>
      </w:r>
      <w:r>
        <w:rPr>
          <w:noProof/>
        </w:rPr>
        <w:fldChar w:fldCharType="separate"/>
      </w:r>
      <w:r>
        <w:rPr>
          <w:noProof/>
        </w:rPr>
        <w:t>22</w:t>
      </w:r>
      <w:r>
        <w:rPr>
          <w:noProof/>
        </w:rPr>
        <w:fldChar w:fldCharType="end"/>
      </w:r>
    </w:p>
    <w:p w14:paraId="3D6BBE8A"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6</w:t>
      </w:r>
      <w:r>
        <w:rPr>
          <w:rFonts w:asciiTheme="minorHAnsi" w:hAnsiTheme="minorHAnsi" w:cstheme="minorBidi"/>
          <w:noProof/>
          <w:kern w:val="2"/>
          <w:sz w:val="21"/>
          <w:szCs w:val="22"/>
          <w:lang w:val="en-US" w:eastAsia="ja-JP"/>
          <w14:ligatures w14:val="standardContextual"/>
        </w:rPr>
        <w:tab/>
      </w:r>
      <w:r>
        <w:rPr>
          <w:noProof/>
        </w:rPr>
        <w:t>Solutions</w:t>
      </w:r>
      <w:r>
        <w:rPr>
          <w:noProof/>
        </w:rPr>
        <w:tab/>
      </w:r>
      <w:r>
        <w:rPr>
          <w:noProof/>
        </w:rPr>
        <w:fldChar w:fldCharType="begin"/>
      </w:r>
      <w:r>
        <w:rPr>
          <w:noProof/>
        </w:rPr>
        <w:instrText xml:space="preserve"> PAGEREF _Toc151082534 \h </w:instrText>
      </w:r>
      <w:r>
        <w:rPr>
          <w:noProof/>
        </w:rPr>
      </w:r>
      <w:r>
        <w:rPr>
          <w:noProof/>
        </w:rPr>
        <w:fldChar w:fldCharType="separate"/>
      </w:r>
      <w:r>
        <w:rPr>
          <w:noProof/>
        </w:rPr>
        <w:t>22</w:t>
      </w:r>
      <w:r>
        <w:rPr>
          <w:noProof/>
        </w:rPr>
        <w:fldChar w:fldCharType="end"/>
      </w:r>
    </w:p>
    <w:p w14:paraId="697976BE"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_Toc151082535 \h </w:instrText>
      </w:r>
      <w:r>
        <w:rPr>
          <w:noProof/>
        </w:rPr>
      </w:r>
      <w:r>
        <w:rPr>
          <w:noProof/>
        </w:rPr>
        <w:fldChar w:fldCharType="separate"/>
      </w:r>
      <w:r>
        <w:rPr>
          <w:noProof/>
        </w:rPr>
        <w:t>22</w:t>
      </w:r>
      <w:r>
        <w:rPr>
          <w:noProof/>
        </w:rPr>
        <w:fldChar w:fldCharType="end"/>
      </w:r>
    </w:p>
    <w:p w14:paraId="73CD4338"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6.2</w:t>
      </w:r>
      <w:r>
        <w:rPr>
          <w:rFonts w:asciiTheme="minorHAnsi" w:hAnsiTheme="minorHAnsi" w:cstheme="minorBidi"/>
          <w:noProof/>
          <w:kern w:val="2"/>
          <w:sz w:val="21"/>
          <w:szCs w:val="22"/>
          <w:lang w:val="en-US" w:eastAsia="ja-JP"/>
          <w14:ligatures w14:val="standardContextual"/>
        </w:rPr>
        <w:tab/>
      </w:r>
      <w:r>
        <w:rPr>
          <w:noProof/>
        </w:rPr>
        <w:t>Solution #1: Architecture for eiRTCW</w:t>
      </w:r>
      <w:r>
        <w:rPr>
          <w:noProof/>
        </w:rPr>
        <w:tab/>
      </w:r>
      <w:r>
        <w:rPr>
          <w:noProof/>
        </w:rPr>
        <w:fldChar w:fldCharType="begin"/>
      </w:r>
      <w:r>
        <w:rPr>
          <w:noProof/>
        </w:rPr>
        <w:instrText xml:space="preserve"> PAGEREF _Toc151082536 \h </w:instrText>
      </w:r>
      <w:r>
        <w:rPr>
          <w:noProof/>
        </w:rPr>
      </w:r>
      <w:r>
        <w:rPr>
          <w:noProof/>
        </w:rPr>
        <w:fldChar w:fldCharType="separate"/>
      </w:r>
      <w:r>
        <w:rPr>
          <w:noProof/>
        </w:rPr>
        <w:t>22</w:t>
      </w:r>
      <w:r>
        <w:rPr>
          <w:noProof/>
        </w:rPr>
        <w:fldChar w:fldCharType="end"/>
      </w:r>
    </w:p>
    <w:p w14:paraId="2498A046"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rPr>
        <w:t>6.</w:t>
      </w:r>
      <w:r w:rsidRPr="00EF3745">
        <w:rPr>
          <w:noProof/>
          <w:lang w:val="en-IN" w:eastAsia="zh-CN"/>
        </w:rPr>
        <w:t>2</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_Toc151082537 \h </w:instrText>
      </w:r>
      <w:r>
        <w:rPr>
          <w:noProof/>
        </w:rPr>
      </w:r>
      <w:r>
        <w:rPr>
          <w:noProof/>
        </w:rPr>
        <w:fldChar w:fldCharType="separate"/>
      </w:r>
      <w:r>
        <w:rPr>
          <w:noProof/>
        </w:rPr>
        <w:t>22</w:t>
      </w:r>
      <w:r>
        <w:rPr>
          <w:noProof/>
        </w:rPr>
        <w:fldChar w:fldCharType="end"/>
      </w:r>
    </w:p>
    <w:p w14:paraId="0E496AAF"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6.2.2</w:t>
      </w:r>
      <w:r>
        <w:rPr>
          <w:rFonts w:asciiTheme="minorHAnsi" w:hAnsiTheme="minorHAnsi" w:cstheme="minorBidi"/>
          <w:noProof/>
          <w:kern w:val="2"/>
          <w:sz w:val="21"/>
          <w:szCs w:val="22"/>
          <w:lang w:val="en-US" w:eastAsia="ja-JP"/>
          <w14:ligatures w14:val="standardContextual"/>
        </w:rPr>
        <w:tab/>
      </w:r>
      <w:r>
        <w:rPr>
          <w:noProof/>
          <w:lang w:eastAsia="ja-JP"/>
        </w:rPr>
        <w:t>eiRTCW architecture based on WebRTC viewpoint</w:t>
      </w:r>
      <w:r>
        <w:rPr>
          <w:noProof/>
        </w:rPr>
        <w:tab/>
      </w:r>
      <w:r>
        <w:rPr>
          <w:noProof/>
        </w:rPr>
        <w:fldChar w:fldCharType="begin"/>
      </w:r>
      <w:r>
        <w:rPr>
          <w:noProof/>
        </w:rPr>
        <w:instrText xml:space="preserve"> PAGEREF _Toc151082538 \h </w:instrText>
      </w:r>
      <w:r>
        <w:rPr>
          <w:noProof/>
        </w:rPr>
      </w:r>
      <w:r>
        <w:rPr>
          <w:noProof/>
        </w:rPr>
        <w:fldChar w:fldCharType="separate"/>
      </w:r>
      <w:r>
        <w:rPr>
          <w:noProof/>
        </w:rPr>
        <w:t>23</w:t>
      </w:r>
      <w:r>
        <w:rPr>
          <w:noProof/>
        </w:rPr>
        <w:fldChar w:fldCharType="end"/>
      </w:r>
    </w:p>
    <w:p w14:paraId="318E7977"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_Toc151082539 \h </w:instrText>
      </w:r>
      <w:r>
        <w:rPr>
          <w:noProof/>
        </w:rPr>
      </w:r>
      <w:r>
        <w:rPr>
          <w:noProof/>
        </w:rPr>
        <w:fldChar w:fldCharType="separate"/>
      </w:r>
      <w:r>
        <w:rPr>
          <w:noProof/>
        </w:rPr>
        <w:t>23</w:t>
      </w:r>
      <w:r>
        <w:rPr>
          <w:noProof/>
        </w:rPr>
        <w:fldChar w:fldCharType="end"/>
      </w:r>
    </w:p>
    <w:p w14:paraId="41D6A56B"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6.2.2.2</w:t>
      </w:r>
      <w:r>
        <w:rPr>
          <w:rFonts w:asciiTheme="minorHAnsi" w:hAnsiTheme="minorHAnsi" w:cstheme="minorBidi"/>
          <w:noProof/>
          <w:kern w:val="2"/>
          <w:sz w:val="21"/>
          <w:szCs w:val="22"/>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_Toc151082540 \h </w:instrText>
      </w:r>
      <w:r>
        <w:rPr>
          <w:noProof/>
        </w:rPr>
      </w:r>
      <w:r>
        <w:rPr>
          <w:noProof/>
        </w:rPr>
        <w:fldChar w:fldCharType="separate"/>
      </w:r>
      <w:r>
        <w:rPr>
          <w:noProof/>
        </w:rPr>
        <w:t>23</w:t>
      </w:r>
      <w:r>
        <w:rPr>
          <w:noProof/>
        </w:rPr>
        <w:fldChar w:fldCharType="end"/>
      </w:r>
    </w:p>
    <w:p w14:paraId="6294D5E2"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_Toc151082541 \h </w:instrText>
      </w:r>
      <w:r>
        <w:rPr>
          <w:noProof/>
        </w:rPr>
      </w:r>
      <w:r>
        <w:rPr>
          <w:noProof/>
        </w:rPr>
        <w:fldChar w:fldCharType="separate"/>
      </w:r>
      <w:r>
        <w:rPr>
          <w:noProof/>
        </w:rPr>
        <w:t>23</w:t>
      </w:r>
      <w:r>
        <w:rPr>
          <w:noProof/>
        </w:rPr>
        <w:fldChar w:fldCharType="end"/>
      </w:r>
    </w:p>
    <w:p w14:paraId="02DE1B0B"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6.2.2.2.2</w:t>
      </w:r>
      <w:r>
        <w:rPr>
          <w:rFonts w:asciiTheme="minorHAnsi" w:hAnsiTheme="minorHAnsi" w:cstheme="minorBidi"/>
          <w:noProof/>
          <w:kern w:val="2"/>
          <w:sz w:val="21"/>
          <w:szCs w:val="22"/>
          <w:lang w:val="en-US" w:eastAsia="ja-JP"/>
          <w14:ligatures w14:val="standardContextual"/>
        </w:rPr>
        <w:tab/>
      </w:r>
      <w:r>
        <w:rPr>
          <w:noProof/>
          <w:lang w:eastAsia="ja-JP"/>
        </w:rPr>
        <w:t>Functional Entities defined in WebRTC specifications</w:t>
      </w:r>
      <w:r>
        <w:rPr>
          <w:noProof/>
        </w:rPr>
        <w:tab/>
      </w:r>
      <w:r>
        <w:rPr>
          <w:noProof/>
        </w:rPr>
        <w:fldChar w:fldCharType="begin"/>
      </w:r>
      <w:r>
        <w:rPr>
          <w:noProof/>
        </w:rPr>
        <w:instrText xml:space="preserve"> PAGEREF _Toc151082542 \h </w:instrText>
      </w:r>
      <w:r>
        <w:rPr>
          <w:noProof/>
        </w:rPr>
      </w:r>
      <w:r>
        <w:rPr>
          <w:noProof/>
        </w:rPr>
        <w:fldChar w:fldCharType="separate"/>
      </w:r>
      <w:r>
        <w:rPr>
          <w:noProof/>
        </w:rPr>
        <w:t>24</w:t>
      </w:r>
      <w:r>
        <w:rPr>
          <w:noProof/>
        </w:rPr>
        <w:fldChar w:fldCharType="end"/>
      </w:r>
    </w:p>
    <w:p w14:paraId="1DC0239B"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6.2.2.2.2.1</w:t>
      </w:r>
      <w:r>
        <w:rPr>
          <w:rFonts w:asciiTheme="minorHAnsi" w:hAnsiTheme="minorHAnsi" w:cstheme="minorBidi"/>
          <w:noProof/>
          <w:kern w:val="2"/>
          <w:sz w:val="21"/>
          <w:szCs w:val="22"/>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_Toc151082543 \h </w:instrText>
      </w:r>
      <w:r>
        <w:rPr>
          <w:noProof/>
        </w:rPr>
      </w:r>
      <w:r>
        <w:rPr>
          <w:noProof/>
        </w:rPr>
        <w:fldChar w:fldCharType="separate"/>
      </w:r>
      <w:r>
        <w:rPr>
          <w:noProof/>
        </w:rPr>
        <w:t>24</w:t>
      </w:r>
      <w:r>
        <w:rPr>
          <w:noProof/>
        </w:rPr>
        <w:fldChar w:fldCharType="end"/>
      </w:r>
    </w:p>
    <w:p w14:paraId="6F22A409" w14:textId="77777777" w:rsidR="00E57322" w:rsidRDefault="00E57322" w:rsidP="00E57322">
      <w:pPr>
        <w:pStyle w:val="TOC7"/>
        <w:rPr>
          <w:rFonts w:asciiTheme="minorHAnsi" w:hAnsiTheme="minorHAnsi" w:cstheme="minorBidi"/>
          <w:noProof/>
          <w:kern w:val="2"/>
          <w:sz w:val="21"/>
          <w:szCs w:val="22"/>
          <w:lang w:val="en-US" w:eastAsia="ja-JP"/>
          <w14:ligatures w14:val="standardContextual"/>
        </w:rPr>
      </w:pPr>
      <w:r>
        <w:rPr>
          <w:noProof/>
        </w:rPr>
        <w:t>6.2.2.2.2.1</w:t>
      </w:r>
      <w:r>
        <w:rPr>
          <w:noProof/>
          <w:lang w:eastAsia="ja-JP"/>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_Toc151082544 \h </w:instrText>
      </w:r>
      <w:r>
        <w:rPr>
          <w:noProof/>
        </w:rPr>
      </w:r>
      <w:r>
        <w:rPr>
          <w:noProof/>
        </w:rPr>
        <w:fldChar w:fldCharType="separate"/>
      </w:r>
      <w:r>
        <w:rPr>
          <w:noProof/>
        </w:rPr>
        <w:t>24</w:t>
      </w:r>
      <w:r>
        <w:rPr>
          <w:noProof/>
        </w:rPr>
        <w:fldChar w:fldCharType="end"/>
      </w:r>
    </w:p>
    <w:p w14:paraId="1EFBDCFD" w14:textId="77777777" w:rsidR="00E57322" w:rsidRDefault="00E57322" w:rsidP="00E57322">
      <w:pPr>
        <w:pStyle w:val="TOC7"/>
        <w:rPr>
          <w:rFonts w:asciiTheme="minorHAnsi" w:hAnsiTheme="minorHAnsi" w:cstheme="minorBidi"/>
          <w:noProof/>
          <w:kern w:val="2"/>
          <w:sz w:val="21"/>
          <w:szCs w:val="22"/>
          <w:lang w:val="en-US" w:eastAsia="ja-JP"/>
          <w14:ligatures w14:val="standardContextual"/>
        </w:rPr>
      </w:pPr>
      <w:r>
        <w:rPr>
          <w:noProof/>
        </w:rPr>
        <w:t>6.2.2.2.2.1</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_Toc151082545 \h </w:instrText>
      </w:r>
      <w:r>
        <w:rPr>
          <w:noProof/>
        </w:rPr>
      </w:r>
      <w:r>
        <w:rPr>
          <w:noProof/>
        </w:rPr>
        <w:fldChar w:fldCharType="separate"/>
      </w:r>
      <w:r>
        <w:rPr>
          <w:noProof/>
        </w:rPr>
        <w:t>24</w:t>
      </w:r>
      <w:r>
        <w:rPr>
          <w:noProof/>
        </w:rPr>
        <w:fldChar w:fldCharType="end"/>
      </w:r>
    </w:p>
    <w:p w14:paraId="3F59A928"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6.2.2.2.2.2</w:t>
      </w:r>
      <w:r>
        <w:rPr>
          <w:rFonts w:asciiTheme="minorHAnsi" w:hAnsiTheme="minorHAnsi" w:cstheme="minorBidi"/>
          <w:noProof/>
          <w:kern w:val="2"/>
          <w:sz w:val="21"/>
          <w:szCs w:val="22"/>
          <w:lang w:val="en-US" w:eastAsia="ja-JP"/>
          <w14:ligatures w14:val="standardContextual"/>
        </w:rPr>
        <w:tab/>
      </w:r>
      <w:r>
        <w:rPr>
          <w:noProof/>
          <w:lang w:eastAsia="ja-JP"/>
        </w:rPr>
        <w:t>WSF (WebRTC Signalling Function)</w:t>
      </w:r>
      <w:r>
        <w:rPr>
          <w:noProof/>
        </w:rPr>
        <w:tab/>
      </w:r>
      <w:r>
        <w:rPr>
          <w:noProof/>
        </w:rPr>
        <w:fldChar w:fldCharType="begin"/>
      </w:r>
      <w:r>
        <w:rPr>
          <w:noProof/>
        </w:rPr>
        <w:instrText xml:space="preserve"> PAGEREF _Toc151082546 \h </w:instrText>
      </w:r>
      <w:r>
        <w:rPr>
          <w:noProof/>
        </w:rPr>
      </w:r>
      <w:r>
        <w:rPr>
          <w:noProof/>
        </w:rPr>
        <w:fldChar w:fldCharType="separate"/>
      </w:r>
      <w:r>
        <w:rPr>
          <w:noProof/>
        </w:rPr>
        <w:t>25</w:t>
      </w:r>
      <w:r>
        <w:rPr>
          <w:noProof/>
        </w:rPr>
        <w:fldChar w:fldCharType="end"/>
      </w:r>
    </w:p>
    <w:p w14:paraId="6DBB35CD"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6.2.2.2.3</w:t>
      </w:r>
      <w:r>
        <w:rPr>
          <w:rFonts w:asciiTheme="minorHAnsi" w:hAnsiTheme="minorHAnsi" w:cstheme="minorBidi"/>
          <w:noProof/>
          <w:kern w:val="2"/>
          <w:sz w:val="21"/>
          <w:szCs w:val="22"/>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_Toc151082547 \h </w:instrText>
      </w:r>
      <w:r>
        <w:rPr>
          <w:noProof/>
        </w:rPr>
      </w:r>
      <w:r>
        <w:rPr>
          <w:noProof/>
        </w:rPr>
        <w:fldChar w:fldCharType="separate"/>
      </w:r>
      <w:r>
        <w:rPr>
          <w:noProof/>
        </w:rPr>
        <w:t>25</w:t>
      </w:r>
      <w:r>
        <w:rPr>
          <w:noProof/>
        </w:rPr>
        <w:fldChar w:fldCharType="end"/>
      </w:r>
    </w:p>
    <w:p w14:paraId="420BE43F"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6.2.2.2.3.1</w:t>
      </w:r>
      <w:r>
        <w:rPr>
          <w:rFonts w:asciiTheme="minorHAnsi" w:hAnsiTheme="minorHAnsi" w:cstheme="minorBidi"/>
          <w:noProof/>
          <w:kern w:val="2"/>
          <w:sz w:val="21"/>
          <w:szCs w:val="22"/>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_Toc151082548 \h </w:instrText>
      </w:r>
      <w:r>
        <w:rPr>
          <w:noProof/>
        </w:rPr>
      </w:r>
      <w:r>
        <w:rPr>
          <w:noProof/>
        </w:rPr>
        <w:fldChar w:fldCharType="separate"/>
      </w:r>
      <w:r>
        <w:rPr>
          <w:noProof/>
        </w:rPr>
        <w:t>25</w:t>
      </w:r>
      <w:r>
        <w:rPr>
          <w:noProof/>
        </w:rPr>
        <w:fldChar w:fldCharType="end"/>
      </w:r>
    </w:p>
    <w:p w14:paraId="5D401895"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6.2.2.2.3.2</w:t>
      </w:r>
      <w:r>
        <w:rPr>
          <w:rFonts w:asciiTheme="minorHAnsi" w:hAnsiTheme="minorHAnsi" w:cstheme="minorBidi"/>
          <w:noProof/>
          <w:kern w:val="2"/>
          <w:sz w:val="21"/>
          <w:szCs w:val="22"/>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_Toc151082549 \h </w:instrText>
      </w:r>
      <w:r>
        <w:rPr>
          <w:noProof/>
        </w:rPr>
      </w:r>
      <w:r>
        <w:rPr>
          <w:noProof/>
        </w:rPr>
        <w:fldChar w:fldCharType="separate"/>
      </w:r>
      <w:r>
        <w:rPr>
          <w:noProof/>
        </w:rPr>
        <w:t>26</w:t>
      </w:r>
      <w:r>
        <w:rPr>
          <w:noProof/>
        </w:rPr>
        <w:fldChar w:fldCharType="end"/>
      </w:r>
    </w:p>
    <w:p w14:paraId="7EFBE1D8"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6.2.2.2.4</w:t>
      </w:r>
      <w:r>
        <w:rPr>
          <w:rFonts w:asciiTheme="minorHAnsi" w:hAnsiTheme="minorHAnsi" w:cstheme="minorBidi"/>
          <w:noProof/>
          <w:kern w:val="2"/>
          <w:sz w:val="21"/>
          <w:szCs w:val="22"/>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_Toc151082550 \h </w:instrText>
      </w:r>
      <w:r>
        <w:rPr>
          <w:noProof/>
        </w:rPr>
      </w:r>
      <w:r>
        <w:rPr>
          <w:noProof/>
        </w:rPr>
        <w:fldChar w:fldCharType="separate"/>
      </w:r>
      <w:r>
        <w:rPr>
          <w:noProof/>
        </w:rPr>
        <w:t>26</w:t>
      </w:r>
      <w:r>
        <w:rPr>
          <w:noProof/>
        </w:rPr>
        <w:fldChar w:fldCharType="end"/>
      </w:r>
    </w:p>
    <w:p w14:paraId="201413E1"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lastRenderedPageBreak/>
        <w:t>6.2.2.2.4.1</w:t>
      </w:r>
      <w:r>
        <w:rPr>
          <w:rFonts w:asciiTheme="minorHAnsi" w:hAnsiTheme="minorHAnsi" w:cstheme="minorBidi"/>
          <w:noProof/>
          <w:kern w:val="2"/>
          <w:sz w:val="21"/>
          <w:szCs w:val="22"/>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_Toc151082551 \h </w:instrText>
      </w:r>
      <w:r>
        <w:rPr>
          <w:noProof/>
        </w:rPr>
      </w:r>
      <w:r>
        <w:rPr>
          <w:noProof/>
        </w:rPr>
        <w:fldChar w:fldCharType="separate"/>
      </w:r>
      <w:r>
        <w:rPr>
          <w:noProof/>
        </w:rPr>
        <w:t>26</w:t>
      </w:r>
      <w:r>
        <w:rPr>
          <w:noProof/>
        </w:rPr>
        <w:fldChar w:fldCharType="end"/>
      </w:r>
    </w:p>
    <w:p w14:paraId="3D4B74AE"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6.2.2.2.4.2</w:t>
      </w:r>
      <w:r>
        <w:rPr>
          <w:rFonts w:asciiTheme="minorHAnsi" w:hAnsiTheme="minorHAnsi" w:cstheme="minorBidi"/>
          <w:noProof/>
          <w:kern w:val="2"/>
          <w:sz w:val="21"/>
          <w:szCs w:val="22"/>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_Toc151082552 \h </w:instrText>
      </w:r>
      <w:r>
        <w:rPr>
          <w:noProof/>
        </w:rPr>
      </w:r>
      <w:r>
        <w:rPr>
          <w:noProof/>
        </w:rPr>
        <w:fldChar w:fldCharType="separate"/>
      </w:r>
      <w:r>
        <w:rPr>
          <w:noProof/>
        </w:rPr>
        <w:t>26</w:t>
      </w:r>
      <w:r>
        <w:rPr>
          <w:noProof/>
        </w:rPr>
        <w:fldChar w:fldCharType="end"/>
      </w:r>
    </w:p>
    <w:p w14:paraId="12C81E2A"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6.2.2.3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_Toc151082553 \h </w:instrText>
      </w:r>
      <w:r>
        <w:rPr>
          <w:noProof/>
        </w:rPr>
      </w:r>
      <w:r>
        <w:rPr>
          <w:noProof/>
        </w:rPr>
        <w:fldChar w:fldCharType="separate"/>
      </w:r>
      <w:r>
        <w:rPr>
          <w:noProof/>
        </w:rPr>
        <w:t>26</w:t>
      </w:r>
      <w:r>
        <w:rPr>
          <w:noProof/>
        </w:rPr>
        <w:fldChar w:fldCharType="end"/>
      </w:r>
    </w:p>
    <w:p w14:paraId="2239FAC4"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6.2.3</w:t>
      </w:r>
      <w:r>
        <w:rPr>
          <w:rFonts w:asciiTheme="minorHAnsi" w:hAnsiTheme="minorHAnsi" w:cstheme="minorBidi"/>
          <w:noProof/>
          <w:kern w:val="2"/>
          <w:sz w:val="21"/>
          <w:szCs w:val="22"/>
          <w:lang w:val="en-US" w:eastAsia="ja-JP"/>
          <w14:ligatures w14:val="standardContextual"/>
        </w:rPr>
        <w:tab/>
      </w:r>
      <w:r>
        <w:rPr>
          <w:noProof/>
          <w:lang w:eastAsia="ja-JP"/>
        </w:rPr>
        <w:t>Interaction between functional entities in eiRTCW architecture and 5GC</w:t>
      </w:r>
      <w:r>
        <w:rPr>
          <w:noProof/>
        </w:rPr>
        <w:tab/>
      </w:r>
      <w:r>
        <w:rPr>
          <w:noProof/>
        </w:rPr>
        <w:fldChar w:fldCharType="begin"/>
      </w:r>
      <w:r>
        <w:rPr>
          <w:noProof/>
        </w:rPr>
        <w:instrText xml:space="preserve"> PAGEREF _Toc151082554 \h </w:instrText>
      </w:r>
      <w:r>
        <w:rPr>
          <w:noProof/>
        </w:rPr>
      </w:r>
      <w:r>
        <w:rPr>
          <w:noProof/>
        </w:rPr>
        <w:fldChar w:fldCharType="separate"/>
      </w:r>
      <w:r>
        <w:rPr>
          <w:noProof/>
        </w:rPr>
        <w:t>27</w:t>
      </w:r>
      <w:r>
        <w:rPr>
          <w:noProof/>
        </w:rPr>
        <w:fldChar w:fldCharType="end"/>
      </w:r>
    </w:p>
    <w:p w14:paraId="2555EBF3"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6.2.3.1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_Toc151082555 \h </w:instrText>
      </w:r>
      <w:r>
        <w:rPr>
          <w:noProof/>
        </w:rPr>
      </w:r>
      <w:r>
        <w:rPr>
          <w:noProof/>
        </w:rPr>
        <w:fldChar w:fldCharType="separate"/>
      </w:r>
      <w:r>
        <w:rPr>
          <w:noProof/>
        </w:rPr>
        <w:t>27</w:t>
      </w:r>
      <w:r>
        <w:rPr>
          <w:noProof/>
        </w:rPr>
        <w:fldChar w:fldCharType="end"/>
      </w:r>
    </w:p>
    <w:p w14:paraId="6C498C56"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6.2.3.2</w:t>
      </w:r>
      <w:r>
        <w:rPr>
          <w:rFonts w:asciiTheme="minorHAnsi" w:hAnsiTheme="minorHAnsi" w:cstheme="minorBidi"/>
          <w:noProof/>
          <w:kern w:val="2"/>
          <w:sz w:val="21"/>
          <w:szCs w:val="22"/>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_Toc151082556 \h </w:instrText>
      </w:r>
      <w:r>
        <w:rPr>
          <w:noProof/>
        </w:rPr>
      </w:r>
      <w:r>
        <w:rPr>
          <w:noProof/>
        </w:rPr>
        <w:fldChar w:fldCharType="separate"/>
      </w:r>
      <w:r>
        <w:rPr>
          <w:noProof/>
        </w:rPr>
        <w:t>27</w:t>
      </w:r>
      <w:r>
        <w:rPr>
          <w:noProof/>
        </w:rPr>
        <w:fldChar w:fldCharType="end"/>
      </w:r>
    </w:p>
    <w:p w14:paraId="5C99AEE2"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_Toc151082557 \h </w:instrText>
      </w:r>
      <w:r>
        <w:rPr>
          <w:noProof/>
        </w:rPr>
      </w:r>
      <w:r>
        <w:rPr>
          <w:noProof/>
        </w:rPr>
        <w:fldChar w:fldCharType="separate"/>
      </w:r>
      <w:r>
        <w:rPr>
          <w:noProof/>
        </w:rPr>
        <w:t>27</w:t>
      </w:r>
      <w:r>
        <w:rPr>
          <w:noProof/>
        </w:rPr>
        <w:fldChar w:fldCharType="end"/>
      </w:r>
    </w:p>
    <w:p w14:paraId="0ED706D2"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6.2.3.2.2</w:t>
      </w:r>
      <w:r>
        <w:rPr>
          <w:rFonts w:asciiTheme="minorHAnsi" w:hAnsiTheme="minorHAnsi" w:cstheme="minorBidi"/>
          <w:noProof/>
          <w:kern w:val="2"/>
          <w:sz w:val="21"/>
          <w:szCs w:val="22"/>
          <w:lang w:val="en-US" w:eastAsia="ja-JP"/>
          <w14:ligatures w14:val="standardContextual"/>
        </w:rPr>
        <w:tab/>
      </w:r>
      <w:r>
        <w:rPr>
          <w:noProof/>
        </w:rPr>
        <w:t>WSF and AF</w:t>
      </w:r>
      <w:r>
        <w:rPr>
          <w:noProof/>
        </w:rPr>
        <w:tab/>
      </w:r>
      <w:r>
        <w:rPr>
          <w:noProof/>
        </w:rPr>
        <w:fldChar w:fldCharType="begin"/>
      </w:r>
      <w:r>
        <w:rPr>
          <w:noProof/>
        </w:rPr>
        <w:instrText xml:space="preserve"> PAGEREF _Toc151082558 \h </w:instrText>
      </w:r>
      <w:r>
        <w:rPr>
          <w:noProof/>
        </w:rPr>
      </w:r>
      <w:r>
        <w:rPr>
          <w:noProof/>
        </w:rPr>
        <w:fldChar w:fldCharType="separate"/>
      </w:r>
      <w:r>
        <w:rPr>
          <w:noProof/>
        </w:rPr>
        <w:t>28</w:t>
      </w:r>
      <w:r>
        <w:rPr>
          <w:noProof/>
        </w:rPr>
        <w:fldChar w:fldCharType="end"/>
      </w:r>
    </w:p>
    <w:p w14:paraId="6A2D5D49"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6.2.3.2.3</w:t>
      </w:r>
      <w:r>
        <w:rPr>
          <w:rFonts w:asciiTheme="minorHAnsi" w:hAnsiTheme="minorHAnsi" w:cstheme="minorBidi"/>
          <w:noProof/>
          <w:kern w:val="2"/>
          <w:sz w:val="21"/>
          <w:szCs w:val="22"/>
          <w:lang w:val="en-US" w:eastAsia="ja-JP"/>
          <w14:ligatures w14:val="standardContextual"/>
        </w:rPr>
        <w:tab/>
      </w:r>
      <w:r>
        <w:rPr>
          <w:noProof/>
        </w:rPr>
        <w:t>WNSGF</w:t>
      </w:r>
      <w:r>
        <w:rPr>
          <w:noProof/>
        </w:rPr>
        <w:tab/>
      </w:r>
      <w:r>
        <w:rPr>
          <w:noProof/>
        </w:rPr>
        <w:fldChar w:fldCharType="begin"/>
      </w:r>
      <w:r>
        <w:rPr>
          <w:noProof/>
        </w:rPr>
        <w:instrText xml:space="preserve"> PAGEREF _Toc151082559 \h </w:instrText>
      </w:r>
      <w:r>
        <w:rPr>
          <w:noProof/>
        </w:rPr>
      </w:r>
      <w:r>
        <w:rPr>
          <w:noProof/>
        </w:rPr>
        <w:fldChar w:fldCharType="separate"/>
      </w:r>
      <w:r>
        <w:rPr>
          <w:noProof/>
        </w:rPr>
        <w:t>28</w:t>
      </w:r>
      <w:r>
        <w:rPr>
          <w:noProof/>
        </w:rPr>
        <w:fldChar w:fldCharType="end"/>
      </w:r>
    </w:p>
    <w:p w14:paraId="69609FCB"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6.2.3.2.3.1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_Toc151082560 \h </w:instrText>
      </w:r>
      <w:r>
        <w:rPr>
          <w:noProof/>
        </w:rPr>
      </w:r>
      <w:r>
        <w:rPr>
          <w:noProof/>
        </w:rPr>
        <w:fldChar w:fldCharType="separate"/>
      </w:r>
      <w:r>
        <w:rPr>
          <w:noProof/>
        </w:rPr>
        <w:t>28</w:t>
      </w:r>
      <w:r>
        <w:rPr>
          <w:noProof/>
        </w:rPr>
        <w:fldChar w:fldCharType="end"/>
      </w:r>
    </w:p>
    <w:p w14:paraId="3ADF2CA0"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6.2.3.2.3.2</w:t>
      </w:r>
      <w:r>
        <w:rPr>
          <w:rFonts w:asciiTheme="minorHAnsi" w:hAnsiTheme="minorHAnsi" w:cstheme="minorBidi"/>
          <w:noProof/>
          <w:kern w:val="2"/>
          <w:sz w:val="21"/>
          <w:szCs w:val="22"/>
          <w:lang w:val="en-US" w:eastAsia="ja-JP"/>
          <w14:ligatures w14:val="standardContextual"/>
        </w:rPr>
        <w:tab/>
      </w:r>
      <w:r>
        <w:rPr>
          <w:noProof/>
        </w:rPr>
        <w:t>WNSGF and NEF</w:t>
      </w:r>
      <w:r>
        <w:rPr>
          <w:noProof/>
        </w:rPr>
        <w:tab/>
      </w:r>
      <w:r>
        <w:rPr>
          <w:noProof/>
        </w:rPr>
        <w:fldChar w:fldCharType="begin"/>
      </w:r>
      <w:r>
        <w:rPr>
          <w:noProof/>
        </w:rPr>
        <w:instrText xml:space="preserve"> PAGEREF _Toc151082561 \h </w:instrText>
      </w:r>
      <w:r>
        <w:rPr>
          <w:noProof/>
        </w:rPr>
      </w:r>
      <w:r>
        <w:rPr>
          <w:noProof/>
        </w:rPr>
        <w:fldChar w:fldCharType="separate"/>
      </w:r>
      <w:r>
        <w:rPr>
          <w:noProof/>
        </w:rPr>
        <w:t>28</w:t>
      </w:r>
      <w:r>
        <w:rPr>
          <w:noProof/>
        </w:rPr>
        <w:fldChar w:fldCharType="end"/>
      </w:r>
    </w:p>
    <w:p w14:paraId="1EBFD5F6"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6.2.3.2.3.3</w:t>
      </w:r>
      <w:r>
        <w:rPr>
          <w:rFonts w:asciiTheme="minorHAnsi" w:hAnsiTheme="minorHAnsi" w:cstheme="minorBidi"/>
          <w:noProof/>
          <w:kern w:val="2"/>
          <w:sz w:val="21"/>
          <w:szCs w:val="22"/>
          <w:lang w:val="en-US" w:eastAsia="ja-JP"/>
          <w14:ligatures w14:val="standardContextual"/>
        </w:rPr>
        <w:tab/>
      </w:r>
      <w:r>
        <w:rPr>
          <w:noProof/>
        </w:rPr>
        <w:t>WNSGF and SEPP</w:t>
      </w:r>
      <w:r>
        <w:rPr>
          <w:noProof/>
        </w:rPr>
        <w:tab/>
      </w:r>
      <w:r>
        <w:rPr>
          <w:noProof/>
        </w:rPr>
        <w:fldChar w:fldCharType="begin"/>
      </w:r>
      <w:r>
        <w:rPr>
          <w:noProof/>
        </w:rPr>
        <w:instrText xml:space="preserve"> PAGEREF _Toc151082562 \h </w:instrText>
      </w:r>
      <w:r>
        <w:rPr>
          <w:noProof/>
        </w:rPr>
      </w:r>
      <w:r>
        <w:rPr>
          <w:noProof/>
        </w:rPr>
        <w:fldChar w:fldCharType="separate"/>
      </w:r>
      <w:r>
        <w:rPr>
          <w:noProof/>
        </w:rPr>
        <w:t>29</w:t>
      </w:r>
      <w:r>
        <w:rPr>
          <w:noProof/>
        </w:rPr>
        <w:fldChar w:fldCharType="end"/>
      </w:r>
    </w:p>
    <w:p w14:paraId="407FFE0E"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lang w:eastAsia="ja-JP"/>
        </w:rPr>
        <w:t>6.2.3.2.3.4</w:t>
      </w:r>
      <w:r>
        <w:rPr>
          <w:rFonts w:asciiTheme="minorHAnsi" w:hAnsiTheme="minorHAnsi" w:cstheme="minorBidi"/>
          <w:noProof/>
          <w:kern w:val="2"/>
          <w:sz w:val="21"/>
          <w:szCs w:val="22"/>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_Toc151082563 \h </w:instrText>
      </w:r>
      <w:r>
        <w:rPr>
          <w:noProof/>
        </w:rPr>
      </w:r>
      <w:r>
        <w:rPr>
          <w:noProof/>
        </w:rPr>
        <w:fldChar w:fldCharType="separate"/>
      </w:r>
      <w:r>
        <w:rPr>
          <w:noProof/>
        </w:rPr>
        <w:t>29</w:t>
      </w:r>
      <w:r>
        <w:rPr>
          <w:noProof/>
        </w:rPr>
        <w:fldChar w:fldCharType="end"/>
      </w:r>
    </w:p>
    <w:p w14:paraId="09424810"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6.2.3.3</w:t>
      </w:r>
      <w:r>
        <w:rPr>
          <w:rFonts w:asciiTheme="minorHAnsi" w:hAnsiTheme="minorHAnsi" w:cstheme="minorBidi"/>
          <w:noProof/>
          <w:kern w:val="2"/>
          <w:sz w:val="21"/>
          <w:szCs w:val="22"/>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_Toc151082564 \h </w:instrText>
      </w:r>
      <w:r>
        <w:rPr>
          <w:noProof/>
        </w:rPr>
      </w:r>
      <w:r>
        <w:rPr>
          <w:noProof/>
        </w:rPr>
        <w:fldChar w:fldCharType="separate"/>
      </w:r>
      <w:r>
        <w:rPr>
          <w:noProof/>
        </w:rPr>
        <w:t>29</w:t>
      </w:r>
      <w:r>
        <w:rPr>
          <w:noProof/>
        </w:rPr>
        <w:fldChar w:fldCharType="end"/>
      </w:r>
    </w:p>
    <w:p w14:paraId="4ED353A5"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6.2.3.4</w:t>
      </w:r>
      <w:r>
        <w:rPr>
          <w:rFonts w:asciiTheme="minorHAnsi" w:hAnsiTheme="minorHAnsi" w:cstheme="minorBidi"/>
          <w:noProof/>
          <w:kern w:val="2"/>
          <w:sz w:val="21"/>
          <w:szCs w:val="22"/>
          <w:lang w:val="en-US" w:eastAsia="ja-JP"/>
          <w14:ligatures w14:val="standardContextual"/>
        </w:rPr>
        <w:tab/>
      </w:r>
      <w:r>
        <w:rPr>
          <w:noProof/>
          <w:lang w:eastAsia="ja-JP"/>
        </w:rPr>
        <w:t>Mapping to iRTCW Collaboration Scenarios</w:t>
      </w:r>
      <w:r>
        <w:rPr>
          <w:noProof/>
        </w:rPr>
        <w:tab/>
      </w:r>
      <w:r>
        <w:rPr>
          <w:noProof/>
        </w:rPr>
        <w:fldChar w:fldCharType="begin"/>
      </w:r>
      <w:r>
        <w:rPr>
          <w:noProof/>
        </w:rPr>
        <w:instrText xml:space="preserve"> PAGEREF _Toc151082565 \h </w:instrText>
      </w:r>
      <w:r>
        <w:rPr>
          <w:noProof/>
        </w:rPr>
      </w:r>
      <w:r>
        <w:rPr>
          <w:noProof/>
        </w:rPr>
        <w:fldChar w:fldCharType="separate"/>
      </w:r>
      <w:r>
        <w:rPr>
          <w:noProof/>
        </w:rPr>
        <w:t>30</w:t>
      </w:r>
      <w:r>
        <w:rPr>
          <w:noProof/>
        </w:rPr>
        <w:fldChar w:fldCharType="end"/>
      </w:r>
    </w:p>
    <w:p w14:paraId="1C3CC5DF"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6.2.4</w:t>
      </w:r>
      <w:r>
        <w:rPr>
          <w:rFonts w:asciiTheme="minorHAnsi" w:hAnsiTheme="minorHAnsi" w:cstheme="minorBidi"/>
          <w:noProof/>
          <w:kern w:val="2"/>
          <w:sz w:val="21"/>
          <w:szCs w:val="22"/>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_Toc151082566 \h </w:instrText>
      </w:r>
      <w:r>
        <w:rPr>
          <w:noProof/>
        </w:rPr>
      </w:r>
      <w:r>
        <w:rPr>
          <w:noProof/>
        </w:rPr>
        <w:fldChar w:fldCharType="separate"/>
      </w:r>
      <w:r>
        <w:rPr>
          <w:noProof/>
        </w:rPr>
        <w:t>30</w:t>
      </w:r>
      <w:r>
        <w:rPr>
          <w:noProof/>
        </w:rPr>
        <w:fldChar w:fldCharType="end"/>
      </w:r>
    </w:p>
    <w:p w14:paraId="627FC930"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_Toc151082567 \h </w:instrText>
      </w:r>
      <w:r>
        <w:rPr>
          <w:noProof/>
        </w:rPr>
      </w:r>
      <w:r>
        <w:rPr>
          <w:noProof/>
        </w:rPr>
        <w:fldChar w:fldCharType="separate"/>
      </w:r>
      <w:r>
        <w:rPr>
          <w:noProof/>
        </w:rPr>
        <w:t>30</w:t>
      </w:r>
      <w:r>
        <w:rPr>
          <w:noProof/>
        </w:rPr>
        <w:fldChar w:fldCharType="end"/>
      </w:r>
    </w:p>
    <w:p w14:paraId="5B5613B9"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6.2.4.2</w:t>
      </w:r>
      <w:r>
        <w:rPr>
          <w:rFonts w:asciiTheme="minorHAnsi" w:hAnsiTheme="minorHAnsi" w:cstheme="minorBidi"/>
          <w:noProof/>
          <w:kern w:val="2"/>
          <w:sz w:val="21"/>
          <w:szCs w:val="22"/>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_Toc151082568 \h </w:instrText>
      </w:r>
      <w:r>
        <w:rPr>
          <w:noProof/>
        </w:rPr>
      </w:r>
      <w:r>
        <w:rPr>
          <w:noProof/>
        </w:rPr>
        <w:fldChar w:fldCharType="separate"/>
      </w:r>
      <w:r>
        <w:rPr>
          <w:noProof/>
        </w:rPr>
        <w:t>31</w:t>
      </w:r>
      <w:r>
        <w:rPr>
          <w:noProof/>
        </w:rPr>
        <w:fldChar w:fldCharType="end"/>
      </w:r>
    </w:p>
    <w:p w14:paraId="103F7F85"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6.2.4.3</w:t>
      </w:r>
      <w:r>
        <w:rPr>
          <w:rFonts w:asciiTheme="minorHAnsi" w:hAnsiTheme="minorHAnsi" w:cstheme="minorBidi"/>
          <w:noProof/>
          <w:kern w:val="2"/>
          <w:sz w:val="21"/>
          <w:szCs w:val="22"/>
          <w:lang w:val="en-US" w:eastAsia="ja-JP"/>
          <w14:ligatures w14:val="standardContextual"/>
        </w:rPr>
        <w:tab/>
      </w:r>
      <w:r>
        <w:rPr>
          <w:noProof/>
          <w:lang w:eastAsia="ja-JP"/>
        </w:rPr>
        <w:t>QoS Enabled End-to-End Path</w:t>
      </w:r>
      <w:r>
        <w:rPr>
          <w:noProof/>
        </w:rPr>
        <w:tab/>
      </w:r>
      <w:r>
        <w:rPr>
          <w:noProof/>
        </w:rPr>
        <w:fldChar w:fldCharType="begin"/>
      </w:r>
      <w:r>
        <w:rPr>
          <w:noProof/>
        </w:rPr>
        <w:instrText xml:space="preserve"> PAGEREF _Toc151082569 \h </w:instrText>
      </w:r>
      <w:r>
        <w:rPr>
          <w:noProof/>
        </w:rPr>
      </w:r>
      <w:r>
        <w:rPr>
          <w:noProof/>
        </w:rPr>
        <w:fldChar w:fldCharType="separate"/>
      </w:r>
      <w:r>
        <w:rPr>
          <w:noProof/>
        </w:rPr>
        <w:t>36</w:t>
      </w:r>
      <w:r>
        <w:rPr>
          <w:noProof/>
        </w:rPr>
        <w:fldChar w:fldCharType="end"/>
      </w:r>
    </w:p>
    <w:p w14:paraId="6F0BC696"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6.2.5</w:t>
      </w:r>
      <w:r>
        <w:rPr>
          <w:rFonts w:asciiTheme="minorHAnsi" w:hAnsiTheme="minorHAnsi" w:cstheme="minorBidi"/>
          <w:noProof/>
          <w:kern w:val="2"/>
          <w:sz w:val="21"/>
          <w:szCs w:val="22"/>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_Toc151082570 \h </w:instrText>
      </w:r>
      <w:r>
        <w:rPr>
          <w:noProof/>
        </w:rPr>
      </w:r>
      <w:r>
        <w:rPr>
          <w:noProof/>
        </w:rPr>
        <w:fldChar w:fldCharType="separate"/>
      </w:r>
      <w:r>
        <w:rPr>
          <w:noProof/>
        </w:rPr>
        <w:t>37</w:t>
      </w:r>
      <w:r>
        <w:rPr>
          <w:noProof/>
        </w:rPr>
        <w:fldChar w:fldCharType="end"/>
      </w:r>
    </w:p>
    <w:p w14:paraId="31CE6E51"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6.2.5.1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_Toc151082571 \h </w:instrText>
      </w:r>
      <w:r>
        <w:rPr>
          <w:noProof/>
        </w:rPr>
      </w:r>
      <w:r>
        <w:rPr>
          <w:noProof/>
        </w:rPr>
        <w:fldChar w:fldCharType="separate"/>
      </w:r>
      <w:r>
        <w:rPr>
          <w:noProof/>
        </w:rPr>
        <w:t>37</w:t>
      </w:r>
      <w:r>
        <w:rPr>
          <w:noProof/>
        </w:rPr>
        <w:fldChar w:fldCharType="end"/>
      </w:r>
    </w:p>
    <w:p w14:paraId="576ADCC9"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6.2.5.2</w:t>
      </w:r>
      <w:r>
        <w:rPr>
          <w:rFonts w:asciiTheme="minorHAnsi" w:hAnsiTheme="minorHAnsi" w:cstheme="minorBidi"/>
          <w:noProof/>
          <w:kern w:val="2"/>
          <w:sz w:val="21"/>
          <w:szCs w:val="22"/>
          <w:lang w:val="en-US" w:eastAsia="ja-JP"/>
          <w14:ligatures w14:val="standardContextual"/>
        </w:rPr>
        <w:tab/>
      </w:r>
      <w:r>
        <w:rPr>
          <w:noProof/>
        </w:rPr>
        <w:t>NAT</w:t>
      </w:r>
      <w:r>
        <w:rPr>
          <w:noProof/>
        </w:rPr>
        <w:tab/>
      </w:r>
      <w:r>
        <w:rPr>
          <w:noProof/>
        </w:rPr>
        <w:fldChar w:fldCharType="begin"/>
      </w:r>
      <w:r>
        <w:rPr>
          <w:noProof/>
        </w:rPr>
        <w:instrText xml:space="preserve"> PAGEREF _Toc151082572 \h </w:instrText>
      </w:r>
      <w:r>
        <w:rPr>
          <w:noProof/>
        </w:rPr>
      </w:r>
      <w:r>
        <w:rPr>
          <w:noProof/>
        </w:rPr>
        <w:fldChar w:fldCharType="separate"/>
      </w:r>
      <w:r>
        <w:rPr>
          <w:noProof/>
        </w:rPr>
        <w:t>38</w:t>
      </w:r>
      <w:r>
        <w:rPr>
          <w:noProof/>
        </w:rPr>
        <w:fldChar w:fldCharType="end"/>
      </w:r>
    </w:p>
    <w:p w14:paraId="39A4F02C"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6.2.5.2.1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_Toc151082573 \h </w:instrText>
      </w:r>
      <w:r>
        <w:rPr>
          <w:noProof/>
        </w:rPr>
      </w:r>
      <w:r>
        <w:rPr>
          <w:noProof/>
        </w:rPr>
        <w:fldChar w:fldCharType="separate"/>
      </w:r>
      <w:r>
        <w:rPr>
          <w:noProof/>
        </w:rPr>
        <w:t>38</w:t>
      </w:r>
      <w:r>
        <w:rPr>
          <w:noProof/>
        </w:rPr>
        <w:fldChar w:fldCharType="end"/>
      </w:r>
    </w:p>
    <w:p w14:paraId="079EAA12"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6.2.5.2.2</w:t>
      </w:r>
      <w:r>
        <w:rPr>
          <w:rFonts w:asciiTheme="minorHAnsi" w:hAnsiTheme="minorHAnsi" w:cstheme="minorBidi"/>
          <w:noProof/>
          <w:kern w:val="2"/>
          <w:sz w:val="21"/>
          <w:szCs w:val="22"/>
          <w:lang w:val="en-US" w:eastAsia="ja-JP"/>
          <w14:ligatures w14:val="standardContextual"/>
        </w:rPr>
        <w:tab/>
      </w:r>
      <w:r>
        <w:rPr>
          <w:noProof/>
        </w:rPr>
        <w:t>NAT Variation</w:t>
      </w:r>
      <w:r>
        <w:rPr>
          <w:noProof/>
        </w:rPr>
        <w:tab/>
      </w:r>
      <w:r>
        <w:rPr>
          <w:noProof/>
        </w:rPr>
        <w:fldChar w:fldCharType="begin"/>
      </w:r>
      <w:r>
        <w:rPr>
          <w:noProof/>
        </w:rPr>
        <w:instrText xml:space="preserve"> PAGEREF _Toc151082574 \h </w:instrText>
      </w:r>
      <w:r>
        <w:rPr>
          <w:noProof/>
        </w:rPr>
      </w:r>
      <w:r>
        <w:rPr>
          <w:noProof/>
        </w:rPr>
        <w:fldChar w:fldCharType="separate"/>
      </w:r>
      <w:r>
        <w:rPr>
          <w:noProof/>
        </w:rPr>
        <w:t>38</w:t>
      </w:r>
      <w:r>
        <w:rPr>
          <w:noProof/>
        </w:rPr>
        <w:fldChar w:fldCharType="end"/>
      </w:r>
    </w:p>
    <w:p w14:paraId="6CEF1F19"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6.2.5.2.3</w:t>
      </w:r>
      <w:r>
        <w:rPr>
          <w:rFonts w:asciiTheme="minorHAnsi" w:hAnsiTheme="minorHAnsi" w:cstheme="minorBidi"/>
          <w:noProof/>
          <w:kern w:val="2"/>
          <w:sz w:val="21"/>
          <w:szCs w:val="22"/>
          <w:lang w:val="en-US" w:eastAsia="ja-JP"/>
          <w14:ligatures w14:val="standardContextual"/>
        </w:rPr>
        <w:tab/>
      </w:r>
      <w:r>
        <w:rPr>
          <w:noProof/>
        </w:rPr>
        <w:t>Existing NAT-traversal</w:t>
      </w:r>
      <w:r>
        <w:rPr>
          <w:noProof/>
        </w:rPr>
        <w:tab/>
      </w:r>
      <w:r>
        <w:rPr>
          <w:noProof/>
        </w:rPr>
        <w:fldChar w:fldCharType="begin"/>
      </w:r>
      <w:r>
        <w:rPr>
          <w:noProof/>
        </w:rPr>
        <w:instrText xml:space="preserve"> PAGEREF _Toc151082575 \h </w:instrText>
      </w:r>
      <w:r>
        <w:rPr>
          <w:noProof/>
        </w:rPr>
      </w:r>
      <w:r>
        <w:rPr>
          <w:noProof/>
        </w:rPr>
        <w:fldChar w:fldCharType="separate"/>
      </w:r>
      <w:r>
        <w:rPr>
          <w:noProof/>
        </w:rPr>
        <w:t>39</w:t>
      </w:r>
      <w:r>
        <w:rPr>
          <w:noProof/>
        </w:rPr>
        <w:fldChar w:fldCharType="end"/>
      </w:r>
    </w:p>
    <w:p w14:paraId="2C88E284"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6.2.5.2.3.1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_Toc151082576 \h </w:instrText>
      </w:r>
      <w:r>
        <w:rPr>
          <w:noProof/>
        </w:rPr>
      </w:r>
      <w:r>
        <w:rPr>
          <w:noProof/>
        </w:rPr>
        <w:fldChar w:fldCharType="separate"/>
      </w:r>
      <w:r>
        <w:rPr>
          <w:noProof/>
        </w:rPr>
        <w:t>39</w:t>
      </w:r>
      <w:r>
        <w:rPr>
          <w:noProof/>
        </w:rPr>
        <w:fldChar w:fldCharType="end"/>
      </w:r>
    </w:p>
    <w:p w14:paraId="1A66B31A"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6.2.5.2.3.2</w:t>
      </w:r>
      <w:r>
        <w:rPr>
          <w:rFonts w:asciiTheme="minorHAnsi" w:hAnsiTheme="minorHAnsi" w:cstheme="minorBidi"/>
          <w:noProof/>
          <w:kern w:val="2"/>
          <w:sz w:val="21"/>
          <w:szCs w:val="22"/>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_Toc151082577 \h </w:instrText>
      </w:r>
      <w:r>
        <w:rPr>
          <w:noProof/>
        </w:rPr>
      </w:r>
      <w:r>
        <w:rPr>
          <w:noProof/>
        </w:rPr>
        <w:fldChar w:fldCharType="separate"/>
      </w:r>
      <w:r>
        <w:rPr>
          <w:noProof/>
        </w:rPr>
        <w:t>39</w:t>
      </w:r>
      <w:r>
        <w:rPr>
          <w:noProof/>
        </w:rPr>
        <w:fldChar w:fldCharType="end"/>
      </w:r>
    </w:p>
    <w:p w14:paraId="70F1BB6B"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6.2.5.2.3.3</w:t>
      </w:r>
      <w:r>
        <w:rPr>
          <w:rFonts w:asciiTheme="minorHAnsi" w:hAnsiTheme="minorHAnsi" w:cstheme="minorBidi"/>
          <w:noProof/>
          <w:kern w:val="2"/>
          <w:sz w:val="21"/>
          <w:szCs w:val="22"/>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_Toc151082578 \h </w:instrText>
      </w:r>
      <w:r>
        <w:rPr>
          <w:noProof/>
        </w:rPr>
      </w:r>
      <w:r>
        <w:rPr>
          <w:noProof/>
        </w:rPr>
        <w:fldChar w:fldCharType="separate"/>
      </w:r>
      <w:r>
        <w:rPr>
          <w:noProof/>
        </w:rPr>
        <w:t>40</w:t>
      </w:r>
      <w:r>
        <w:rPr>
          <w:noProof/>
        </w:rPr>
        <w:fldChar w:fldCharType="end"/>
      </w:r>
    </w:p>
    <w:p w14:paraId="04AFE2F3"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6.2.5.2.2.4</w:t>
      </w:r>
      <w:r>
        <w:rPr>
          <w:rFonts w:asciiTheme="minorHAnsi" w:hAnsiTheme="minorHAnsi" w:cstheme="minorBidi"/>
          <w:noProof/>
          <w:kern w:val="2"/>
          <w:sz w:val="21"/>
          <w:szCs w:val="22"/>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_Toc151082579 \h </w:instrText>
      </w:r>
      <w:r>
        <w:rPr>
          <w:noProof/>
        </w:rPr>
      </w:r>
      <w:r>
        <w:rPr>
          <w:noProof/>
        </w:rPr>
        <w:fldChar w:fldCharType="separate"/>
      </w:r>
      <w:r>
        <w:rPr>
          <w:noProof/>
        </w:rPr>
        <w:t>40</w:t>
      </w:r>
      <w:r>
        <w:rPr>
          <w:noProof/>
        </w:rPr>
        <w:fldChar w:fldCharType="end"/>
      </w:r>
    </w:p>
    <w:p w14:paraId="6AA2271E"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6.2.5.2.4</w:t>
      </w:r>
      <w:r>
        <w:rPr>
          <w:rFonts w:asciiTheme="minorHAnsi" w:hAnsiTheme="minorHAnsi" w:cstheme="minorBidi"/>
          <w:noProof/>
          <w:kern w:val="2"/>
          <w:sz w:val="21"/>
          <w:szCs w:val="22"/>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_Toc151082580 \h </w:instrText>
      </w:r>
      <w:r>
        <w:rPr>
          <w:noProof/>
        </w:rPr>
      </w:r>
      <w:r>
        <w:rPr>
          <w:noProof/>
        </w:rPr>
        <w:fldChar w:fldCharType="separate"/>
      </w:r>
      <w:r>
        <w:rPr>
          <w:noProof/>
        </w:rPr>
        <w:t>41</w:t>
      </w:r>
      <w:r>
        <w:rPr>
          <w:noProof/>
        </w:rPr>
        <w:fldChar w:fldCharType="end"/>
      </w:r>
    </w:p>
    <w:p w14:paraId="69C3957E"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6.2.5.3</w:t>
      </w:r>
      <w:r>
        <w:rPr>
          <w:rFonts w:asciiTheme="minorHAnsi" w:hAnsiTheme="minorHAnsi" w:cstheme="minorBidi"/>
          <w:noProof/>
          <w:kern w:val="2"/>
          <w:sz w:val="21"/>
          <w:szCs w:val="22"/>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_Toc151082581 \h </w:instrText>
      </w:r>
      <w:r>
        <w:rPr>
          <w:noProof/>
        </w:rPr>
      </w:r>
      <w:r>
        <w:rPr>
          <w:noProof/>
        </w:rPr>
        <w:fldChar w:fldCharType="separate"/>
      </w:r>
      <w:r>
        <w:rPr>
          <w:noProof/>
        </w:rPr>
        <w:t>41</w:t>
      </w:r>
      <w:r>
        <w:rPr>
          <w:noProof/>
        </w:rPr>
        <w:fldChar w:fldCharType="end"/>
      </w:r>
    </w:p>
    <w:p w14:paraId="0F4AFCAF"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6.2.5.4</w:t>
      </w:r>
      <w:r>
        <w:rPr>
          <w:rFonts w:asciiTheme="minorHAnsi" w:hAnsiTheme="minorHAnsi" w:cstheme="minorBidi"/>
          <w:noProof/>
          <w:kern w:val="2"/>
          <w:sz w:val="21"/>
          <w:szCs w:val="22"/>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_Toc151082582 \h </w:instrText>
      </w:r>
      <w:r>
        <w:rPr>
          <w:noProof/>
        </w:rPr>
      </w:r>
      <w:r>
        <w:rPr>
          <w:noProof/>
        </w:rPr>
        <w:fldChar w:fldCharType="separate"/>
      </w:r>
      <w:r>
        <w:rPr>
          <w:noProof/>
        </w:rPr>
        <w:t>42</w:t>
      </w:r>
      <w:r>
        <w:rPr>
          <w:noProof/>
        </w:rPr>
        <w:fldChar w:fldCharType="end"/>
      </w:r>
    </w:p>
    <w:p w14:paraId="4ACC8D5B"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6.2.6</w:t>
      </w:r>
      <w:r>
        <w:rPr>
          <w:rFonts w:asciiTheme="minorHAnsi" w:hAnsiTheme="minorHAnsi" w:cstheme="minorBidi"/>
          <w:noProof/>
          <w:kern w:val="2"/>
          <w:sz w:val="21"/>
          <w:szCs w:val="22"/>
          <w:lang w:val="en-US" w:eastAsia="ja-JP"/>
          <w14:ligatures w14:val="standardContextual"/>
        </w:rPr>
        <w:tab/>
      </w:r>
      <w:r>
        <w:rPr>
          <w:noProof/>
          <w:lang w:eastAsia="ja-JP"/>
        </w:rPr>
        <w:t>Alignment between eiRTCW architecture and RTC architecture</w:t>
      </w:r>
      <w:r>
        <w:rPr>
          <w:noProof/>
        </w:rPr>
        <w:tab/>
      </w:r>
      <w:r>
        <w:rPr>
          <w:noProof/>
        </w:rPr>
        <w:fldChar w:fldCharType="begin"/>
      </w:r>
      <w:r>
        <w:rPr>
          <w:noProof/>
        </w:rPr>
        <w:instrText xml:space="preserve"> PAGEREF _Toc151082583 \h </w:instrText>
      </w:r>
      <w:r>
        <w:rPr>
          <w:noProof/>
        </w:rPr>
      </w:r>
      <w:r>
        <w:rPr>
          <w:noProof/>
        </w:rPr>
        <w:fldChar w:fldCharType="separate"/>
      </w:r>
      <w:r>
        <w:rPr>
          <w:noProof/>
        </w:rPr>
        <w:t>42</w:t>
      </w:r>
      <w:r>
        <w:rPr>
          <w:noProof/>
        </w:rPr>
        <w:fldChar w:fldCharType="end"/>
      </w:r>
    </w:p>
    <w:p w14:paraId="2457B659"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_Toc151082584 \h </w:instrText>
      </w:r>
      <w:r>
        <w:rPr>
          <w:noProof/>
        </w:rPr>
      </w:r>
      <w:r>
        <w:rPr>
          <w:noProof/>
        </w:rPr>
        <w:fldChar w:fldCharType="separate"/>
      </w:r>
      <w:r>
        <w:rPr>
          <w:noProof/>
        </w:rPr>
        <w:t>42</w:t>
      </w:r>
      <w:r>
        <w:rPr>
          <w:noProof/>
        </w:rPr>
        <w:fldChar w:fldCharType="end"/>
      </w:r>
    </w:p>
    <w:p w14:paraId="53FB4973"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6.2.6.2</w:t>
      </w:r>
      <w:r>
        <w:rPr>
          <w:rFonts w:asciiTheme="minorHAnsi" w:hAnsiTheme="minorHAnsi" w:cstheme="minorBidi"/>
          <w:noProof/>
          <w:kern w:val="2"/>
          <w:sz w:val="21"/>
          <w:szCs w:val="22"/>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_Toc151082585 \h </w:instrText>
      </w:r>
      <w:r>
        <w:rPr>
          <w:noProof/>
        </w:rPr>
      </w:r>
      <w:r>
        <w:rPr>
          <w:noProof/>
        </w:rPr>
        <w:fldChar w:fldCharType="separate"/>
      </w:r>
      <w:r>
        <w:rPr>
          <w:noProof/>
        </w:rPr>
        <w:t>43</w:t>
      </w:r>
      <w:r>
        <w:rPr>
          <w:noProof/>
        </w:rPr>
        <w:fldChar w:fldCharType="end"/>
      </w:r>
    </w:p>
    <w:p w14:paraId="6A3DA7CD"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6.2.6.3</w:t>
      </w:r>
      <w:r>
        <w:rPr>
          <w:rFonts w:asciiTheme="minorHAnsi" w:hAnsiTheme="minorHAnsi" w:cstheme="minorBidi"/>
          <w:noProof/>
          <w:kern w:val="2"/>
          <w:sz w:val="21"/>
          <w:szCs w:val="22"/>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_Toc151082586 \h </w:instrText>
      </w:r>
      <w:r>
        <w:rPr>
          <w:noProof/>
        </w:rPr>
      </w:r>
      <w:r>
        <w:rPr>
          <w:noProof/>
        </w:rPr>
        <w:fldChar w:fldCharType="separate"/>
      </w:r>
      <w:r>
        <w:rPr>
          <w:noProof/>
        </w:rPr>
        <w:t>43</w:t>
      </w:r>
      <w:r>
        <w:rPr>
          <w:noProof/>
        </w:rPr>
        <w:fldChar w:fldCharType="end"/>
      </w:r>
    </w:p>
    <w:p w14:paraId="5A5B5A4F"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lang w:eastAsia="ja-JP"/>
        </w:rPr>
        <w:t>6.2.6.4</w:t>
      </w:r>
      <w:r>
        <w:rPr>
          <w:rFonts w:asciiTheme="minorHAnsi" w:hAnsiTheme="minorHAnsi" w:cstheme="minorBidi"/>
          <w:noProof/>
          <w:kern w:val="2"/>
          <w:sz w:val="21"/>
          <w:szCs w:val="22"/>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_Toc151082587 \h </w:instrText>
      </w:r>
      <w:r>
        <w:rPr>
          <w:noProof/>
        </w:rPr>
      </w:r>
      <w:r>
        <w:rPr>
          <w:noProof/>
        </w:rPr>
        <w:fldChar w:fldCharType="separate"/>
      </w:r>
      <w:r>
        <w:rPr>
          <w:noProof/>
        </w:rPr>
        <w:t>43</w:t>
      </w:r>
      <w:r>
        <w:rPr>
          <w:noProof/>
        </w:rPr>
        <w:fldChar w:fldCharType="end"/>
      </w:r>
    </w:p>
    <w:p w14:paraId="7DA465AF"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6.2.6.5</w:t>
      </w:r>
      <w:r>
        <w:rPr>
          <w:rFonts w:asciiTheme="minorHAnsi" w:hAnsiTheme="minorHAnsi" w:cstheme="minorBidi"/>
          <w:noProof/>
          <w:kern w:val="2"/>
          <w:sz w:val="21"/>
          <w:szCs w:val="22"/>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_Toc151082588 \h </w:instrText>
      </w:r>
      <w:r>
        <w:rPr>
          <w:noProof/>
        </w:rPr>
      </w:r>
      <w:r>
        <w:rPr>
          <w:noProof/>
        </w:rPr>
        <w:fldChar w:fldCharType="separate"/>
      </w:r>
      <w:r>
        <w:rPr>
          <w:noProof/>
        </w:rPr>
        <w:t>43</w:t>
      </w:r>
      <w:r>
        <w:rPr>
          <w:noProof/>
        </w:rPr>
        <w:fldChar w:fldCharType="end"/>
      </w:r>
    </w:p>
    <w:p w14:paraId="26DDD460"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6.2.6.6</w:t>
      </w:r>
      <w:r>
        <w:rPr>
          <w:rFonts w:asciiTheme="minorHAnsi" w:hAnsiTheme="minorHAnsi" w:cstheme="minorBidi"/>
          <w:noProof/>
          <w:kern w:val="2"/>
          <w:sz w:val="21"/>
          <w:szCs w:val="22"/>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_Toc151082589 \h </w:instrText>
      </w:r>
      <w:r>
        <w:rPr>
          <w:noProof/>
        </w:rPr>
      </w:r>
      <w:r>
        <w:rPr>
          <w:noProof/>
        </w:rPr>
        <w:fldChar w:fldCharType="separate"/>
      </w:r>
      <w:r>
        <w:rPr>
          <w:noProof/>
        </w:rPr>
        <w:t>43</w:t>
      </w:r>
      <w:r>
        <w:rPr>
          <w:noProof/>
        </w:rPr>
        <w:fldChar w:fldCharType="end"/>
      </w:r>
    </w:p>
    <w:p w14:paraId="27292CA3"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6.2.6.7</w:t>
      </w:r>
      <w:r>
        <w:rPr>
          <w:rFonts w:asciiTheme="minorHAnsi" w:hAnsiTheme="minorHAnsi" w:cstheme="minorBidi"/>
          <w:noProof/>
          <w:kern w:val="2"/>
          <w:sz w:val="21"/>
          <w:szCs w:val="22"/>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_Toc151082590 \h </w:instrText>
      </w:r>
      <w:r>
        <w:rPr>
          <w:noProof/>
        </w:rPr>
      </w:r>
      <w:r>
        <w:rPr>
          <w:noProof/>
        </w:rPr>
        <w:fldChar w:fldCharType="separate"/>
      </w:r>
      <w:r>
        <w:rPr>
          <w:noProof/>
        </w:rPr>
        <w:t>44</w:t>
      </w:r>
      <w:r>
        <w:rPr>
          <w:noProof/>
        </w:rPr>
        <w:fldChar w:fldCharType="end"/>
      </w:r>
    </w:p>
    <w:p w14:paraId="71A220CF"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.7</w:t>
      </w:r>
      <w:r>
        <w:rPr>
          <w:rFonts w:asciiTheme="minorHAnsi" w:hAnsiTheme="minorHAnsi" w:cstheme="minorBidi"/>
          <w:noProof/>
          <w:kern w:val="2"/>
          <w:sz w:val="21"/>
          <w:szCs w:val="22"/>
          <w:lang w:val="en-US" w:eastAsia="ja-JP"/>
          <w14:ligatures w14:val="standardContextual"/>
        </w:rPr>
        <w:tab/>
      </w:r>
      <w:r>
        <w:rPr>
          <w:noProof/>
        </w:rPr>
        <w:t>RTC Architecture</w:t>
      </w:r>
      <w:r>
        <w:rPr>
          <w:noProof/>
          <w:lang w:eastAsia="zh-CN"/>
        </w:rPr>
        <w:t xml:space="preserve"> for collaboration scenario</w:t>
      </w:r>
      <w:r w:rsidRPr="00EF3745">
        <w:rPr>
          <w:noProof/>
          <w:lang w:val="en-US" w:eastAsia="ja-JP"/>
        </w:rPr>
        <w:t> </w:t>
      </w:r>
      <w:r>
        <w:rPr>
          <w:noProof/>
          <w:lang w:eastAsia="zh-CN"/>
        </w:rPr>
        <w:t>4</w:t>
      </w:r>
      <w:r>
        <w:rPr>
          <w:noProof/>
        </w:rPr>
        <w:tab/>
      </w:r>
      <w:r>
        <w:rPr>
          <w:noProof/>
        </w:rPr>
        <w:fldChar w:fldCharType="begin"/>
      </w:r>
      <w:r>
        <w:rPr>
          <w:noProof/>
        </w:rPr>
        <w:instrText xml:space="preserve"> PAGEREF _Toc151082591 \h </w:instrText>
      </w:r>
      <w:r>
        <w:rPr>
          <w:noProof/>
        </w:rPr>
      </w:r>
      <w:r>
        <w:rPr>
          <w:noProof/>
        </w:rPr>
        <w:fldChar w:fldCharType="separate"/>
      </w:r>
      <w:r>
        <w:rPr>
          <w:noProof/>
        </w:rPr>
        <w:t>44</w:t>
      </w:r>
      <w:r>
        <w:rPr>
          <w:noProof/>
        </w:rPr>
        <w:fldChar w:fldCharType="end"/>
      </w:r>
    </w:p>
    <w:p w14:paraId="73D19CDB"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.8</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zh-CN"/>
        </w:rPr>
        <w:t>architecture</w:t>
      </w:r>
      <w:r>
        <w:rPr>
          <w:noProof/>
        </w:rPr>
        <w:tab/>
      </w:r>
      <w:r>
        <w:rPr>
          <w:noProof/>
        </w:rPr>
        <w:fldChar w:fldCharType="begin"/>
      </w:r>
      <w:r>
        <w:rPr>
          <w:noProof/>
        </w:rPr>
        <w:instrText xml:space="preserve"> PAGEREF _Toc151082592 \h </w:instrText>
      </w:r>
      <w:r>
        <w:rPr>
          <w:noProof/>
        </w:rPr>
      </w:r>
      <w:r>
        <w:rPr>
          <w:noProof/>
        </w:rPr>
        <w:fldChar w:fldCharType="separate"/>
      </w:r>
      <w:r>
        <w:rPr>
          <w:noProof/>
        </w:rPr>
        <w:t>46</w:t>
      </w:r>
      <w:r>
        <w:rPr>
          <w:noProof/>
        </w:rPr>
        <w:fldChar w:fldCharType="end"/>
      </w:r>
    </w:p>
    <w:p w14:paraId="4B7B80E8"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_Toc151082593 \h </w:instrText>
      </w:r>
      <w:r>
        <w:rPr>
          <w:noProof/>
        </w:rPr>
      </w:r>
      <w:r>
        <w:rPr>
          <w:noProof/>
        </w:rPr>
        <w:fldChar w:fldCharType="separate"/>
      </w:r>
      <w:r>
        <w:rPr>
          <w:noProof/>
        </w:rPr>
        <w:t>46</w:t>
      </w:r>
      <w:r>
        <w:rPr>
          <w:noProof/>
        </w:rPr>
        <w:fldChar w:fldCharType="end"/>
      </w:r>
    </w:p>
    <w:p w14:paraId="5C0D2E27"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6.2.8.2</w:t>
      </w:r>
      <w:r>
        <w:rPr>
          <w:rFonts w:asciiTheme="minorHAnsi" w:hAnsiTheme="minorHAnsi" w:cstheme="minorBidi"/>
          <w:noProof/>
          <w:kern w:val="2"/>
          <w:sz w:val="21"/>
          <w:szCs w:val="22"/>
          <w:lang w:val="en-US" w:eastAsia="ja-JP"/>
          <w14:ligatures w14:val="standardContextual"/>
        </w:rPr>
        <w:tab/>
      </w:r>
      <w:r>
        <w:rPr>
          <w:noProof/>
          <w:lang w:eastAsia="ja-JP"/>
        </w:rPr>
        <w:t>Enhancements on 3GPP</w:t>
      </w:r>
      <w:r w:rsidRPr="00EF3745">
        <w:rPr>
          <w:noProof/>
          <w:lang w:val="en-US" w:eastAsia="ja-JP"/>
        </w:rPr>
        <w:t> TS 26.506</w:t>
      </w:r>
      <w:r>
        <w:rPr>
          <w:noProof/>
        </w:rPr>
        <w:tab/>
      </w:r>
      <w:r>
        <w:rPr>
          <w:noProof/>
        </w:rPr>
        <w:fldChar w:fldCharType="begin"/>
      </w:r>
      <w:r>
        <w:rPr>
          <w:noProof/>
        </w:rPr>
        <w:instrText xml:space="preserve"> PAGEREF _Toc151082594 \h </w:instrText>
      </w:r>
      <w:r>
        <w:rPr>
          <w:noProof/>
        </w:rPr>
      </w:r>
      <w:r>
        <w:rPr>
          <w:noProof/>
        </w:rPr>
        <w:fldChar w:fldCharType="separate"/>
      </w:r>
      <w:r>
        <w:rPr>
          <w:noProof/>
        </w:rPr>
        <w:t>46</w:t>
      </w:r>
      <w:r>
        <w:rPr>
          <w:noProof/>
        </w:rPr>
        <w:fldChar w:fldCharType="end"/>
      </w:r>
    </w:p>
    <w:p w14:paraId="00B08143"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6.2.8.3</w:t>
      </w:r>
      <w:r>
        <w:rPr>
          <w:rFonts w:asciiTheme="minorHAnsi" w:hAnsiTheme="minorHAnsi" w:cstheme="minorBidi"/>
          <w:noProof/>
          <w:kern w:val="2"/>
          <w:sz w:val="21"/>
          <w:szCs w:val="22"/>
          <w:lang w:val="en-US" w:eastAsia="ja-JP"/>
          <w14:ligatures w14:val="standardContextual"/>
        </w:rPr>
        <w:tab/>
      </w:r>
      <w:r>
        <w:rPr>
          <w:noProof/>
          <w:lang w:eastAsia="zh-CN"/>
        </w:rPr>
        <w:t>eiRTCW architecture</w:t>
      </w:r>
      <w:r>
        <w:rPr>
          <w:noProof/>
        </w:rPr>
        <w:tab/>
      </w:r>
      <w:r>
        <w:rPr>
          <w:noProof/>
        </w:rPr>
        <w:fldChar w:fldCharType="begin"/>
      </w:r>
      <w:r>
        <w:rPr>
          <w:noProof/>
        </w:rPr>
        <w:instrText xml:space="preserve"> PAGEREF _Toc151082595 \h </w:instrText>
      </w:r>
      <w:r>
        <w:rPr>
          <w:noProof/>
        </w:rPr>
      </w:r>
      <w:r>
        <w:rPr>
          <w:noProof/>
        </w:rPr>
        <w:fldChar w:fldCharType="separate"/>
      </w:r>
      <w:r>
        <w:rPr>
          <w:noProof/>
        </w:rPr>
        <w:t>49</w:t>
      </w:r>
      <w:r>
        <w:rPr>
          <w:noProof/>
        </w:rPr>
        <w:fldChar w:fldCharType="end"/>
      </w:r>
    </w:p>
    <w:p w14:paraId="0E5B9AD2"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6.2.8.3.1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_Toc151082596 \h </w:instrText>
      </w:r>
      <w:r>
        <w:rPr>
          <w:noProof/>
        </w:rPr>
      </w:r>
      <w:r>
        <w:rPr>
          <w:noProof/>
        </w:rPr>
        <w:fldChar w:fldCharType="separate"/>
      </w:r>
      <w:r>
        <w:rPr>
          <w:noProof/>
        </w:rPr>
        <w:t>49</w:t>
      </w:r>
      <w:r>
        <w:rPr>
          <w:noProof/>
        </w:rPr>
        <w:fldChar w:fldCharType="end"/>
      </w:r>
    </w:p>
    <w:p w14:paraId="6B4F1599"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6.2.8.3.2</w:t>
      </w:r>
      <w:r>
        <w:rPr>
          <w:rFonts w:asciiTheme="minorHAnsi" w:hAnsiTheme="minorHAnsi" w:cstheme="minorBidi"/>
          <w:noProof/>
          <w:kern w:val="2"/>
          <w:sz w:val="21"/>
          <w:szCs w:val="22"/>
          <w:lang w:val="en-US" w:eastAsia="ja-JP"/>
          <w14:ligatures w14:val="standardContextual"/>
        </w:rPr>
        <w:tab/>
      </w:r>
      <w:r>
        <w:rPr>
          <w:noProof/>
          <w:lang w:eastAsia="ja-JP"/>
        </w:rPr>
        <w:t>Functional entities</w:t>
      </w:r>
      <w:r>
        <w:rPr>
          <w:noProof/>
        </w:rPr>
        <w:tab/>
      </w:r>
      <w:r>
        <w:rPr>
          <w:noProof/>
        </w:rPr>
        <w:fldChar w:fldCharType="begin"/>
      </w:r>
      <w:r>
        <w:rPr>
          <w:noProof/>
        </w:rPr>
        <w:instrText xml:space="preserve"> PAGEREF _Toc151082597 \h </w:instrText>
      </w:r>
      <w:r>
        <w:rPr>
          <w:noProof/>
        </w:rPr>
      </w:r>
      <w:r>
        <w:rPr>
          <w:noProof/>
        </w:rPr>
        <w:fldChar w:fldCharType="separate"/>
      </w:r>
      <w:r>
        <w:rPr>
          <w:noProof/>
        </w:rPr>
        <w:t>50</w:t>
      </w:r>
      <w:r>
        <w:rPr>
          <w:noProof/>
        </w:rPr>
        <w:fldChar w:fldCharType="end"/>
      </w:r>
    </w:p>
    <w:p w14:paraId="53FC7379"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_Toc151082598 \h </w:instrText>
      </w:r>
      <w:r>
        <w:rPr>
          <w:noProof/>
        </w:rPr>
      </w:r>
      <w:r>
        <w:rPr>
          <w:noProof/>
        </w:rPr>
        <w:fldChar w:fldCharType="separate"/>
      </w:r>
      <w:r>
        <w:rPr>
          <w:noProof/>
        </w:rPr>
        <w:t>50</w:t>
      </w:r>
      <w:r>
        <w:rPr>
          <w:noProof/>
        </w:rPr>
        <w:fldChar w:fldCharType="end"/>
      </w:r>
    </w:p>
    <w:p w14:paraId="16E6C5F2"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6.2.8.3.2.2</w:t>
      </w:r>
      <w:r>
        <w:rPr>
          <w:rFonts w:asciiTheme="minorHAnsi" w:hAnsiTheme="minorHAnsi" w:cstheme="minorBidi"/>
          <w:noProof/>
          <w:kern w:val="2"/>
          <w:sz w:val="21"/>
          <w:szCs w:val="22"/>
          <w:lang w:val="en-US" w:eastAsia="ja-JP"/>
          <w14:ligatures w14:val="standardContextual"/>
        </w:rPr>
        <w:tab/>
      </w:r>
      <w:r>
        <w:rPr>
          <w:noProof/>
        </w:rPr>
        <w:t>UE (</w:t>
      </w:r>
      <w:r>
        <w:rPr>
          <w:noProof/>
          <w:lang w:eastAsia="ja-JP"/>
        </w:rPr>
        <w:t>User Equipment)</w:t>
      </w:r>
      <w:r>
        <w:rPr>
          <w:noProof/>
        </w:rPr>
        <w:tab/>
      </w:r>
      <w:r>
        <w:rPr>
          <w:noProof/>
        </w:rPr>
        <w:fldChar w:fldCharType="begin"/>
      </w:r>
      <w:r>
        <w:rPr>
          <w:noProof/>
        </w:rPr>
        <w:instrText xml:space="preserve"> PAGEREF _Toc151082599 \h </w:instrText>
      </w:r>
      <w:r>
        <w:rPr>
          <w:noProof/>
        </w:rPr>
      </w:r>
      <w:r>
        <w:rPr>
          <w:noProof/>
        </w:rPr>
        <w:fldChar w:fldCharType="separate"/>
      </w:r>
      <w:r>
        <w:rPr>
          <w:noProof/>
        </w:rPr>
        <w:t>50</w:t>
      </w:r>
      <w:r>
        <w:rPr>
          <w:noProof/>
        </w:rPr>
        <w:fldChar w:fldCharType="end"/>
      </w:r>
    </w:p>
    <w:p w14:paraId="2E44985A"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6.2.8.3.2.3</w:t>
      </w:r>
      <w:r>
        <w:rPr>
          <w:rFonts w:asciiTheme="minorHAnsi" w:hAnsiTheme="minorHAnsi" w:cstheme="minorBidi"/>
          <w:noProof/>
          <w:kern w:val="2"/>
          <w:sz w:val="21"/>
          <w:szCs w:val="22"/>
          <w:lang w:val="en-US" w:eastAsia="ja-JP"/>
          <w14:ligatures w14:val="standardContextual"/>
        </w:rPr>
        <w:tab/>
      </w:r>
      <w:r>
        <w:rPr>
          <w:noProof/>
          <w:lang w:eastAsia="ja-JP"/>
        </w:rPr>
        <w:t>WSF (WebRTC Signalling Function)</w:t>
      </w:r>
      <w:r>
        <w:rPr>
          <w:noProof/>
        </w:rPr>
        <w:tab/>
      </w:r>
      <w:r>
        <w:rPr>
          <w:noProof/>
        </w:rPr>
        <w:fldChar w:fldCharType="begin"/>
      </w:r>
      <w:r>
        <w:rPr>
          <w:noProof/>
        </w:rPr>
        <w:instrText xml:space="preserve"> PAGEREF _Toc151082600 \h </w:instrText>
      </w:r>
      <w:r>
        <w:rPr>
          <w:noProof/>
        </w:rPr>
      </w:r>
      <w:r>
        <w:rPr>
          <w:noProof/>
        </w:rPr>
        <w:fldChar w:fldCharType="separate"/>
      </w:r>
      <w:r>
        <w:rPr>
          <w:noProof/>
        </w:rPr>
        <w:t>50</w:t>
      </w:r>
      <w:r>
        <w:rPr>
          <w:noProof/>
        </w:rPr>
        <w:fldChar w:fldCharType="end"/>
      </w:r>
    </w:p>
    <w:p w14:paraId="18957A75"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6.2.8.3.2.4</w:t>
      </w:r>
      <w:r>
        <w:rPr>
          <w:rFonts w:asciiTheme="minorHAnsi" w:hAnsiTheme="minorHAnsi" w:cstheme="minorBidi"/>
          <w:noProof/>
          <w:kern w:val="2"/>
          <w:sz w:val="21"/>
          <w:szCs w:val="22"/>
          <w:lang w:val="en-US" w:eastAsia="ja-JP"/>
          <w14:ligatures w14:val="standardContextual"/>
        </w:rPr>
        <w:tab/>
      </w:r>
      <w:r>
        <w:rPr>
          <w:noProof/>
          <w:lang w:eastAsia="ja-JP"/>
        </w:rPr>
        <w:t>MF (Media Function)</w:t>
      </w:r>
      <w:r>
        <w:rPr>
          <w:noProof/>
        </w:rPr>
        <w:tab/>
      </w:r>
      <w:r>
        <w:rPr>
          <w:noProof/>
        </w:rPr>
        <w:fldChar w:fldCharType="begin"/>
      </w:r>
      <w:r>
        <w:rPr>
          <w:noProof/>
        </w:rPr>
        <w:instrText xml:space="preserve"> PAGEREF _Toc151082601 \h </w:instrText>
      </w:r>
      <w:r>
        <w:rPr>
          <w:noProof/>
        </w:rPr>
      </w:r>
      <w:r>
        <w:rPr>
          <w:noProof/>
        </w:rPr>
        <w:fldChar w:fldCharType="separate"/>
      </w:r>
      <w:r>
        <w:rPr>
          <w:noProof/>
        </w:rPr>
        <w:t>51</w:t>
      </w:r>
      <w:r>
        <w:rPr>
          <w:noProof/>
        </w:rPr>
        <w:fldChar w:fldCharType="end"/>
      </w:r>
    </w:p>
    <w:p w14:paraId="3987921A"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w:t>
      </w:r>
      <w:r>
        <w:rPr>
          <w:noProof/>
          <w:lang w:eastAsia="ja-JP"/>
        </w:rPr>
        <w:t>8</w:t>
      </w:r>
      <w:r>
        <w:rPr>
          <w:noProof/>
        </w:rPr>
        <w:t>.3.2.5</w:t>
      </w:r>
      <w:r>
        <w:rPr>
          <w:rFonts w:asciiTheme="minorHAnsi" w:hAnsiTheme="minorHAnsi" w:cstheme="minorBidi"/>
          <w:noProof/>
          <w:kern w:val="2"/>
          <w:sz w:val="21"/>
          <w:szCs w:val="22"/>
          <w:lang w:val="en-US" w:eastAsia="ja-JP"/>
          <w14:ligatures w14:val="standardContextual"/>
        </w:rPr>
        <w:tab/>
      </w:r>
      <w:r>
        <w:rPr>
          <w:noProof/>
        </w:rPr>
        <w:t>ASWF</w:t>
      </w:r>
      <w:r>
        <w:rPr>
          <w:noProof/>
          <w:lang w:eastAsia="ja-JP"/>
        </w:rPr>
        <w:t xml:space="preserve"> (Application Supporting Web Function)</w:t>
      </w:r>
      <w:r>
        <w:rPr>
          <w:noProof/>
        </w:rPr>
        <w:tab/>
      </w:r>
      <w:r>
        <w:rPr>
          <w:noProof/>
        </w:rPr>
        <w:fldChar w:fldCharType="begin"/>
      </w:r>
      <w:r>
        <w:rPr>
          <w:noProof/>
        </w:rPr>
        <w:instrText xml:space="preserve"> PAGEREF _Toc151082602 \h </w:instrText>
      </w:r>
      <w:r>
        <w:rPr>
          <w:noProof/>
        </w:rPr>
      </w:r>
      <w:r>
        <w:rPr>
          <w:noProof/>
        </w:rPr>
        <w:fldChar w:fldCharType="separate"/>
      </w:r>
      <w:r>
        <w:rPr>
          <w:noProof/>
        </w:rPr>
        <w:t>51</w:t>
      </w:r>
      <w:r>
        <w:rPr>
          <w:noProof/>
        </w:rPr>
        <w:fldChar w:fldCharType="end"/>
      </w:r>
    </w:p>
    <w:p w14:paraId="20FCC0BF"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6.2.8.3.2.6</w:t>
      </w:r>
      <w:r>
        <w:rPr>
          <w:rFonts w:asciiTheme="minorHAnsi" w:hAnsiTheme="minorHAnsi" w:cstheme="minorBidi"/>
          <w:noProof/>
          <w:kern w:val="2"/>
          <w:sz w:val="21"/>
          <w:szCs w:val="22"/>
          <w:lang w:val="en-US" w:eastAsia="ja-JP"/>
          <w14:ligatures w14:val="standardContextual"/>
        </w:rPr>
        <w:tab/>
      </w:r>
      <w:r>
        <w:rPr>
          <w:noProof/>
        </w:rPr>
        <w:t>IWF</w:t>
      </w:r>
      <w:r>
        <w:rPr>
          <w:noProof/>
          <w:lang w:eastAsia="ja-JP"/>
        </w:rPr>
        <w:t xml:space="preserve"> (Inter-working Function)</w:t>
      </w:r>
      <w:r>
        <w:rPr>
          <w:noProof/>
        </w:rPr>
        <w:tab/>
      </w:r>
      <w:r>
        <w:rPr>
          <w:noProof/>
        </w:rPr>
        <w:fldChar w:fldCharType="begin"/>
      </w:r>
      <w:r>
        <w:rPr>
          <w:noProof/>
        </w:rPr>
        <w:instrText xml:space="preserve"> PAGEREF _Toc151082603 \h </w:instrText>
      </w:r>
      <w:r>
        <w:rPr>
          <w:noProof/>
        </w:rPr>
      </w:r>
      <w:r>
        <w:rPr>
          <w:noProof/>
        </w:rPr>
        <w:fldChar w:fldCharType="separate"/>
      </w:r>
      <w:r>
        <w:rPr>
          <w:noProof/>
        </w:rPr>
        <w:t>51</w:t>
      </w:r>
      <w:r>
        <w:rPr>
          <w:noProof/>
        </w:rPr>
        <w:fldChar w:fldCharType="end"/>
      </w:r>
    </w:p>
    <w:p w14:paraId="1B7B15F0" w14:textId="77777777" w:rsidR="00E57322" w:rsidRDefault="00E57322" w:rsidP="00E57322">
      <w:pPr>
        <w:pStyle w:val="TOC6"/>
        <w:rPr>
          <w:rFonts w:asciiTheme="minorHAnsi" w:hAnsiTheme="minorHAnsi" w:cstheme="minorBidi"/>
          <w:noProof/>
          <w:kern w:val="2"/>
          <w:sz w:val="21"/>
          <w:szCs w:val="22"/>
          <w:lang w:val="en-US" w:eastAsia="ja-JP"/>
          <w14:ligatures w14:val="standardContextual"/>
        </w:rPr>
      </w:pPr>
      <w:r>
        <w:rPr>
          <w:noProof/>
        </w:rPr>
        <w:t>6.2.8.3.2.7</w:t>
      </w:r>
      <w:r>
        <w:rPr>
          <w:rFonts w:asciiTheme="minorHAnsi" w:hAnsiTheme="minorHAnsi" w:cstheme="minorBidi"/>
          <w:noProof/>
          <w:kern w:val="2"/>
          <w:sz w:val="21"/>
          <w:szCs w:val="22"/>
          <w:lang w:val="en-US" w:eastAsia="ja-JP"/>
          <w14:ligatures w14:val="standardContextual"/>
        </w:rPr>
        <w:tab/>
      </w:r>
      <w:r>
        <w:rPr>
          <w:noProof/>
        </w:rPr>
        <w:t>TGF</w:t>
      </w:r>
      <w:r>
        <w:rPr>
          <w:noProof/>
          <w:lang w:eastAsia="ja-JP"/>
        </w:rPr>
        <w:t xml:space="preserve"> (Transport Gateway Function)</w:t>
      </w:r>
      <w:r>
        <w:rPr>
          <w:noProof/>
        </w:rPr>
        <w:tab/>
      </w:r>
      <w:r>
        <w:rPr>
          <w:noProof/>
        </w:rPr>
        <w:fldChar w:fldCharType="begin"/>
      </w:r>
      <w:r>
        <w:rPr>
          <w:noProof/>
        </w:rPr>
        <w:instrText xml:space="preserve"> PAGEREF _Toc151082604 \h </w:instrText>
      </w:r>
      <w:r>
        <w:rPr>
          <w:noProof/>
        </w:rPr>
      </w:r>
      <w:r>
        <w:rPr>
          <w:noProof/>
        </w:rPr>
        <w:fldChar w:fldCharType="separate"/>
      </w:r>
      <w:r>
        <w:rPr>
          <w:noProof/>
        </w:rPr>
        <w:t>52</w:t>
      </w:r>
      <w:r>
        <w:rPr>
          <w:noProof/>
        </w:rPr>
        <w:fldChar w:fldCharType="end"/>
      </w:r>
    </w:p>
    <w:p w14:paraId="5C0554A7"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6.2.8.3.3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_Toc151082605 \h </w:instrText>
      </w:r>
      <w:r>
        <w:rPr>
          <w:noProof/>
        </w:rPr>
      </w:r>
      <w:r>
        <w:rPr>
          <w:noProof/>
        </w:rPr>
        <w:fldChar w:fldCharType="separate"/>
      </w:r>
      <w:r>
        <w:rPr>
          <w:noProof/>
        </w:rPr>
        <w:t>52</w:t>
      </w:r>
      <w:r>
        <w:rPr>
          <w:noProof/>
        </w:rPr>
        <w:fldChar w:fldCharType="end"/>
      </w:r>
    </w:p>
    <w:p w14:paraId="538D7AE9"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.9</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_Toc151082606 \h </w:instrText>
      </w:r>
      <w:r>
        <w:rPr>
          <w:noProof/>
        </w:rPr>
      </w:r>
      <w:r>
        <w:rPr>
          <w:noProof/>
        </w:rPr>
        <w:fldChar w:fldCharType="separate"/>
      </w:r>
      <w:r>
        <w:rPr>
          <w:noProof/>
        </w:rPr>
        <w:t>52</w:t>
      </w:r>
      <w:r>
        <w:rPr>
          <w:noProof/>
        </w:rPr>
        <w:fldChar w:fldCharType="end"/>
      </w:r>
    </w:p>
    <w:p w14:paraId="75B11A3A"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6.3</w:t>
      </w:r>
      <w:r>
        <w:rPr>
          <w:rFonts w:asciiTheme="minorHAnsi" w:hAnsiTheme="minorHAnsi" w:cstheme="minorBidi"/>
          <w:noProof/>
          <w:kern w:val="2"/>
          <w:sz w:val="21"/>
          <w:szCs w:val="22"/>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_Toc151082607 \h </w:instrText>
      </w:r>
      <w:r>
        <w:rPr>
          <w:noProof/>
        </w:rPr>
      </w:r>
      <w:r>
        <w:rPr>
          <w:noProof/>
        </w:rPr>
        <w:fldChar w:fldCharType="separate"/>
      </w:r>
      <w:r>
        <w:rPr>
          <w:noProof/>
        </w:rPr>
        <w:t>52</w:t>
      </w:r>
      <w:r>
        <w:rPr>
          <w:noProof/>
        </w:rPr>
        <w:fldChar w:fldCharType="end"/>
      </w:r>
    </w:p>
    <w:p w14:paraId="26481E41"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rPr>
        <w:t>6.</w:t>
      </w:r>
      <w:r w:rsidRPr="00EF3745">
        <w:rPr>
          <w:noProof/>
          <w:lang w:val="en-IN" w:eastAsia="zh-CN"/>
        </w:rPr>
        <w:t>3</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_Toc151082608 \h </w:instrText>
      </w:r>
      <w:r>
        <w:rPr>
          <w:noProof/>
        </w:rPr>
      </w:r>
      <w:r>
        <w:rPr>
          <w:noProof/>
        </w:rPr>
        <w:fldChar w:fldCharType="separate"/>
      </w:r>
      <w:r>
        <w:rPr>
          <w:noProof/>
        </w:rPr>
        <w:t>52</w:t>
      </w:r>
      <w:r>
        <w:rPr>
          <w:noProof/>
        </w:rPr>
        <w:fldChar w:fldCharType="end"/>
      </w:r>
    </w:p>
    <w:p w14:paraId="37BD6EC4"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6.3.</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_Toc151082609 \h </w:instrText>
      </w:r>
      <w:r>
        <w:rPr>
          <w:noProof/>
        </w:rPr>
      </w:r>
      <w:r>
        <w:rPr>
          <w:noProof/>
        </w:rPr>
        <w:fldChar w:fldCharType="separate"/>
      </w:r>
      <w:r>
        <w:rPr>
          <w:noProof/>
        </w:rPr>
        <w:t>53</w:t>
      </w:r>
      <w:r>
        <w:rPr>
          <w:noProof/>
        </w:rPr>
        <w:fldChar w:fldCharType="end"/>
      </w:r>
    </w:p>
    <w:p w14:paraId="794F3628"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_Toc151082610 \h </w:instrText>
      </w:r>
      <w:r>
        <w:rPr>
          <w:noProof/>
        </w:rPr>
      </w:r>
      <w:r>
        <w:rPr>
          <w:noProof/>
        </w:rPr>
        <w:fldChar w:fldCharType="separate"/>
      </w:r>
      <w:r>
        <w:rPr>
          <w:noProof/>
        </w:rPr>
        <w:t>53</w:t>
      </w:r>
      <w:r>
        <w:rPr>
          <w:noProof/>
        </w:rPr>
        <w:fldChar w:fldCharType="end"/>
      </w:r>
    </w:p>
    <w:p w14:paraId="6EDD9E61"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Functional requirements for support of WebRTC based RTC services</w:t>
      </w:r>
      <w:r>
        <w:rPr>
          <w:noProof/>
        </w:rPr>
        <w:tab/>
      </w:r>
      <w:r>
        <w:rPr>
          <w:noProof/>
        </w:rPr>
        <w:fldChar w:fldCharType="begin"/>
      </w:r>
      <w:r>
        <w:rPr>
          <w:noProof/>
        </w:rPr>
        <w:instrText xml:space="preserve"> PAGEREF _Toc151082611 \h </w:instrText>
      </w:r>
      <w:r>
        <w:rPr>
          <w:noProof/>
        </w:rPr>
      </w:r>
      <w:r>
        <w:rPr>
          <w:noProof/>
        </w:rPr>
        <w:fldChar w:fldCharType="separate"/>
      </w:r>
      <w:r>
        <w:rPr>
          <w:noProof/>
        </w:rPr>
        <w:t>53</w:t>
      </w:r>
      <w:r>
        <w:rPr>
          <w:noProof/>
        </w:rPr>
        <w:fldChar w:fldCharType="end"/>
      </w:r>
    </w:p>
    <w:p w14:paraId="4711E733"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Functional requirements for transport of signalling message</w:t>
      </w:r>
      <w:r>
        <w:rPr>
          <w:noProof/>
        </w:rPr>
        <w:tab/>
      </w:r>
      <w:r>
        <w:rPr>
          <w:noProof/>
        </w:rPr>
        <w:fldChar w:fldCharType="begin"/>
      </w:r>
      <w:r>
        <w:rPr>
          <w:noProof/>
        </w:rPr>
        <w:instrText xml:space="preserve"> PAGEREF _Toc151082612 \h </w:instrText>
      </w:r>
      <w:r>
        <w:rPr>
          <w:noProof/>
        </w:rPr>
      </w:r>
      <w:r>
        <w:rPr>
          <w:noProof/>
        </w:rPr>
        <w:fldChar w:fldCharType="separate"/>
      </w:r>
      <w:r>
        <w:rPr>
          <w:noProof/>
        </w:rPr>
        <w:t>54</w:t>
      </w:r>
      <w:r>
        <w:rPr>
          <w:noProof/>
        </w:rPr>
        <w:fldChar w:fldCharType="end"/>
      </w:r>
    </w:p>
    <w:p w14:paraId="14DF6207"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lastRenderedPageBreak/>
        <w:t>6.3.2.4</w:t>
      </w:r>
      <w:r>
        <w:rPr>
          <w:rFonts w:asciiTheme="minorHAnsi" w:hAnsiTheme="minorHAnsi" w:cstheme="minorBidi"/>
          <w:noProof/>
          <w:kern w:val="2"/>
          <w:sz w:val="21"/>
          <w:szCs w:val="22"/>
          <w:lang w:val="en-US" w:eastAsia="ja-JP"/>
          <w14:ligatures w14:val="standardContextual"/>
        </w:rPr>
        <w:tab/>
      </w:r>
      <w:r>
        <w:rPr>
          <w:noProof/>
        </w:rPr>
        <w:t>Functional requirements for media session control and management</w:t>
      </w:r>
      <w:r>
        <w:rPr>
          <w:noProof/>
        </w:rPr>
        <w:tab/>
      </w:r>
      <w:r>
        <w:rPr>
          <w:noProof/>
        </w:rPr>
        <w:fldChar w:fldCharType="begin"/>
      </w:r>
      <w:r>
        <w:rPr>
          <w:noProof/>
        </w:rPr>
        <w:instrText xml:space="preserve"> PAGEREF _Toc151082613 \h </w:instrText>
      </w:r>
      <w:r>
        <w:rPr>
          <w:noProof/>
        </w:rPr>
      </w:r>
      <w:r>
        <w:rPr>
          <w:noProof/>
        </w:rPr>
        <w:fldChar w:fldCharType="separate"/>
      </w:r>
      <w:r>
        <w:rPr>
          <w:noProof/>
        </w:rPr>
        <w:t>54</w:t>
      </w:r>
      <w:r>
        <w:rPr>
          <w:noProof/>
        </w:rPr>
        <w:fldChar w:fldCharType="end"/>
      </w:r>
    </w:p>
    <w:p w14:paraId="58C0597E"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6.3.3</w:t>
      </w:r>
      <w:r>
        <w:rPr>
          <w:rFonts w:asciiTheme="minorHAnsi" w:hAnsiTheme="minorHAnsi" w:cstheme="minorBidi"/>
          <w:noProof/>
          <w:kern w:val="2"/>
          <w:sz w:val="21"/>
          <w:szCs w:val="22"/>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_Toc151082614 \h </w:instrText>
      </w:r>
      <w:r>
        <w:rPr>
          <w:noProof/>
        </w:rPr>
      </w:r>
      <w:r>
        <w:rPr>
          <w:noProof/>
        </w:rPr>
        <w:fldChar w:fldCharType="separate"/>
      </w:r>
      <w:r>
        <w:rPr>
          <w:noProof/>
        </w:rPr>
        <w:t>55</w:t>
      </w:r>
      <w:r>
        <w:rPr>
          <w:noProof/>
        </w:rPr>
        <w:fldChar w:fldCharType="end"/>
      </w:r>
    </w:p>
    <w:p w14:paraId="66362464"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_Toc151082615 \h </w:instrText>
      </w:r>
      <w:r>
        <w:rPr>
          <w:noProof/>
        </w:rPr>
      </w:r>
      <w:r>
        <w:rPr>
          <w:noProof/>
        </w:rPr>
        <w:fldChar w:fldCharType="separate"/>
      </w:r>
      <w:r>
        <w:rPr>
          <w:noProof/>
        </w:rPr>
        <w:t>55</w:t>
      </w:r>
      <w:r>
        <w:rPr>
          <w:noProof/>
        </w:rPr>
        <w:fldChar w:fldCharType="end"/>
      </w:r>
    </w:p>
    <w:p w14:paraId="461F0691"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6.3.3.2</w:t>
      </w:r>
      <w:r>
        <w:rPr>
          <w:rFonts w:asciiTheme="minorHAnsi" w:hAnsiTheme="minorHAnsi" w:cstheme="minorBidi"/>
          <w:noProof/>
          <w:kern w:val="2"/>
          <w:sz w:val="21"/>
          <w:szCs w:val="22"/>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_Toc151082616 \h </w:instrText>
      </w:r>
      <w:r>
        <w:rPr>
          <w:noProof/>
        </w:rPr>
      </w:r>
      <w:r>
        <w:rPr>
          <w:noProof/>
        </w:rPr>
        <w:fldChar w:fldCharType="separate"/>
      </w:r>
      <w:r>
        <w:rPr>
          <w:noProof/>
        </w:rPr>
        <w:t>55</w:t>
      </w:r>
      <w:r>
        <w:rPr>
          <w:noProof/>
        </w:rPr>
        <w:fldChar w:fldCharType="end"/>
      </w:r>
    </w:p>
    <w:p w14:paraId="2F4BB448"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6.3.3.3</w:t>
      </w:r>
      <w:r>
        <w:rPr>
          <w:rFonts w:asciiTheme="minorHAnsi" w:hAnsiTheme="minorHAnsi" w:cstheme="minorBidi"/>
          <w:noProof/>
          <w:kern w:val="2"/>
          <w:sz w:val="21"/>
          <w:szCs w:val="22"/>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_Toc151082617 \h </w:instrText>
      </w:r>
      <w:r>
        <w:rPr>
          <w:noProof/>
        </w:rPr>
      </w:r>
      <w:r>
        <w:rPr>
          <w:noProof/>
        </w:rPr>
        <w:fldChar w:fldCharType="separate"/>
      </w:r>
      <w:r>
        <w:rPr>
          <w:noProof/>
        </w:rPr>
        <w:t>55</w:t>
      </w:r>
      <w:r>
        <w:rPr>
          <w:noProof/>
        </w:rPr>
        <w:fldChar w:fldCharType="end"/>
      </w:r>
    </w:p>
    <w:p w14:paraId="064FEC33"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6.3.3.3.1</w:t>
      </w:r>
      <w:r>
        <w:rPr>
          <w:rFonts w:asciiTheme="minorHAnsi" w:hAnsiTheme="minorHAnsi" w:cstheme="minorBidi"/>
          <w:noProof/>
          <w:kern w:val="2"/>
          <w:sz w:val="21"/>
          <w:szCs w:val="22"/>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_Toc151082618 \h </w:instrText>
      </w:r>
      <w:r>
        <w:rPr>
          <w:noProof/>
        </w:rPr>
      </w:r>
      <w:r>
        <w:rPr>
          <w:noProof/>
        </w:rPr>
        <w:fldChar w:fldCharType="separate"/>
      </w:r>
      <w:r>
        <w:rPr>
          <w:noProof/>
        </w:rPr>
        <w:t>56</w:t>
      </w:r>
      <w:r>
        <w:rPr>
          <w:noProof/>
        </w:rPr>
        <w:fldChar w:fldCharType="end"/>
      </w:r>
    </w:p>
    <w:p w14:paraId="4325234A"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6.3.3.3.2</w:t>
      </w:r>
      <w:r>
        <w:rPr>
          <w:rFonts w:asciiTheme="minorHAnsi" w:hAnsiTheme="minorHAnsi" w:cstheme="minorBidi"/>
          <w:noProof/>
          <w:kern w:val="2"/>
          <w:sz w:val="21"/>
          <w:szCs w:val="22"/>
          <w:lang w:val="en-US" w:eastAsia="ja-JP"/>
          <w14:ligatures w14:val="standardContextual"/>
        </w:rPr>
        <w:tab/>
      </w:r>
      <w:r>
        <w:rPr>
          <w:noProof/>
        </w:rPr>
        <w:t>XMPP</w:t>
      </w:r>
      <w:r>
        <w:rPr>
          <w:noProof/>
        </w:rPr>
        <w:tab/>
      </w:r>
      <w:r>
        <w:rPr>
          <w:noProof/>
        </w:rPr>
        <w:fldChar w:fldCharType="begin"/>
      </w:r>
      <w:r>
        <w:rPr>
          <w:noProof/>
        </w:rPr>
        <w:instrText xml:space="preserve"> PAGEREF _Toc151082619 \h </w:instrText>
      </w:r>
      <w:r>
        <w:rPr>
          <w:noProof/>
        </w:rPr>
      </w:r>
      <w:r>
        <w:rPr>
          <w:noProof/>
        </w:rPr>
        <w:fldChar w:fldCharType="separate"/>
      </w:r>
      <w:r>
        <w:rPr>
          <w:noProof/>
        </w:rPr>
        <w:t>56</w:t>
      </w:r>
      <w:r>
        <w:rPr>
          <w:noProof/>
        </w:rPr>
        <w:fldChar w:fldCharType="end"/>
      </w:r>
    </w:p>
    <w:p w14:paraId="02C7A1A8"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Pr>
          <w:noProof/>
        </w:rPr>
        <w:t>6.3.3.3.3</w:t>
      </w:r>
      <w:r>
        <w:rPr>
          <w:rFonts w:asciiTheme="minorHAnsi" w:hAnsiTheme="minorHAnsi" w:cstheme="minorBidi"/>
          <w:noProof/>
          <w:kern w:val="2"/>
          <w:sz w:val="21"/>
          <w:szCs w:val="22"/>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_Toc151082620 \h </w:instrText>
      </w:r>
      <w:r>
        <w:rPr>
          <w:noProof/>
        </w:rPr>
      </w:r>
      <w:r>
        <w:rPr>
          <w:noProof/>
        </w:rPr>
        <w:fldChar w:fldCharType="separate"/>
      </w:r>
      <w:r>
        <w:rPr>
          <w:noProof/>
        </w:rPr>
        <w:t>56</w:t>
      </w:r>
      <w:r>
        <w:rPr>
          <w:noProof/>
        </w:rPr>
        <w:fldChar w:fldCharType="end"/>
      </w:r>
    </w:p>
    <w:p w14:paraId="3F91605B"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Pr>
          <w:noProof/>
        </w:rPr>
        <w:t>6.3.3.4</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_Toc151082621 \h </w:instrText>
      </w:r>
      <w:r>
        <w:rPr>
          <w:noProof/>
        </w:rPr>
      </w:r>
      <w:r>
        <w:rPr>
          <w:noProof/>
        </w:rPr>
        <w:fldChar w:fldCharType="separate"/>
      </w:r>
      <w:r>
        <w:rPr>
          <w:noProof/>
        </w:rPr>
        <w:t>56</w:t>
      </w:r>
      <w:r>
        <w:rPr>
          <w:noProof/>
        </w:rPr>
        <w:fldChar w:fldCharType="end"/>
      </w:r>
    </w:p>
    <w:p w14:paraId="472A50FC"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3</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_Toc151082622 \h </w:instrText>
      </w:r>
      <w:r>
        <w:rPr>
          <w:noProof/>
        </w:rPr>
      </w:r>
      <w:r>
        <w:rPr>
          <w:noProof/>
        </w:rPr>
        <w:fldChar w:fldCharType="separate"/>
      </w:r>
      <w:r>
        <w:rPr>
          <w:noProof/>
        </w:rPr>
        <w:t>57</w:t>
      </w:r>
      <w:r>
        <w:rPr>
          <w:noProof/>
        </w:rPr>
        <w:fldChar w:fldCharType="end"/>
      </w:r>
    </w:p>
    <w:p w14:paraId="3D71C0CB"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6.4</w:t>
      </w:r>
      <w:r>
        <w:rPr>
          <w:rFonts w:asciiTheme="minorHAnsi" w:hAnsiTheme="minorHAnsi" w:cstheme="minorBidi"/>
          <w:noProof/>
          <w:kern w:val="2"/>
          <w:sz w:val="21"/>
          <w:szCs w:val="22"/>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_Toc151082623 \h </w:instrText>
      </w:r>
      <w:r>
        <w:rPr>
          <w:noProof/>
        </w:rPr>
      </w:r>
      <w:r>
        <w:rPr>
          <w:noProof/>
        </w:rPr>
        <w:fldChar w:fldCharType="separate"/>
      </w:r>
      <w:r>
        <w:rPr>
          <w:noProof/>
        </w:rPr>
        <w:t>57</w:t>
      </w:r>
      <w:r>
        <w:rPr>
          <w:noProof/>
        </w:rPr>
        <w:fldChar w:fldCharType="end"/>
      </w:r>
    </w:p>
    <w:p w14:paraId="4FFDFF24"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6.5</w:t>
      </w:r>
      <w:r>
        <w:rPr>
          <w:rFonts w:asciiTheme="minorHAnsi" w:hAnsiTheme="minorHAnsi" w:cstheme="minorBidi"/>
          <w:noProof/>
          <w:kern w:val="2"/>
          <w:sz w:val="21"/>
          <w:szCs w:val="22"/>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_Toc151082624 \h </w:instrText>
      </w:r>
      <w:r>
        <w:rPr>
          <w:noProof/>
        </w:rPr>
      </w:r>
      <w:r>
        <w:rPr>
          <w:noProof/>
        </w:rPr>
        <w:fldChar w:fldCharType="separate"/>
      </w:r>
      <w:r>
        <w:rPr>
          <w:noProof/>
        </w:rPr>
        <w:t>57</w:t>
      </w:r>
      <w:r>
        <w:rPr>
          <w:noProof/>
        </w:rPr>
        <w:fldChar w:fldCharType="end"/>
      </w:r>
    </w:p>
    <w:p w14:paraId="5E31E849"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rPr>
        <w:t>6.</w:t>
      </w:r>
      <w:r w:rsidRPr="00EF3745">
        <w:rPr>
          <w:noProof/>
          <w:lang w:val="en-IN" w:eastAsia="zh-CN"/>
        </w:rPr>
        <w:t>5</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_Toc151082625 \h </w:instrText>
      </w:r>
      <w:r>
        <w:rPr>
          <w:noProof/>
        </w:rPr>
      </w:r>
      <w:r>
        <w:rPr>
          <w:noProof/>
        </w:rPr>
        <w:fldChar w:fldCharType="separate"/>
      </w:r>
      <w:r>
        <w:rPr>
          <w:noProof/>
        </w:rPr>
        <w:t>57</w:t>
      </w:r>
      <w:r>
        <w:rPr>
          <w:noProof/>
        </w:rPr>
        <w:fldChar w:fldCharType="end"/>
      </w:r>
    </w:p>
    <w:p w14:paraId="3BA91B0D"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5</w:t>
      </w:r>
      <w:r w:rsidRPr="00EF3745">
        <w:rPr>
          <w:noProof/>
          <w:lang w:val="en-IN" w:eastAsia="ja-JP"/>
        </w:rPr>
        <w:t>.2</w:t>
      </w:r>
      <w:r>
        <w:rPr>
          <w:rFonts w:asciiTheme="minorHAnsi" w:hAnsiTheme="minorHAnsi" w:cstheme="minorBidi"/>
          <w:noProof/>
          <w:kern w:val="2"/>
          <w:sz w:val="21"/>
          <w:szCs w:val="22"/>
          <w:lang w:val="en-US" w:eastAsia="ja-JP"/>
          <w14:ligatures w14:val="standardContextual"/>
        </w:rPr>
        <w:tab/>
      </w:r>
      <w:r w:rsidRPr="00EF3745">
        <w:rPr>
          <w:noProof/>
          <w:lang w:val="en-US" w:eastAsia="ja-JP"/>
        </w:rPr>
        <w:t>Functional requirements for U-Plane interface</w:t>
      </w:r>
      <w:r>
        <w:rPr>
          <w:noProof/>
        </w:rPr>
        <w:tab/>
      </w:r>
      <w:r>
        <w:rPr>
          <w:noProof/>
        </w:rPr>
        <w:fldChar w:fldCharType="begin"/>
      </w:r>
      <w:r>
        <w:rPr>
          <w:noProof/>
        </w:rPr>
        <w:instrText xml:space="preserve"> PAGEREF _Toc151082626 \h </w:instrText>
      </w:r>
      <w:r>
        <w:rPr>
          <w:noProof/>
        </w:rPr>
      </w:r>
      <w:r>
        <w:rPr>
          <w:noProof/>
        </w:rPr>
        <w:fldChar w:fldCharType="separate"/>
      </w:r>
      <w:r>
        <w:rPr>
          <w:noProof/>
        </w:rPr>
        <w:t>58</w:t>
      </w:r>
      <w:r>
        <w:rPr>
          <w:noProof/>
        </w:rPr>
        <w:fldChar w:fldCharType="end"/>
      </w:r>
    </w:p>
    <w:p w14:paraId="617F9617"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5</w:t>
      </w:r>
      <w:r w:rsidRPr="00EF3745">
        <w:rPr>
          <w:noProof/>
          <w:lang w:val="en-IN" w:eastAsia="ja-JP"/>
        </w:rPr>
        <w:t>.3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Protocol stack</w:t>
      </w:r>
      <w:r>
        <w:rPr>
          <w:noProof/>
        </w:rPr>
        <w:tab/>
      </w:r>
      <w:r>
        <w:rPr>
          <w:noProof/>
        </w:rPr>
        <w:fldChar w:fldCharType="begin"/>
      </w:r>
      <w:r>
        <w:rPr>
          <w:noProof/>
        </w:rPr>
        <w:instrText xml:space="preserve"> PAGEREF _Toc151082627 \h </w:instrText>
      </w:r>
      <w:r>
        <w:rPr>
          <w:noProof/>
        </w:rPr>
      </w:r>
      <w:r>
        <w:rPr>
          <w:noProof/>
        </w:rPr>
        <w:fldChar w:fldCharType="separate"/>
      </w:r>
      <w:r>
        <w:rPr>
          <w:noProof/>
        </w:rPr>
        <w:t>58</w:t>
      </w:r>
      <w:r>
        <w:rPr>
          <w:noProof/>
        </w:rPr>
        <w:fldChar w:fldCharType="end"/>
      </w:r>
    </w:p>
    <w:p w14:paraId="76ADDE6C"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Pr>
          <w:noProof/>
        </w:rPr>
        <w:t>6.</w:t>
      </w:r>
      <w:r>
        <w:rPr>
          <w:noProof/>
          <w:lang w:eastAsia="zh-CN"/>
        </w:rPr>
        <w:t>5</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_Toc151082628 \h </w:instrText>
      </w:r>
      <w:r>
        <w:rPr>
          <w:noProof/>
        </w:rPr>
      </w:r>
      <w:r>
        <w:rPr>
          <w:noProof/>
        </w:rPr>
        <w:fldChar w:fldCharType="separate"/>
      </w:r>
      <w:r>
        <w:rPr>
          <w:noProof/>
        </w:rPr>
        <w:t>59</w:t>
      </w:r>
      <w:r>
        <w:rPr>
          <w:noProof/>
        </w:rPr>
        <w:fldChar w:fldCharType="end"/>
      </w:r>
    </w:p>
    <w:p w14:paraId="073ACEEC"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6.6</w:t>
      </w:r>
      <w:r>
        <w:rPr>
          <w:rFonts w:asciiTheme="minorHAnsi" w:hAnsiTheme="minorHAnsi" w:cstheme="minorBidi"/>
          <w:noProof/>
          <w:kern w:val="2"/>
          <w:sz w:val="21"/>
          <w:szCs w:val="22"/>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_Toc151082629 \h </w:instrText>
      </w:r>
      <w:r>
        <w:rPr>
          <w:noProof/>
        </w:rPr>
      </w:r>
      <w:r>
        <w:rPr>
          <w:noProof/>
        </w:rPr>
        <w:fldChar w:fldCharType="separate"/>
      </w:r>
      <w:r>
        <w:rPr>
          <w:noProof/>
        </w:rPr>
        <w:t>59</w:t>
      </w:r>
      <w:r>
        <w:rPr>
          <w:noProof/>
        </w:rPr>
        <w:fldChar w:fldCharType="end"/>
      </w:r>
    </w:p>
    <w:p w14:paraId="7620E69C"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6.7</w:t>
      </w:r>
      <w:r>
        <w:rPr>
          <w:rFonts w:asciiTheme="minorHAnsi" w:hAnsiTheme="minorHAnsi" w:cstheme="minorBidi"/>
          <w:noProof/>
          <w:kern w:val="2"/>
          <w:sz w:val="21"/>
          <w:szCs w:val="22"/>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_Toc151082630 \h </w:instrText>
      </w:r>
      <w:r>
        <w:rPr>
          <w:noProof/>
        </w:rPr>
      </w:r>
      <w:r>
        <w:rPr>
          <w:noProof/>
        </w:rPr>
        <w:fldChar w:fldCharType="separate"/>
      </w:r>
      <w:r>
        <w:rPr>
          <w:noProof/>
        </w:rPr>
        <w:t>59</w:t>
      </w:r>
      <w:r>
        <w:rPr>
          <w:noProof/>
        </w:rPr>
        <w:fldChar w:fldCharType="end"/>
      </w:r>
    </w:p>
    <w:p w14:paraId="673BD552"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rPr>
        <w:t>6.</w:t>
      </w:r>
      <w:r w:rsidRPr="00EF3745">
        <w:rPr>
          <w:noProof/>
          <w:lang w:val="en-IN" w:eastAsia="zh-CN"/>
        </w:rPr>
        <w:t>7</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_Toc151082631 \h </w:instrText>
      </w:r>
      <w:r>
        <w:rPr>
          <w:noProof/>
        </w:rPr>
      </w:r>
      <w:r>
        <w:rPr>
          <w:noProof/>
        </w:rPr>
        <w:fldChar w:fldCharType="separate"/>
      </w:r>
      <w:r>
        <w:rPr>
          <w:noProof/>
        </w:rPr>
        <w:t>59</w:t>
      </w:r>
      <w:r>
        <w:rPr>
          <w:noProof/>
        </w:rPr>
        <w:fldChar w:fldCharType="end"/>
      </w:r>
    </w:p>
    <w:p w14:paraId="7D73A54B"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sidRPr="00EF3745">
        <w:rPr>
          <w:noProof/>
          <w:lang w:val="en-US" w:eastAsia="ja-JP"/>
        </w:rPr>
        <w:t>6.7.1.1</w:t>
      </w:r>
      <w:r>
        <w:rPr>
          <w:rFonts w:asciiTheme="minorHAnsi" w:hAnsiTheme="minorHAnsi" w:cstheme="minorBidi"/>
          <w:noProof/>
          <w:kern w:val="2"/>
          <w:sz w:val="21"/>
          <w:szCs w:val="22"/>
          <w:lang w:val="en-US" w:eastAsia="ja-JP"/>
          <w14:ligatures w14:val="standardContextual"/>
        </w:rPr>
        <w:tab/>
      </w:r>
      <w:r w:rsidRPr="00EF3745">
        <w:rPr>
          <w:noProof/>
          <w:lang w:val="en-US" w:eastAsia="ja-JP"/>
        </w:rPr>
        <w:t>General</w:t>
      </w:r>
      <w:r>
        <w:rPr>
          <w:noProof/>
        </w:rPr>
        <w:tab/>
      </w:r>
      <w:r>
        <w:rPr>
          <w:noProof/>
        </w:rPr>
        <w:fldChar w:fldCharType="begin"/>
      </w:r>
      <w:r>
        <w:rPr>
          <w:noProof/>
        </w:rPr>
        <w:instrText xml:space="preserve"> PAGEREF _Toc151082632 \h </w:instrText>
      </w:r>
      <w:r>
        <w:rPr>
          <w:noProof/>
        </w:rPr>
      </w:r>
      <w:r>
        <w:rPr>
          <w:noProof/>
        </w:rPr>
        <w:fldChar w:fldCharType="separate"/>
      </w:r>
      <w:r>
        <w:rPr>
          <w:noProof/>
        </w:rPr>
        <w:t>59</w:t>
      </w:r>
      <w:r>
        <w:rPr>
          <w:noProof/>
        </w:rPr>
        <w:fldChar w:fldCharType="end"/>
      </w:r>
    </w:p>
    <w:p w14:paraId="58992DC6"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sidRPr="00EF3745">
        <w:rPr>
          <w:noProof/>
          <w:lang w:val="en-US" w:eastAsia="ja-JP"/>
        </w:rPr>
        <w:t>6.7.1.2</w:t>
      </w:r>
      <w:r>
        <w:rPr>
          <w:rFonts w:asciiTheme="minorHAnsi" w:hAnsiTheme="minorHAnsi" w:cstheme="minorBidi"/>
          <w:noProof/>
          <w:kern w:val="2"/>
          <w:sz w:val="21"/>
          <w:szCs w:val="22"/>
          <w:lang w:val="en-US" w:eastAsia="ja-JP"/>
          <w14:ligatures w14:val="standardContextual"/>
        </w:rPr>
        <w:tab/>
      </w:r>
      <w:r w:rsidRPr="00EF3745">
        <w:rPr>
          <w:noProof/>
          <w:lang w:val="en-US" w:eastAsia="ja-JP"/>
        </w:rPr>
        <w:t>Analysis on possible mechanisms</w:t>
      </w:r>
      <w:r>
        <w:rPr>
          <w:noProof/>
        </w:rPr>
        <w:tab/>
      </w:r>
      <w:r>
        <w:rPr>
          <w:noProof/>
        </w:rPr>
        <w:fldChar w:fldCharType="begin"/>
      </w:r>
      <w:r>
        <w:rPr>
          <w:noProof/>
        </w:rPr>
        <w:instrText xml:space="preserve"> PAGEREF _Toc151082633 \h </w:instrText>
      </w:r>
      <w:r>
        <w:rPr>
          <w:noProof/>
        </w:rPr>
      </w:r>
      <w:r>
        <w:rPr>
          <w:noProof/>
        </w:rPr>
        <w:fldChar w:fldCharType="separate"/>
      </w:r>
      <w:r>
        <w:rPr>
          <w:noProof/>
        </w:rPr>
        <w:t>59</w:t>
      </w:r>
      <w:r>
        <w:rPr>
          <w:noProof/>
        </w:rPr>
        <w:fldChar w:fldCharType="end"/>
      </w:r>
    </w:p>
    <w:p w14:paraId="077DE4C4"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rPr>
        <w:t>6.</w:t>
      </w:r>
      <w:r w:rsidRPr="00EF3745">
        <w:rPr>
          <w:noProof/>
          <w:lang w:val="en-IN" w:eastAsia="zh-CN"/>
        </w:rPr>
        <w:t>7</w:t>
      </w:r>
      <w:r w:rsidRPr="00EF3745">
        <w:rPr>
          <w:noProof/>
          <w:lang w:val="en-IN"/>
        </w:rPr>
        <w:t>.</w:t>
      </w:r>
      <w:r w:rsidRPr="00EF3745">
        <w:rPr>
          <w:noProof/>
          <w:lang w:val="en-IN" w:eastAsia="ja-JP"/>
        </w:rPr>
        <w:t>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WSF </w:t>
      </w:r>
      <w:r w:rsidRPr="00EF3745">
        <w:rPr>
          <w:noProof/>
          <w:lang w:val="en-IN"/>
        </w:rPr>
        <w:t>discovery mechanism</w:t>
      </w:r>
      <w:r>
        <w:rPr>
          <w:noProof/>
        </w:rPr>
        <w:tab/>
      </w:r>
      <w:r>
        <w:rPr>
          <w:noProof/>
        </w:rPr>
        <w:fldChar w:fldCharType="begin"/>
      </w:r>
      <w:r>
        <w:rPr>
          <w:noProof/>
        </w:rPr>
        <w:instrText xml:space="preserve"> PAGEREF _Toc151082634 \h </w:instrText>
      </w:r>
      <w:r>
        <w:rPr>
          <w:noProof/>
        </w:rPr>
      </w:r>
      <w:r>
        <w:rPr>
          <w:noProof/>
        </w:rPr>
        <w:fldChar w:fldCharType="separate"/>
      </w:r>
      <w:r>
        <w:rPr>
          <w:noProof/>
        </w:rPr>
        <w:t>60</w:t>
      </w:r>
      <w:r>
        <w:rPr>
          <w:noProof/>
        </w:rPr>
        <w:fldChar w:fldCharType="end"/>
      </w:r>
    </w:p>
    <w:p w14:paraId="03BDF2E5"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.2.1</w:t>
      </w:r>
      <w:r>
        <w:rPr>
          <w:rFonts w:asciiTheme="minorHAnsi" w:hAnsiTheme="minorHAnsi" w:cstheme="minorBidi"/>
          <w:noProof/>
          <w:kern w:val="2"/>
          <w:sz w:val="21"/>
          <w:szCs w:val="22"/>
          <w:lang w:val="en-US" w:eastAsia="ja-JP"/>
          <w14:ligatures w14:val="standardContextual"/>
        </w:rPr>
        <w:tab/>
      </w:r>
      <w:r w:rsidRPr="00EF3745">
        <w:rPr>
          <w:noProof/>
          <w:lang w:val="en-IN" w:eastAsia="ja-JP"/>
        </w:rPr>
        <w:t>General</w:t>
      </w:r>
      <w:r>
        <w:rPr>
          <w:noProof/>
        </w:rPr>
        <w:tab/>
      </w:r>
      <w:r>
        <w:rPr>
          <w:noProof/>
        </w:rPr>
        <w:fldChar w:fldCharType="begin"/>
      </w:r>
      <w:r>
        <w:rPr>
          <w:noProof/>
        </w:rPr>
        <w:instrText xml:space="preserve"> PAGEREF _Toc151082635 \h </w:instrText>
      </w:r>
      <w:r>
        <w:rPr>
          <w:noProof/>
        </w:rPr>
      </w:r>
      <w:r>
        <w:rPr>
          <w:noProof/>
        </w:rPr>
        <w:fldChar w:fldCharType="separate"/>
      </w:r>
      <w:r>
        <w:rPr>
          <w:noProof/>
        </w:rPr>
        <w:t>60</w:t>
      </w:r>
      <w:r>
        <w:rPr>
          <w:noProof/>
        </w:rPr>
        <w:fldChar w:fldCharType="end"/>
      </w:r>
    </w:p>
    <w:p w14:paraId="291BFDCE"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Common URL format</w:t>
      </w:r>
      <w:r>
        <w:rPr>
          <w:noProof/>
        </w:rPr>
        <w:tab/>
      </w:r>
      <w:r>
        <w:rPr>
          <w:noProof/>
        </w:rPr>
        <w:fldChar w:fldCharType="begin"/>
      </w:r>
      <w:r>
        <w:rPr>
          <w:noProof/>
        </w:rPr>
        <w:instrText xml:space="preserve"> PAGEREF _Toc151082636 \h </w:instrText>
      </w:r>
      <w:r>
        <w:rPr>
          <w:noProof/>
        </w:rPr>
      </w:r>
      <w:r>
        <w:rPr>
          <w:noProof/>
        </w:rPr>
        <w:fldChar w:fldCharType="separate"/>
      </w:r>
      <w:r>
        <w:rPr>
          <w:noProof/>
        </w:rPr>
        <w:t>60</w:t>
      </w:r>
      <w:r>
        <w:rPr>
          <w:noProof/>
        </w:rPr>
        <w:fldChar w:fldCharType="end"/>
      </w:r>
    </w:p>
    <w:p w14:paraId="31E48DAC" w14:textId="77777777" w:rsidR="00E57322" w:rsidRDefault="00E57322" w:rsidP="00E57322">
      <w:pPr>
        <w:pStyle w:val="TOC4"/>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_Toc151082637 \h </w:instrText>
      </w:r>
      <w:r>
        <w:rPr>
          <w:noProof/>
        </w:rPr>
      </w:r>
      <w:r>
        <w:rPr>
          <w:noProof/>
        </w:rPr>
        <w:fldChar w:fldCharType="separate"/>
      </w:r>
      <w:r>
        <w:rPr>
          <w:noProof/>
        </w:rPr>
        <w:t>61</w:t>
      </w:r>
      <w:r>
        <w:rPr>
          <w:noProof/>
        </w:rPr>
        <w:fldChar w:fldCharType="end"/>
      </w:r>
    </w:p>
    <w:p w14:paraId="281BBE0D"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.2.3.1</w:t>
      </w:r>
      <w:r>
        <w:rPr>
          <w:rFonts w:asciiTheme="minorHAnsi" w:hAnsiTheme="minorHAnsi" w:cstheme="minorBidi"/>
          <w:noProof/>
          <w:kern w:val="2"/>
          <w:sz w:val="21"/>
          <w:szCs w:val="22"/>
          <w:lang w:val="en-US" w:eastAsia="ja-JP"/>
          <w14:ligatures w14:val="standardContextual"/>
        </w:rPr>
        <w:tab/>
      </w:r>
      <w:r w:rsidRPr="00EF3745">
        <w:rPr>
          <w:noProof/>
          <w:lang w:val="en-IN" w:eastAsia="ja-JP"/>
        </w:rPr>
        <w:t>General</w:t>
      </w:r>
      <w:r>
        <w:rPr>
          <w:noProof/>
        </w:rPr>
        <w:tab/>
      </w:r>
      <w:r>
        <w:rPr>
          <w:noProof/>
        </w:rPr>
        <w:fldChar w:fldCharType="begin"/>
      </w:r>
      <w:r>
        <w:rPr>
          <w:noProof/>
        </w:rPr>
        <w:instrText xml:space="preserve"> PAGEREF _Toc151082638 \h </w:instrText>
      </w:r>
      <w:r>
        <w:rPr>
          <w:noProof/>
        </w:rPr>
      </w:r>
      <w:r>
        <w:rPr>
          <w:noProof/>
        </w:rPr>
        <w:fldChar w:fldCharType="separate"/>
      </w:r>
      <w:r>
        <w:rPr>
          <w:noProof/>
        </w:rPr>
        <w:t>61</w:t>
      </w:r>
      <w:r>
        <w:rPr>
          <w:noProof/>
        </w:rPr>
        <w:fldChar w:fldCharType="end"/>
      </w:r>
    </w:p>
    <w:p w14:paraId="4B56C5E6"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Protocol</w:t>
      </w:r>
      <w:r>
        <w:rPr>
          <w:noProof/>
        </w:rPr>
        <w:tab/>
      </w:r>
      <w:r>
        <w:rPr>
          <w:noProof/>
        </w:rPr>
        <w:fldChar w:fldCharType="begin"/>
      </w:r>
      <w:r>
        <w:rPr>
          <w:noProof/>
        </w:rPr>
        <w:instrText xml:space="preserve"> PAGEREF _Toc151082639 \h </w:instrText>
      </w:r>
      <w:r>
        <w:rPr>
          <w:noProof/>
        </w:rPr>
      </w:r>
      <w:r>
        <w:rPr>
          <w:noProof/>
        </w:rPr>
        <w:fldChar w:fldCharType="separate"/>
      </w:r>
      <w:r>
        <w:rPr>
          <w:noProof/>
        </w:rPr>
        <w:t>61</w:t>
      </w:r>
      <w:r>
        <w:rPr>
          <w:noProof/>
        </w:rPr>
        <w:fldChar w:fldCharType="end"/>
      </w:r>
    </w:p>
    <w:p w14:paraId="5AF2E5D7"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Procedure</w:t>
      </w:r>
      <w:r>
        <w:rPr>
          <w:noProof/>
        </w:rPr>
        <w:tab/>
      </w:r>
      <w:r>
        <w:rPr>
          <w:noProof/>
        </w:rPr>
        <w:fldChar w:fldCharType="begin"/>
      </w:r>
      <w:r>
        <w:rPr>
          <w:noProof/>
        </w:rPr>
        <w:instrText xml:space="preserve"> PAGEREF _Toc151082640 \h </w:instrText>
      </w:r>
      <w:r>
        <w:rPr>
          <w:noProof/>
        </w:rPr>
      </w:r>
      <w:r>
        <w:rPr>
          <w:noProof/>
        </w:rPr>
        <w:fldChar w:fldCharType="separate"/>
      </w:r>
      <w:r>
        <w:rPr>
          <w:noProof/>
        </w:rPr>
        <w:t>61</w:t>
      </w:r>
      <w:r>
        <w:rPr>
          <w:noProof/>
        </w:rPr>
        <w:fldChar w:fldCharType="end"/>
      </w:r>
    </w:p>
    <w:p w14:paraId="3368486A"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.2.3.4</w:t>
      </w:r>
      <w:r>
        <w:rPr>
          <w:rFonts w:asciiTheme="minorHAnsi" w:hAnsiTheme="minorHAnsi" w:cstheme="minorBidi"/>
          <w:noProof/>
          <w:kern w:val="2"/>
          <w:sz w:val="21"/>
          <w:szCs w:val="22"/>
          <w:lang w:val="en-US" w:eastAsia="ja-JP"/>
          <w14:ligatures w14:val="standardContextual"/>
        </w:rPr>
        <w:tab/>
      </w:r>
      <w:r w:rsidRPr="00EF3745">
        <w:rPr>
          <w:noProof/>
          <w:lang w:val="en-IN" w:eastAsia="ja-JP"/>
        </w:rPr>
        <w:t>Definition of the HTTP response body for RESPECT</w:t>
      </w:r>
      <w:r>
        <w:rPr>
          <w:noProof/>
        </w:rPr>
        <w:tab/>
      </w:r>
      <w:r>
        <w:rPr>
          <w:noProof/>
        </w:rPr>
        <w:fldChar w:fldCharType="begin"/>
      </w:r>
      <w:r>
        <w:rPr>
          <w:noProof/>
        </w:rPr>
        <w:instrText xml:space="preserve"> PAGEREF _Toc151082641 \h </w:instrText>
      </w:r>
      <w:r>
        <w:rPr>
          <w:noProof/>
        </w:rPr>
      </w:r>
      <w:r>
        <w:rPr>
          <w:noProof/>
        </w:rPr>
        <w:fldChar w:fldCharType="separate"/>
      </w:r>
      <w:r>
        <w:rPr>
          <w:noProof/>
        </w:rPr>
        <w:t>62</w:t>
      </w:r>
      <w:r>
        <w:rPr>
          <w:noProof/>
        </w:rPr>
        <w:fldChar w:fldCharType="end"/>
      </w:r>
    </w:p>
    <w:p w14:paraId="42AEE625" w14:textId="77777777" w:rsidR="00E57322" w:rsidRDefault="00E57322" w:rsidP="00E57322">
      <w:pPr>
        <w:pStyle w:val="TOC5"/>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.2.3.5</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t>
      </w:r>
      <w:r w:rsidRPr="00EF3745">
        <w:rPr>
          <w:noProof/>
          <w:lang w:val="en-US" w:eastAsia="ja-JP"/>
        </w:rPr>
        <w:t>WSF discovery flow example</w:t>
      </w:r>
      <w:r>
        <w:rPr>
          <w:noProof/>
        </w:rPr>
        <w:tab/>
      </w:r>
      <w:r>
        <w:rPr>
          <w:noProof/>
        </w:rPr>
        <w:fldChar w:fldCharType="begin"/>
      </w:r>
      <w:r>
        <w:rPr>
          <w:noProof/>
        </w:rPr>
        <w:instrText xml:space="preserve"> PAGEREF _Toc151082642 \h </w:instrText>
      </w:r>
      <w:r>
        <w:rPr>
          <w:noProof/>
        </w:rPr>
      </w:r>
      <w:r>
        <w:rPr>
          <w:noProof/>
        </w:rPr>
        <w:fldChar w:fldCharType="separate"/>
      </w:r>
      <w:r>
        <w:rPr>
          <w:noProof/>
        </w:rPr>
        <w:t>62</w:t>
      </w:r>
      <w:r>
        <w:rPr>
          <w:noProof/>
        </w:rPr>
        <w:fldChar w:fldCharType="end"/>
      </w:r>
    </w:p>
    <w:p w14:paraId="4ABFF8E6"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Functional entity supporting WSF discovery function</w:t>
      </w:r>
      <w:r>
        <w:rPr>
          <w:noProof/>
        </w:rPr>
        <w:tab/>
      </w:r>
      <w:r>
        <w:rPr>
          <w:noProof/>
        </w:rPr>
        <w:fldChar w:fldCharType="begin"/>
      </w:r>
      <w:r>
        <w:rPr>
          <w:noProof/>
        </w:rPr>
        <w:instrText xml:space="preserve"> PAGEREF _Toc151082643 \h </w:instrText>
      </w:r>
      <w:r>
        <w:rPr>
          <w:noProof/>
        </w:rPr>
      </w:r>
      <w:r>
        <w:rPr>
          <w:noProof/>
        </w:rPr>
        <w:fldChar w:fldCharType="separate"/>
      </w:r>
      <w:r>
        <w:rPr>
          <w:noProof/>
        </w:rPr>
        <w:t>63</w:t>
      </w:r>
      <w:r>
        <w:rPr>
          <w:noProof/>
        </w:rPr>
        <w:fldChar w:fldCharType="end"/>
      </w:r>
    </w:p>
    <w:p w14:paraId="41BC7921" w14:textId="77777777" w:rsidR="00E57322" w:rsidRDefault="00E57322" w:rsidP="00E57322">
      <w:pPr>
        <w:pStyle w:val="TOC3"/>
        <w:rPr>
          <w:rFonts w:asciiTheme="minorHAnsi" w:hAnsiTheme="minorHAnsi" w:cstheme="minorBidi"/>
          <w:noProof/>
          <w:kern w:val="2"/>
          <w:sz w:val="21"/>
          <w:szCs w:val="22"/>
          <w:lang w:val="en-US" w:eastAsia="ja-JP"/>
          <w14:ligatures w14:val="standardContextual"/>
        </w:rPr>
      </w:pPr>
      <w:r w:rsidRPr="00EF3745">
        <w:rPr>
          <w:noProof/>
          <w:lang w:val="en-IN" w:eastAsia="ja-JP"/>
        </w:rPr>
        <w:t>6.</w:t>
      </w:r>
      <w:r w:rsidRPr="00EF3745">
        <w:rPr>
          <w:noProof/>
          <w:lang w:val="en-IN" w:eastAsia="zh-CN"/>
        </w:rPr>
        <w:t>7</w:t>
      </w:r>
      <w:r w:rsidRPr="00EF3745">
        <w:rPr>
          <w:noProof/>
          <w:lang w:val="en-IN" w:eastAsia="ja-JP"/>
        </w:rPr>
        <w:t>.4</w:t>
      </w:r>
      <w:r>
        <w:rPr>
          <w:rFonts w:asciiTheme="minorHAnsi" w:hAnsiTheme="minorHAnsi" w:cstheme="minorBidi"/>
          <w:noProof/>
          <w:kern w:val="2"/>
          <w:sz w:val="21"/>
          <w:szCs w:val="22"/>
          <w:lang w:val="en-US" w:eastAsia="ja-JP"/>
          <w14:ligatures w14:val="standardContextual"/>
        </w:rPr>
        <w:tab/>
      </w:r>
      <w:r w:rsidRPr="00EF3745">
        <w:rPr>
          <w:noProof/>
          <w:lang w:val="en-IN" w:eastAsia="ja-JP"/>
        </w:rPr>
        <w:t>Solution evaluation</w:t>
      </w:r>
      <w:r>
        <w:rPr>
          <w:noProof/>
        </w:rPr>
        <w:tab/>
      </w:r>
      <w:r>
        <w:rPr>
          <w:noProof/>
        </w:rPr>
        <w:fldChar w:fldCharType="begin"/>
      </w:r>
      <w:r>
        <w:rPr>
          <w:noProof/>
        </w:rPr>
        <w:instrText xml:space="preserve"> PAGEREF _Toc151082644 \h </w:instrText>
      </w:r>
      <w:r>
        <w:rPr>
          <w:noProof/>
        </w:rPr>
      </w:r>
      <w:r>
        <w:rPr>
          <w:noProof/>
        </w:rPr>
        <w:fldChar w:fldCharType="separate"/>
      </w:r>
      <w:r>
        <w:rPr>
          <w:noProof/>
        </w:rPr>
        <w:t>63</w:t>
      </w:r>
      <w:r>
        <w:rPr>
          <w:noProof/>
        </w:rPr>
        <w:fldChar w:fldCharType="end"/>
      </w:r>
    </w:p>
    <w:p w14:paraId="767FBE34"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6.8</w:t>
      </w:r>
      <w:r>
        <w:rPr>
          <w:rFonts w:asciiTheme="minorHAnsi" w:hAnsiTheme="minorHAnsi" w:cstheme="minorBidi"/>
          <w:noProof/>
          <w:kern w:val="2"/>
          <w:sz w:val="21"/>
          <w:szCs w:val="22"/>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_Toc151082645 \h </w:instrText>
      </w:r>
      <w:r>
        <w:rPr>
          <w:noProof/>
        </w:rPr>
      </w:r>
      <w:r>
        <w:rPr>
          <w:noProof/>
        </w:rPr>
        <w:fldChar w:fldCharType="separate"/>
      </w:r>
      <w:r>
        <w:rPr>
          <w:noProof/>
        </w:rPr>
        <w:t>63</w:t>
      </w:r>
      <w:r>
        <w:rPr>
          <w:noProof/>
        </w:rPr>
        <w:fldChar w:fldCharType="end"/>
      </w:r>
    </w:p>
    <w:p w14:paraId="1DB0BB37"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6.9</w:t>
      </w:r>
      <w:r>
        <w:rPr>
          <w:rFonts w:asciiTheme="minorHAnsi" w:hAnsiTheme="minorHAnsi" w:cstheme="minorBidi"/>
          <w:noProof/>
          <w:kern w:val="2"/>
          <w:sz w:val="21"/>
          <w:szCs w:val="22"/>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_Toc151082646 \h </w:instrText>
      </w:r>
      <w:r>
        <w:rPr>
          <w:noProof/>
        </w:rPr>
      </w:r>
      <w:r>
        <w:rPr>
          <w:noProof/>
        </w:rPr>
        <w:fldChar w:fldCharType="separate"/>
      </w:r>
      <w:r>
        <w:rPr>
          <w:noProof/>
        </w:rPr>
        <w:t>63</w:t>
      </w:r>
      <w:r>
        <w:rPr>
          <w:noProof/>
        </w:rPr>
        <w:fldChar w:fldCharType="end"/>
      </w:r>
    </w:p>
    <w:p w14:paraId="200AFD3B"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6.10</w:t>
      </w:r>
      <w:r>
        <w:rPr>
          <w:rFonts w:asciiTheme="minorHAnsi" w:hAnsiTheme="minorHAnsi" w:cstheme="minorBidi"/>
          <w:noProof/>
          <w:kern w:val="2"/>
          <w:sz w:val="21"/>
          <w:szCs w:val="22"/>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_Toc151082647 \h </w:instrText>
      </w:r>
      <w:r>
        <w:rPr>
          <w:noProof/>
        </w:rPr>
      </w:r>
      <w:r>
        <w:rPr>
          <w:noProof/>
        </w:rPr>
        <w:fldChar w:fldCharType="separate"/>
      </w:r>
      <w:r>
        <w:rPr>
          <w:noProof/>
        </w:rPr>
        <w:t>63</w:t>
      </w:r>
      <w:r>
        <w:rPr>
          <w:noProof/>
        </w:rPr>
        <w:fldChar w:fldCharType="end"/>
      </w:r>
    </w:p>
    <w:p w14:paraId="60A18883"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6.11</w:t>
      </w:r>
      <w:r>
        <w:rPr>
          <w:rFonts w:asciiTheme="minorHAnsi" w:hAnsiTheme="minorHAnsi" w:cstheme="minorBidi"/>
          <w:noProof/>
          <w:kern w:val="2"/>
          <w:sz w:val="21"/>
          <w:szCs w:val="22"/>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_Toc151082648 \h </w:instrText>
      </w:r>
      <w:r>
        <w:rPr>
          <w:noProof/>
        </w:rPr>
      </w:r>
      <w:r>
        <w:rPr>
          <w:noProof/>
        </w:rPr>
        <w:fldChar w:fldCharType="separate"/>
      </w:r>
      <w:r>
        <w:rPr>
          <w:noProof/>
        </w:rPr>
        <w:t>63</w:t>
      </w:r>
      <w:r>
        <w:rPr>
          <w:noProof/>
        </w:rPr>
        <w:fldChar w:fldCharType="end"/>
      </w:r>
    </w:p>
    <w:p w14:paraId="2FFEFFC1" w14:textId="77777777" w:rsidR="00E57322" w:rsidRDefault="00E57322" w:rsidP="00E57322">
      <w:pPr>
        <w:pStyle w:val="TOC2"/>
        <w:rPr>
          <w:rFonts w:asciiTheme="minorHAnsi" w:hAnsiTheme="minorHAnsi" w:cstheme="minorBidi"/>
          <w:noProof/>
          <w:kern w:val="2"/>
          <w:sz w:val="21"/>
          <w:szCs w:val="22"/>
          <w:lang w:val="en-US" w:eastAsia="ja-JP"/>
          <w14:ligatures w14:val="standardContextual"/>
        </w:rPr>
      </w:pPr>
      <w:r>
        <w:rPr>
          <w:noProof/>
        </w:rPr>
        <w:t>6.12</w:t>
      </w:r>
      <w:r>
        <w:rPr>
          <w:rFonts w:asciiTheme="minorHAnsi" w:hAnsiTheme="minorHAnsi" w:cstheme="minorBidi"/>
          <w:noProof/>
          <w:kern w:val="2"/>
          <w:sz w:val="21"/>
          <w:szCs w:val="22"/>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_Toc151082649 \h </w:instrText>
      </w:r>
      <w:r>
        <w:rPr>
          <w:noProof/>
        </w:rPr>
      </w:r>
      <w:r>
        <w:rPr>
          <w:noProof/>
        </w:rPr>
        <w:fldChar w:fldCharType="separate"/>
      </w:r>
      <w:r>
        <w:rPr>
          <w:noProof/>
        </w:rPr>
        <w:t>63</w:t>
      </w:r>
      <w:r>
        <w:rPr>
          <w:noProof/>
        </w:rPr>
        <w:fldChar w:fldCharType="end"/>
      </w:r>
    </w:p>
    <w:p w14:paraId="64A653BF"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7</w:t>
      </w:r>
      <w:r>
        <w:rPr>
          <w:rFonts w:asciiTheme="minorHAnsi" w:hAnsiTheme="minorHAnsi" w:cstheme="minorBidi"/>
          <w:noProof/>
          <w:kern w:val="2"/>
          <w:sz w:val="21"/>
          <w:szCs w:val="22"/>
          <w:lang w:val="en-US" w:eastAsia="ja-JP"/>
          <w14:ligatures w14:val="standardContextual"/>
        </w:rPr>
        <w:tab/>
      </w:r>
      <w:r>
        <w:rPr>
          <w:noProof/>
          <w:lang w:eastAsia="ja-JP"/>
        </w:rPr>
        <w:t>Overall evaluation</w:t>
      </w:r>
      <w:r>
        <w:rPr>
          <w:noProof/>
        </w:rPr>
        <w:tab/>
      </w:r>
      <w:r>
        <w:rPr>
          <w:noProof/>
        </w:rPr>
        <w:fldChar w:fldCharType="begin"/>
      </w:r>
      <w:r>
        <w:rPr>
          <w:noProof/>
        </w:rPr>
        <w:instrText xml:space="preserve"> PAGEREF _Toc151082650 \h </w:instrText>
      </w:r>
      <w:r>
        <w:rPr>
          <w:noProof/>
        </w:rPr>
      </w:r>
      <w:r>
        <w:rPr>
          <w:noProof/>
        </w:rPr>
        <w:fldChar w:fldCharType="separate"/>
      </w:r>
      <w:r>
        <w:rPr>
          <w:noProof/>
        </w:rPr>
        <w:t>63</w:t>
      </w:r>
      <w:r>
        <w:rPr>
          <w:noProof/>
        </w:rPr>
        <w:fldChar w:fldCharType="end"/>
      </w:r>
    </w:p>
    <w:p w14:paraId="5BE7AEE9" w14:textId="77777777" w:rsidR="00E57322" w:rsidRDefault="00E57322" w:rsidP="00E57322">
      <w:pPr>
        <w:pStyle w:val="TOC1"/>
        <w:rPr>
          <w:rFonts w:asciiTheme="minorHAnsi" w:hAnsiTheme="minorHAnsi" w:cstheme="minorBidi"/>
          <w:noProof/>
          <w:kern w:val="2"/>
          <w:sz w:val="21"/>
          <w:szCs w:val="22"/>
          <w:lang w:val="en-US" w:eastAsia="ja-JP"/>
          <w14:ligatures w14:val="standardContextual"/>
        </w:rPr>
      </w:pPr>
      <w:r>
        <w:rPr>
          <w:noProof/>
        </w:rPr>
        <w:t>8</w:t>
      </w:r>
      <w:r>
        <w:rPr>
          <w:rFonts w:asciiTheme="minorHAnsi" w:hAnsiTheme="minorHAnsi" w:cstheme="minorBidi"/>
          <w:noProof/>
          <w:kern w:val="2"/>
          <w:sz w:val="21"/>
          <w:szCs w:val="22"/>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_Toc151082651 \h </w:instrText>
      </w:r>
      <w:r>
        <w:rPr>
          <w:noProof/>
        </w:rPr>
      </w:r>
      <w:r>
        <w:rPr>
          <w:noProof/>
        </w:rPr>
        <w:fldChar w:fldCharType="separate"/>
      </w:r>
      <w:r>
        <w:rPr>
          <w:noProof/>
        </w:rPr>
        <w:t>63</w:t>
      </w:r>
      <w:r>
        <w:rPr>
          <w:noProof/>
        </w:rPr>
        <w:fldChar w:fldCharType="end"/>
      </w:r>
    </w:p>
    <w:p w14:paraId="622E0964" w14:textId="77777777" w:rsidR="00E57322" w:rsidRDefault="00E57322" w:rsidP="00E57322">
      <w:pPr>
        <w:pStyle w:val="TOC8"/>
        <w:rPr>
          <w:rFonts w:asciiTheme="minorHAnsi" w:hAnsiTheme="minorHAnsi" w:cstheme="minorBidi"/>
          <w:b w:val="0"/>
          <w:noProof/>
          <w:kern w:val="2"/>
          <w:sz w:val="21"/>
          <w:szCs w:val="22"/>
          <w:lang w:val="en-US" w:eastAsia="ja-JP"/>
          <w14:ligatures w14:val="standardContextual"/>
        </w:rPr>
      </w:pPr>
      <w:r>
        <w:rPr>
          <w:noProof/>
        </w:rPr>
        <w:t>Annex A (informative): Use cases</w:t>
      </w:r>
      <w:r>
        <w:rPr>
          <w:noProof/>
        </w:rPr>
        <w:tab/>
      </w:r>
      <w:r>
        <w:rPr>
          <w:noProof/>
        </w:rPr>
        <w:fldChar w:fldCharType="begin"/>
      </w:r>
      <w:r>
        <w:rPr>
          <w:noProof/>
        </w:rPr>
        <w:instrText xml:space="preserve"> PAGEREF _Toc151082652 \h </w:instrText>
      </w:r>
      <w:r>
        <w:rPr>
          <w:noProof/>
        </w:rPr>
      </w:r>
      <w:r>
        <w:rPr>
          <w:noProof/>
        </w:rPr>
        <w:fldChar w:fldCharType="separate"/>
      </w:r>
      <w:r>
        <w:rPr>
          <w:noProof/>
        </w:rPr>
        <w:t>64</w:t>
      </w:r>
      <w:r>
        <w:rPr>
          <w:noProof/>
        </w:rPr>
        <w:fldChar w:fldCharType="end"/>
      </w:r>
    </w:p>
    <w:p w14:paraId="1B2B3EFC" w14:textId="77777777" w:rsidR="00E57322" w:rsidRDefault="00E57322" w:rsidP="00E57322">
      <w:pPr>
        <w:pStyle w:val="TOC8"/>
        <w:rPr>
          <w:rFonts w:asciiTheme="minorHAnsi" w:hAnsiTheme="minorHAnsi" w:cstheme="minorBidi"/>
          <w:b w:val="0"/>
          <w:noProof/>
          <w:kern w:val="2"/>
          <w:sz w:val="21"/>
          <w:szCs w:val="22"/>
          <w:lang w:val="en-US" w:eastAsia="ja-JP"/>
          <w14:ligatures w14:val="standardContextual"/>
        </w:rPr>
      </w:pPr>
      <w:r>
        <w:rPr>
          <w:noProof/>
        </w:rPr>
        <w:t>Annex B (informative): Examples</w:t>
      </w:r>
      <w:r>
        <w:rPr>
          <w:noProof/>
        </w:rPr>
        <w:tab/>
      </w:r>
      <w:r>
        <w:rPr>
          <w:noProof/>
        </w:rPr>
        <w:fldChar w:fldCharType="begin"/>
      </w:r>
      <w:r>
        <w:rPr>
          <w:noProof/>
        </w:rPr>
        <w:instrText xml:space="preserve"> PAGEREF _Toc151082653 \h </w:instrText>
      </w:r>
      <w:r>
        <w:rPr>
          <w:noProof/>
        </w:rPr>
      </w:r>
      <w:r>
        <w:rPr>
          <w:noProof/>
        </w:rPr>
        <w:fldChar w:fldCharType="separate"/>
      </w:r>
      <w:r>
        <w:rPr>
          <w:noProof/>
        </w:rPr>
        <w:t>65</w:t>
      </w:r>
      <w:r>
        <w:rPr>
          <w:noProof/>
        </w:rPr>
        <w:fldChar w:fldCharType="end"/>
      </w:r>
    </w:p>
    <w:p w14:paraId="651C1479" w14:textId="77777777" w:rsidR="00E57322" w:rsidRDefault="00E57322" w:rsidP="00E57322">
      <w:pPr>
        <w:pStyle w:val="TOC8"/>
        <w:rPr>
          <w:rFonts w:asciiTheme="minorHAnsi" w:hAnsiTheme="minorHAnsi" w:cstheme="minorBidi"/>
          <w:b w:val="0"/>
          <w:noProof/>
          <w:kern w:val="2"/>
          <w:sz w:val="21"/>
          <w:szCs w:val="22"/>
          <w:lang w:val="en-US" w:eastAsia="ja-JP"/>
          <w14:ligatures w14:val="standardContextual"/>
        </w:rPr>
      </w:pPr>
      <w:r>
        <w:rPr>
          <w:noProof/>
        </w:rPr>
        <w:t>Annex C (informative): Change history</w:t>
      </w:r>
      <w:r>
        <w:rPr>
          <w:noProof/>
        </w:rPr>
        <w:tab/>
      </w:r>
      <w:r>
        <w:rPr>
          <w:noProof/>
        </w:rPr>
        <w:fldChar w:fldCharType="begin"/>
      </w:r>
      <w:r>
        <w:rPr>
          <w:noProof/>
        </w:rPr>
        <w:instrText xml:space="preserve"> PAGEREF _Toc151082654 \h </w:instrText>
      </w:r>
      <w:r>
        <w:rPr>
          <w:noProof/>
        </w:rPr>
      </w:r>
      <w:r>
        <w:rPr>
          <w:noProof/>
        </w:rPr>
        <w:fldChar w:fldCharType="separate"/>
      </w:r>
      <w:r>
        <w:rPr>
          <w:noProof/>
        </w:rPr>
        <w:t>66</w:t>
      </w:r>
      <w:r>
        <w:rPr>
          <w:noProof/>
        </w:rPr>
        <w:fldChar w:fldCharType="end"/>
      </w:r>
    </w:p>
    <w:p w14:paraId="014A5860" w14:textId="77777777" w:rsidR="00E57322" w:rsidRPr="004D3578" w:rsidRDefault="00E57322" w:rsidP="00E57322">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Heading1"/>
      </w:pPr>
      <w:bookmarkStart w:id="16" w:name="foreword"/>
      <w:bookmarkStart w:id="17" w:name="_Toc151082497"/>
      <w:bookmarkEnd w:id="16"/>
      <w:r w:rsidRPr="004D3578">
        <w:lastRenderedPageBreak/>
        <w:t>Foreword</w:t>
      </w:r>
      <w:bookmarkEnd w:id="17"/>
    </w:p>
    <w:p w14:paraId="2511FBFA" w14:textId="421DA65D" w:rsidR="00080512" w:rsidRPr="004D3578" w:rsidRDefault="00080512">
      <w:r w:rsidRPr="004D3578">
        <w:t xml:space="preserve">This Technical </w:t>
      </w:r>
      <w:bookmarkStart w:id="18" w:name="spectype3"/>
      <w:r w:rsidR="00602AEA" w:rsidRPr="003F71E7">
        <w:t>Repo</w:t>
      </w:r>
      <w:r w:rsidR="00602AEA" w:rsidRPr="00A46DE5">
        <w:t>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Heading1"/>
      </w:pPr>
      <w:bookmarkStart w:id="19" w:name="introduction"/>
      <w:bookmarkStart w:id="20" w:name="_Toc151082498"/>
      <w:bookmarkEnd w:id="19"/>
      <w:r w:rsidRPr="004D3578">
        <w:t>Introduction</w:t>
      </w:r>
      <w:bookmarkEnd w:id="20"/>
    </w:p>
    <w:p w14:paraId="548A512E" w14:textId="77777777" w:rsidR="00080512" w:rsidRPr="004D3578" w:rsidRDefault="00080512">
      <w:pPr>
        <w:pStyle w:val="Heading1"/>
      </w:pPr>
      <w:r w:rsidRPr="004D3578">
        <w:br w:type="page"/>
      </w:r>
      <w:bookmarkStart w:id="21" w:name="scope"/>
      <w:bookmarkStart w:id="22" w:name="_Toc151082499"/>
      <w:bookmarkEnd w:id="21"/>
      <w:r w:rsidRPr="004D3578">
        <w:lastRenderedPageBreak/>
        <w:t>1</w:t>
      </w:r>
      <w:r w:rsidRPr="004D3578">
        <w:tab/>
        <w:t>Scope</w:t>
      </w:r>
      <w:bookmarkEnd w:id="22"/>
    </w:p>
    <w:p w14:paraId="28020C02" w14:textId="77777777" w:rsidR="00DA0194" w:rsidRDefault="00DA0194" w:rsidP="00DA0194">
      <w:bookmarkStart w:id="23" w:name="references"/>
      <w:bookmarkEnd w:id="23"/>
      <w:r>
        <w:t>The present document extends immersive Real-time Communication for WebRTC (iRTCW) and introduces a new concept called native WebRTC signalling.</w:t>
      </w:r>
    </w:p>
    <w:p w14:paraId="71938137" w14:textId="77777777" w:rsidR="00DA0194" w:rsidRDefault="00DA0194" w:rsidP="00DA0194">
      <w:r>
        <w:t>This document includes following aspects:</w:t>
      </w:r>
    </w:p>
    <w:p w14:paraId="42D108AD" w14:textId="77777777" w:rsidR="00DA0194" w:rsidRPr="00A15E5F" w:rsidRDefault="00DA0194" w:rsidP="00DA0194">
      <w:pPr>
        <w:pStyle w:val="B1"/>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6846ABB0" w14:textId="77777777" w:rsidR="00DA0194" w:rsidRPr="00A15E5F" w:rsidRDefault="00DA0194" w:rsidP="00DA0194">
      <w:pPr>
        <w:pStyle w:val="B1"/>
      </w:pPr>
      <w:r w:rsidRPr="00A15E5F">
        <w:t>2.</w:t>
      </w:r>
      <w:r w:rsidRPr="00A15E5F">
        <w:tab/>
        <w:t>Impacts and possible enhancements for the WebRTC-based U-plane components in terms of adaptation, media handling, and cross-layer optimizations over 5G systems.</w:t>
      </w:r>
    </w:p>
    <w:p w14:paraId="7A356CC7" w14:textId="77777777" w:rsidR="00DA0194" w:rsidRPr="00A15E5F" w:rsidRDefault="00DA0194" w:rsidP="00DA0194">
      <w:pPr>
        <w:pStyle w:val="B1"/>
      </w:pPr>
      <w:r w:rsidRPr="00A15E5F">
        <w:t>3.</w:t>
      </w:r>
      <w:r w:rsidRPr="00A15E5F">
        <w:tab/>
        <w:t>-Plane signalling protocol details (e.g., based on JSON) for the common WebRTC-based immersive RTC session management.</w:t>
      </w:r>
    </w:p>
    <w:p w14:paraId="6E9B196F" w14:textId="77777777" w:rsidR="00DA0194" w:rsidRPr="00A15E5F" w:rsidRDefault="00DA0194" w:rsidP="00DA0194">
      <w:pPr>
        <w:pStyle w:val="B1"/>
      </w:pPr>
      <w:r w:rsidRPr="00A15E5F">
        <w:t>4.</w:t>
      </w:r>
      <w:r w:rsidRPr="00A15E5F">
        <w:tab/>
        <w:t>Information elements in the C/U-Plane signal (including NNI) to enhance connectivity of media sessions with carrier assistance for WebRTC-based applications (including OTT applications).</w:t>
      </w:r>
    </w:p>
    <w:p w14:paraId="4F2B9D00" w14:textId="77777777" w:rsidR="00DA0194" w:rsidRDefault="00DA0194" w:rsidP="00DA0194">
      <w:pPr>
        <w:pStyle w:val="B1"/>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5732F592" w14:textId="77777777" w:rsidR="00DA0194" w:rsidRPr="00A15E5F" w:rsidRDefault="00DA0194" w:rsidP="00DA0194">
      <w:pPr>
        <w:pStyle w:val="B1"/>
      </w:pPr>
      <w:r w:rsidRPr="00A15E5F">
        <w:t>6.</w:t>
      </w:r>
      <w:r w:rsidRPr="00A15E5F">
        <w:tab/>
      </w:r>
      <w:r>
        <w:t>Consideration of c</w:t>
      </w:r>
      <w:r w:rsidRPr="00A15E5F">
        <w:t>ollaboration formation with other WGs in 3GPP and SDOs including IETF and W3C.</w:t>
      </w:r>
    </w:p>
    <w:p w14:paraId="5903C372" w14:textId="77777777" w:rsidR="00DA0194" w:rsidRPr="00A15E5F" w:rsidRDefault="00DA0194" w:rsidP="00DA0194">
      <w:pPr>
        <w:pStyle w:val="B1"/>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006DCB5A" w14:textId="77777777" w:rsidR="00DA0194" w:rsidRPr="00A15E5F" w:rsidRDefault="00DA0194" w:rsidP="00DA0194">
      <w:pPr>
        <w:pStyle w:val="B1"/>
      </w:pPr>
      <w:r w:rsidRPr="00A15E5F">
        <w:t>8.</w:t>
      </w:r>
      <w:r w:rsidRPr="00A15E5F">
        <w:tab/>
        <w:t>Security</w:t>
      </w:r>
      <w:r>
        <w:t xml:space="preserve"> aspects</w:t>
      </w:r>
      <w:r w:rsidRPr="00A15E5F">
        <w:t xml:space="preserve"> and rate adaptation in tethered use cases (including coordination of Uu and non-3GPP access).</w:t>
      </w:r>
    </w:p>
    <w:p w14:paraId="794720D9" w14:textId="77777777" w:rsidR="00080512" w:rsidRPr="004D3578" w:rsidRDefault="00080512">
      <w:pPr>
        <w:pStyle w:val="Heading1"/>
      </w:pPr>
      <w:bookmarkStart w:id="24" w:name="_Toc151082500"/>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4874043D" w:rsidR="005F2D55" w:rsidRDefault="005F2D55" w:rsidP="005F2D55">
      <w:pPr>
        <w:pStyle w:val="EX"/>
        <w:rPr>
          <w:lang w:val="en-US"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23A8DA3D" w14:textId="662FB65C" w:rsidR="005F2D55" w:rsidRDefault="005F2D55" w:rsidP="005F2D55">
      <w:pPr>
        <w:pStyle w:val="EX"/>
        <w:rPr>
          <w:lang w:val="en-US" w:eastAsia="ja-JP"/>
        </w:rPr>
      </w:pPr>
      <w:r>
        <w:rPr>
          <w:rFonts w:hint="eastAsia"/>
          <w:lang w:val="en-US" w:eastAsia="ja-JP"/>
        </w:rPr>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3729452F"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0296F4F2" w14:textId="7091DB32" w:rsidR="005F2D55" w:rsidRDefault="005F2D55" w:rsidP="005F2D55">
      <w:pPr>
        <w:pStyle w:val="EX"/>
        <w:rPr>
          <w:lang w:eastAsia="ja-JP"/>
        </w:rPr>
      </w:pPr>
      <w:r>
        <w:rPr>
          <w:rFonts w:hint="eastAsia"/>
          <w:lang w:eastAsia="ja-JP"/>
        </w:rPr>
        <w:t>[</w:t>
      </w:r>
      <w:r w:rsidR="00B25755">
        <w:rPr>
          <w:lang w:eastAsia="ja-JP"/>
        </w:rPr>
        <w:t>8</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00F24438" w:rsidR="005F2D55" w:rsidRDefault="005F2D55" w:rsidP="005F2D55">
      <w:pPr>
        <w:pStyle w:val="EX"/>
        <w:rPr>
          <w:lang w:val="en-US" w:eastAsia="ja-JP"/>
        </w:rPr>
      </w:pPr>
      <w:r>
        <w:rPr>
          <w:rFonts w:hint="eastAsia"/>
          <w:lang w:val="en-US" w:eastAsia="ja-JP"/>
        </w:rPr>
        <w:lastRenderedPageBreak/>
        <w:t>[</w:t>
      </w:r>
      <w:r w:rsidR="00B25755">
        <w:rPr>
          <w:lang w:val="en-US" w:eastAsia="ja-JP"/>
        </w:rPr>
        <w:t>9</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47307D64" w14:textId="77C93645" w:rsidR="005F2D55" w:rsidRDefault="005F2D55" w:rsidP="005F2D55">
      <w:pPr>
        <w:pStyle w:val="EX"/>
        <w:rPr>
          <w:lang w:val="en-US" w:eastAsia="ja-JP"/>
        </w:rPr>
      </w:pPr>
      <w:r>
        <w:rPr>
          <w:rFonts w:hint="eastAsia"/>
          <w:lang w:val="en-US" w:eastAsia="ja-JP"/>
        </w:rPr>
        <w:t>[</w:t>
      </w:r>
      <w:r w:rsidR="00B25755">
        <w:rPr>
          <w:lang w:val="en-US" w:eastAsia="ja-JP"/>
        </w:rPr>
        <w:t>10</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A473BB9" w14:textId="310DB23A" w:rsidR="005F2D55" w:rsidRDefault="005F2D55" w:rsidP="005F2D55">
      <w:pPr>
        <w:pStyle w:val="EX"/>
        <w:rPr>
          <w:lang w:val="en-US" w:eastAsia="ja-JP"/>
        </w:rPr>
      </w:pPr>
      <w:r>
        <w:rPr>
          <w:rFonts w:hint="eastAsia"/>
          <w:lang w:val="en-US" w:eastAsia="ja-JP"/>
        </w:rPr>
        <w:t>[</w:t>
      </w:r>
      <w:r w:rsidR="00B25755">
        <w:rPr>
          <w:lang w:val="en-US" w:eastAsia="ja-JP"/>
        </w:rPr>
        <w:t>11</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09CAEC3F" w14:textId="74D61F64" w:rsidR="005F2D55" w:rsidRDefault="005F2D55" w:rsidP="005F2D55">
      <w:pPr>
        <w:pStyle w:val="EX"/>
        <w:rPr>
          <w:lang w:val="en-US" w:eastAsia="ja-JP"/>
        </w:rPr>
      </w:pPr>
      <w:r>
        <w:rPr>
          <w:rFonts w:hint="eastAsia"/>
          <w:lang w:val="en-US" w:eastAsia="ja-JP"/>
        </w:rPr>
        <w:t>[</w:t>
      </w:r>
      <w:r w:rsidR="00B25755">
        <w:rPr>
          <w:lang w:val="en-US" w:eastAsia="ja-JP"/>
        </w:rPr>
        <w:t>12</w:t>
      </w:r>
      <w:r>
        <w:rPr>
          <w:lang w:val="en-US" w:eastAsia="ja-JP"/>
        </w:rPr>
        <w:t>]</w:t>
      </w:r>
      <w:r>
        <w:rPr>
          <w:lang w:val="en-US" w:eastAsia="ja-JP"/>
        </w:rPr>
        <w:tab/>
        <w:t xml:space="preserve">3GPP TS 33.501: </w:t>
      </w:r>
      <w:r>
        <w:t>"</w:t>
      </w:r>
      <w:r w:rsidRPr="00F71A82">
        <w:t>Security architecture and procedures for 5G system</w:t>
      </w:r>
      <w:r>
        <w:t>".</w:t>
      </w:r>
    </w:p>
    <w:p w14:paraId="48D5DDAA" w14:textId="2BA4A392" w:rsidR="005F2D55" w:rsidRDefault="005F2D55" w:rsidP="005F2D55">
      <w:pPr>
        <w:pStyle w:val="EX"/>
        <w:rPr>
          <w:lang w:eastAsia="ja-JP"/>
        </w:rPr>
      </w:pPr>
      <w:r>
        <w:rPr>
          <w:rFonts w:hint="eastAsia"/>
          <w:lang w:eastAsia="ja-JP"/>
        </w:rPr>
        <w:t>[</w:t>
      </w:r>
      <w:r w:rsidR="00B25755">
        <w:rPr>
          <w:lang w:eastAsia="ja-JP"/>
        </w:rPr>
        <w:t>13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4FA5A61D" w14:textId="0EC73022" w:rsidR="005F2D55" w:rsidRDefault="005F2D55" w:rsidP="005F2D55">
      <w:pPr>
        <w:pStyle w:val="EX"/>
        <w:rPr>
          <w:lang w:val="en-US" w:eastAsia="ja-JP"/>
        </w:rPr>
      </w:pPr>
      <w:r>
        <w:rPr>
          <w:rFonts w:hint="eastAsia"/>
          <w:lang w:eastAsia="ja-JP"/>
        </w:rPr>
        <w:t>[</w:t>
      </w:r>
      <w:r w:rsidR="00B25755">
        <w:rPr>
          <w:lang w:eastAsia="ja-JP"/>
        </w:rPr>
        <w:t>14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793: </w:t>
      </w:r>
      <w:r w:rsidRPr="00EA0F27">
        <w:rPr>
          <w:lang w:val="en-US" w:eastAsia="ja-JP"/>
        </w:rPr>
        <w:t>"Transmission Control Protocol".</w:t>
      </w:r>
    </w:p>
    <w:p w14:paraId="20E27AD5" w14:textId="3425BC95" w:rsidR="005F2D55" w:rsidRDefault="005F2D55" w:rsidP="005F2D55">
      <w:pPr>
        <w:pStyle w:val="EX"/>
        <w:rPr>
          <w:lang w:val="en-US" w:eastAsia="ja-JP"/>
        </w:rPr>
      </w:pPr>
      <w:r>
        <w:rPr>
          <w:rFonts w:hint="eastAsia"/>
          <w:lang w:eastAsia="ja-JP"/>
        </w:rPr>
        <w:t>[</w:t>
      </w:r>
      <w:r w:rsidR="00B25755">
        <w:rPr>
          <w:lang w:eastAsia="ja-JP"/>
        </w:rPr>
        <w:t>15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1113: </w:t>
      </w:r>
      <w:r>
        <w:rPr>
          <w:lang w:eastAsia="ja-JP"/>
        </w:rPr>
        <w:t>"</w:t>
      </w:r>
      <w:r w:rsidRPr="003421A9">
        <w:rPr>
          <w:lang w:eastAsia="ja-JP"/>
        </w:rPr>
        <w:t>Privacy enhancement for Internet electronic mail: Part I - message encipherment and authentication procedures</w:t>
      </w:r>
      <w:r>
        <w:rPr>
          <w:lang w:eastAsia="ja-JP"/>
        </w:rPr>
        <w:t>".</w:t>
      </w:r>
    </w:p>
    <w:p w14:paraId="2B8EFE1E" w14:textId="40446ACB" w:rsidR="005F2D55" w:rsidRDefault="005F2D55" w:rsidP="005F2D55">
      <w:pPr>
        <w:pStyle w:val="EX"/>
        <w:rPr>
          <w:lang w:val="en-US" w:eastAsia="ja-JP"/>
        </w:rPr>
      </w:pPr>
      <w:r>
        <w:rPr>
          <w:rFonts w:hint="eastAsia"/>
          <w:lang w:eastAsia="ja-JP"/>
        </w:rPr>
        <w:t>[</w:t>
      </w:r>
      <w:r w:rsidR="00B25755">
        <w:rPr>
          <w:lang w:eastAsia="ja-JP"/>
        </w:rPr>
        <w:t>16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7B79C57" w14:textId="65A6C103" w:rsidR="005F2D55" w:rsidRDefault="005F2D55" w:rsidP="005F2D55">
      <w:pPr>
        <w:pStyle w:val="EX"/>
        <w:rPr>
          <w:lang w:val="en-US" w:eastAsia="ja-JP"/>
        </w:rPr>
      </w:pPr>
      <w:r>
        <w:rPr>
          <w:rFonts w:hint="eastAsia"/>
          <w:lang w:eastAsia="ja-JP"/>
        </w:rPr>
        <w:t>[</w:t>
      </w:r>
      <w:r w:rsidR="00B25755">
        <w:rPr>
          <w:lang w:eastAsia="ja-JP"/>
        </w:rPr>
        <w:t>17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49F58E78" w14:textId="6A3C9B0B" w:rsidR="005F2D55" w:rsidRDefault="005F2D55" w:rsidP="005F2D55">
      <w:pPr>
        <w:pStyle w:val="EX"/>
        <w:rPr>
          <w:lang w:val="en-US" w:eastAsia="ja-JP"/>
        </w:rPr>
      </w:pPr>
      <w:r>
        <w:rPr>
          <w:rFonts w:hint="eastAsia"/>
          <w:lang w:eastAsia="ja-JP"/>
        </w:rPr>
        <w:t>[</w:t>
      </w:r>
      <w:r w:rsidR="00B25755">
        <w:rPr>
          <w:lang w:eastAsia="ja-JP"/>
        </w:rPr>
        <w:t>18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4566: </w:t>
      </w:r>
      <w:r>
        <w:rPr>
          <w:lang w:eastAsia="ja-JP"/>
        </w:rPr>
        <w:t>"</w:t>
      </w:r>
      <w:r w:rsidRPr="00F90BCD">
        <w:rPr>
          <w:lang w:eastAsia="ja-JP"/>
        </w:rPr>
        <w:t>SDP: Session Description Protocol</w:t>
      </w:r>
      <w:r>
        <w:rPr>
          <w:lang w:eastAsia="ja-JP"/>
        </w:rPr>
        <w:t>".</w:t>
      </w:r>
    </w:p>
    <w:p w14:paraId="6C677BC4" w14:textId="4A99EBC6" w:rsidR="005F2D55" w:rsidRDefault="005F2D55" w:rsidP="005F2D55">
      <w:pPr>
        <w:pStyle w:val="EX"/>
        <w:rPr>
          <w:lang w:val="en-US" w:eastAsia="ja-JP"/>
        </w:rPr>
      </w:pPr>
      <w:r>
        <w:rPr>
          <w:rFonts w:hint="eastAsia"/>
          <w:lang w:eastAsia="ja-JP"/>
        </w:rPr>
        <w:t>[</w:t>
      </w:r>
      <w:r w:rsidR="00B25755">
        <w:rPr>
          <w:lang w:eastAsia="ja-JP"/>
        </w:rPr>
        <w:t>19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CAEA8F3" w:rsidR="005F2D55" w:rsidRDefault="005F2D55" w:rsidP="005F2D55">
      <w:pPr>
        <w:pStyle w:val="EX"/>
        <w:rPr>
          <w:lang w:val="en-US" w:eastAsia="ja-JP"/>
        </w:rPr>
      </w:pPr>
      <w:r>
        <w:rPr>
          <w:rFonts w:hint="eastAsia"/>
          <w:lang w:eastAsia="ja-JP"/>
        </w:rPr>
        <w:t>[</w:t>
      </w:r>
      <w:r w:rsidR="00B25755">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7ED3D468" w:rsidR="005F2D55" w:rsidRDefault="005F2D55" w:rsidP="005F2D55">
      <w:pPr>
        <w:pStyle w:val="EX"/>
        <w:rPr>
          <w:lang w:val="en-US" w:eastAsia="ja-JP"/>
        </w:rPr>
      </w:pPr>
      <w:r>
        <w:rPr>
          <w:rFonts w:hint="eastAsia"/>
          <w:lang w:eastAsia="ja-JP"/>
        </w:rPr>
        <w:t>[</w:t>
      </w:r>
      <w:r w:rsidR="00B25755">
        <w:rPr>
          <w:lang w:eastAsia="ja-JP"/>
        </w:rPr>
        <w:t>21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3FD4EB8E" w:rsidR="005F2D55" w:rsidRDefault="005F2D55" w:rsidP="005F2D55">
      <w:pPr>
        <w:pStyle w:val="EX"/>
        <w:rPr>
          <w:lang w:val="en-US" w:eastAsia="ja-JP"/>
        </w:rPr>
      </w:pPr>
      <w:r>
        <w:rPr>
          <w:rFonts w:hint="eastAsia"/>
          <w:lang w:eastAsia="ja-JP"/>
        </w:rPr>
        <w:t>[</w:t>
      </w:r>
      <w:r w:rsidR="00B25755">
        <w:rPr>
          <w:lang w:eastAsia="ja-JP"/>
        </w:rPr>
        <w:t>22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6F5413C2" w14:textId="1910EB76" w:rsidR="005F2D55" w:rsidRDefault="005F2D55" w:rsidP="005F2D55">
      <w:pPr>
        <w:pStyle w:val="EX"/>
        <w:rPr>
          <w:lang w:val="en-US" w:eastAsia="ja-JP"/>
        </w:rPr>
      </w:pPr>
      <w:r>
        <w:rPr>
          <w:rFonts w:hint="eastAsia"/>
          <w:lang w:eastAsia="ja-JP"/>
        </w:rPr>
        <w:t>[</w:t>
      </w:r>
      <w:r w:rsidR="00B25755">
        <w:rPr>
          <w:lang w:eastAsia="ja-JP"/>
        </w:rPr>
        <w:t>23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7235: "</w:t>
      </w:r>
      <w:r w:rsidRPr="003215F4">
        <w:rPr>
          <w:lang w:val="en-US" w:eastAsia="ja-JP"/>
        </w:rPr>
        <w:t>Hypertext Transfer Protocol (HTTP/1.1): Authentication</w:t>
      </w:r>
      <w:r>
        <w:rPr>
          <w:lang w:val="en-US" w:eastAsia="ja-JP"/>
        </w:rPr>
        <w:t>".</w:t>
      </w:r>
    </w:p>
    <w:p w14:paraId="0786E860" w14:textId="7852C606" w:rsidR="005F2D55" w:rsidRDefault="005F2D55" w:rsidP="005F2D55">
      <w:pPr>
        <w:pStyle w:val="EX"/>
        <w:rPr>
          <w:lang w:val="en-US" w:eastAsia="ja-JP"/>
        </w:rPr>
      </w:pPr>
      <w:r>
        <w:rPr>
          <w:rFonts w:hint="eastAsia"/>
          <w:lang w:eastAsia="ja-JP"/>
        </w:rPr>
        <w:t>[</w:t>
      </w:r>
      <w:r w:rsidR="00B25755">
        <w:rPr>
          <w:lang w:eastAsia="ja-JP"/>
        </w:rPr>
        <w:t>24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187745FF" w:rsidR="005F2D55" w:rsidRDefault="005F2D55" w:rsidP="005F2D55">
      <w:pPr>
        <w:pStyle w:val="EX"/>
        <w:rPr>
          <w:lang w:val="en-US" w:eastAsia="ja-JP"/>
        </w:rPr>
      </w:pPr>
      <w:r>
        <w:rPr>
          <w:rFonts w:hint="eastAsia"/>
          <w:lang w:eastAsia="ja-JP"/>
        </w:rPr>
        <w:t>[</w:t>
      </w:r>
      <w:r w:rsidR="00B25755">
        <w:rPr>
          <w:lang w:eastAsia="ja-JP"/>
        </w:rPr>
        <w:t>25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126C7FC0" w14:textId="23DDCEA8" w:rsidR="005F2D55" w:rsidRDefault="005F2D55" w:rsidP="005F2D55">
      <w:pPr>
        <w:pStyle w:val="EX"/>
        <w:rPr>
          <w:lang w:val="en-US" w:eastAsia="ja-JP"/>
        </w:rPr>
      </w:pPr>
      <w:r>
        <w:rPr>
          <w:rFonts w:hint="eastAsia"/>
          <w:lang w:eastAsia="ja-JP"/>
        </w:rPr>
        <w:t>[</w:t>
      </w:r>
      <w:r w:rsidR="00B25755">
        <w:rPr>
          <w:lang w:eastAsia="ja-JP"/>
        </w:rPr>
        <w:t>26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676DAD28" w14:textId="6F14A3ED" w:rsidR="005F2D55" w:rsidRDefault="005F2D55" w:rsidP="005F2D55">
      <w:pPr>
        <w:pStyle w:val="EX"/>
        <w:rPr>
          <w:lang w:val="en-US" w:eastAsia="ja-JP"/>
        </w:rPr>
      </w:pPr>
      <w:r>
        <w:rPr>
          <w:rFonts w:hint="eastAsia"/>
          <w:lang w:eastAsia="ja-JP"/>
        </w:rPr>
        <w:t>[</w:t>
      </w:r>
      <w:r w:rsidR="00B25755">
        <w:rPr>
          <w:lang w:eastAsia="ja-JP"/>
        </w:rPr>
        <w:t>27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7598D183" w14:textId="0B6D6C36" w:rsidR="005F2D55" w:rsidRDefault="005F2D55" w:rsidP="005F2D55">
      <w:pPr>
        <w:pStyle w:val="EX"/>
        <w:rPr>
          <w:lang w:val="en-US" w:eastAsia="ja-JP"/>
        </w:rPr>
      </w:pPr>
      <w:r>
        <w:rPr>
          <w:rFonts w:hint="eastAsia"/>
          <w:lang w:eastAsia="ja-JP"/>
        </w:rPr>
        <w:t>[</w:t>
      </w:r>
      <w:r w:rsidR="00B25755">
        <w:rPr>
          <w:lang w:eastAsia="ja-JP"/>
        </w:rPr>
        <w:t>28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32A43720" w:rsidR="005F2D55" w:rsidRDefault="005F2D55" w:rsidP="005F2D55">
      <w:pPr>
        <w:pStyle w:val="EX"/>
        <w:rPr>
          <w:lang w:val="en-US" w:eastAsia="ja-JP"/>
        </w:rPr>
      </w:pPr>
      <w:r>
        <w:rPr>
          <w:rFonts w:hint="eastAsia"/>
          <w:lang w:eastAsia="ja-JP"/>
        </w:rPr>
        <w:t>[</w:t>
      </w:r>
      <w:r w:rsidR="00B25755">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0BE2861E" w:rsidR="005F2D55" w:rsidRDefault="005F2D55" w:rsidP="005F2D55">
      <w:pPr>
        <w:pStyle w:val="EX"/>
        <w:rPr>
          <w:lang w:val="en-US" w:eastAsia="ja-JP"/>
        </w:rPr>
      </w:pPr>
      <w:r>
        <w:rPr>
          <w:rFonts w:hint="eastAsia"/>
          <w:lang w:eastAsia="ja-JP"/>
        </w:rPr>
        <w:t>[</w:t>
      </w:r>
      <w:r w:rsidR="00B25755">
        <w:rPr>
          <w:lang w:eastAsia="ja-JP"/>
        </w:rPr>
        <w:t>30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6186A0AA" w:rsidR="005F2D55" w:rsidRDefault="005F2D55" w:rsidP="005F2D55">
      <w:pPr>
        <w:pStyle w:val="EX"/>
        <w:rPr>
          <w:lang w:val="en-US" w:eastAsia="ja-JP"/>
        </w:rPr>
      </w:pPr>
      <w:r>
        <w:rPr>
          <w:rFonts w:hint="eastAsia"/>
          <w:lang w:eastAsia="ja-JP"/>
        </w:rPr>
        <w:t>[</w:t>
      </w:r>
      <w:r w:rsidR="00B25755">
        <w:rPr>
          <w:lang w:eastAsia="ja-JP"/>
        </w:rPr>
        <w:t>31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5E89C073" w14:textId="00EBCC32" w:rsidR="005F2D55" w:rsidRDefault="005F2D55" w:rsidP="005F2D55">
      <w:pPr>
        <w:pStyle w:val="EX"/>
        <w:rPr>
          <w:lang w:val="en-US" w:eastAsia="ja-JP"/>
        </w:rPr>
      </w:pPr>
      <w:r>
        <w:rPr>
          <w:rFonts w:hint="eastAsia"/>
          <w:lang w:eastAsia="ja-JP"/>
        </w:rPr>
        <w:t>[</w:t>
      </w:r>
      <w:r w:rsidR="00B25755">
        <w:rPr>
          <w:lang w:eastAsia="ja-JP"/>
        </w:rPr>
        <w:t>32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65A8D551" w14:textId="5EC85B39" w:rsidR="005F2D55" w:rsidRDefault="005F2D55" w:rsidP="005F2D55">
      <w:pPr>
        <w:pStyle w:val="EX"/>
        <w:rPr>
          <w:lang w:val="en-US" w:eastAsia="ja-JP"/>
        </w:rPr>
      </w:pPr>
      <w:r>
        <w:rPr>
          <w:rFonts w:hint="eastAsia"/>
          <w:lang w:eastAsia="ja-JP"/>
        </w:rPr>
        <w:t>[</w:t>
      </w:r>
      <w:r w:rsidR="00B25755">
        <w:rPr>
          <w:lang w:eastAsia="ja-JP"/>
        </w:rPr>
        <w:t>33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190C6097" w14:textId="127BF1CC" w:rsidR="005F2D55" w:rsidRDefault="005F2D55" w:rsidP="005F2D55">
      <w:pPr>
        <w:pStyle w:val="EX"/>
        <w:rPr>
          <w:lang w:val="en-US" w:eastAsia="ja-JP"/>
        </w:rPr>
      </w:pPr>
      <w:r>
        <w:rPr>
          <w:rFonts w:hint="eastAsia"/>
          <w:lang w:eastAsia="ja-JP"/>
        </w:rPr>
        <w:t>[</w:t>
      </w:r>
      <w:r w:rsidR="00B25755">
        <w:rPr>
          <w:lang w:eastAsia="ja-JP"/>
        </w:rPr>
        <w:t>34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7CB745BE" w:rsidR="005F2D55" w:rsidRDefault="005F2D55" w:rsidP="005F2D55">
      <w:pPr>
        <w:pStyle w:val="EX"/>
        <w:rPr>
          <w:lang w:val="en-US" w:eastAsia="ja-JP"/>
        </w:rPr>
      </w:pPr>
      <w:r>
        <w:rPr>
          <w:rFonts w:hint="eastAsia"/>
          <w:lang w:eastAsia="ja-JP"/>
        </w:rPr>
        <w:t>[</w:t>
      </w:r>
      <w:r w:rsidR="00B25755">
        <w:rPr>
          <w:lang w:eastAsia="ja-JP"/>
        </w:rPr>
        <w:t>35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0A97AA16" w:rsidR="005F2D55" w:rsidRDefault="005F2D55" w:rsidP="005F2D55">
      <w:pPr>
        <w:pStyle w:val="EX"/>
        <w:rPr>
          <w:lang w:val="en-US" w:eastAsia="ja-JP"/>
        </w:rPr>
      </w:pPr>
      <w:r>
        <w:rPr>
          <w:rFonts w:hint="eastAsia"/>
          <w:lang w:eastAsia="ja-JP"/>
        </w:rPr>
        <w:t>[</w:t>
      </w:r>
      <w:r w:rsidR="00B25755">
        <w:rPr>
          <w:lang w:eastAsia="ja-JP"/>
        </w:rPr>
        <w:t>36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4559E937" w14:textId="425CF157" w:rsidR="005F2D55" w:rsidRDefault="005F2D55" w:rsidP="005F2D55">
      <w:pPr>
        <w:pStyle w:val="EX"/>
        <w:rPr>
          <w:lang w:val="en-US" w:eastAsia="ja-JP"/>
        </w:rPr>
      </w:pPr>
      <w:r>
        <w:rPr>
          <w:rFonts w:hint="eastAsia"/>
          <w:lang w:eastAsia="ja-JP"/>
        </w:rPr>
        <w:t>[</w:t>
      </w:r>
      <w:r w:rsidR="00B25755">
        <w:rPr>
          <w:lang w:eastAsia="ja-JP"/>
        </w:rPr>
        <w:t>37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25" w:name="_Hlk150263370"/>
      <w:r>
        <w:rPr>
          <w:lang w:eastAsia="ja-JP"/>
        </w:rPr>
        <w:t>"</w:t>
      </w:r>
      <w:r w:rsidRPr="00B958D1">
        <w:rPr>
          <w:lang w:eastAsia="ja-JP"/>
        </w:rPr>
        <w:t>HTTP Semantics</w:t>
      </w:r>
      <w:r>
        <w:rPr>
          <w:lang w:eastAsia="ja-JP"/>
        </w:rPr>
        <w:t>".</w:t>
      </w:r>
      <w:bookmarkEnd w:id="25"/>
    </w:p>
    <w:p w14:paraId="2554B4A7" w14:textId="7216DA84" w:rsidR="005F2D55" w:rsidRDefault="005F2D55" w:rsidP="005F2D55">
      <w:pPr>
        <w:pStyle w:val="EX"/>
        <w:rPr>
          <w:lang w:val="en-US" w:eastAsia="ja-JP"/>
        </w:rPr>
      </w:pPr>
      <w:r>
        <w:rPr>
          <w:rFonts w:hint="eastAsia"/>
          <w:lang w:eastAsia="ja-JP"/>
        </w:rPr>
        <w:t>[</w:t>
      </w:r>
      <w:r w:rsidR="00B25755">
        <w:rPr>
          <w:lang w:eastAsia="ja-JP"/>
        </w:rPr>
        <w:t>38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35784E31" w:rsidR="005F2D55" w:rsidRDefault="005F2D55" w:rsidP="005F2D55">
      <w:pPr>
        <w:pStyle w:val="EX"/>
        <w:rPr>
          <w:lang w:val="en-US" w:eastAsia="ja-JP"/>
        </w:rPr>
      </w:pPr>
      <w:r>
        <w:rPr>
          <w:rFonts w:hint="eastAsia"/>
          <w:lang w:eastAsia="ja-JP"/>
        </w:rPr>
        <w:t>[</w:t>
      </w:r>
      <w:r w:rsidR="00B25755">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3B76C1AD" w14:textId="09572D0A" w:rsidR="005F2D55" w:rsidRDefault="005F2D55" w:rsidP="005F2D55">
      <w:pPr>
        <w:pStyle w:val="EX"/>
        <w:rPr>
          <w:lang w:val="en-US" w:eastAsia="ja-JP"/>
        </w:rPr>
      </w:pPr>
      <w:r>
        <w:rPr>
          <w:rFonts w:hint="eastAsia"/>
          <w:lang w:eastAsia="ja-JP"/>
        </w:rPr>
        <w:lastRenderedPageBreak/>
        <w:t>[</w:t>
      </w:r>
      <w:r w:rsidR="00B25755">
        <w:rPr>
          <w:lang w:eastAsia="ja-JP"/>
        </w:rPr>
        <w:t>40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55F0D599" w14:textId="1123B602" w:rsidR="005F2D55" w:rsidRDefault="005F2D55" w:rsidP="005F2D55">
      <w:pPr>
        <w:pStyle w:val="EX"/>
      </w:pPr>
      <w:r>
        <w:rPr>
          <w:rFonts w:hint="eastAsia"/>
          <w:lang w:eastAsia="ja-JP"/>
        </w:rPr>
        <w:t>[</w:t>
      </w:r>
      <w:r w:rsidR="00B25755">
        <w:rPr>
          <w:lang w:eastAsia="ja-JP"/>
        </w:rPr>
        <w:t>41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33F40ED" w14:textId="6C1D4689" w:rsidR="005F2D55" w:rsidRDefault="005F2D55" w:rsidP="005F2D55">
      <w:pPr>
        <w:pStyle w:val="EX"/>
      </w:pPr>
      <w:r w:rsidRPr="004D3578">
        <w:t>[</w:t>
      </w:r>
      <w:r w:rsidR="00B25755">
        <w:t>42</w:t>
      </w:r>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p>
    <w:p w14:paraId="7CAA7E9D" w14:textId="19B5A7E5" w:rsidR="005F2D55" w:rsidRDefault="005F2D55" w:rsidP="005F2D55">
      <w:pPr>
        <w:pStyle w:val="EX"/>
      </w:pPr>
      <w:r w:rsidRPr="004D3578">
        <w:t>[</w:t>
      </w:r>
      <w:r w:rsidR="00B25755">
        <w:t>43</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704A1F7A" w14:textId="77777777" w:rsidR="009B2C1B" w:rsidRDefault="005F2D55" w:rsidP="00EC4A25">
      <w:pPr>
        <w:pStyle w:val="EX"/>
      </w:pPr>
      <w:r w:rsidRPr="004D3578">
        <w:t>[</w:t>
      </w:r>
      <w:r w:rsidR="00B25755">
        <w:t>44</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1747118F" w14:textId="2AFE6331" w:rsidR="009B2C1B" w:rsidRDefault="009B2C1B" w:rsidP="009B2C1B">
      <w:pPr>
        <w:pStyle w:val="EX"/>
        <w:rPr>
          <w:lang w:val="en-US" w:eastAsia="ja-JP"/>
        </w:rPr>
      </w:pPr>
      <w:r>
        <w:rPr>
          <w:rFonts w:hint="eastAsia"/>
          <w:lang w:eastAsia="ja-JP"/>
        </w:rPr>
        <w:t>[</w:t>
      </w:r>
      <w:r>
        <w:rPr>
          <w:lang w:eastAsia="ja-JP"/>
        </w:rPr>
        <w:t>45]</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6516C83E" w14:textId="55106BA6" w:rsidR="00080512" w:rsidRPr="004D3578" w:rsidRDefault="009B2C1B" w:rsidP="00EC4A25">
      <w:pPr>
        <w:pStyle w:val="EX"/>
      </w:pPr>
      <w:r>
        <w:rPr>
          <w:rFonts w:hint="eastAsia"/>
          <w:lang w:eastAsia="ja-JP"/>
        </w:rPr>
        <w:t>[</w:t>
      </w:r>
      <w:r>
        <w:rPr>
          <w:lang w:eastAsia="ja-JP"/>
        </w:rPr>
        <w:t>46]</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24ACB616" w14:textId="77777777" w:rsidR="00080512" w:rsidRPr="004D3578" w:rsidRDefault="00080512">
      <w:pPr>
        <w:pStyle w:val="Heading1"/>
      </w:pPr>
      <w:bookmarkStart w:id="26" w:name="definitions"/>
      <w:bookmarkStart w:id="27" w:name="_Toc151082501"/>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51082502"/>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5D2C23D" w14:textId="77777777" w:rsidR="001B5317" w:rsidRDefault="001B5317" w:rsidP="001B5317">
      <w:bookmarkStart w:id="29" w:name="_Hlk151070311"/>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71727CCB" w14:textId="77777777" w:rsidR="001B5317" w:rsidRDefault="001B5317" w:rsidP="001B5317">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502A6165" w14:textId="77777777" w:rsidR="001B5317" w:rsidRDefault="001B5317" w:rsidP="001B5317">
      <w:r w:rsidRPr="00FE4F65">
        <w:rPr>
          <w:b/>
          <w:bCs/>
        </w:rPr>
        <w:t>User Equipment (UE)</w:t>
      </w:r>
      <w:r>
        <w:t>: It indicates the user equipment and servers acting as user equipment such as a content server of a content provider. User equipment includes an WebRTC endpoint supporting eiRTCW signalling protocol.</w:t>
      </w:r>
    </w:p>
    <w:p w14:paraId="04E73E08" w14:textId="77777777" w:rsidR="001B5317" w:rsidRDefault="001B5317" w:rsidP="001B5317">
      <w:pPr>
        <w:rPr>
          <w:lang w:eastAsia="ja-JP"/>
        </w:rPr>
      </w:pPr>
      <w:r w:rsidRPr="00642AE6">
        <w:rPr>
          <w:b/>
          <w:bCs/>
          <w:lang w:eastAsia="ja-JP"/>
        </w:rPr>
        <w:t>WebRTC Endpoint</w:t>
      </w:r>
      <w:r>
        <w:rPr>
          <w:lang w:eastAsia="ja-JP"/>
        </w:rPr>
        <w:t>: Either a WebRTC browser or a WebRTC non-browser. It conforms to the protocol specification.</w:t>
      </w:r>
    </w:p>
    <w:p w14:paraId="36436052" w14:textId="71086BB6" w:rsidR="001B5317" w:rsidRDefault="001B5317" w:rsidP="001B5317">
      <w:pPr>
        <w:rPr>
          <w:lang w:eastAsia="ja-JP"/>
        </w:rPr>
      </w:pPr>
      <w:r w:rsidRPr="00642AE6">
        <w:rPr>
          <w:b/>
          <w:bCs/>
          <w:lang w:eastAsia="ja-JP"/>
        </w:rPr>
        <w:t>WebRTC Browser (also called a "WebRTC User Agent" or "WebRTC UA")</w:t>
      </w:r>
      <w:r>
        <w:rPr>
          <w:lang w:eastAsia="ja-JP"/>
        </w:rPr>
        <w:t>: Something that conforms to both the protocol specification and the JavaScript API specification (W3C WebRTC 1.0 [</w:t>
      </w:r>
      <w:r w:rsidR="00C91C6C">
        <w:rPr>
          <w:lang w:eastAsia="ja-JP"/>
        </w:rPr>
        <w:t>44</w:t>
      </w:r>
      <w:r>
        <w:rPr>
          <w:lang w:eastAsia="ja-JP"/>
        </w:rPr>
        <w:t>]).</w:t>
      </w:r>
    </w:p>
    <w:p w14:paraId="51D2F218" w14:textId="77777777" w:rsidR="001B5317" w:rsidRPr="005712BE" w:rsidRDefault="001B5317" w:rsidP="001B5317">
      <w:pPr>
        <w:rPr>
          <w:lang w:eastAsia="ja-JP"/>
        </w:rPr>
      </w:pPr>
      <w:r w:rsidRPr="00AD0344">
        <w:rPr>
          <w:b/>
          <w:bCs/>
          <w:lang w:eastAsia="ja-JP"/>
        </w:rPr>
        <w:t>WebRTC Non-Browser</w:t>
      </w:r>
      <w:r w:rsidRPr="00AD0344">
        <w:rPr>
          <w:lang w:eastAsia="ja-JP"/>
        </w:rPr>
        <w:t>: Something that conforms to the protocol specification but does not claim to implement the JavaScript API. This can also be called a "WebRTC device" or "WebRTC native application".</w:t>
      </w:r>
    </w:p>
    <w:p w14:paraId="748FAD21" w14:textId="77777777" w:rsidR="00080512" w:rsidRPr="004D3578" w:rsidRDefault="00080512">
      <w:pPr>
        <w:pStyle w:val="Heading2"/>
      </w:pPr>
      <w:bookmarkStart w:id="30" w:name="_Toc151082503"/>
      <w:bookmarkEnd w:id="29"/>
      <w:r w:rsidRPr="004D3578">
        <w:t>3.2</w:t>
      </w:r>
      <w:r w:rsidRPr="004D3578">
        <w:tab/>
        <w:t>Symbols</w:t>
      </w:r>
      <w:bookmarkEnd w:id="30"/>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31"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lastRenderedPageBreak/>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0A4FF114" w14:textId="77777777" w:rsidR="001B5317" w:rsidRDefault="001B5317" w:rsidP="001B5317">
      <w:pPr>
        <w:pStyle w:val="EW"/>
        <w:rPr>
          <w:lang w:eastAsia="ja-JP"/>
        </w:rPr>
      </w:pPr>
      <w:r w:rsidRPr="00115C83">
        <w:rPr>
          <w:lang w:eastAsia="ja-JP"/>
        </w:rPr>
        <w:t>RTC-4m</w:t>
      </w:r>
      <w:r w:rsidRPr="00115C83">
        <w:rPr>
          <w:lang w:eastAsia="ja-JP"/>
        </w:rPr>
        <w:tab/>
        <w:t>Reference Point between a MF and a UE.</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40DCA43" w14:textId="3242EBCF"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another TGF in an external network.</w:t>
      </w:r>
    </w:p>
    <w:p w14:paraId="10153519" w14:textId="556A667A"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another IWF in an external network.</w:t>
      </w:r>
    </w:p>
    <w:p w14:paraId="5E81C5C1" w14:textId="77777777" w:rsidR="00080512" w:rsidRPr="004D3578" w:rsidRDefault="00080512">
      <w:pPr>
        <w:pStyle w:val="Heading2"/>
      </w:pPr>
      <w:bookmarkStart w:id="32" w:name="_Toc151082504"/>
      <w:bookmarkEnd w:id="31"/>
      <w:r w:rsidRPr="004D3578">
        <w:t>3.3</w:t>
      </w:r>
      <w:r w:rsidRPr="004D3578">
        <w:tab/>
        <w:t>Abbreviations</w:t>
      </w:r>
      <w:bookmarkEnd w:id="3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t>I</w:t>
      </w:r>
      <w:r>
        <w:rPr>
          <w:lang w:eastAsia="ja-JP"/>
        </w:rPr>
        <w:t>WF</w:t>
      </w:r>
      <w:r>
        <w:rPr>
          <w:lang w:eastAsia="ja-JP"/>
        </w:rPr>
        <w:tab/>
      </w:r>
      <w:r w:rsidRPr="000C47E1">
        <w:rPr>
          <w:lang w:eastAsia="ja-JP"/>
        </w:rPr>
        <w:t>Inter-working Function</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4D4CCD89" w:rsidR="00080512" w:rsidRDefault="00080512">
      <w:pPr>
        <w:pStyle w:val="Heading1"/>
      </w:pPr>
      <w:bookmarkStart w:id="33" w:name="clause4"/>
      <w:bookmarkStart w:id="34" w:name="_Toc151082505"/>
      <w:bookmarkEnd w:id="33"/>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34"/>
    </w:p>
    <w:p w14:paraId="510B450C" w14:textId="77777777" w:rsidR="00DA0194" w:rsidRPr="004D3578" w:rsidRDefault="00DA0194" w:rsidP="00DA0194">
      <w:pPr>
        <w:pStyle w:val="Heading2"/>
      </w:pPr>
      <w:bookmarkStart w:id="35" w:name="_Toc151082506"/>
      <w:bookmarkStart w:id="36" w:name="_Toc124216557"/>
      <w:bookmarkStart w:id="37" w:name="_Hlk149073429"/>
      <w:r w:rsidRPr="00B842B5">
        <w:t>4.1</w:t>
      </w:r>
      <w:r w:rsidRPr="00B842B5">
        <w:tab/>
        <w:t>General</w:t>
      </w:r>
      <w:bookmarkEnd w:id="35"/>
    </w:p>
    <w:p w14:paraId="3864B16E" w14:textId="596CE049"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 xml:space="preserve">23.228[3] and its stage 3 has specified in 3GPP TS 24.371 [8].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09F79B29" w14:textId="09AFD24D" w:rsidR="00DA0194" w:rsidRDefault="00DA0194" w:rsidP="00DA0194">
      <w:r w:rsidRPr="00D9435B">
        <w:t xml:space="preserve">Regarding the level of signalling details, </w:t>
      </w:r>
      <w:r>
        <w:t>3GPP </w:t>
      </w:r>
      <w:r w:rsidRPr="00D9435B">
        <w:t>TS</w:t>
      </w:r>
      <w:r>
        <w:t> </w:t>
      </w:r>
      <w:r w:rsidRPr="00D9435B">
        <w:t>24.371</w:t>
      </w:r>
      <w:r>
        <w:t> [8]</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[8]</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[8]</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s design. In contrast, this study identif</w:t>
      </w:r>
      <w:r>
        <w:t>ies</w:t>
      </w:r>
      <w:r w:rsidRPr="00D9435B">
        <w:t xml:space="preserve"> a new C-plane signalling in detail (as an interface specification) to the extent that client implementations based on it have enough interoperability. This realizes connectivity to any operators or roaming </w:t>
      </w:r>
      <w:r w:rsidRPr="00D9435B">
        <w:lastRenderedPageBreak/>
        <w:t xml:space="preserve">services for new XR real-time communications. Operators can provide the interface common to them </w:t>
      </w:r>
      <w:r>
        <w:rPr>
          <w:noProof/>
        </w:rPr>
        <w:drawing>
          <wp:anchor distT="0" distB="0" distL="114300" distR="114300" simplePos="0" relativeHeight="251659264" behindDoc="0" locked="0" layoutInCell="1" allowOverlap="1" wp14:anchorId="5B3B1A74" wp14:editId="0DBD4C3F">
            <wp:simplePos x="0" y="0"/>
            <wp:positionH relativeFrom="margin">
              <wp:posOffset>0</wp:posOffset>
            </wp:positionH>
            <wp:positionV relativeFrom="line">
              <wp:posOffset>497840</wp:posOffset>
            </wp:positionV>
            <wp:extent cx="6122035" cy="2425700"/>
            <wp:effectExtent l="0" t="0" r="0" b="0"/>
            <wp:wrapTopAndBottom/>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pic:spPr>
                </pic:pic>
              </a:graphicData>
            </a:graphic>
            <wp14:sizeRelH relativeFrom="page">
              <wp14:pctWidth>0</wp14:pctWidth>
            </wp14:sizeRelH>
            <wp14:sizeRelV relativeFrom="page">
              <wp14:pctHeight>0</wp14:pctHeight>
            </wp14:sizeRelV>
          </wp:anchor>
        </w:drawing>
      </w:r>
      <w:r w:rsidRPr="00D9435B">
        <w:t>according to well-defined C-plane signalling specifications. C</w:t>
      </w:r>
      <w:r w:rsidRPr="00611BEA">
        <w:t>lients can connect to any operators via the interface (see Figure</w:t>
      </w:r>
      <w:r>
        <w:t> 4.1-1</w:t>
      </w:r>
      <w:r w:rsidRPr="00611BEA">
        <w:t>).</w:t>
      </w:r>
    </w:p>
    <w:p w14:paraId="3A0DC34B" w14:textId="77777777" w:rsidR="00DA0194" w:rsidRPr="00611BEA" w:rsidRDefault="00DA0194" w:rsidP="00DA0194">
      <w:pPr>
        <w:pStyle w:val="TF"/>
      </w:pPr>
      <w:r w:rsidRPr="00611BEA">
        <w:t>Figure</w:t>
      </w:r>
      <w:r>
        <w:t> 4.1-1:</w:t>
      </w:r>
      <w:r>
        <w:tab/>
      </w:r>
      <w:r w:rsidRPr="00611BEA">
        <w:t xml:space="preserve">Two approaches for defining specifications and their application </w:t>
      </w:r>
      <w:r w:rsidRPr="00ED4FB8">
        <w:t>connectivity</w:t>
      </w:r>
    </w:p>
    <w:p w14:paraId="3D09FA60" w14:textId="77777777" w:rsidR="00DA0194" w:rsidRPr="00B842B5" w:rsidRDefault="00DA0194" w:rsidP="00DA0194">
      <w:pPr>
        <w:pStyle w:val="Heading2"/>
      </w:pPr>
      <w:bookmarkStart w:id="38" w:name="_Toc151082507"/>
      <w:r>
        <w:t>4</w:t>
      </w:r>
      <w:r w:rsidRPr="00CD1A61">
        <w:t>.</w:t>
      </w:r>
      <w:r>
        <w:t>2.</w:t>
      </w:r>
      <w:r w:rsidRPr="00CD1A61">
        <w:tab/>
      </w:r>
      <w:bookmarkStart w:id="39" w:name="_Hlk135154676"/>
      <w:r>
        <w:t>High-level network model and target interfaces</w:t>
      </w:r>
      <w:bookmarkEnd w:id="38"/>
      <w:bookmarkEnd w:id="39"/>
    </w:p>
    <w:p w14:paraId="42D6FE74" w14:textId="77777777" w:rsidR="00DA0194" w:rsidRDefault="00DA0194" w:rsidP="00DA0194">
      <w:pPr>
        <w:rPr>
          <w:lang w:eastAsia="ja-JP"/>
        </w:rPr>
      </w:pPr>
      <w:r>
        <w:rPr>
          <w:lang w:eastAsia="ja-JP"/>
        </w:rPr>
        <w:t>The eiRTCW signalling protocol studied in this study is intended for various media session control on the following interfaces:</w:t>
      </w:r>
    </w:p>
    <w:p w14:paraId="4CEC9037" w14:textId="77777777" w:rsidR="00DA0194" w:rsidRPr="00B06918" w:rsidRDefault="00DA0194" w:rsidP="00DA0194">
      <w:pPr>
        <w:pStyle w:val="B1"/>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77777777" w:rsidR="00DA0194" w:rsidRDefault="00DA0194" w:rsidP="00DA0194">
      <w:pPr>
        <w:rPr>
          <w:lang w:val="en-US" w:eastAsia="ja-JP"/>
        </w:rPr>
      </w:pPr>
      <w:r>
        <w:rPr>
          <w:lang w:val="en-US" w:eastAsia="ja-JP"/>
        </w:rPr>
        <w:t xml:space="preserve">A UE and a content provider can set up a media session by using eiRTCW signalling protocol for session control on the UNI. </w:t>
      </w:r>
      <w:r w:rsidRPr="00B27573">
        <w:rPr>
          <w:lang w:val="en-US" w:eastAsia="ja-JP"/>
        </w:rPr>
        <w:t>A service operator can set up a media session by using eiRTCW signalling protocol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p>
    <w:p w14:paraId="74DC6406" w14:textId="77777777" w:rsidR="00DA0194" w:rsidRDefault="00DA0194" w:rsidP="00DA0194">
      <w:pPr>
        <w:rPr>
          <w:lang w:val="en-US" w:eastAsia="ja-JP"/>
        </w:rPr>
      </w:pPr>
      <w:r>
        <w:rPr>
          <w:lang w:val="en-US" w:eastAsia="ja-JP"/>
        </w:rPr>
        <w:t>There are following benefits to using eiRTCW signalling protocol.</w:t>
      </w:r>
    </w:p>
    <w:p w14:paraId="45F641BA" w14:textId="77777777" w:rsidR="00DA0194" w:rsidRDefault="00DA0194" w:rsidP="00DA0194">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any operator network which supports the eiRTCW signalling protocol and set up a media session in the operator network, based on the same signalling requirements.</w:t>
      </w:r>
    </w:p>
    <w:p w14:paraId="134446AD" w14:textId="77777777" w:rsidR="00DA0194" w:rsidRDefault="00DA0194" w:rsidP="00DA0194">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requirements.</w:t>
      </w:r>
    </w:p>
    <w:p w14:paraId="3D5826FA" w14:textId="77777777" w:rsidR="00DA0194" w:rsidRDefault="00DA0194" w:rsidP="00DA0194">
      <w:pPr>
        <w:pStyle w:val="B1"/>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DA0194">
      <w:pPr>
        <w:jc w:val="center"/>
      </w:pPr>
      <w:r>
        <w:rPr>
          <w:noProof/>
        </w:rPr>
        <w:lastRenderedPageBreak/>
        <w:drawing>
          <wp:inline distT="0" distB="0" distL="0" distR="0" wp14:anchorId="0572B6D3" wp14:editId="40496762">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7777777"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includes an WebRTC endpoint supporting eiRTCW signalling protocol.</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Heading2"/>
      </w:pPr>
      <w:bookmarkStart w:id="40" w:name="_Toc151082508"/>
      <w:r w:rsidRPr="004D3578">
        <w:t>4.</w:t>
      </w:r>
      <w:r>
        <w:t>3</w:t>
      </w:r>
      <w:r w:rsidRPr="004D3578">
        <w:tab/>
      </w:r>
      <w:r w:rsidRPr="00D56B78">
        <w:t>C-plane Signalling comparison</w:t>
      </w:r>
      <w:bookmarkEnd w:id="36"/>
      <w:bookmarkEnd w:id="40"/>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DA0194">
      <w:pPr>
        <w:keepNext/>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2E531458"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[8]</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77777777"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This method is the main subject of this study, FS_eiRTCW.</w:t>
      </w:r>
    </w:p>
    <w:p w14:paraId="44AAE613" w14:textId="6E349A51"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Pr>
          <w:lang w:eastAsia="ja-JP"/>
        </w:rPr>
        <w:t>4566</w:t>
      </w:r>
      <w:r>
        <w:rPr>
          <w:lang w:val="en-US" w:eastAsia="ja-JP"/>
        </w:rPr>
        <w:t> [18]</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Heading1"/>
      </w:pPr>
      <w:bookmarkStart w:id="41" w:name="_Toc151082509"/>
      <w:bookmarkEnd w:id="37"/>
      <w:r>
        <w:rPr>
          <w:rFonts w:hint="eastAsia"/>
          <w:lang w:eastAsia="ja-JP"/>
        </w:rPr>
        <w:t>5</w:t>
      </w:r>
      <w:r w:rsidRPr="004D3578">
        <w:tab/>
      </w:r>
      <w:r>
        <w:t>Key issues</w:t>
      </w:r>
      <w:bookmarkEnd w:id="41"/>
    </w:p>
    <w:p w14:paraId="687ED543" w14:textId="77777777" w:rsidR="00117FE7" w:rsidRPr="00117FE7" w:rsidRDefault="00117FE7" w:rsidP="00117FE7">
      <w:pPr>
        <w:pStyle w:val="Heading2"/>
      </w:pPr>
      <w:bookmarkStart w:id="42" w:name="_Toc151082510"/>
      <w:r w:rsidRPr="00117FE7">
        <w:t>5.1</w:t>
      </w:r>
      <w:r w:rsidRPr="00117FE7">
        <w:tab/>
      </w:r>
      <w:r w:rsidRPr="00117FE7">
        <w:rPr>
          <w:lang w:eastAsia="ja-JP"/>
        </w:rPr>
        <w:t>General</w:t>
      </w:r>
      <w:bookmarkEnd w:id="42"/>
    </w:p>
    <w:p w14:paraId="64C85AAE" w14:textId="77777777" w:rsidR="00117FE7" w:rsidRPr="00117FE7" w:rsidRDefault="00117FE7" w:rsidP="00117FE7">
      <w:pPr>
        <w:rPr>
          <w:lang w:eastAsia="ja-JP"/>
        </w:rPr>
      </w:pPr>
      <w:r w:rsidRPr="00117FE7">
        <w:rPr>
          <w:rFonts w:hint="eastAsia"/>
          <w:lang w:eastAsia="ja-JP"/>
        </w:rPr>
        <w:t>T</w:t>
      </w:r>
      <w:r w:rsidRPr="00117FE7">
        <w:rPr>
          <w:lang w:eastAsia="ja-JP"/>
        </w:rPr>
        <w:t>his clause describes the key issues of eiRTCW.</w:t>
      </w:r>
    </w:p>
    <w:p w14:paraId="34BB7CC8" w14:textId="77777777" w:rsidR="00117FE7" w:rsidRPr="00117FE7" w:rsidRDefault="00117FE7" w:rsidP="00117FE7">
      <w:pPr>
        <w:pStyle w:val="Heading2"/>
        <w:rPr>
          <w:lang w:eastAsia="ja-JP"/>
        </w:rPr>
      </w:pPr>
      <w:bookmarkStart w:id="43" w:name="_Toc151082511"/>
      <w:r w:rsidRPr="00117FE7">
        <w:t>5.2</w:t>
      </w:r>
      <w:r w:rsidRPr="00117FE7">
        <w:tab/>
      </w:r>
      <w:r w:rsidRPr="00117FE7">
        <w:rPr>
          <w:lang w:eastAsia="ja-JP"/>
        </w:rPr>
        <w:t>Key Issue #1: Architecture for eiRTCW</w:t>
      </w:r>
      <w:bookmarkEnd w:id="43"/>
    </w:p>
    <w:p w14:paraId="432B2CA9" w14:textId="5E01BB03" w:rsidR="00975FA5" w:rsidRPr="00554C7D" w:rsidRDefault="00975FA5" w:rsidP="00975FA5">
      <w:pPr>
        <w:rPr>
          <w:lang w:val="en-US" w:eastAsia="ja-JP"/>
        </w:rPr>
      </w:pPr>
      <w:bookmarkStart w:id="44" w:name="_Hlk140666822"/>
      <w:bookmarkStart w:id="45" w:name="_Hlk151005275"/>
      <w:r>
        <w:rPr>
          <w:lang w:eastAsia="ja-JP"/>
        </w:rPr>
        <w:t>As described in 3GPP</w:t>
      </w:r>
      <w:r>
        <w:rPr>
          <w:lang w:val="en-US" w:eastAsia="ja-JP"/>
        </w:rPr>
        <w:t> TS 26.506 [</w:t>
      </w:r>
      <w:r w:rsidR="009B2C1B">
        <w:rPr>
          <w:lang w:val="en-US" w:eastAsia="ja-JP"/>
        </w:rPr>
        <w:t>10</w:t>
      </w:r>
      <w:r>
        <w:rPr>
          <w:lang w:val="en-US" w:eastAsia="ja-JP"/>
        </w:rPr>
        <w:t>], the detailed scenario and the architecture for collaboration scenario 4 is FFS in this release of this document. This key issue</w:t>
      </w:r>
      <w:r>
        <w:rPr>
          <w:rFonts w:hint="eastAsia"/>
          <w:lang w:val="en-US" w:eastAsia="ja-JP"/>
        </w:rPr>
        <w:t xml:space="preserve"> </w:t>
      </w:r>
      <w:r>
        <w:rPr>
          <w:lang w:val="en-US" w:eastAsia="ja-JP"/>
        </w:rPr>
        <w:t xml:space="preserve">identifies the scenarios and the possible </w:t>
      </w:r>
      <w:r>
        <w:rPr>
          <w:rFonts w:hint="eastAsia"/>
          <w:lang w:val="en-US" w:eastAsia="ja-JP"/>
        </w:rPr>
        <w:t>eiRTCW</w:t>
      </w:r>
      <w:r>
        <w:rPr>
          <w:lang w:val="en-US" w:eastAsia="ja-JP"/>
        </w:rPr>
        <w:t xml:space="preserve"> architecture </w:t>
      </w:r>
      <w:r w:rsidRPr="00AF01B1">
        <w:rPr>
          <w:lang w:val="en-US" w:eastAsia="ja-JP"/>
        </w:rPr>
        <w:t>to realize</w:t>
      </w:r>
      <w:r>
        <w:rPr>
          <w:lang w:val="en-US" w:eastAsia="ja-JP"/>
        </w:rPr>
        <w:t xml:space="preserve"> collaboration scenario 4 in addition to collaboration scenario 3, based on the eiRTCW high-level network model described in clause 4.2. These are expected to be specified in </w:t>
      </w:r>
      <w:r>
        <w:rPr>
          <w:lang w:eastAsia="ja-JP"/>
        </w:rPr>
        <w:t>3GPP</w:t>
      </w:r>
      <w:r>
        <w:rPr>
          <w:lang w:val="en-US" w:eastAsia="ja-JP"/>
        </w:rPr>
        <w:t> TS 26.506 [</w:t>
      </w:r>
      <w:r w:rsidR="009B2C1B">
        <w:rPr>
          <w:lang w:val="en-US" w:eastAsia="ja-JP"/>
        </w:rPr>
        <w:t>10</w:t>
      </w:r>
      <w:r>
        <w:rPr>
          <w:lang w:val="en-US" w:eastAsia="ja-JP"/>
        </w:rPr>
        <w:t>].</w:t>
      </w:r>
    </w:p>
    <w:bookmarkEnd w:id="44"/>
    <w:p w14:paraId="6A5D3346" w14:textId="77777777" w:rsidR="00975FA5" w:rsidRDefault="00975FA5" w:rsidP="00975FA5">
      <w:pPr>
        <w:rPr>
          <w:lang w:eastAsia="ja-JP"/>
        </w:rPr>
      </w:pPr>
      <w:r>
        <w:rPr>
          <w:lang w:val="en-US" w:eastAsia="ja-JP"/>
        </w:rPr>
        <w:t>This k</w:t>
      </w:r>
      <w:r>
        <w:rPr>
          <w:rFonts w:hint="eastAsia"/>
          <w:lang w:eastAsia="ja-JP"/>
        </w:rPr>
        <w:t>ey</w:t>
      </w:r>
      <w:r>
        <w:rPr>
          <w:lang w:eastAsia="ja-JP"/>
        </w:rPr>
        <w:t xml:space="preserve"> issue includes:</w:t>
      </w:r>
    </w:p>
    <w:p w14:paraId="1484E324" w14:textId="77777777" w:rsidR="00975FA5" w:rsidRDefault="00975FA5" w:rsidP="00975FA5">
      <w:pPr>
        <w:pStyle w:val="B1"/>
        <w:rPr>
          <w:lang w:eastAsia="ja-JP"/>
        </w:rPr>
      </w:pPr>
      <w:r>
        <w:rPr>
          <w:lang w:eastAsia="ja-JP"/>
        </w:rPr>
        <w:t>1)</w:t>
      </w:r>
      <w:r>
        <w:rPr>
          <w:lang w:eastAsia="ja-JP"/>
        </w:rPr>
        <w:tab/>
        <w:t xml:space="preserve">Functional entities </w:t>
      </w:r>
      <w:r>
        <w:rPr>
          <w:rFonts w:hint="eastAsia"/>
          <w:lang w:eastAsia="ja-JP"/>
        </w:rPr>
        <w:t>and</w:t>
      </w:r>
      <w:r>
        <w:rPr>
          <w:lang w:eastAsia="ja-JP"/>
        </w:rPr>
        <w:t xml:space="preserve"> architecture for eiRTCW</w:t>
      </w:r>
    </w:p>
    <w:p w14:paraId="490AA655" w14:textId="77777777" w:rsidR="00975FA5" w:rsidRPr="007530C0" w:rsidRDefault="00975FA5" w:rsidP="00975FA5">
      <w:pPr>
        <w:pStyle w:val="B2"/>
        <w:rPr>
          <w:lang w:eastAsia="ja-JP"/>
        </w:rPr>
      </w:pPr>
      <w:r w:rsidRPr="007530C0">
        <w:rPr>
          <w:lang w:eastAsia="ja-JP"/>
        </w:rPr>
        <w:t>-</w:t>
      </w:r>
      <w:r w:rsidRPr="007530C0">
        <w:rPr>
          <w:lang w:eastAsia="ja-JP"/>
        </w:rPr>
        <w:tab/>
        <w:t xml:space="preserve">Study the functional entity and </w:t>
      </w:r>
      <w:r>
        <w:rPr>
          <w:lang w:eastAsia="ja-JP"/>
        </w:rPr>
        <w:t xml:space="preserve">eiRTCW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389BE4F2" w14:textId="77777777" w:rsidR="00975FA5" w:rsidRDefault="00975FA5" w:rsidP="00975FA5">
      <w:pPr>
        <w:pStyle w:val="B1"/>
        <w:rPr>
          <w:lang w:eastAsia="ja-JP"/>
        </w:rPr>
      </w:pPr>
      <w:r>
        <w:rPr>
          <w:lang w:eastAsia="ja-JP"/>
        </w:rPr>
        <w:lastRenderedPageBreak/>
        <w:t>2)</w:t>
      </w:r>
      <w:r>
        <w:rPr>
          <w:lang w:eastAsia="ja-JP"/>
        </w:rPr>
        <w:tab/>
        <w:t>Possible interaction with 5GC</w:t>
      </w:r>
    </w:p>
    <w:p w14:paraId="4FAAD821" w14:textId="77777777" w:rsidR="00975FA5" w:rsidRDefault="00975FA5" w:rsidP="00975FA5">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eiRTCW architecture and those in 5GC.</w:t>
      </w:r>
    </w:p>
    <w:p w14:paraId="68323703" w14:textId="77777777" w:rsidR="00975FA5" w:rsidRDefault="00975FA5" w:rsidP="00975FA5">
      <w:pPr>
        <w:pStyle w:val="B1"/>
        <w:rPr>
          <w:lang w:eastAsia="ja-JP"/>
        </w:rPr>
      </w:pPr>
      <w:r>
        <w:rPr>
          <w:lang w:eastAsia="ja-JP"/>
        </w:rPr>
        <w:t>3)</w:t>
      </w:r>
      <w:r>
        <w:rPr>
          <w:lang w:eastAsia="ja-JP"/>
        </w:rPr>
        <w:tab/>
        <w:t>Media connection model</w:t>
      </w:r>
    </w:p>
    <w:p w14:paraId="697563CD" w14:textId="77777777" w:rsidR="00975FA5" w:rsidRPr="00EC7D27" w:rsidRDefault="00975FA5" w:rsidP="00975FA5">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f user plane (U-Plane) and considerations of QoS enabled over End-to-End Path.</w:t>
      </w:r>
    </w:p>
    <w:p w14:paraId="57829706" w14:textId="77777777" w:rsidR="00975FA5" w:rsidRDefault="00975FA5" w:rsidP="00975FA5">
      <w:pPr>
        <w:pStyle w:val="B1"/>
        <w:rPr>
          <w:lang w:eastAsia="ja-JP"/>
        </w:rPr>
      </w:pPr>
      <w:r>
        <w:rPr>
          <w:lang w:eastAsia="ja-JP"/>
        </w:rPr>
        <w:t>4)</w:t>
      </w:r>
      <w:r>
        <w:rPr>
          <w:lang w:eastAsia="ja-JP"/>
        </w:rPr>
        <w:tab/>
        <w:t>IP addressing</w:t>
      </w:r>
    </w:p>
    <w:p w14:paraId="47E89C11" w14:textId="77777777" w:rsidR="00975FA5" w:rsidRDefault="00975FA5" w:rsidP="00975FA5">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identifies the possible additional enhancements of ICE functionality.</w:t>
      </w:r>
    </w:p>
    <w:p w14:paraId="41B81EAE" w14:textId="77777777" w:rsidR="00975FA5" w:rsidRDefault="00975FA5" w:rsidP="00975FA5">
      <w:pPr>
        <w:pStyle w:val="B1"/>
        <w:rPr>
          <w:lang w:eastAsia="ja-JP"/>
        </w:rPr>
      </w:pPr>
      <w:r>
        <w:rPr>
          <w:lang w:eastAsia="ja-JP"/>
        </w:rPr>
        <w:t>5)</w:t>
      </w:r>
      <w:r>
        <w:rPr>
          <w:rFonts w:hint="eastAsia"/>
          <w:lang w:eastAsia="ja-JP"/>
        </w:rPr>
        <w:t>-</w:t>
      </w:r>
      <w:r>
        <w:rPr>
          <w:lang w:eastAsia="ja-JP"/>
        </w:rPr>
        <w:tab/>
      </w:r>
      <w:r>
        <w:rPr>
          <w:rFonts w:hint="eastAsia"/>
          <w:lang w:eastAsia="ja-JP"/>
        </w:rPr>
        <w:t>Alignment</w:t>
      </w:r>
      <w:r>
        <w:rPr>
          <w:lang w:eastAsia="ja-JP"/>
        </w:rPr>
        <w:t xml:space="preserve"> and gap analysis between the architectures eiRTCW and RTC.</w:t>
      </w:r>
    </w:p>
    <w:p w14:paraId="4F7DBF45" w14:textId="77777777" w:rsidR="00975FA5" w:rsidRDefault="00975FA5" w:rsidP="00975FA5">
      <w:pPr>
        <w:pStyle w:val="B2"/>
        <w:rPr>
          <w:lang w:eastAsia="ja-JP"/>
        </w:rPr>
      </w:pPr>
      <w:r>
        <w:rPr>
          <w:lang w:eastAsia="ja-JP"/>
        </w:rPr>
        <w:t>-</w:t>
      </w:r>
      <w:r>
        <w:rPr>
          <w:lang w:eastAsia="ja-JP"/>
        </w:rPr>
        <w:tab/>
      </w:r>
      <w:r>
        <w:rPr>
          <w:rFonts w:hint="eastAsia"/>
          <w:lang w:eastAsia="ja-JP"/>
        </w:rPr>
        <w:t>S</w:t>
      </w:r>
      <w:r>
        <w:rPr>
          <w:lang w:eastAsia="ja-JP"/>
        </w:rPr>
        <w:t>tudy the alignment between the eiRTCW architecture derived from 1) – 4) and RTC architecture. This also includes gap analysis of functionalities between the architectures eiRTCW and RTC.</w:t>
      </w:r>
    </w:p>
    <w:p w14:paraId="261F8D8A" w14:textId="77777777" w:rsidR="00975FA5" w:rsidRDefault="00975FA5" w:rsidP="00975FA5">
      <w:pPr>
        <w:pStyle w:val="B1"/>
        <w:rPr>
          <w:lang w:eastAsia="ja-JP"/>
        </w:rPr>
      </w:pPr>
      <w:r>
        <w:rPr>
          <w:lang w:eastAsia="ja-JP"/>
        </w:rPr>
        <w:t>6)</w:t>
      </w:r>
      <w:r>
        <w:rPr>
          <w:lang w:eastAsia="ja-JP"/>
        </w:rPr>
        <w:tab/>
      </w:r>
      <w:r>
        <w:rPr>
          <w:rFonts w:hint="eastAsia"/>
          <w:lang w:eastAsia="ja-JP"/>
        </w:rPr>
        <w:t>Possible RTC architecture fo</w:t>
      </w:r>
      <w:r>
        <w:rPr>
          <w:lang w:eastAsia="ja-JP"/>
        </w:rPr>
        <w:t>r collaboration scenario</w:t>
      </w:r>
      <w:r>
        <w:rPr>
          <w:lang w:val="en-US" w:eastAsia="ja-JP"/>
        </w:rPr>
        <w:t> </w:t>
      </w:r>
      <w:r>
        <w:rPr>
          <w:lang w:eastAsia="ja-JP"/>
        </w:rPr>
        <w:t>4</w:t>
      </w:r>
    </w:p>
    <w:p w14:paraId="2385A7F3" w14:textId="4B47D9C8" w:rsidR="00975FA5" w:rsidRPr="006B5418" w:rsidRDefault="00975FA5" w:rsidP="00975FA5">
      <w:pPr>
        <w:pStyle w:val="B2"/>
        <w:rPr>
          <w:lang w:val="en-US"/>
        </w:rPr>
      </w:pPr>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4 and enhancements on the existing RTC generic architecture in RTC stage</w:t>
      </w:r>
      <w:r>
        <w:rPr>
          <w:lang w:val="en-US" w:eastAsia="ja-JP"/>
        </w:rPr>
        <w:t> </w:t>
      </w:r>
      <w:r>
        <w:rPr>
          <w:lang w:eastAsia="ja-JP"/>
        </w:rPr>
        <w:t xml:space="preserve">2 specification (i.e., </w:t>
      </w:r>
      <w:r>
        <w:rPr>
          <w:rFonts w:hint="eastAsia"/>
          <w:lang w:eastAsia="ja-JP"/>
        </w:rPr>
        <w:t>3GPP</w:t>
      </w:r>
      <w:r w:rsidRPr="008E513A">
        <w:rPr>
          <w:lang w:eastAsia="ja-JP"/>
        </w:rPr>
        <w:t> TS 26.506 [</w:t>
      </w:r>
      <w:r w:rsidR="009B2C1B">
        <w:rPr>
          <w:lang w:eastAsia="ja-JP"/>
        </w:rPr>
        <w:t>10</w:t>
      </w:r>
      <w:r w:rsidRPr="008E513A">
        <w:rPr>
          <w:lang w:eastAsia="ja-JP"/>
        </w:rPr>
        <w:t>]</w:t>
      </w:r>
      <w:r>
        <w:rPr>
          <w:lang w:eastAsia="ja-JP"/>
        </w:rPr>
        <w:t>), based on the gap analysis studied in 5). This also includes the clarifi</w:t>
      </w:r>
      <w:bookmarkEnd w:id="45"/>
      <w:r>
        <w:rPr>
          <w:lang w:eastAsia="ja-JP"/>
        </w:rPr>
        <w:t xml:space="preserve">cations on the focused functions and interfaces in this study. </w:t>
      </w:r>
    </w:p>
    <w:p w14:paraId="31D650C5" w14:textId="04056D27" w:rsidR="00117FE7" w:rsidRPr="00117FE7" w:rsidRDefault="00117FE7" w:rsidP="00117FE7">
      <w:pPr>
        <w:pStyle w:val="Heading2"/>
      </w:pPr>
      <w:bookmarkStart w:id="46" w:name="_Toc151082512"/>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46"/>
    </w:p>
    <w:p w14:paraId="470C99C7" w14:textId="77777777" w:rsidR="00975FA5" w:rsidRDefault="00975FA5" w:rsidP="00975FA5">
      <w:pPr>
        <w:rPr>
          <w:lang w:val="en-US" w:eastAsia="ja-JP"/>
        </w:rPr>
      </w:pPr>
      <w:bookmarkStart w:id="47" w:name="_Hlk149158262"/>
      <w:r>
        <w:rPr>
          <w:lang w:val="en-US" w:eastAsia="ja-JP"/>
        </w:rPr>
        <w:t>This key issue identifies the functional requirements for C-Plane based on the architecture proposed in Solution #1 of this study.</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
      </w:pPr>
      <w:r>
        <w:t>1.</w:t>
      </w:r>
      <w:r w:rsidRPr="006D2C9F">
        <w:tab/>
      </w:r>
      <w:r>
        <w:t>Functional r</w:t>
      </w:r>
      <w:r w:rsidRPr="006D2C9F">
        <w:t>equirements for C-Plane</w:t>
      </w:r>
      <w:r>
        <w:t>; and</w:t>
      </w:r>
    </w:p>
    <w:p w14:paraId="32232B26" w14:textId="77777777" w:rsidR="00975FA5" w:rsidRPr="006D2C9F" w:rsidRDefault="00975FA5" w:rsidP="00975FA5">
      <w:pPr>
        <w:pStyle w:val="B1"/>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Heading2"/>
      </w:pPr>
      <w:bookmarkStart w:id="48" w:name="_Toc151082513"/>
      <w:bookmarkEnd w:id="47"/>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48"/>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Heading2"/>
      </w:pPr>
      <w:bookmarkStart w:id="49" w:name="_Toc151082514"/>
      <w:r w:rsidRPr="00117FE7">
        <w:t>5.</w:t>
      </w:r>
      <w:r>
        <w:t>5</w:t>
      </w:r>
      <w:r w:rsidRPr="00117FE7">
        <w:tab/>
      </w:r>
      <w:r w:rsidRPr="00117FE7">
        <w:rPr>
          <w:lang w:eastAsia="ja-JP"/>
        </w:rPr>
        <w:t>Key Issue #</w:t>
      </w:r>
      <w:r>
        <w:rPr>
          <w:lang w:eastAsia="ja-JP"/>
        </w:rPr>
        <w:t>4</w:t>
      </w:r>
      <w:r w:rsidRPr="00117FE7">
        <w:rPr>
          <w:lang w:eastAsia="ja-JP"/>
        </w:rPr>
        <w:t xml:space="preserve">: </w:t>
      </w:r>
      <w:bookmarkStart w:id="50" w:name="_Hlk124212813"/>
      <w:r>
        <w:rPr>
          <w:lang w:eastAsia="ja-JP"/>
        </w:rPr>
        <w:t>Functional r</w:t>
      </w:r>
      <w:r w:rsidRPr="00117FE7">
        <w:rPr>
          <w:lang w:eastAsia="ja-JP"/>
        </w:rPr>
        <w:t>equirements for U-plane</w:t>
      </w:r>
      <w:bookmarkEnd w:id="49"/>
      <w:bookmarkEnd w:id="50"/>
    </w:p>
    <w:p w14:paraId="317F0BDE" w14:textId="77777777" w:rsidR="00975FA5" w:rsidRDefault="00975FA5" w:rsidP="00975FA5">
      <w:pPr>
        <w:rPr>
          <w:lang w:val="en-US" w:eastAsia="ja-JP"/>
        </w:rPr>
      </w:pPr>
      <w:bookmarkStart w:id="51"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eiRTCW architecture. This key issue includes: </w:t>
      </w:r>
    </w:p>
    <w:p w14:paraId="71F718D7" w14:textId="77777777" w:rsidR="00975FA5" w:rsidRDefault="00975FA5" w:rsidP="00975FA5">
      <w:pPr>
        <w:pStyle w:val="B1"/>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51"/>
    </w:p>
    <w:p w14:paraId="6439E3A2" w14:textId="3478C252" w:rsidR="00117FE7" w:rsidRPr="00117FE7" w:rsidRDefault="00117FE7" w:rsidP="00117FE7">
      <w:pPr>
        <w:pStyle w:val="Heading2"/>
      </w:pPr>
      <w:bookmarkStart w:id="52" w:name="_Toc151082515"/>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52"/>
    </w:p>
    <w:p w14:paraId="499CFB61" w14:textId="77777777" w:rsidR="007A4FBD" w:rsidRDefault="007A4FBD" w:rsidP="007A4FBD">
      <w:pPr>
        <w:pStyle w:val="Heading3"/>
      </w:pPr>
      <w:bookmarkStart w:id="53" w:name="_Toc151082516"/>
      <w:r w:rsidRPr="00705C8C">
        <w:t>5.</w:t>
      </w:r>
      <w:r>
        <w:t>6</w:t>
      </w:r>
      <w:r w:rsidRPr="00705C8C">
        <w:t>.1</w:t>
      </w:r>
      <w:r w:rsidRPr="00705C8C">
        <w:tab/>
        <w:t>General</w:t>
      </w:r>
      <w:bookmarkEnd w:id="53"/>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Heading3"/>
        <w:rPr>
          <w:lang w:eastAsia="ja-JP"/>
        </w:rPr>
      </w:pPr>
      <w:bookmarkStart w:id="54" w:name="_Toc151082517"/>
      <w:r w:rsidRPr="00705C8C">
        <w:rPr>
          <w:rFonts w:hint="eastAsia"/>
          <w:lang w:eastAsia="ja-JP"/>
        </w:rPr>
        <w:lastRenderedPageBreak/>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54"/>
    </w:p>
    <w:p w14:paraId="66442324" w14:textId="77777777" w:rsidR="007A4FBD" w:rsidRDefault="007A4FBD" w:rsidP="007A4FBD">
      <w:pPr>
        <w:pStyle w:val="Heading4"/>
        <w:rPr>
          <w:lang w:eastAsia="ja-JP"/>
        </w:rPr>
      </w:pPr>
      <w:bookmarkStart w:id="55" w:name="_Toc1510825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55"/>
    </w:p>
    <w:p w14:paraId="5F0503DA" w14:textId="53AFBEEF" w:rsidR="007A4FBD" w:rsidRDefault="007A4FBD" w:rsidP="007A4FBD">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9B2C1B">
        <w:rPr>
          <w:lang w:val="en-US" w:eastAsia="ja-JP"/>
        </w:rPr>
        <w:t>10</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5E71B1FD" w14:textId="77777777" w:rsidR="007A4FBD" w:rsidRPr="004F7C0F" w:rsidRDefault="007A4FBD" w:rsidP="007A4FBD">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4AC6110C" w14:textId="77777777" w:rsidR="007A4FBD" w:rsidRDefault="007A4FBD" w:rsidP="007A4FBD">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2B88E6E8" w14:textId="77777777" w:rsidR="007A4FBD" w:rsidRPr="00AF4383" w:rsidRDefault="007A4FBD" w:rsidP="007A4FBD">
      <w:pPr>
        <w:pStyle w:val="B1"/>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3E0F1B30" w14:textId="77777777" w:rsidR="007A4FBD" w:rsidRPr="00AF4383" w:rsidRDefault="007A4FBD" w:rsidP="007A4FBD">
      <w:pPr>
        <w:pStyle w:val="B1"/>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p>
    <w:p w14:paraId="6492D029" w14:textId="77777777" w:rsidR="007A4FBD" w:rsidRPr="00AF4383" w:rsidRDefault="007A4FBD" w:rsidP="007A4FBD">
      <w:pPr>
        <w:pStyle w:val="B1"/>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conference room.</w:t>
      </w:r>
    </w:p>
    <w:p w14:paraId="6F4898EC" w14:textId="77777777" w:rsidR="007A4FBD" w:rsidRPr="001D570F" w:rsidRDefault="007A4FBD" w:rsidP="007A4FBD">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4F1F8261" w14:textId="77777777" w:rsidR="007A4FBD" w:rsidRPr="00D72626" w:rsidRDefault="007A4FBD" w:rsidP="007A4FBD">
      <w:pPr>
        <w:rPr>
          <w:lang w:val="en-US" w:eastAsia="ja-JP"/>
        </w:rPr>
      </w:pPr>
      <w:r>
        <w:rPr>
          <w:lang w:eastAsia="ja-JP"/>
        </w:rPr>
        <w:t>Also, RTC application provider is thought to have following functions:</w:t>
      </w:r>
    </w:p>
    <w:p w14:paraId="06D9ABC4" w14:textId="77777777" w:rsidR="007A4FBD" w:rsidRPr="002A0E99" w:rsidRDefault="007A4FBD" w:rsidP="007A4FBD">
      <w:pPr>
        <w:pStyle w:val="B1"/>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679F4096" w14:textId="77777777" w:rsidR="007A4FBD" w:rsidRDefault="007A4FBD" w:rsidP="007A4FBD">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637DB825" w14:textId="77777777" w:rsidR="007A4FBD" w:rsidRPr="00CC306B" w:rsidRDefault="007A4FBD" w:rsidP="007A4FBD">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update, and deletion operations on RTC ID resources as directed by the RTC ID resource manager.</w:t>
      </w:r>
    </w:p>
    <w:p w14:paraId="690E54BB" w14:textId="77777777" w:rsidR="007A4FBD" w:rsidRDefault="007A4FBD" w:rsidP="007A4FBD">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65D57C59" w14:textId="77777777" w:rsidR="007A4FBD" w:rsidRDefault="007A4FBD" w:rsidP="007A4FBD">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operations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4A104A2F" w14:textId="77777777" w:rsidR="007A4FBD" w:rsidRDefault="007A4FBD" w:rsidP="007A4FBD">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6DFABD78" w14:textId="77777777" w:rsidR="007A4FBD" w:rsidRPr="00CC306B" w:rsidRDefault="007A4FBD" w:rsidP="007A4FBD">
      <w:pPr>
        <w:pStyle w:val="B2"/>
      </w:pPr>
      <w:r>
        <w:t>c2)</w:t>
      </w:r>
      <w:r>
        <w:tab/>
      </w:r>
      <w:r w:rsidRPr="00CC306B">
        <w:rPr>
          <w:b/>
          <w:bCs/>
        </w:rPr>
        <w:t>Connection control enforcer</w:t>
      </w:r>
      <w:r>
        <w:t>: a functionality to perform connection control as directed by the connection control manager.</w:t>
      </w:r>
    </w:p>
    <w:p w14:paraId="4743A0F9" w14:textId="77777777" w:rsidR="007A4FBD" w:rsidRDefault="007A4FBD" w:rsidP="007A4FBD">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08835E61" w14:textId="77777777" w:rsidR="007A4FBD" w:rsidRPr="002A0E99" w:rsidRDefault="007A4FBD" w:rsidP="007A4FBD">
      <w:pPr>
        <w:pStyle w:val="B2"/>
      </w:pPr>
      <w:r>
        <w:t>d2)</w:t>
      </w:r>
      <w:r>
        <w:tab/>
      </w:r>
      <w:r w:rsidRPr="00DC5255">
        <w:rPr>
          <w:b/>
          <w:bCs/>
        </w:rPr>
        <w:t>Media data forwarding control enforcer</w:t>
      </w:r>
      <w:r>
        <w:t>: a functionality to perform media data forwarding control as directed by the media data forwarding control manager.</w:t>
      </w:r>
    </w:p>
    <w:p w14:paraId="32C8749F" w14:textId="77777777" w:rsidR="007A4FBD" w:rsidRDefault="007A4FBD" w:rsidP="007A4FBD">
      <w:pPr>
        <w:pStyle w:val="B2"/>
      </w:pPr>
      <w:r>
        <w:t>e1)</w:t>
      </w:r>
      <w:r>
        <w:tab/>
      </w:r>
      <w:r w:rsidRPr="00DC5255">
        <w:rPr>
          <w:b/>
          <w:bCs/>
        </w:rPr>
        <w:t>UE authentication</w:t>
      </w:r>
      <w:r w:rsidRPr="00DC5255">
        <w:rPr>
          <w:b/>
          <w:bCs/>
          <w:lang w:eastAsia="ja-JP"/>
        </w:rPr>
        <w:t xml:space="preserve"> manager</w:t>
      </w:r>
      <w:r w:rsidRPr="00081DE1">
        <w:t xml:space="preserve">: </w:t>
      </w:r>
      <w:r>
        <w:t>a functionality responsible for determining the authenticity of</w:t>
      </w:r>
      <w:r w:rsidRPr="00081DE1">
        <w:t xml:space="preserve"> the UE using service-specific IDs. When RTC application providers assign their service-specific IDs to UEs, the authentication of UEs using those IDs </w:t>
      </w:r>
      <w:r>
        <w:t xml:space="preserve">needs to be </w:t>
      </w:r>
      <w:r w:rsidRPr="00081DE1">
        <w:t xml:space="preserve">performed </w:t>
      </w:r>
      <w:r>
        <w:t>in</w:t>
      </w:r>
      <w:r w:rsidRPr="00081DE1">
        <w:t xml:space="preserve"> the RTC application provider</w:t>
      </w:r>
      <w:r>
        <w:t>'s network.</w:t>
      </w:r>
    </w:p>
    <w:p w14:paraId="4F2ED93E" w14:textId="77777777" w:rsidR="007A4FBD" w:rsidRDefault="007A4FBD" w:rsidP="007A4FBD">
      <w:pPr>
        <w:pStyle w:val="B2"/>
      </w:pPr>
      <w:r>
        <w:rPr>
          <w:rFonts w:hint="eastAsia"/>
          <w:lang w:eastAsia="ja-JP"/>
        </w:rPr>
        <w:t>e</w:t>
      </w:r>
      <w:r>
        <w:rPr>
          <w:lang w:eastAsia="ja-JP"/>
        </w:rPr>
        <w:t>2)</w:t>
      </w:r>
      <w:r>
        <w:rPr>
          <w:lang w:eastAsia="ja-JP"/>
        </w:rPr>
        <w:tab/>
      </w:r>
      <w:r w:rsidRPr="00DC5255">
        <w:rPr>
          <w:b/>
          <w:bCs/>
        </w:rPr>
        <w:t>UE authentication enforcer</w:t>
      </w:r>
      <w:r>
        <w:t>: a functionality to proxy UE authentication request and handling the result of authentication as directed by the UE authentication manager.</w:t>
      </w:r>
    </w:p>
    <w:p w14:paraId="5351056D" w14:textId="77777777" w:rsidR="007A4FBD" w:rsidRDefault="007A4FBD" w:rsidP="007A4FBD">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a2), a3), a4) and a5). The other is "service logic enforcer", including b1), b2), b3), b4) and b5).</w:t>
      </w:r>
    </w:p>
    <w:p w14:paraId="664A01A2" w14:textId="77777777" w:rsidR="007A4FBD" w:rsidRDefault="007A4FBD" w:rsidP="007A4FBD">
      <w:pPr>
        <w:pStyle w:val="B1"/>
      </w:pPr>
      <w:r>
        <w:rPr>
          <w:lang w:eastAsia="ja-JP"/>
        </w:rPr>
        <w:lastRenderedPageBreak/>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402D984A" w14:textId="77777777" w:rsidR="007A4FBD" w:rsidRDefault="007A4FBD" w:rsidP="007A4FBD">
      <w:pPr>
        <w:pStyle w:val="B2"/>
      </w:pPr>
      <w:r>
        <w:rPr>
          <w:lang w:eastAsia="ja-JP"/>
        </w:rPr>
        <w:t>a)</w:t>
      </w:r>
      <w:r>
        <w:rPr>
          <w:lang w:eastAsia="ja-JP"/>
        </w:rPr>
        <w:tab/>
      </w:r>
      <w:r w:rsidRPr="00DC5255">
        <w:rPr>
          <w:b/>
          <w:bCs/>
          <w:lang w:eastAsia="ja-JP"/>
        </w:rPr>
        <w:t>C-plane signalling</w:t>
      </w:r>
      <w:r>
        <w:rPr>
          <w:lang w:eastAsia="ja-JP"/>
        </w:rPr>
        <w:t>: a functionality to perform C-plane signalling using the eiRTCW signalling protocol in this document.</w:t>
      </w:r>
    </w:p>
    <w:p w14:paraId="30383310" w14:textId="77777777" w:rsidR="007A4FBD" w:rsidRDefault="007A4FBD" w:rsidP="007A4FBD">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770BC107" w14:textId="77777777" w:rsidR="007A4FBD" w:rsidRDefault="007A4FBD" w:rsidP="007A4FBD">
      <w:pPr>
        <w:rPr>
          <w:lang w:eastAsia="ja-JP"/>
        </w:rPr>
      </w:pPr>
      <w:r>
        <w:rPr>
          <w:lang w:eastAsia="ja-JP"/>
        </w:rPr>
        <w:t>The control achievable through these functionalities above is referred to as "service control" in this document.</w:t>
      </w:r>
    </w:p>
    <w:p w14:paraId="18F9300B" w14:textId="77777777" w:rsidR="007A4FBD" w:rsidRDefault="007A4FBD" w:rsidP="007A4FBD">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AB4CB46" w14:textId="48B3FC3D" w:rsidR="007A4FBD" w:rsidRDefault="007A4FBD" w:rsidP="007A4FBD">
      <w:pPr>
        <w:pStyle w:val="Heading4"/>
        <w:rPr>
          <w:lang w:eastAsia="ja-JP"/>
        </w:rPr>
      </w:pPr>
      <w:bookmarkStart w:id="56" w:name="_Toc151082519"/>
      <w:r w:rsidRPr="00705C8C">
        <w:rPr>
          <w:rFonts w:hint="eastAsia"/>
          <w:lang w:eastAsia="ja-JP"/>
        </w:rPr>
        <w:t>5.</w:t>
      </w:r>
      <w:r w:rsidR="000B3910">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56"/>
    </w:p>
    <w:p w14:paraId="74E6F586" w14:textId="516A5010" w:rsidR="007A4FBD" w:rsidRDefault="007A4FBD" w:rsidP="007A4FBD">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sidR="00044167">
        <w:rPr>
          <w:lang w:val="en-US" w:eastAsia="ja-JP"/>
        </w:rPr>
        <w:t> </w:t>
      </w:r>
      <w:r>
        <w:rPr>
          <w:lang w:eastAsia="ja-JP"/>
        </w:rPr>
        <w:t>5.6.2.2-1.)</w:t>
      </w:r>
    </w:p>
    <w:p w14:paraId="5B65FF41" w14:textId="77777777" w:rsidR="007A4FBD" w:rsidRDefault="007A4FBD" w:rsidP="007A4FBD">
      <w:pPr>
        <w:pStyle w:val="NO"/>
        <w:rPr>
          <w:lang w:eastAsia="ja-JP"/>
        </w:rPr>
      </w:pPr>
      <w:bookmarkStart w:id="57" w:name="_Hlk150908161"/>
      <w:r>
        <w:rPr>
          <w:lang w:eastAsia="ja-JP"/>
        </w:rPr>
        <w:t>NOTE</w:t>
      </w:r>
      <w:r>
        <w:rPr>
          <w:lang w:val="en-US" w:eastAsia="ja-JP"/>
        </w:rPr>
        <w:t> </w:t>
      </w:r>
      <w:r>
        <w:rPr>
          <w:lang w:eastAsia="ja-JP"/>
        </w:rPr>
        <w:t>1:</w:t>
      </w:r>
      <w:r>
        <w:rPr>
          <w:lang w:eastAsia="ja-JP"/>
        </w:rPr>
        <w:tab/>
        <w:t>Details of NNI interfaces are available in clause</w:t>
      </w:r>
      <w:r>
        <w:rPr>
          <w:lang w:val="en-US" w:eastAsia="ja-JP"/>
        </w:rPr>
        <w:t> </w:t>
      </w:r>
      <w:r>
        <w:rPr>
          <w:lang w:eastAsia="ja-JP"/>
        </w:rPr>
        <w:t>6.2.</w:t>
      </w:r>
    </w:p>
    <w:bookmarkEnd w:id="57"/>
    <w:p w14:paraId="72FE37E7" w14:textId="77777777" w:rsidR="007A4FBD" w:rsidRDefault="007A4FBD" w:rsidP="007A4FBD">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1DB38A36" w14:textId="77777777" w:rsidR="007A4FBD" w:rsidRDefault="007A4FBD" w:rsidP="007A4FBD">
      <w:pPr>
        <w:pStyle w:val="NO"/>
        <w:rPr>
          <w:lang w:eastAsia="ja-JP"/>
        </w:rPr>
      </w:pPr>
      <w:r>
        <w:rPr>
          <w:lang w:eastAsia="ja-JP"/>
        </w:rPr>
        <w:t>NOTE</w:t>
      </w:r>
      <w:r>
        <w:rPr>
          <w:lang w:val="en-US" w:eastAsia="ja-JP"/>
        </w:rPr>
        <w:t> </w:t>
      </w:r>
      <w:r>
        <w:rPr>
          <w:lang w:eastAsia="ja-JP"/>
        </w:rPr>
        <w:t>2:</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0BCA05AC" w14:textId="77777777" w:rsidR="007A4FBD" w:rsidRPr="00F15BDB" w:rsidRDefault="007A4FBD" w:rsidP="007A4FBD">
      <w:pPr>
        <w:pStyle w:val="NO"/>
        <w:rPr>
          <w:lang w:val="en-US" w:eastAsia="ja-JP"/>
        </w:rPr>
      </w:pPr>
      <w:r>
        <w:rPr>
          <w:lang w:eastAsia="ja-JP"/>
        </w:rPr>
        <w:t>NOTE</w:t>
      </w:r>
      <w:r>
        <w:rPr>
          <w:lang w:val="en-US" w:eastAsia="ja-JP"/>
        </w:rPr>
        <w:t> 3:</w:t>
      </w:r>
      <w:r>
        <w:rPr>
          <w:lang w:val="en-US" w:eastAsia="ja-JP"/>
        </w:rPr>
        <w:tab/>
      </w:r>
      <w:r w:rsidRPr="00C675BE">
        <w:rPr>
          <w:lang w:val="en-US" w:eastAsia="ja-JP"/>
        </w:rPr>
        <w:t xml:space="preserve">The functions related to user account ID management and authentication for the IDs assigned by the operator are omitted in the </w:t>
      </w:r>
      <w:r>
        <w:rPr>
          <w:lang w:val="en-US" w:eastAsia="ja-JP"/>
        </w:rPr>
        <w:t>Figure 5.6.2.2-1</w:t>
      </w:r>
      <w:r w:rsidRPr="00C675BE">
        <w:rPr>
          <w:lang w:val="en-US" w:eastAsia="ja-JP"/>
        </w:rPr>
        <w:t>.</w:t>
      </w:r>
    </w:p>
    <w:p w14:paraId="604858F8" w14:textId="77777777" w:rsidR="007A4FBD" w:rsidRPr="00705C8C" w:rsidRDefault="007A4FBD" w:rsidP="007A4FBD">
      <w:pPr>
        <w:keepNext/>
        <w:jc w:val="center"/>
      </w:pPr>
      <w:r>
        <w:object w:dxaOrig="6991" w:dyaOrig="8416" w14:anchorId="3E6D60F8">
          <v:shape id="_x0000_i1027" type="#_x0000_t75" style="width:350.25pt;height:420.75pt" o:ole="">
            <v:imagedata r:id="rId16" o:title=""/>
          </v:shape>
          <o:OLEObject Type="Embed" ProgID="Visio.Drawing.15" ShapeID="_x0000_i1027" DrawAspect="Content" ObjectID="_1767619012" r:id="rId17"/>
        </w:object>
      </w:r>
    </w:p>
    <w:p w14:paraId="528A18DB" w14:textId="77777777" w:rsidR="007A4FBD" w:rsidRPr="00705C8C" w:rsidRDefault="007A4FBD" w:rsidP="007A4FBD">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16E85F94" w14:textId="77777777" w:rsidR="007A4FBD" w:rsidRDefault="007A4FBD" w:rsidP="007A4FBD">
      <w:pPr>
        <w:pStyle w:val="Heading4"/>
        <w:rPr>
          <w:lang w:eastAsia="ja-JP"/>
        </w:rPr>
      </w:pPr>
      <w:bookmarkStart w:id="58" w:name="_Toc151082520"/>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58"/>
    </w:p>
    <w:p w14:paraId="6BA77852" w14:textId="77777777" w:rsidR="007A4FBD" w:rsidRDefault="007A4FBD" w:rsidP="007A4FBD">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12BFCD8A" w14:textId="77777777" w:rsidR="007A4FBD" w:rsidRDefault="007A4FBD" w:rsidP="007A4FBD">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operations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633CE266" w14:textId="77777777" w:rsidR="007A4FBD" w:rsidRPr="00C258D6" w:rsidRDefault="007A4FBD" w:rsidP="007A4FBD">
      <w:pPr>
        <w:pStyle w:val="NO"/>
        <w:rPr>
          <w:lang w:eastAsia="ja-JP"/>
        </w:rPr>
      </w:pPr>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31C656E5" w14:textId="77777777" w:rsidR="007A4FBD" w:rsidRDefault="007A4FBD" w:rsidP="007A4FBD">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p>
    <w:p w14:paraId="210061FD" w14:textId="77777777" w:rsidR="007A4FBD" w:rsidRPr="00705C8C" w:rsidRDefault="007A4FBD" w:rsidP="007A4FBD">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6BBF5BD" w14:textId="77777777" w:rsidR="007A4FBD" w:rsidRDefault="007A4FBD" w:rsidP="007A4FBD">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13CF0A70" w14:textId="77777777" w:rsidR="007A4FBD" w:rsidRDefault="007A4FBD" w:rsidP="007A4FBD">
      <w:pPr>
        <w:rPr>
          <w:lang w:eastAsia="ja-JP"/>
        </w:rPr>
      </w:pPr>
      <w:r w:rsidRPr="00F66003">
        <w:rPr>
          <w:lang w:eastAsia="ja-JP"/>
        </w:rPr>
        <w:t xml:space="preserve">In the case using CP-provided ID, the coordination of operator and CP for authentication is thought to be the necessary for verification of ID's authenticity. For example, the WSF, which accepts UE authentication requests, </w:t>
      </w:r>
      <w:r w:rsidRPr="00F66003">
        <w:rPr>
          <w:rFonts w:hint="eastAsia"/>
          <w:lang w:eastAsia="ja-JP"/>
        </w:rPr>
        <w:t>would</w:t>
      </w:r>
      <w:r w:rsidRPr="00F66003">
        <w:rPr>
          <w:lang w:eastAsia="ja-JP"/>
        </w:rPr>
        <w:t xml:space="preserve"> have</w:t>
      </w:r>
      <w:r w:rsidRPr="00F66003">
        <w:rPr>
          <w:rFonts w:hint="eastAsia"/>
          <w:lang w:eastAsia="ja-JP"/>
        </w:rPr>
        <w:t xml:space="preserve"> UE authentication enforcer functionality </w:t>
      </w:r>
      <w:r w:rsidRPr="00F66003">
        <w:rPr>
          <w:lang w:eastAsia="ja-JP"/>
        </w:rPr>
        <w:t xml:space="preserve">for authentication, enabling </w:t>
      </w:r>
      <w:r w:rsidRPr="00F66003">
        <w:rPr>
          <w:rFonts w:hint="eastAsia"/>
          <w:lang w:eastAsia="ja-JP"/>
        </w:rPr>
        <w:t>WSF</w:t>
      </w:r>
      <w:r w:rsidRPr="00F66003">
        <w:rPr>
          <w:lang w:eastAsia="ja-JP"/>
        </w:rPr>
        <w:t xml:space="preserve"> to cooperate with CP's UE authentication manager</w:t>
      </w:r>
      <w:r w:rsidRPr="00F66003">
        <w:rPr>
          <w:rFonts w:hint="eastAsia"/>
          <w:lang w:eastAsia="ja-JP"/>
        </w:rPr>
        <w:t>.</w:t>
      </w:r>
    </w:p>
    <w:p w14:paraId="08D015B3" w14:textId="77777777" w:rsidR="007A4FBD" w:rsidRPr="00331E8C" w:rsidRDefault="007A4FBD" w:rsidP="007A4FBD">
      <w:pPr>
        <w:rPr>
          <w:lang w:eastAsia="ja-JP"/>
        </w:rPr>
      </w:pPr>
      <w:r w:rsidRPr="00F66003">
        <w:rPr>
          <w:lang w:eastAsia="ja-JP"/>
        </w:rPr>
        <w:t>While</w:t>
      </w:r>
      <w:r w:rsidRPr="00F66003">
        <w:rPr>
          <w:rFonts w:hint="eastAsia"/>
          <w:lang w:eastAsia="ja-JP"/>
        </w:rPr>
        <w:t xml:space="preserve"> </w:t>
      </w:r>
      <w:r w:rsidRPr="00F66003">
        <w:rPr>
          <w:lang w:eastAsia="ja-JP"/>
        </w:rPr>
        <w:t xml:space="preserve">such </w:t>
      </w:r>
      <w:r w:rsidRPr="00F66003">
        <w:rPr>
          <w:rFonts w:hint="eastAsia"/>
          <w:lang w:eastAsia="ja-JP"/>
        </w:rPr>
        <w:t>function</w:t>
      </w:r>
      <w:r w:rsidRPr="00F66003">
        <w:rPr>
          <w:lang w:eastAsia="ja-JP"/>
        </w:rPr>
        <w:t>al deployment change</w:t>
      </w:r>
      <w:r w:rsidRPr="00F66003">
        <w:rPr>
          <w:rFonts w:hint="eastAsia"/>
          <w:lang w:eastAsia="ja-JP"/>
        </w:rPr>
        <w:t xml:space="preserve"> is required, </w:t>
      </w:r>
      <w:r w:rsidRPr="00F66003">
        <w:rPr>
          <w:lang w:eastAsia="ja-JP"/>
        </w:rPr>
        <w:t>CP-provided ID offers benefits to the users. For example, if SSO functionality is supported for the CP-provided ID, users can access multiple services using that ID</w:t>
      </w:r>
      <w:r>
        <w:rPr>
          <w:lang w:eastAsia="ja-JP"/>
        </w:rPr>
        <w:t xml:space="preserve">. </w:t>
      </w:r>
      <w:r w:rsidRPr="00F66003">
        <w:rPr>
          <w:lang w:eastAsia="ja-JP"/>
        </w:rPr>
        <w:t>In the viewpoint of functionality, CP can be regarded as a subset of SP that delegates several functions to operator's WSF and MF. The advantage of adopting the CP service delivery form is that it allows the RTC application provider to concentrate efforts on its service content</w:t>
      </w:r>
      <w:r w:rsidRPr="00331E8C">
        <w:rPr>
          <w:lang w:eastAsia="ja-JP"/>
        </w:rPr>
        <w:t xml:space="preserve"> </w:t>
      </w:r>
      <w:r w:rsidRPr="00F66003">
        <w:rPr>
          <w:lang w:eastAsia="ja-JP"/>
        </w:rPr>
        <w:t>without its own network.</w:t>
      </w:r>
    </w:p>
    <w:p w14:paraId="31DD318B" w14:textId="401E9E38" w:rsidR="007A4FBD" w:rsidRPr="00705C8C" w:rsidRDefault="00C625D2" w:rsidP="007A4FBD">
      <w:pPr>
        <w:keepNext/>
        <w:jc w:val="center"/>
      </w:pPr>
      <w:r>
        <w:object w:dxaOrig="6855" w:dyaOrig="8190" w14:anchorId="052DD04E">
          <v:shape id="_x0000_i1028" type="#_x0000_t75" style="width:343.5pt;height:408.75pt" o:ole="">
            <v:imagedata r:id="rId18" o:title=""/>
          </v:shape>
          <o:OLEObject Type="Embed" ProgID="Visio.Drawing.15" ShapeID="_x0000_i1028" DrawAspect="Content" ObjectID="_1767619013" r:id="rId19"/>
        </w:object>
      </w:r>
    </w:p>
    <w:p w14:paraId="0DC28035" w14:textId="77777777" w:rsidR="007A4FBD" w:rsidRPr="00705C8C" w:rsidRDefault="007A4FBD" w:rsidP="007A4FBD">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p>
    <w:p w14:paraId="79BD3B81" w14:textId="77777777" w:rsidR="007A4FBD" w:rsidRPr="00705C8C" w:rsidRDefault="007A4FBD" w:rsidP="007A4FBD">
      <w:pPr>
        <w:pStyle w:val="Heading3"/>
        <w:rPr>
          <w:lang w:eastAsia="ja-JP"/>
        </w:rPr>
      </w:pPr>
      <w:bookmarkStart w:id="59" w:name="_Toc151082521"/>
      <w:r w:rsidRPr="00705C8C">
        <w:rPr>
          <w:rFonts w:hint="eastAsia"/>
          <w:lang w:eastAsia="ja-JP"/>
        </w:rPr>
        <w:lastRenderedPageBreak/>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59"/>
    </w:p>
    <w:p w14:paraId="6BA0C44A" w14:textId="77777777" w:rsidR="007A4FBD" w:rsidRDefault="007A4FBD" w:rsidP="007A4FBD">
      <w:pPr>
        <w:pStyle w:val="Heading4"/>
        <w:rPr>
          <w:lang w:eastAsia="ja-JP"/>
        </w:rPr>
      </w:pPr>
      <w:bookmarkStart w:id="60" w:name="_Toc1510825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60"/>
    </w:p>
    <w:p w14:paraId="1197319D" w14:textId="77777777" w:rsidR="007A4FBD" w:rsidRDefault="007A4FBD" w:rsidP="007A4FBD">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four functionalities:</w:t>
      </w:r>
    </w:p>
    <w:p w14:paraId="705708B5" w14:textId="77777777" w:rsidR="007A4FBD" w:rsidRPr="00705C8C" w:rsidRDefault="007A4FBD" w:rsidP="007A4FBD">
      <w:pPr>
        <w:pStyle w:val="B1"/>
        <w:numPr>
          <w:ilvl w:val="0"/>
          <w:numId w:val="16"/>
        </w:numPr>
        <w:ind w:left="704" w:hanging="420"/>
        <w:rPr>
          <w:lang w:eastAsia="ja-JP"/>
        </w:rPr>
      </w:pPr>
      <w:r w:rsidRPr="00705C8C">
        <w:rPr>
          <w:rFonts w:hint="eastAsia"/>
          <w:lang w:eastAsia="ja-JP"/>
        </w:rPr>
        <w:t xml:space="preserve">CRUD of </w:t>
      </w:r>
      <w:r>
        <w:rPr>
          <w:lang w:eastAsia="ja-JP"/>
        </w:rPr>
        <w:t xml:space="preserve">RTC ID resource and RTC exchange </w:t>
      </w:r>
      <w:r w:rsidRPr="00705C8C">
        <w:rPr>
          <w:rFonts w:hint="eastAsia"/>
          <w:lang w:eastAsia="ja-JP"/>
        </w:rPr>
        <w:t>resource</w:t>
      </w:r>
      <w:r>
        <w:rPr>
          <w:lang w:eastAsia="ja-JP"/>
        </w:rPr>
        <w:t>s configuration</w:t>
      </w:r>
    </w:p>
    <w:p w14:paraId="55F5FC31" w14:textId="77777777" w:rsidR="007A4FBD" w:rsidRPr="00705C8C" w:rsidRDefault="007A4FBD" w:rsidP="007A4FBD">
      <w:pPr>
        <w:pStyle w:val="B1"/>
        <w:numPr>
          <w:ilvl w:val="0"/>
          <w:numId w:val="16"/>
        </w:numPr>
        <w:ind w:left="704" w:hanging="420"/>
        <w:rPr>
          <w:lang w:eastAsia="ja-JP"/>
        </w:rPr>
      </w:pPr>
      <w:r w:rsidRPr="00705C8C">
        <w:rPr>
          <w:lang w:eastAsia="ja-JP"/>
        </w:rPr>
        <w:t xml:space="preserve">User </w:t>
      </w:r>
      <w:r>
        <w:rPr>
          <w:lang w:eastAsia="ja-JP"/>
        </w:rPr>
        <w:t>a</w:t>
      </w:r>
      <w:r w:rsidRPr="00705C8C">
        <w:rPr>
          <w:lang w:eastAsia="ja-JP"/>
        </w:rPr>
        <w:t xml:space="preserve">uthentication </w:t>
      </w:r>
      <w:r>
        <w:rPr>
          <w:lang w:eastAsia="ja-JP"/>
        </w:rPr>
        <w:t>p</w:t>
      </w:r>
      <w:r w:rsidRPr="00705C8C">
        <w:rPr>
          <w:rFonts w:hint="eastAsia"/>
          <w:lang w:eastAsia="ja-JP"/>
        </w:rPr>
        <w:t>roxy</w:t>
      </w:r>
    </w:p>
    <w:p w14:paraId="58D8C821" w14:textId="77777777" w:rsidR="007A4FBD" w:rsidRPr="00705C8C" w:rsidRDefault="007A4FBD" w:rsidP="007A4FBD">
      <w:pPr>
        <w:pStyle w:val="B1"/>
        <w:numPr>
          <w:ilvl w:val="0"/>
          <w:numId w:val="16"/>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0F827C26" w14:textId="77777777" w:rsidR="007A4FBD" w:rsidRDefault="007A4FBD" w:rsidP="007A4FBD">
      <w:pPr>
        <w:pStyle w:val="B1"/>
        <w:numPr>
          <w:ilvl w:val="0"/>
          <w:numId w:val="16"/>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1BE16F56" w14:textId="77777777" w:rsidR="007A4FBD" w:rsidRDefault="007A4FBD" w:rsidP="007A4FBD">
      <w:pPr>
        <w:pStyle w:val="Heading4"/>
        <w:rPr>
          <w:lang w:eastAsia="ja-JP"/>
        </w:rPr>
      </w:pPr>
      <w:bookmarkStart w:id="61" w:name="_Toc1510825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CRUD of RTC ID resource and RTC exchange resource</w:t>
      </w:r>
      <w:r>
        <w:rPr>
          <w:lang w:eastAsia="ja-JP"/>
        </w:rPr>
        <w:t xml:space="preserve"> configuration</w:t>
      </w:r>
      <w:bookmarkEnd w:id="61"/>
    </w:p>
    <w:p w14:paraId="3278EC31" w14:textId="77777777" w:rsidR="007A4FBD" w:rsidRDefault="007A4FBD" w:rsidP="007A4FBD">
      <w:pPr>
        <w:rPr>
          <w:lang w:eastAsia="ja-JP"/>
        </w:rPr>
      </w:pPr>
      <w:r>
        <w:rPr>
          <w:lang w:eastAsia="ja-JP"/>
        </w:rPr>
        <w:t>As described in clause</w:t>
      </w:r>
      <w:r>
        <w:rPr>
          <w:lang w:val="en-US" w:eastAsia="ja-JP"/>
        </w:rPr>
        <w:t> </w:t>
      </w:r>
      <w:r>
        <w:rPr>
          <w:lang w:eastAsia="ja-JP"/>
        </w:rPr>
        <w:t xml:space="preserve">5.6.2, CP provides its RTC service by registering RTC ID/exchange resources to operator's network. RTC ID resource that serves as the destination for UE and configurations related to RTC exchange resource are to be registered (e.g., notification settings for events related to the RTC ID/exchange resources, expiration timing of RTC ID/exchange resource, and handling of new connections for controlling graceful shutdown). </w:t>
      </w:r>
    </w:p>
    <w:p w14:paraId="6409E53F" w14:textId="77777777" w:rsidR="007A4FBD" w:rsidRDefault="007A4FBD" w:rsidP="007A4FBD">
      <w:pPr>
        <w:rPr>
          <w:lang w:eastAsia="ja-JP"/>
        </w:rPr>
      </w:pPr>
      <w:r w:rsidRPr="00F65477">
        <w:rPr>
          <w:lang w:eastAsia="ja-JP"/>
        </w:rPr>
        <w:t xml:space="preserve">In the deployment of CP's functions, </w:t>
      </w:r>
      <w:r>
        <w:rPr>
          <w:rFonts w:hint="eastAsia"/>
          <w:lang w:eastAsia="ja-JP"/>
        </w:rPr>
        <w:t xml:space="preserve">RTC ID/exchange resource handling enforcers </w:t>
      </w:r>
      <w:r w:rsidRPr="00F65477">
        <w:rPr>
          <w:lang w:eastAsia="ja-JP"/>
        </w:rPr>
        <w:t>belong to the operator. This means that CP initiates CRUD operation</w:t>
      </w:r>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ID/exchange resources is performed by the operator based on these requests.</w:t>
      </w:r>
    </w:p>
    <w:p w14:paraId="6AAC8CBB" w14:textId="77777777" w:rsidR="007A4FBD" w:rsidRPr="00DB40D4" w:rsidRDefault="007A4FBD" w:rsidP="007A4FBD">
      <w:pPr>
        <w:rPr>
          <w:lang w:eastAsia="ja-JP"/>
        </w:rPr>
      </w:pPr>
      <w:r>
        <w:rPr>
          <w:lang w:eastAsia="ja-JP"/>
        </w:rPr>
        <w:t xml:space="preserve">As operations on the RTC ID/exchange resources, </w:t>
      </w:r>
      <w:r>
        <w:rPr>
          <w:rFonts w:hint="eastAsia"/>
          <w:lang w:eastAsia="ja-JP"/>
        </w:rPr>
        <w:t xml:space="preserve">registering RTC ID resource and the configuration of RTC exchange resource, </w:t>
      </w:r>
      <w:r>
        <w:rPr>
          <w:lang w:eastAsia="ja-JP"/>
        </w:rPr>
        <w:t>update to the configurations of registered RTC exchange resources, deletion of RTC ID/exchange resources, and acquisition of current RTC exchange resource status are essential functions</w:t>
      </w:r>
      <w:r>
        <w:rPr>
          <w:rFonts w:hint="eastAsia"/>
          <w:lang w:eastAsia="ja-JP"/>
        </w:rPr>
        <w:t xml:space="preserve"> i</w:t>
      </w:r>
      <w:r>
        <w:rPr>
          <w:lang w:eastAsia="ja-JP"/>
        </w:rPr>
        <w:t>nstructed by CP and performed by operator network.</w:t>
      </w:r>
    </w:p>
    <w:p w14:paraId="789FE2E2" w14:textId="77777777" w:rsidR="007A4FBD" w:rsidRDefault="007A4FBD" w:rsidP="007A4FBD">
      <w:pPr>
        <w:pStyle w:val="Heading4"/>
        <w:rPr>
          <w:lang w:eastAsia="ja-JP"/>
        </w:rPr>
      </w:pPr>
      <w:bookmarkStart w:id="62" w:name="_Toc151082524"/>
      <w:r w:rsidRPr="00705C8C">
        <w:rPr>
          <w:rFonts w:hint="eastAsia"/>
          <w:lang w:eastAsia="ja-JP"/>
        </w:rPr>
        <w:t>5.</w:t>
      </w:r>
      <w:r>
        <w:rPr>
          <w:lang w:eastAsia="ja-JP"/>
        </w:rPr>
        <w:t>6</w:t>
      </w:r>
      <w:r w:rsidRPr="00705C8C">
        <w:rPr>
          <w:rFonts w:hint="eastAsia"/>
          <w:lang w:eastAsia="ja-JP"/>
        </w:rPr>
        <w:t>.3.3</w:t>
      </w:r>
      <w:r w:rsidRPr="00705C8C">
        <w:rPr>
          <w:lang w:eastAsia="ja-JP"/>
        </w:rPr>
        <w:tab/>
      </w:r>
      <w:r w:rsidRPr="00705C8C">
        <w:rPr>
          <w:rFonts w:hint="eastAsia"/>
          <w:lang w:eastAsia="ja-JP"/>
        </w:rPr>
        <w:t xml:space="preserve">User </w:t>
      </w:r>
      <w:r>
        <w:rPr>
          <w:lang w:eastAsia="ja-JP"/>
        </w:rPr>
        <w:t>a</w:t>
      </w:r>
      <w:r w:rsidRPr="00705C8C">
        <w:rPr>
          <w:rFonts w:hint="eastAsia"/>
          <w:lang w:eastAsia="ja-JP"/>
        </w:rPr>
        <w:t xml:space="preserve">uthentication </w:t>
      </w:r>
      <w:r>
        <w:rPr>
          <w:lang w:eastAsia="ja-JP"/>
        </w:rPr>
        <w:t>p</w:t>
      </w:r>
      <w:r w:rsidRPr="00705C8C">
        <w:rPr>
          <w:rFonts w:hint="eastAsia"/>
          <w:lang w:eastAsia="ja-JP"/>
        </w:rPr>
        <w:t>roxy</w:t>
      </w:r>
      <w:bookmarkEnd w:id="62"/>
    </w:p>
    <w:p w14:paraId="28CFE918" w14:textId="77777777" w:rsidR="007A4FBD" w:rsidRPr="00CD2623" w:rsidRDefault="007A4FBD" w:rsidP="007A4FBD">
      <w:pPr>
        <w:rPr>
          <w:lang w:eastAsia="ja-JP"/>
        </w:rPr>
      </w:pPr>
      <w:r>
        <w:rPr>
          <w:lang w:eastAsia="ja-JP"/>
        </w:rPr>
        <w:t>As described in clause</w:t>
      </w:r>
      <w:r>
        <w:rPr>
          <w:lang w:val="en-US" w:eastAsia="ja-JP"/>
        </w:rPr>
        <w:t> </w:t>
      </w:r>
      <w:r>
        <w:rPr>
          <w:lang w:eastAsia="ja-JP"/>
        </w:rPr>
        <w:t>5.6.2.3, when using CP-provided ID, the coordination of operator and CP for authentication becomes the necessary feature for verification of ID's authenticity. Once the authenticity of CP-provided ID is verified, this ID can be used as the network asserted ID by operator.</w:t>
      </w:r>
    </w:p>
    <w:p w14:paraId="4B2E1443" w14:textId="77777777" w:rsidR="007A4FBD" w:rsidRDefault="007A4FBD" w:rsidP="007A4FBD">
      <w:pPr>
        <w:rPr>
          <w:lang w:eastAsia="ja-JP"/>
        </w:rPr>
      </w:pPr>
      <w:r>
        <w:rPr>
          <w:lang w:eastAsia="ja-JP"/>
        </w:rPr>
        <w:t xml:space="preserve">Except </w:t>
      </w:r>
      <w:r>
        <w:rPr>
          <w:rFonts w:hint="eastAsia"/>
          <w:lang w:eastAsia="ja-JP"/>
        </w:rPr>
        <w:t>sharing the result of ID authenticity verification, t</w:t>
      </w:r>
      <w:r>
        <w:rPr>
          <w:lang w:eastAsia="ja-JP"/>
        </w:rPr>
        <w:t xml:space="preserve">he content and methods of authentication are left application-specific for CP. </w:t>
      </w:r>
      <w:r>
        <w:rPr>
          <w:rFonts w:hint="eastAsia"/>
          <w:lang w:eastAsia="ja-JP"/>
        </w:rPr>
        <w:t xml:space="preserve">However, </w:t>
      </w:r>
      <w:r>
        <w:rPr>
          <w:lang w:eastAsia="ja-JP"/>
        </w:rPr>
        <w:t xml:space="preserve">when </w:t>
      </w:r>
      <w:r>
        <w:rPr>
          <w:rFonts w:hint="eastAsia"/>
          <w:lang w:eastAsia="ja-JP"/>
        </w:rPr>
        <w:t>UE connects to the operator network using CP-provided ID</w:t>
      </w:r>
      <w:r>
        <w:rPr>
          <w:lang w:eastAsia="ja-JP"/>
        </w:rPr>
        <w:t>,</w:t>
      </w:r>
      <w:r>
        <w:rPr>
          <w:rFonts w:hint="eastAsia"/>
          <w:lang w:eastAsia="ja-JP"/>
        </w:rPr>
        <w:t xml:space="preserve"> operator </w:t>
      </w:r>
      <w:r>
        <w:rPr>
          <w:lang w:eastAsia="ja-JP"/>
        </w:rPr>
        <w:t>would request</w:t>
      </w:r>
      <w:r>
        <w:rPr>
          <w:rFonts w:hint="eastAsia"/>
          <w:lang w:eastAsia="ja-JP"/>
        </w:rPr>
        <w:t xml:space="preserve"> </w:t>
      </w:r>
      <w:r>
        <w:rPr>
          <w:lang w:eastAsia="ja-JP"/>
        </w:rPr>
        <w:t xml:space="preserve">the </w:t>
      </w:r>
      <w:r>
        <w:rPr>
          <w:rFonts w:hint="eastAsia"/>
          <w:lang w:eastAsia="ja-JP"/>
        </w:rPr>
        <w:t xml:space="preserve">CP </w:t>
      </w:r>
      <w:r>
        <w:rPr>
          <w:lang w:eastAsia="ja-JP"/>
        </w:rPr>
        <w:t>to verify the authenticity of that ID. Therefore, the operator requires the ability to proxy authentication</w:t>
      </w:r>
      <w:r>
        <w:rPr>
          <w:rFonts w:hint="eastAsia"/>
          <w:lang w:eastAsia="ja-JP"/>
        </w:rPr>
        <w:t xml:space="preserve"> performed by UE authentication </w:t>
      </w:r>
      <w:r>
        <w:rPr>
          <w:lang w:eastAsia="ja-JP"/>
        </w:rPr>
        <w:t>enforcer.</w:t>
      </w:r>
    </w:p>
    <w:p w14:paraId="41CC2050" w14:textId="77777777" w:rsidR="007A4FBD" w:rsidRDefault="007A4FBD" w:rsidP="007A4FBD">
      <w:pPr>
        <w:pStyle w:val="Heading4"/>
        <w:rPr>
          <w:lang w:eastAsia="ja-JP"/>
        </w:rPr>
      </w:pPr>
      <w:bookmarkStart w:id="63" w:name="_Toc151082525"/>
      <w:r w:rsidRPr="00705C8C">
        <w:rPr>
          <w:rFonts w:hint="eastAsia"/>
          <w:lang w:eastAsia="ja-JP"/>
        </w:rPr>
        <w:t>5.</w:t>
      </w:r>
      <w:r>
        <w:rPr>
          <w:lang w:eastAsia="ja-JP"/>
        </w:rPr>
        <w:t>6</w:t>
      </w:r>
      <w:r w:rsidRPr="00705C8C">
        <w:rPr>
          <w:rFonts w:hint="eastAsia"/>
          <w:lang w:eastAsia="ja-JP"/>
        </w:rPr>
        <w:t>.3.4</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63"/>
    </w:p>
    <w:p w14:paraId="4F006BF6" w14:textId="77777777" w:rsidR="007A4FBD" w:rsidRPr="00372A62" w:rsidRDefault="007A4FBD" w:rsidP="007A4FBD">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5E3AA078" w14:textId="77777777" w:rsidR="007A4FBD" w:rsidRDefault="007A4FBD" w:rsidP="007A4FBD">
      <w:pPr>
        <w:pStyle w:val="B1"/>
        <w:numPr>
          <w:ilvl w:val="0"/>
          <w:numId w:val="17"/>
        </w:numPr>
        <w:ind w:left="704" w:hanging="420"/>
        <w:rPr>
          <w:lang w:eastAsia="ja-JP"/>
        </w:rPr>
      </w:pPr>
      <w:r>
        <w:rPr>
          <w:lang w:eastAsia="ja-JP"/>
        </w:rPr>
        <w:t xml:space="preserve">CP registers specific connectable CP-provided or operator-provided IDs in the </w:t>
      </w:r>
      <w:r w:rsidRPr="00F65477">
        <w:rPr>
          <w:lang w:eastAsia="ja-JP"/>
        </w:rPr>
        <w:t>CRUD operation</w:t>
      </w:r>
      <w:r>
        <w:rPr>
          <w:lang w:eastAsia="ja-JP"/>
        </w:rPr>
        <w:t xml:space="preserve"> described in clause</w:t>
      </w:r>
      <w:r>
        <w:rPr>
          <w:lang w:val="en-US" w:eastAsia="ja-JP"/>
        </w:rPr>
        <w:t> </w:t>
      </w:r>
      <w:r>
        <w:rPr>
          <w:lang w:eastAsia="ja-JP"/>
        </w:rPr>
        <w:t>5.6.3.3.</w:t>
      </w:r>
    </w:p>
    <w:p w14:paraId="0A2B0F36" w14:textId="77777777" w:rsidR="007A4FBD" w:rsidRDefault="007A4FBD" w:rsidP="007A4FBD">
      <w:pPr>
        <w:pStyle w:val="B1"/>
        <w:numPr>
          <w:ilvl w:val="0"/>
          <w:numId w:val="17"/>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30F34882" w14:textId="77777777" w:rsidR="007A4FBD" w:rsidRDefault="007A4FBD" w:rsidP="007A4FBD">
      <w:pPr>
        <w:pStyle w:val="Heading4"/>
        <w:rPr>
          <w:lang w:eastAsia="ja-JP"/>
        </w:rPr>
      </w:pPr>
      <w:bookmarkStart w:id="64" w:name="_Toc151082526"/>
      <w:r w:rsidRPr="00705C8C">
        <w:rPr>
          <w:rFonts w:hint="eastAsia"/>
          <w:lang w:eastAsia="ja-JP"/>
        </w:rPr>
        <w:t>5.</w:t>
      </w:r>
      <w:r>
        <w:rPr>
          <w:lang w:eastAsia="ja-JP"/>
        </w:rPr>
        <w:t>6</w:t>
      </w:r>
      <w:r w:rsidRPr="00705C8C">
        <w:rPr>
          <w:rFonts w:hint="eastAsia"/>
          <w:lang w:eastAsia="ja-JP"/>
        </w:rPr>
        <w:t>.3.5</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64"/>
    </w:p>
    <w:p w14:paraId="00317E6B" w14:textId="77777777" w:rsidR="007A4FBD" w:rsidRPr="001B5466" w:rsidRDefault="007A4FBD" w:rsidP="007A4FBD">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w:t>
      </w:r>
      <w:r>
        <w:rPr>
          <w:lang w:eastAsia="ja-JP"/>
        </w:rPr>
        <w:lastRenderedPageBreak/>
        <w:t xml:space="preserve">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05CB8486" w14:textId="77777777" w:rsidR="007A4FBD" w:rsidRDefault="007A4FBD" w:rsidP="007A4FBD">
      <w:pPr>
        <w:rPr>
          <w:lang w:eastAsia="ja-JP"/>
        </w:rPr>
      </w:pPr>
      <w:r>
        <w:rPr>
          <w:lang w:eastAsia="ja-JP"/>
        </w:rPr>
        <w:t>MDFC deals with connections of individual RTC media/data to the endpoints of specific UE or service specific content function through MF's input and output.</w:t>
      </w:r>
    </w:p>
    <w:p w14:paraId="6BA7BE41" w14:textId="77777777" w:rsidR="007A4FBD" w:rsidRDefault="007A4FBD" w:rsidP="007A4FBD">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1D3AA6F5" w14:textId="77777777" w:rsidR="007A4FBD" w:rsidRDefault="007A4FBD" w:rsidP="007A4FBD">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6E23C284" w14:textId="77777777" w:rsidR="007A4FBD" w:rsidRDefault="007A4FBD" w:rsidP="007A4FBD">
      <w:pPr>
        <w:pStyle w:val="B1"/>
        <w:numPr>
          <w:ilvl w:val="0"/>
          <w:numId w:val="18"/>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6CEA4706" w14:textId="77777777" w:rsidR="007A4FBD" w:rsidRDefault="007A4FBD" w:rsidP="007A4FBD">
      <w:pPr>
        <w:pStyle w:val="B1"/>
        <w:numPr>
          <w:ilvl w:val="0"/>
          <w:numId w:val="18"/>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72B3A1CB" w14:textId="77777777" w:rsidR="007A4FBD" w:rsidRDefault="007A4FBD" w:rsidP="007A4FBD">
      <w:pPr>
        <w:pStyle w:val="B1"/>
        <w:numPr>
          <w:ilvl w:val="0"/>
          <w:numId w:val="18"/>
        </w:numPr>
        <w:ind w:left="704" w:hanging="420"/>
        <w:rPr>
          <w:lang w:eastAsia="ja-JP"/>
        </w:rPr>
      </w:pPr>
      <w:r>
        <w:rPr>
          <w:lang w:eastAsia="ja-JP"/>
        </w:rPr>
        <w:t>Large-scale broadcasting where one presenter's audio and video media are delivered to much larger audience</w:t>
      </w:r>
    </w:p>
    <w:p w14:paraId="7052E93F" w14:textId="77777777" w:rsidR="007A4FBD" w:rsidRDefault="007A4FBD" w:rsidP="007A4FBD">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37CB0382" w14:textId="77777777" w:rsidR="007A4FBD" w:rsidRPr="00705C8C" w:rsidRDefault="007A4FBD" w:rsidP="003557EE">
      <w:pPr>
        <w:pStyle w:val="Heading3"/>
        <w:rPr>
          <w:lang w:eastAsia="ja-JP"/>
        </w:rPr>
      </w:pPr>
      <w:bookmarkStart w:id="65" w:name="_Toc151082527"/>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65"/>
    </w:p>
    <w:p w14:paraId="0252622E" w14:textId="77777777" w:rsidR="007A4FBD" w:rsidRPr="00705C8C" w:rsidRDefault="007A4FBD" w:rsidP="007A4FBD">
      <w:pPr>
        <w:rPr>
          <w:lang w:eastAsia="ja-JP"/>
        </w:rPr>
      </w:pPr>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all four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 xml:space="preserve">e API </w:t>
      </w:r>
      <w:r>
        <w:rPr>
          <w:lang w:eastAsia="ja-JP"/>
        </w:rPr>
        <w:t>which enable CP to</w:t>
      </w:r>
      <w:r w:rsidRPr="00BB1FC0">
        <w:rPr>
          <w:lang w:eastAsia="ja-JP"/>
        </w:rPr>
        <w:t xml:space="preserve"> </w:t>
      </w:r>
      <w:r>
        <w:rPr>
          <w:lang w:eastAsia="ja-JP"/>
        </w:rPr>
        <w:t>interact</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are </w:t>
      </w:r>
      <w:r>
        <w:rPr>
          <w:lang w:eastAsia="ja-JP"/>
        </w:rPr>
        <w:t>to be studied</w:t>
      </w:r>
      <w:r w:rsidRPr="00BB1FC0">
        <w:rPr>
          <w:lang w:eastAsia="ja-JP"/>
        </w:rPr>
        <w:t>.</w:t>
      </w:r>
    </w:p>
    <w:p w14:paraId="32163EBA" w14:textId="59CD03A3" w:rsidR="00C27BC7" w:rsidRPr="00117FE7" w:rsidRDefault="00C27BC7" w:rsidP="00C27BC7">
      <w:pPr>
        <w:pStyle w:val="Heading2"/>
      </w:pPr>
      <w:bookmarkStart w:id="66" w:name="_Toc151082528"/>
      <w:r w:rsidRPr="00117FE7">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66"/>
    </w:p>
    <w:p w14:paraId="64E00AAD" w14:textId="7E22697A" w:rsidR="001C78CB" w:rsidRDefault="001C78CB" w:rsidP="001C78CB">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w:t>
      </w:r>
      <w:r w:rsidR="009B2C1B">
        <w:rPr>
          <w:lang w:val="en-US" w:eastAsia="ja-JP"/>
        </w:rPr>
        <w:t> </w:t>
      </w:r>
      <w:r>
        <w:rPr>
          <w:lang w:val="en-US" w:eastAsia="ja-JP"/>
        </w:rPr>
        <w:t>[</w:t>
      </w:r>
      <w:r w:rsidR="009B2C1B">
        <w:rPr>
          <w:lang w:val="en-US" w:eastAsia="ja-JP"/>
        </w:rPr>
        <w:t>10</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02066F6F" w14:textId="77777777" w:rsidR="001C78CB" w:rsidRDefault="001C78CB" w:rsidP="001C78CB">
      <w:pPr>
        <w:pStyle w:val="B1"/>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4BEDADF8" w14:textId="77777777" w:rsidR="001C78CB" w:rsidRDefault="001C78CB" w:rsidP="001C78CB">
      <w:pPr>
        <w:pStyle w:val="B1"/>
        <w:rPr>
          <w:lang w:val="en-US" w:eastAsia="ja-JP"/>
        </w:rPr>
      </w:pPr>
      <w:r>
        <w:rPr>
          <w:rFonts w:hint="eastAsia"/>
          <w:lang w:val="en-US" w:eastAsia="ja-JP"/>
        </w:rPr>
        <w:t>2</w:t>
      </w:r>
      <w:r>
        <w:rPr>
          <w:lang w:val="en-US" w:eastAsia="ja-JP"/>
        </w:rPr>
        <w:t>)</w:t>
      </w:r>
      <w:r>
        <w:rPr>
          <w:lang w:val="en-US" w:eastAsia="ja-JP"/>
        </w:rPr>
        <w:tab/>
        <w:t>launch the RTC application and identify the WSF in the connected operator network; and</w:t>
      </w:r>
    </w:p>
    <w:p w14:paraId="7837E938" w14:textId="77777777" w:rsidR="001C78CB" w:rsidRDefault="001C78CB" w:rsidP="001C78CB">
      <w:pPr>
        <w:pStyle w:val="B1"/>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13FB104B" w14:textId="77777777" w:rsidR="001C78CB" w:rsidRDefault="001C78CB" w:rsidP="001C78CB">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an operator's WSF in the </w:t>
      </w:r>
      <w:r w:rsidRPr="00957F06">
        <w:rPr>
          <w:lang w:val="en-US" w:eastAsia="ja-JP"/>
        </w:rPr>
        <w:t xml:space="preserve">operator's network where the UE attached to. Then the RTC application needs to identify the WSF depends on the connected operator's </w:t>
      </w:r>
      <w:r w:rsidRPr="006F48A5">
        <w:rPr>
          <w:lang w:val="en-US" w:eastAsia="ja-JP"/>
        </w:rPr>
        <w:t xml:space="preserve">network, since the UE can attach to various operator's networks. For example, when the UE attached to a visited operator's network, the </w:t>
      </w:r>
      <w:r w:rsidRPr="006F48A5">
        <w:rPr>
          <w:rFonts w:hint="eastAsia"/>
          <w:lang w:val="en-US" w:eastAsia="ja-JP"/>
        </w:rPr>
        <w:t xml:space="preserve">RTC </w:t>
      </w:r>
      <w:r w:rsidRPr="006F48A5">
        <w:rPr>
          <w:lang w:val="en-US" w:eastAsia="ja-JP"/>
        </w:rPr>
        <w:t>application on the UE needs to connect to the WSF which provided by the visited opera</w:t>
      </w:r>
      <w:r>
        <w:rPr>
          <w:lang w:val="en-US" w:eastAsia="ja-JP"/>
        </w:rPr>
        <w:t>tor.</w:t>
      </w:r>
    </w:p>
    <w:p w14:paraId="21ACC5F8" w14:textId="77777777" w:rsidR="001C78CB" w:rsidRDefault="001C78CB" w:rsidP="001C78CB">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7C3381D3" w14:textId="77777777" w:rsidR="001C78CB" w:rsidRPr="008F0136" w:rsidRDefault="001C78CB" w:rsidP="001C78CB">
      <w:pPr>
        <w:pStyle w:val="B1"/>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5F086779" w14:textId="77777777" w:rsidR="001C78CB" w:rsidRDefault="001C78CB" w:rsidP="001C78CB">
      <w:pPr>
        <w:pStyle w:val="B1"/>
        <w:numPr>
          <w:ilvl w:val="0"/>
          <w:numId w:val="15"/>
        </w:numPr>
        <w:rPr>
          <w:lang w:val="en-US" w:eastAsia="ja-JP"/>
        </w:rPr>
      </w:pPr>
      <w:r w:rsidRPr="008F0136">
        <w:rPr>
          <w:rFonts w:hint="eastAsia"/>
          <w:lang w:val="en-US" w:eastAsia="ja-JP"/>
        </w:rPr>
        <w:lastRenderedPageBreak/>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6076757B" w14:textId="77777777" w:rsidR="001C78CB" w:rsidRPr="008F0136" w:rsidRDefault="001C78CB" w:rsidP="001C78CB">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580CE4DF" w:rsidR="00117FE7" w:rsidRPr="00F773DA" w:rsidRDefault="001C78CB" w:rsidP="006B4901">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34475262" w:rsidR="00117FE7" w:rsidRPr="00117FE7" w:rsidRDefault="00117FE7" w:rsidP="00117FE7">
      <w:pPr>
        <w:pStyle w:val="Heading2"/>
      </w:pPr>
      <w:bookmarkStart w:id="67" w:name="_Toc151082529"/>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68" w:name="_Hlk124212851"/>
      <w:r w:rsidRPr="00117FE7">
        <w:rPr>
          <w:lang w:eastAsia="ja-JP"/>
        </w:rPr>
        <w:t>Interworking with IMS Network</w:t>
      </w:r>
      <w:bookmarkEnd w:id="67"/>
      <w:bookmarkEnd w:id="68"/>
    </w:p>
    <w:p w14:paraId="499292C4"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222CF400" w14:textId="5FCE8645" w:rsidR="007B37F3" w:rsidRPr="00117FE7" w:rsidRDefault="007B37F3" w:rsidP="007B37F3">
      <w:pPr>
        <w:pStyle w:val="Heading2"/>
      </w:pPr>
      <w:bookmarkStart w:id="69" w:name="_Toc151082530"/>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69"/>
    </w:p>
    <w:p w14:paraId="319960C5"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5F33E12F" w14:textId="4C66E410" w:rsidR="00117FE7" w:rsidRPr="00117FE7" w:rsidRDefault="00117FE7" w:rsidP="00117FE7">
      <w:pPr>
        <w:pStyle w:val="Heading2"/>
      </w:pPr>
      <w:bookmarkStart w:id="70" w:name="_Toc151082531"/>
      <w:r w:rsidRPr="00117FE7">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71" w:name="_Hlk124213718"/>
      <w:r w:rsidRPr="00117FE7">
        <w:rPr>
          <w:lang w:eastAsia="ja-JP"/>
        </w:rPr>
        <w:t xml:space="preserve">Tethered </w:t>
      </w:r>
      <w:r w:rsidR="00C27BC7">
        <w:rPr>
          <w:lang w:eastAsia="ja-JP"/>
        </w:rPr>
        <w:t>c</w:t>
      </w:r>
      <w:r w:rsidRPr="00117FE7">
        <w:rPr>
          <w:lang w:eastAsia="ja-JP"/>
        </w:rPr>
        <w:t>ases</w:t>
      </w:r>
      <w:bookmarkEnd w:id="70"/>
      <w:bookmarkEnd w:id="71"/>
    </w:p>
    <w:p w14:paraId="65B7D86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6CBB8F08" w14:textId="0DC6FC0B" w:rsidR="00C27BC7" w:rsidRPr="00117FE7" w:rsidRDefault="00C27BC7" w:rsidP="00C27BC7">
      <w:pPr>
        <w:pStyle w:val="Heading2"/>
      </w:pPr>
      <w:bookmarkStart w:id="72" w:name="_Toc151082532"/>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72"/>
    </w:p>
    <w:p w14:paraId="4F86182E" w14:textId="77777777" w:rsidR="004F4D16" w:rsidRDefault="004F4D16" w:rsidP="004F4D16">
      <w:pPr>
        <w:rPr>
          <w:lang w:val="nl-NL" w:eastAsia="zh-CN"/>
        </w:rPr>
      </w:pPr>
      <w:r w:rsidRPr="00B842B5">
        <w:rPr>
          <w:lang w:val="nl-NL" w:eastAsia="zh-CN"/>
        </w:rPr>
        <w:t xml:space="preserve">This </w:t>
      </w:r>
      <w:r>
        <w:rPr>
          <w:lang w:val="nl-NL" w:eastAsia="zh-CN"/>
        </w:rPr>
        <w:t>key issue studies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665A775F" w14:textId="6A047C19" w:rsidR="004F4D16" w:rsidRPr="009A4136" w:rsidRDefault="004F4D16" w:rsidP="004F4D16">
      <w:pPr>
        <w:rPr>
          <w:lang w:val="nl-NL" w:eastAsia="ja-JP"/>
        </w:rPr>
      </w:pPr>
      <w:r>
        <w:rPr>
          <w:lang w:val="en-US" w:eastAsia="ja-JP"/>
        </w:rPr>
        <w:t xml:space="preserve">In </w:t>
      </w:r>
      <w:r>
        <w:rPr>
          <w:rFonts w:hint="eastAsia"/>
          <w:lang w:val="en-US" w:eastAsia="ja-JP"/>
        </w:rPr>
        <w:t>I</w:t>
      </w:r>
      <w:r>
        <w:rPr>
          <w:lang w:val="en-US" w:eastAsia="ja-JP"/>
        </w:rPr>
        <w:t>ETF RFC 8825 [</w:t>
      </w:r>
      <w:r w:rsidR="009B2C1B">
        <w:rPr>
          <w:lang w:val="en-US" w:eastAsia="ja-JP"/>
        </w:rPr>
        <w:t>33</w:t>
      </w:r>
      <w:r>
        <w:rPr>
          <w:lang w:val="en-US" w:eastAsia="ja-JP"/>
        </w:rPr>
        <w:t>] (which gives the WebRTC overview), the following items are described as security considerations.</w:t>
      </w:r>
    </w:p>
    <w:p w14:paraId="37A26F79" w14:textId="77777777" w:rsidR="004F4D16" w:rsidRPr="007A4667" w:rsidRDefault="004F4D16" w:rsidP="004F4D16">
      <w:pPr>
        <w:pStyle w:val="B1"/>
        <w:rPr>
          <w:lang w:val="nl-NL" w:eastAsia="ja-JP"/>
        </w:rPr>
      </w:pPr>
      <w:r w:rsidRPr="007A4667">
        <w:rPr>
          <w:rFonts w:hint="eastAsia"/>
          <w:lang w:val="nl-NL" w:eastAsia="ja-JP"/>
        </w:rPr>
        <w:t>a</w:t>
      </w:r>
      <w:r w:rsidRPr="007A4667">
        <w:rPr>
          <w:lang w:val="nl-NL" w:eastAsia="ja-JP"/>
        </w:rPr>
        <w:t>)</w:t>
      </w:r>
      <w:r w:rsidRPr="007A4667">
        <w:rPr>
          <w:lang w:val="nl-NL" w:eastAsia="ja-JP"/>
        </w:rPr>
        <w:tab/>
        <w:t>Security of the components</w:t>
      </w:r>
      <w:r>
        <w:rPr>
          <w:lang w:val="nl-NL" w:eastAsia="ja-JP"/>
        </w:rPr>
        <w:t>,</w:t>
      </w:r>
    </w:p>
    <w:p w14:paraId="6D9B4760" w14:textId="77777777" w:rsidR="004F4D16" w:rsidRPr="007A4667" w:rsidRDefault="004F4D16" w:rsidP="004F4D16">
      <w:pPr>
        <w:pStyle w:val="B1"/>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790E2695" w14:textId="77777777" w:rsidR="004F4D16" w:rsidRDefault="004F4D16" w:rsidP="004F4D16">
      <w:pPr>
        <w:pStyle w:val="B1"/>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2EEB13F2" w14:textId="4BDEE699" w:rsidR="004F4D16" w:rsidRDefault="004F4D16" w:rsidP="004F4D16">
      <w:pPr>
        <w:pStyle w:val="NO"/>
        <w:rPr>
          <w:lang w:val="en-US" w:eastAsia="ja-JP"/>
        </w:rPr>
      </w:pPr>
      <w:r>
        <w:rPr>
          <w:rFonts w:hint="eastAsia"/>
          <w:lang w:val="en-US" w:eastAsia="ja-JP"/>
        </w:rPr>
        <w:t>NOTE</w:t>
      </w:r>
      <w:r>
        <w:rPr>
          <w:lang w:val="en-US" w:eastAsia="ja-JP"/>
        </w:rPr>
        <w:t> 1</w:t>
      </w:r>
      <w:r>
        <w:rPr>
          <w:rFonts w:hint="eastAsia"/>
          <w:lang w:val="en-US" w:eastAsia="ja-JP"/>
        </w:rPr>
        <w:t>:</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9B2C1B">
        <w:rPr>
          <w:lang w:val="en-US" w:eastAsia="ja-JP"/>
        </w:rPr>
        <w:t>45</w:t>
      </w:r>
      <w:r>
        <w:rPr>
          <w:lang w:val="en-US" w:eastAsia="ja-JP"/>
        </w:rPr>
        <w:t>] and IETF RFC 8827 [</w:t>
      </w:r>
      <w:r w:rsidR="009B2C1B">
        <w:rPr>
          <w:lang w:val="en-US" w:eastAsia="ja-JP"/>
        </w:rPr>
        <w:t>46</w:t>
      </w:r>
      <w:r>
        <w:rPr>
          <w:lang w:val="en-US" w:eastAsia="ja-JP"/>
        </w:rPr>
        <w:t>] describes further security considerations on real-time communication on the Web.</w:t>
      </w:r>
    </w:p>
    <w:p w14:paraId="0B690176" w14:textId="068F0B40" w:rsidR="004F4D16" w:rsidRDefault="004F4D16" w:rsidP="004F4D16">
      <w:pPr>
        <w:rPr>
          <w:lang w:val="en-US" w:eastAsia="ja-JP"/>
        </w:rPr>
      </w:pPr>
      <w:r>
        <w:rPr>
          <w:rFonts w:hint="eastAsia"/>
          <w:lang w:val="en-US" w:eastAsia="ja-JP"/>
        </w:rPr>
        <w:t>R</w:t>
      </w:r>
      <w:r>
        <w:rPr>
          <w:lang w:val="en-US" w:eastAsia="ja-JP"/>
        </w:rPr>
        <w:t>egarding a), RTC application is outside the scope of 3GPP TS 26.506 [</w:t>
      </w:r>
      <w:r w:rsidR="009B2C1B">
        <w:rPr>
          <w:lang w:val="en-US" w:eastAsia="ja-JP"/>
        </w:rPr>
        <w:t>10</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study assumes that the security of components in RTC network is guaranteed.</w:t>
      </w:r>
    </w:p>
    <w:p w14:paraId="5669B779" w14:textId="77777777" w:rsidR="004F4D16" w:rsidRPr="00F35CC0" w:rsidRDefault="004F4D16" w:rsidP="004F4D16">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study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30B09239" w14:textId="77777777" w:rsidR="004F4D16" w:rsidRDefault="004F4D16" w:rsidP="004F4D16">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since a user self-claimed RTC user identity is untrusted.</w:t>
      </w:r>
      <w:r>
        <w:rPr>
          <w:lang w:val="en-US" w:eastAsia="ja-JP"/>
        </w:rPr>
        <w:t xml:space="preserve"> </w:t>
      </w:r>
    </w:p>
    <w:p w14:paraId="00E65274" w14:textId="77777777" w:rsidR="004F4D16" w:rsidRDefault="004F4D16" w:rsidP="004F4D16">
      <w:pPr>
        <w:rPr>
          <w:lang w:val="nl-NL" w:eastAsia="ja-JP"/>
        </w:rPr>
      </w:pPr>
      <w:r>
        <w:rPr>
          <w:lang w:val="en-US" w:eastAsia="ja-JP"/>
        </w:rPr>
        <w:t>Then, this key issue studies the v</w:t>
      </w:r>
      <w:r>
        <w:rPr>
          <w:lang w:val="nl-NL" w:eastAsia="ja-JP"/>
        </w:rPr>
        <w:t>erification of the originating RTC user identity at the terminating network entity as a solution for the aspect of c).</w:t>
      </w:r>
    </w:p>
    <w:p w14:paraId="1EF5D308" w14:textId="77777777" w:rsidR="004F4D16" w:rsidRPr="00BD5E89" w:rsidRDefault="004F4D16" w:rsidP="004F4D16">
      <w:pPr>
        <w:pStyle w:val="NO"/>
        <w:rPr>
          <w:lang w:val="nl-NL" w:eastAsia="ja-JP"/>
        </w:rPr>
      </w:pPr>
      <w:r>
        <w:rPr>
          <w:rFonts w:hint="eastAsia"/>
          <w:lang w:val="en-US" w:eastAsia="ja-JP"/>
        </w:rPr>
        <w:t>NOTE</w:t>
      </w:r>
      <w:r>
        <w:rPr>
          <w:lang w:val="en-US" w:eastAsia="ja-JP"/>
        </w:rPr>
        <w:t> 2</w:t>
      </w:r>
      <w:r>
        <w:rPr>
          <w:rFonts w:hint="eastAsia"/>
          <w:lang w:val="en-US" w:eastAsia="ja-JP"/>
        </w:rPr>
        <w:t>:</w:t>
      </w:r>
      <w:r>
        <w:rPr>
          <w:lang w:val="en-US" w:eastAsia="ja-JP"/>
        </w:rPr>
        <w:tab/>
        <w:t xml:space="preserve">This key issue focusses on the case </w:t>
      </w:r>
      <w:r>
        <w:t>WebRTC clients which connected to an RTC operator network are authenticated by the RTC network operator.</w:t>
      </w:r>
    </w:p>
    <w:p w14:paraId="1C1ABE82" w14:textId="0D2B402E" w:rsidR="00C27BC7" w:rsidRDefault="004F4D16" w:rsidP="00B721EE">
      <w:pPr>
        <w:pStyle w:val="NO"/>
      </w:pPr>
      <w:r w:rsidRPr="00B35410">
        <w:lastRenderedPageBreak/>
        <w:t>N</w:t>
      </w:r>
      <w:r>
        <w:rPr>
          <w:rFonts w:hint="eastAsia"/>
          <w:lang w:eastAsia="ja-JP"/>
        </w:rPr>
        <w:t>OTE</w:t>
      </w:r>
      <w:r>
        <w:rPr>
          <w:lang w:val="en-US" w:eastAsia="ja-JP"/>
        </w:rPr>
        <w:t> 3</w:t>
      </w:r>
      <w:r w:rsidRPr="00B35410">
        <w:t>:</w:t>
      </w:r>
      <w:r>
        <w:tab/>
      </w:r>
      <w:r>
        <w:rPr>
          <w:rFonts w:hint="eastAsia"/>
          <w:lang w:eastAsia="ja-JP"/>
        </w:rPr>
        <w:t>As a principle</w:t>
      </w:r>
      <w:r>
        <w:t xml:space="preserve">, </w:t>
      </w:r>
      <w:r w:rsidRPr="003C7374">
        <w:t>the third</w:t>
      </w:r>
      <w:r>
        <w:t>-</w:t>
      </w:r>
      <w:r w:rsidRPr="003C7374">
        <w:t>party access to the operator network need</w:t>
      </w:r>
      <w:r>
        <w:t>s</w:t>
      </w:r>
      <w:r w:rsidRPr="003C7374">
        <w:t xml:space="preserve"> to be controlled with SLAs and with secure access to protect the underlying network resources</w:t>
      </w:r>
      <w:r>
        <w:t xml:space="preserve"> (e.g., rate limiting, </w:t>
      </w:r>
      <w:r>
        <w:rPr>
          <w:lang w:eastAsia="ja-JP"/>
        </w:rPr>
        <w:t>abuse protection and security measures).</w:t>
      </w:r>
    </w:p>
    <w:p w14:paraId="7760728D" w14:textId="158A3145" w:rsidR="00C27BC7" w:rsidRPr="00117FE7" w:rsidRDefault="00C27BC7" w:rsidP="00C27BC7">
      <w:pPr>
        <w:pStyle w:val="Heading2"/>
      </w:pPr>
      <w:bookmarkStart w:id="73" w:name="_Toc151082533"/>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73"/>
    </w:p>
    <w:p w14:paraId="70646BC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17FC6BC0" w14:textId="77777777" w:rsidR="00C27BC7" w:rsidRPr="00B842B5" w:rsidRDefault="00C27BC7" w:rsidP="00C27BC7">
      <w:pPr>
        <w:pStyle w:val="Heading1"/>
      </w:pPr>
      <w:bookmarkStart w:id="74" w:name="_Toc151082534"/>
      <w:r w:rsidRPr="00B842B5">
        <w:t>6</w:t>
      </w:r>
      <w:r w:rsidRPr="00B842B5">
        <w:tab/>
        <w:t>Solutions</w:t>
      </w:r>
      <w:bookmarkEnd w:id="74"/>
    </w:p>
    <w:p w14:paraId="49BE70CD" w14:textId="77777777" w:rsidR="00C27BC7" w:rsidRPr="00B842B5" w:rsidRDefault="00C27BC7" w:rsidP="00C27BC7">
      <w:pPr>
        <w:pStyle w:val="Heading2"/>
      </w:pPr>
      <w:bookmarkStart w:id="75" w:name="_Toc151082535"/>
      <w:r w:rsidRPr="00B842B5">
        <w:t>6.1</w:t>
      </w:r>
      <w:r w:rsidRPr="00B842B5">
        <w:tab/>
      </w:r>
      <w:r w:rsidRPr="00B842B5">
        <w:rPr>
          <w:lang w:eastAsia="ja-JP"/>
        </w:rPr>
        <w:t>General</w:t>
      </w:r>
      <w:bookmarkEnd w:id="75"/>
    </w:p>
    <w:p w14:paraId="29FA5053" w14:textId="77777777"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5518B916" w14:textId="3BEFC14C" w:rsidR="00C27BC7" w:rsidRPr="00B842B5" w:rsidRDefault="00C27BC7" w:rsidP="00C27BC7">
      <w:pPr>
        <w:pStyle w:val="Heading2"/>
        <w:rPr>
          <w:lang w:eastAsia="ja-JP"/>
        </w:rPr>
      </w:pPr>
      <w:bookmarkStart w:id="76" w:name="_Toc151082536"/>
      <w:r w:rsidRPr="00B842B5">
        <w:t>6.2</w:t>
      </w:r>
      <w:r w:rsidRPr="00B842B5">
        <w:tab/>
        <w:t>Solution #1: Architecture for eiRTCW</w:t>
      </w:r>
      <w:bookmarkEnd w:id="76"/>
    </w:p>
    <w:p w14:paraId="1E27EF1E" w14:textId="77777777" w:rsidR="00521045" w:rsidRPr="00B842B5" w:rsidRDefault="00521045" w:rsidP="00521045">
      <w:pPr>
        <w:pStyle w:val="Heading3"/>
        <w:rPr>
          <w:lang w:val="en-IN"/>
        </w:rPr>
      </w:pPr>
      <w:bookmarkStart w:id="77" w:name="_Toc475064960"/>
      <w:bookmarkStart w:id="78" w:name="_Toc478400631"/>
      <w:bookmarkStart w:id="79" w:name="_Toc7485786"/>
      <w:bookmarkStart w:id="80" w:name="_Toc101214394"/>
      <w:bookmarkStart w:id="81" w:name="_Toc151082537"/>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77"/>
      <w:bookmarkEnd w:id="78"/>
      <w:bookmarkEnd w:id="79"/>
      <w:bookmarkEnd w:id="80"/>
      <w:bookmarkEnd w:id="81"/>
    </w:p>
    <w:p w14:paraId="7D0D1448" w14:textId="77777777" w:rsidR="00521045" w:rsidRPr="00C047A6" w:rsidRDefault="00521045" w:rsidP="00521045">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79D00BCF" w14:textId="77777777" w:rsidR="00521045" w:rsidRDefault="00521045" w:rsidP="00521045">
      <w:pPr>
        <w:rPr>
          <w:lang w:val="en-US" w:eastAsia="ja-JP"/>
        </w:rPr>
      </w:pPr>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61F591" w14:textId="77777777" w:rsidR="00521045" w:rsidRDefault="00521045" w:rsidP="00521045">
      <w:pPr>
        <w:pStyle w:val="B1"/>
        <w:rPr>
          <w:lang w:val="nl-NL" w:eastAsia="ja-JP"/>
        </w:rPr>
      </w:pPr>
      <w:r>
        <w:rPr>
          <w:lang w:val="nl-NL" w:eastAsia="ja-JP"/>
        </w:rPr>
        <w:t>1)</w:t>
      </w:r>
      <w:r>
        <w:rPr>
          <w:lang w:val="nl-NL" w:eastAsia="ja-JP"/>
        </w:rPr>
        <w:tab/>
      </w:r>
      <w:r>
        <w:rPr>
          <w:rFonts w:hint="eastAsia"/>
          <w:lang w:val="nl-NL" w:eastAsia="ja-JP"/>
        </w:rPr>
        <w:t>e</w:t>
      </w:r>
      <w:r>
        <w:rPr>
          <w:lang w:val="nl-NL" w:eastAsia="ja-JP"/>
        </w:rPr>
        <w:t>iRTCW architecture based on WebRTC view point;</w:t>
      </w:r>
    </w:p>
    <w:p w14:paraId="72168EC5" w14:textId="77777777" w:rsidR="00521045" w:rsidRDefault="00521045" w:rsidP="00521045">
      <w:pPr>
        <w:pStyle w:val="B1"/>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p>
    <w:p w14:paraId="66700643" w14:textId="77777777" w:rsidR="00521045" w:rsidRDefault="00521045" w:rsidP="00521045">
      <w:pPr>
        <w:pStyle w:val="B1"/>
        <w:rPr>
          <w:lang w:val="nl-NL" w:eastAsia="ja-JP"/>
        </w:rPr>
      </w:pPr>
      <w:r>
        <w:rPr>
          <w:lang w:val="nl-NL" w:eastAsia="ja-JP"/>
        </w:rPr>
        <w:t>3)</w:t>
      </w:r>
      <w:r>
        <w:rPr>
          <w:lang w:val="nl-NL" w:eastAsia="ja-JP"/>
        </w:rPr>
        <w:tab/>
        <w:t>media connnection model;</w:t>
      </w:r>
    </w:p>
    <w:p w14:paraId="72AD2B5A" w14:textId="77777777" w:rsidR="00521045" w:rsidRDefault="00521045" w:rsidP="00521045">
      <w:pPr>
        <w:pStyle w:val="B1"/>
        <w:rPr>
          <w:lang w:val="nl-NL" w:eastAsia="ja-JP"/>
        </w:rPr>
      </w:pPr>
      <w:r>
        <w:rPr>
          <w:lang w:val="nl-NL" w:eastAsia="ja-JP"/>
        </w:rPr>
        <w:t>4)</w:t>
      </w:r>
      <w:r>
        <w:rPr>
          <w:lang w:val="nl-NL" w:eastAsia="ja-JP"/>
        </w:rPr>
        <w:tab/>
        <w:t>IP addressing;</w:t>
      </w:r>
    </w:p>
    <w:p w14:paraId="786514ED" w14:textId="1247E485" w:rsidR="00521045" w:rsidRDefault="00521045" w:rsidP="00521045">
      <w:pPr>
        <w:pStyle w:val="B1"/>
        <w:rPr>
          <w:lang w:val="nl-NL" w:eastAsia="ja-JP"/>
        </w:rPr>
      </w:pPr>
      <w:r>
        <w:rPr>
          <w:lang w:val="nl-NL" w:eastAsia="ja-JP"/>
        </w:rPr>
        <w:t>5)</w:t>
      </w:r>
      <w:r>
        <w:rPr>
          <w:lang w:val="nl-NL" w:eastAsia="ja-JP"/>
        </w:rPr>
        <w:tab/>
        <w:t>alignment and gap analysis between the architectures eiRTCW and RTC; and</w:t>
      </w:r>
    </w:p>
    <w:p w14:paraId="58E0C467" w14:textId="77777777" w:rsidR="00521045" w:rsidRDefault="00521045" w:rsidP="00521045">
      <w:pPr>
        <w:pStyle w:val="B1"/>
        <w:rPr>
          <w:lang w:eastAsia="zh-CN"/>
        </w:rPr>
      </w:pPr>
      <w:r>
        <w:rPr>
          <w:lang w:val="nl-NL" w:eastAsia="ja-JP"/>
        </w:rPr>
        <w:t>6)</w:t>
      </w:r>
      <w:r>
        <w:rPr>
          <w:lang w:val="nl-NL" w:eastAsia="ja-JP"/>
        </w:rPr>
        <w:tab/>
      </w:r>
      <w:r>
        <w:t>RTC</w:t>
      </w:r>
      <w:r w:rsidRPr="00434FD6">
        <w:t xml:space="preserve"> Architecture</w:t>
      </w:r>
      <w:r>
        <w:rPr>
          <w:lang w:eastAsia="zh-CN"/>
        </w:rPr>
        <w:t xml:space="preserve"> for collaboration scenario</w:t>
      </w:r>
      <w:r>
        <w:rPr>
          <w:lang w:val="en-US" w:eastAsia="zh-CN"/>
        </w:rPr>
        <w:t> </w:t>
      </w:r>
      <w:r>
        <w:rPr>
          <w:lang w:eastAsia="zh-CN"/>
        </w:rPr>
        <w:t>4.</w:t>
      </w:r>
    </w:p>
    <w:p w14:paraId="41DB8A72" w14:textId="77777777" w:rsidR="00521045" w:rsidRDefault="00521045" w:rsidP="00521045">
      <w:pPr>
        <w:rPr>
          <w:lang w:val="nl-NL" w:eastAsia="ja-JP"/>
        </w:rPr>
      </w:pPr>
      <w:r>
        <w:rPr>
          <w:rFonts w:hint="eastAsia"/>
          <w:lang w:val="nl-NL" w:eastAsia="ja-JP"/>
        </w:rPr>
        <w:t>A</w:t>
      </w:r>
      <w:r>
        <w:rPr>
          <w:lang w:val="nl-NL" w:eastAsia="ja-JP"/>
        </w:rPr>
        <w:t xml:space="preserve">s a conclusion of 1) to 6), the eiRTCW architecuter is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6.2.8</w:t>
      </w:r>
      <w:r>
        <w:rPr>
          <w:lang w:val="nl-NL" w:eastAsia="ja-JP"/>
        </w:rPr>
        <w:t>.</w:t>
      </w:r>
    </w:p>
    <w:p w14:paraId="1E5B07E4" w14:textId="77777777" w:rsidR="00521045" w:rsidRDefault="00521045" w:rsidP="00521045">
      <w:pPr>
        <w:pStyle w:val="EditorsNote"/>
        <w:rPr>
          <w:lang w:val="en-US" w:eastAsia="ja-JP"/>
        </w:rPr>
      </w:pPr>
      <w:r>
        <w:rPr>
          <w:rFonts w:hint="eastAsia"/>
          <w:lang w:eastAsia="ja-JP"/>
        </w:rPr>
        <w:t>E</w:t>
      </w:r>
      <w:r>
        <w:rPr>
          <w:lang w:eastAsia="ja-JP"/>
        </w:rPr>
        <w:t>ditor’s Note:</w:t>
      </w:r>
      <w:r>
        <w:rPr>
          <w:lang w:eastAsia="ja-JP"/>
        </w:rPr>
        <w:tab/>
      </w:r>
      <w:r w:rsidRPr="00F62B3F">
        <w:rPr>
          <w:lang w:eastAsia="ja-JP"/>
        </w:rPr>
        <w:t>The description of this solution will be updated based on the study on Key Issue #5 as needed</w:t>
      </w:r>
      <w:r w:rsidRPr="00855786">
        <w:rPr>
          <w:lang w:val="en-US" w:eastAsia="ja-JP"/>
        </w:rPr>
        <w:t>.</w:t>
      </w:r>
    </w:p>
    <w:p w14:paraId="254A6C74" w14:textId="77777777" w:rsidR="00521045" w:rsidRDefault="00521045" w:rsidP="00521045">
      <w:pPr>
        <w:pStyle w:val="EditorsNote"/>
        <w:rPr>
          <w:lang w:eastAsia="ja-JP"/>
        </w:rPr>
      </w:pPr>
      <w:r>
        <w:rPr>
          <w:lang w:eastAsia="ja-JP"/>
        </w:rPr>
        <w:t>Editor’s Note:</w:t>
      </w:r>
      <w:r>
        <w:rPr>
          <w:lang w:eastAsia="ja-JP"/>
        </w:rPr>
        <w:tab/>
        <w:t>Terminologies in this document will be clarified and aligned (e.g., clarification of correspondence between Web APP and WebRTC browser type endpoint).</w:t>
      </w:r>
    </w:p>
    <w:p w14:paraId="3BBF3086" w14:textId="77777777" w:rsidR="00521045" w:rsidRPr="004D3578" w:rsidRDefault="00521045" w:rsidP="00521045">
      <w:pPr>
        <w:pStyle w:val="Heading3"/>
      </w:pPr>
      <w:bookmarkStart w:id="82" w:name="_Toc151082538"/>
      <w:r>
        <w:t>6</w:t>
      </w:r>
      <w:r w:rsidRPr="004D3578">
        <w:t>.</w:t>
      </w:r>
      <w:r>
        <w:t>2.2</w:t>
      </w:r>
      <w:r w:rsidRPr="004D3578">
        <w:tab/>
      </w:r>
      <w:r>
        <w:rPr>
          <w:lang w:eastAsia="ja-JP"/>
        </w:rPr>
        <w:t>eiRTCW a</w:t>
      </w:r>
      <w:r w:rsidRPr="00DE2384">
        <w:rPr>
          <w:lang w:eastAsia="ja-JP"/>
        </w:rPr>
        <w:t>rchitecture</w:t>
      </w:r>
      <w:r>
        <w:rPr>
          <w:lang w:eastAsia="ja-JP"/>
        </w:rPr>
        <w:t xml:space="preserve"> based on WebRTC viewpoint</w:t>
      </w:r>
      <w:bookmarkEnd w:id="82"/>
    </w:p>
    <w:p w14:paraId="30B562A4" w14:textId="77777777" w:rsidR="00521045" w:rsidRPr="004D3578" w:rsidRDefault="00521045" w:rsidP="00521045">
      <w:pPr>
        <w:pStyle w:val="Heading4"/>
      </w:pPr>
      <w:bookmarkStart w:id="83" w:name="_Toc151082539"/>
      <w:r>
        <w:t>6</w:t>
      </w:r>
      <w:r w:rsidRPr="004D3578">
        <w:t>.</w:t>
      </w:r>
      <w:r>
        <w:t>2.2.1</w:t>
      </w:r>
      <w:r w:rsidRPr="004D3578">
        <w:tab/>
      </w:r>
      <w:r w:rsidRPr="00DE2384">
        <w:rPr>
          <w:lang w:eastAsia="ja-JP"/>
        </w:rPr>
        <w:t>Overview</w:t>
      </w:r>
      <w:bookmarkEnd w:id="83"/>
    </w:p>
    <w:p w14:paraId="3995FEE0" w14:textId="77777777" w:rsidR="00521045" w:rsidRDefault="00521045" w:rsidP="00521045">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Pr>
          <w:lang w:eastAsia="ja-JP"/>
        </w:rPr>
        <w:t>eiRTCW</w:t>
      </w:r>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The names of functional entities and reference points described here are only for discussion of this solution and will be aligned with 3GPP</w:t>
      </w:r>
      <w:r w:rsidRPr="00074D5A">
        <w:rPr>
          <w:lang w:val="en-US" w:eastAsia="ja-JP"/>
        </w:rPr>
        <w:t> TS 26.506 [</w:t>
      </w:r>
      <w:r>
        <w:rPr>
          <w:lang w:val="en-US" w:eastAsia="ja-JP"/>
        </w:rPr>
        <w:t>10</w:t>
      </w:r>
      <w:r w:rsidRPr="00074D5A">
        <w:rPr>
          <w:lang w:val="en-US" w:eastAsia="ja-JP"/>
        </w:rPr>
        <w:t>] in the proposed solution (clause 6.2.8).</w:t>
      </w:r>
    </w:p>
    <w:p w14:paraId="4A5FB449" w14:textId="77777777" w:rsidR="00521045" w:rsidRDefault="00521045" w:rsidP="00521045">
      <w:pPr>
        <w:keepNext/>
      </w:pPr>
      <w:r>
        <w:object w:dxaOrig="11236" w:dyaOrig="6331" w14:anchorId="4AF6821A">
          <v:shape id="_x0000_i1029" type="#_x0000_t75" style="width:481.5pt;height:270pt" o:ole="">
            <v:imagedata r:id="rId20" o:title=""/>
          </v:shape>
          <o:OLEObject Type="Embed" ProgID="Visio.Drawing.15" ShapeID="_x0000_i1029" DrawAspect="Content" ObjectID="_1767619014" r:id="rId21"/>
        </w:object>
      </w:r>
    </w:p>
    <w:p w14:paraId="54943759" w14:textId="77777777" w:rsidR="00521045" w:rsidRPr="00A42346" w:rsidRDefault="00521045" w:rsidP="00521045">
      <w:pPr>
        <w:pStyle w:val="TF"/>
      </w:pPr>
      <w:r>
        <w:t>Figure 6.2.2.1-1:</w:t>
      </w:r>
      <w:r>
        <w:tab/>
        <w:t>Possible eiRTCW architecture from WebRTC’s</w:t>
      </w:r>
      <w:r>
        <w:rPr>
          <w:rFonts w:hint="eastAsia"/>
        </w:rPr>
        <w:t xml:space="preserve"> </w:t>
      </w:r>
      <w:r>
        <w:t>viewpoint</w:t>
      </w:r>
    </w:p>
    <w:p w14:paraId="551C4193" w14:textId="77777777" w:rsidR="00521045" w:rsidRDefault="00521045" w:rsidP="00521045">
      <w:pPr>
        <w:rPr>
          <w:lang w:eastAsia="ja-JP"/>
        </w:rPr>
      </w:pPr>
      <w:r>
        <w:rPr>
          <w:lang w:eastAsia="ja-JP"/>
        </w:rPr>
        <w:t>WebRTC Signalling Function (WSF) and Conference Supporting Function (CSF) may co-locate in a physical node. WebRTC NNI Signalling Gateway Function (WNSGF) and WebRTC NNI Media Gateway Function (WNMGF) are optional when gateway functions are not needed at the network boundary.</w:t>
      </w:r>
    </w:p>
    <w:p w14:paraId="380C81FD" w14:textId="77777777" w:rsidR="00521045" w:rsidRPr="004D3578" w:rsidRDefault="00521045" w:rsidP="00521045">
      <w:pPr>
        <w:pStyle w:val="Heading4"/>
      </w:pPr>
      <w:bookmarkStart w:id="84" w:name="_Toc151082540"/>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84"/>
    </w:p>
    <w:p w14:paraId="52E39BBA" w14:textId="77777777" w:rsidR="00521045" w:rsidRPr="004D3578" w:rsidRDefault="00521045" w:rsidP="00521045">
      <w:pPr>
        <w:pStyle w:val="Heading5"/>
      </w:pPr>
      <w:bookmarkStart w:id="85" w:name="_Toc151082541"/>
      <w:r>
        <w:t>6</w:t>
      </w:r>
      <w:r w:rsidRPr="004D3578">
        <w:t>.</w:t>
      </w:r>
      <w:r>
        <w:t>2.2.2.1</w:t>
      </w:r>
      <w:r w:rsidRPr="004D3578">
        <w:tab/>
      </w:r>
      <w:r>
        <w:rPr>
          <w:lang w:eastAsia="ja-JP"/>
        </w:rPr>
        <w:t>General</w:t>
      </w:r>
      <w:bookmarkEnd w:id="85"/>
    </w:p>
    <w:p w14:paraId="00DA2017" w14:textId="77777777" w:rsidR="00521045" w:rsidRPr="00074D5A" w:rsidRDefault="00521045" w:rsidP="00521045">
      <w:pPr>
        <w:rPr>
          <w:lang w:eastAsia="ja-JP"/>
        </w:rPr>
      </w:pPr>
      <w:r w:rsidRPr="00074D5A">
        <w:rPr>
          <w:rFonts w:hint="eastAsia"/>
          <w:lang w:eastAsia="ja-JP"/>
        </w:rPr>
        <w:t>T</w:t>
      </w:r>
      <w:r w:rsidRPr="00074D5A">
        <w:rPr>
          <w:lang w:eastAsia="ja-JP"/>
        </w:rPr>
        <w:t>his clause enumerates functional entities in terms of 1) WebRTC specifications, 2) WebRTC implementations, and 3) providing inter-operator services.</w:t>
      </w:r>
    </w:p>
    <w:p w14:paraId="4B0DCCF3" w14:textId="77777777" w:rsidR="00521045" w:rsidRPr="00074D5A" w:rsidRDefault="00521045" w:rsidP="00521045">
      <w:pPr>
        <w:pStyle w:val="B1"/>
      </w:pPr>
      <w:r w:rsidRPr="00074D5A">
        <w:t>1)</w:t>
      </w:r>
      <w:r w:rsidRPr="00074D5A">
        <w:tab/>
        <w:t>Functional entities that are essential for this study and already defined in IETF RFCs or 3GPP specifications concerning WebRTC (see clause 6.2.2.2.2).</w:t>
      </w:r>
    </w:p>
    <w:p w14:paraId="6B7C61C3" w14:textId="77777777" w:rsidR="00521045" w:rsidRPr="00074D5A" w:rsidRDefault="00521045" w:rsidP="00521045">
      <w:pPr>
        <w:pStyle w:val="B1"/>
      </w:pPr>
      <w:r w:rsidRPr="00074D5A">
        <w:t>2)</w:t>
      </w:r>
      <w:r w:rsidRPr="00074D5A">
        <w:tab/>
        <w:t>Functional entities that are not directly specified in WebRTC-related specifications in IETF RFCs or 3GPP specifications but considered to be widely implemented for realizing WebRTC services; they are essential for this study (see clause 6.2.2.2.3).</w:t>
      </w:r>
    </w:p>
    <w:p w14:paraId="1DBF7931" w14:textId="77777777" w:rsidR="00521045" w:rsidRPr="00BE694B" w:rsidRDefault="00521045" w:rsidP="00521045">
      <w:pPr>
        <w:pStyle w:val="B1"/>
      </w:pPr>
      <w:r w:rsidRPr="00074D5A">
        <w:t>3)</w:t>
      </w:r>
      <w:r w:rsidRPr="00074D5A">
        <w:tab/>
        <w:t>Functional entities that may be specifically required for inter-operator or third-party collaboration services if modification of signalling and termination of media on network boundaries are needed (see clause 6.2.2.2.4).</w:t>
      </w:r>
    </w:p>
    <w:p w14:paraId="5599104F" w14:textId="77777777" w:rsidR="00521045" w:rsidRPr="004D3578" w:rsidRDefault="00521045" w:rsidP="00521045">
      <w:pPr>
        <w:pStyle w:val="Heading5"/>
      </w:pPr>
      <w:bookmarkStart w:id="86" w:name="_Toc151082542"/>
      <w:r>
        <w:t>6</w:t>
      </w:r>
      <w:r w:rsidRPr="004D3578">
        <w:t>.</w:t>
      </w:r>
      <w:r>
        <w:t>2.2.2.2</w:t>
      </w:r>
      <w:r w:rsidRPr="004D3578">
        <w:tab/>
      </w:r>
      <w:r w:rsidRPr="000307CF">
        <w:rPr>
          <w:lang w:eastAsia="ja-JP"/>
        </w:rPr>
        <w:t>Functional Entities defined in WebRTC specifications</w:t>
      </w:r>
      <w:bookmarkEnd w:id="86"/>
    </w:p>
    <w:p w14:paraId="6C1399C9" w14:textId="77777777" w:rsidR="00521045" w:rsidRPr="004D3578" w:rsidRDefault="00521045" w:rsidP="00521045">
      <w:pPr>
        <w:pStyle w:val="Heading6"/>
      </w:pPr>
      <w:bookmarkStart w:id="87" w:name="_Toc151082543"/>
      <w:r>
        <w:t>6</w:t>
      </w:r>
      <w:r w:rsidRPr="004D3578">
        <w:t>.</w:t>
      </w:r>
      <w:r>
        <w:t>2.2.2.2.1</w:t>
      </w:r>
      <w:r w:rsidRPr="004D3578">
        <w:tab/>
      </w:r>
      <w:r w:rsidRPr="000307CF">
        <w:rPr>
          <w:lang w:eastAsia="ja-JP"/>
        </w:rPr>
        <w:t>UE (User Equipment)</w:t>
      </w:r>
      <w:bookmarkEnd w:id="87"/>
    </w:p>
    <w:p w14:paraId="46FFB439" w14:textId="77777777" w:rsidR="00521045" w:rsidRDefault="00521045" w:rsidP="00521045">
      <w:pPr>
        <w:pStyle w:val="Heading7"/>
        <w:rPr>
          <w:lang w:eastAsia="ja-JP"/>
        </w:rPr>
      </w:pPr>
      <w:bookmarkStart w:id="88" w:name="_Toc151082544"/>
      <w:bookmarkStart w:id="89" w:name="_Hlk140668321"/>
      <w:r>
        <w:t>6</w:t>
      </w:r>
      <w:r w:rsidRPr="004D3578">
        <w:t>.</w:t>
      </w:r>
      <w:r>
        <w:t>2.2.2.2.1</w:t>
      </w:r>
      <w:r>
        <w:rPr>
          <w:rFonts w:hint="eastAsia"/>
          <w:lang w:eastAsia="ja-JP"/>
        </w:rPr>
        <w:t>.1</w:t>
      </w:r>
      <w:r w:rsidRPr="004D3578">
        <w:tab/>
      </w:r>
      <w:r>
        <w:rPr>
          <w:lang w:eastAsia="ja-JP"/>
        </w:rPr>
        <w:t>General</w:t>
      </w:r>
      <w:bookmarkEnd w:id="88"/>
    </w:p>
    <w:bookmarkEnd w:id="89"/>
    <w:p w14:paraId="5AB1C074" w14:textId="77777777" w:rsidR="00521045" w:rsidRPr="00FB7941" w:rsidRDefault="00521045" w:rsidP="00521045">
      <w:pPr>
        <w:rPr>
          <w:lang w:eastAsia="ja-JP"/>
        </w:rPr>
      </w:pPr>
      <w:r>
        <w:rPr>
          <w:lang w:eastAsia="ja-JP"/>
        </w:rPr>
        <w:t>User Equipment (UE) contains a user agent function which is equivalent to "WebRTC Endpoint" as described below.</w:t>
      </w:r>
    </w:p>
    <w:p w14:paraId="7031027F" w14:textId="77777777" w:rsidR="00521045" w:rsidRDefault="00521045" w:rsidP="00521045">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[33] apply</w:t>
      </w:r>
      <w:r>
        <w:rPr>
          <w:rFonts w:hint="eastAsia"/>
          <w:lang w:eastAsia="ja-JP"/>
        </w:rPr>
        <w:t xml:space="preserve"> </w:t>
      </w:r>
      <w:r>
        <w:rPr>
          <w:lang w:eastAsia="ja-JP"/>
        </w:rPr>
        <w:t>as follows:</w:t>
      </w:r>
    </w:p>
    <w:p w14:paraId="2339B29B" w14:textId="77777777" w:rsidR="00521045" w:rsidRDefault="00521045" w:rsidP="00521045">
      <w:pPr>
        <w:rPr>
          <w:lang w:eastAsia="ja-JP"/>
        </w:rPr>
      </w:pPr>
      <w:r w:rsidRPr="0071146C">
        <w:rPr>
          <w:b/>
          <w:bCs/>
          <w:lang w:eastAsia="ja-JP"/>
        </w:rPr>
        <w:t>WebRTC Endpoint</w:t>
      </w:r>
      <w:r>
        <w:rPr>
          <w:lang w:eastAsia="ja-JP"/>
        </w:rPr>
        <w:t>: Either a WebRTC browser or a WebRTC non-browser. It conforms to the protocol specification.</w:t>
      </w:r>
    </w:p>
    <w:p w14:paraId="7785B082" w14:textId="77777777" w:rsidR="00521045" w:rsidRDefault="00521045" w:rsidP="00521045">
      <w:pPr>
        <w:rPr>
          <w:lang w:eastAsia="ja-JP"/>
        </w:rPr>
      </w:pPr>
      <w:r w:rsidRPr="00733C85">
        <w:rPr>
          <w:b/>
          <w:bCs/>
          <w:lang w:eastAsia="ja-JP"/>
        </w:rPr>
        <w:lastRenderedPageBreak/>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Pr>
          <w:lang w:eastAsia="ja-JP"/>
        </w:rPr>
        <w:t>44</w:t>
      </w:r>
      <w:r w:rsidRPr="00BF621C">
        <w:rPr>
          <w:lang w:eastAsia="ja-JP"/>
        </w:rPr>
        <w:t>]</w:t>
      </w:r>
      <w:r>
        <w:rPr>
          <w:lang w:eastAsia="ja-JP"/>
        </w:rPr>
        <w:t>).</w:t>
      </w:r>
    </w:p>
    <w:p w14:paraId="5ED16103" w14:textId="77777777" w:rsidR="00521045" w:rsidRDefault="00521045" w:rsidP="00521045">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21839E9C" w14:textId="77777777" w:rsidR="00521045" w:rsidRDefault="00521045" w:rsidP="00521045">
      <w:pPr>
        <w:rPr>
          <w:lang w:eastAsia="ja-JP"/>
        </w:rPr>
      </w:pPr>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eiRTCW architecture, as same as the RTC architecture specified in 3GPP TS 26.506 [10]).</w:t>
      </w:r>
    </w:p>
    <w:p w14:paraId="51689D70" w14:textId="77777777" w:rsidR="00521045" w:rsidRDefault="00521045" w:rsidP="00521045">
      <w:pPr>
        <w:pStyle w:val="Heading7"/>
        <w:rPr>
          <w:lang w:eastAsia="ja-JP"/>
        </w:rPr>
      </w:pPr>
      <w:bookmarkStart w:id="90" w:name="_Hlk140668462"/>
      <w:bookmarkStart w:id="91" w:name="_Toc151082545"/>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90"/>
      <w:bookmarkEnd w:id="91"/>
    </w:p>
    <w:p w14:paraId="356CB891" w14:textId="77777777" w:rsidR="00521045" w:rsidRDefault="00521045" w:rsidP="00521045">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eiRTCW architecture </w:t>
      </w:r>
      <w:r>
        <w:rPr>
          <w:rFonts w:hint="eastAsia"/>
          <w:lang w:eastAsia="ja-JP"/>
        </w:rPr>
        <w:t>f</w:t>
      </w:r>
      <w:r>
        <w:rPr>
          <w:lang w:eastAsia="ja-JP"/>
        </w:rPr>
        <w:t xml:space="preserve">or identifying the specific issues related to the WebRTC endpoint types. </w:t>
      </w:r>
      <w:r w:rsidRPr="004B79C0">
        <w:rPr>
          <w:lang w:eastAsia="ja-JP"/>
        </w:rPr>
        <w:t xml:space="preserve">If the 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connecting to WSF in the operator</w:t>
      </w:r>
      <w:r w:rsidRPr="004B79C0">
        <w:t>'s</w:t>
      </w:r>
      <w:r w:rsidRPr="004B79C0">
        <w:rPr>
          <w:lang w:eastAsia="ja-JP"/>
        </w:rPr>
        <w:t xml:space="preserve"> network.</w:t>
      </w:r>
    </w:p>
    <w:p w14:paraId="26F15537" w14:textId="77777777" w:rsidR="00521045" w:rsidRDefault="00521045" w:rsidP="00521045">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[34], the procedures and protocols stated in this study are expected to be fully writable only with JavaScript.</w:t>
      </w:r>
    </w:p>
    <w:p w14:paraId="135EDDD9" w14:textId="77777777" w:rsidR="00521045" w:rsidRPr="001574F6" w:rsidRDefault="00521045" w:rsidP="00521045">
      <w:pPr>
        <w:rPr>
          <w:lang w:eastAsia="ja-JP"/>
        </w:rPr>
      </w:pPr>
      <w:r>
        <w:object w:dxaOrig="12661" w:dyaOrig="5431" w14:anchorId="6DE9EE1E">
          <v:shape id="_x0000_i1030" type="#_x0000_t75" style="width:489pt;height:210pt" o:ole="">
            <v:imagedata r:id="rId22" o:title=""/>
          </v:shape>
          <o:OLEObject Type="Embed" ProgID="Visio.Drawing.15" ShapeID="_x0000_i1030" DrawAspect="Content" ObjectID="_1767619015" r:id="rId23"/>
        </w:object>
      </w:r>
    </w:p>
    <w:p w14:paraId="39719085" w14:textId="77777777" w:rsidR="00521045" w:rsidRPr="00A42346" w:rsidRDefault="00521045" w:rsidP="00521045">
      <w:pPr>
        <w:pStyle w:val="TF"/>
      </w:pPr>
      <w:r>
        <w:t>Figure 6.2.2.2.2.1.2-1:</w:t>
      </w:r>
      <w:r>
        <w:tab/>
        <w:t>"WebRTC Browser" type endpoint</w:t>
      </w:r>
    </w:p>
    <w:p w14:paraId="54C20B1E" w14:textId="77777777" w:rsidR="00521045" w:rsidRDefault="00521045" w:rsidP="00521045">
      <w:pPr>
        <w:rPr>
          <w:lang w:val="en-US" w:eastAsia="ja-JP"/>
        </w:rPr>
      </w:pPr>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mechanisms other than RTC MSH need to be supported. In order to support "WebRTC Browser" type endpoint, the protocols and procedures shown in this study can be implemented without RTC MSH.</w:t>
      </w:r>
    </w:p>
    <w:p w14:paraId="33315EB5" w14:textId="77777777" w:rsidR="00521045" w:rsidRDefault="00521045" w:rsidP="00521045">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080B134F" w14:textId="77777777" w:rsidR="00521045" w:rsidRPr="001334C2" w:rsidRDefault="00521045" w:rsidP="00521045">
      <w:pPr>
        <w:rPr>
          <w:lang w:val="en-US" w:eastAsia="ja-JP"/>
        </w:rPr>
      </w:pPr>
      <w:r>
        <w:object w:dxaOrig="12661" w:dyaOrig="5431" w14:anchorId="4260EA76">
          <v:shape id="_x0000_i1031" type="#_x0000_t75" style="width:482.25pt;height:207.75pt" o:ole="">
            <v:imagedata r:id="rId24" o:title=""/>
          </v:shape>
          <o:OLEObject Type="Embed" ProgID="Visio.Drawing.15" ShapeID="_x0000_i1031" DrawAspect="Content" ObjectID="_1767619016" r:id="rId25"/>
        </w:object>
      </w:r>
    </w:p>
    <w:p w14:paraId="2BF0711A" w14:textId="77777777" w:rsidR="00521045" w:rsidRPr="00A42346" w:rsidRDefault="00521045" w:rsidP="00521045">
      <w:pPr>
        <w:pStyle w:val="TF"/>
      </w:pPr>
      <w:r>
        <w:t>Figure 6.2.2.2.2.1.2-</w:t>
      </w:r>
      <w:r>
        <w:rPr>
          <w:rFonts w:hint="eastAsia"/>
          <w:lang w:eastAsia="ja-JP"/>
        </w:rPr>
        <w:t>2</w:t>
      </w:r>
      <w:r>
        <w:t>:</w:t>
      </w:r>
      <w:r>
        <w:tab/>
        <w:t>"WebRTC Non-Browser" type endpoint</w:t>
      </w:r>
    </w:p>
    <w:p w14:paraId="422FBD26" w14:textId="77777777" w:rsidR="00521045" w:rsidRPr="00B15924" w:rsidRDefault="00521045" w:rsidP="00521045">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3C783851" w14:textId="77777777" w:rsidR="00521045" w:rsidRDefault="00521045" w:rsidP="00521045">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6B154946" w14:textId="77777777" w:rsidR="00521045" w:rsidRDefault="00521045" w:rsidP="00521045">
      <w:pPr>
        <w:rPr>
          <w:lang w:val="en-US" w:eastAsia="ja-JP"/>
        </w:rPr>
      </w:pPr>
      <w:r>
        <w:rPr>
          <w:lang w:val="en-US" w:eastAsia="ja-JP"/>
        </w:rPr>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2AA8F812" w14:textId="77777777" w:rsidR="00521045" w:rsidRDefault="00521045" w:rsidP="00521045">
      <w:pPr>
        <w:rPr>
          <w:lang w:val="en-US" w:eastAsia="ja-JP"/>
        </w:rPr>
      </w:pPr>
      <w:r>
        <w:rPr>
          <w:lang w:val="en-US" w:eastAsia="ja-JP"/>
        </w:rPr>
        <w:t>This study does not state details of the application</w:t>
      </w:r>
      <w:r w:rsidRPr="0006701B">
        <w:t>'</w:t>
      </w:r>
      <w:r>
        <w:rPr>
          <w:lang w:val="en-US" w:eastAsia="ja-JP"/>
        </w:rPr>
        <w:t xml:space="preserve">s implementation; this study mainly discusses the network interface, which is applicable for both </w:t>
      </w:r>
      <w:r>
        <w:rPr>
          <w:rFonts w:hint="eastAsia"/>
          <w:lang w:val="en-US" w:eastAsia="ja-JP"/>
        </w:rPr>
        <w:t>"</w:t>
      </w:r>
      <w:r>
        <w:rPr>
          <w:lang w:val="en-US" w:eastAsia="ja-JP"/>
        </w:rPr>
        <w:t>Browser" and "Non-Browser" type UEs.</w:t>
      </w:r>
    </w:p>
    <w:p w14:paraId="2F4184E9" w14:textId="77777777" w:rsidR="00521045" w:rsidRPr="004D3578" w:rsidRDefault="00521045" w:rsidP="00521045">
      <w:pPr>
        <w:pStyle w:val="Heading6"/>
      </w:pPr>
      <w:bookmarkStart w:id="92" w:name="_Toc151082546"/>
      <w:r>
        <w:t>6</w:t>
      </w:r>
      <w:r w:rsidRPr="004D3578">
        <w:t>.</w:t>
      </w:r>
      <w:r>
        <w:t>2.2.2.2.2</w:t>
      </w:r>
      <w:r w:rsidRPr="004D3578">
        <w:tab/>
      </w:r>
      <w:r w:rsidRPr="00317B1A">
        <w:rPr>
          <w:lang w:eastAsia="ja-JP"/>
        </w:rPr>
        <w:t>WSF (WebRTC Signalling Function)</w:t>
      </w:r>
      <w:bookmarkEnd w:id="92"/>
    </w:p>
    <w:p w14:paraId="7F94A539" w14:textId="77777777" w:rsidR="00521045" w:rsidRDefault="00521045" w:rsidP="00521045">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study is assumed to have their own WSF(s) in their network</w:t>
      </w:r>
      <w:r>
        <w:rPr>
          <w:lang w:eastAsia="ja-JP"/>
        </w:rPr>
        <w:t>.</w:t>
      </w:r>
    </w:p>
    <w:p w14:paraId="04937FF6" w14:textId="77777777" w:rsidR="00521045" w:rsidRDefault="00521045" w:rsidP="00521045">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29A0A469" w14:textId="77777777" w:rsidR="00521045" w:rsidRDefault="00521045" w:rsidP="00521045">
      <w:pPr>
        <w:rPr>
          <w:lang w:eastAsia="ja-JP"/>
        </w:rPr>
      </w:pPr>
      <w:r>
        <w:rPr>
          <w:rFonts w:hint="eastAsia"/>
          <w:lang w:eastAsia="ja-JP"/>
        </w:rPr>
        <w:t>-</w:t>
      </w:r>
      <w:r>
        <w:rPr>
          <w:lang w:eastAsia="ja-JP"/>
        </w:rPr>
        <w:tab/>
        <w:t>Interaction with WMCF for media session (real-time streaming and data channel) control.</w:t>
      </w:r>
    </w:p>
    <w:p w14:paraId="12D011C9" w14:textId="77777777" w:rsidR="00521045" w:rsidRDefault="00521045" w:rsidP="00521045">
      <w:pPr>
        <w:rPr>
          <w:lang w:eastAsia="ja-JP"/>
        </w:rPr>
      </w:pPr>
      <w:r>
        <w:rPr>
          <w:rFonts w:hint="eastAsia"/>
          <w:lang w:eastAsia="ja-JP"/>
        </w:rPr>
        <w:t>-</w:t>
      </w:r>
      <w:r>
        <w:rPr>
          <w:lang w:eastAsia="ja-JP"/>
        </w:rPr>
        <w:tab/>
        <w:t>Interaction with CSF for collaboration with web applications/services.</w:t>
      </w:r>
    </w:p>
    <w:p w14:paraId="534703FD" w14:textId="77777777" w:rsidR="00521045" w:rsidRPr="00B311C9" w:rsidRDefault="00521045" w:rsidP="00521045">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670F50C" w14:textId="77777777" w:rsidR="00521045" w:rsidRPr="004D3578" w:rsidRDefault="00521045" w:rsidP="00521045">
      <w:pPr>
        <w:pStyle w:val="Heading5"/>
      </w:pPr>
      <w:bookmarkStart w:id="93" w:name="_Toc151082547"/>
      <w:r>
        <w:t>6</w:t>
      </w:r>
      <w:r w:rsidRPr="004D3578">
        <w:t>.</w:t>
      </w:r>
      <w:r>
        <w:t>2.2.2.3</w:t>
      </w:r>
      <w:r w:rsidRPr="004D3578">
        <w:tab/>
      </w:r>
      <w:r w:rsidRPr="00E57F13">
        <w:rPr>
          <w:lang w:eastAsia="ja-JP"/>
        </w:rPr>
        <w:t>Functional Entities widely implemented for WebRTC</w:t>
      </w:r>
      <w:bookmarkEnd w:id="93"/>
    </w:p>
    <w:p w14:paraId="1675BC08" w14:textId="77777777" w:rsidR="00521045" w:rsidRPr="004D3578" w:rsidRDefault="00521045" w:rsidP="00521045">
      <w:pPr>
        <w:pStyle w:val="Heading6"/>
      </w:pPr>
      <w:bookmarkStart w:id="94" w:name="_Toc151082548"/>
      <w:r>
        <w:t>6</w:t>
      </w:r>
      <w:r w:rsidRPr="004D3578">
        <w:t>.</w:t>
      </w:r>
      <w:r>
        <w:t>2.2.2.3.1</w:t>
      </w:r>
      <w:r w:rsidRPr="004D3578">
        <w:tab/>
      </w:r>
      <w:r w:rsidRPr="00E57F13">
        <w:rPr>
          <w:lang w:eastAsia="ja-JP"/>
        </w:rPr>
        <w:t>WMCF (WebRTC Media Centre Function)</w:t>
      </w:r>
      <w:bookmarkEnd w:id="94"/>
    </w:p>
    <w:p w14:paraId="3DBB3D3F" w14:textId="77777777" w:rsidR="00521045" w:rsidRDefault="00521045" w:rsidP="00521045">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53297885" w14:textId="77777777" w:rsidR="00521045" w:rsidRDefault="00521045" w:rsidP="00521045">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lastRenderedPageBreak/>
        <w:t>I</w:t>
      </w:r>
      <w:r>
        <w:rPr>
          <w:lang w:val="en-US" w:eastAsia="ja-JP"/>
        </w:rPr>
        <w:t>ETF RFC 8838</w:t>
      </w:r>
      <w:r>
        <w:t> </w:t>
      </w:r>
      <w:r w:rsidRPr="004674A4">
        <w:t>[</w:t>
      </w:r>
      <w:r>
        <w:t>36</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79016FF6" w14:textId="77777777" w:rsidR="00521045" w:rsidRDefault="00521045" w:rsidP="00521045">
      <w:r>
        <w:t>This functional entity is generally implemented in WebRTC Multipoint Control Unit (MCU) or Selective Forwarding Unit (SFU).</w:t>
      </w:r>
    </w:p>
    <w:p w14:paraId="473134EA" w14:textId="77777777" w:rsidR="00521045" w:rsidRPr="004D3578" w:rsidRDefault="00521045" w:rsidP="00521045">
      <w:pPr>
        <w:pStyle w:val="Heading6"/>
      </w:pPr>
      <w:bookmarkStart w:id="95" w:name="_Toc151082549"/>
      <w:r>
        <w:t>6</w:t>
      </w:r>
      <w:r w:rsidRPr="004D3578">
        <w:t>.</w:t>
      </w:r>
      <w:r>
        <w:t>2.2.2.3.2</w:t>
      </w:r>
      <w:r w:rsidRPr="004D3578">
        <w:tab/>
      </w:r>
      <w:r>
        <w:t>CSF (Conference Supporting Function)</w:t>
      </w:r>
      <w:bookmarkEnd w:id="95"/>
    </w:p>
    <w:p w14:paraId="45C7DB49" w14:textId="77777777" w:rsidR="00521045" w:rsidRDefault="00521045" w:rsidP="00521045">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p>
    <w:p w14:paraId="1F34570A" w14:textId="77777777" w:rsidR="00521045" w:rsidRDefault="00521045" w:rsidP="00521045">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35FBD41B" w14:textId="77777777" w:rsidR="00521045" w:rsidRDefault="00521045" w:rsidP="00521045">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1904CF80" w14:textId="77777777" w:rsidR="00521045" w:rsidRDefault="00521045" w:rsidP="00521045">
      <w:pPr>
        <w:pStyle w:val="B1"/>
        <w:rPr>
          <w:lang w:val="en-US" w:eastAsia="ja-JP"/>
        </w:rPr>
      </w:pPr>
      <w:r>
        <w:rPr>
          <w:rFonts w:hint="eastAsia"/>
          <w:lang w:eastAsia="ja-JP"/>
        </w:rPr>
        <w:t>-</w:t>
      </w:r>
      <w:r>
        <w:rPr>
          <w:lang w:eastAsia="ja-JP"/>
        </w:rPr>
        <w:tab/>
        <w:t>Capability exposure to third-party application server to provide configuration of eiRTCW services</w:t>
      </w:r>
      <w:r>
        <w:rPr>
          <w:lang w:val="en-US" w:eastAsia="ja-JP"/>
        </w:rPr>
        <w:t>.</w:t>
      </w:r>
    </w:p>
    <w:p w14:paraId="6899241C" w14:textId="77777777" w:rsidR="00521045" w:rsidRDefault="00521045" w:rsidP="00521045">
      <w:pPr>
        <w:pStyle w:val="B1"/>
      </w:pPr>
      <w:r>
        <w:t>-</w:t>
      </w:r>
      <w:r>
        <w:tab/>
        <w:t xml:space="preserve">Storage of user subscription data specific to MNO's WebRTC services. </w:t>
      </w:r>
    </w:p>
    <w:p w14:paraId="560B325E" w14:textId="77777777" w:rsidR="00521045" w:rsidRPr="0012187B" w:rsidRDefault="00521045" w:rsidP="00521045">
      <w:pPr>
        <w:pStyle w:val="NO"/>
        <w:rPr>
          <w:lang w:val="en-US" w:eastAsia="ja-JP"/>
        </w:rPr>
      </w:pPr>
      <w:r>
        <w:rPr>
          <w:lang w:eastAsia="ja-JP"/>
        </w:rPr>
        <w:t>NOTE</w:t>
      </w:r>
      <w:r>
        <w:rPr>
          <w:lang w:val="en-US" w:eastAsia="ja-JP"/>
        </w:rPr>
        <w:t> 1</w:t>
      </w:r>
      <w:r>
        <w:rPr>
          <w:lang w:eastAsia="ja-JP"/>
        </w:rPr>
        <w:t>:</w:t>
      </w:r>
      <w:r>
        <w:rPr>
          <w:lang w:eastAsia="ja-JP"/>
        </w:rPr>
        <w:tab/>
        <w:t>In this study,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 The definition of these identities are studied in Key Issue</w:t>
      </w:r>
      <w:r>
        <w:rPr>
          <w:lang w:val="en-US" w:eastAsia="ja-JP"/>
        </w:rPr>
        <w:t> #5</w:t>
      </w:r>
      <w:r>
        <w:rPr>
          <w:rFonts w:hint="eastAsia"/>
          <w:lang w:val="en-US" w:eastAsia="ja-JP"/>
        </w:rPr>
        <w:t xml:space="preserve"> </w:t>
      </w:r>
      <w:r w:rsidRPr="00BD5D11">
        <w:rPr>
          <w:lang w:val="en-US" w:eastAsia="ja-JP"/>
        </w:rPr>
        <w:t>and corresponding solution</w:t>
      </w:r>
      <w:r>
        <w:rPr>
          <w:lang w:val="en-US" w:eastAsia="ja-JP"/>
        </w:rPr>
        <w:t>.</w:t>
      </w:r>
    </w:p>
    <w:p w14:paraId="06982515" w14:textId="77777777" w:rsidR="00521045" w:rsidRDefault="00521045" w:rsidP="00521045">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 [22] for establishing authentication linkage between MNO</w:t>
      </w:r>
      <w:r w:rsidRPr="0006701B">
        <w:t>'</w:t>
      </w:r>
      <w:r>
        <w:rPr>
          <w:lang w:val="en-US" w:eastAsia="ja-JP"/>
        </w:rPr>
        <w:t>s ID and service provider</w:t>
      </w:r>
      <w:r w:rsidRPr="0006701B">
        <w:t>'</w:t>
      </w:r>
      <w:r>
        <w:rPr>
          <w:lang w:val="en-US" w:eastAsia="ja-JP"/>
        </w:rPr>
        <w:t>s ID.</w:t>
      </w:r>
    </w:p>
    <w:p w14:paraId="15D33D72" w14:textId="77777777" w:rsidR="00521045" w:rsidRDefault="00521045" w:rsidP="00521045">
      <w:pPr>
        <w:pStyle w:val="NO"/>
        <w:rPr>
          <w:lang w:val="en-US" w:eastAsia="ja-JP"/>
        </w:rPr>
      </w:pPr>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63E8F556" w14:textId="77777777" w:rsidR="00521045" w:rsidRPr="004D3578" w:rsidRDefault="00521045" w:rsidP="00521045">
      <w:pPr>
        <w:pStyle w:val="Heading5"/>
      </w:pPr>
      <w:bookmarkStart w:id="96" w:name="_Toc151082550"/>
      <w:r>
        <w:t>6</w:t>
      </w:r>
      <w:r w:rsidRPr="004D3578">
        <w:t>.</w:t>
      </w:r>
      <w:r>
        <w:t>2.2.2.4</w:t>
      </w:r>
      <w:r w:rsidRPr="004D3578">
        <w:tab/>
      </w:r>
      <w:r w:rsidRPr="00DE2384">
        <w:rPr>
          <w:lang w:eastAsia="ja-JP"/>
        </w:rPr>
        <w:t>Functional Entities needed for inter-operator services</w:t>
      </w:r>
      <w:bookmarkEnd w:id="96"/>
    </w:p>
    <w:p w14:paraId="7B18C38C" w14:textId="77777777" w:rsidR="00521045" w:rsidRPr="004D3578" w:rsidRDefault="00521045" w:rsidP="00521045">
      <w:pPr>
        <w:pStyle w:val="Heading6"/>
      </w:pPr>
      <w:bookmarkStart w:id="97" w:name="_Toc151082551"/>
      <w:r>
        <w:t>6</w:t>
      </w:r>
      <w:r w:rsidRPr="004D3578">
        <w:t>.</w:t>
      </w:r>
      <w:r>
        <w:t>2.2.2.4.1</w:t>
      </w:r>
      <w:r w:rsidRPr="004D3578">
        <w:tab/>
      </w:r>
      <w:r w:rsidRPr="00DE2384">
        <w:rPr>
          <w:lang w:eastAsia="ja-JP"/>
        </w:rPr>
        <w:t>WNSGF (WebRTC NNI Signalling Gateway Function)</w:t>
      </w:r>
      <w:bookmarkEnd w:id="97"/>
    </w:p>
    <w:p w14:paraId="0012D3DD" w14:textId="77777777" w:rsidR="00521045" w:rsidRDefault="00521045" w:rsidP="00521045">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r>
        <w:rPr>
          <w:lang w:eastAsia="ja-JP"/>
        </w:rPr>
        <w:t>third</w:t>
      </w:r>
      <w:r w:rsidRPr="007A0593">
        <w:t>-party network connects.</w:t>
      </w:r>
    </w:p>
    <w:p w14:paraId="6D567E74" w14:textId="77777777" w:rsidR="00521045" w:rsidRDefault="00521045" w:rsidP="00521045">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[33</w:t>
      </w:r>
      <w:r>
        <w:t xml:space="preserve">] and </w:t>
      </w:r>
      <w:r w:rsidRPr="007A0593">
        <w:t xml:space="preserve">responsible for border control </w:t>
      </w:r>
      <w:r>
        <w:t xml:space="preserve">functions </w:t>
      </w:r>
      <w:r w:rsidRPr="007A0593">
        <w:t>and supports session establishment between disparate address realm's networks.</w:t>
      </w:r>
    </w:p>
    <w:p w14:paraId="2A3E18B0" w14:textId="77777777" w:rsidR="00521045" w:rsidRDefault="00521045" w:rsidP="00521045">
      <w:pPr>
        <w:rPr>
          <w:lang w:eastAsia="ja-JP"/>
        </w:rPr>
      </w:pPr>
      <w:r w:rsidRPr="004B7342">
        <w:rPr>
          <w:lang w:eastAsia="ja-JP"/>
        </w:rPr>
        <w:t>WNSGF is able to support the functionality for interworking between WebRTC based signalling message and SIP message of IMS as a border control function.</w:t>
      </w:r>
    </w:p>
    <w:p w14:paraId="2B45D275" w14:textId="77777777" w:rsidR="00521045" w:rsidRPr="004D3578" w:rsidRDefault="00521045" w:rsidP="00521045">
      <w:pPr>
        <w:pStyle w:val="Heading6"/>
      </w:pPr>
      <w:bookmarkStart w:id="98" w:name="_Toc151082552"/>
      <w:r>
        <w:t>6</w:t>
      </w:r>
      <w:r w:rsidRPr="004D3578">
        <w:t>.</w:t>
      </w:r>
      <w:r>
        <w:t>2.2.2.4.2</w:t>
      </w:r>
      <w:r w:rsidRPr="004D3578">
        <w:tab/>
      </w:r>
      <w:r w:rsidRPr="00DE2384">
        <w:rPr>
          <w:lang w:eastAsia="ja-JP"/>
        </w:rPr>
        <w:t>WNMGF (WebRTC NNI Media Gateway Function)</w:t>
      </w:r>
      <w:bookmarkEnd w:id="98"/>
    </w:p>
    <w:p w14:paraId="30A7A706" w14:textId="77777777" w:rsidR="00521045" w:rsidRDefault="00521045" w:rsidP="00521045">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r>
        <w:t>third</w:t>
      </w:r>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p>
    <w:p w14:paraId="2ABF66D3" w14:textId="77777777" w:rsidR="00521045" w:rsidRDefault="00521045" w:rsidP="00521045">
      <w:pPr>
        <w:rPr>
          <w:lang w:eastAsia="ja-JP"/>
        </w:rPr>
      </w:pPr>
      <w:r>
        <w:rPr>
          <w:lang w:eastAsia="ja-JP"/>
        </w:rPr>
        <w:t>WNMGF is able to support the functionality for interworking between WebRTC media and IMS media (e.g., transcoding of codec) as a border control function.</w:t>
      </w:r>
    </w:p>
    <w:p w14:paraId="0BD877BC" w14:textId="77777777" w:rsidR="00521045" w:rsidRPr="004D3578" w:rsidRDefault="00521045" w:rsidP="00521045">
      <w:pPr>
        <w:pStyle w:val="Heading4"/>
      </w:pPr>
      <w:bookmarkStart w:id="99" w:name="_Toc151082553"/>
      <w:r>
        <w:t>6</w:t>
      </w:r>
      <w:r w:rsidRPr="004D3578">
        <w:t>.</w:t>
      </w:r>
      <w:r>
        <w:t>2.2.3</w:t>
      </w:r>
      <w:r w:rsidRPr="004D3578">
        <w:tab/>
      </w:r>
      <w:r>
        <w:rPr>
          <w:lang w:eastAsia="ja-JP"/>
        </w:rPr>
        <w:t>Reference Points</w:t>
      </w:r>
      <w:bookmarkEnd w:id="99"/>
    </w:p>
    <w:p w14:paraId="0A761AED" w14:textId="77777777" w:rsidR="00521045" w:rsidRDefault="00521045" w:rsidP="00521045">
      <w:pPr>
        <w:rPr>
          <w:lang w:eastAsia="ja-JP"/>
        </w:rPr>
      </w:pPr>
      <w:r>
        <w:rPr>
          <w:lang w:eastAsia="ja-JP"/>
        </w:rPr>
        <w:t>The reference points shown in Figure</w:t>
      </w:r>
      <w:r>
        <w:rPr>
          <w:lang w:val="en-US" w:eastAsia="ja-JP"/>
        </w:rPr>
        <w:t> 6.2.2.1-1</w:t>
      </w:r>
      <w:r>
        <w:rPr>
          <w:lang w:eastAsia="ja-JP"/>
        </w:rPr>
        <w:t xml:space="preserve"> are enumerated as follows.</w:t>
      </w:r>
    </w:p>
    <w:p w14:paraId="6FF3AF57" w14:textId="77777777" w:rsidR="00521045" w:rsidRDefault="00521045" w:rsidP="00521045">
      <w:pPr>
        <w:rPr>
          <w:lang w:eastAsia="ja-JP"/>
        </w:rPr>
      </w:pPr>
      <w:r>
        <w:rPr>
          <w:rFonts w:hint="eastAsia"/>
          <w:lang w:eastAsia="ja-JP"/>
        </w:rPr>
        <w:t>R</w:t>
      </w:r>
      <w:r>
        <w:rPr>
          <w:lang w:eastAsia="ja-JP"/>
        </w:rPr>
        <w:t xml:space="preserve">eference points for signalling are called as "control plane" or "C-Plane" in this study. Reference points for </w:t>
      </w:r>
      <w:r>
        <w:rPr>
          <w:rFonts w:hint="eastAsia"/>
          <w:lang w:eastAsia="ja-JP"/>
        </w:rPr>
        <w:t>m</w:t>
      </w:r>
      <w:r>
        <w:rPr>
          <w:lang w:eastAsia="ja-JP"/>
        </w:rPr>
        <w:t>edia are similarly called as "user plane" or "U-Plane" in this study.</w:t>
      </w:r>
    </w:p>
    <w:p w14:paraId="729A941D" w14:textId="77777777" w:rsidR="00521045" w:rsidRPr="00DE2384" w:rsidRDefault="00521045" w:rsidP="00521045">
      <w:pPr>
        <w:rPr>
          <w:lang w:val="en-US" w:eastAsia="ja-JP"/>
        </w:rPr>
      </w:pPr>
      <w:r w:rsidRPr="00DE2384">
        <w:rPr>
          <w:lang w:val="en-US" w:eastAsia="ja-JP"/>
        </w:rPr>
        <w:lastRenderedPageBreak/>
        <w:t xml:space="preserve">Reference Points for </w:t>
      </w:r>
      <w:r>
        <w:rPr>
          <w:lang w:val="en-US" w:eastAsia="ja-JP"/>
        </w:rPr>
        <w:t>C-Plane:</w:t>
      </w:r>
    </w:p>
    <w:p w14:paraId="2F3111F3" w14:textId="77777777" w:rsidR="00521045" w:rsidRPr="00DE2384" w:rsidRDefault="00521045" w:rsidP="00521045">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088A6309" w14:textId="77777777" w:rsidR="00521045" w:rsidRPr="00DE2384" w:rsidRDefault="00521045" w:rsidP="00521045">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4005F5E2" w14:textId="77777777" w:rsidR="00521045" w:rsidRPr="00DE2384" w:rsidRDefault="00521045" w:rsidP="00521045">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3FB6BFFC" w14:textId="77777777" w:rsidR="00521045" w:rsidRPr="00DE2384" w:rsidRDefault="00521045" w:rsidP="00521045">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0EFFB10" w14:textId="77777777" w:rsidR="00521045" w:rsidRPr="00DE2384" w:rsidRDefault="00521045" w:rsidP="00521045">
      <w:pPr>
        <w:rPr>
          <w:lang w:val="en-US" w:eastAsia="ja-JP"/>
        </w:rPr>
      </w:pPr>
      <w:r w:rsidRPr="00DE2384">
        <w:rPr>
          <w:lang w:val="en-US" w:eastAsia="ja-JP"/>
        </w:rPr>
        <w:t xml:space="preserve">Reference Points for </w:t>
      </w:r>
      <w:r>
        <w:rPr>
          <w:lang w:val="en-US" w:eastAsia="ja-JP"/>
        </w:rPr>
        <w:t>U-Plane:</w:t>
      </w:r>
    </w:p>
    <w:p w14:paraId="717F90D1"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45E3935E" w14:textId="77777777" w:rsidR="00521045" w:rsidRPr="00DE2384" w:rsidRDefault="00521045" w:rsidP="00521045">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46995749" w14:textId="77777777" w:rsidR="00521045" w:rsidRPr="00DE2384" w:rsidRDefault="00521045" w:rsidP="00521045">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03B67912" w14:textId="77777777" w:rsidR="00521045" w:rsidRPr="00DE2384" w:rsidRDefault="00521045" w:rsidP="00521045">
      <w:pPr>
        <w:rPr>
          <w:lang w:val="en-US" w:eastAsia="ja-JP"/>
        </w:rPr>
      </w:pPr>
      <w:r w:rsidRPr="00DE2384">
        <w:rPr>
          <w:lang w:val="en-US" w:eastAsia="ja-JP"/>
        </w:rPr>
        <w:t>Reference Points for signalling nodes to control media nodes</w:t>
      </w:r>
      <w:r>
        <w:rPr>
          <w:lang w:val="en-US" w:eastAsia="ja-JP"/>
        </w:rPr>
        <w:t>:</w:t>
      </w:r>
    </w:p>
    <w:p w14:paraId="0A4F4A16" w14:textId="77777777" w:rsidR="00521045" w:rsidRPr="00DE2384" w:rsidRDefault="00521045" w:rsidP="00521045">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1ED9D75B" w14:textId="77777777" w:rsidR="00521045" w:rsidRPr="00DE2384" w:rsidRDefault="00521045" w:rsidP="00521045">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26277BBA" w14:textId="77777777" w:rsidR="00521045" w:rsidRPr="00DE2384" w:rsidRDefault="00521045" w:rsidP="00521045">
      <w:pPr>
        <w:rPr>
          <w:lang w:val="en-US" w:eastAsia="ja-JP"/>
        </w:rPr>
      </w:pPr>
      <w:r w:rsidRPr="00DE2384">
        <w:rPr>
          <w:lang w:val="en-US" w:eastAsia="ja-JP"/>
        </w:rPr>
        <w:t>Other Reference Points</w:t>
      </w:r>
      <w:r>
        <w:rPr>
          <w:lang w:val="en-US" w:eastAsia="ja-JP"/>
        </w:rPr>
        <w:t>:</w:t>
      </w:r>
    </w:p>
    <w:p w14:paraId="53C254DA" w14:textId="77777777" w:rsidR="00521045" w:rsidRPr="009E7288" w:rsidRDefault="00521045" w:rsidP="00521045">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613E1792" w14:textId="77777777" w:rsidR="00521045" w:rsidRPr="00D01B38" w:rsidRDefault="00521045" w:rsidP="00521045">
      <w:r w:rsidRPr="009E7288">
        <w:rPr>
          <w:b/>
          <w:bCs/>
        </w:rPr>
        <w:t>Rh-n:</w:t>
      </w:r>
      <w:r w:rsidRPr="009E7288">
        <w:t xml:space="preserve"> Reference Point between a CSF and Application service provider. This reference point is used for interaction between CSF and Application service provider for media session set up related interaction.</w:t>
      </w:r>
    </w:p>
    <w:p w14:paraId="261B16DB" w14:textId="77777777" w:rsidR="00521045" w:rsidRPr="00DE2384" w:rsidRDefault="00521045" w:rsidP="00521045">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784888BA" w14:textId="77777777" w:rsidR="00521045" w:rsidRPr="004D3578" w:rsidRDefault="00521045" w:rsidP="00521045">
      <w:pPr>
        <w:pStyle w:val="Heading3"/>
      </w:pPr>
      <w:bookmarkStart w:id="100" w:name="_Toc151082554"/>
      <w:r>
        <w:t>6</w:t>
      </w:r>
      <w:r w:rsidRPr="004D3578">
        <w:t>.</w:t>
      </w:r>
      <w:r>
        <w:t>2.3</w:t>
      </w:r>
      <w:r w:rsidRPr="004D3578">
        <w:tab/>
      </w:r>
      <w:bookmarkStart w:id="101" w:name="_Hlk140674347"/>
      <w:r>
        <w:rPr>
          <w:lang w:eastAsia="ja-JP"/>
        </w:rPr>
        <w:t>Interaction between functional entities in eiRTCW architecture and</w:t>
      </w:r>
      <w:bookmarkEnd w:id="101"/>
      <w:r w:rsidRPr="00DE2384">
        <w:rPr>
          <w:lang w:eastAsia="ja-JP"/>
        </w:rPr>
        <w:t xml:space="preserve"> 5GC</w:t>
      </w:r>
      <w:bookmarkEnd w:id="100"/>
    </w:p>
    <w:p w14:paraId="11B2381E" w14:textId="77777777" w:rsidR="00521045" w:rsidRPr="004D3578" w:rsidRDefault="00521045" w:rsidP="00521045">
      <w:pPr>
        <w:pStyle w:val="Heading4"/>
      </w:pPr>
      <w:bookmarkStart w:id="102" w:name="_Toc151082555"/>
      <w:r>
        <w:t>6</w:t>
      </w:r>
      <w:r w:rsidRPr="004D3578">
        <w:t>.</w:t>
      </w:r>
      <w:r>
        <w:t>2.3.1</w:t>
      </w:r>
      <w:r w:rsidRPr="004D3578">
        <w:tab/>
      </w:r>
      <w:r w:rsidRPr="00DE2384">
        <w:rPr>
          <w:lang w:eastAsia="ja-JP"/>
        </w:rPr>
        <w:t>Overview</w:t>
      </w:r>
      <w:bookmarkEnd w:id="102"/>
    </w:p>
    <w:p w14:paraId="7D1F83C7" w14:textId="77777777" w:rsidR="00521045" w:rsidRDefault="00521045" w:rsidP="00521045">
      <w:pPr>
        <w:rPr>
          <w:lang w:eastAsia="ja-JP"/>
        </w:rPr>
      </w:pPr>
      <w:r>
        <w:rPr>
          <w:lang w:eastAsia="ja-JP"/>
        </w:rPr>
        <w:t>A possible architecture in terms of WebRTC view is described in clause</w:t>
      </w:r>
      <w:r>
        <w:rPr>
          <w:lang w:val="en-US" w:eastAsia="ja-JP"/>
        </w:rPr>
        <w:t> 6.2</w:t>
      </w:r>
      <w:r>
        <w:rPr>
          <w:lang w:eastAsia="ja-JP"/>
        </w:rPr>
        <w:t>.2. This clause shows a solution for integrating the eiRTCW architecture on pure WebRTC architecture with 5GC.</w:t>
      </w:r>
      <w:r w:rsidRPr="00C8309B">
        <w:rPr>
          <w:lang w:eastAsia="ja-JP"/>
        </w:rPr>
        <w:t xml:space="preserve"> </w:t>
      </w:r>
      <w:r>
        <w:rPr>
          <w:lang w:eastAsia="ja-JP"/>
        </w:rPr>
        <w:t>In other words, this clause studies the possible interaction between the functional entities of eiRTCW architecture (based on WebRTC viewpoint) and the functional entities on 5GC.</w:t>
      </w:r>
    </w:p>
    <w:p w14:paraId="3D0F61EE" w14:textId="77777777" w:rsidR="00521045" w:rsidRPr="00DE2384" w:rsidRDefault="00521045" w:rsidP="00521045">
      <w:pPr>
        <w:pStyle w:val="NO"/>
        <w:rPr>
          <w:lang w:val="en-US" w:eastAsia="ja-JP"/>
        </w:rPr>
      </w:pPr>
      <w:r>
        <w:rPr>
          <w:lang w:eastAsia="ja-JP"/>
        </w:rPr>
        <w:t>NOTE:</w:t>
      </w:r>
      <w:r>
        <w:rPr>
          <w:lang w:eastAsia="ja-JP"/>
        </w:rPr>
        <w:tab/>
        <w:t>"pure WebRTC" means the original WebRTC described in IETF work, which basically does not take into account domain specific functions or features (e.g., mobile networks).</w:t>
      </w:r>
    </w:p>
    <w:p w14:paraId="122CAC06" w14:textId="77777777" w:rsidR="00521045" w:rsidRPr="004D3578" w:rsidRDefault="00521045" w:rsidP="00521045">
      <w:pPr>
        <w:pStyle w:val="Heading4"/>
      </w:pPr>
      <w:bookmarkStart w:id="103" w:name="_Toc151082556"/>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103"/>
    </w:p>
    <w:p w14:paraId="56D01D5F" w14:textId="77777777" w:rsidR="00521045" w:rsidRPr="004D3578" w:rsidRDefault="00521045" w:rsidP="00521045">
      <w:pPr>
        <w:pStyle w:val="Heading5"/>
      </w:pPr>
      <w:bookmarkStart w:id="104" w:name="_Toc151082557"/>
      <w:r>
        <w:t>6</w:t>
      </w:r>
      <w:r w:rsidRPr="004D3578">
        <w:t>.</w:t>
      </w:r>
      <w:r>
        <w:t>2.3.2.1</w:t>
      </w:r>
      <w:r w:rsidRPr="004D3578">
        <w:tab/>
      </w:r>
      <w:r w:rsidRPr="00DE2384">
        <w:t>General</w:t>
      </w:r>
      <w:bookmarkEnd w:id="104"/>
    </w:p>
    <w:p w14:paraId="0903B263" w14:textId="77777777" w:rsidR="00521045" w:rsidRDefault="00521045" w:rsidP="00521045">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6DDF3084" w14:textId="77777777" w:rsidR="00521045" w:rsidRDefault="00521045" w:rsidP="00521045">
      <w:pPr>
        <w:rPr>
          <w:lang w:eastAsia="ja-JP"/>
        </w:rPr>
      </w:pPr>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p>
    <w:p w14:paraId="26552CC5" w14:textId="77777777" w:rsidR="00521045" w:rsidRPr="004D3578" w:rsidRDefault="00521045" w:rsidP="00521045">
      <w:pPr>
        <w:pStyle w:val="Heading5"/>
      </w:pPr>
      <w:bookmarkStart w:id="105" w:name="_Toc151082558"/>
      <w:r>
        <w:t>6</w:t>
      </w:r>
      <w:r w:rsidRPr="004D3578">
        <w:t>.</w:t>
      </w:r>
      <w:r>
        <w:t>2.3.2.2</w:t>
      </w:r>
      <w:r w:rsidRPr="004D3578">
        <w:tab/>
      </w:r>
      <w:r w:rsidRPr="00DE2384">
        <w:t>WSF and AF</w:t>
      </w:r>
      <w:bookmarkEnd w:id="105"/>
    </w:p>
    <w:p w14:paraId="2CA33BF0" w14:textId="77777777" w:rsidR="00521045" w:rsidRDefault="00521045" w:rsidP="00521045">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D3F2CC6" w14:textId="77777777" w:rsidR="00521045" w:rsidRDefault="00521045" w:rsidP="00521045">
      <w:pPr>
        <w:pStyle w:val="B1"/>
      </w:pPr>
      <w:r>
        <w:lastRenderedPageBreak/>
        <w:t>1)</w:t>
      </w:r>
      <w:r>
        <w:tab/>
        <w:t>authenticate a UE.</w:t>
      </w:r>
    </w:p>
    <w:p w14:paraId="4BA55F73" w14:textId="77777777" w:rsidR="00521045" w:rsidRDefault="00521045" w:rsidP="00521045">
      <w:pPr>
        <w:pStyle w:val="B1"/>
      </w:pPr>
      <w:r>
        <w:t>2)</w:t>
      </w:r>
      <w:r>
        <w:tab/>
        <w:t>setup a WebRTC media session required by a UE, which may be in another network.</w:t>
      </w:r>
    </w:p>
    <w:p w14:paraId="224BAF79" w14:textId="77777777" w:rsidR="00521045" w:rsidRDefault="00521045" w:rsidP="00521045">
      <w:pPr>
        <w:pStyle w:val="B1"/>
        <w:rPr>
          <w:lang w:eastAsia="ja-JP"/>
        </w:rPr>
      </w:pPr>
      <w:r>
        <w:rPr>
          <w:rFonts w:hint="eastAsia"/>
          <w:lang w:eastAsia="ja-JP"/>
        </w:rPr>
        <w:t>3</w:t>
      </w:r>
      <w:r>
        <w:rPr>
          <w:lang w:eastAsia="ja-JP"/>
        </w:rPr>
        <w:t>)</w:t>
      </w:r>
      <w:r>
        <w:rPr>
          <w:lang w:eastAsia="ja-JP"/>
        </w:rPr>
        <w:tab/>
        <w:t>manage QoS for the media path of a WebRTC session.</w:t>
      </w:r>
    </w:p>
    <w:p w14:paraId="4C976FA0" w14:textId="77777777" w:rsidR="00521045" w:rsidRDefault="00521045" w:rsidP="00521045">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68A22F94" w14:textId="77777777" w:rsidR="00521045" w:rsidRDefault="00521045" w:rsidP="00521045">
      <w:pPr>
        <w:pStyle w:val="B1"/>
      </w:pPr>
      <w:r>
        <w:t>1)</w:t>
      </w:r>
      <w:r>
        <w:tab/>
        <w:t>WSF can retrieve the identity of a UE from 5GC, then authenticates and authorizes the UE.</w:t>
      </w:r>
    </w:p>
    <w:p w14:paraId="31083488" w14:textId="77777777" w:rsidR="00521045" w:rsidRDefault="00521045" w:rsidP="00521045">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22D4113C" w14:textId="77777777" w:rsidR="00521045" w:rsidRDefault="00521045" w:rsidP="00521045">
      <w:pPr>
        <w:rPr>
          <w:lang w:val="en-US" w:eastAsia="ja-JP"/>
        </w:rPr>
      </w:pPr>
      <w:r>
        <w:rPr>
          <w:lang w:val="en-US" w:eastAsia="ja-JP"/>
        </w:rPr>
        <w:t xml:space="preserve">Additionally, 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3CA5FDBE" w14:textId="77777777" w:rsidR="00521045" w:rsidRDefault="00521045" w:rsidP="00521045">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47043EC9" w14:textId="77777777" w:rsidR="00521045" w:rsidRDefault="00521045" w:rsidP="00521045">
      <w:pPr>
        <w:pStyle w:val="B1"/>
      </w:pPr>
      <w:r w:rsidRPr="009E0DE1">
        <w:t>-</w:t>
      </w:r>
      <w:r w:rsidRPr="009E0DE1">
        <w:tab/>
      </w:r>
      <w:r>
        <w:t>WSF interacts with the 3GPP core network to provide services.</w:t>
      </w:r>
    </w:p>
    <w:p w14:paraId="08E979EB" w14:textId="77777777" w:rsidR="00521045" w:rsidRDefault="00521045" w:rsidP="00521045">
      <w:pPr>
        <w:pStyle w:val="B1"/>
      </w:pPr>
      <w:r w:rsidRPr="009E0DE1">
        <w:t>-</w:t>
      </w:r>
      <w:r w:rsidRPr="009E0DE1">
        <w:tab/>
      </w:r>
      <w:r>
        <w:t>The interaction between WSF and 5GC (e.g., PCF/UDM) is close to IMS interactions with 5GC.</w:t>
      </w:r>
    </w:p>
    <w:p w14:paraId="7FF6D820" w14:textId="77777777" w:rsidR="00521045" w:rsidRPr="004D3578" w:rsidRDefault="00521045" w:rsidP="00521045">
      <w:pPr>
        <w:pStyle w:val="Heading5"/>
      </w:pPr>
      <w:bookmarkStart w:id="106" w:name="_Toc151082559"/>
      <w:r>
        <w:t>6</w:t>
      </w:r>
      <w:r w:rsidRPr="004D3578">
        <w:t>.</w:t>
      </w:r>
      <w:r>
        <w:t>2.3.2.3</w:t>
      </w:r>
      <w:r w:rsidRPr="004D3578">
        <w:tab/>
      </w:r>
      <w:r w:rsidRPr="00352188">
        <w:t>WNSGF</w:t>
      </w:r>
      <w:bookmarkEnd w:id="106"/>
    </w:p>
    <w:p w14:paraId="3BCE46D3" w14:textId="77777777" w:rsidR="00521045" w:rsidRPr="004D3578" w:rsidRDefault="00521045" w:rsidP="00521045">
      <w:pPr>
        <w:pStyle w:val="Heading6"/>
      </w:pPr>
      <w:bookmarkStart w:id="107" w:name="_Toc151082560"/>
      <w:r>
        <w:t>6</w:t>
      </w:r>
      <w:r w:rsidRPr="004D3578">
        <w:t>.</w:t>
      </w:r>
      <w:r>
        <w:t>2.3.2.3.1</w:t>
      </w:r>
      <w:r w:rsidRPr="004D3578">
        <w:tab/>
      </w:r>
      <w:r w:rsidRPr="00352188">
        <w:t>Overview</w:t>
      </w:r>
      <w:bookmarkEnd w:id="107"/>
    </w:p>
    <w:p w14:paraId="737FE896" w14:textId="77777777" w:rsidR="00521045" w:rsidRDefault="00521045" w:rsidP="00521045">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0ABDD4" w14:textId="77777777" w:rsidR="00521045" w:rsidRDefault="00521045" w:rsidP="00521045">
      <w:pPr>
        <w:pStyle w:val="B1"/>
      </w:pPr>
      <w:r w:rsidRPr="009E0DE1">
        <w:t>-</w:t>
      </w:r>
      <w:r w:rsidRPr="009E0DE1">
        <w:tab/>
      </w:r>
      <w:r>
        <w:t>NEF (see clause 6.2.3.2.3.2)</w:t>
      </w:r>
    </w:p>
    <w:p w14:paraId="702120E4" w14:textId="77777777" w:rsidR="00521045" w:rsidRDefault="00521045" w:rsidP="00521045">
      <w:pPr>
        <w:pStyle w:val="B1"/>
      </w:pPr>
      <w:r w:rsidRPr="009E0DE1">
        <w:t>-</w:t>
      </w:r>
      <w:r w:rsidRPr="009E0DE1">
        <w:tab/>
      </w:r>
      <w:r>
        <w:t>SEPP (see clause 6.2.3.2.3.3)</w:t>
      </w:r>
    </w:p>
    <w:p w14:paraId="41F7B17B" w14:textId="77777777" w:rsidR="00521045" w:rsidRDefault="00521045" w:rsidP="00521045">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IBCF) in IMS). The exact mapping of WNSGF is described in proposed architecture clause</w:t>
      </w:r>
      <w:r>
        <w:rPr>
          <w:lang w:val="en-US" w:eastAsia="ja-JP"/>
        </w:rPr>
        <w:t> </w:t>
      </w:r>
      <w:r>
        <w:rPr>
          <w:lang w:eastAsia="ja-JP"/>
        </w:rPr>
        <w:t>6.2.8.</w:t>
      </w:r>
    </w:p>
    <w:p w14:paraId="56608FD4" w14:textId="77777777" w:rsidR="00521045" w:rsidRPr="004D3578" w:rsidRDefault="00521045" w:rsidP="00521045">
      <w:pPr>
        <w:pStyle w:val="Heading6"/>
      </w:pPr>
      <w:bookmarkStart w:id="108" w:name="_Toc151082561"/>
      <w:r>
        <w:t>6</w:t>
      </w:r>
      <w:r w:rsidRPr="004D3578">
        <w:t>.</w:t>
      </w:r>
      <w:r>
        <w:t>2.3.2.3.2</w:t>
      </w:r>
      <w:r w:rsidRPr="004D3578">
        <w:tab/>
      </w:r>
      <w:r w:rsidRPr="00352188">
        <w:t>WNSGF and NEF</w:t>
      </w:r>
      <w:bookmarkEnd w:id="108"/>
    </w:p>
    <w:p w14:paraId="517A912E" w14:textId="77777777" w:rsidR="00521045" w:rsidRDefault="00521045" w:rsidP="00521045">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66207164" w14:textId="77777777" w:rsidR="00521045" w:rsidRDefault="00521045" w:rsidP="00521045">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05AB07D0" w14:textId="77777777" w:rsidR="00521045" w:rsidRPr="00154B13" w:rsidRDefault="00521045" w:rsidP="00521045">
      <w:pPr>
        <w:pStyle w:val="B1"/>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0D575B0E" w14:textId="77777777" w:rsidR="00521045" w:rsidRPr="00154B13" w:rsidRDefault="00521045" w:rsidP="00521045">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B4CED2B" w14:textId="77777777" w:rsidR="00521045" w:rsidRPr="00154B13" w:rsidRDefault="00521045" w:rsidP="00521045">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01337699" w14:textId="77777777" w:rsidR="00521045" w:rsidRPr="00154B13" w:rsidRDefault="00521045" w:rsidP="00521045">
      <w:pPr>
        <w:pStyle w:val="B1"/>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2E597552" w14:textId="77777777" w:rsidR="00521045" w:rsidRDefault="00521045" w:rsidP="00521045">
      <w:pPr>
        <w:pStyle w:val="B1"/>
      </w:pPr>
      <w:r w:rsidRPr="00154B13">
        <w:t>-</w:t>
      </w:r>
      <w:r w:rsidRPr="00154B13">
        <w:tab/>
        <w:t>Descriptions for the capability exposure</w:t>
      </w:r>
      <w:r>
        <w:t xml:space="preserve"> details are added in 3GPP TS 23.502 [5] clause 5.2.6.</w:t>
      </w:r>
    </w:p>
    <w:p w14:paraId="38F684EF" w14:textId="77777777" w:rsidR="00521045" w:rsidRPr="004D3578" w:rsidRDefault="00521045" w:rsidP="00521045">
      <w:pPr>
        <w:pStyle w:val="Heading6"/>
      </w:pPr>
      <w:bookmarkStart w:id="109" w:name="_Toc151082562"/>
      <w:r>
        <w:lastRenderedPageBreak/>
        <w:t>6</w:t>
      </w:r>
      <w:r w:rsidRPr="004D3578">
        <w:t>.</w:t>
      </w:r>
      <w:r>
        <w:t>2.3.2.3.3</w:t>
      </w:r>
      <w:r w:rsidRPr="004D3578">
        <w:tab/>
      </w:r>
      <w:r w:rsidRPr="00352188">
        <w:t>WNSGF and SEPP</w:t>
      </w:r>
      <w:bookmarkEnd w:id="109"/>
    </w:p>
    <w:p w14:paraId="6456A85D" w14:textId="77777777" w:rsidR="00521045" w:rsidRDefault="00521045" w:rsidP="00521045">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[12]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6B85F0B8" w14:textId="77777777" w:rsidR="00521045" w:rsidRDefault="00521045" w:rsidP="00521045">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0C70A321" w14:textId="77777777" w:rsidR="00521045" w:rsidRDefault="00521045" w:rsidP="00521045">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582EEC33" w14:textId="77777777" w:rsidR="00521045" w:rsidRPr="004D3578" w:rsidRDefault="00521045" w:rsidP="00521045">
      <w:pPr>
        <w:pStyle w:val="Heading6"/>
        <w:rPr>
          <w:lang w:eastAsia="ja-JP"/>
        </w:rPr>
      </w:pPr>
      <w:bookmarkStart w:id="110" w:name="_Toc151082563"/>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110"/>
    </w:p>
    <w:p w14:paraId="1B2837BF" w14:textId="77777777" w:rsidR="00521045" w:rsidRPr="004B7342" w:rsidRDefault="00521045" w:rsidP="00521045">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70EF5E58" w14:textId="77777777" w:rsidR="00521045" w:rsidRDefault="00521045" w:rsidP="00521045">
      <w:pPr>
        <w:rPr>
          <w:lang w:eastAsia="ja-JP"/>
        </w:rPr>
      </w:pPr>
      <w:r w:rsidRPr="004B7342">
        <w:rPr>
          <w:lang w:eastAsia="ja-JP"/>
        </w:rPr>
        <w:t>In this study, the C-Plane signalling messages are expected to be exchanged via a DN over N6 interfaces and WNSGF is located at the DN. Therefore, WNSGF needs to be specified as a new border control function for eiRTCW C-Plane signalling path in WebRTC domain.</w:t>
      </w:r>
    </w:p>
    <w:p w14:paraId="2A034C82" w14:textId="77777777" w:rsidR="00521045" w:rsidRDefault="00521045" w:rsidP="00521045">
      <w:pPr>
        <w:pStyle w:val="Heading4"/>
        <w:rPr>
          <w:lang w:eastAsia="ja-JP"/>
        </w:rPr>
      </w:pPr>
      <w:bookmarkStart w:id="111" w:name="_Toc151082564"/>
      <w:r>
        <w:t>6</w:t>
      </w:r>
      <w:r w:rsidRPr="004D3578">
        <w:t>.</w:t>
      </w:r>
      <w:r>
        <w:t>2.3.3</w:t>
      </w:r>
      <w:r w:rsidRPr="004D3578">
        <w:tab/>
      </w:r>
      <w:r w:rsidRPr="00352188">
        <w:rPr>
          <w:lang w:eastAsia="ja-JP"/>
        </w:rPr>
        <w:t>Possible Architecture integrated with 5GC</w:t>
      </w:r>
      <w:bookmarkEnd w:id="111"/>
    </w:p>
    <w:p w14:paraId="5B9AD87D" w14:textId="77777777" w:rsidR="00521045" w:rsidRDefault="00521045" w:rsidP="00521045">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5E701544" w14:textId="77777777" w:rsidR="00521045" w:rsidRDefault="00521045" w:rsidP="00521045">
      <w:pPr>
        <w:rPr>
          <w:lang w:val="en-US" w:eastAsia="ja-JP"/>
        </w:rPr>
      </w:pPr>
      <w:r>
        <w:object w:dxaOrig="11236" w:dyaOrig="6331" w14:anchorId="1B0F8A8F">
          <v:shape id="_x0000_i1032" type="#_x0000_t75" style="width:484.5pt;height:272.25pt" o:ole="">
            <v:imagedata r:id="rId26" o:title=""/>
          </v:shape>
          <o:OLEObject Type="Embed" ProgID="Visio.Drawing.15" ShapeID="_x0000_i1032" DrawAspect="Content" ObjectID="_1767619017" r:id="rId27"/>
        </w:object>
      </w:r>
    </w:p>
    <w:p w14:paraId="0CECB416" w14:textId="77777777" w:rsidR="00521045" w:rsidRPr="00A42346" w:rsidRDefault="00521045" w:rsidP="00521045">
      <w:pPr>
        <w:pStyle w:val="TF"/>
        <w:rPr>
          <w:lang w:eastAsia="ja-JP"/>
        </w:rPr>
      </w:pPr>
      <w:r>
        <w:t>Figure 6.2.3.3-1:</w:t>
      </w:r>
      <w:r>
        <w:tab/>
        <w:t>Possible Architecture (integrated with 5GC)</w:t>
      </w:r>
    </w:p>
    <w:p w14:paraId="6FC5766C" w14:textId="77777777" w:rsidR="00521045" w:rsidRDefault="00521045" w:rsidP="00521045">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55D038D" w14:textId="77777777" w:rsidR="00521045" w:rsidRDefault="00521045" w:rsidP="00521045">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C5DE481" w14:textId="77777777" w:rsidR="00521045" w:rsidRDefault="00521045" w:rsidP="00521045">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 xml:space="preserve">s </w:t>
      </w:r>
      <w:r>
        <w:rPr>
          <w:lang w:eastAsia="ja-JP"/>
        </w:rPr>
        <w:lastRenderedPageBreak/>
        <w:t>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1914101E" w14:textId="77777777" w:rsidR="00521045" w:rsidRDefault="00521045" w:rsidP="00521045">
      <w:pPr>
        <w:rPr>
          <w:lang w:eastAsia="ja-JP"/>
        </w:rPr>
      </w:pPr>
      <w:r>
        <w:object w:dxaOrig="11371" w:dyaOrig="6390" w14:anchorId="3E4353AF">
          <v:shape id="_x0000_i1033" type="#_x0000_t75" style="width:484.5pt;height:272.25pt" o:ole="">
            <v:imagedata r:id="rId28" o:title=""/>
          </v:shape>
          <o:OLEObject Type="Embed" ProgID="Visio.Drawing.15" ShapeID="_x0000_i1033" DrawAspect="Content" ObjectID="_1767619018" r:id="rId29"/>
        </w:object>
      </w:r>
    </w:p>
    <w:p w14:paraId="31BB0DEA" w14:textId="77777777" w:rsidR="00521045" w:rsidRDefault="00521045" w:rsidP="00521045">
      <w:pPr>
        <w:pStyle w:val="TF"/>
      </w:pPr>
      <w:r>
        <w:t>Figure 6.2.</w:t>
      </w:r>
      <w:r>
        <w:rPr>
          <w:rFonts w:hint="eastAsia"/>
          <w:lang w:eastAsia="ja-JP"/>
        </w:rPr>
        <w:t>3</w:t>
      </w:r>
      <w:r>
        <w:t>.3-2:</w:t>
      </w:r>
      <w:r>
        <w:tab/>
        <w:t>Possible Architecture (from 5GC view, with data flows of C/U-Planes)</w:t>
      </w:r>
    </w:p>
    <w:p w14:paraId="70119AA1" w14:textId="77777777" w:rsidR="00521045" w:rsidRDefault="00521045" w:rsidP="00521045">
      <w:pPr>
        <w:pStyle w:val="Heading4"/>
        <w:rPr>
          <w:lang w:eastAsia="ja-JP"/>
        </w:rPr>
      </w:pPr>
      <w:bookmarkStart w:id="112" w:name="_Toc151082565"/>
      <w:r>
        <w:t>6</w:t>
      </w:r>
      <w:r w:rsidRPr="004D3578">
        <w:t>.</w:t>
      </w:r>
      <w:r>
        <w:t>2.3.4</w:t>
      </w:r>
      <w:r w:rsidRPr="004D3578">
        <w:tab/>
      </w:r>
      <w:r w:rsidRPr="00352188">
        <w:rPr>
          <w:lang w:eastAsia="ja-JP"/>
        </w:rPr>
        <w:t>Mapping to iRTCW Collaboration Scenarios</w:t>
      </w:r>
      <w:bookmarkEnd w:id="112"/>
    </w:p>
    <w:p w14:paraId="6E65FD69" w14:textId="77777777" w:rsidR="00521045" w:rsidRDefault="00521045" w:rsidP="00521045">
      <w:pPr>
        <w:rPr>
          <w:lang w:eastAsia="ja-JP"/>
        </w:rPr>
      </w:pPr>
      <w:r>
        <w:rPr>
          <w:rFonts w:hint="eastAsia"/>
          <w:lang w:eastAsia="ja-JP"/>
        </w:rPr>
        <w:t>T</w:t>
      </w:r>
      <w:r>
        <w:rPr>
          <w:lang w:eastAsia="ja-JP"/>
        </w:rPr>
        <w:t>he following table shows the mapping of functional entities in this study into iRTCW collaboration scenarios</w:t>
      </w:r>
      <w:r w:rsidRPr="002C494E">
        <w:rPr>
          <w:lang w:eastAsia="ja-JP"/>
        </w:rPr>
        <w:t xml:space="preserve"> </w:t>
      </w:r>
      <w:r>
        <w:rPr>
          <w:lang w:eastAsia="ja-JP"/>
        </w:rPr>
        <w:t>described in 3GPP</w:t>
      </w:r>
      <w:r>
        <w:rPr>
          <w:lang w:val="en-US" w:eastAsia="ja-JP"/>
        </w:rPr>
        <w:t> TS 26.506 [10]</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59B786C6" w14:textId="77777777" w:rsidR="00521045" w:rsidRPr="001B7C50" w:rsidRDefault="00521045" w:rsidP="00521045">
      <w:pPr>
        <w:pStyle w:val="TH"/>
      </w:pPr>
      <w:r w:rsidRPr="001B7C50">
        <w:t>Table</w:t>
      </w:r>
      <w:r>
        <w:t> 6</w:t>
      </w:r>
      <w:r w:rsidRPr="001B7C50">
        <w:t>.</w:t>
      </w:r>
      <w:r>
        <w:t>2.3</w:t>
      </w:r>
      <w:r w:rsidRPr="001B7C50">
        <w:t>.</w:t>
      </w:r>
      <w:r>
        <w:t>4</w:t>
      </w:r>
      <w:r w:rsidRPr="001B7C50">
        <w:t>-1:</w:t>
      </w:r>
      <w:r>
        <w:tab/>
        <w:t>Mapping to iRTCW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14:paraId="6563ECC0" w14:textId="77777777" w:rsidTr="0080096A">
        <w:trPr>
          <w:cantSplit/>
          <w:jc w:val="center"/>
        </w:trPr>
        <w:tc>
          <w:tcPr>
            <w:tcW w:w="1129" w:type="dxa"/>
            <w:vMerge w:val="restart"/>
          </w:tcPr>
          <w:p w14:paraId="70BA4DD7" w14:textId="77777777" w:rsidR="00521045" w:rsidRPr="001B7C50" w:rsidRDefault="00521045" w:rsidP="0080096A">
            <w:pPr>
              <w:pStyle w:val="TAH"/>
            </w:pPr>
            <w:r>
              <w:t>Functional Entity</w:t>
            </w:r>
          </w:p>
        </w:tc>
        <w:tc>
          <w:tcPr>
            <w:tcW w:w="4740" w:type="dxa"/>
            <w:gridSpan w:val="2"/>
          </w:tcPr>
          <w:p w14:paraId="3649313C" w14:textId="77777777" w:rsidR="00521045" w:rsidRPr="001B7C50" w:rsidRDefault="00521045" w:rsidP="0080096A">
            <w:pPr>
              <w:pStyle w:val="TAH"/>
            </w:pPr>
            <w:r>
              <w:t>Collaboration Scenario 3</w:t>
            </w:r>
          </w:p>
        </w:tc>
        <w:tc>
          <w:tcPr>
            <w:tcW w:w="2380" w:type="dxa"/>
          </w:tcPr>
          <w:p w14:paraId="30F295A7" w14:textId="77777777" w:rsidR="00521045" w:rsidRPr="001B7C50" w:rsidRDefault="00521045" w:rsidP="0080096A">
            <w:pPr>
              <w:pStyle w:val="TAH"/>
            </w:pPr>
            <w:r>
              <w:t>Collaboration Scenario 4</w:t>
            </w:r>
          </w:p>
        </w:tc>
      </w:tr>
      <w:tr w:rsidR="00521045" w:rsidRPr="001B7C50" w14:paraId="5DC26D45" w14:textId="77777777" w:rsidTr="0080096A">
        <w:trPr>
          <w:cantSplit/>
          <w:jc w:val="center"/>
        </w:trPr>
        <w:tc>
          <w:tcPr>
            <w:tcW w:w="1129" w:type="dxa"/>
            <w:vMerge/>
          </w:tcPr>
          <w:p w14:paraId="457E6DB9" w14:textId="77777777" w:rsidR="00521045" w:rsidRDefault="00521045" w:rsidP="0080096A">
            <w:pPr>
              <w:pStyle w:val="TAH"/>
              <w:rPr>
                <w:lang w:eastAsia="ja-JP"/>
              </w:rPr>
            </w:pPr>
          </w:p>
        </w:tc>
        <w:tc>
          <w:tcPr>
            <w:tcW w:w="2370" w:type="dxa"/>
          </w:tcPr>
          <w:p w14:paraId="1E44223C" w14:textId="77777777" w:rsidR="00521045" w:rsidRDefault="00521045" w:rsidP="0080096A">
            <w:pPr>
              <w:pStyle w:val="TAH"/>
              <w:rPr>
                <w:lang w:eastAsia="ja-JP"/>
              </w:rPr>
            </w:pPr>
            <w:r>
              <w:rPr>
                <w:lang w:eastAsia="ja-JP"/>
              </w:rPr>
              <w:t>3A / Service Provider provides WebRTC services and MNO assists the services.</w:t>
            </w:r>
          </w:p>
        </w:tc>
        <w:tc>
          <w:tcPr>
            <w:tcW w:w="2370" w:type="dxa"/>
          </w:tcPr>
          <w:p w14:paraId="36E20AF9" w14:textId="77777777" w:rsidR="00521045" w:rsidRDefault="00521045" w:rsidP="0080096A">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18CBCE9F" w14:textId="77777777" w:rsidR="00521045" w:rsidRDefault="00521045" w:rsidP="0080096A">
            <w:pPr>
              <w:pStyle w:val="TAH"/>
              <w:rPr>
                <w:lang w:eastAsia="ja-JP"/>
              </w:rPr>
            </w:pPr>
            <w:r>
              <w:rPr>
                <w:rFonts w:hint="eastAsia"/>
                <w:lang w:eastAsia="ja-JP"/>
              </w:rPr>
              <w:t>M</w:t>
            </w:r>
            <w:r>
              <w:rPr>
                <w:lang w:eastAsia="ja-JP"/>
              </w:rPr>
              <w:t>NO’s WebRTC service interconnects with other MNO’s or Service Provider’s service</w:t>
            </w:r>
          </w:p>
        </w:tc>
      </w:tr>
      <w:tr w:rsidR="00521045" w:rsidRPr="001B7C50" w14:paraId="48B70088" w14:textId="77777777" w:rsidTr="0080096A">
        <w:trPr>
          <w:cantSplit/>
          <w:jc w:val="center"/>
        </w:trPr>
        <w:tc>
          <w:tcPr>
            <w:tcW w:w="1129" w:type="dxa"/>
          </w:tcPr>
          <w:p w14:paraId="06E6E329" w14:textId="77777777" w:rsidR="00521045" w:rsidRPr="001B7C50" w:rsidRDefault="00521045" w:rsidP="0080096A">
            <w:pPr>
              <w:pStyle w:val="TAL"/>
              <w:rPr>
                <w:lang w:eastAsia="ja-JP"/>
              </w:rPr>
            </w:pPr>
            <w:r>
              <w:rPr>
                <w:rFonts w:hint="eastAsia"/>
                <w:lang w:eastAsia="ja-JP"/>
              </w:rPr>
              <w:t>W</w:t>
            </w:r>
            <w:r>
              <w:rPr>
                <w:lang w:eastAsia="ja-JP"/>
              </w:rPr>
              <w:t>SF</w:t>
            </w:r>
          </w:p>
        </w:tc>
        <w:tc>
          <w:tcPr>
            <w:tcW w:w="2370" w:type="dxa"/>
          </w:tcPr>
          <w:p w14:paraId="62A54F5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7AE2C12E"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81A0176"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54671A13" w14:textId="77777777" w:rsidTr="0080096A">
        <w:trPr>
          <w:cantSplit/>
          <w:jc w:val="center"/>
        </w:trPr>
        <w:tc>
          <w:tcPr>
            <w:tcW w:w="1129" w:type="dxa"/>
          </w:tcPr>
          <w:p w14:paraId="2F9C3421" w14:textId="77777777" w:rsidR="00521045" w:rsidRPr="001B7C50" w:rsidRDefault="00521045" w:rsidP="0080096A">
            <w:pPr>
              <w:pStyle w:val="TAL"/>
              <w:rPr>
                <w:lang w:eastAsia="ja-JP"/>
              </w:rPr>
            </w:pPr>
            <w:r>
              <w:rPr>
                <w:rFonts w:hint="eastAsia"/>
                <w:lang w:eastAsia="ja-JP"/>
              </w:rPr>
              <w:t>W</w:t>
            </w:r>
            <w:r>
              <w:rPr>
                <w:lang w:eastAsia="ja-JP"/>
              </w:rPr>
              <w:t>MCF</w:t>
            </w:r>
          </w:p>
        </w:tc>
        <w:tc>
          <w:tcPr>
            <w:tcW w:w="2370" w:type="dxa"/>
          </w:tcPr>
          <w:p w14:paraId="16889DD9"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121C48BB"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21ED891"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63F8C946" w14:textId="77777777" w:rsidTr="0080096A">
        <w:trPr>
          <w:cantSplit/>
          <w:jc w:val="center"/>
        </w:trPr>
        <w:tc>
          <w:tcPr>
            <w:tcW w:w="1129" w:type="dxa"/>
          </w:tcPr>
          <w:p w14:paraId="12603E38" w14:textId="77777777" w:rsidR="00521045" w:rsidRPr="001B7C50" w:rsidRDefault="00521045" w:rsidP="0080096A">
            <w:pPr>
              <w:pStyle w:val="TAL"/>
              <w:rPr>
                <w:lang w:eastAsia="ja-JP"/>
              </w:rPr>
            </w:pPr>
            <w:r>
              <w:rPr>
                <w:rFonts w:hint="eastAsia"/>
                <w:lang w:eastAsia="ja-JP"/>
              </w:rPr>
              <w:t>C</w:t>
            </w:r>
            <w:r>
              <w:rPr>
                <w:lang w:eastAsia="ja-JP"/>
              </w:rPr>
              <w:t>SF</w:t>
            </w:r>
          </w:p>
        </w:tc>
        <w:tc>
          <w:tcPr>
            <w:tcW w:w="2370" w:type="dxa"/>
          </w:tcPr>
          <w:p w14:paraId="113FB2BA"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70" w:type="dxa"/>
          </w:tcPr>
          <w:p w14:paraId="53B84EE1" w14:textId="77777777" w:rsidR="00521045" w:rsidRPr="001B7C50" w:rsidRDefault="00521045" w:rsidP="0080096A">
            <w:pPr>
              <w:pStyle w:val="TAL"/>
              <w:rPr>
                <w:lang w:eastAsia="ja-JP"/>
              </w:rPr>
            </w:pPr>
            <w:r>
              <w:rPr>
                <w:rFonts w:hint="eastAsia"/>
                <w:lang w:eastAsia="ja-JP"/>
              </w:rPr>
              <w:t>R</w:t>
            </w:r>
            <w:r>
              <w:rPr>
                <w:lang w:eastAsia="ja-JP"/>
              </w:rPr>
              <w:t>equired</w:t>
            </w:r>
          </w:p>
        </w:tc>
        <w:tc>
          <w:tcPr>
            <w:tcW w:w="2380" w:type="dxa"/>
          </w:tcPr>
          <w:p w14:paraId="60B6E840" w14:textId="77777777" w:rsidR="00521045" w:rsidRPr="001B7C50" w:rsidRDefault="00521045" w:rsidP="0080096A">
            <w:pPr>
              <w:pStyle w:val="TAL"/>
              <w:rPr>
                <w:lang w:eastAsia="ja-JP"/>
              </w:rPr>
            </w:pPr>
            <w:r>
              <w:rPr>
                <w:rFonts w:hint="eastAsia"/>
                <w:lang w:eastAsia="ja-JP"/>
              </w:rPr>
              <w:t>R</w:t>
            </w:r>
            <w:r>
              <w:rPr>
                <w:lang w:eastAsia="ja-JP"/>
              </w:rPr>
              <w:t>equired</w:t>
            </w:r>
          </w:p>
        </w:tc>
      </w:tr>
      <w:tr w:rsidR="00521045" w:rsidRPr="001B7C50" w14:paraId="4D76A717" w14:textId="77777777" w:rsidTr="0080096A">
        <w:trPr>
          <w:cantSplit/>
          <w:jc w:val="center"/>
        </w:trPr>
        <w:tc>
          <w:tcPr>
            <w:tcW w:w="1129" w:type="dxa"/>
          </w:tcPr>
          <w:p w14:paraId="5A4E5D17" w14:textId="77777777" w:rsidR="00521045" w:rsidRPr="001B7C50" w:rsidRDefault="00521045" w:rsidP="0080096A">
            <w:pPr>
              <w:pStyle w:val="TAL"/>
              <w:rPr>
                <w:lang w:eastAsia="ja-JP"/>
              </w:rPr>
            </w:pPr>
            <w:r>
              <w:rPr>
                <w:rFonts w:hint="eastAsia"/>
                <w:lang w:eastAsia="ja-JP"/>
              </w:rPr>
              <w:t>W</w:t>
            </w:r>
            <w:r>
              <w:rPr>
                <w:lang w:eastAsia="ja-JP"/>
              </w:rPr>
              <w:t>NSGF</w:t>
            </w:r>
          </w:p>
        </w:tc>
        <w:tc>
          <w:tcPr>
            <w:tcW w:w="2370" w:type="dxa"/>
          </w:tcPr>
          <w:p w14:paraId="0B563352"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04FB7CDA"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3EF1632E" w14:textId="77777777" w:rsidR="00521045" w:rsidRPr="001B7C50" w:rsidRDefault="00521045" w:rsidP="0080096A">
            <w:pPr>
              <w:pStyle w:val="TAL"/>
              <w:rPr>
                <w:lang w:eastAsia="ja-JP"/>
              </w:rPr>
            </w:pPr>
            <w:r>
              <w:rPr>
                <w:lang w:eastAsia="ja-JP"/>
              </w:rPr>
              <w:t>Required</w:t>
            </w:r>
          </w:p>
        </w:tc>
      </w:tr>
      <w:tr w:rsidR="00521045" w:rsidRPr="001B7C50" w14:paraId="5F532398" w14:textId="77777777" w:rsidTr="0080096A">
        <w:trPr>
          <w:cantSplit/>
          <w:jc w:val="center"/>
        </w:trPr>
        <w:tc>
          <w:tcPr>
            <w:tcW w:w="1129" w:type="dxa"/>
          </w:tcPr>
          <w:p w14:paraId="5BF4ECDA" w14:textId="77777777" w:rsidR="00521045" w:rsidRPr="001B7C50" w:rsidRDefault="00521045" w:rsidP="0080096A">
            <w:pPr>
              <w:pStyle w:val="TAL"/>
              <w:rPr>
                <w:lang w:eastAsia="ja-JP"/>
              </w:rPr>
            </w:pPr>
            <w:r>
              <w:rPr>
                <w:rFonts w:hint="eastAsia"/>
                <w:lang w:eastAsia="ja-JP"/>
              </w:rPr>
              <w:t>W</w:t>
            </w:r>
            <w:r>
              <w:rPr>
                <w:lang w:eastAsia="ja-JP"/>
              </w:rPr>
              <w:t>NMGF</w:t>
            </w:r>
          </w:p>
        </w:tc>
        <w:tc>
          <w:tcPr>
            <w:tcW w:w="2370" w:type="dxa"/>
          </w:tcPr>
          <w:p w14:paraId="5E2F5CAE" w14:textId="77777777" w:rsidR="00521045" w:rsidRPr="0057376D" w:rsidRDefault="00521045" w:rsidP="0080096A">
            <w:pPr>
              <w:pStyle w:val="TAL"/>
              <w:rPr>
                <w:lang w:eastAsia="ja-JP"/>
              </w:rPr>
            </w:pPr>
            <w:r w:rsidRPr="0057376D">
              <w:rPr>
                <w:rFonts w:hint="eastAsia"/>
                <w:lang w:eastAsia="ja-JP"/>
              </w:rPr>
              <w:t>N</w:t>
            </w:r>
            <w:r w:rsidRPr="0057376D">
              <w:rPr>
                <w:lang w:eastAsia="ja-JP"/>
              </w:rPr>
              <w:t>/A (NOTE)</w:t>
            </w:r>
          </w:p>
        </w:tc>
        <w:tc>
          <w:tcPr>
            <w:tcW w:w="2370" w:type="dxa"/>
          </w:tcPr>
          <w:p w14:paraId="5A037838" w14:textId="77777777" w:rsidR="00521045" w:rsidRPr="001B7C50" w:rsidRDefault="00521045" w:rsidP="0080096A">
            <w:pPr>
              <w:pStyle w:val="TAL"/>
              <w:rPr>
                <w:lang w:eastAsia="ja-JP"/>
              </w:rPr>
            </w:pPr>
            <w:r>
              <w:rPr>
                <w:rFonts w:hint="eastAsia"/>
                <w:lang w:eastAsia="ja-JP"/>
              </w:rPr>
              <w:t>N</w:t>
            </w:r>
            <w:r>
              <w:rPr>
                <w:lang w:eastAsia="ja-JP"/>
              </w:rPr>
              <w:t>/A</w:t>
            </w:r>
          </w:p>
        </w:tc>
        <w:tc>
          <w:tcPr>
            <w:tcW w:w="2380" w:type="dxa"/>
          </w:tcPr>
          <w:p w14:paraId="5227E398" w14:textId="77777777" w:rsidR="00521045" w:rsidRPr="001B7C50" w:rsidRDefault="00521045" w:rsidP="0080096A">
            <w:pPr>
              <w:pStyle w:val="TAL"/>
              <w:rPr>
                <w:lang w:eastAsia="ja-JP"/>
              </w:rPr>
            </w:pPr>
            <w:r>
              <w:rPr>
                <w:lang w:eastAsia="ja-JP"/>
              </w:rPr>
              <w:t>Required</w:t>
            </w:r>
          </w:p>
        </w:tc>
      </w:tr>
      <w:tr w:rsidR="00521045" w:rsidRPr="001B7C50" w14:paraId="1B6236D1" w14:textId="77777777" w:rsidTr="0080096A">
        <w:trPr>
          <w:cantSplit/>
          <w:jc w:val="center"/>
        </w:trPr>
        <w:tc>
          <w:tcPr>
            <w:tcW w:w="8249" w:type="dxa"/>
            <w:gridSpan w:val="4"/>
          </w:tcPr>
          <w:p w14:paraId="13897535" w14:textId="77777777" w:rsidR="00521045" w:rsidRPr="00352188" w:rsidRDefault="00521045" w:rsidP="0080096A">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21DDAB1F" w14:textId="77777777" w:rsidR="00521045" w:rsidRDefault="00521045" w:rsidP="00521045">
      <w:pPr>
        <w:rPr>
          <w:lang w:eastAsia="ja-JP"/>
        </w:rPr>
      </w:pPr>
    </w:p>
    <w:p w14:paraId="4FFA8AC5" w14:textId="77777777" w:rsidR="00521045" w:rsidRPr="00352188" w:rsidRDefault="00521045" w:rsidP="00521045">
      <w:pPr>
        <w:pStyle w:val="Heading3"/>
      </w:pPr>
      <w:bookmarkStart w:id="113" w:name="_Toc151082566"/>
      <w:r>
        <w:t>6</w:t>
      </w:r>
      <w:r w:rsidRPr="004D3578">
        <w:t>.</w:t>
      </w:r>
      <w:r>
        <w:t>2.4</w:t>
      </w:r>
      <w:r w:rsidRPr="004D3578">
        <w:tab/>
      </w:r>
      <w:r w:rsidRPr="00352188">
        <w:rPr>
          <w:lang w:eastAsia="ja-JP"/>
        </w:rPr>
        <w:t>Media connection model</w:t>
      </w:r>
      <w:bookmarkEnd w:id="113"/>
    </w:p>
    <w:p w14:paraId="59AA7E7B" w14:textId="77777777" w:rsidR="00521045" w:rsidRPr="004D3578" w:rsidRDefault="00521045" w:rsidP="00521045">
      <w:pPr>
        <w:pStyle w:val="Heading4"/>
      </w:pPr>
      <w:bookmarkStart w:id="114" w:name="_Toc151082567"/>
      <w:r>
        <w:t>6</w:t>
      </w:r>
      <w:r w:rsidRPr="004D3578">
        <w:t>.</w:t>
      </w:r>
      <w:r>
        <w:t>2.4.1</w:t>
      </w:r>
      <w:r w:rsidRPr="004D3578">
        <w:tab/>
      </w:r>
      <w:r>
        <w:rPr>
          <w:lang w:eastAsia="ja-JP"/>
        </w:rPr>
        <w:t>General</w:t>
      </w:r>
      <w:bookmarkEnd w:id="114"/>
    </w:p>
    <w:p w14:paraId="7CC3297E" w14:textId="77777777" w:rsidR="00521045" w:rsidRDefault="00521045" w:rsidP="00521045">
      <w:pPr>
        <w:rPr>
          <w:lang w:eastAsia="ja-JP"/>
        </w:rPr>
      </w:pPr>
      <w:r>
        <w:rPr>
          <w:lang w:eastAsia="ja-JP"/>
        </w:rPr>
        <w:t xml:space="preserve">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w:t>
      </w:r>
      <w:r>
        <w:rPr>
          <w:lang w:eastAsia="ja-JP"/>
        </w:rPr>
        <w:lastRenderedPageBreak/>
        <w:t>communication for offloading immersive media processing which needs more computation power than conventional media. This leads to the discussion about split rendering.</w:t>
      </w:r>
    </w:p>
    <w:p w14:paraId="661BCDCB" w14:textId="77777777" w:rsidR="00521045" w:rsidRDefault="00521045" w:rsidP="00521045">
      <w:pPr>
        <w:rPr>
          <w:lang w:eastAsia="ja-JP"/>
        </w:rPr>
      </w:pPr>
      <w:r>
        <w:rPr>
          <w:lang w:eastAsia="ja-JP"/>
        </w:rPr>
        <w:t xml:space="preserve">This study mainly focuses on the media connection model with intermediate servers. </w:t>
      </w:r>
    </w:p>
    <w:p w14:paraId="53B2CADF" w14:textId="77777777" w:rsidR="00521045" w:rsidRPr="00352188" w:rsidRDefault="00521045" w:rsidP="00521045">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D1DBCF5" w14:textId="77777777" w:rsidR="00521045" w:rsidRPr="00CD1A61" w:rsidRDefault="00521045" w:rsidP="00521045">
      <w:pPr>
        <w:pStyle w:val="Heading4"/>
      </w:pPr>
      <w:bookmarkStart w:id="115" w:name="_Toc151082568"/>
      <w:r>
        <w:t>6.2.4.2</w:t>
      </w:r>
      <w:r>
        <w:tab/>
        <w:t>Target use cases from network view</w:t>
      </w:r>
      <w:bookmarkEnd w:id="115"/>
    </w:p>
    <w:p w14:paraId="48E6C4B7" w14:textId="77777777" w:rsidR="00521045" w:rsidRDefault="00521045" w:rsidP="00521045">
      <w:pPr>
        <w:rPr>
          <w:lang w:eastAsia="ja-JP"/>
        </w:rPr>
      </w:pPr>
      <w:r>
        <w:t>Based on the high-level network model and target interfaces</w:t>
      </w:r>
      <w:r>
        <w:rPr>
          <w:lang w:eastAsia="ja-JP"/>
        </w:rPr>
        <w:t xml:space="preserve"> described in clause</w:t>
      </w:r>
      <w:r>
        <w:rPr>
          <w:lang w:val="en-US" w:eastAsia="ja-JP"/>
        </w:rPr>
        <w:t xml:space="preserve"> 4.2 and the eiRTCW architecture in clause 6.2.2, </w:t>
      </w:r>
      <w:r>
        <w:rPr>
          <w:lang w:eastAsia="ja-JP"/>
        </w:rPr>
        <w:t>eiRTCW signalling supports the following use cases of media session set up from network view.</w:t>
      </w:r>
    </w:p>
    <w:p w14:paraId="581585C8" w14:textId="77777777" w:rsidR="00521045" w:rsidRDefault="00521045" w:rsidP="00521045">
      <w:pPr>
        <w:pStyle w:val="B1"/>
        <w:rPr>
          <w:lang w:eastAsia="ja-JP"/>
        </w:rPr>
      </w:pPr>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p>
    <w:p w14:paraId="4CBA39AC" w14:textId="77777777" w:rsidR="00521045" w:rsidRDefault="00521045" w:rsidP="00521045">
      <w:pPr>
        <w:pStyle w:val="B2"/>
        <w:rPr>
          <w:lang w:eastAsia="ja-JP"/>
        </w:rPr>
      </w:pPr>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p>
    <w:p w14:paraId="1F436A88" w14:textId="77777777" w:rsidR="00521045" w:rsidRDefault="00521045" w:rsidP="00521045">
      <w:pPr>
        <w:pStyle w:val="B2"/>
        <w:rPr>
          <w:lang w:eastAsia="ja-JP"/>
        </w:rPr>
      </w:pPr>
      <w:r>
        <w:rPr>
          <w:lang w:eastAsia="ja-JP"/>
        </w:rPr>
        <w:t>b.</w:t>
      </w:r>
      <w:r>
        <w:rPr>
          <w:lang w:eastAsia="ja-JP"/>
        </w:rPr>
        <w:tab/>
        <w:t>UE - Media Resource (served by the same Operator)</w:t>
      </w:r>
      <w:r w:rsidRPr="00D16C5B">
        <w:rPr>
          <w:lang w:eastAsia="ja-JP"/>
        </w:rPr>
        <w:t xml:space="preserve"> </w:t>
      </w:r>
      <w:r>
        <w:rPr>
          <w:lang w:eastAsia="ja-JP"/>
        </w:rPr>
        <w:t>- UE (CP)</w:t>
      </w:r>
    </w:p>
    <w:p w14:paraId="785A9E39" w14:textId="77777777" w:rsidR="00521045" w:rsidRDefault="00521045" w:rsidP="00521045">
      <w:pPr>
        <w:pStyle w:val="B1"/>
        <w:rPr>
          <w:lang w:eastAsia="ja-JP"/>
        </w:rPr>
      </w:pPr>
      <w:r>
        <w:rPr>
          <w:lang w:eastAsia="ja-JP"/>
        </w:rPr>
        <w:t>&lt;Media session set up with media resource via NNI&gt;</w:t>
      </w:r>
    </w:p>
    <w:p w14:paraId="4774E119" w14:textId="77777777" w:rsidR="00521045" w:rsidRDefault="00521045" w:rsidP="00521045">
      <w:pPr>
        <w:pStyle w:val="B2"/>
        <w:rPr>
          <w:lang w:eastAsia="ja-JP"/>
        </w:rPr>
      </w:pPr>
      <w:r>
        <w:rPr>
          <w:lang w:eastAsia="ja-JP"/>
        </w:rPr>
        <w:t>c</w:t>
      </w:r>
      <w:r w:rsidRPr="001B26BB">
        <w:rPr>
          <w:lang w:eastAsia="ja-JP"/>
        </w:rPr>
        <w:t>.</w:t>
      </w:r>
      <w:r w:rsidRPr="001B26BB">
        <w:rPr>
          <w:lang w:eastAsia="ja-JP"/>
        </w:rPr>
        <w:tab/>
        <w:t xml:space="preserve">UE - Media Resource (served by </w:t>
      </w:r>
      <w:r>
        <w:rPr>
          <w:rFonts w:hint="eastAsia"/>
          <w:lang w:eastAsia="ja-JP"/>
        </w:rPr>
        <w:t>o</w:t>
      </w:r>
      <w:r>
        <w:rPr>
          <w:lang w:eastAsia="ja-JP"/>
        </w:rPr>
        <w:t>ther</w:t>
      </w:r>
      <w:r w:rsidRPr="001B26BB">
        <w:rPr>
          <w:lang w:eastAsia="ja-JP"/>
        </w:rPr>
        <w:t xml:space="preserve"> </w:t>
      </w:r>
      <w:r>
        <w:rPr>
          <w:lang w:eastAsia="ja-JP"/>
        </w:rPr>
        <w:t>O</w:t>
      </w:r>
      <w:r w:rsidRPr="001B26BB">
        <w:rPr>
          <w:lang w:eastAsia="ja-JP"/>
        </w:rPr>
        <w:t>perator)</w:t>
      </w:r>
    </w:p>
    <w:p w14:paraId="69EC679A" w14:textId="77777777" w:rsidR="00521045" w:rsidRDefault="00521045" w:rsidP="00521045">
      <w:pPr>
        <w:pStyle w:val="B2"/>
        <w:rPr>
          <w:lang w:eastAsia="ja-JP"/>
        </w:rPr>
      </w:pPr>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p>
    <w:p w14:paraId="2D4F71E3" w14:textId="77777777" w:rsidR="00521045" w:rsidRDefault="00521045" w:rsidP="00521045">
      <w:pPr>
        <w:pStyle w:val="B2"/>
        <w:rPr>
          <w:lang w:eastAsia="ja-JP"/>
        </w:rPr>
      </w:pPr>
      <w:r>
        <w:rPr>
          <w:lang w:eastAsia="ja-JP"/>
        </w:rPr>
        <w:t>e.</w:t>
      </w:r>
      <w:r>
        <w:rPr>
          <w:lang w:eastAsia="ja-JP"/>
        </w:rPr>
        <w:tab/>
        <w:t>UE (served by other Operator)</w:t>
      </w:r>
      <w:r>
        <w:rPr>
          <w:rFonts w:hint="eastAsia"/>
          <w:lang w:eastAsia="ja-JP"/>
        </w:rPr>
        <w:t xml:space="preserve"> </w:t>
      </w:r>
      <w:r>
        <w:rPr>
          <w:lang w:eastAsia="ja-JP"/>
        </w:rPr>
        <w:t>– Media Resource - UE (CP)</w:t>
      </w:r>
    </w:p>
    <w:p w14:paraId="5BD0DD5E" w14:textId="77777777" w:rsidR="00521045" w:rsidRDefault="00521045" w:rsidP="00521045">
      <w:pPr>
        <w:pStyle w:val="B2"/>
        <w:rPr>
          <w:lang w:eastAsia="ja-JP"/>
        </w:rPr>
      </w:pPr>
      <w:r>
        <w:rPr>
          <w:lang w:eastAsia="ja-JP"/>
        </w:rPr>
        <w:t>f.</w:t>
      </w:r>
      <w:r>
        <w:rPr>
          <w:lang w:eastAsia="ja-JP"/>
        </w:rPr>
        <w:tab/>
        <w:t>UE - Transit entity (served by other Operator) - Media Resource (served by an SP)</w:t>
      </w:r>
    </w:p>
    <w:p w14:paraId="76C9390F" w14:textId="77777777" w:rsidR="00521045" w:rsidRDefault="00521045" w:rsidP="00521045">
      <w:pPr>
        <w:pStyle w:val="B1"/>
        <w:rPr>
          <w:lang w:eastAsia="ja-JP"/>
        </w:rPr>
      </w:pPr>
      <w:r>
        <w:rPr>
          <w:lang w:eastAsia="ja-JP"/>
        </w:rPr>
        <w:t>&lt;Media session set up between UEs&gt;</w:t>
      </w:r>
    </w:p>
    <w:p w14:paraId="209EF374" w14:textId="77777777" w:rsidR="00521045" w:rsidRDefault="00521045" w:rsidP="00521045">
      <w:pPr>
        <w:pStyle w:val="B2"/>
        <w:rPr>
          <w:lang w:eastAsia="ja-JP"/>
        </w:rPr>
      </w:pPr>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p>
    <w:p w14:paraId="0CEE7E7D" w14:textId="77777777" w:rsidR="00521045" w:rsidRDefault="00521045" w:rsidP="00521045">
      <w:pPr>
        <w:pStyle w:val="B2"/>
        <w:rPr>
          <w:lang w:eastAsia="ja-JP"/>
        </w:rPr>
      </w:pPr>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p>
    <w:p w14:paraId="3477309E" w14:textId="77777777" w:rsidR="00521045" w:rsidRDefault="00521045" w:rsidP="00521045">
      <w:pPr>
        <w:pStyle w:val="B2"/>
        <w:rPr>
          <w:lang w:eastAsia="ja-JP"/>
        </w:rPr>
      </w:pPr>
      <w:r>
        <w:rPr>
          <w:lang w:eastAsia="ja-JP"/>
        </w:rPr>
        <w:t>i</w:t>
      </w:r>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p>
    <w:p w14:paraId="5B90E182" w14:textId="77777777" w:rsidR="00521045" w:rsidRDefault="00521045" w:rsidP="00521045">
      <w:pPr>
        <w:pStyle w:val="B2"/>
        <w:rPr>
          <w:lang w:eastAsia="ja-JP"/>
        </w:rPr>
      </w:pPr>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p>
    <w:p w14:paraId="60281656" w14:textId="77777777" w:rsidR="00521045" w:rsidRDefault="00521045" w:rsidP="00521045">
      <w:pPr>
        <w:rPr>
          <w:lang w:eastAsia="ja-JP"/>
        </w:rPr>
      </w:pPr>
      <w:r>
        <w:rPr>
          <w:lang w:eastAsia="ja-JP"/>
        </w:rPr>
        <w:t>The overviews of these use cases are described below based on the possible eiRTCW architecture described in clause</w:t>
      </w:r>
      <w:r>
        <w:rPr>
          <w:lang w:val="en-US" w:eastAsia="ja-JP"/>
        </w:rPr>
        <w:t> 6.2.2</w:t>
      </w:r>
      <w:r>
        <w:rPr>
          <w:lang w:eastAsia="ja-JP"/>
        </w:rPr>
        <w:t>.</w:t>
      </w:r>
    </w:p>
    <w:p w14:paraId="7CEDC079" w14:textId="2DDA9485" w:rsidR="00521045" w:rsidRDefault="00521045" w:rsidP="00521045">
      <w:pPr>
        <w:pStyle w:val="NO"/>
        <w:rPr>
          <w:lang w:eastAsia="ja-JP"/>
        </w:rPr>
      </w:pPr>
      <w:r>
        <w:rPr>
          <w:rFonts w:hint="eastAsia"/>
          <w:lang w:eastAsia="ja-JP"/>
        </w:rPr>
        <w:t>N</w:t>
      </w:r>
      <w:r>
        <w:rPr>
          <w:lang w:eastAsia="ja-JP"/>
        </w:rPr>
        <w:t>OTE</w:t>
      </w:r>
      <w:r w:rsidR="00C625D2">
        <w:rPr>
          <w:lang w:val="en-US" w:eastAsia="ja-JP"/>
        </w:rPr>
        <w:t> 1</w:t>
      </w:r>
      <w:r>
        <w:rPr>
          <w:lang w:eastAsia="ja-JP"/>
        </w:rPr>
        <w:t>:</w:t>
      </w:r>
      <w:r w:rsidR="00C625D2">
        <w:rPr>
          <w:lang w:eastAsia="ja-JP"/>
        </w:rPr>
        <w:tab/>
      </w:r>
      <w:r>
        <w:rPr>
          <w:lang w:eastAsia="ja-JP"/>
        </w:rPr>
        <w:t>Media Resource of Content Provider is treated as UE.</w:t>
      </w:r>
    </w:p>
    <w:p w14:paraId="47FDDCFD" w14:textId="6B248053" w:rsidR="00521045" w:rsidRPr="0084424B" w:rsidRDefault="00521045" w:rsidP="00521045">
      <w:pPr>
        <w:pStyle w:val="NO"/>
        <w:rPr>
          <w:lang w:eastAsia="ja-JP"/>
        </w:rPr>
      </w:pPr>
      <w:r>
        <w:rPr>
          <w:rFonts w:hint="eastAsia"/>
          <w:lang w:eastAsia="ja-JP"/>
        </w:rPr>
        <w:t>N</w:t>
      </w:r>
      <w:r>
        <w:rPr>
          <w:lang w:eastAsia="ja-JP"/>
        </w:rPr>
        <w:t>OTE</w:t>
      </w:r>
      <w:r w:rsidR="00C625D2">
        <w:rPr>
          <w:lang w:val="en-US" w:eastAsia="ja-JP"/>
        </w:rPr>
        <w:t> 2</w:t>
      </w:r>
      <w:r>
        <w:rPr>
          <w:lang w:eastAsia="ja-JP"/>
        </w:rPr>
        <w:t>:</w:t>
      </w:r>
      <w:r w:rsidR="00C625D2">
        <w:rPr>
          <w:lang w:eastAsia="ja-JP"/>
        </w:rPr>
        <w:tab/>
      </w:r>
      <w:r>
        <w:rPr>
          <w:lang w:eastAsia="ja-JP"/>
        </w:rPr>
        <w:t>CSF is not shown in the Figure for simplicity.</w:t>
      </w:r>
    </w:p>
    <w:p w14:paraId="7113B9A3" w14:textId="77777777" w:rsidR="00521045" w:rsidRDefault="00521045" w:rsidP="00521045">
      <w:pPr>
        <w:pStyle w:val="B1"/>
        <w:rPr>
          <w:lang w:eastAsia="ja-JP"/>
        </w:rPr>
      </w:pPr>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p>
    <w:p w14:paraId="1CC5995A" w14:textId="77777777" w:rsidR="00521045" w:rsidRDefault="00521045" w:rsidP="00521045">
      <w:pPr>
        <w:pStyle w:val="B1"/>
        <w:jc w:val="center"/>
        <w:rPr>
          <w:lang w:eastAsia="ja-JP"/>
        </w:rPr>
      </w:pPr>
      <w:r>
        <w:rPr>
          <w:noProof/>
          <w:lang w:eastAsia="ja-JP"/>
        </w:rPr>
        <w:lastRenderedPageBreak/>
        <w:drawing>
          <wp:inline distT="0" distB="0" distL="0" distR="0" wp14:anchorId="5BA88CA3" wp14:editId="6C28230D">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p>
    <w:p w14:paraId="6398E457" w14:textId="77777777" w:rsidR="00521045" w:rsidRDefault="00521045" w:rsidP="00521045">
      <w:pPr>
        <w:pStyle w:val="TF"/>
        <w:rPr>
          <w:lang w:eastAsia="ja-JP"/>
        </w:rPr>
      </w:pPr>
      <w:r>
        <w:t>Figure </w:t>
      </w:r>
      <w:r>
        <w:rPr>
          <w:rFonts w:hint="eastAsia"/>
          <w:lang w:eastAsia="ja-JP"/>
        </w:rPr>
        <w:t>6</w:t>
      </w:r>
      <w:r>
        <w:t>.2.4.2-1:</w:t>
      </w:r>
      <w:r>
        <w:tab/>
        <w:t xml:space="preserve">Media session: </w:t>
      </w:r>
      <w:r>
        <w:rPr>
          <w:lang w:eastAsia="ja-JP"/>
        </w:rPr>
        <w:t>UE - Media Resource (served by the same Operator)</w:t>
      </w:r>
    </w:p>
    <w:p w14:paraId="7B7CC4DA" w14:textId="77777777" w:rsidR="00521045" w:rsidRDefault="00521045" w:rsidP="00521045">
      <w:pPr>
        <w:pStyle w:val="B1"/>
        <w:rPr>
          <w:lang w:eastAsia="ja-JP"/>
        </w:rPr>
      </w:pPr>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A UE establishes a media session with a media resource (e.g., 3D video content) served by a CP which connected to the same Operator, via a media gateway (such as WMCF).</w:t>
      </w:r>
    </w:p>
    <w:p w14:paraId="7C98EAEF" w14:textId="77777777" w:rsidR="00521045" w:rsidRDefault="00521045" w:rsidP="00521045">
      <w:pPr>
        <w:pStyle w:val="B1"/>
        <w:jc w:val="center"/>
        <w:rPr>
          <w:lang w:eastAsia="ja-JP"/>
        </w:rPr>
      </w:pPr>
      <w:r>
        <w:rPr>
          <w:noProof/>
          <w:lang w:eastAsia="ja-JP"/>
        </w:rPr>
        <w:drawing>
          <wp:inline distT="0" distB="0" distL="0" distR="0" wp14:anchorId="5AD5AD38" wp14:editId="52633527">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p>
    <w:p w14:paraId="1179C9E3" w14:textId="77777777" w:rsidR="00521045" w:rsidRDefault="00521045" w:rsidP="00521045">
      <w:pPr>
        <w:pStyle w:val="TF"/>
      </w:pPr>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p>
    <w:p w14:paraId="0842D512" w14:textId="77777777" w:rsidR="00521045" w:rsidRDefault="00521045" w:rsidP="00521045">
      <w:pPr>
        <w:pStyle w:val="B1"/>
        <w:rPr>
          <w:lang w:eastAsia="ja-JP"/>
        </w:rPr>
      </w:pPr>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p>
    <w:p w14:paraId="06F4D195" w14:textId="77777777" w:rsidR="00521045" w:rsidRDefault="00521045" w:rsidP="00521045">
      <w:pPr>
        <w:pStyle w:val="B1"/>
        <w:jc w:val="center"/>
        <w:rPr>
          <w:lang w:eastAsia="ja-JP"/>
        </w:rPr>
      </w:pPr>
      <w:r>
        <w:rPr>
          <w:noProof/>
          <w:lang w:eastAsia="ja-JP"/>
        </w:rPr>
        <w:lastRenderedPageBreak/>
        <w:drawing>
          <wp:inline distT="0" distB="0" distL="0" distR="0" wp14:anchorId="42FB0404" wp14:editId="32D5E80B">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p>
    <w:p w14:paraId="791903E3" w14:textId="77777777" w:rsidR="00521045" w:rsidRDefault="00521045" w:rsidP="00521045">
      <w:pPr>
        <w:pStyle w:val="TF"/>
      </w:pPr>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r>
        <w:rPr>
          <w:rFonts w:hint="eastAsia"/>
          <w:bCs/>
          <w:lang w:eastAsia="ja-JP"/>
        </w:rPr>
        <w:t>o</w:t>
      </w:r>
      <w:r>
        <w:rPr>
          <w:bCs/>
          <w:lang w:eastAsia="ja-JP"/>
        </w:rPr>
        <w:t>ther O</w:t>
      </w:r>
      <w:r w:rsidRPr="005C660C">
        <w:rPr>
          <w:bCs/>
          <w:lang w:eastAsia="ja-JP"/>
        </w:rPr>
        <w:t>perator)</w:t>
      </w:r>
    </w:p>
    <w:p w14:paraId="4FB71599" w14:textId="77777777" w:rsidR="00521045" w:rsidRDefault="00521045" w:rsidP="00521045">
      <w:pPr>
        <w:pStyle w:val="B1"/>
        <w:rPr>
          <w:lang w:eastAsia="ja-JP"/>
        </w:rPr>
      </w:pPr>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p>
    <w:p w14:paraId="3DC46B6B" w14:textId="77777777" w:rsidR="00521045" w:rsidRDefault="00521045" w:rsidP="00521045">
      <w:pPr>
        <w:pStyle w:val="B1"/>
        <w:jc w:val="center"/>
        <w:rPr>
          <w:lang w:eastAsia="ja-JP"/>
        </w:rPr>
      </w:pPr>
      <w:r>
        <w:rPr>
          <w:noProof/>
          <w:lang w:eastAsia="ja-JP"/>
        </w:rPr>
        <w:drawing>
          <wp:inline distT="0" distB="0" distL="0" distR="0" wp14:anchorId="5333B8A0" wp14:editId="023EA8AC">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p>
    <w:p w14:paraId="3359C3BC" w14:textId="77777777" w:rsidR="00521045" w:rsidRDefault="00521045" w:rsidP="00521045">
      <w:pPr>
        <w:pStyle w:val="TF"/>
      </w:pPr>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p>
    <w:p w14:paraId="15B6D14D" w14:textId="77777777" w:rsidR="00521045" w:rsidRDefault="00521045" w:rsidP="00521045">
      <w:pPr>
        <w:pStyle w:val="B1"/>
        <w:rPr>
          <w:lang w:eastAsia="ja-JP"/>
        </w:rPr>
      </w:pPr>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p>
    <w:p w14:paraId="21882DD3" w14:textId="77777777" w:rsidR="00521045" w:rsidRDefault="00521045" w:rsidP="00521045">
      <w:pPr>
        <w:pStyle w:val="B1"/>
        <w:jc w:val="center"/>
        <w:rPr>
          <w:lang w:eastAsia="ja-JP"/>
        </w:rPr>
      </w:pPr>
      <w:r>
        <w:rPr>
          <w:noProof/>
          <w:lang w:eastAsia="ja-JP"/>
        </w:rPr>
        <w:lastRenderedPageBreak/>
        <w:drawing>
          <wp:inline distT="0" distB="0" distL="0" distR="0" wp14:anchorId="38D97A18" wp14:editId="0A2DB9A0">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p>
    <w:p w14:paraId="0052A9A2" w14:textId="77777777" w:rsidR="00521045" w:rsidRDefault="00521045" w:rsidP="00521045">
      <w:pPr>
        <w:pStyle w:val="TF"/>
      </w:pPr>
      <w:r>
        <w:t>Figure 6.2.4.2-5:</w:t>
      </w:r>
      <w:r>
        <w:tab/>
        <w:t xml:space="preserve">Media session: </w:t>
      </w:r>
      <w:r w:rsidRPr="00C52D74">
        <w:t xml:space="preserve">UE </w:t>
      </w:r>
      <w:r>
        <w:t>–</w:t>
      </w:r>
      <w:r w:rsidRPr="00C52D74">
        <w:t xml:space="preserve"> Media Resource (served by </w:t>
      </w:r>
      <w:r>
        <w:t>other</w:t>
      </w:r>
      <w:r w:rsidRPr="00C52D74">
        <w:t xml:space="preserve"> </w:t>
      </w:r>
      <w:r>
        <w:t>O</w:t>
      </w:r>
      <w:r w:rsidRPr="00C52D74">
        <w:t xml:space="preserve">perator) </w:t>
      </w:r>
      <w:r>
        <w:t xml:space="preserve">- </w:t>
      </w:r>
      <w:r w:rsidRPr="00C52D74">
        <w:t>UE (</w:t>
      </w:r>
      <w:r>
        <w:t>C</w:t>
      </w:r>
      <w:r w:rsidRPr="00C52D74">
        <w:t>P)</w:t>
      </w:r>
    </w:p>
    <w:p w14:paraId="7E42653E" w14:textId="77777777" w:rsidR="00521045" w:rsidRDefault="00521045" w:rsidP="00521045">
      <w:pPr>
        <w:pStyle w:val="B1"/>
        <w:rPr>
          <w:lang w:eastAsia="ja-JP"/>
        </w:rPr>
      </w:pPr>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(other operator). In this scenario, the C-Plane signalling message and media session stream are sent over the two different NNIs.</w:t>
      </w:r>
    </w:p>
    <w:p w14:paraId="543300F9" w14:textId="77777777" w:rsidR="00521045" w:rsidRDefault="00521045" w:rsidP="00521045">
      <w:pPr>
        <w:pStyle w:val="B1"/>
        <w:jc w:val="center"/>
        <w:rPr>
          <w:lang w:eastAsia="ja-JP"/>
        </w:rPr>
      </w:pPr>
      <w:r>
        <w:rPr>
          <w:noProof/>
          <w:lang w:eastAsia="ja-JP"/>
        </w:rPr>
        <w:drawing>
          <wp:inline distT="0" distB="0" distL="0" distR="0" wp14:anchorId="1736DD82" wp14:editId="2EDC886A">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p>
    <w:p w14:paraId="43B925A7" w14:textId="77777777" w:rsidR="00521045" w:rsidRDefault="00521045" w:rsidP="00521045">
      <w:pPr>
        <w:pStyle w:val="TF"/>
      </w:pPr>
      <w:r>
        <w:t>Figure 6.2.4.2-6:</w:t>
      </w:r>
      <w:r>
        <w:tab/>
        <w:t xml:space="preserve">Media session: </w:t>
      </w:r>
      <w:r w:rsidRPr="00BC5AAF">
        <w:t xml:space="preserve">UE - Transit NW (other </w:t>
      </w:r>
      <w:r>
        <w:t>O</w:t>
      </w:r>
      <w:r w:rsidRPr="00BC5AAF">
        <w:t>perator) - Media Resource (served by a</w:t>
      </w:r>
      <w:r>
        <w:t>n SP</w:t>
      </w:r>
      <w:r w:rsidRPr="00BC5AAF">
        <w:t>)</w:t>
      </w:r>
    </w:p>
    <w:p w14:paraId="30E63F4D" w14:textId="77777777" w:rsidR="00521045" w:rsidRDefault="00521045" w:rsidP="00521045">
      <w:pPr>
        <w:pStyle w:val="B1"/>
        <w:rPr>
          <w:lang w:eastAsia="ja-JP"/>
        </w:rPr>
      </w:pPr>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p>
    <w:p w14:paraId="0C173954" w14:textId="77777777" w:rsidR="00521045" w:rsidRDefault="00521045" w:rsidP="00521045">
      <w:pPr>
        <w:pStyle w:val="B1"/>
        <w:jc w:val="center"/>
        <w:rPr>
          <w:lang w:eastAsia="ja-JP"/>
        </w:rPr>
      </w:pPr>
      <w:r>
        <w:rPr>
          <w:noProof/>
          <w:lang w:eastAsia="ja-JP"/>
        </w:rPr>
        <w:lastRenderedPageBreak/>
        <w:drawing>
          <wp:inline distT="0" distB="0" distL="0" distR="0" wp14:anchorId="5D6A0939" wp14:editId="47F0AAD2">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p>
    <w:p w14:paraId="71FF0283" w14:textId="77777777" w:rsidR="00521045" w:rsidRDefault="00521045" w:rsidP="00521045">
      <w:pPr>
        <w:pStyle w:val="TF"/>
      </w:pPr>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p>
    <w:p w14:paraId="5F1041DE" w14:textId="77777777" w:rsidR="00521045" w:rsidRDefault="00521045" w:rsidP="00521045">
      <w:pPr>
        <w:pStyle w:val="B1"/>
        <w:rPr>
          <w:lang w:eastAsia="ja-JP"/>
        </w:rPr>
      </w:pPr>
    </w:p>
    <w:p w14:paraId="0DBBB93E" w14:textId="77777777" w:rsidR="00521045" w:rsidRDefault="00521045" w:rsidP="00521045">
      <w:pPr>
        <w:pStyle w:val="B1"/>
        <w:rPr>
          <w:lang w:eastAsia="ja-JP"/>
        </w:rPr>
      </w:pPr>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p>
    <w:p w14:paraId="75BE3FF5" w14:textId="77777777" w:rsidR="00521045" w:rsidRDefault="00521045" w:rsidP="00521045">
      <w:pPr>
        <w:pStyle w:val="B1"/>
        <w:jc w:val="center"/>
        <w:rPr>
          <w:lang w:eastAsia="ja-JP"/>
        </w:rPr>
      </w:pPr>
      <w:r>
        <w:rPr>
          <w:noProof/>
          <w:lang w:eastAsia="ja-JP"/>
        </w:rPr>
        <w:drawing>
          <wp:inline distT="0" distB="0" distL="0" distR="0" wp14:anchorId="76D60F54" wp14:editId="0D170FF1">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p>
    <w:p w14:paraId="1EA8A24D" w14:textId="77777777" w:rsidR="00521045" w:rsidRDefault="00521045" w:rsidP="00521045">
      <w:pPr>
        <w:pStyle w:val="TF"/>
        <w:rPr>
          <w:lang w:eastAsia="ja-JP"/>
        </w:rPr>
      </w:pPr>
      <w:r>
        <w:t>Figure 6.2.4.2-8:</w:t>
      </w:r>
      <w:r>
        <w:tab/>
        <w:t xml:space="preserve">Media session: </w:t>
      </w:r>
      <w:r w:rsidRPr="00633AD7">
        <w:rPr>
          <w:lang w:eastAsia="ja-JP"/>
        </w:rPr>
        <w:t xml:space="preserve">UE - UE (served by </w:t>
      </w:r>
      <w:r>
        <w:rPr>
          <w:lang w:eastAsia="ja-JP"/>
        </w:rPr>
        <w:t>other O</w:t>
      </w:r>
      <w:r w:rsidRPr="00633AD7">
        <w:rPr>
          <w:lang w:eastAsia="ja-JP"/>
        </w:rPr>
        <w:t xml:space="preserve">perator) without </w:t>
      </w:r>
      <w:r>
        <w:rPr>
          <w:lang w:eastAsia="ja-JP"/>
        </w:rPr>
        <w:t>WMCF</w:t>
      </w:r>
    </w:p>
    <w:p w14:paraId="46672709" w14:textId="77777777" w:rsidR="00521045" w:rsidRDefault="00521045" w:rsidP="00521045">
      <w:pPr>
        <w:pStyle w:val="B1"/>
        <w:rPr>
          <w:lang w:eastAsia="ja-JP"/>
        </w:rPr>
      </w:pPr>
      <w:r>
        <w:rPr>
          <w:lang w:eastAsia="ja-JP"/>
        </w:rPr>
        <w:t>i.</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A UE establishes a media session with a UE (e.g., 3D video content) served by a CP which connected to the same operator, without using WMCF.</w:t>
      </w:r>
    </w:p>
    <w:p w14:paraId="7E514D8C" w14:textId="77777777" w:rsidR="00521045" w:rsidRDefault="00521045" w:rsidP="00521045">
      <w:pPr>
        <w:pStyle w:val="B1"/>
        <w:jc w:val="center"/>
        <w:rPr>
          <w:lang w:eastAsia="ja-JP"/>
        </w:rPr>
      </w:pPr>
      <w:r>
        <w:rPr>
          <w:noProof/>
          <w:lang w:eastAsia="ja-JP"/>
        </w:rPr>
        <w:lastRenderedPageBreak/>
        <w:drawing>
          <wp:inline distT="0" distB="0" distL="0" distR="0" wp14:anchorId="48CB3EEE" wp14:editId="383A1B03">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p>
    <w:p w14:paraId="1018E66E" w14:textId="77777777" w:rsidR="00521045" w:rsidRDefault="00521045" w:rsidP="00521045">
      <w:pPr>
        <w:pStyle w:val="TF"/>
      </w:pPr>
      <w:r>
        <w:t>Figure 6.2.4.2-9:</w:t>
      </w:r>
      <w:r>
        <w:tab/>
        <w:t xml:space="preserve">Media session: </w:t>
      </w:r>
      <w:r w:rsidRPr="008B1C32">
        <w:rPr>
          <w:lang w:eastAsia="ja-JP"/>
        </w:rPr>
        <w:t xml:space="preserve">UE - UE (CP) without </w:t>
      </w:r>
      <w:r>
        <w:rPr>
          <w:lang w:eastAsia="ja-JP"/>
        </w:rPr>
        <w:t>WMCF</w:t>
      </w:r>
    </w:p>
    <w:p w14:paraId="264CB319" w14:textId="77777777" w:rsidR="00521045" w:rsidRDefault="00521045" w:rsidP="00521045">
      <w:pPr>
        <w:pStyle w:val="B1"/>
        <w:rPr>
          <w:lang w:eastAsia="ja-JP"/>
        </w:rPr>
      </w:pPr>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A UE establishes a media session with a UE (e.g., 3D video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p>
    <w:p w14:paraId="677F9534" w14:textId="77777777" w:rsidR="00521045" w:rsidRDefault="00521045" w:rsidP="00521045">
      <w:pPr>
        <w:pStyle w:val="B1"/>
        <w:jc w:val="center"/>
        <w:rPr>
          <w:lang w:eastAsia="ja-JP"/>
        </w:rPr>
      </w:pPr>
      <w:r>
        <w:rPr>
          <w:noProof/>
          <w:lang w:eastAsia="ja-JP"/>
        </w:rPr>
        <w:drawing>
          <wp:inline distT="0" distB="0" distL="0" distR="0" wp14:anchorId="282B00CE" wp14:editId="14CAB9F4">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p>
    <w:p w14:paraId="248BE4E7" w14:textId="77777777" w:rsidR="00521045" w:rsidRDefault="00521045" w:rsidP="00521045">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p>
    <w:p w14:paraId="25D932CF" w14:textId="77777777" w:rsidR="00521045" w:rsidRPr="00352188" w:rsidRDefault="00521045" w:rsidP="00521045">
      <w:pPr>
        <w:pStyle w:val="Heading4"/>
      </w:pPr>
      <w:bookmarkStart w:id="116" w:name="_Toc151082569"/>
      <w:r>
        <w:t>6</w:t>
      </w:r>
      <w:r w:rsidRPr="004D3578">
        <w:t>.</w:t>
      </w:r>
      <w:r>
        <w:t>2.4.3</w:t>
      </w:r>
      <w:r w:rsidRPr="004D3578">
        <w:tab/>
      </w:r>
      <w:r w:rsidRPr="00352188">
        <w:rPr>
          <w:lang w:eastAsia="ja-JP"/>
        </w:rPr>
        <w:t>QoS Enabled End-to-End Path</w:t>
      </w:r>
      <w:bookmarkEnd w:id="116"/>
    </w:p>
    <w:p w14:paraId="187EEE37" w14:textId="77777777" w:rsidR="00521045" w:rsidRPr="00A6300D" w:rsidRDefault="00521045" w:rsidP="00521045">
      <w:pPr>
        <w:rPr>
          <w:lang w:val="en-US" w:eastAsia="ja-JP"/>
        </w:rPr>
      </w:pPr>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p>
    <w:p w14:paraId="5885849A" w14:textId="77777777" w:rsidR="00521045" w:rsidRPr="00A6300D" w:rsidRDefault="00521045" w:rsidP="00521045">
      <w:pPr>
        <w:rPr>
          <w:lang w:val="en-US" w:eastAsia="ja-JP"/>
        </w:rPr>
      </w:pPr>
      <w:r w:rsidRPr="00A6300D">
        <w:rPr>
          <w:lang w:val="en-US" w:eastAsia="ja-JP"/>
        </w:rPr>
        <w:t>The media path from a UE to the external service provider is roughly divided into four sections:</w:t>
      </w:r>
    </w:p>
    <w:p w14:paraId="153CF2DF" w14:textId="77777777" w:rsidR="00521045" w:rsidRPr="00A6300D" w:rsidRDefault="00521045" w:rsidP="00521045">
      <w:pPr>
        <w:ind w:left="360"/>
        <w:rPr>
          <w:lang w:val="en-US" w:eastAsia="ja-JP"/>
        </w:rPr>
      </w:pPr>
      <w:r w:rsidRPr="00A6300D">
        <w:rPr>
          <w:lang w:val="en-US" w:eastAsia="ja-JP"/>
        </w:rPr>
        <w:lastRenderedPageBreak/>
        <w:t>Section 1) Between a UE and the UPF (Operator</w:t>
      </w:r>
      <w:r w:rsidRPr="0006701B">
        <w:t>'</w:t>
      </w:r>
      <w:r w:rsidRPr="00A6300D">
        <w:rPr>
          <w:lang w:val="en-US" w:eastAsia="ja-JP"/>
        </w:rPr>
        <w:t>s CN section)</w:t>
      </w:r>
    </w:p>
    <w:p w14:paraId="5E3E1034" w14:textId="77777777" w:rsidR="00521045" w:rsidRPr="00A6300D" w:rsidRDefault="00521045" w:rsidP="00521045">
      <w:pPr>
        <w:ind w:left="360"/>
        <w:rPr>
          <w:lang w:val="en-US" w:eastAsia="ja-JP"/>
        </w:rPr>
      </w:pPr>
      <w:r w:rsidRPr="00A6300D">
        <w:rPr>
          <w:lang w:val="en-US" w:eastAsia="ja-JP"/>
        </w:rPr>
        <w:t>Section 2) Between the UPF and the operator</w:t>
      </w:r>
      <w:r w:rsidRPr="0006701B">
        <w:t>'</w:t>
      </w:r>
      <w:r w:rsidRPr="00A6300D">
        <w:rPr>
          <w:lang w:val="en-US" w:eastAsia="ja-JP"/>
        </w:rPr>
        <w:t>s network edge (Operator</w:t>
      </w:r>
      <w:r w:rsidRPr="0006701B">
        <w:t>'</w:t>
      </w:r>
      <w:r w:rsidRPr="00A6300D">
        <w:rPr>
          <w:lang w:val="en-US" w:eastAsia="ja-JP"/>
        </w:rPr>
        <w:t>s DN section)</w:t>
      </w:r>
    </w:p>
    <w:p w14:paraId="0E0087C4" w14:textId="77777777" w:rsidR="00521045" w:rsidRPr="00A6300D" w:rsidRDefault="00521045" w:rsidP="00521045">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service provider network edge</w:t>
      </w:r>
    </w:p>
    <w:p w14:paraId="45651AC2" w14:textId="77777777" w:rsidR="00521045" w:rsidRPr="00A6300D" w:rsidRDefault="00521045" w:rsidP="00521045">
      <w:pPr>
        <w:ind w:left="360"/>
        <w:rPr>
          <w:lang w:val="en-US" w:eastAsia="ja-JP"/>
        </w:rPr>
      </w:pPr>
      <w:r w:rsidRPr="00A6300D">
        <w:rPr>
          <w:lang w:val="en-US" w:eastAsia="ja-JP"/>
        </w:rPr>
        <w:t>Section 4) A network in the external service provider</w:t>
      </w:r>
    </w:p>
    <w:p w14:paraId="52C052ED" w14:textId="77777777" w:rsidR="00521045" w:rsidRDefault="00521045" w:rsidP="00521045">
      <w:pPr>
        <w:rPr>
          <w:lang w:val="en-US" w:eastAsia="ja-JP"/>
        </w:rPr>
      </w:pPr>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p>
    <w:p w14:paraId="373A2EC2" w14:textId="77777777" w:rsidR="00521045" w:rsidRDefault="00521045" w:rsidP="00521045">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 In the collaboration scenario with an external service provider, the main signalling server is placed in the service provider</w:t>
      </w:r>
      <w:r w:rsidRPr="0006701B">
        <w:t>'</w:t>
      </w:r>
      <w:r>
        <w:rPr>
          <w:lang w:val="en-US" w:eastAsia="ja-JP"/>
        </w:rPr>
        <w:t>’s domain. While UE exchanges control plane signalling messages with the signalling server placed in the service provider’s domain, UE sends a QoS-related request separately to the WSF placed in the operator network. The WSF receives and interprets the UE</w:t>
      </w:r>
      <w:r w:rsidRPr="0006701B">
        <w:t>'</w:t>
      </w:r>
      <w:r>
        <w:rPr>
          <w:lang w:val="en-US" w:eastAsia="ja-JP"/>
        </w:rPr>
        <w:t>s request and requests the PCF to prioritize the UE</w:t>
      </w:r>
      <w:r w:rsidRPr="0006701B">
        <w:t>'</w:t>
      </w:r>
      <w:r>
        <w:rPr>
          <w:lang w:val="en-US" w:eastAsia="ja-JP"/>
        </w:rPr>
        <w:t>s specific session.</w:t>
      </w:r>
    </w:p>
    <w:p w14:paraId="4E208817" w14:textId="77777777" w:rsidR="00521045" w:rsidRDefault="00521045" w:rsidP="00521045">
      <w:pPr>
        <w:rPr>
          <w:lang w:val="en-US" w:eastAsia="ja-JP"/>
        </w:rPr>
      </w:pPr>
      <w:r>
        <w:rPr>
          <w:lang w:val="en-US" w:eastAsia="ja-JP"/>
        </w:rPr>
        <w:t>Regarding Section 2), operator</w:t>
      </w:r>
      <w:r w:rsidRPr="0006701B">
        <w:t>'</w:t>
      </w:r>
      <w:r>
        <w:rPr>
          <w:lang w:val="en-US" w:eastAsia="ja-JP"/>
        </w:rPr>
        <w:t>s DN may have sufficient bandwidth and other QoS mechanism may be adopted.</w:t>
      </w:r>
    </w:p>
    <w:p w14:paraId="5111BC5C" w14:textId="77777777" w:rsidR="00521045" w:rsidRDefault="00521045" w:rsidP="00521045">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(i.e., a dedicated line). On the eiRTCW architecture, when the media path is connected to a media resource in other operator network or service provider network, the media packets to be prioritized are transmitted to WMCF placed in the operator</w:t>
      </w:r>
      <w:r w:rsidRPr="0006701B">
        <w:t>'</w:t>
      </w:r>
      <w:r>
        <w:rPr>
          <w:lang w:val="en-US" w:eastAsia="ja-JP"/>
        </w:rPr>
        <w:t xml:space="preserve">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p>
    <w:p w14:paraId="307405BE" w14:textId="77777777" w:rsidR="00521045" w:rsidRPr="00A964A3" w:rsidRDefault="00521045" w:rsidP="00521045">
      <w:pPr>
        <w:rPr>
          <w:lang w:val="en-US" w:eastAsia="ja-JP"/>
        </w:rPr>
      </w:pPr>
      <w:r>
        <w:rPr>
          <w:lang w:val="en-US" w:eastAsia="ja-JP"/>
        </w:rPr>
        <w:object w:dxaOrig="11146" w:dyaOrig="6001" w14:anchorId="37EE4235">
          <v:shape id="_x0000_i1034" type="#_x0000_t75" style="width:468.75pt;height:253.5pt" o:ole="">
            <v:imagedata r:id="rId40" o:title=""/>
          </v:shape>
          <o:OLEObject Type="Embed" ProgID="Visio.Drawing.15" ShapeID="_x0000_i1034" DrawAspect="Content" ObjectID="_1767619019" r:id="rId41"/>
        </w:object>
      </w:r>
    </w:p>
    <w:p w14:paraId="6E0D0836" w14:textId="77777777" w:rsidR="00521045" w:rsidRDefault="00521045" w:rsidP="00521045">
      <w:pPr>
        <w:pStyle w:val="TF"/>
      </w:pPr>
      <w:r>
        <w:t>Figure 6.2.4.3-1:</w:t>
      </w:r>
      <w:r>
        <w:tab/>
      </w:r>
      <w:r>
        <w:rPr>
          <w:rFonts w:hint="eastAsia"/>
          <w:lang w:eastAsia="ja-JP"/>
        </w:rPr>
        <w:t>Sections</w:t>
      </w:r>
      <w:r>
        <w:t xml:space="preserve"> of E2E media path</w:t>
      </w:r>
    </w:p>
    <w:p w14:paraId="0500F6AF" w14:textId="77777777" w:rsidR="00521045" w:rsidRPr="00352188" w:rsidRDefault="00521045" w:rsidP="00521045">
      <w:pPr>
        <w:pStyle w:val="Heading3"/>
      </w:pPr>
      <w:bookmarkStart w:id="117" w:name="_Toc151082570"/>
      <w:r>
        <w:t>6</w:t>
      </w:r>
      <w:r w:rsidRPr="004D3578">
        <w:t>.</w:t>
      </w:r>
      <w:r>
        <w:t>2.5</w:t>
      </w:r>
      <w:r w:rsidRPr="004D3578">
        <w:tab/>
      </w:r>
      <w:r w:rsidRPr="00352188">
        <w:rPr>
          <w:lang w:eastAsia="ja-JP"/>
        </w:rPr>
        <w:t>IP Addressing</w:t>
      </w:r>
      <w:bookmarkEnd w:id="117"/>
    </w:p>
    <w:p w14:paraId="11043CD1" w14:textId="77777777" w:rsidR="00521045" w:rsidRPr="004D3578" w:rsidRDefault="00521045" w:rsidP="00521045">
      <w:pPr>
        <w:pStyle w:val="Heading4"/>
      </w:pPr>
      <w:bookmarkStart w:id="118" w:name="_Toc151082571"/>
      <w:r>
        <w:t>6</w:t>
      </w:r>
      <w:r w:rsidRPr="004D3578">
        <w:t>.</w:t>
      </w:r>
      <w:r>
        <w:t>2.5.1</w:t>
      </w:r>
      <w:r w:rsidRPr="004D3578">
        <w:tab/>
      </w:r>
      <w:r w:rsidRPr="00DE2384">
        <w:rPr>
          <w:lang w:eastAsia="ja-JP"/>
        </w:rPr>
        <w:t>Overview</w:t>
      </w:r>
      <w:bookmarkEnd w:id="118"/>
    </w:p>
    <w:p w14:paraId="6A9DDBF7" w14:textId="77777777" w:rsidR="00521045" w:rsidRPr="003B0E25" w:rsidRDefault="00521045" w:rsidP="00521045">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50C7BDB" w14:textId="77777777" w:rsidR="00521045" w:rsidRPr="003B0E25" w:rsidRDefault="00521045" w:rsidP="00521045">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Pr>
          <w:lang w:val="en-US" w:eastAsia="ja-JP"/>
        </w:rPr>
        <w:t>21</w:t>
      </w:r>
      <w:r w:rsidRPr="00FA6706">
        <w:rPr>
          <w:lang w:val="en-US" w:eastAsia="ja-JP"/>
        </w:rPr>
        <w:t>]</w:t>
      </w:r>
      <w:r w:rsidRPr="003B0E25">
        <w:rPr>
          <w:lang w:val="en-US" w:eastAsia="ja-JP"/>
        </w:rPr>
        <w:t>) with network address translation (NAT).</w:t>
      </w:r>
    </w:p>
    <w:p w14:paraId="0AF85455" w14:textId="77777777" w:rsidR="00521045" w:rsidRDefault="00521045" w:rsidP="00521045">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3C7F733" w14:textId="77777777" w:rsidR="00521045" w:rsidRPr="004D3578" w:rsidRDefault="00521045" w:rsidP="00521045">
      <w:pPr>
        <w:pStyle w:val="Heading4"/>
      </w:pPr>
      <w:bookmarkStart w:id="119" w:name="_Toc151082572"/>
      <w:r>
        <w:lastRenderedPageBreak/>
        <w:t>6</w:t>
      </w:r>
      <w:r w:rsidRPr="004D3578">
        <w:t>.</w:t>
      </w:r>
      <w:r>
        <w:t>2.5.2</w:t>
      </w:r>
      <w:r w:rsidRPr="004D3578">
        <w:tab/>
      </w:r>
      <w:r>
        <w:t>NAT</w:t>
      </w:r>
      <w:bookmarkEnd w:id="119"/>
    </w:p>
    <w:p w14:paraId="596353D1" w14:textId="77777777" w:rsidR="00521045" w:rsidRPr="004D3578" w:rsidRDefault="00521045" w:rsidP="00521045">
      <w:pPr>
        <w:pStyle w:val="Heading5"/>
      </w:pPr>
      <w:bookmarkStart w:id="120" w:name="_Toc151082573"/>
      <w:r>
        <w:t>6</w:t>
      </w:r>
      <w:r w:rsidRPr="004D3578">
        <w:t>.</w:t>
      </w:r>
      <w:r>
        <w:t>2.5.2.1</w:t>
      </w:r>
      <w:r w:rsidRPr="004D3578">
        <w:tab/>
      </w:r>
      <w:r w:rsidRPr="00352188">
        <w:t>Overview</w:t>
      </w:r>
      <w:bookmarkEnd w:id="120"/>
    </w:p>
    <w:p w14:paraId="52934F2B" w14:textId="77777777" w:rsidR="00521045" w:rsidRDefault="00521045" w:rsidP="00521045">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8510114" w14:textId="77777777" w:rsidR="00521045" w:rsidRDefault="00521045" w:rsidP="00521045">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6A36203" w14:textId="77777777" w:rsidR="00521045" w:rsidRDefault="00521045" w:rsidP="00521045">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54F3EFC5" w14:textId="77777777" w:rsidR="00521045" w:rsidRDefault="00521045" w:rsidP="00521045">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D423AE0" w14:textId="77777777" w:rsidR="00521045" w:rsidRDefault="00521045" w:rsidP="00521045">
      <w:pPr>
        <w:keepNext/>
      </w:pPr>
      <w:r>
        <w:object w:dxaOrig="11235" w:dyaOrig="5760" w14:anchorId="4A6EB8BB">
          <v:shape id="_x0000_i1035" type="#_x0000_t75" style="width:484.5pt;height:249.75pt" o:ole="">
            <v:imagedata r:id="rId42" o:title=""/>
          </v:shape>
          <o:OLEObject Type="Embed" ProgID="Visio.Drawing.15" ShapeID="_x0000_i1035" DrawAspect="Content" ObjectID="_1767619020" r:id="rId43"/>
        </w:object>
      </w:r>
    </w:p>
    <w:p w14:paraId="60D962D6" w14:textId="77777777" w:rsidR="00521045" w:rsidRPr="00352188" w:rsidRDefault="00521045" w:rsidP="00521045">
      <w:pPr>
        <w:pStyle w:val="TF"/>
      </w:pPr>
      <w:r>
        <w:t>Figure 6.2.5.2-1:</w:t>
      </w:r>
      <w:r>
        <w:tab/>
        <w:t>Possible NAT location</w:t>
      </w:r>
    </w:p>
    <w:p w14:paraId="0EB1A62E" w14:textId="77777777" w:rsidR="00521045" w:rsidRPr="00352188" w:rsidRDefault="00521045" w:rsidP="00521045">
      <w:pPr>
        <w:rPr>
          <w:lang w:eastAsia="ja-JP"/>
        </w:rPr>
      </w:pPr>
    </w:p>
    <w:p w14:paraId="5040DE8B" w14:textId="77777777" w:rsidR="00521045" w:rsidRPr="004D3578" w:rsidRDefault="00521045" w:rsidP="00521045">
      <w:pPr>
        <w:pStyle w:val="Heading5"/>
      </w:pPr>
      <w:bookmarkStart w:id="121" w:name="_Toc151082574"/>
      <w:r>
        <w:t>6</w:t>
      </w:r>
      <w:r w:rsidRPr="004D3578">
        <w:t>.</w:t>
      </w:r>
      <w:r>
        <w:t>2.5.2.2</w:t>
      </w:r>
      <w:r w:rsidRPr="004D3578">
        <w:tab/>
      </w:r>
      <w:r w:rsidRPr="00352188">
        <w:t>NAT Variation</w:t>
      </w:r>
      <w:bookmarkEnd w:id="121"/>
    </w:p>
    <w:p w14:paraId="63A65E4C" w14:textId="77777777" w:rsidR="00521045" w:rsidRDefault="00521045" w:rsidP="00521045">
      <w:pPr>
        <w:rPr>
          <w:lang w:val="en-US" w:eastAsia="ja-JP"/>
        </w:rPr>
      </w:pPr>
      <w:r>
        <w:rPr>
          <w:lang w:val="en-US" w:eastAsia="ja-JP"/>
        </w:rPr>
        <w:t>NAT is classified into some types by its address translation and packet filtering behavior.</w:t>
      </w:r>
    </w:p>
    <w:p w14:paraId="007C87B8" w14:textId="77777777" w:rsidR="00521045" w:rsidRPr="006612FD" w:rsidRDefault="00521045" w:rsidP="00521045">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Pr>
          <w:lang w:val="en-US" w:eastAsia="ja-JP"/>
        </w:rPr>
        <w:t>17</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46F45DB" w14:textId="77777777" w:rsidR="00521045" w:rsidRPr="006612FD" w:rsidRDefault="00521045" w:rsidP="00521045">
      <w:pPr>
        <w:rPr>
          <w:lang w:val="en-US" w:eastAsia="ja-JP"/>
        </w:rPr>
      </w:pPr>
      <w:r w:rsidRPr="006612FD">
        <w:rPr>
          <w:lang w:val="en-US" w:eastAsia="ja-JP"/>
        </w:rPr>
        <w:t>-</w:t>
      </w:r>
      <w:r w:rsidRPr="006612FD">
        <w:rPr>
          <w:lang w:val="en-US" w:eastAsia="ja-JP"/>
        </w:rPr>
        <w:tab/>
        <w:t>Full Cone NAT,</w:t>
      </w:r>
    </w:p>
    <w:p w14:paraId="7BD7BC3F" w14:textId="77777777" w:rsidR="00521045" w:rsidRPr="006612FD" w:rsidRDefault="00521045" w:rsidP="00521045">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E5DB274" w14:textId="77777777" w:rsidR="00521045" w:rsidRDefault="00521045" w:rsidP="00521045">
      <w:pPr>
        <w:rPr>
          <w:lang w:val="en-US" w:eastAsia="ja-JP"/>
        </w:rPr>
      </w:pPr>
      <w:r w:rsidRPr="006612FD">
        <w:rPr>
          <w:lang w:val="en-US" w:eastAsia="ja-JP"/>
        </w:rPr>
        <w:t>-</w:t>
      </w:r>
      <w:r w:rsidRPr="006612FD">
        <w:rPr>
          <w:lang w:val="en-US" w:eastAsia="ja-JP"/>
        </w:rPr>
        <w:tab/>
        <w:t>Symmetric NAT.</w:t>
      </w:r>
    </w:p>
    <w:p w14:paraId="0B93BF78" w14:textId="77777777" w:rsidR="00521045" w:rsidRDefault="00521045" w:rsidP="00521045">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w:t>
      </w:r>
      <w:r>
        <w:rPr>
          <w:lang w:val="en-US" w:eastAsia="ja-JP"/>
        </w:rPr>
        <w:lastRenderedPageBreak/>
        <w:t xml:space="preserve">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p>
    <w:p w14:paraId="3E252254" w14:textId="77777777" w:rsidR="00521045" w:rsidRDefault="00521045" w:rsidP="00521045">
      <w:pPr>
        <w:pStyle w:val="Caption"/>
        <w:keepNext/>
        <w:jc w:val="center"/>
      </w:pPr>
      <w:r>
        <w:object w:dxaOrig="4761" w:dyaOrig="3550" w14:anchorId="14B1B0BB">
          <v:shape id="_x0000_i1036" type="#_x0000_t75" style="width:237.75pt;height:176.25pt" o:ole="">
            <v:imagedata r:id="rId44" o:title=""/>
          </v:shape>
          <o:OLEObject Type="Embed" ProgID="Visio.Drawing.15" ShapeID="_x0000_i1036" DrawAspect="Content" ObjectID="_1767619021" r:id="rId45"/>
        </w:object>
      </w:r>
    </w:p>
    <w:p w14:paraId="31A2D226" w14:textId="77777777" w:rsidR="00521045" w:rsidRDefault="00521045" w:rsidP="00521045">
      <w:pPr>
        <w:pStyle w:val="TF"/>
      </w:pPr>
      <w:r>
        <w:t>Figure 6.2.5.2.2-1:</w:t>
      </w:r>
      <w:r>
        <w:tab/>
        <w:t xml:space="preserve"> Full Cone NAT behaviour</w:t>
      </w:r>
    </w:p>
    <w:p w14:paraId="4E64C948" w14:textId="77777777" w:rsidR="00521045" w:rsidRDefault="00521045" w:rsidP="00521045">
      <w:pPr>
        <w:keepNext/>
        <w:jc w:val="center"/>
      </w:pPr>
      <w:r>
        <w:object w:dxaOrig="4761" w:dyaOrig="3550" w14:anchorId="7FD5C4C1">
          <v:shape id="_x0000_i1037" type="#_x0000_t75" style="width:237.75pt;height:176.25pt" o:ole="">
            <v:imagedata r:id="rId46" o:title=""/>
          </v:shape>
          <o:OLEObject Type="Embed" ProgID="Visio.Drawing.15" ShapeID="_x0000_i1037" DrawAspect="Content" ObjectID="_1767619022" r:id="rId47"/>
        </w:object>
      </w:r>
    </w:p>
    <w:p w14:paraId="0B8AA1F5" w14:textId="77777777" w:rsidR="00521045" w:rsidRDefault="00521045" w:rsidP="00521045">
      <w:pPr>
        <w:pStyle w:val="TF"/>
      </w:pPr>
      <w:r>
        <w:t>Figure 6.2.5.2.2-2:</w:t>
      </w:r>
      <w:r>
        <w:tab/>
        <w:t>Restricted or Symmetric NAT behaviour</w:t>
      </w:r>
    </w:p>
    <w:p w14:paraId="6073DC77" w14:textId="77777777" w:rsidR="00521045" w:rsidRPr="004D3578" w:rsidRDefault="00521045" w:rsidP="00521045">
      <w:pPr>
        <w:pStyle w:val="Heading5"/>
      </w:pPr>
      <w:bookmarkStart w:id="122" w:name="_Toc151082575"/>
      <w:r>
        <w:t>6</w:t>
      </w:r>
      <w:r w:rsidRPr="004D3578">
        <w:t>.</w:t>
      </w:r>
      <w:r>
        <w:t>2.5.2.3</w:t>
      </w:r>
      <w:r w:rsidRPr="004D3578">
        <w:tab/>
      </w:r>
      <w:r w:rsidRPr="00352188">
        <w:t>Existing NAT-traversal</w:t>
      </w:r>
      <w:bookmarkEnd w:id="122"/>
    </w:p>
    <w:p w14:paraId="57DD9E5D" w14:textId="77777777" w:rsidR="00521045" w:rsidRPr="004D3578" w:rsidRDefault="00521045" w:rsidP="00521045">
      <w:pPr>
        <w:pStyle w:val="Heading6"/>
      </w:pPr>
      <w:bookmarkStart w:id="123" w:name="_Toc151082576"/>
      <w:r>
        <w:t>6</w:t>
      </w:r>
      <w:r w:rsidRPr="004D3578">
        <w:t>.</w:t>
      </w:r>
      <w:r>
        <w:t>2.5.2.3.1</w:t>
      </w:r>
      <w:r w:rsidRPr="004D3578">
        <w:tab/>
      </w:r>
      <w:r w:rsidRPr="00352188">
        <w:t>General</w:t>
      </w:r>
      <w:bookmarkEnd w:id="123"/>
    </w:p>
    <w:p w14:paraId="6C114D85" w14:textId="77777777" w:rsidR="00521045" w:rsidRDefault="00521045" w:rsidP="00521045">
      <w:pPr>
        <w:rPr>
          <w:lang w:val="en-US" w:eastAsia="ja-JP"/>
        </w:rPr>
      </w:pPr>
      <w:r>
        <w:rPr>
          <w:lang w:val="en-US" w:eastAsia="ja-JP"/>
        </w:rPr>
        <w:t>An effective NAT-traversal method is different depending on the NAT type described in clause 6.2.5.2.2.</w:t>
      </w:r>
    </w:p>
    <w:p w14:paraId="6ED7CB31" w14:textId="77777777" w:rsidR="00521045" w:rsidRPr="007B01E3" w:rsidRDefault="00521045" w:rsidP="00521045">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[24]) and its similar mechanism are frequently used in real implementations for conversational applications. </w:t>
      </w:r>
    </w:p>
    <w:p w14:paraId="679B1BF2" w14:textId="77777777" w:rsidR="00521045" w:rsidRPr="004D3578" w:rsidRDefault="00521045" w:rsidP="00521045">
      <w:pPr>
        <w:pStyle w:val="Heading6"/>
      </w:pPr>
      <w:bookmarkStart w:id="124" w:name="_Toc151082577"/>
      <w:r>
        <w:t>6</w:t>
      </w:r>
      <w:r w:rsidRPr="004D3578">
        <w:t>.</w:t>
      </w:r>
      <w:r>
        <w:t>2.5.2.3.2</w:t>
      </w:r>
      <w:r w:rsidRPr="004D3578">
        <w:tab/>
      </w:r>
      <w:r w:rsidRPr="00A91C85">
        <w:rPr>
          <w:lang w:eastAsia="ja-JP"/>
        </w:rPr>
        <w:t>STUN</w:t>
      </w:r>
      <w:bookmarkEnd w:id="124"/>
    </w:p>
    <w:p w14:paraId="448C0A93" w14:textId="77777777" w:rsidR="00521045" w:rsidRDefault="00521045" w:rsidP="00521045">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4B7E8650" w14:textId="77777777" w:rsidR="00521045" w:rsidRPr="004C6807" w:rsidRDefault="00521045" w:rsidP="00521045">
      <w:pPr>
        <w:rPr>
          <w:lang w:val="en-US" w:eastAsia="ja-JP"/>
        </w:rPr>
      </w:pPr>
      <w:r>
        <w:rPr>
          <w:lang w:val="en-US" w:eastAsia="ja-JP"/>
        </w:rPr>
        <w:t>This study excludes STUN because the main communication model is not P2P but with intermediate servers (as described in clause 6.2.5), and general NATs deployed in operator networks are not limited to full-cone type.</w:t>
      </w:r>
    </w:p>
    <w:p w14:paraId="4FF38DE4" w14:textId="77777777" w:rsidR="00521045" w:rsidRPr="004D3578" w:rsidRDefault="00521045" w:rsidP="00521045">
      <w:pPr>
        <w:pStyle w:val="Heading6"/>
      </w:pPr>
      <w:bookmarkStart w:id="125" w:name="_Toc151082578"/>
      <w:r>
        <w:lastRenderedPageBreak/>
        <w:t>6</w:t>
      </w:r>
      <w:r w:rsidRPr="004D3578">
        <w:t>.</w:t>
      </w:r>
      <w:r>
        <w:t>2.5.2.3.3</w:t>
      </w:r>
      <w:r w:rsidRPr="004D3578">
        <w:tab/>
      </w:r>
      <w:r>
        <w:rPr>
          <w:lang w:eastAsia="ja-JP"/>
        </w:rPr>
        <w:t>TURN</w:t>
      </w:r>
      <w:bookmarkEnd w:id="125"/>
    </w:p>
    <w:p w14:paraId="4D975412" w14:textId="77777777" w:rsidR="00521045" w:rsidRPr="00352188" w:rsidRDefault="00521045" w:rsidP="00521045">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41811420" w14:textId="77777777" w:rsidR="00521045" w:rsidRPr="00352188" w:rsidRDefault="00521045" w:rsidP="00521045">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0FEDE472" w14:textId="77777777" w:rsidR="00521045" w:rsidRPr="00352188" w:rsidRDefault="00521045" w:rsidP="00521045">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p>
    <w:p w14:paraId="3461B491" w14:textId="77777777" w:rsidR="00521045" w:rsidRPr="004D3578" w:rsidRDefault="00521045" w:rsidP="00521045">
      <w:pPr>
        <w:pStyle w:val="Heading6"/>
      </w:pPr>
      <w:bookmarkStart w:id="126" w:name="_Toc151082579"/>
      <w:r>
        <w:t>6</w:t>
      </w:r>
      <w:r w:rsidRPr="004D3578">
        <w:t>.</w:t>
      </w:r>
      <w:r>
        <w:t>2.5.2.2.4</w:t>
      </w:r>
      <w:r w:rsidRPr="004D3578">
        <w:tab/>
      </w:r>
      <w:r>
        <w:rPr>
          <w:lang w:eastAsia="ja-JP"/>
        </w:rPr>
        <w:t>HNT</w:t>
      </w:r>
      <w:bookmarkEnd w:id="126"/>
    </w:p>
    <w:p w14:paraId="2358FFA3" w14:textId="77777777" w:rsidR="00521045" w:rsidRDefault="00521045" w:rsidP="00521045">
      <w:pPr>
        <w:rPr>
          <w:lang w:val="en-US" w:eastAsia="ja-JP"/>
        </w:rPr>
      </w:pPr>
      <w:r>
        <w:rPr>
          <w:lang w:val="en-US" w:eastAsia="ja-JP"/>
        </w:rPr>
        <w:t>HNT (Hosted NAT Traversal) is the mechanism that a session border controller (SBC) placed at the edge of networks intermediates the communication between UEs behind NAT.</w:t>
      </w:r>
    </w:p>
    <w:p w14:paraId="2853C557" w14:textId="77777777" w:rsidR="00521045" w:rsidRDefault="00521045" w:rsidP="00521045">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0C66C21" w14:textId="77777777" w:rsidR="00521045" w:rsidRDefault="00521045" w:rsidP="00521045">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472EF971" w14:textId="77777777" w:rsidR="00521045" w:rsidRDefault="00521045" w:rsidP="00521045">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70243A84" w14:textId="77777777" w:rsidR="00521045" w:rsidRDefault="00521045" w:rsidP="00521045">
      <w:pPr>
        <w:rPr>
          <w:lang w:val="en-US" w:eastAsia="ja-JP"/>
        </w:rPr>
      </w:pPr>
      <w:r>
        <w:rPr>
          <w:lang w:val="en-US" w:eastAsia="ja-JP"/>
        </w:rPr>
        <w:t>Since this study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38E5CB52" w14:textId="77777777" w:rsidR="00521045" w:rsidRPr="00352188" w:rsidRDefault="00521045" w:rsidP="00521045">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p>
    <w:p w14:paraId="62B5DBE2" w14:textId="77777777" w:rsidR="00521045" w:rsidRDefault="00521045" w:rsidP="00521045">
      <w:pPr>
        <w:keepNext/>
      </w:pPr>
      <w:r>
        <w:object w:dxaOrig="9270" w:dyaOrig="6191" w14:anchorId="46EA239D">
          <v:shape id="_x0000_i1038" type="#_x0000_t75" style="width:462.75pt;height:310.5pt" o:ole="">
            <v:imagedata r:id="rId48" o:title=""/>
          </v:shape>
          <o:OLEObject Type="Embed" ProgID="Visio.Drawing.15" ShapeID="_x0000_i1038" DrawAspect="Content" ObjectID="_1767619023" r:id="rId49"/>
        </w:object>
      </w:r>
    </w:p>
    <w:p w14:paraId="75C157CC" w14:textId="77777777" w:rsidR="00521045" w:rsidRPr="00352188" w:rsidRDefault="00521045" w:rsidP="00521045">
      <w:pPr>
        <w:pStyle w:val="TF"/>
      </w:pPr>
      <w:r>
        <w:t>Figure 6.2.5.2.3-1:</w:t>
      </w:r>
      <w:r>
        <w:tab/>
        <w:t>HNT like NAT-traversal</w:t>
      </w:r>
    </w:p>
    <w:p w14:paraId="15522021" w14:textId="77777777" w:rsidR="00521045" w:rsidRPr="00352188" w:rsidRDefault="00521045" w:rsidP="00521045">
      <w:pPr>
        <w:rPr>
          <w:lang w:val="en-US" w:eastAsia="ja-JP"/>
        </w:rPr>
      </w:pPr>
    </w:p>
    <w:p w14:paraId="0AA73E93" w14:textId="77777777" w:rsidR="00521045" w:rsidRPr="004D3578" w:rsidRDefault="00521045" w:rsidP="00521045">
      <w:pPr>
        <w:pStyle w:val="Heading5"/>
      </w:pPr>
      <w:bookmarkStart w:id="127" w:name="_Toc151082580"/>
      <w:r>
        <w:t>6</w:t>
      </w:r>
      <w:r w:rsidRPr="004D3578">
        <w:t>.</w:t>
      </w:r>
      <w:r>
        <w:t>2.5.2.4</w:t>
      </w:r>
      <w:r w:rsidRPr="004D3578">
        <w:tab/>
      </w:r>
      <w:r w:rsidRPr="00352188">
        <w:t>Conclusion of NAT handling</w:t>
      </w:r>
      <w:bookmarkEnd w:id="127"/>
    </w:p>
    <w:p w14:paraId="4D1843CD" w14:textId="77777777" w:rsidR="00521045" w:rsidRPr="00352188" w:rsidRDefault="00521045" w:rsidP="00521045">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36EDE45E" w14:textId="77777777" w:rsidR="00521045" w:rsidRPr="00352188" w:rsidRDefault="00521045" w:rsidP="00521045">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5F5EBC45" w14:textId="77777777" w:rsidR="00521045" w:rsidRDefault="00521045" w:rsidP="00521045">
      <w:pPr>
        <w:pStyle w:val="Heading4"/>
        <w:rPr>
          <w:lang w:eastAsia="ja-JP"/>
        </w:rPr>
      </w:pPr>
      <w:bookmarkStart w:id="128" w:name="_Toc151082581"/>
      <w:r>
        <w:t>6</w:t>
      </w:r>
      <w:r w:rsidRPr="004D3578">
        <w:t>.</w:t>
      </w:r>
      <w:r>
        <w:t>2.5.3</w:t>
      </w:r>
      <w:r w:rsidRPr="004D3578">
        <w:tab/>
      </w:r>
      <w:r w:rsidRPr="00352188">
        <w:rPr>
          <w:lang w:eastAsia="ja-JP"/>
        </w:rPr>
        <w:t>IP Address and Trustable Subscriber Identifier</w:t>
      </w:r>
      <w:bookmarkEnd w:id="128"/>
    </w:p>
    <w:p w14:paraId="50697FE7" w14:textId="77777777" w:rsidR="00521045" w:rsidRPr="00352188" w:rsidRDefault="00521045" w:rsidP="00521045">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p>
    <w:p w14:paraId="7A5C9CC7" w14:textId="77777777" w:rsidR="00521045" w:rsidRPr="00352188" w:rsidRDefault="00521045" w:rsidP="00521045">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 xml:space="preserve">s self-claimed GPSI and source IP address are untrusted. </w:t>
      </w:r>
    </w:p>
    <w:p w14:paraId="4DF772A8" w14:textId="77777777" w:rsidR="00521045" w:rsidRPr="00352188" w:rsidRDefault="00521045" w:rsidP="00521045">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28F67452" w14:textId="77777777" w:rsidR="00521045" w:rsidRPr="00352188" w:rsidRDefault="00521045" w:rsidP="00521045">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11D926BD" w14:textId="77777777" w:rsidR="00521045" w:rsidRPr="00352188" w:rsidRDefault="00521045" w:rsidP="00521045">
      <w:pPr>
        <w:rPr>
          <w:lang w:val="en-US" w:eastAsia="ja-JP"/>
        </w:rPr>
      </w:pPr>
      <w:r w:rsidRPr="00352188">
        <w:rPr>
          <w:lang w:val="en-US" w:eastAsia="ja-JP"/>
        </w:rPr>
        <w:lastRenderedPageBreak/>
        <w:t xml:space="preserve">The IP address linkage with a subscriber identifier also has an issue when NAT is deployed. In </w:t>
      </w:r>
      <w:r>
        <w:rPr>
          <w:lang w:val="en-US" w:eastAsia="ja-JP"/>
        </w:rPr>
        <w:t>r</w:t>
      </w:r>
      <w:r w:rsidRPr="00352188">
        <w:rPr>
          <w:lang w:val="en-US" w:eastAsia="ja-JP"/>
        </w:rPr>
        <w: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52AFD5EF" w14:textId="77777777" w:rsidR="00521045" w:rsidRPr="00352188" w:rsidRDefault="00521045" w:rsidP="00521045">
      <w:pPr>
        <w:rPr>
          <w:lang w:val="en-US" w:eastAsia="ja-JP"/>
        </w:rPr>
      </w:pPr>
      <w:r w:rsidRPr="00352188">
        <w:rPr>
          <w:lang w:val="en-US" w:eastAsia="ja-JP"/>
        </w:rPr>
        <w:t>Contrarily, the UE IP address without translated by NAT can be linked with GPSI by Eees_UEIdentifier API (though detailed specification is needed).</w:t>
      </w:r>
    </w:p>
    <w:p w14:paraId="3EAF1149" w14:textId="77777777" w:rsidR="00521045" w:rsidRPr="00352188" w:rsidRDefault="00521045" w:rsidP="00521045">
      <w:pPr>
        <w:rPr>
          <w:lang w:val="en-US" w:eastAsia="ja-JP"/>
        </w:rPr>
      </w:pPr>
      <w:r w:rsidRPr="00352188">
        <w:rPr>
          <w:lang w:val="en-US" w:eastAsia="ja-JP"/>
        </w:rPr>
        <w:t>In terms of ID linkage, using IPv6 global unicast address for UE is reasonable.</w:t>
      </w:r>
    </w:p>
    <w:p w14:paraId="5D36E0BB" w14:textId="77777777" w:rsidR="00521045" w:rsidRPr="00352188" w:rsidRDefault="00521045" w:rsidP="00521045">
      <w:pPr>
        <w:rPr>
          <w:lang w:val="en-US" w:eastAsia="ja-JP"/>
        </w:rPr>
      </w:pPr>
      <w:r w:rsidRPr="00352188">
        <w:rPr>
          <w:lang w:val="en-US" w:eastAsia="ja-JP"/>
        </w:rPr>
        <w:t>Using IPv4 private address will be studied further when NAT-ed ID linkage issue is solved.</w:t>
      </w:r>
    </w:p>
    <w:p w14:paraId="1D583D27" w14:textId="77777777" w:rsidR="00521045" w:rsidRDefault="00521045" w:rsidP="00521045">
      <w:pPr>
        <w:pStyle w:val="Heading4"/>
        <w:rPr>
          <w:lang w:eastAsia="ja-JP"/>
        </w:rPr>
      </w:pPr>
      <w:bookmarkStart w:id="129" w:name="_Toc151082582"/>
      <w:r>
        <w:t>6</w:t>
      </w:r>
      <w:r w:rsidRPr="004D3578">
        <w:t>.</w:t>
      </w:r>
      <w:r>
        <w:t>2.5.4</w:t>
      </w:r>
      <w:r w:rsidRPr="004D3578">
        <w:tab/>
      </w:r>
      <w:r>
        <w:rPr>
          <w:lang w:eastAsia="ja-JP"/>
        </w:rPr>
        <w:t>Conclusion of IP Addressing</w:t>
      </w:r>
      <w:bookmarkEnd w:id="129"/>
    </w:p>
    <w:p w14:paraId="5D2EC520" w14:textId="77777777" w:rsidR="00521045" w:rsidRPr="00352188" w:rsidRDefault="00521045" w:rsidP="00521045">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p>
    <w:p w14:paraId="664D5329" w14:textId="77777777" w:rsidR="00521045" w:rsidRPr="008357E2" w:rsidRDefault="00521045" w:rsidP="00521045">
      <w:pPr>
        <w:pStyle w:val="NO"/>
        <w:rPr>
          <w:lang w:val="en-US" w:eastAsia="ja-JP"/>
        </w:rPr>
      </w:pPr>
      <w:r>
        <w:rPr>
          <w:lang w:eastAsia="ja-JP"/>
        </w:rPr>
        <w:t>NOTE:</w:t>
      </w:r>
      <w:r>
        <w:rPr>
          <w:lang w:eastAsia="ja-JP"/>
        </w:rPr>
        <w:tab/>
        <w:t>As specified in 3GPP</w:t>
      </w:r>
      <w:r>
        <w:rPr>
          <w:lang w:val="en-US" w:eastAsia="ja-JP"/>
        </w:rPr>
        <w:t> TS 26.506 [10], t</w:t>
      </w:r>
      <w:r>
        <w:rPr>
          <w:lang w:eastAsia="ja-JP"/>
        </w:rPr>
        <w:t>he use of ICE Function is optional and is not restricted.</w:t>
      </w:r>
    </w:p>
    <w:p w14:paraId="3F7C335F" w14:textId="77777777" w:rsidR="00521045" w:rsidRPr="00352188" w:rsidRDefault="00521045" w:rsidP="00521045">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1ACB976F" w14:textId="77777777" w:rsidR="00521045" w:rsidRDefault="00521045" w:rsidP="00521045">
      <w:pPr>
        <w:pStyle w:val="Heading3"/>
        <w:rPr>
          <w:lang w:eastAsia="ja-JP"/>
        </w:rPr>
      </w:pPr>
      <w:bookmarkStart w:id="130" w:name="_Toc151082583"/>
      <w:r>
        <w:t>6</w:t>
      </w:r>
      <w:r w:rsidRPr="004D3578">
        <w:t>.</w:t>
      </w:r>
      <w:r>
        <w:t>2.6</w:t>
      </w:r>
      <w:r w:rsidRPr="004D3578">
        <w:tab/>
      </w:r>
      <w:r>
        <w:rPr>
          <w:lang w:eastAsia="ja-JP"/>
        </w:rPr>
        <w:t>Alignment between eiRTCW architecture and RTC architecture</w:t>
      </w:r>
      <w:bookmarkEnd w:id="130"/>
    </w:p>
    <w:p w14:paraId="0F7D4196" w14:textId="77777777" w:rsidR="00521045" w:rsidRPr="004D3578" w:rsidRDefault="00521045" w:rsidP="00521045">
      <w:pPr>
        <w:pStyle w:val="Heading4"/>
      </w:pPr>
      <w:bookmarkStart w:id="131" w:name="_Toc151082584"/>
      <w:r>
        <w:t>6</w:t>
      </w:r>
      <w:r w:rsidRPr="004D3578">
        <w:t>.</w:t>
      </w:r>
      <w:r>
        <w:t>2.6.1</w:t>
      </w:r>
      <w:r w:rsidRPr="004D3578">
        <w:tab/>
      </w:r>
      <w:r>
        <w:rPr>
          <w:lang w:eastAsia="ja-JP"/>
        </w:rPr>
        <w:t>General</w:t>
      </w:r>
      <w:bookmarkEnd w:id="131"/>
    </w:p>
    <w:p w14:paraId="5349DD2D" w14:textId="77777777" w:rsidR="00521045" w:rsidRPr="005D65D4" w:rsidRDefault="00521045" w:rsidP="00521045">
      <w:pPr>
        <w:rPr>
          <w:lang w:eastAsia="ja-JP"/>
        </w:rPr>
      </w:pPr>
      <w:r>
        <w:rPr>
          <w:rFonts w:hint="eastAsia"/>
          <w:lang w:eastAsia="ja-JP"/>
        </w:rPr>
        <w:t>T</w:t>
      </w:r>
      <w:r>
        <w:rPr>
          <w:lang w:eastAsia="ja-JP"/>
        </w:rPr>
        <w:t>his clause identifies the architectural and functional mapping between eiRTCW architecture studied in clause</w:t>
      </w:r>
      <w:r>
        <w:rPr>
          <w:lang w:val="en-US" w:eastAsia="ja-JP"/>
        </w:rPr>
        <w:t xml:space="preserve"> 6.2.2 of this document </w:t>
      </w:r>
      <w:r>
        <w:rPr>
          <w:lang w:eastAsia="ja-JP"/>
        </w:rPr>
        <w:t>and RTC architecture specified in 3GPP TS 26.506</w:t>
      </w:r>
      <w:r>
        <w:rPr>
          <w:lang w:val="en-US" w:eastAsia="ja-JP"/>
        </w:rPr>
        <w:t> [10]</w:t>
      </w:r>
      <w:r>
        <w:rPr>
          <w:lang w:eastAsia="ja-JP"/>
        </w:rPr>
        <w:t>. Figure</w:t>
      </w:r>
      <w:r>
        <w:rPr>
          <w:lang w:val="en-US" w:eastAsia="ja-JP"/>
        </w:rPr>
        <w:t> 6.2.6.1-1 shows the RTC general architecture specified in 3GPP TS 26.506 [10].</w:t>
      </w:r>
    </w:p>
    <w:bookmarkStart w:id="132" w:name="_Hlk139997992"/>
    <w:p w14:paraId="53B6DE57" w14:textId="77777777" w:rsidR="00521045" w:rsidRDefault="00521045" w:rsidP="00521045">
      <w:r>
        <w:object w:dxaOrig="11412" w:dyaOrig="5989" w14:anchorId="1F650F7C">
          <v:shape id="_x0000_i1039" type="#_x0000_t75" style="width:481.5pt;height:252.75pt" o:ole="">
            <v:imagedata r:id="rId50" o:title=""/>
          </v:shape>
          <o:OLEObject Type="Embed" ProgID="Visio.Drawing.15" ShapeID="_x0000_i1039" DrawAspect="Content" ObjectID="_1767619024" r:id="rId51"/>
        </w:object>
      </w:r>
      <w:bookmarkEnd w:id="132"/>
    </w:p>
    <w:p w14:paraId="297C8507" w14:textId="77777777" w:rsidR="00521045" w:rsidRPr="00434FD6" w:rsidRDefault="00521045" w:rsidP="00521045">
      <w:pPr>
        <w:pStyle w:val="TF"/>
      </w:pPr>
      <w:bookmarkStart w:id="133" w:name="_Hlk116507747"/>
      <w:r>
        <w:t>Figure 6.2.6.1-1:</w:t>
      </w:r>
      <w:r>
        <w:tab/>
      </w:r>
      <w:r w:rsidRPr="00434FD6">
        <w:t>RTC General Architecture</w:t>
      </w:r>
      <w:bookmarkEnd w:id="133"/>
    </w:p>
    <w:p w14:paraId="290813B8" w14:textId="77777777" w:rsidR="00521045" w:rsidRPr="004D3578" w:rsidRDefault="00521045" w:rsidP="00521045">
      <w:pPr>
        <w:pStyle w:val="Heading4"/>
      </w:pPr>
      <w:bookmarkStart w:id="134" w:name="_Toc151082585"/>
      <w:r>
        <w:lastRenderedPageBreak/>
        <w:t>6</w:t>
      </w:r>
      <w:r w:rsidRPr="004D3578">
        <w:t>.</w:t>
      </w:r>
      <w:r>
        <w:t>2.6.2</w:t>
      </w:r>
      <w:r w:rsidRPr="004D3578">
        <w:tab/>
      </w:r>
      <w:r>
        <w:rPr>
          <w:lang w:eastAsia="ja-JP"/>
        </w:rPr>
        <w:t>WebRTC endpoint and RTC endpoint on UE</w:t>
      </w:r>
      <w:bookmarkEnd w:id="134"/>
    </w:p>
    <w:p w14:paraId="35E939D5" w14:textId="77777777" w:rsidR="00521045" w:rsidRDefault="00521045" w:rsidP="00521045">
      <w:pPr>
        <w:rPr>
          <w:lang w:eastAsia="ja-JP"/>
        </w:rPr>
      </w:pPr>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p>
    <w:p w14:paraId="4F5C7EDD" w14:textId="77777777" w:rsidR="00521045" w:rsidRDefault="00521045" w:rsidP="00521045">
      <w:pPr>
        <w:pStyle w:val="B1"/>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p>
    <w:p w14:paraId="2A7BC000" w14:textId="77777777" w:rsidR="00521045" w:rsidRDefault="00521045" w:rsidP="00521045">
      <w:pPr>
        <w:pStyle w:val="B1"/>
        <w:rPr>
          <w:lang w:val="en-US" w:eastAsia="ja-JP"/>
        </w:rPr>
      </w:pPr>
      <w:bookmarkStart w:id="135" w:name="_Hlk141119286"/>
      <w:r>
        <w:rPr>
          <w:lang w:eastAsia="ja-JP"/>
        </w:rPr>
        <w:t>-</w:t>
      </w:r>
      <w:r>
        <w:rPr>
          <w:lang w:eastAsia="ja-JP"/>
        </w:rPr>
        <w:tab/>
      </w:r>
      <w:r>
        <w:rPr>
          <w:lang w:val="en-US" w:eastAsia="ja-JP"/>
        </w:rPr>
        <w:t xml:space="preserve">There is a possible case that an equipment of content provider connects to </w:t>
      </w:r>
      <w:r w:rsidRPr="00BC5174">
        <w:rPr>
          <w:lang w:val="en-US" w:eastAsia="ja-JP"/>
        </w:rPr>
        <w:t>WebRTC EP function</w:t>
      </w:r>
      <w:r>
        <w:rPr>
          <w:lang w:val="en-US" w:eastAsia="ja-JP"/>
        </w:rPr>
        <w:t xml:space="preserve"> via UNI, as described in clause 4.2 and clause 6.2.4.2. In this case, the equipment of the content provider is treated as same as WebRTC endpoint on the UE.</w:t>
      </w:r>
    </w:p>
    <w:p w14:paraId="68818010" w14:textId="77777777" w:rsidR="00521045" w:rsidRPr="004D3578" w:rsidRDefault="00521045" w:rsidP="00521045">
      <w:pPr>
        <w:pStyle w:val="Heading4"/>
        <w:rPr>
          <w:lang w:eastAsia="ja-JP"/>
        </w:rPr>
      </w:pPr>
      <w:bookmarkStart w:id="136" w:name="_Toc151082586"/>
      <w:bookmarkEnd w:id="135"/>
      <w:r>
        <w:rPr>
          <w:lang w:eastAsia="ja-JP"/>
        </w:rPr>
        <w:t>6</w:t>
      </w:r>
      <w:r w:rsidRPr="004D3578">
        <w:rPr>
          <w:lang w:eastAsia="ja-JP"/>
        </w:rPr>
        <w:t>.</w:t>
      </w:r>
      <w:r>
        <w:rPr>
          <w:lang w:eastAsia="ja-JP"/>
        </w:rPr>
        <w:t>2.6.3</w:t>
      </w:r>
      <w:r w:rsidRPr="004D3578">
        <w:rPr>
          <w:lang w:eastAsia="ja-JP"/>
        </w:rPr>
        <w:tab/>
      </w:r>
      <w:r>
        <w:rPr>
          <w:lang w:eastAsia="ja-JP"/>
        </w:rPr>
        <w:t>WSF and (RTC) WSF</w:t>
      </w:r>
      <w:bookmarkEnd w:id="136"/>
    </w:p>
    <w:p w14:paraId="4B1ACB44" w14:textId="77777777" w:rsidR="00521045" w:rsidRDefault="00521045" w:rsidP="00521045">
      <w:pPr>
        <w:rPr>
          <w:lang w:eastAsia="ja-JP"/>
        </w:rPr>
      </w:pPr>
      <w:r>
        <w:rPr>
          <w:lang w:eastAsia="ja-JP"/>
        </w:rPr>
        <w:t xml:space="preserve">WSF </w:t>
      </w:r>
      <w:r>
        <w:rPr>
          <w:lang w:val="en-US" w:eastAsia="ja-JP"/>
        </w:rPr>
        <w:t>is expected to be mapped to WSF (integrated with NS-AF) on RTC architecture. T</w:t>
      </w:r>
      <w:r>
        <w:rPr>
          <w:lang w:eastAsia="ja-JP"/>
        </w:rPr>
        <w:t>he following aspects need to be reflected in normative specification in the succeeding normative work.</w:t>
      </w:r>
      <w:r>
        <w:rPr>
          <w:rFonts w:hint="eastAsia"/>
          <w:lang w:eastAsia="ja-JP"/>
        </w:rPr>
        <w:t xml:space="preserve"> </w:t>
      </w:r>
    </w:p>
    <w:p w14:paraId="5DF4C74B" w14:textId="77777777" w:rsidR="00521045" w:rsidRDefault="00521045" w:rsidP="00521045">
      <w:pPr>
        <w:rPr>
          <w:lang w:eastAsia="ja-JP"/>
        </w:rPr>
      </w:pPr>
      <w:r>
        <w:rPr>
          <w:rFonts w:hint="eastAsia"/>
          <w:lang w:eastAsia="ja-JP"/>
        </w:rPr>
        <w:t>W</w:t>
      </w:r>
      <w:r>
        <w:rPr>
          <w:lang w:eastAsia="ja-JP"/>
        </w:rPr>
        <w:t xml:space="preserve">SF provide the following functionalities in addition to the current functionality described in </w:t>
      </w:r>
      <w:r>
        <w:rPr>
          <w:lang w:val="en-US" w:eastAsia="ja-JP"/>
        </w:rPr>
        <w:t>3GPP TS 26.506 [10]</w:t>
      </w:r>
      <w:r>
        <w:rPr>
          <w:lang w:eastAsia="ja-JP"/>
        </w:rPr>
        <w:t>:</w:t>
      </w:r>
    </w:p>
    <w:p w14:paraId="128E6F0D" w14:textId="77777777" w:rsidR="00521045" w:rsidRDefault="00521045" w:rsidP="00521045">
      <w:pPr>
        <w:pStyle w:val="B1"/>
        <w:rPr>
          <w:lang w:eastAsia="ja-JP"/>
        </w:rPr>
      </w:pPr>
      <w:r>
        <w:rPr>
          <w:rFonts w:hint="eastAsia"/>
          <w:lang w:eastAsia="ja-JP"/>
        </w:rPr>
        <w:t>-</w:t>
      </w:r>
      <w:r>
        <w:rPr>
          <w:lang w:eastAsia="ja-JP"/>
        </w:rPr>
        <w:tab/>
        <w:t>Interaction with Application Supporting Web Function (ASWF) for collaboration with web applications/services.</w:t>
      </w:r>
    </w:p>
    <w:p w14:paraId="7D47014A" w14:textId="77777777" w:rsidR="00521045" w:rsidRPr="00C755F6" w:rsidRDefault="00521045" w:rsidP="00521045">
      <w:pPr>
        <w:pStyle w:val="B1"/>
        <w:rPr>
          <w:lang w:val="en-US" w:eastAsia="ja-JP"/>
        </w:rPr>
      </w:pPr>
      <w:r>
        <w:rPr>
          <w:rFonts w:hint="eastAsia"/>
          <w:lang w:eastAsia="ja-JP"/>
        </w:rPr>
        <w:t>-</w:t>
      </w:r>
      <w:r>
        <w:rPr>
          <w:lang w:eastAsia="ja-JP"/>
        </w:rPr>
        <w:tab/>
        <w:t>Interaction with 5GC, using network Support function (NS-AF) functionality.</w:t>
      </w:r>
    </w:p>
    <w:p w14:paraId="28095D3C" w14:textId="77777777" w:rsidR="00521045" w:rsidRDefault="00521045" w:rsidP="00521045">
      <w:pPr>
        <w:pStyle w:val="B1"/>
      </w:pPr>
      <w:r>
        <w:t>-</w:t>
      </w:r>
      <w:r>
        <w:tab/>
        <w:t>Retrieval of the identity of a UE from 5GC, and authentication of the UE.</w:t>
      </w:r>
    </w:p>
    <w:p w14:paraId="0A4A8943" w14:textId="77777777" w:rsidR="00521045" w:rsidRPr="004D3578" w:rsidRDefault="00521045" w:rsidP="00521045">
      <w:pPr>
        <w:pStyle w:val="Heading4"/>
        <w:rPr>
          <w:lang w:eastAsia="ja-JP"/>
        </w:rPr>
      </w:pPr>
      <w:bookmarkStart w:id="137" w:name="_Toc151082587"/>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137"/>
    </w:p>
    <w:p w14:paraId="6880873C" w14:textId="77777777" w:rsidR="00521045" w:rsidRDefault="00521045" w:rsidP="00521045">
      <w:pPr>
        <w:rPr>
          <w:lang w:eastAsia="ja-JP"/>
        </w:rPr>
      </w:pPr>
      <w:r w:rsidRPr="00A5435E">
        <w:rPr>
          <w:lang w:eastAsia="ja-JP"/>
        </w:rPr>
        <w:t xml:space="preserve">Inter-working Function (IWF) is specified in </w:t>
      </w:r>
      <w:r>
        <w:rPr>
          <w:lang w:eastAsia="ja-JP"/>
        </w:rPr>
        <w:t>3GPP</w:t>
      </w:r>
      <w:r>
        <w:rPr>
          <w:lang w:val="en-US" w:eastAsia="ja-JP"/>
        </w:rPr>
        <w:t> TS 26.506 [10]</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p>
    <w:p w14:paraId="25D0F5F8" w14:textId="77777777" w:rsidR="00521045" w:rsidRPr="004821C3" w:rsidRDefault="00521045" w:rsidP="00521045">
      <w:pPr>
        <w:rPr>
          <w:lang w:eastAsia="ja-JP"/>
        </w:rPr>
      </w:pPr>
      <w:r>
        <w:rPr>
          <w:lang w:eastAsia="ja-JP"/>
        </w:rPr>
        <w:t>No gap is found between WNSGF and IWF</w:t>
      </w:r>
    </w:p>
    <w:p w14:paraId="5C78F785" w14:textId="77777777" w:rsidR="00521045" w:rsidRPr="004D3578" w:rsidRDefault="00521045" w:rsidP="00521045">
      <w:pPr>
        <w:pStyle w:val="Heading4"/>
      </w:pPr>
      <w:bookmarkStart w:id="138" w:name="_Toc151082588"/>
      <w:r>
        <w:t>6</w:t>
      </w:r>
      <w:r w:rsidRPr="004D3578">
        <w:t>.</w:t>
      </w:r>
      <w:r>
        <w:t>2.6.5</w:t>
      </w:r>
      <w:r w:rsidRPr="004D3578">
        <w:tab/>
      </w:r>
      <w:r>
        <w:rPr>
          <w:lang w:eastAsia="ja-JP"/>
        </w:rPr>
        <w:t>CSF and Application Supporting Web Function</w:t>
      </w:r>
      <w:bookmarkEnd w:id="138"/>
    </w:p>
    <w:p w14:paraId="27BC8DA6" w14:textId="77777777" w:rsidR="00521045" w:rsidRDefault="00521045" w:rsidP="00521045">
      <w:pPr>
        <w:rPr>
          <w:lang w:eastAsia="ja-JP"/>
        </w:rPr>
      </w:pPr>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p>
    <w:p w14:paraId="0792D51A" w14:textId="77777777" w:rsidR="00521045" w:rsidRDefault="00521045" w:rsidP="00521045">
      <w:pPr>
        <w:rPr>
          <w:lang w:eastAsia="ja-JP"/>
        </w:rPr>
      </w:pPr>
      <w:r>
        <w:rPr>
          <w:lang w:eastAsia="ja-JP"/>
        </w:rPr>
        <w:t xml:space="preserve">ASWF provide the following functionalities in addition to the current functionality described in </w:t>
      </w:r>
      <w:r>
        <w:rPr>
          <w:lang w:val="en-US" w:eastAsia="ja-JP"/>
        </w:rPr>
        <w:t>3GPP TS 26.506 [10]</w:t>
      </w:r>
      <w:r>
        <w:rPr>
          <w:lang w:eastAsia="ja-JP"/>
        </w:rPr>
        <w:t>:</w:t>
      </w:r>
    </w:p>
    <w:p w14:paraId="2705F7FA" w14:textId="77777777" w:rsidR="00521045" w:rsidRDefault="00521045" w:rsidP="00521045">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2B06E7C5" w14:textId="77777777" w:rsidR="00521045" w:rsidRDefault="00521045" w:rsidP="00521045">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2F64203" w14:textId="77777777" w:rsidR="00521045" w:rsidRDefault="00521045" w:rsidP="00521045">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eiRTCW services</w:t>
      </w:r>
      <w:r>
        <w:rPr>
          <w:lang w:val="en-US" w:eastAsia="ja-JP"/>
        </w:rPr>
        <w:t>.</w:t>
      </w:r>
    </w:p>
    <w:p w14:paraId="7C4F57EF" w14:textId="77777777" w:rsidR="00521045" w:rsidRDefault="00521045" w:rsidP="00521045">
      <w:pPr>
        <w:pStyle w:val="B1"/>
      </w:pPr>
      <w:r>
        <w:t>-</w:t>
      </w:r>
      <w:r>
        <w:tab/>
        <w:t>Storage of user subscription data specific to MNO</w:t>
      </w:r>
      <w:r w:rsidRPr="0006701B">
        <w:t>'</w:t>
      </w:r>
      <w:r>
        <w:t>s WebRTC services.</w:t>
      </w:r>
    </w:p>
    <w:p w14:paraId="0AED6CC8" w14:textId="77777777" w:rsidR="00521045" w:rsidRDefault="00521045" w:rsidP="00521045">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6749[22] for establishing authentication linkage between MNO</w:t>
      </w:r>
      <w:r w:rsidRPr="0006701B">
        <w:t>'</w:t>
      </w:r>
      <w:r>
        <w:rPr>
          <w:lang w:val="en-US" w:eastAsia="ja-JP"/>
        </w:rPr>
        <w:t>s ID and service provider</w:t>
      </w:r>
      <w:r w:rsidRPr="0006701B">
        <w:t>'</w:t>
      </w:r>
      <w:r>
        <w:rPr>
          <w:lang w:val="en-US" w:eastAsia="ja-JP"/>
        </w:rPr>
        <w:t>s ID.</w:t>
      </w:r>
    </w:p>
    <w:p w14:paraId="5172D8FF" w14:textId="77777777" w:rsidR="00521045" w:rsidRPr="004D3578" w:rsidRDefault="00521045" w:rsidP="00521045">
      <w:pPr>
        <w:pStyle w:val="Heading4"/>
      </w:pPr>
      <w:bookmarkStart w:id="139" w:name="_Toc151082589"/>
      <w:r>
        <w:t>6</w:t>
      </w:r>
      <w:r w:rsidRPr="004D3578">
        <w:t>.</w:t>
      </w:r>
      <w:r>
        <w:t>2.6.6</w:t>
      </w:r>
      <w:r w:rsidRPr="004D3578">
        <w:tab/>
      </w:r>
      <w:r>
        <w:rPr>
          <w:lang w:eastAsia="ja-JP"/>
        </w:rPr>
        <w:t>WMCF and Media Function</w:t>
      </w:r>
      <w:bookmarkEnd w:id="139"/>
    </w:p>
    <w:p w14:paraId="3DFB8C26" w14:textId="77777777" w:rsidR="00521045" w:rsidRDefault="00521045" w:rsidP="00521045">
      <w:pPr>
        <w:rPr>
          <w:lang w:eastAsia="ja-JP"/>
        </w:rPr>
      </w:pPr>
      <w:r>
        <w:rPr>
          <w:lang w:val="en-US" w:eastAsia="ja-JP"/>
        </w:rPr>
        <w:t xml:space="preserve">WMCF is expected to be mapped to Media Function (MF) on RTC architecture. </w:t>
      </w:r>
      <w:r>
        <w:rPr>
          <w:lang w:eastAsia="ja-JP"/>
        </w:rPr>
        <w:t>The following aspects need to be reflected in normative specification in the succeeding normative work</w:t>
      </w:r>
      <w:r>
        <w:rPr>
          <w:rFonts w:hint="eastAsia"/>
          <w:lang w:eastAsia="ja-JP"/>
        </w:rPr>
        <w:t>.</w:t>
      </w:r>
    </w:p>
    <w:p w14:paraId="763C5BA7" w14:textId="77777777" w:rsidR="00521045" w:rsidRDefault="00521045" w:rsidP="00521045">
      <w:pPr>
        <w:rPr>
          <w:lang w:eastAsia="ja-JP"/>
        </w:rPr>
      </w:pPr>
      <w:r>
        <w:rPr>
          <w:lang w:eastAsia="ja-JP"/>
        </w:rPr>
        <w:t xml:space="preserve">The MF provide the following functionalities in addition to the current functionality described in </w:t>
      </w:r>
      <w:r>
        <w:rPr>
          <w:lang w:val="en-US" w:eastAsia="ja-JP"/>
        </w:rPr>
        <w:t>3GPP TS 26.506 [10]</w:t>
      </w:r>
      <w:r>
        <w:rPr>
          <w:lang w:eastAsia="ja-JP"/>
        </w:rPr>
        <w:t>:</w:t>
      </w:r>
    </w:p>
    <w:p w14:paraId="04950B4F" w14:textId="77777777" w:rsidR="00521045" w:rsidRDefault="00521045" w:rsidP="00521045">
      <w:pPr>
        <w:pStyle w:val="B1"/>
        <w:rPr>
          <w:lang w:eastAsia="ja-JP"/>
        </w:rPr>
      </w:pPr>
      <w:r>
        <w:rPr>
          <w:rFonts w:hint="eastAsia"/>
          <w:lang w:eastAsia="ja-JP"/>
        </w:rPr>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64DF9011" w14:textId="77777777" w:rsidR="00521045" w:rsidRPr="00C755F6" w:rsidRDefault="00521045" w:rsidP="00521045">
      <w:pPr>
        <w:pStyle w:val="B1"/>
        <w:rPr>
          <w:lang w:val="en-US" w:eastAsia="ja-JP"/>
        </w:rPr>
      </w:pPr>
      <w:r>
        <w:rPr>
          <w:rFonts w:hint="eastAsia"/>
          <w:lang w:eastAsia="ja-JP"/>
        </w:rPr>
        <w:lastRenderedPageBreak/>
        <w:t>-</w:t>
      </w:r>
      <w:r>
        <w:rPr>
          <w:lang w:eastAsia="ja-JP"/>
        </w:rPr>
        <w:tab/>
      </w:r>
      <w:r w:rsidRPr="00644462">
        <w:rPr>
          <w:lang w:eastAsia="ja-JP"/>
        </w:rPr>
        <w:t>storing contents (including text or other static material as well as audio and video) and providing them to the UE</w:t>
      </w:r>
      <w:r>
        <w:rPr>
          <w:lang w:eastAsia="ja-JP"/>
        </w:rPr>
        <w:t>.</w:t>
      </w:r>
    </w:p>
    <w:p w14:paraId="6FA6C91E" w14:textId="77777777" w:rsidR="00521045" w:rsidRPr="004D3578" w:rsidRDefault="00521045" w:rsidP="00521045">
      <w:pPr>
        <w:pStyle w:val="Heading4"/>
      </w:pPr>
      <w:bookmarkStart w:id="140" w:name="_Toc151082590"/>
      <w:r>
        <w:t>6</w:t>
      </w:r>
      <w:r w:rsidRPr="004D3578">
        <w:t>.</w:t>
      </w:r>
      <w:r>
        <w:t>2.6.7</w:t>
      </w:r>
      <w:r w:rsidRPr="004D3578">
        <w:tab/>
      </w:r>
      <w:r>
        <w:rPr>
          <w:lang w:eastAsia="ja-JP"/>
        </w:rPr>
        <w:t>WNMGF and Transport Gateway Function</w:t>
      </w:r>
      <w:bookmarkEnd w:id="140"/>
    </w:p>
    <w:p w14:paraId="6C7E8825" w14:textId="77777777" w:rsidR="00521045" w:rsidRPr="005D65D4" w:rsidRDefault="00521045" w:rsidP="00521045">
      <w:pPr>
        <w:rPr>
          <w:lang w:eastAsia="ja-JP"/>
        </w:rPr>
      </w:pPr>
      <w:r>
        <w:rPr>
          <w:lang w:val="en-US" w:eastAsia="ja-JP"/>
        </w:rPr>
        <w:t>WNMGF is expected to be mapped to Transport Gateway Function (TGF) on RTC architecture.</w:t>
      </w:r>
    </w:p>
    <w:p w14:paraId="4D39E435" w14:textId="77777777" w:rsidR="00521045" w:rsidRPr="004821C3" w:rsidRDefault="00521045" w:rsidP="00521045">
      <w:pPr>
        <w:rPr>
          <w:lang w:eastAsia="ja-JP"/>
        </w:rPr>
      </w:pPr>
      <w:r>
        <w:rPr>
          <w:lang w:eastAsia="ja-JP"/>
        </w:rPr>
        <w:t>No gap is found between WNMGF and TGF.</w:t>
      </w:r>
    </w:p>
    <w:p w14:paraId="40F4AD54" w14:textId="77777777" w:rsidR="00521045" w:rsidRPr="00B842B5" w:rsidRDefault="00521045" w:rsidP="00521045">
      <w:pPr>
        <w:pStyle w:val="Heading3"/>
      </w:pPr>
      <w:bookmarkStart w:id="141" w:name="_Toc151082591"/>
      <w:r w:rsidRPr="00B842B5">
        <w:t>6.</w:t>
      </w:r>
      <w:r w:rsidRPr="00B842B5">
        <w:rPr>
          <w:lang w:eastAsia="zh-CN"/>
        </w:rPr>
        <w:t>2</w:t>
      </w:r>
      <w:r w:rsidRPr="00B842B5">
        <w:t>.</w:t>
      </w:r>
      <w:r>
        <w:t>7</w:t>
      </w:r>
      <w:r w:rsidRPr="00B842B5">
        <w:tab/>
      </w:r>
      <w:r>
        <w:t>RTC</w:t>
      </w:r>
      <w:r w:rsidRPr="00434FD6">
        <w:t xml:space="preserve"> Architecture</w:t>
      </w:r>
      <w:r>
        <w:rPr>
          <w:lang w:eastAsia="zh-CN"/>
        </w:rPr>
        <w:t xml:space="preserve"> for collaboration scenario</w:t>
      </w:r>
      <w:r>
        <w:rPr>
          <w:lang w:val="en-US" w:eastAsia="ja-JP"/>
        </w:rPr>
        <w:t> </w:t>
      </w:r>
      <w:r>
        <w:rPr>
          <w:lang w:eastAsia="zh-CN"/>
        </w:rPr>
        <w:t>4</w:t>
      </w:r>
      <w:bookmarkEnd w:id="141"/>
    </w:p>
    <w:p w14:paraId="05AA54D3" w14:textId="77777777" w:rsidR="00521045" w:rsidRDefault="00521045" w:rsidP="00521045">
      <w:pPr>
        <w:rPr>
          <w:lang w:val="en-US" w:eastAsia="ja-JP"/>
        </w:rPr>
      </w:pPr>
      <w:r>
        <w:rPr>
          <w:lang w:val="en-US" w:eastAsia="ja-JP"/>
        </w:rPr>
        <w:t xml:space="preserve">This clause identifies the possible architecture for collaboration scenario 4 specified in 3GPP TS 26.506 [10] based on the consideration in above clauses. Figure 6.2.7-1 shows the </w:t>
      </w:r>
      <w:r>
        <w:t>d</w:t>
      </w:r>
      <w:r w:rsidRPr="00434FD6">
        <w:t>erivative RTC architecture for collaboration scenario</w:t>
      </w:r>
      <w:r>
        <w:t> 4.</w:t>
      </w:r>
    </w:p>
    <w:p w14:paraId="7284C5F1" w14:textId="7DB69881" w:rsidR="00521045" w:rsidRPr="00CA25FC" w:rsidRDefault="00C625D2" w:rsidP="00521045">
      <w:pPr>
        <w:rPr>
          <w:lang w:val="en-US" w:eastAsia="ja-JP"/>
        </w:rPr>
      </w:pPr>
      <w:r>
        <w:object w:dxaOrig="10650" w:dyaOrig="6180" w14:anchorId="030FCC89">
          <v:shape id="_x0000_i1040" type="#_x0000_t75" style="width:491.25pt;height:285pt" o:ole="">
            <v:imagedata r:id="rId52" o:title=""/>
          </v:shape>
          <o:OLEObject Type="Embed" ProgID="Visio.Drawing.15" ShapeID="_x0000_i1040" DrawAspect="Content" ObjectID="_1767619025" r:id="rId53"/>
        </w:object>
      </w:r>
    </w:p>
    <w:p w14:paraId="6AAA9D98" w14:textId="77777777" w:rsidR="00521045" w:rsidRDefault="00521045" w:rsidP="00521045">
      <w:pPr>
        <w:pStyle w:val="TF"/>
      </w:pPr>
      <w:r>
        <w:t>Figure 6.2.7-1:</w:t>
      </w:r>
      <w:r>
        <w:tab/>
        <w:t>Possible</w:t>
      </w:r>
      <w:r>
        <w:rPr>
          <w:lang w:val="en-US" w:eastAsia="ja-JP"/>
        </w:rPr>
        <w:t xml:space="preserve"> </w:t>
      </w:r>
      <w:r>
        <w:t>d</w:t>
      </w:r>
      <w:r w:rsidRPr="00434FD6">
        <w:t>erivative RTC architecture for collaboration scenario</w:t>
      </w:r>
      <w:r>
        <w:t> 4</w:t>
      </w:r>
    </w:p>
    <w:p w14:paraId="2E6CB18D" w14:textId="77777777" w:rsidR="00521045" w:rsidRDefault="00521045" w:rsidP="00521045">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1AE44631" w14:textId="77777777" w:rsidR="00521045" w:rsidRDefault="00521045" w:rsidP="00521045">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426582B8" w14:textId="77777777" w:rsidR="00521045" w:rsidRDefault="00521045" w:rsidP="00521045">
      <w:pPr>
        <w:rPr>
          <w:lang w:val="en-US" w:eastAsia="ja-JP"/>
        </w:rPr>
      </w:pPr>
      <w:r>
        <w:rPr>
          <w:lang w:val="en-US" w:eastAsia="ja-JP"/>
        </w:rPr>
        <w:t>The following interfaces are expected to be introduced for collaboration scenario 4.</w:t>
      </w:r>
    </w:p>
    <w:p w14:paraId="4B549A2B" w14:textId="77777777" w:rsidR="00521045" w:rsidRDefault="00521045" w:rsidP="00521045">
      <w:pPr>
        <w:pStyle w:val="B1"/>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network(s)</w:t>
      </w:r>
      <w:r w:rsidRPr="00D75AB3">
        <w:rPr>
          <w:lang w:eastAsia="ja-JP"/>
        </w:rPr>
        <w:t xml:space="preserve"> </w:t>
      </w:r>
      <w:r>
        <w:rPr>
          <w:lang w:eastAsia="ja-JP"/>
        </w:rPr>
        <w:t xml:space="preserve">that support the eiRTCW protocol.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07AB4ED9" w14:textId="77777777" w:rsidR="00521045" w:rsidRDefault="00521045" w:rsidP="00521045">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network(s) that support the eiRTCW protocol.</w:t>
      </w:r>
    </w:p>
    <w:p w14:paraId="51FC8B89" w14:textId="77777777" w:rsidR="00521045" w:rsidRDefault="00521045" w:rsidP="00521045">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network(s) that support the eiRTCW protocol.</w:t>
      </w:r>
    </w:p>
    <w:p w14:paraId="6081E328" w14:textId="77777777" w:rsidR="00521045" w:rsidRDefault="00521045" w:rsidP="00521045">
      <w:pPr>
        <w:rPr>
          <w:lang w:val="en-US" w:eastAsia="ja-JP"/>
        </w:rPr>
      </w:pPr>
      <w:r>
        <w:rPr>
          <w:lang w:val="en-US" w:eastAsia="ja-JP"/>
        </w:rPr>
        <w:t xml:space="preserve">The following interfaces are expected to be introduced/extended for collaboration scenario 3 and collaboration scenario 4. These interfaces are to enable operator assistance for RTC application providers and UEs, then these </w:t>
      </w:r>
      <w:r>
        <w:rPr>
          <w:lang w:val="en-US" w:eastAsia="ja-JP"/>
        </w:rPr>
        <w:lastRenderedPageBreak/>
        <w:t>interfaces are used not only for inter-MNO scenario (Collaboration scenario 4) but also single MNO assistance scenario (Collaboration scenario 3).</w:t>
      </w:r>
    </w:p>
    <w:p w14:paraId="71F44DF2" w14:textId="77777777" w:rsidR="00521045" w:rsidRPr="00282738" w:rsidRDefault="00521045" w:rsidP="00521045">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media 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This interface is necessary for real-time interaction between RTC-AS and RTC application provider for media session control.</w:t>
      </w:r>
    </w:p>
    <w:p w14:paraId="445F23A4" w14:textId="77777777" w:rsidR="00521045" w:rsidRPr="00313957" w:rsidRDefault="00521045" w:rsidP="00521045">
      <w:pPr>
        <w:pStyle w:val="B1"/>
        <w:rPr>
          <w:lang w:val="en-US" w:eastAsia="ja-JP"/>
        </w:rPr>
      </w:pPr>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p>
    <w:p w14:paraId="10E7259F" w14:textId="77777777" w:rsidR="00521045" w:rsidRDefault="00521045" w:rsidP="00521045">
      <w:pPr>
        <w:rPr>
          <w:lang w:val="en-US" w:eastAsia="ja-JP"/>
        </w:rPr>
      </w:pPr>
      <w:r>
        <w:rPr>
          <w:lang w:val="en-US" w:eastAsia="ja-JP"/>
        </w:rPr>
        <w:t>The functions described in this study correspond to the functions in the architecture for collaboration scenario#4 of RTC Architecture specified in 3GPP TS 26.506 [TS26.506] as follows.</w:t>
      </w:r>
    </w:p>
    <w:p w14:paraId="0E9AEC7A" w14:textId="77777777" w:rsidR="00521045" w:rsidRDefault="00521045" w:rsidP="00521045">
      <w:pPr>
        <w:pStyle w:val="B1"/>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686EC222" w14:textId="77777777" w:rsidR="00521045" w:rsidRDefault="00521045" w:rsidP="00521045">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7C1A8CEE" w14:textId="77777777" w:rsidR="00521045" w:rsidRDefault="00521045" w:rsidP="00521045">
      <w:pPr>
        <w:pStyle w:val="B1"/>
      </w:pPr>
      <w:r>
        <w:rPr>
          <w:rFonts w:hint="eastAsia"/>
          <w:lang w:eastAsia="ja-JP"/>
        </w:rPr>
        <w:t>-</w:t>
      </w:r>
      <w:r>
        <w:rPr>
          <w:lang w:eastAsia="ja-JP"/>
        </w:rPr>
        <w:tab/>
      </w:r>
      <w:r w:rsidRPr="001C3A55">
        <w:rPr>
          <w:b/>
          <w:bCs/>
        </w:rPr>
        <w:t>CSF (Conference Supporting Function)</w:t>
      </w:r>
      <w:r>
        <w:t>: Application Supporting Web Function</w:t>
      </w:r>
    </w:p>
    <w:p w14:paraId="219D8CF6" w14:textId="77777777" w:rsidR="00521045" w:rsidRDefault="00521045" w:rsidP="00521045">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34356EA4" w14:textId="77777777" w:rsidR="00521045" w:rsidRPr="00313957" w:rsidRDefault="00521045" w:rsidP="00521045">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0E2690A" w14:textId="77777777" w:rsidR="00521045" w:rsidRPr="00E17B1B" w:rsidRDefault="00521045" w:rsidP="00521045">
      <w:pPr>
        <w:pStyle w:val="NO"/>
      </w:pPr>
      <w:r w:rsidRPr="00E17B1B">
        <w:t>NOTE</w:t>
      </w:r>
      <w:r>
        <w:t> 3</w:t>
      </w:r>
      <w:r w:rsidRPr="00E17B1B">
        <w:t>:</w:t>
      </w:r>
      <w:r w:rsidRPr="00E17B1B">
        <w:tab/>
        <w:t>As described in 3GPP TS 26.506 [</w:t>
      </w:r>
      <w:r>
        <w:t>10</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08E467D9" w14:textId="77777777" w:rsidR="00521045" w:rsidRDefault="00521045" w:rsidP="00521045">
      <w:pPr>
        <w:rPr>
          <w:lang w:val="en-US" w:eastAsia="ja-JP"/>
        </w:rPr>
      </w:pPr>
      <w:r>
        <w:rPr>
          <w:lang w:val="en-US" w:eastAsia="ja-JP"/>
        </w:rPr>
        <w:t>The interfaces described in this study correspond to the interfaces in the architecture for collaboration scenario #4 specified in TS 26.506 [10] as follows.</w:t>
      </w:r>
    </w:p>
    <w:p w14:paraId="3D70A0B0" w14:textId="77777777" w:rsidR="00521045" w:rsidRDefault="00521045" w:rsidP="00521045">
      <w:pPr>
        <w:pStyle w:val="B1"/>
        <w:rPr>
          <w:lang w:eastAsia="ja-JP"/>
        </w:rPr>
      </w:pPr>
      <w:r>
        <w:rPr>
          <w:lang w:eastAsia="ja-JP"/>
        </w:rPr>
        <w:t>-</w:t>
      </w:r>
      <w:r>
        <w:rPr>
          <w:lang w:eastAsia="ja-JP"/>
        </w:rPr>
        <w:tab/>
      </w:r>
      <w:r w:rsidRPr="00DE2384">
        <w:rPr>
          <w:b/>
          <w:bCs/>
          <w:lang w:val="en-US" w:eastAsia="ja-JP"/>
        </w:rPr>
        <w:t>Rs-u</w:t>
      </w:r>
      <w:r>
        <w:rPr>
          <w:lang w:eastAsia="ja-JP"/>
        </w:rPr>
        <w:t>: RTC-4s</w:t>
      </w:r>
    </w:p>
    <w:p w14:paraId="24D14F67" w14:textId="77777777"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0CDFDAEB" w14:textId="77777777" w:rsidR="00521045" w:rsidRDefault="00521045" w:rsidP="00521045">
      <w:pPr>
        <w:pStyle w:val="B1"/>
      </w:pPr>
      <w:r>
        <w:rPr>
          <w:rFonts w:hint="eastAsia"/>
          <w:lang w:eastAsia="ja-JP"/>
        </w:rPr>
        <w:t>-</w:t>
      </w:r>
      <w:r>
        <w:rPr>
          <w:lang w:eastAsia="ja-JP"/>
        </w:rPr>
        <w:tab/>
      </w:r>
      <w:r w:rsidRPr="00DE2384">
        <w:rPr>
          <w:b/>
          <w:bCs/>
          <w:lang w:val="en-US" w:eastAsia="ja-JP"/>
        </w:rPr>
        <w:t>Rm-u</w:t>
      </w:r>
      <w:r>
        <w:t>: RTC-4m</w:t>
      </w:r>
    </w:p>
    <w:p w14:paraId="02DE1B34" w14:textId="77777777" w:rsidR="00521045" w:rsidRDefault="00521045" w:rsidP="00521045">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1DC6455A" w14:textId="77777777" w:rsidR="00521045" w:rsidRDefault="00521045" w:rsidP="00521045">
      <w:pPr>
        <w:pStyle w:val="B1"/>
        <w:rPr>
          <w:lang w:eastAsia="ja-JP"/>
        </w:rPr>
      </w:pPr>
      <w:bookmarkStart w:id="142"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A5F4EA9" w14:textId="77777777" w:rsidR="00521045" w:rsidRDefault="00521045" w:rsidP="00521045">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bookmarkEnd w:id="142"/>
    <w:p w14:paraId="15598662" w14:textId="77777777" w:rsidR="00521045" w:rsidRDefault="00521045" w:rsidP="00521045">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p>
    <w:p w14:paraId="2685210A" w14:textId="77777777" w:rsidR="00521045" w:rsidRDefault="00521045" w:rsidP="00521045">
      <w:pPr>
        <w:pStyle w:val="B1"/>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5C514264" w14:textId="77777777" w:rsidR="00521045" w:rsidRDefault="00521045" w:rsidP="00521045">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346CD44A" w14:textId="77777777" w:rsidR="00521045" w:rsidRPr="00636002" w:rsidRDefault="00521045" w:rsidP="00521045">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he scope, since no further extension is not identified in this study.</w:t>
      </w:r>
    </w:p>
    <w:p w14:paraId="4E18EC2E" w14:textId="77777777" w:rsidR="00521045" w:rsidRDefault="00521045" w:rsidP="00521045">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2D297DA0" w14:textId="77777777" w:rsidR="00521045" w:rsidRDefault="00521045" w:rsidP="00521045">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 / application data on RTC-4m.</w:t>
      </w:r>
    </w:p>
    <w:p w14:paraId="2BC51F98" w14:textId="77777777" w:rsidR="00521045" w:rsidRDefault="00521045" w:rsidP="00521045">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 / application data on RTC-4m.</w:t>
      </w:r>
    </w:p>
    <w:p w14:paraId="4459D419" w14:textId="5B6E55E7" w:rsidR="00521045" w:rsidRPr="00B651F5" w:rsidRDefault="00C625D2" w:rsidP="00521045">
      <w:pPr>
        <w:rPr>
          <w:lang w:val="en-US" w:eastAsia="ja-JP"/>
        </w:rPr>
      </w:pPr>
      <w:r>
        <w:rPr>
          <w:lang w:val="en-US" w:eastAsia="ja-JP"/>
        </w:rPr>
        <w:object w:dxaOrig="10650" w:dyaOrig="6180" w14:anchorId="102657FF">
          <v:shape id="_x0000_i1041" type="#_x0000_t75" style="width:480pt;height:276.75pt" o:ole="">
            <v:imagedata r:id="rId54" o:title=""/>
          </v:shape>
          <o:OLEObject Type="Embed" ProgID="Visio.Drawing.15" ShapeID="_x0000_i1041" DrawAspect="Content" ObjectID="_1767619026" r:id="rId55"/>
        </w:object>
      </w:r>
    </w:p>
    <w:p w14:paraId="452AA0AB" w14:textId="77777777" w:rsidR="00521045" w:rsidRDefault="00521045" w:rsidP="00521045">
      <w:pPr>
        <w:pStyle w:val="TF"/>
      </w:pPr>
      <w:r>
        <w:t>Figure 6.2.7-2:</w:t>
      </w:r>
      <w:r>
        <w:tab/>
        <w:t xml:space="preserve">The focused interface </w:t>
      </w:r>
      <w:r>
        <w:rPr>
          <w:rFonts w:hint="eastAsia"/>
          <w:lang w:eastAsia="ja-JP"/>
        </w:rPr>
        <w:t>o</w:t>
      </w:r>
      <w:r>
        <w:rPr>
          <w:lang w:eastAsia="ja-JP"/>
        </w:rPr>
        <w:t>f eiRTCW</w:t>
      </w:r>
      <w:r>
        <w:t xml:space="preserve"> C-Plane signalling protocol</w:t>
      </w:r>
    </w:p>
    <w:p w14:paraId="0F6294F1" w14:textId="77777777" w:rsidR="00521045" w:rsidRDefault="00521045" w:rsidP="00521045">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53F8ACB4" w14:textId="77777777" w:rsidR="00521045" w:rsidRDefault="00521045" w:rsidP="00521045">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0606565A" w14:textId="77777777" w:rsidR="00521045" w:rsidRPr="00B842B5" w:rsidRDefault="00521045" w:rsidP="00521045">
      <w:pPr>
        <w:pStyle w:val="Heading3"/>
      </w:pPr>
      <w:bookmarkStart w:id="143" w:name="_Toc151082592"/>
      <w:r w:rsidRPr="00B842B5">
        <w:t>6.</w:t>
      </w:r>
      <w:r w:rsidRPr="00B842B5">
        <w:rPr>
          <w:lang w:eastAsia="zh-CN"/>
        </w:rPr>
        <w:t>2</w:t>
      </w:r>
      <w:r w:rsidRPr="00B842B5">
        <w:t>.</w:t>
      </w:r>
      <w:r>
        <w:t>8</w:t>
      </w:r>
      <w:r w:rsidRPr="00B842B5">
        <w:tab/>
      </w:r>
      <w:r>
        <w:t xml:space="preserve">Proposed </w:t>
      </w:r>
      <w:r>
        <w:rPr>
          <w:lang w:eastAsia="zh-CN"/>
        </w:rPr>
        <w:t>architecture</w:t>
      </w:r>
      <w:bookmarkEnd w:id="143"/>
    </w:p>
    <w:p w14:paraId="3C2B6FD2" w14:textId="77777777" w:rsidR="00521045" w:rsidRPr="004D3578" w:rsidRDefault="00521045" w:rsidP="00521045">
      <w:pPr>
        <w:pStyle w:val="Heading4"/>
      </w:pPr>
      <w:bookmarkStart w:id="144" w:name="_Toc151082593"/>
      <w:r>
        <w:t>6</w:t>
      </w:r>
      <w:r w:rsidRPr="004D3578">
        <w:t>.</w:t>
      </w:r>
      <w:r>
        <w:t>2.8.1</w:t>
      </w:r>
      <w:r w:rsidRPr="004D3578">
        <w:tab/>
      </w:r>
      <w:r>
        <w:rPr>
          <w:lang w:eastAsia="ja-JP"/>
        </w:rPr>
        <w:t>General</w:t>
      </w:r>
      <w:bookmarkEnd w:id="144"/>
    </w:p>
    <w:p w14:paraId="696D9CCF" w14:textId="77777777" w:rsidR="00521045" w:rsidRDefault="00521045" w:rsidP="00521045">
      <w:r>
        <w:rPr>
          <w:rFonts w:hint="eastAsia"/>
          <w:lang w:eastAsia="ja-JP"/>
        </w:rPr>
        <w:t xml:space="preserve">In this </w:t>
      </w:r>
      <w:r>
        <w:t>clause, the following are described:</w:t>
      </w:r>
    </w:p>
    <w:p w14:paraId="2D25A304" w14:textId="77777777" w:rsidR="00521045" w:rsidRDefault="00521045" w:rsidP="00521045">
      <w:pPr>
        <w:pStyle w:val="B1"/>
        <w:numPr>
          <w:ilvl w:val="0"/>
          <w:numId w:val="29"/>
        </w:numPr>
        <w:rPr>
          <w:lang w:val="en-US" w:eastAsia="ja-JP"/>
        </w:rPr>
      </w:pPr>
      <w:r>
        <w:rPr>
          <w:lang w:eastAsia="ja-JP"/>
        </w:rPr>
        <w:t>Enhancements on 3GPP</w:t>
      </w:r>
      <w:r>
        <w:rPr>
          <w:lang w:val="en-US" w:eastAsia="ja-JP"/>
        </w:rPr>
        <w:t> TS 26.506 [10];</w:t>
      </w:r>
    </w:p>
    <w:p w14:paraId="17EBA6EC" w14:textId="77777777" w:rsidR="00521045" w:rsidRDefault="00521045" w:rsidP="00521045">
      <w:pPr>
        <w:pStyle w:val="B2"/>
        <w:numPr>
          <w:ilvl w:val="0"/>
          <w:numId w:val="30"/>
        </w:numPr>
        <w:rPr>
          <w:lang w:val="en-US" w:eastAsia="ja-JP"/>
        </w:rPr>
      </w:pPr>
      <w:r>
        <w:rPr>
          <w:lang w:val="en-US" w:eastAsia="ja-JP"/>
        </w:rPr>
        <w:t xml:space="preserve">The proposed enhancements on </w:t>
      </w:r>
      <w:r>
        <w:rPr>
          <w:rFonts w:hint="eastAsia"/>
          <w:lang w:val="en-US" w:eastAsia="ja-JP"/>
        </w:rPr>
        <w:t>t</w:t>
      </w:r>
      <w:r>
        <w:rPr>
          <w:lang w:val="en-US" w:eastAsia="ja-JP"/>
        </w:rPr>
        <w:t>he RTC generic architecture;</w:t>
      </w:r>
    </w:p>
    <w:p w14:paraId="466F76BD" w14:textId="77777777" w:rsidR="00521045" w:rsidRDefault="00521045" w:rsidP="00521045">
      <w:pPr>
        <w:pStyle w:val="B2"/>
        <w:numPr>
          <w:ilvl w:val="0"/>
          <w:numId w:val="30"/>
        </w:numPr>
      </w:pPr>
      <w:r>
        <w:rPr>
          <w:lang w:val="en-US" w:eastAsia="ja-JP"/>
        </w:rPr>
        <w:t xml:space="preserve">The proposed enhancements on the derivative </w:t>
      </w:r>
      <w:r>
        <w:t>a</w:t>
      </w:r>
      <w:r w:rsidRPr="00434FD6">
        <w:t>rchitecture</w:t>
      </w:r>
      <w:r>
        <w:t xml:space="preserve"> for collaboration scenario 3; and</w:t>
      </w:r>
    </w:p>
    <w:p w14:paraId="3D2B03AE" w14:textId="77777777" w:rsidR="00521045" w:rsidRPr="00504CE5" w:rsidRDefault="00521045" w:rsidP="00521045">
      <w:pPr>
        <w:pStyle w:val="B2"/>
        <w:numPr>
          <w:ilvl w:val="0"/>
          <w:numId w:val="30"/>
        </w:numPr>
        <w:rPr>
          <w:lang w:val="en-US" w:eastAsia="ja-JP"/>
        </w:rPr>
      </w:pPr>
      <w:r>
        <w:t>The proposed d</w:t>
      </w:r>
      <w:r w:rsidRPr="00434FD6">
        <w:t xml:space="preserve">erivative </w:t>
      </w:r>
      <w:r>
        <w:t>a</w:t>
      </w:r>
      <w:r w:rsidRPr="00434FD6">
        <w:t>rchitecture</w:t>
      </w:r>
      <w:r>
        <w:t xml:space="preserve"> for collaboration scenario 4.</w:t>
      </w:r>
    </w:p>
    <w:p w14:paraId="36390DF1" w14:textId="77777777" w:rsidR="00521045" w:rsidRPr="00816395" w:rsidRDefault="00521045" w:rsidP="00521045">
      <w:pPr>
        <w:pStyle w:val="B1"/>
        <w:numPr>
          <w:ilvl w:val="0"/>
          <w:numId w:val="29"/>
        </w:numPr>
        <w:rPr>
          <w:lang w:val="en-US" w:eastAsia="ja-JP"/>
        </w:rPr>
      </w:pPr>
      <w:r>
        <w:rPr>
          <w:lang w:val="en-US" w:eastAsia="ja-JP"/>
        </w:rPr>
        <w:t>The proposed eiRTCW architecture supporting collaboration scenario 3 and 4.</w:t>
      </w:r>
    </w:p>
    <w:p w14:paraId="45D8A753" w14:textId="77777777" w:rsidR="00521045" w:rsidRPr="008204F9" w:rsidRDefault="00521045" w:rsidP="00521045">
      <w:pPr>
        <w:pStyle w:val="Heading4"/>
      </w:pPr>
      <w:bookmarkStart w:id="145" w:name="_Toc151082594"/>
      <w:r>
        <w:t>6</w:t>
      </w:r>
      <w:r w:rsidRPr="004D3578">
        <w:t>.</w:t>
      </w:r>
      <w:r>
        <w:t>2.8.2</w:t>
      </w:r>
      <w:r w:rsidRPr="004D3578">
        <w:tab/>
      </w:r>
      <w:r>
        <w:rPr>
          <w:rFonts w:hint="eastAsia"/>
          <w:lang w:eastAsia="ja-JP"/>
        </w:rPr>
        <w:t>E</w:t>
      </w:r>
      <w:r>
        <w:rPr>
          <w:lang w:eastAsia="ja-JP"/>
        </w:rPr>
        <w:t>nhancements on 3GPP</w:t>
      </w:r>
      <w:r>
        <w:rPr>
          <w:lang w:val="en-US" w:eastAsia="ja-JP"/>
        </w:rPr>
        <w:t> TS 26.506</w:t>
      </w:r>
      <w:bookmarkEnd w:id="145"/>
    </w:p>
    <w:p w14:paraId="2397EDA7" w14:textId="77777777" w:rsidR="00521045" w:rsidRDefault="00521045" w:rsidP="00521045">
      <w:pPr>
        <w:rPr>
          <w:lang w:val="en-US" w:eastAsia="ja-JP"/>
        </w:rPr>
      </w:pPr>
      <w:r>
        <w:rPr>
          <w:lang w:val="en-US" w:eastAsia="ja-JP"/>
        </w:rPr>
        <w:t>The following reference points are expected to be introduced RTC general architecture</w:t>
      </w:r>
      <w:r w:rsidRPr="00582335">
        <w:rPr>
          <w:lang w:val="en-US" w:eastAsia="ja-JP"/>
        </w:rPr>
        <w:t xml:space="preserve"> </w:t>
      </w:r>
      <w:r>
        <w:rPr>
          <w:lang w:val="en-US" w:eastAsia="ja-JP"/>
        </w:rPr>
        <w:t xml:space="preserve">defined in 3GPP TS 26.506 [10] as shown in </w:t>
      </w:r>
      <w:r>
        <w:rPr>
          <w:rFonts w:hint="eastAsia"/>
          <w:lang w:val="en-US" w:eastAsia="ja-JP"/>
        </w:rPr>
        <w:t>Figure</w:t>
      </w:r>
      <w:r>
        <w:rPr>
          <w:lang w:val="en-US" w:eastAsia="ja-JP"/>
        </w:rPr>
        <w:t xml:space="preserve"> 6.2.8.2-1, </w:t>
      </w:r>
      <w:r>
        <w:rPr>
          <w:rFonts w:hint="eastAsia"/>
          <w:lang w:val="en-US" w:eastAsia="ja-JP"/>
        </w:rPr>
        <w:t>Figure</w:t>
      </w:r>
      <w:r>
        <w:rPr>
          <w:lang w:val="en-US" w:eastAsia="ja-JP"/>
        </w:rPr>
        <w:t xml:space="preserve"> 6.2.8.2-2 and </w:t>
      </w:r>
      <w:r>
        <w:rPr>
          <w:rFonts w:hint="eastAsia"/>
          <w:lang w:val="en-US" w:eastAsia="ja-JP"/>
        </w:rPr>
        <w:t>Figure</w:t>
      </w:r>
      <w:r>
        <w:rPr>
          <w:lang w:val="en-US" w:eastAsia="ja-JP"/>
        </w:rPr>
        <w:t> 6.2.8.2-3.</w:t>
      </w:r>
    </w:p>
    <w:p w14:paraId="1684D29F" w14:textId="77777777" w:rsidR="00521045" w:rsidRDefault="00521045" w:rsidP="00521045">
      <w:pPr>
        <w:pStyle w:val="B1"/>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network(s)</w:t>
      </w:r>
      <w:r w:rsidRPr="000E7AEE">
        <w:rPr>
          <w:lang w:eastAsia="ja-JP"/>
        </w:rPr>
        <w:t xml:space="preserve"> </w:t>
      </w:r>
      <w:r>
        <w:rPr>
          <w:lang w:eastAsia="ja-JP"/>
        </w:rPr>
        <w:t xml:space="preserve">supporting the eiRTCW signalling protocol. RTC-Y </w:t>
      </w:r>
      <w:r w:rsidRPr="003239E9">
        <w:rPr>
          <w:lang w:eastAsia="ja-JP"/>
        </w:rPr>
        <w:t>may further be grouped into two sub-interfaces as follows.</w:t>
      </w:r>
    </w:p>
    <w:p w14:paraId="0090E506" w14:textId="77777777" w:rsidR="00521045" w:rsidRDefault="00521045" w:rsidP="00521045">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between Inter-working Function and other network(s)</w:t>
      </w:r>
      <w:r w:rsidRPr="000E7AEE">
        <w:rPr>
          <w:lang w:eastAsia="ja-JP"/>
        </w:rPr>
        <w:t xml:space="preserve"> </w:t>
      </w:r>
      <w:r>
        <w:rPr>
          <w:lang w:eastAsia="ja-JP"/>
        </w:rPr>
        <w:t>supporting the eiRTCW signalling protocol.</w:t>
      </w:r>
    </w:p>
    <w:p w14:paraId="51AEC0B0" w14:textId="77777777" w:rsidR="00521045" w:rsidRDefault="00521045" w:rsidP="00521045">
      <w:pPr>
        <w:pStyle w:val="B2"/>
        <w:rPr>
          <w:lang w:eastAsia="ja-JP"/>
        </w:rPr>
      </w:pPr>
      <w:r>
        <w:rPr>
          <w:rFonts w:hint="eastAsia"/>
          <w:lang w:eastAsia="ja-JP"/>
        </w:rPr>
        <w:lastRenderedPageBreak/>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between Transport Gateway Function and other network(s)</w:t>
      </w:r>
      <w:r w:rsidRPr="000E7AEE">
        <w:rPr>
          <w:lang w:eastAsia="ja-JP"/>
        </w:rPr>
        <w:t xml:space="preserve"> </w:t>
      </w:r>
      <w:r>
        <w:rPr>
          <w:lang w:eastAsia="ja-JP"/>
        </w:rPr>
        <w:t>supporting the eiRTCW signalling protocol.</w:t>
      </w:r>
    </w:p>
    <w:p w14:paraId="382311E8" w14:textId="77777777" w:rsidR="00521045" w:rsidRPr="00313957" w:rsidRDefault="00521045" w:rsidP="00521045">
      <w:pPr>
        <w:pStyle w:val="B1"/>
        <w:rPr>
          <w:lang w:val="en-US" w:eastAsia="ja-JP"/>
        </w:rPr>
      </w:pPr>
      <w:r>
        <w:rPr>
          <w:lang w:val="en-US" w:eastAsia="ja-JP"/>
        </w:rPr>
        <w:t>-</w:t>
      </w:r>
      <w:r>
        <w:rPr>
          <w:lang w:val="en-US" w:eastAsia="ja-JP"/>
        </w:rPr>
        <w:tab/>
      </w:r>
      <w:r w:rsidRPr="00D21A86">
        <w:rPr>
          <w:rFonts w:hint="eastAsia"/>
          <w:b/>
          <w:bCs/>
          <w:lang w:val="en-US" w:eastAsia="ja-JP"/>
        </w:rPr>
        <w:t>RTC-</w:t>
      </w:r>
      <w:r>
        <w:rPr>
          <w:b/>
          <w:bCs/>
          <w:lang w:val="en-US" w:eastAsia="ja-JP"/>
        </w:rPr>
        <w:t>X</w:t>
      </w:r>
      <w:r>
        <w:rPr>
          <w:lang w:val="en-US" w:eastAsia="ja-JP"/>
        </w:rPr>
        <w:t xml:space="preserve">: This reference point is application interface between RTC AS and RTC application provider. The interface is used for providing </w:t>
      </w:r>
      <w:r>
        <w:rPr>
          <w:lang w:eastAsia="ja-JP"/>
        </w:rPr>
        <w:t>RTC AS functionalities via ASWF. (</w:t>
      </w:r>
      <w:r w:rsidRPr="000B58D9">
        <w:rPr>
          <w:lang w:eastAsia="ja-JP"/>
        </w:rPr>
        <w:t xml:space="preserve">e.g., subscription of media resource in </w:t>
      </w:r>
      <w:r w:rsidRPr="000B58D9">
        <w:rPr>
          <w:rFonts w:hint="eastAsia"/>
          <w:lang w:eastAsia="ja-JP"/>
        </w:rPr>
        <w:t>RTC</w:t>
      </w:r>
      <w:r w:rsidRPr="000B58D9">
        <w:rPr>
          <w:lang w:eastAsia="ja-JP"/>
        </w:rPr>
        <w:t>-AS.</w:t>
      </w:r>
      <w:r>
        <w:rPr>
          <w:lang w:eastAsia="ja-JP"/>
        </w:rPr>
        <w:t>)</w:t>
      </w:r>
    </w:p>
    <w:p w14:paraId="3472BAC9" w14:textId="77777777" w:rsidR="00521045" w:rsidRPr="00313957" w:rsidRDefault="00521045" w:rsidP="00521045">
      <w:pPr>
        <w:pStyle w:val="B1"/>
        <w:rPr>
          <w:lang w:val="en-US" w:eastAsia="ja-JP"/>
        </w:rPr>
      </w:pPr>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p>
    <w:p w14:paraId="30749221" w14:textId="2AA696D2" w:rsidR="00521045" w:rsidRPr="00215ECF" w:rsidRDefault="00521045" w:rsidP="00521045">
      <w:pPr>
        <w:rPr>
          <w:lang w:val="en-US" w:eastAsia="ja-JP"/>
        </w:rPr>
      </w:pPr>
      <w:r>
        <w:rPr>
          <w:rFonts w:hint="eastAsia"/>
          <w:lang w:val="en-US" w:eastAsia="ja-JP"/>
        </w:rPr>
        <w:t>T</w:t>
      </w:r>
      <w:r>
        <w:rPr>
          <w:lang w:val="en-US" w:eastAsia="ja-JP"/>
        </w:rPr>
        <w: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t>
      </w:r>
      <w:r w:rsidR="00C625D2">
        <w:rPr>
          <w:lang w:val="en-US" w:eastAsia="ja-JP"/>
        </w:rPr>
        <w:object w:dxaOrig="11400" w:dyaOrig="5985" w14:anchorId="2A0A9C45">
          <v:shape id="_x0000_i1042" type="#_x0000_t75" style="width:480.75pt;height:252.75pt" o:ole="">
            <v:imagedata r:id="rId56" o:title=""/>
          </v:shape>
          <o:OLEObject Type="Embed" ProgID="Visio.Drawing.15" ShapeID="_x0000_i1042" DrawAspect="Content" ObjectID="_1767619027" r:id="rId57"/>
        </w:object>
      </w:r>
    </w:p>
    <w:p w14:paraId="0316BF0E" w14:textId="77777777" w:rsidR="00521045" w:rsidRDefault="00521045" w:rsidP="00521045">
      <w:pPr>
        <w:pStyle w:val="TF"/>
      </w:pPr>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p>
    <w:p w14:paraId="1AAC1F01" w14:textId="77777777" w:rsidR="00521045" w:rsidRDefault="00521045" w:rsidP="00521045">
      <w:pPr>
        <w:rPr>
          <w:lang w:val="en-US" w:eastAsia="ja-JP"/>
        </w:rPr>
      </w:pPr>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[10]. RTC-4m reference point is clarified that this interface is used for providing ASWF functionality to UE, and RTC</w:t>
      </w:r>
      <w:r>
        <w:rPr>
          <w:rFonts w:hint="eastAsia"/>
          <w:lang w:val="en-US" w:eastAsia="ja-JP"/>
        </w:rPr>
        <w:t>-</w:t>
      </w:r>
      <w:r>
        <w:rPr>
          <w:lang w:val="en-US" w:eastAsia="ja-JP"/>
        </w:rPr>
        <w:t>X reference points is newly introduced to support the use of ASWF functionality for application provider.</w:t>
      </w:r>
    </w:p>
    <w:p w14:paraId="582E3591" w14:textId="5C1F73BF" w:rsidR="00521045" w:rsidRPr="00313175" w:rsidRDefault="00C625D2" w:rsidP="00521045">
      <w:pPr>
        <w:pStyle w:val="TF"/>
        <w:rPr>
          <w:lang w:val="en-US" w:eastAsia="ja-JP"/>
        </w:rPr>
      </w:pPr>
      <w:r>
        <w:object w:dxaOrig="10650" w:dyaOrig="6180" w14:anchorId="7419CA3F">
          <v:shape id="_x0000_i1043" type="#_x0000_t75" style="width:483.75pt;height:280.5pt" o:ole="">
            <v:imagedata r:id="rId58" o:title=""/>
          </v:shape>
          <o:OLEObject Type="Embed" ProgID="Visio.Drawing.15" ShapeID="_x0000_i1043" DrawAspect="Content" ObjectID="_1767619028" r:id="rId59"/>
        </w:object>
      </w:r>
      <w:r w:rsidR="00521045">
        <w:t>Figure 6.2.8.2-2:</w:t>
      </w:r>
      <w:r w:rsidR="00521045">
        <w:tab/>
        <w:t>Expected enhancements on d</w:t>
      </w:r>
      <w:r w:rsidR="00521045" w:rsidRPr="00434FD6">
        <w:t xml:space="preserve">erivative </w:t>
      </w:r>
      <w:r w:rsidR="00521045">
        <w:t>a</w:t>
      </w:r>
      <w:r w:rsidR="00521045" w:rsidRPr="00434FD6">
        <w:t>rchitecture</w:t>
      </w:r>
      <w:r w:rsidR="00521045">
        <w:t xml:space="preserve"> for collaboration scenario 3</w:t>
      </w:r>
    </w:p>
    <w:p w14:paraId="7FC9E219" w14:textId="77777777" w:rsidR="00521045" w:rsidRDefault="00521045" w:rsidP="00521045">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 4 supports i</w:t>
      </w:r>
      <w:r w:rsidRPr="00434FD6">
        <w:t>nter</w:t>
      </w:r>
      <w:r>
        <w:t>-</w:t>
      </w:r>
      <w:r w:rsidRPr="00434FD6">
        <w:t>operable WebRTC services</w:t>
      </w:r>
      <w:r>
        <w:t>. Then</w:t>
      </w:r>
      <w:r w:rsidRPr="00434FD6">
        <w:t xml:space="preserve"> collaboration scenario</w:t>
      </w:r>
      <w:r>
        <w:t> </w:t>
      </w:r>
      <w:r w:rsidRPr="00434FD6">
        <w:t xml:space="preserve">3 is extended with functions </w:t>
      </w:r>
      <w:r>
        <w:t xml:space="preserve">and interfaces </w:t>
      </w:r>
      <w:r w:rsidRPr="00434FD6">
        <w:t>to support MNO to MNO inter-operability</w:t>
      </w:r>
      <w:r>
        <w:rPr>
          <w:lang w:val="en-US" w:eastAsia="ja-JP"/>
        </w:rPr>
        <w:t>. RTC-Y (RTC-Ys and RTC-Ym) reference point is introduced to support the inter-connection between MNO</w:t>
      </w:r>
      <w:r w:rsidRPr="0006701B">
        <w:t>'</w:t>
      </w:r>
      <w:r>
        <w:rPr>
          <w:lang w:val="en-US" w:eastAsia="ja-JP"/>
        </w:rPr>
        <w:t>s RTC ASs.</w:t>
      </w:r>
    </w:p>
    <w:p w14:paraId="7EF3E4E5" w14:textId="087D5BA8" w:rsidR="00521045" w:rsidRPr="00CA25FC" w:rsidRDefault="00C625D2" w:rsidP="00521045">
      <w:pPr>
        <w:rPr>
          <w:lang w:val="en-US" w:eastAsia="ja-JP"/>
        </w:rPr>
      </w:pPr>
      <w:r>
        <w:rPr>
          <w:lang w:val="en-US" w:eastAsia="ja-JP"/>
        </w:rPr>
        <w:object w:dxaOrig="10650" w:dyaOrig="6180" w14:anchorId="1C70C228">
          <v:shape id="_x0000_i1044" type="#_x0000_t75" style="width:482.25pt;height:279.75pt" o:ole="">
            <v:imagedata r:id="rId60" o:title=""/>
          </v:shape>
          <o:OLEObject Type="Embed" ProgID="Visio.Drawing.15" ShapeID="_x0000_i1044" DrawAspect="Content" ObjectID="_1767619029" r:id="rId61"/>
        </w:object>
      </w:r>
    </w:p>
    <w:p w14:paraId="6DA1234B" w14:textId="77777777" w:rsidR="00521045" w:rsidRPr="00313175" w:rsidRDefault="00521045" w:rsidP="00521045">
      <w:pPr>
        <w:pStyle w:val="TF"/>
        <w:rPr>
          <w:lang w:val="en-US" w:eastAsia="ja-JP"/>
        </w:rPr>
      </w:pPr>
      <w:r>
        <w:t>Figure 6.2.8.2-3:</w:t>
      </w:r>
      <w:r>
        <w:tab/>
        <w:t>Expected d</w:t>
      </w:r>
      <w:r w:rsidRPr="00434FD6">
        <w:t xml:space="preserve">erivative </w:t>
      </w:r>
      <w:r>
        <w:t>a</w:t>
      </w:r>
      <w:r w:rsidRPr="00434FD6">
        <w:t>rchitecture</w:t>
      </w:r>
      <w:r>
        <w:t xml:space="preserve"> for collaboration scenario 4</w:t>
      </w:r>
    </w:p>
    <w:p w14:paraId="59D3E90F" w14:textId="77777777" w:rsidR="00521045" w:rsidRPr="008204F9" w:rsidRDefault="00521045" w:rsidP="00521045">
      <w:pPr>
        <w:pStyle w:val="Heading4"/>
      </w:pPr>
      <w:bookmarkStart w:id="146" w:name="_Toc151082595"/>
      <w:r>
        <w:lastRenderedPageBreak/>
        <w:t>6</w:t>
      </w:r>
      <w:r w:rsidRPr="004D3578">
        <w:t>.</w:t>
      </w:r>
      <w:r>
        <w:t>2.8.3</w:t>
      </w:r>
      <w:r w:rsidRPr="004D3578">
        <w:tab/>
      </w:r>
      <w:r>
        <w:rPr>
          <w:lang w:eastAsia="zh-CN"/>
        </w:rPr>
        <w:t>eiRTCW architecture</w:t>
      </w:r>
      <w:bookmarkEnd w:id="146"/>
    </w:p>
    <w:p w14:paraId="31A0C52F" w14:textId="77777777" w:rsidR="00521045" w:rsidRDefault="00521045" w:rsidP="00521045">
      <w:pPr>
        <w:pStyle w:val="Heading5"/>
        <w:rPr>
          <w:lang w:val="en-US" w:eastAsia="ja-JP"/>
        </w:rPr>
      </w:pPr>
      <w:bookmarkStart w:id="147" w:name="_Toc151082596"/>
      <w:r>
        <w:t>6</w:t>
      </w:r>
      <w:r w:rsidRPr="004D3578">
        <w:t>.</w:t>
      </w:r>
      <w:r>
        <w:t>2.8.3.1</w:t>
      </w:r>
      <w:r w:rsidRPr="004D3578">
        <w:tab/>
      </w:r>
      <w:r>
        <w:rPr>
          <w:lang w:eastAsia="ja-JP"/>
        </w:rPr>
        <w:t>General</w:t>
      </w:r>
      <w:bookmarkEnd w:id="147"/>
    </w:p>
    <w:p w14:paraId="7FB962A7" w14:textId="77777777" w:rsidR="00521045" w:rsidRDefault="00521045" w:rsidP="00521045">
      <w:r>
        <w:rPr>
          <w:lang w:val="en-US" w:eastAsia="ja-JP"/>
        </w:rPr>
        <w:t>This clause describes the proposed</w:t>
      </w:r>
      <w:r>
        <w:t xml:space="preserve"> eiRTCW architecture according to clause 6.2.8.2. Figure 6.2.8.3.1-1 and Figure 6.2.8.3-2 show the logical connection between RTC AS functions and other entities on the RTC architecture.</w:t>
      </w:r>
    </w:p>
    <w:p w14:paraId="060AA4EC" w14:textId="093F923A" w:rsidR="00521045" w:rsidRDefault="00C625D2" w:rsidP="00521045">
      <w:r>
        <w:object w:dxaOrig="11354" w:dyaOrig="6570" w14:anchorId="2CD54855">
          <v:shape id="_x0000_i1045" type="#_x0000_t75" style="width:480pt;height:276.75pt" o:ole="">
            <v:imagedata r:id="rId62" o:title=""/>
          </v:shape>
          <o:OLEObject Type="Embed" ProgID="Visio.Drawing.15" ShapeID="_x0000_i1045" DrawAspect="Content" ObjectID="_1767619030" r:id="rId63"/>
        </w:object>
      </w:r>
    </w:p>
    <w:p w14:paraId="616595C6" w14:textId="77777777" w:rsidR="00521045" w:rsidRDefault="00521045" w:rsidP="00521045">
      <w:pPr>
        <w:pStyle w:val="TF"/>
      </w:pPr>
      <w:r>
        <w:t>Figure 6.2.8.3.1-1:</w:t>
      </w:r>
      <w:r>
        <w:tab/>
      </w:r>
      <w:r>
        <w:rPr>
          <w:lang w:eastAsia="ja-JP"/>
        </w:rPr>
        <w:t>eiRTCW</w:t>
      </w:r>
      <w:r>
        <w:t xml:space="preserve"> architecture diagram</w:t>
      </w:r>
    </w:p>
    <w:p w14:paraId="112FB4EF" w14:textId="77777777" w:rsidR="00521045" w:rsidRDefault="00521045" w:rsidP="00521045">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p>
    <w:p w14:paraId="6E3CECCB" w14:textId="77777777" w:rsidR="00521045" w:rsidRDefault="00521045" w:rsidP="00521045">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p>
    <w:p w14:paraId="32551BE3" w14:textId="77777777" w:rsidR="00521045" w:rsidRDefault="00521045" w:rsidP="00521045">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p>
    <w:p w14:paraId="061B9BED" w14:textId="77777777" w:rsidR="00521045" w:rsidRPr="00AB48A0" w:rsidRDefault="00521045" w:rsidP="00521045">
      <w:pPr>
        <w:pStyle w:val="NO"/>
        <w:rPr>
          <w:lang w:val="en-US" w:eastAsia="ja-JP"/>
        </w:rPr>
      </w:pPr>
      <w:r w:rsidRPr="00AB48A0">
        <w:rPr>
          <w:rFonts w:hint="eastAsia"/>
          <w:lang w:eastAsia="ja-JP"/>
        </w:rPr>
        <w:t>N</w:t>
      </w:r>
      <w:r w:rsidRPr="00AB48A0">
        <w:rPr>
          <w:lang w:eastAsia="ja-JP"/>
        </w:rPr>
        <w:t>OTE</w:t>
      </w:r>
      <w:r w:rsidRPr="00AB48A0">
        <w:rPr>
          <w:lang w:val="en-US" w:eastAsia="ja-JP"/>
        </w:rPr>
        <w:t> </w:t>
      </w:r>
      <w:r w:rsidRPr="00AB48A0">
        <w:rPr>
          <w:rFonts w:hint="eastAsia"/>
          <w:lang w:val="en-US" w:eastAsia="ja-JP"/>
        </w:rPr>
        <w:t>4</w:t>
      </w:r>
      <w:r w:rsidRPr="00AB48A0">
        <w:rPr>
          <w:lang w:val="en-US" w:eastAsia="ja-JP"/>
        </w:rPr>
        <w:tab/>
      </w:r>
      <w:r w:rsidRPr="009C30E1">
        <w:rPr>
          <w:lang w:val="en-US" w:eastAsia="ja-JP"/>
        </w:rPr>
        <w:t>When an RTC application provider provides a media resource as a content provider without the RTC application provider</w:t>
      </w:r>
      <w:r w:rsidRPr="009C30E1">
        <w:t>'</w:t>
      </w:r>
      <w:r w:rsidRPr="009C30E1">
        <w:rPr>
          <w:lang w:val="en-US" w:eastAsia="ja-JP"/>
        </w:rPr>
        <w:t>s RTC AS;</w:t>
      </w:r>
      <w:r w:rsidRPr="00AB48A0">
        <w:rPr>
          <w:lang w:val="en-US" w:eastAsia="ja-JP"/>
        </w:rPr>
        <w:br/>
        <w:t>-</w:t>
      </w:r>
      <w:r w:rsidRPr="00AB48A0">
        <w:rPr>
          <w:lang w:val="en-US" w:eastAsia="ja-JP"/>
        </w:rPr>
        <w:tab/>
        <w:t xml:space="preserve">the RTC </w:t>
      </w:r>
      <w:r>
        <w:rPr>
          <w:rFonts w:hint="eastAsia"/>
          <w:lang w:val="en-US" w:eastAsia="ja-JP"/>
        </w:rPr>
        <w:t>a</w:t>
      </w:r>
      <w:r w:rsidRPr="00AB48A0">
        <w:rPr>
          <w:lang w:val="en-US" w:eastAsia="ja-JP"/>
        </w:rPr>
        <w:t>pplication provider applies RTC-</w:t>
      </w:r>
      <w:r>
        <w:rPr>
          <w:lang w:val="en-US" w:eastAsia="ja-JP"/>
        </w:rPr>
        <w:t>X</w:t>
      </w:r>
      <w:r w:rsidRPr="00AB48A0">
        <w:rPr>
          <w:lang w:val="en-US" w:eastAsia="ja-JP"/>
        </w:rPr>
        <w:t xml:space="preserve"> to interact with RTC AS in </w:t>
      </w:r>
      <w:r>
        <w:rPr>
          <w:lang w:val="en-US" w:eastAsia="ja-JP"/>
        </w:rPr>
        <w:t>o</w:t>
      </w:r>
      <w:r w:rsidRPr="00AB48A0">
        <w:rPr>
          <w:lang w:val="en-US" w:eastAsia="ja-JP"/>
        </w:rPr>
        <w:t xml:space="preserve">perator </w:t>
      </w:r>
      <w:r>
        <w:rPr>
          <w:lang w:val="en-US" w:eastAsia="ja-JP"/>
        </w:rPr>
        <w:t>n</w:t>
      </w:r>
      <w:r w:rsidRPr="00AB48A0">
        <w:rPr>
          <w:lang w:val="en-US" w:eastAsia="ja-JP"/>
        </w:rPr>
        <w:t>etwork.</w:t>
      </w:r>
      <w:r w:rsidRPr="00AB48A0">
        <w:rPr>
          <w:lang w:val="en-US" w:eastAsia="ja-JP"/>
        </w:rPr>
        <w:br/>
        <w:t>-</w:t>
      </w:r>
      <w:r w:rsidRPr="00AB48A0">
        <w:rPr>
          <w:lang w:val="en-US" w:eastAsia="ja-JP"/>
        </w:rPr>
        <w:tab/>
        <w:t xml:space="preserve">the </w:t>
      </w:r>
      <w:r>
        <w:rPr>
          <w:lang w:val="en-US" w:eastAsia="ja-JP"/>
        </w:rPr>
        <w:t>media</w:t>
      </w:r>
      <w:r w:rsidRPr="00AB48A0">
        <w:rPr>
          <w:lang w:val="en-US" w:eastAsia="ja-JP"/>
        </w:rPr>
        <w:t xml:space="preserve">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w:t>
      </w:r>
      <w:r>
        <w:rPr>
          <w:lang w:val="en-US" w:eastAsia="ja-JP"/>
        </w:rPr>
        <w:t>a</w:t>
      </w:r>
      <w:r w:rsidRPr="00AB48A0">
        <w:rPr>
          <w:lang w:val="en-US" w:eastAsia="ja-JP"/>
        </w:rPr>
        <w:t>pplication provider are snipped</w:t>
      </w:r>
      <w:r>
        <w:rPr>
          <w:rFonts w:hint="eastAsia"/>
          <w:lang w:val="en-US" w:eastAsia="ja-JP"/>
        </w:rPr>
        <w:t xml:space="preserve"> </w:t>
      </w:r>
      <w:r>
        <w:rPr>
          <w:lang w:val="en-US" w:eastAsia="ja-JP"/>
        </w:rPr>
        <w:t>in this figure</w:t>
      </w:r>
      <w:r w:rsidRPr="00AB48A0">
        <w:rPr>
          <w:lang w:val="en-US" w:eastAsia="ja-JP"/>
        </w:rPr>
        <w:t>.</w:t>
      </w:r>
    </w:p>
    <w:p w14:paraId="6C397902" w14:textId="77777777" w:rsidR="00521045" w:rsidRPr="009D14F1" w:rsidRDefault="00521045" w:rsidP="00521045">
      <w:pPr>
        <w:rPr>
          <w:lang w:eastAsia="ja-JP"/>
        </w:rPr>
      </w:pPr>
      <w:r>
        <w:t xml:space="preserve">The eiRTCW architecture based on RTC architecture specified in 3GPP TS 26.506 [10] with 5GC interaction viewpoint is shown in Figure 6.2.8.3.1-2. </w:t>
      </w:r>
      <w:r>
        <w:rPr>
          <w:lang w:eastAsia="ja-JP"/>
        </w:rPr>
        <w:t>NS-AF integrated WSF interacts with 5GC via N5 interface</w:t>
      </w:r>
      <w:r>
        <w:rPr>
          <w:lang w:val="en-US" w:eastAsia="ja-JP"/>
        </w:rPr>
        <w:t>.</w:t>
      </w:r>
    </w:p>
    <w:p w14:paraId="73E43E7B" w14:textId="17CBD83E" w:rsidR="00521045" w:rsidRDefault="00C625D2" w:rsidP="00521045">
      <w:r>
        <w:object w:dxaOrig="12135" w:dyaOrig="6645" w14:anchorId="0D44A984">
          <v:shape id="_x0000_i1046" type="#_x0000_t75" style="width:481.5pt;height:263.25pt" o:ole="">
            <v:imagedata r:id="rId64" o:title=""/>
          </v:shape>
          <o:OLEObject Type="Embed" ProgID="Visio.Drawing.15" ShapeID="_x0000_i1046" DrawAspect="Content" ObjectID="_1767619031" r:id="rId65"/>
        </w:object>
      </w:r>
    </w:p>
    <w:p w14:paraId="163DDF29" w14:textId="77777777" w:rsidR="00521045" w:rsidRDefault="00521045" w:rsidP="00521045">
      <w:pPr>
        <w:pStyle w:val="TF"/>
      </w:pPr>
      <w:r>
        <w:t>Figure 6.2.8.3.1-2:</w:t>
      </w:r>
      <w:r>
        <w:tab/>
        <w:t>eiRTCW architecture diagram with 5GC interaction viewpoint</w:t>
      </w:r>
    </w:p>
    <w:p w14:paraId="5EA6DFB7" w14:textId="77777777" w:rsidR="00521045" w:rsidRPr="004D3578" w:rsidRDefault="00521045" w:rsidP="00521045">
      <w:pPr>
        <w:pStyle w:val="Heading5"/>
      </w:pPr>
      <w:bookmarkStart w:id="148" w:name="_Toc151082597"/>
      <w:r>
        <w:t>6</w:t>
      </w:r>
      <w:r w:rsidRPr="004D3578">
        <w:t>.</w:t>
      </w:r>
      <w:r>
        <w:t>2.8.3.2</w:t>
      </w:r>
      <w:r w:rsidRPr="004D3578">
        <w:tab/>
      </w:r>
      <w:r>
        <w:rPr>
          <w:lang w:eastAsia="ja-JP"/>
        </w:rPr>
        <w:t>Functional entities</w:t>
      </w:r>
      <w:bookmarkEnd w:id="148"/>
    </w:p>
    <w:p w14:paraId="42E155AF" w14:textId="77777777" w:rsidR="00521045" w:rsidRPr="004D3578" w:rsidRDefault="00521045" w:rsidP="00521045">
      <w:pPr>
        <w:pStyle w:val="Heading6"/>
      </w:pPr>
      <w:bookmarkStart w:id="149" w:name="_Toc151082598"/>
      <w:r>
        <w:t>6</w:t>
      </w:r>
      <w:r w:rsidRPr="004D3578">
        <w:t>.</w:t>
      </w:r>
      <w:r>
        <w:t>2.8.3.2.1</w:t>
      </w:r>
      <w:r w:rsidRPr="004D3578">
        <w:tab/>
      </w:r>
      <w:r>
        <w:rPr>
          <w:lang w:eastAsia="ja-JP"/>
        </w:rPr>
        <w:t>General</w:t>
      </w:r>
      <w:bookmarkEnd w:id="149"/>
    </w:p>
    <w:p w14:paraId="59A0EB1F" w14:textId="77777777" w:rsidR="00521045" w:rsidRDefault="00521045" w:rsidP="00521045">
      <w:r>
        <w:rPr>
          <w:lang w:val="en-US" w:eastAsia="ja-JP"/>
        </w:rPr>
        <w:t>This clause describes the functional entities</w:t>
      </w:r>
      <w:r>
        <w:rPr>
          <w:rFonts w:hint="eastAsia"/>
          <w:lang w:eastAsia="ja-JP"/>
        </w:rPr>
        <w:t xml:space="preserve"> </w:t>
      </w:r>
      <w:r>
        <w:rPr>
          <w:lang w:eastAsia="ja-JP"/>
        </w:rPr>
        <w:t>of t</w:t>
      </w:r>
      <w:r>
        <w:t>he eiRTCW architecture.</w:t>
      </w:r>
    </w:p>
    <w:p w14:paraId="0D68E838" w14:textId="77777777" w:rsidR="00521045" w:rsidRPr="004D3578" w:rsidRDefault="00521045" w:rsidP="00521045">
      <w:pPr>
        <w:pStyle w:val="Heading6"/>
      </w:pPr>
      <w:bookmarkStart w:id="150" w:name="_Toc151082599"/>
      <w:r>
        <w:t>6</w:t>
      </w:r>
      <w:r w:rsidRPr="004D3578">
        <w:t>.</w:t>
      </w:r>
      <w:r>
        <w:t>2.8.3.2.2</w:t>
      </w:r>
      <w:r w:rsidRPr="004D3578">
        <w:tab/>
      </w:r>
      <w:r>
        <w:t>UE (</w:t>
      </w:r>
      <w:r>
        <w:rPr>
          <w:lang w:eastAsia="ja-JP"/>
        </w:rPr>
        <w:t>User Equipment)</w:t>
      </w:r>
      <w:bookmarkEnd w:id="150"/>
    </w:p>
    <w:p w14:paraId="0CA16BA9" w14:textId="77777777" w:rsidR="00521045" w:rsidRDefault="00521045" w:rsidP="00521045">
      <w:pPr>
        <w:rPr>
          <w:lang w:eastAsia="ja-JP"/>
        </w:rPr>
      </w:pPr>
      <w:r>
        <w:rPr>
          <w:lang w:eastAsia="ja-JP"/>
        </w:rPr>
        <w: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p>
    <w:p w14:paraId="27ABF887" w14:textId="77777777" w:rsidR="00521045" w:rsidRDefault="00521045" w:rsidP="00521045">
      <w:pPr>
        <w:rPr>
          <w:lang w:eastAsia="ja-JP"/>
        </w:rPr>
      </w:pPr>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p>
    <w:p w14:paraId="0B6A2D7C" w14:textId="77777777" w:rsidR="00521045" w:rsidRDefault="00521045" w:rsidP="00521045">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[33] apply:</w:t>
      </w:r>
    </w:p>
    <w:p w14:paraId="035FAABE" w14:textId="77777777" w:rsidR="00521045" w:rsidRDefault="00521045" w:rsidP="00521045">
      <w:pPr>
        <w:rPr>
          <w:lang w:eastAsia="ja-JP"/>
        </w:rPr>
      </w:pPr>
      <w:r w:rsidRPr="0071146C">
        <w:rPr>
          <w:b/>
          <w:bCs/>
          <w:lang w:eastAsia="ja-JP"/>
        </w:rPr>
        <w:t>WebRTC Endpoint</w:t>
      </w:r>
      <w:r>
        <w:rPr>
          <w:lang w:eastAsia="ja-JP"/>
        </w:rPr>
        <w:t>: Either a WebRTC browser or a WebRTC non-browser. It conforms to the protocol specification.</w:t>
      </w:r>
    </w:p>
    <w:p w14:paraId="0825F373" w14:textId="77777777" w:rsidR="00521045" w:rsidRDefault="00521045" w:rsidP="00521045">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[44]).</w:t>
      </w:r>
    </w:p>
    <w:p w14:paraId="32F92DA3" w14:textId="77777777" w:rsidR="00521045" w:rsidRDefault="00521045" w:rsidP="00521045">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1C589C29" w14:textId="77777777" w:rsidR="00521045" w:rsidRPr="004D3578" w:rsidRDefault="00521045" w:rsidP="00521045">
      <w:pPr>
        <w:pStyle w:val="Heading6"/>
      </w:pPr>
      <w:bookmarkStart w:id="151" w:name="_Toc151082600"/>
      <w:r>
        <w:t>6</w:t>
      </w:r>
      <w:r w:rsidRPr="004D3578">
        <w:t>.</w:t>
      </w:r>
      <w:r>
        <w:t>2.8.3.2.3</w:t>
      </w:r>
      <w:r w:rsidRPr="004D3578">
        <w:tab/>
      </w:r>
      <w:r w:rsidRPr="00317B1A">
        <w:rPr>
          <w:lang w:eastAsia="ja-JP"/>
        </w:rPr>
        <w:t>WSF (WebRTC Signalling Function)</w:t>
      </w:r>
      <w:bookmarkEnd w:id="151"/>
    </w:p>
    <w:p w14:paraId="0E6B917C" w14:textId="77777777" w:rsidR="00521045" w:rsidRDefault="00521045" w:rsidP="00521045">
      <w:r w:rsidRPr="00442E89">
        <w:t xml:space="preserve">The WebRTC Signalling Function </w:t>
      </w:r>
      <w:r>
        <w:t xml:space="preserve">(WSF) </w:t>
      </w:r>
      <w:r w:rsidRPr="00442E89">
        <w:t>is</w:t>
      </w:r>
      <w:r>
        <w:t xml:space="preserve"> a function specified in 3GPP TS 26.506 [10].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study is assumed to have their own WSF in their network</w:t>
      </w:r>
      <w:r>
        <w:rPr>
          <w:lang w:eastAsia="ja-JP"/>
        </w:rPr>
        <w:t>.</w:t>
      </w:r>
    </w:p>
    <w:p w14:paraId="4FB90B8D" w14:textId="77777777" w:rsidR="00521045" w:rsidRDefault="00521045" w:rsidP="00521045">
      <w:pPr>
        <w:rPr>
          <w:lang w:eastAsia="ja-JP"/>
        </w:rPr>
      </w:pPr>
      <w:r>
        <w:rPr>
          <w:rFonts w:hint="eastAsia"/>
          <w:lang w:eastAsia="ja-JP"/>
        </w:rPr>
        <w:t>W</w:t>
      </w:r>
      <w:r>
        <w:rPr>
          <w:lang w:eastAsia="ja-JP"/>
        </w:rPr>
        <w:t>SF also provide the following functionalities:</w:t>
      </w:r>
    </w:p>
    <w:p w14:paraId="08FD0155" w14:textId="77777777" w:rsidR="00521045" w:rsidRDefault="00521045" w:rsidP="00521045">
      <w:pPr>
        <w:pStyle w:val="B1"/>
        <w:rPr>
          <w:lang w:eastAsia="ja-JP"/>
        </w:rPr>
      </w:pPr>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p>
    <w:p w14:paraId="6D28DCF0" w14:textId="77777777" w:rsidR="00521045" w:rsidRDefault="00521045" w:rsidP="00521045">
      <w:pPr>
        <w:pStyle w:val="B1"/>
        <w:rPr>
          <w:lang w:eastAsia="ja-JP"/>
        </w:rPr>
      </w:pPr>
      <w:r>
        <w:rPr>
          <w:rFonts w:hint="eastAsia"/>
          <w:lang w:eastAsia="ja-JP"/>
        </w:rPr>
        <w:t>-</w:t>
      </w:r>
      <w:r>
        <w:rPr>
          <w:lang w:eastAsia="ja-JP"/>
        </w:rPr>
        <w:tab/>
        <w:t>Interaction with CSF for collaboration with web applications/services.</w:t>
      </w:r>
    </w:p>
    <w:p w14:paraId="53B0D2D4" w14:textId="77777777" w:rsidR="00521045" w:rsidRDefault="00521045" w:rsidP="00521045">
      <w:pPr>
        <w:pStyle w:val="B1"/>
        <w:rPr>
          <w:lang w:eastAsia="ja-JP"/>
        </w:rPr>
      </w:pPr>
      <w:r>
        <w:rPr>
          <w:rFonts w:hint="eastAsia"/>
          <w:lang w:eastAsia="ja-JP"/>
        </w:rPr>
        <w:lastRenderedPageBreak/>
        <w:t>-</w:t>
      </w:r>
      <w:r>
        <w:rPr>
          <w:lang w:eastAsia="ja-JP"/>
        </w:rPr>
        <w:tab/>
        <w:t>Interaction with 5GC, using network Support function (NS-AF) functionality.</w:t>
      </w:r>
    </w:p>
    <w:p w14:paraId="419501BB" w14:textId="77777777" w:rsidR="00521045" w:rsidRDefault="00521045" w:rsidP="00521045">
      <w:pPr>
        <w:pStyle w:val="B1"/>
      </w:pPr>
      <w:r>
        <w:t>-</w:t>
      </w:r>
      <w:r>
        <w:tab/>
        <w:t>Retrieval of the identity of a UE from 5GC, and authentication/Authorization of the UE.</w:t>
      </w:r>
    </w:p>
    <w:p w14:paraId="0C70404C" w14:textId="77777777" w:rsidR="00521045" w:rsidRPr="004D3578" w:rsidRDefault="00521045" w:rsidP="00521045">
      <w:pPr>
        <w:pStyle w:val="Heading6"/>
      </w:pPr>
      <w:bookmarkStart w:id="152" w:name="_Toc151082601"/>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bookmarkEnd w:id="152"/>
    </w:p>
    <w:p w14:paraId="495F6386" w14:textId="77777777" w:rsidR="00521045" w:rsidRDefault="00521045" w:rsidP="00521045">
      <w:r w:rsidRPr="007A0593">
        <w:t xml:space="preserve">The </w:t>
      </w:r>
      <w:r>
        <w:t>Media Function</w:t>
      </w:r>
      <w:r w:rsidRPr="007A0593">
        <w:t xml:space="preserve"> </w:t>
      </w:r>
      <w:r>
        <w:t xml:space="preserve">(MF) </w:t>
      </w:r>
      <w:r w:rsidRPr="007A0593">
        <w:t xml:space="preserve">is </w:t>
      </w:r>
      <w:r>
        <w:t>a functional entity specified in 3GPP TS 26.506 [10].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6B79E332" w14:textId="77777777" w:rsidR="00521045" w:rsidRDefault="00521045" w:rsidP="00521045">
      <w:pPr>
        <w:rPr>
          <w:lang w:eastAsia="ja-JP"/>
        </w:rPr>
      </w:pPr>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p>
    <w:p w14:paraId="3E0DD4FF" w14:textId="77777777" w:rsidR="00521045" w:rsidRDefault="00521045" w:rsidP="00521045">
      <w:r>
        <w:t>This functional entity is generally implemented in WebRTC Multipoint Control Unit (MCU) or Selective Forwarding Unit (SFU).</w:t>
      </w:r>
    </w:p>
    <w:p w14:paraId="33B120C4" w14:textId="77777777" w:rsidR="00521045" w:rsidRPr="004D3578" w:rsidRDefault="00521045" w:rsidP="00521045">
      <w:pPr>
        <w:pStyle w:val="Heading6"/>
      </w:pPr>
      <w:bookmarkStart w:id="153" w:name="_Toc151082602"/>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bookmarkEnd w:id="153"/>
    </w:p>
    <w:p w14:paraId="2D42C8C9" w14:textId="77777777" w:rsidR="00521045" w:rsidRDefault="00521045" w:rsidP="00521045">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p>
    <w:p w14:paraId="761D88BB" w14:textId="77777777" w:rsidR="00521045" w:rsidRDefault="00521045" w:rsidP="00521045">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6613533C" w14:textId="77777777" w:rsidR="00521045" w:rsidRDefault="00521045" w:rsidP="00521045">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E6D14D1" w14:textId="77777777" w:rsidR="00521045" w:rsidRDefault="00521045" w:rsidP="00521045">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p>
    <w:p w14:paraId="09C45E9C" w14:textId="77777777" w:rsidR="00521045" w:rsidRDefault="00521045" w:rsidP="00521045">
      <w:pPr>
        <w:pStyle w:val="B1"/>
      </w:pPr>
      <w:r>
        <w:t>-</w:t>
      </w:r>
      <w:r>
        <w:tab/>
        <w:t>Storage of user subscription data specific to MNO</w:t>
      </w:r>
      <w:r w:rsidRPr="0006701B">
        <w:t>'</w:t>
      </w:r>
      <w:r>
        <w:t>s WebRTC services.</w:t>
      </w:r>
    </w:p>
    <w:p w14:paraId="4D6E417D" w14:textId="77777777" w:rsidR="00521045" w:rsidRDefault="00521045" w:rsidP="00521045">
      <w:pPr>
        <w:pStyle w:val="NO"/>
        <w:rPr>
          <w:lang w:eastAsia="ja-JP"/>
        </w:rPr>
      </w:pPr>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t>
      </w:r>
      <w:r w:rsidRPr="0006701B">
        <w:t>'</w:t>
      </w:r>
      <w:r>
        <w:rPr>
          <w:lang w:eastAsia="ja-JP"/>
        </w:rPr>
        <w:t>s services are stored in their networks.</w:t>
      </w:r>
    </w:p>
    <w:p w14:paraId="19D348CE" w14:textId="77777777" w:rsidR="00521045" w:rsidRDefault="00521045" w:rsidP="00521045">
      <w:pPr>
        <w:pStyle w:val="B1"/>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6749[22] for establishing authentication linkage between MNO</w:t>
      </w:r>
      <w:r w:rsidRPr="0006701B">
        <w:t>'</w:t>
      </w:r>
      <w:r>
        <w:rPr>
          <w:lang w:val="en-US" w:eastAsia="ja-JP"/>
        </w:rPr>
        <w:t>s ID and Service Provider</w:t>
      </w:r>
      <w:r w:rsidRPr="0006701B">
        <w:t>'</w:t>
      </w:r>
      <w:r>
        <w:rPr>
          <w:lang w:val="en-US" w:eastAsia="ja-JP"/>
        </w:rPr>
        <w:t>s ID.</w:t>
      </w:r>
    </w:p>
    <w:p w14:paraId="599CCBFE" w14:textId="77777777" w:rsidR="00521045" w:rsidRDefault="00521045" w:rsidP="00521045">
      <w:pPr>
        <w:pStyle w:val="NO"/>
        <w:rPr>
          <w:lang w:eastAsia="ja-JP"/>
        </w:rPr>
      </w:pPr>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p>
    <w:p w14:paraId="6F4AC236" w14:textId="77777777" w:rsidR="00521045" w:rsidRPr="004D3578" w:rsidRDefault="00521045" w:rsidP="00521045">
      <w:pPr>
        <w:pStyle w:val="Heading6"/>
      </w:pPr>
      <w:bookmarkStart w:id="154" w:name="_Toc151082603"/>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bookmarkEnd w:id="154"/>
    </w:p>
    <w:p w14:paraId="220983E3" w14:textId="77777777" w:rsidR="00521045" w:rsidRDefault="00521045" w:rsidP="00521045">
      <w:r w:rsidRPr="007A0593">
        <w:t xml:space="preserve">The </w:t>
      </w:r>
      <w:r>
        <w:t>Inter-working</w:t>
      </w:r>
      <w:r w:rsidRPr="007A0593">
        <w:t xml:space="preserve"> </w:t>
      </w:r>
      <w:r>
        <w:t>F</w:t>
      </w:r>
      <w:r w:rsidRPr="007A0593">
        <w:t xml:space="preserve">unction </w:t>
      </w:r>
      <w:r>
        <w:t xml:space="preserve">(IWF) </w:t>
      </w:r>
      <w:r w:rsidRPr="007A0593">
        <w:t xml:space="preserve">is </w:t>
      </w:r>
      <w:r>
        <w:t xml:space="preserve">a function specified in 3GPP TS 26.506 [10]. IWF is </w:t>
      </w:r>
      <w:r w:rsidRPr="007A0593">
        <w:t>located at the boundary of the networks where different operators or third-party network connects.</w:t>
      </w:r>
    </w:p>
    <w:p w14:paraId="62154F17" w14:textId="77777777" w:rsidR="00521045" w:rsidRDefault="00521045" w:rsidP="00521045">
      <w:r>
        <w:t>Each operator or 3</w:t>
      </w:r>
      <w:r w:rsidRPr="001D2384">
        <w:t>rd</w:t>
      </w:r>
      <w:r>
        <w:t xml:space="preserve">-party has its own WebRTC Signalling Functions (WSF) so that WSFs are connected to each other with border control functions such as security, policy management, charging, etc. IWF is inserted into "Signalling Path" in Figure 2 of IETF RFC 8825[33] and </w:t>
      </w:r>
      <w:r w:rsidRPr="007A0593">
        <w:t xml:space="preserve">responsible for border control </w:t>
      </w:r>
      <w:r>
        <w:t xml:space="preserve">functions </w:t>
      </w:r>
      <w:r w:rsidRPr="007A0593">
        <w:t>and supports session establishment between disparate address realms' networks.</w:t>
      </w:r>
    </w:p>
    <w:p w14:paraId="668804F6" w14:textId="77777777" w:rsidR="00521045" w:rsidRDefault="00521045" w:rsidP="00521045">
      <w:pPr>
        <w:rPr>
          <w:lang w:eastAsia="ja-JP"/>
        </w:rPr>
      </w:pPr>
      <w:r>
        <w:rPr>
          <w:lang w:eastAsia="ja-JP"/>
        </w:rPr>
        <w:t>IWF is able to support the functionality for interworking between WebRTC based signalling message and SIP message of IMS</w:t>
      </w:r>
      <w:r w:rsidRPr="004A00B9">
        <w:rPr>
          <w:lang w:eastAsia="ja-JP"/>
        </w:rPr>
        <w:t xml:space="preserve"> </w:t>
      </w:r>
      <w:r>
        <w:rPr>
          <w:lang w:eastAsia="ja-JP"/>
        </w:rPr>
        <w:t>as a border control function.</w:t>
      </w:r>
    </w:p>
    <w:p w14:paraId="0B3348E2" w14:textId="77777777" w:rsidR="00521045" w:rsidRPr="00DA05A5" w:rsidRDefault="00521045" w:rsidP="00521045">
      <w:pPr>
        <w:pStyle w:val="NO"/>
        <w:rPr>
          <w:lang w:eastAsia="ja-JP"/>
        </w:rPr>
      </w:pPr>
      <w:r>
        <w:rPr>
          <w:lang w:eastAsia="ja-JP"/>
        </w:rPr>
        <w:t>NOTE:</w:t>
      </w:r>
      <w:r>
        <w:rPr>
          <w:lang w:eastAsia="ja-JP"/>
        </w:rPr>
        <w:tab/>
        <w:t>Details of interworking with IMS is studied in Key Issue</w:t>
      </w:r>
      <w:r>
        <w:rPr>
          <w:lang w:val="en-US" w:eastAsia="ja-JP"/>
        </w:rPr>
        <w:t> </w:t>
      </w:r>
      <w:r>
        <w:rPr>
          <w:lang w:eastAsia="ja-JP"/>
        </w:rPr>
        <w:t>#4 (</w:t>
      </w:r>
      <w:r w:rsidRPr="00B842B5">
        <w:rPr>
          <w:lang w:eastAsia="ja-JP"/>
        </w:rPr>
        <w:t>Interworking with IMS Network</w:t>
      </w:r>
      <w:r>
        <w:rPr>
          <w:lang w:eastAsia="ja-JP"/>
        </w:rPr>
        <w:t>) and corresponding solutions.</w:t>
      </w:r>
    </w:p>
    <w:p w14:paraId="497FAEB6" w14:textId="77777777" w:rsidR="00521045" w:rsidRPr="004D3578" w:rsidRDefault="00521045" w:rsidP="00521045">
      <w:pPr>
        <w:pStyle w:val="Heading6"/>
      </w:pPr>
      <w:bookmarkStart w:id="155" w:name="_Toc151082604"/>
      <w:r>
        <w:lastRenderedPageBreak/>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bookmarkEnd w:id="155"/>
    </w:p>
    <w:p w14:paraId="425E6731" w14:textId="77777777" w:rsidR="00521045" w:rsidRDefault="00521045" w:rsidP="00521045">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[10].</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is able to </w:t>
      </w:r>
      <w:r w:rsidRPr="007A0593">
        <w:t xml:space="preserve">transcode </w:t>
      </w:r>
      <w:r>
        <w:t xml:space="preserve">audio/video </w:t>
      </w:r>
      <w:r w:rsidRPr="007A0593">
        <w:t>media data packets.</w:t>
      </w:r>
    </w:p>
    <w:p w14:paraId="3AA98BEE" w14:textId="77777777" w:rsidR="00521045" w:rsidRDefault="00521045" w:rsidP="00521045">
      <w:pPr>
        <w:rPr>
          <w:lang w:eastAsia="ja-JP"/>
        </w:rPr>
      </w:pPr>
      <w:r>
        <w:rPr>
          <w:lang w:eastAsia="ja-JP"/>
        </w:rPr>
        <w:t>TGF is able to support the functionality for interworking between WebRTC media and IMS media (e.g., transcoding of codec) as a border control function.</w:t>
      </w:r>
    </w:p>
    <w:p w14:paraId="156A0E18" w14:textId="77777777" w:rsidR="00521045" w:rsidRPr="00DA05A5" w:rsidRDefault="00521045" w:rsidP="00521045">
      <w:pPr>
        <w:pStyle w:val="NO"/>
        <w:rPr>
          <w:lang w:eastAsia="ja-JP"/>
        </w:rPr>
      </w:pPr>
      <w:r>
        <w:rPr>
          <w:lang w:eastAsia="ja-JP"/>
        </w:rPr>
        <w:t>NOTE:</w:t>
      </w:r>
      <w:r>
        <w:rPr>
          <w:lang w:eastAsia="ja-JP"/>
        </w:rPr>
        <w:tab/>
        <w:t>Details of interworking with IMS is studied in Key Issue</w:t>
      </w:r>
      <w:r>
        <w:rPr>
          <w:lang w:val="en-US" w:eastAsia="ja-JP"/>
        </w:rPr>
        <w:t> </w:t>
      </w:r>
      <w:r>
        <w:rPr>
          <w:lang w:eastAsia="ja-JP"/>
        </w:rPr>
        <w:t>#4 (</w:t>
      </w:r>
      <w:r w:rsidRPr="00B842B5">
        <w:rPr>
          <w:lang w:eastAsia="ja-JP"/>
        </w:rPr>
        <w:t>Interworking with IMS Network</w:t>
      </w:r>
      <w:r>
        <w:rPr>
          <w:lang w:eastAsia="ja-JP"/>
        </w:rPr>
        <w:t>) and corresponding solutions.</w:t>
      </w:r>
    </w:p>
    <w:p w14:paraId="698F8D96" w14:textId="77777777" w:rsidR="00521045" w:rsidRPr="004D3578" w:rsidRDefault="00521045" w:rsidP="00521045">
      <w:pPr>
        <w:pStyle w:val="Heading5"/>
      </w:pPr>
      <w:bookmarkStart w:id="156" w:name="_Toc151082605"/>
      <w:r>
        <w:t>6</w:t>
      </w:r>
      <w:r w:rsidRPr="004D3578">
        <w:t>.</w:t>
      </w:r>
      <w:r>
        <w:t>2.8.3.3</w:t>
      </w:r>
      <w:r w:rsidRPr="004D3578">
        <w:tab/>
      </w:r>
      <w:r>
        <w:rPr>
          <w:lang w:eastAsia="ja-JP"/>
        </w:rPr>
        <w:t>Reference points</w:t>
      </w:r>
      <w:bookmarkEnd w:id="156"/>
    </w:p>
    <w:p w14:paraId="4337914D" w14:textId="77777777" w:rsidR="00521045" w:rsidRDefault="00521045" w:rsidP="00521045">
      <w:pPr>
        <w:rPr>
          <w:lang w:eastAsia="ja-JP"/>
        </w:rPr>
      </w:pPr>
      <w:r>
        <w:rPr>
          <w:lang w:eastAsia="ja-JP"/>
        </w:rPr>
        <w:t>The reference points shown in Figure</w:t>
      </w:r>
      <w:r>
        <w:rPr>
          <w:lang w:val="en-US" w:eastAsia="ja-JP"/>
        </w:rPr>
        <w:t> 6.2.8.3-1</w:t>
      </w:r>
      <w:r>
        <w:rPr>
          <w:lang w:eastAsia="ja-JP"/>
        </w:rPr>
        <w:t xml:space="preserve"> are described as follows.</w:t>
      </w:r>
    </w:p>
    <w:p w14:paraId="45CE20B2" w14:textId="77777777" w:rsidR="00521045" w:rsidRDefault="00521045" w:rsidP="00521045">
      <w:pPr>
        <w:rPr>
          <w:lang w:eastAsia="ja-JP"/>
        </w:rPr>
      </w:pPr>
      <w:r>
        <w:rPr>
          <w:rFonts w:hint="eastAsia"/>
          <w:lang w:eastAsia="ja-JP"/>
        </w:rPr>
        <w:t>R</w:t>
      </w:r>
      <w:r>
        <w:rPr>
          <w:lang w:eastAsia="ja-JP"/>
        </w:rPr>
        <w:t>eference points for C-Plane signalling:</w:t>
      </w:r>
    </w:p>
    <w:p w14:paraId="0FC931D2" w14:textId="77777777" w:rsidR="00521045" w:rsidRPr="00DE2384" w:rsidRDefault="00521045" w:rsidP="00521045">
      <w:pPr>
        <w:pStyle w:val="B1"/>
        <w:rPr>
          <w:lang w:val="en-US" w:eastAsia="ja-JP"/>
        </w:rPr>
      </w:pPr>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[10]</w:t>
      </w:r>
      <w:r w:rsidRPr="00DE2384">
        <w:t>.</w:t>
      </w:r>
    </w:p>
    <w:p w14:paraId="34890102" w14:textId="77777777" w:rsidR="00521045" w:rsidRPr="00D01B38" w:rsidRDefault="00521045" w:rsidP="00521045">
      <w:pPr>
        <w:pStyle w:val="B1"/>
        <w:rPr>
          <w:lang w:val="en-US" w:eastAsia="ja-JP"/>
        </w:rPr>
      </w:pPr>
      <w:r>
        <w:rPr>
          <w:b/>
          <w:bCs/>
          <w:lang w:val="en-US" w:eastAsia="ja-JP"/>
        </w:rPr>
        <w:t>-</w:t>
      </w:r>
      <w:r>
        <w:rPr>
          <w:b/>
          <w:bCs/>
          <w:lang w:val="en-US" w:eastAsia="ja-JP"/>
        </w:rPr>
        <w:tab/>
      </w:r>
      <w:r w:rsidRPr="009057FF">
        <w:rPr>
          <w:b/>
          <w:bCs/>
          <w:lang w:val="en-US" w:eastAsia="ja-JP"/>
        </w:rPr>
        <w:t>RTC-</w:t>
      </w:r>
      <w:r>
        <w:rPr>
          <w:b/>
          <w:bCs/>
          <w:lang w:val="en-US" w:eastAsia="ja-JP"/>
        </w:rPr>
        <w:t>Y</w:t>
      </w:r>
      <w:r w:rsidRPr="009057FF">
        <w:rPr>
          <w:b/>
          <w:bCs/>
          <w:lang w:val="en-US" w:eastAsia="ja-JP"/>
        </w:rPr>
        <w:t>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p>
    <w:p w14:paraId="06F87AA7" w14:textId="77777777" w:rsidR="00521045" w:rsidRPr="009057FF" w:rsidRDefault="00521045" w:rsidP="00521045">
      <w:pPr>
        <w:pStyle w:val="NO"/>
        <w:rPr>
          <w:lang w:eastAsia="ja-JP"/>
        </w:rPr>
      </w:pPr>
      <w:r>
        <w:rPr>
          <w:rFonts w:hint="eastAsia"/>
          <w:lang w:eastAsia="ja-JP"/>
        </w:rPr>
        <w:t>N</w:t>
      </w:r>
      <w:r>
        <w:rPr>
          <w:lang w:eastAsia="ja-JP"/>
        </w:rPr>
        <w:t>OTE:</w:t>
      </w:r>
      <w:r>
        <w:rPr>
          <w:lang w:eastAsia="ja-JP"/>
        </w:rPr>
        <w:tab/>
        <w:t>Other reference points for C-Plane internal IFs are outside the scope of this study.</w:t>
      </w:r>
    </w:p>
    <w:p w14:paraId="058612BE" w14:textId="77777777" w:rsidR="00521045" w:rsidRDefault="00521045" w:rsidP="00521045">
      <w:pPr>
        <w:rPr>
          <w:lang w:eastAsia="ja-JP"/>
        </w:rPr>
      </w:pPr>
      <w:r>
        <w:rPr>
          <w:rFonts w:hint="eastAsia"/>
          <w:lang w:eastAsia="ja-JP"/>
        </w:rPr>
        <w:t>R</w:t>
      </w:r>
      <w:r>
        <w:rPr>
          <w:lang w:eastAsia="ja-JP"/>
        </w:rPr>
        <w:t>eference points for U-Plane:</w:t>
      </w:r>
    </w:p>
    <w:p w14:paraId="0389ADBD" w14:textId="77777777" w:rsidR="00521045" w:rsidRPr="00DE2384" w:rsidRDefault="00521045" w:rsidP="00521045">
      <w:pPr>
        <w:pStyle w:val="B1"/>
        <w:rPr>
          <w:lang w:val="en-US" w:eastAsia="ja-JP"/>
        </w:rPr>
      </w:pPr>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[10]</w:t>
      </w:r>
      <w:r w:rsidRPr="00DE2384">
        <w:t>.</w:t>
      </w:r>
      <w:r>
        <w:t xml:space="preserve"> This interface is extended to support application specific data exchange between ASWF and UE.</w:t>
      </w:r>
    </w:p>
    <w:p w14:paraId="53DACD4D" w14:textId="77777777" w:rsidR="00521045" w:rsidRPr="00D01B38" w:rsidRDefault="00521045" w:rsidP="00521045">
      <w:pPr>
        <w:pStyle w:val="B1"/>
        <w:rPr>
          <w:lang w:val="en-US" w:eastAsia="ja-JP"/>
        </w:rPr>
      </w:pPr>
      <w:r>
        <w:rPr>
          <w:b/>
          <w:bCs/>
          <w:lang w:val="en-US" w:eastAsia="ja-JP"/>
        </w:rPr>
        <w:t>-</w:t>
      </w:r>
      <w:r>
        <w:rPr>
          <w:b/>
          <w:bCs/>
          <w:lang w:val="en-US" w:eastAsia="ja-JP"/>
        </w:rPr>
        <w:tab/>
      </w:r>
      <w:r w:rsidRPr="009057FF">
        <w:rPr>
          <w:b/>
          <w:bCs/>
          <w:lang w:val="en-US" w:eastAsia="ja-JP"/>
        </w:rPr>
        <w:t>RTC-</w:t>
      </w:r>
      <w:r>
        <w:rPr>
          <w:b/>
          <w:bCs/>
          <w:lang w:val="en-US" w:eastAsia="ja-JP"/>
        </w:rPr>
        <w:t>Ym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p>
    <w:p w14:paraId="0C02F22B" w14:textId="77777777" w:rsidR="00521045" w:rsidRPr="009057FF" w:rsidRDefault="00521045" w:rsidP="00521045">
      <w:pPr>
        <w:pStyle w:val="NO"/>
        <w:rPr>
          <w:lang w:eastAsia="ja-JP"/>
        </w:rPr>
      </w:pPr>
      <w:r>
        <w:rPr>
          <w:rFonts w:hint="eastAsia"/>
          <w:lang w:eastAsia="ja-JP"/>
        </w:rPr>
        <w:t>N</w:t>
      </w:r>
      <w:r>
        <w:rPr>
          <w:lang w:eastAsia="ja-JP"/>
        </w:rPr>
        <w:t>OTE:</w:t>
      </w:r>
      <w:r>
        <w:rPr>
          <w:lang w:eastAsia="ja-JP"/>
        </w:rPr>
        <w:tab/>
        <w:t>Other reference points for U-Plane internal interfaces are outside the scope of this study.</w:t>
      </w:r>
    </w:p>
    <w:p w14:paraId="68112460" w14:textId="77777777" w:rsidR="00521045" w:rsidRPr="00DE2384" w:rsidRDefault="00521045" w:rsidP="00521045">
      <w:pPr>
        <w:rPr>
          <w:lang w:val="en-US" w:eastAsia="ja-JP"/>
        </w:rPr>
      </w:pPr>
      <w:r w:rsidRPr="00DE2384">
        <w:rPr>
          <w:lang w:val="en-US" w:eastAsia="ja-JP"/>
        </w:rPr>
        <w:t>Reference Points</w:t>
      </w:r>
      <w:r>
        <w:rPr>
          <w:lang w:val="en-US" w:eastAsia="ja-JP"/>
        </w:rPr>
        <w:t xml:space="preserve"> between WSF (integrated with NS-AF) and MF, and between IWF and TGF are internal interface, then outside the scope of this study.</w:t>
      </w:r>
    </w:p>
    <w:p w14:paraId="74AD5F06" w14:textId="77777777" w:rsidR="00521045" w:rsidRPr="00DE2384" w:rsidRDefault="00521045" w:rsidP="00521045">
      <w:pPr>
        <w:rPr>
          <w:lang w:val="en-US" w:eastAsia="ja-JP"/>
        </w:rPr>
      </w:pPr>
      <w:r w:rsidRPr="00DE2384">
        <w:rPr>
          <w:lang w:val="en-US" w:eastAsia="ja-JP"/>
        </w:rPr>
        <w:t>Other Reference Points</w:t>
      </w:r>
      <w:r>
        <w:rPr>
          <w:lang w:val="en-US" w:eastAsia="ja-JP"/>
        </w:rPr>
        <w:t>:</w:t>
      </w:r>
    </w:p>
    <w:p w14:paraId="3A235574" w14:textId="77777777" w:rsidR="00521045" w:rsidRPr="00D01B38" w:rsidRDefault="00521045" w:rsidP="00521045">
      <w:pPr>
        <w:pStyle w:val="B1"/>
      </w:pPr>
      <w:r>
        <w:rPr>
          <w:b/>
          <w:bCs/>
        </w:rPr>
        <w:t>-</w:t>
      </w:r>
      <w:r>
        <w:rPr>
          <w:b/>
          <w:bCs/>
        </w:rPr>
        <w:tab/>
        <w:t>RTC-X</w:t>
      </w:r>
      <w:r>
        <w:t>:</w:t>
      </w:r>
      <w:r>
        <w:tab/>
      </w:r>
      <w:r w:rsidRPr="00DE2384">
        <w:t xml:space="preserve">Reference Point between a </w:t>
      </w:r>
      <w:r>
        <w:t>ASWF</w:t>
      </w:r>
      <w:r w:rsidRPr="00DE2384">
        <w:t xml:space="preserve"> and </w:t>
      </w:r>
      <w:r>
        <w:t>Application service provider</w:t>
      </w:r>
      <w:r w:rsidRPr="00DE2384">
        <w:t>.</w:t>
      </w:r>
    </w:p>
    <w:p w14:paraId="789208BF" w14:textId="77777777" w:rsidR="00521045" w:rsidRPr="00D01B38" w:rsidRDefault="00521045" w:rsidP="00521045">
      <w:pPr>
        <w:pStyle w:val="B1"/>
      </w:pPr>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[4]</w:t>
      </w:r>
      <w:r w:rsidRPr="00DE2384">
        <w:t>.</w:t>
      </w:r>
    </w:p>
    <w:p w14:paraId="15667DC7" w14:textId="77777777" w:rsidR="00521045" w:rsidRPr="00B842B5" w:rsidRDefault="00521045" w:rsidP="00521045">
      <w:pPr>
        <w:pStyle w:val="Heading3"/>
      </w:pPr>
      <w:bookmarkStart w:id="157" w:name="_Toc151082606"/>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bookmarkEnd w:id="157"/>
    </w:p>
    <w:p w14:paraId="17F3EE79" w14:textId="77777777" w:rsidR="00521045" w:rsidRDefault="00521045" w:rsidP="00521045">
      <w:pPr>
        <w:rPr>
          <w:lang w:val="en-US" w:eastAsia="ja-JP"/>
        </w:rPr>
      </w:pPr>
      <w:bookmarkStart w:id="158" w:name="_Hlk140677870"/>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[10]. Then it is proposed to;</w:t>
      </w:r>
    </w:p>
    <w:p w14:paraId="04104DC2" w14:textId="77777777" w:rsidR="00521045" w:rsidRDefault="00521045" w:rsidP="00521045">
      <w:pPr>
        <w:pStyle w:val="B1"/>
        <w:rPr>
          <w:lang w:val="en-US" w:eastAsia="ja-JP"/>
        </w:rPr>
      </w:pPr>
      <w:r>
        <w:rPr>
          <w:rFonts w:hint="eastAsia"/>
          <w:lang w:val="en-US" w:eastAsia="ja-JP"/>
        </w:rPr>
        <w:t>-</w:t>
      </w:r>
      <w:r>
        <w:rPr>
          <w:lang w:val="en-US" w:eastAsia="ja-JP"/>
        </w:rPr>
        <w:tab/>
        <w:t xml:space="preserve">reflect the architecture studied in clause 6.2.8 into the stage 2 specification of RTC (i.e., 3GPP TS 26.506 [10]) as </w:t>
      </w:r>
      <w:r w:rsidRPr="00434FD6">
        <w:t xml:space="preserve">RTC </w:t>
      </w:r>
      <w:r>
        <w:t>General A</w:t>
      </w:r>
      <w:r w:rsidRPr="00434FD6">
        <w:t>rchitecture</w:t>
      </w:r>
      <w:r>
        <w:rPr>
          <w:lang w:val="en-US" w:eastAsia="ja-JP"/>
        </w:rPr>
        <w:t xml:space="preserve"> and the architecture for collaboration scenario 4; and</w:t>
      </w:r>
    </w:p>
    <w:p w14:paraId="0083CEFE" w14:textId="77777777" w:rsidR="00521045" w:rsidRPr="00CB6410" w:rsidRDefault="00521045" w:rsidP="00521045">
      <w:pPr>
        <w:pStyle w:val="B1"/>
        <w:numPr>
          <w:ilvl w:val="0"/>
          <w:numId w:val="29"/>
        </w:numPr>
        <w:rPr>
          <w:lang w:val="en-US" w:eastAsia="ja-JP"/>
        </w:rPr>
      </w:pPr>
      <w:r w:rsidRPr="00CB6410">
        <w:rPr>
          <w:lang w:val="en-US" w:eastAsia="ja-JP"/>
        </w:rPr>
        <w:t xml:space="preserve">study other eiRTCW </w:t>
      </w:r>
      <w:r>
        <w:rPr>
          <w:lang w:val="en-US" w:eastAsia="ja-JP"/>
        </w:rPr>
        <w:t>k</w:t>
      </w:r>
      <w:r w:rsidRPr="00CB6410">
        <w:rPr>
          <w:lang w:val="en-US" w:eastAsia="ja-JP"/>
        </w:rPr>
        <w:t xml:space="preserve">ey </w:t>
      </w:r>
      <w:r>
        <w:rPr>
          <w:lang w:val="en-US" w:eastAsia="ja-JP"/>
        </w:rPr>
        <w:t>i</w:t>
      </w:r>
      <w:r w:rsidRPr="00CB6410">
        <w:rPr>
          <w:lang w:val="en-US" w:eastAsia="ja-JP"/>
        </w:rPr>
        <w:t>ssues based on these architectures.</w:t>
      </w:r>
    </w:p>
    <w:p w14:paraId="679BD907" w14:textId="5EB3747A" w:rsidR="00C27BC7" w:rsidRPr="00B842B5" w:rsidRDefault="00C27BC7" w:rsidP="00C27BC7">
      <w:pPr>
        <w:pStyle w:val="Heading2"/>
        <w:rPr>
          <w:lang w:eastAsia="ja-JP"/>
        </w:rPr>
      </w:pPr>
      <w:bookmarkStart w:id="159" w:name="_Toc151082607"/>
      <w:bookmarkEnd w:id="158"/>
      <w:r w:rsidRPr="00B842B5">
        <w:t>6.3</w:t>
      </w:r>
      <w:r w:rsidRPr="00B842B5">
        <w:tab/>
        <w:t xml:space="preserve">Solution #2: </w:t>
      </w:r>
      <w:r>
        <w:t>Functional r</w:t>
      </w:r>
      <w:r w:rsidRPr="00B842B5">
        <w:t>equirements for C-Plane</w:t>
      </w:r>
      <w:bookmarkEnd w:id="159"/>
    </w:p>
    <w:p w14:paraId="7581CA49" w14:textId="77777777" w:rsidR="00C0051E" w:rsidRPr="00B842B5" w:rsidRDefault="00C0051E" w:rsidP="00C0051E">
      <w:pPr>
        <w:pStyle w:val="Heading3"/>
        <w:rPr>
          <w:lang w:val="en-IN"/>
        </w:rPr>
      </w:pPr>
      <w:bookmarkStart w:id="160" w:name="_Toc151082608"/>
      <w:bookmarkStart w:id="161" w:name="_Hlk149158893"/>
      <w:r w:rsidRPr="00B842B5">
        <w:rPr>
          <w:lang w:val="en-IN"/>
        </w:rPr>
        <w:t>6.</w:t>
      </w:r>
      <w:r w:rsidRPr="00B842B5">
        <w:rPr>
          <w:lang w:val="en-IN" w:eastAsia="zh-CN"/>
        </w:rPr>
        <w:t>3</w:t>
      </w:r>
      <w:r w:rsidRPr="00B842B5">
        <w:rPr>
          <w:lang w:val="en-IN"/>
        </w:rPr>
        <w:t>.1</w:t>
      </w:r>
      <w:r w:rsidRPr="00B842B5">
        <w:rPr>
          <w:lang w:val="en-IN"/>
        </w:rPr>
        <w:tab/>
        <w:t>Solution description</w:t>
      </w:r>
      <w:bookmarkEnd w:id="160"/>
    </w:p>
    <w:p w14:paraId="0F3A4444" w14:textId="77777777" w:rsidR="00C0051E" w:rsidRPr="00C047A6" w:rsidRDefault="00C0051E" w:rsidP="00C0051E">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#2.</w:t>
      </w:r>
    </w:p>
    <w:p w14:paraId="49598DFD" w14:textId="16C9C697" w:rsidR="00C0051E" w:rsidRPr="00352188" w:rsidRDefault="00C0051E" w:rsidP="00C0051E">
      <w:pPr>
        <w:rPr>
          <w:lang w:val="en-US" w:eastAsia="ja-JP"/>
        </w:rPr>
      </w:pPr>
      <w:r w:rsidRPr="00352188">
        <w:rPr>
          <w:lang w:eastAsia="ja-JP"/>
        </w:rPr>
        <w:t>This clause identifies requirements for control plane</w:t>
      </w:r>
      <w:r>
        <w:rPr>
          <w:lang w:eastAsia="ja-JP"/>
        </w:rPr>
        <w:t xml:space="preserve"> (C-Plane)</w:t>
      </w:r>
      <w:r w:rsidRPr="00352188">
        <w:rPr>
          <w:lang w:eastAsia="ja-JP"/>
        </w:rPr>
        <w:t xml:space="preserve"> signalling for</w:t>
      </w:r>
      <w:r>
        <w:rPr>
          <w:lang w:eastAsia="ja-JP"/>
        </w:rPr>
        <w:t xml:space="preserve"> </w:t>
      </w:r>
      <w:r>
        <w:t>WebRTC-based RTC session management supporting inter-operator connection (i.e., collaboration scenario </w:t>
      </w:r>
      <w:r>
        <w:rPr>
          <w:rFonts w:hint="eastAsia"/>
          <w:lang w:eastAsia="ja-JP"/>
        </w:rPr>
        <w:t>3</w:t>
      </w:r>
      <w:r>
        <w:t xml:space="preserve"> and 4 in 3GPP TS 26.506 [</w:t>
      </w:r>
      <w:r w:rsidR="001B5317">
        <w:t>10</w:t>
      </w:r>
      <w:r>
        <w:t>])</w:t>
      </w:r>
      <w:r>
        <w:rPr>
          <w:lang w:eastAsia="ja-JP"/>
        </w:rPr>
        <w:t xml:space="preserve"> based on the architecture described in clause</w:t>
      </w:r>
      <w:r>
        <w:rPr>
          <w:lang w:val="en-US" w:eastAsia="ja-JP"/>
        </w:rPr>
        <w:t> 6.2</w:t>
      </w:r>
      <w:r w:rsidRPr="00352188">
        <w:rPr>
          <w:lang w:eastAsia="ja-JP"/>
        </w:rPr>
        <w:t>.</w:t>
      </w:r>
    </w:p>
    <w:p w14:paraId="0BA8FFFA" w14:textId="056BF269" w:rsidR="00C0051E" w:rsidRDefault="00C0051E" w:rsidP="00C0051E">
      <w:r>
        <w:rPr>
          <w:lang w:val="en-IN" w:eastAsia="ja-JP"/>
        </w:rPr>
        <w:lastRenderedPageBreak/>
        <w:t>Figure</w:t>
      </w:r>
      <w:r>
        <w:rPr>
          <w:lang w:val="en-US" w:eastAsia="ja-JP"/>
        </w:rPr>
        <w:t> 6.3.1-1 shows the C-Plane reference points on the eiRTCW architecture.</w:t>
      </w:r>
      <w:r>
        <w:rPr>
          <w:lang w:eastAsia="ja-JP"/>
        </w:rPr>
        <w:t xml:space="preserve"> </w:t>
      </w:r>
      <w:r w:rsidRPr="00FC11E4">
        <w:rPr>
          <w:lang w:eastAsia="ja-JP"/>
        </w:rPr>
        <w:t>RTC-4s an RTC-</w:t>
      </w:r>
      <w:r w:rsidR="00515ED1">
        <w:rPr>
          <w:lang w:eastAsia="ja-JP"/>
        </w:rPr>
        <w:t>Y</w:t>
      </w:r>
      <w:r w:rsidRPr="00FC11E4">
        <w:rPr>
          <w:lang w:eastAsia="ja-JP"/>
        </w:rPr>
        <w:t>s</w:t>
      </w:r>
      <w:r>
        <w:rPr>
          <w:lang w:eastAsia="ja-JP"/>
        </w:rPr>
        <w:t xml:space="preserve"> are focussed reference points of this study as described in </w:t>
      </w:r>
      <w:r w:rsidRPr="00E35962">
        <w:rPr>
          <w:lang w:eastAsia="ja-JP"/>
        </w:rPr>
        <w:t>clause</w:t>
      </w:r>
      <w:r w:rsidRPr="00E35962">
        <w:rPr>
          <w:lang w:val="en-US" w:eastAsia="ja-JP"/>
        </w:rPr>
        <w:t> 6.2.7</w:t>
      </w:r>
      <w:r w:rsidRPr="00E35962">
        <w:rPr>
          <w:lang w:eastAsia="ja-JP"/>
        </w:rPr>
        <w:t>.</w:t>
      </w:r>
    </w:p>
    <w:p w14:paraId="6D70BDDC" w14:textId="2884B3DD" w:rsidR="00C0051E" w:rsidRDefault="00C625D2" w:rsidP="00C0051E">
      <w:pPr>
        <w:rPr>
          <w:lang w:eastAsia="ja-JP"/>
        </w:rPr>
      </w:pPr>
      <w:r>
        <w:rPr>
          <w:lang w:eastAsia="ja-JP"/>
        </w:rPr>
        <w:object w:dxaOrig="11354" w:dyaOrig="6570" w14:anchorId="317CBF8D">
          <v:shape id="_x0000_i1047" type="#_x0000_t75" style="width:485.25pt;height:280.5pt" o:ole="">
            <v:imagedata r:id="rId66" o:title=""/>
          </v:shape>
          <o:OLEObject Type="Embed" ProgID="Visio.Drawing.15" ShapeID="_x0000_i1047" DrawAspect="Content" ObjectID="_1767619032" r:id="rId67"/>
        </w:object>
      </w:r>
    </w:p>
    <w:p w14:paraId="193088ED" w14:textId="77777777" w:rsidR="00C0051E" w:rsidRDefault="00C0051E" w:rsidP="00C0051E">
      <w:pPr>
        <w:pStyle w:val="TF"/>
      </w:pPr>
      <w:r>
        <w:t>Figure 6.3.1-1:</w:t>
      </w:r>
      <w:r>
        <w:tab/>
        <w:t>Reference points for C-Plane</w:t>
      </w:r>
    </w:p>
    <w:p w14:paraId="7601A411" w14:textId="0FC29A8E" w:rsidR="00C0051E" w:rsidRDefault="00C0051E" w:rsidP="00C0051E">
      <w:pPr>
        <w:rPr>
          <w:lang w:val="en-US" w:eastAsia="ja-JP"/>
        </w:rPr>
      </w:pPr>
      <w:r>
        <w:rPr>
          <w:lang w:val="en-US" w:eastAsia="ja-JP"/>
        </w:rPr>
        <w:t xml:space="preserve">To support </w:t>
      </w:r>
      <w:r>
        <w:rPr>
          <w:rFonts w:hint="eastAsia"/>
          <w:lang w:val="en-US" w:eastAsia="ja-JP"/>
        </w:rPr>
        <w:t>b</w:t>
      </w:r>
      <w:r>
        <w:rPr>
          <w:lang w:val="en-US" w:eastAsia="ja-JP"/>
        </w:rPr>
        <w:t xml:space="preserve">oth collaboration scenario 3 and collaboration scenario 4, the functional requirements for RTC-4s on the eiRTCW architecture is required to conform to those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w:t>
      </w:r>
      <w:r w:rsidR="001B5317">
        <w:rPr>
          <w:lang w:val="en-US" w:eastAsia="ja-JP"/>
        </w:rPr>
        <w:t>10</w:t>
      </w:r>
      <w:r>
        <w:rPr>
          <w:lang w:val="en-US" w:eastAsia="ja-JP"/>
        </w:rPr>
        <w:t>] clause 4.3.3.</w:t>
      </w:r>
    </w:p>
    <w:p w14:paraId="38001451" w14:textId="77777777" w:rsidR="00C0051E" w:rsidRDefault="00C0051E" w:rsidP="00C0051E">
      <w:pPr>
        <w:pStyle w:val="B1"/>
        <w:numPr>
          <w:ilvl w:val="0"/>
          <w:numId w:val="19"/>
        </w:numPr>
        <w:rPr>
          <w:lang w:val="en-US" w:eastAsia="ja-JP"/>
        </w:rPr>
      </w:pPr>
      <w:r>
        <w:rPr>
          <w:lang w:val="en-US" w:eastAsia="ja-JP"/>
        </w:rPr>
        <w:t xml:space="preserve">RTC-4s </w:t>
      </w:r>
      <w:r>
        <w:t>supports the</w:t>
      </w:r>
      <w:r w:rsidRPr="003360D6">
        <w:t xml:space="preserve"> exchange of signalling information</w:t>
      </w:r>
      <w:r>
        <w:t xml:space="preserve"> </w:t>
      </w:r>
      <w:r w:rsidRPr="003360D6">
        <w:t>related to the WebRTC session between two or more WebRTC endpoints using trusted application servers</w:t>
      </w:r>
      <w:r>
        <w:t>.</w:t>
      </w:r>
    </w:p>
    <w:p w14:paraId="76182FE1" w14:textId="4CC3EF4C" w:rsidR="00C0051E" w:rsidRDefault="00C0051E" w:rsidP="00C0051E">
      <w:pPr>
        <w:rPr>
          <w:lang w:val="en-US" w:eastAsia="ja-JP"/>
        </w:rPr>
      </w:pPr>
      <w:r w:rsidRPr="00D72A88">
        <w:rPr>
          <w:lang w:val="en-US" w:eastAsia="ja-JP"/>
        </w:rPr>
        <w:t>To support collaboration scenario</w:t>
      </w:r>
      <w:r w:rsidRPr="00D72A88">
        <w:t> </w:t>
      </w:r>
      <w:r w:rsidRPr="00D72A88">
        <w:rPr>
          <w:lang w:val="en-US" w:eastAsia="ja-JP"/>
        </w:rPr>
        <w:t>4,</w:t>
      </w:r>
      <w:r w:rsidRPr="00D72A88">
        <w:t xml:space="preserve"> </w:t>
      </w:r>
      <w:r w:rsidRPr="00B7264C">
        <w:rPr>
          <w:lang w:val="en-US" w:eastAsia="ja-JP"/>
        </w:rPr>
        <w:t>RTC-</w:t>
      </w:r>
      <w:r w:rsidR="00515ED1">
        <w:rPr>
          <w:lang w:val="en-US" w:eastAsia="ja-JP"/>
        </w:rPr>
        <w:t>Y</w:t>
      </w:r>
      <w:r w:rsidRPr="00B7264C">
        <w:rPr>
          <w:lang w:val="en-US" w:eastAsia="ja-JP"/>
        </w:rPr>
        <w:t xml:space="preserve">s is </w:t>
      </w:r>
      <w:r>
        <w:rPr>
          <w:lang w:val="en-US" w:eastAsia="ja-JP"/>
        </w:rPr>
        <w:t xml:space="preserve">introduced in this study as </w:t>
      </w:r>
      <w:r w:rsidRPr="00B7264C">
        <w:rPr>
          <w:lang w:val="en-US" w:eastAsia="ja-JP"/>
        </w:rPr>
        <w:t>a new C-Plane interface for signalling information exchange between different operator's networks or between an operator</w:t>
      </w:r>
      <w:r>
        <w:rPr>
          <w:lang w:val="en-US" w:eastAsia="ja-JP"/>
        </w:rPr>
        <w:t xml:space="preserve"> and</w:t>
      </w:r>
      <w:r w:rsidRPr="00B7264C">
        <w:rPr>
          <w:lang w:val="en-US" w:eastAsia="ja-JP"/>
        </w:rPr>
        <w:t xml:space="preserve"> service provider networks.</w:t>
      </w:r>
    </w:p>
    <w:p w14:paraId="18F1BD62" w14:textId="77777777" w:rsidR="00C0051E" w:rsidRPr="009A23B2" w:rsidRDefault="00C0051E" w:rsidP="00C0051E">
      <w:pPr>
        <w:pStyle w:val="EditorsNote"/>
        <w:rPr>
          <w:lang w:eastAsia="ja-JP"/>
        </w:rPr>
      </w:pPr>
      <w:r>
        <w:rPr>
          <w:lang w:eastAsia="ja-JP"/>
        </w:rPr>
        <w:t>Editor’s Note:</w:t>
      </w:r>
      <w:r>
        <w:rPr>
          <w:lang w:eastAsia="ja-JP"/>
        </w:rPr>
        <w:tab/>
        <w:t xml:space="preserve">The description of this solution will be </w:t>
      </w:r>
      <w:r w:rsidRPr="000D49DE">
        <w:rPr>
          <w:lang w:eastAsia="ja-JP"/>
        </w:rPr>
        <w:t>updated based on the study on</w:t>
      </w:r>
      <w:r w:rsidRPr="000D49DE">
        <w:rPr>
          <w:rFonts w:hint="eastAsia"/>
          <w:lang w:eastAsia="ja-JP"/>
        </w:rPr>
        <w:t xml:space="preserve"> </w:t>
      </w:r>
      <w:r>
        <w:rPr>
          <w:lang w:eastAsia="ja-JP"/>
        </w:rPr>
        <w:t>Key Issue</w:t>
      </w:r>
      <w:r>
        <w:rPr>
          <w:lang w:val="en-US" w:eastAsia="ja-JP"/>
        </w:rPr>
        <w:t> #5 as needed.</w:t>
      </w:r>
    </w:p>
    <w:p w14:paraId="0CFB08C9" w14:textId="77777777" w:rsidR="00C0051E" w:rsidRPr="004D3578" w:rsidRDefault="00C0051E" w:rsidP="00C0051E">
      <w:pPr>
        <w:pStyle w:val="Heading3"/>
      </w:pPr>
      <w:bookmarkStart w:id="162" w:name="_Toc151082609"/>
      <w:r>
        <w:t>6</w:t>
      </w:r>
      <w:r w:rsidRPr="004D3578">
        <w:t>.</w:t>
      </w:r>
      <w:r>
        <w:t>3.</w:t>
      </w:r>
      <w:r>
        <w:rPr>
          <w:lang w:eastAsia="ja-JP"/>
        </w:rPr>
        <w:t>2</w:t>
      </w:r>
      <w:r w:rsidRPr="004D3578">
        <w:tab/>
      </w:r>
      <w:r>
        <w:rPr>
          <w:rFonts w:hint="eastAsia"/>
          <w:lang w:eastAsia="ja-JP"/>
        </w:rPr>
        <w:t>Functional</w:t>
      </w:r>
      <w:r>
        <w:t xml:space="preserve"> requirements for C-Plane interface</w:t>
      </w:r>
      <w:bookmarkEnd w:id="162"/>
    </w:p>
    <w:p w14:paraId="158CB2A1" w14:textId="77777777" w:rsidR="00C0051E" w:rsidRPr="004D3578" w:rsidRDefault="00C0051E" w:rsidP="00C0051E">
      <w:pPr>
        <w:pStyle w:val="Heading4"/>
      </w:pPr>
      <w:bookmarkStart w:id="163" w:name="_Toc151082610"/>
      <w:r>
        <w:t>6</w:t>
      </w:r>
      <w:r w:rsidRPr="004D3578">
        <w:t>.</w:t>
      </w:r>
      <w:r>
        <w:t>3.2.1</w:t>
      </w:r>
      <w:r w:rsidRPr="004D3578">
        <w:tab/>
      </w:r>
      <w:r>
        <w:t>General</w:t>
      </w:r>
      <w:bookmarkEnd w:id="163"/>
    </w:p>
    <w:p w14:paraId="51AD9963" w14:textId="77777777" w:rsidR="00C0051E" w:rsidRDefault="00C0051E" w:rsidP="00C0051E">
      <w:pPr>
        <w:rPr>
          <w:lang w:eastAsia="ja-JP"/>
        </w:rPr>
      </w:pPr>
      <w:r>
        <w:t xml:space="preserve">This clause describes </w:t>
      </w:r>
      <w:r>
        <w:rPr>
          <w:rFonts w:hint="eastAsia"/>
          <w:lang w:eastAsia="ja-JP"/>
        </w:rPr>
        <w:t>t</w:t>
      </w:r>
      <w:r>
        <w:rPr>
          <w:lang w:eastAsia="ja-JP"/>
        </w:rPr>
        <w:t xml:space="preserve">he functional requirements for C-Plane interface to enable </w:t>
      </w:r>
      <w:r>
        <w:t xml:space="preserve">WebRTC-based RTC media session management </w:t>
      </w:r>
      <w:r w:rsidRPr="00120748">
        <w:t>supporting inter-operator connection</w:t>
      </w:r>
      <w:r>
        <w:t xml:space="preserve">. The requirements are considered based on </w:t>
      </w:r>
      <w:r>
        <w:rPr>
          <w:lang w:eastAsia="ja-JP"/>
        </w:rPr>
        <w:t>following aspects:</w:t>
      </w:r>
    </w:p>
    <w:p w14:paraId="0BE24F13" w14:textId="77777777" w:rsidR="00C0051E" w:rsidRDefault="00C0051E" w:rsidP="00C0051E">
      <w:pPr>
        <w:pStyle w:val="B1"/>
        <w:rPr>
          <w:lang w:eastAsia="ja-JP"/>
        </w:rPr>
      </w:pPr>
      <w:r>
        <w:rPr>
          <w:lang w:eastAsia="ja-JP"/>
        </w:rPr>
        <w:t>1.</w:t>
      </w:r>
      <w:r w:rsidRPr="008C17E3">
        <w:rPr>
          <w:lang w:eastAsia="ja-JP"/>
        </w:rPr>
        <w:tab/>
      </w:r>
      <w:r>
        <w:rPr>
          <w:lang w:eastAsia="ja-JP"/>
        </w:rPr>
        <w:t>Support of WebRTC based RTC services (general aspect);</w:t>
      </w:r>
    </w:p>
    <w:p w14:paraId="040032CB" w14:textId="77777777" w:rsidR="00C0051E" w:rsidRPr="008C17E3" w:rsidRDefault="00C0051E" w:rsidP="00C0051E">
      <w:pPr>
        <w:pStyle w:val="B1"/>
        <w:rPr>
          <w:lang w:eastAsia="ja-JP"/>
        </w:rPr>
      </w:pPr>
      <w:r>
        <w:rPr>
          <w:lang w:eastAsia="ja-JP"/>
        </w:rPr>
        <w:t>2.</w:t>
      </w:r>
      <w:r>
        <w:rPr>
          <w:lang w:eastAsia="ja-JP"/>
        </w:rPr>
        <w:tab/>
        <w:t>Transport of signalling message; and</w:t>
      </w:r>
    </w:p>
    <w:p w14:paraId="16A953A4" w14:textId="77777777" w:rsidR="00C0051E" w:rsidRPr="008C17E3" w:rsidRDefault="00C0051E" w:rsidP="00C0051E">
      <w:pPr>
        <w:pStyle w:val="B1"/>
        <w:rPr>
          <w:lang w:eastAsia="ja-JP"/>
        </w:rPr>
      </w:pPr>
      <w:r>
        <w:rPr>
          <w:lang w:eastAsia="ja-JP"/>
        </w:rPr>
        <w:t>3.</w:t>
      </w:r>
      <w:r w:rsidRPr="008C17E3">
        <w:rPr>
          <w:lang w:eastAsia="ja-JP"/>
        </w:rPr>
        <w:tab/>
      </w:r>
      <w:r>
        <w:rPr>
          <w:lang w:eastAsia="ja-JP"/>
        </w:rPr>
        <w:t>Media session control and management.</w:t>
      </w:r>
    </w:p>
    <w:p w14:paraId="78FA6F66" w14:textId="77777777" w:rsidR="00C0051E" w:rsidRPr="004D3578" w:rsidRDefault="00C0051E" w:rsidP="00C0051E">
      <w:pPr>
        <w:pStyle w:val="Heading4"/>
      </w:pPr>
      <w:bookmarkStart w:id="164" w:name="_Toc151082611"/>
      <w:r>
        <w:t>6</w:t>
      </w:r>
      <w:r w:rsidRPr="004D3578">
        <w:t>.</w:t>
      </w:r>
      <w:r>
        <w:t>3.2.</w:t>
      </w:r>
      <w:r>
        <w:rPr>
          <w:rFonts w:hint="eastAsia"/>
          <w:lang w:eastAsia="ja-JP"/>
        </w:rPr>
        <w:t>2</w:t>
      </w:r>
      <w:r w:rsidRPr="004D3578">
        <w:tab/>
      </w:r>
      <w:r>
        <w:t>Functional requirements for support of WebRTC based RTC services</w:t>
      </w:r>
      <w:bookmarkEnd w:id="164"/>
    </w:p>
    <w:p w14:paraId="3A909E6E" w14:textId="77777777" w:rsidR="00C0051E" w:rsidRPr="00D41BE7" w:rsidRDefault="00C0051E" w:rsidP="00C0051E">
      <w:r>
        <w:rPr>
          <w:rFonts w:hint="eastAsia"/>
          <w:lang w:eastAsia="ja-JP"/>
        </w:rPr>
        <w:t>T</w:t>
      </w:r>
      <w:r w:rsidRPr="00D41BE7">
        <w:t>his clause identifies the functional requirements on C-Plane signalling protocol to support WebRTC based RTC services</w:t>
      </w:r>
      <w:r w:rsidRPr="00D41BE7">
        <w:rPr>
          <w:rFonts w:hint="eastAsia"/>
        </w:rPr>
        <w:t>.</w:t>
      </w:r>
    </w:p>
    <w:p w14:paraId="591ABDE6" w14:textId="77777777" w:rsidR="00C0051E" w:rsidRDefault="00C0051E" w:rsidP="00C0051E">
      <w:pPr>
        <w:pStyle w:val="B1"/>
        <w:rPr>
          <w:lang w:eastAsia="ja-JP"/>
        </w:rPr>
      </w:pPr>
      <w:r>
        <w:rPr>
          <w:lang w:eastAsia="ja-JP"/>
        </w:rPr>
        <w:t>1.</w:t>
      </w:r>
      <w:r w:rsidRPr="008C17E3">
        <w:rPr>
          <w:lang w:eastAsia="ja-JP"/>
        </w:rPr>
        <w:tab/>
        <w:t>It</w:t>
      </w:r>
      <w:r>
        <w:rPr>
          <w:lang w:eastAsia="ja-JP"/>
        </w:rPr>
        <w:t xml:space="preserve"> is required to </w:t>
      </w:r>
      <w:r w:rsidRPr="008C17E3">
        <w:rPr>
          <w:lang w:eastAsia="ja-JP"/>
        </w:rPr>
        <w:t>support any WebRTC application</w:t>
      </w:r>
      <w:r>
        <w:rPr>
          <w:lang w:eastAsia="ja-JP"/>
        </w:rPr>
        <w:t xml:space="preserve"> (</w:t>
      </w:r>
      <w:r w:rsidRPr="008C17E3">
        <w:rPr>
          <w:lang w:eastAsia="ja-JP"/>
        </w:rPr>
        <w:t>i.e.</w:t>
      </w:r>
      <w:r>
        <w:rPr>
          <w:lang w:eastAsia="ja-JP"/>
        </w:rPr>
        <w:t>,</w:t>
      </w:r>
      <w:r w:rsidRPr="008C17E3">
        <w:rPr>
          <w:lang w:eastAsia="ja-JP"/>
        </w:rPr>
        <w:t xml:space="preserve"> it should not overfit for a specific use case.</w:t>
      </w:r>
      <w:r>
        <w:rPr>
          <w:lang w:eastAsia="ja-JP"/>
        </w:rPr>
        <w:t>).</w:t>
      </w:r>
    </w:p>
    <w:p w14:paraId="71F3F585" w14:textId="77777777" w:rsidR="00C0051E" w:rsidRDefault="00C0051E" w:rsidP="00C0051E">
      <w:pPr>
        <w:pStyle w:val="B2"/>
        <w:rPr>
          <w:lang w:eastAsia="ja-JP"/>
        </w:rPr>
      </w:pPr>
      <w:r>
        <w:rPr>
          <w:lang w:eastAsia="ja-JP"/>
        </w:rPr>
        <w:t>a.</w:t>
      </w:r>
      <w:r>
        <w:rPr>
          <w:lang w:eastAsia="ja-JP"/>
        </w:rPr>
        <w:tab/>
        <w:t>It is required to support any kind of WebRTC endpoints</w:t>
      </w:r>
      <w:r>
        <w:rPr>
          <w:rFonts w:hint="eastAsia"/>
          <w:lang w:eastAsia="ja-JP"/>
        </w:rPr>
        <w:t xml:space="preserve"> </w:t>
      </w:r>
      <w:r>
        <w:rPr>
          <w:lang w:eastAsia="ja-JP"/>
        </w:rPr>
        <w:t>(e.g., browser).</w:t>
      </w:r>
    </w:p>
    <w:p w14:paraId="371EEEC5" w14:textId="77777777" w:rsidR="00C0051E" w:rsidRDefault="00C0051E" w:rsidP="00C0051E">
      <w:pPr>
        <w:pStyle w:val="B2"/>
        <w:rPr>
          <w:lang w:eastAsia="ja-JP"/>
        </w:rPr>
      </w:pPr>
      <w:r>
        <w:rPr>
          <w:lang w:eastAsia="ja-JP"/>
        </w:rPr>
        <w:lastRenderedPageBreak/>
        <w:t>b.</w:t>
      </w:r>
      <w:r>
        <w:rPr>
          <w:lang w:eastAsia="ja-JP"/>
        </w:rPr>
        <w:tab/>
        <w:t>It is required to allow application specific methods and information elements.</w:t>
      </w:r>
    </w:p>
    <w:p w14:paraId="38BAD45B" w14:textId="77777777" w:rsidR="00C0051E" w:rsidRDefault="00C0051E" w:rsidP="00C0051E">
      <w:pPr>
        <w:pStyle w:val="B1"/>
        <w:rPr>
          <w:lang w:eastAsia="ja-JP"/>
        </w:rPr>
      </w:pPr>
      <w:r>
        <w:rPr>
          <w:lang w:eastAsia="ja-JP"/>
        </w:rPr>
        <w:t>2.</w:t>
      </w:r>
      <w:r>
        <w:rPr>
          <w:lang w:eastAsia="ja-JP"/>
        </w:rPr>
        <w:tab/>
        <w:t>It is required to be web-friendly to support easy deployment in web environments:</w:t>
      </w:r>
    </w:p>
    <w:p w14:paraId="72718A43" w14:textId="77777777" w:rsidR="00C0051E" w:rsidRDefault="00C0051E" w:rsidP="00C0051E">
      <w:pPr>
        <w:pStyle w:val="B2"/>
        <w:rPr>
          <w:lang w:eastAsia="ja-JP"/>
        </w:rPr>
      </w:pPr>
      <w:r>
        <w:rPr>
          <w:lang w:eastAsia="ja-JP"/>
        </w:rPr>
        <w:t>a.</w:t>
      </w:r>
      <w:r>
        <w:rPr>
          <w:lang w:eastAsia="ja-JP"/>
        </w:rPr>
        <w:tab/>
        <w:t>by using web technologies such as JSON, etc…</w:t>
      </w:r>
    </w:p>
    <w:p w14:paraId="08D21911" w14:textId="77777777" w:rsidR="00C0051E" w:rsidRPr="006F54B4" w:rsidRDefault="00C0051E" w:rsidP="00C0051E">
      <w:pPr>
        <w:pStyle w:val="B2"/>
        <w:rPr>
          <w:lang w:eastAsia="ja-JP"/>
        </w:rPr>
      </w:pPr>
      <w:r>
        <w:rPr>
          <w:lang w:eastAsia="ja-JP"/>
        </w:rPr>
        <w:t>b.</w:t>
      </w:r>
      <w:r>
        <w:rPr>
          <w:lang w:eastAsia="ja-JP"/>
        </w:rPr>
        <w:tab/>
        <w:t>complying with WebRTC standards (e.g., SDP for session description and supporting the exchange of ICE candidates, etc…) defined in IETF and W3C, with an exception for codecs.</w:t>
      </w:r>
    </w:p>
    <w:p w14:paraId="7F1843DD" w14:textId="77777777" w:rsidR="00C0051E" w:rsidRDefault="00C0051E" w:rsidP="00C0051E">
      <w:pPr>
        <w:pStyle w:val="B1"/>
        <w:rPr>
          <w:lang w:eastAsia="ja-JP"/>
        </w:rPr>
      </w:pPr>
      <w:r>
        <w:rPr>
          <w:lang w:eastAsia="ja-JP"/>
        </w:rPr>
        <w:t>3.</w:t>
      </w:r>
      <w:r w:rsidRPr="008C17E3">
        <w:rPr>
          <w:lang w:eastAsia="ja-JP"/>
        </w:rPr>
        <w:tab/>
        <w:t xml:space="preserve">It </w:t>
      </w:r>
      <w:r>
        <w:rPr>
          <w:lang w:eastAsia="ja-JP"/>
        </w:rPr>
        <w:t>is required to be able to</w:t>
      </w:r>
      <w:r w:rsidRPr="008C17E3">
        <w:rPr>
          <w:lang w:eastAsia="ja-JP"/>
        </w:rPr>
        <w:t xml:space="preserve"> be simple to implement and deploy (e.g.</w:t>
      </w:r>
      <w:r>
        <w:rPr>
          <w:lang w:eastAsia="ja-JP"/>
        </w:rPr>
        <w:t>,</w:t>
      </w:r>
      <w:r w:rsidRPr="008C17E3">
        <w:rPr>
          <w:lang w:eastAsia="ja-JP"/>
        </w:rPr>
        <w:t xml:space="preserve"> simpler in complexity compared to SIP)</w:t>
      </w:r>
      <w:r>
        <w:rPr>
          <w:lang w:eastAsia="ja-JP"/>
        </w:rPr>
        <w:t>.</w:t>
      </w:r>
    </w:p>
    <w:p w14:paraId="60F0794F" w14:textId="77777777" w:rsidR="00C0051E" w:rsidRDefault="00C0051E" w:rsidP="00C0051E">
      <w:pPr>
        <w:pStyle w:val="B1"/>
        <w:rPr>
          <w:lang w:eastAsia="ja-JP"/>
        </w:rPr>
      </w:pPr>
      <w:r>
        <w:rPr>
          <w:lang w:eastAsia="ja-JP"/>
        </w:rPr>
        <w:t>4.</w:t>
      </w:r>
      <w:r w:rsidRPr="008C17E3">
        <w:rPr>
          <w:lang w:eastAsia="ja-JP"/>
        </w:rPr>
        <w:tab/>
        <w:t xml:space="preserve">It </w:t>
      </w:r>
      <w:r>
        <w:rPr>
          <w:lang w:eastAsia="ja-JP"/>
        </w:rPr>
        <w:t xml:space="preserve">is required to be able to authenticate and authorise </w:t>
      </w:r>
      <w:r>
        <w:rPr>
          <w:rFonts w:hint="eastAsia"/>
          <w:lang w:eastAsia="ja-JP"/>
        </w:rPr>
        <w:t>t</w:t>
      </w:r>
      <w:r>
        <w:rPr>
          <w:lang w:eastAsia="ja-JP"/>
        </w:rPr>
        <w:t>he UE using RTC services.</w:t>
      </w:r>
    </w:p>
    <w:p w14:paraId="046AA7A4" w14:textId="77777777" w:rsidR="00C0051E" w:rsidRPr="008C17E3" w:rsidRDefault="00C0051E" w:rsidP="00C0051E">
      <w:pPr>
        <w:pStyle w:val="B1"/>
        <w:rPr>
          <w:lang w:eastAsia="ja-JP"/>
        </w:rPr>
      </w:pPr>
      <w:r>
        <w:rPr>
          <w:lang w:eastAsia="ja-JP"/>
        </w:rPr>
        <w:t>5.</w:t>
      </w:r>
      <w:r w:rsidRPr="008C17E3">
        <w:rPr>
          <w:lang w:eastAsia="ja-JP"/>
        </w:rPr>
        <w:tab/>
        <w:t xml:space="preserve">It </w:t>
      </w:r>
      <w:r>
        <w:rPr>
          <w:lang w:eastAsia="ja-JP"/>
        </w:rPr>
        <w:t>is required to</w:t>
      </w:r>
      <w:r w:rsidRPr="008C17E3">
        <w:rPr>
          <w:lang w:eastAsia="ja-JP"/>
        </w:rPr>
        <w:t xml:space="preserve"> protect user privacy and mitigate the linkability and tracking attack caused by unnecessary user information disclosure.</w:t>
      </w:r>
    </w:p>
    <w:p w14:paraId="0AADED30" w14:textId="77777777" w:rsidR="00C0051E" w:rsidRPr="004D3578" w:rsidRDefault="00C0051E" w:rsidP="00C0051E">
      <w:pPr>
        <w:pStyle w:val="Heading4"/>
      </w:pPr>
      <w:bookmarkStart w:id="165" w:name="_Toc151082612"/>
      <w:r>
        <w:t>6</w:t>
      </w:r>
      <w:r w:rsidRPr="004D3578">
        <w:t>.</w:t>
      </w:r>
      <w:r>
        <w:t>3.2.</w:t>
      </w:r>
      <w:r>
        <w:rPr>
          <w:lang w:eastAsia="ja-JP"/>
        </w:rPr>
        <w:t>3</w:t>
      </w:r>
      <w:r w:rsidRPr="004D3578">
        <w:tab/>
      </w:r>
      <w:r>
        <w:t>Functional requirements for transport of signalling message</w:t>
      </w:r>
      <w:bookmarkEnd w:id="165"/>
    </w:p>
    <w:p w14:paraId="4D70FD2A" w14:textId="77777777" w:rsidR="00C0051E" w:rsidRPr="00843530" w:rsidRDefault="00C0051E" w:rsidP="00C0051E">
      <w:pPr>
        <w:rPr>
          <w:lang w:eastAsia="ja-JP"/>
        </w:rPr>
      </w:pPr>
      <w:r>
        <w:rPr>
          <w:rFonts w:hint="eastAsia"/>
          <w:lang w:eastAsia="ja-JP"/>
        </w:rPr>
        <w:t>T</w:t>
      </w:r>
      <w:r>
        <w:rPr>
          <w:lang w:eastAsia="ja-JP"/>
        </w:rPr>
        <w:t>his clause identifies the functional requirements on transport of signalling message.</w:t>
      </w:r>
    </w:p>
    <w:p w14:paraId="02AD0CFA" w14:textId="77777777" w:rsidR="00C0051E" w:rsidRDefault="00C0051E" w:rsidP="00C0051E">
      <w:pPr>
        <w:pStyle w:val="B1"/>
        <w:rPr>
          <w:lang w:eastAsia="ja-JP"/>
        </w:rPr>
      </w:pPr>
      <w:r>
        <w:rPr>
          <w:lang w:eastAsia="ja-JP"/>
        </w:rPr>
        <w:t>1.</w:t>
      </w:r>
      <w:r>
        <w:rPr>
          <w:lang w:eastAsia="ja-JP"/>
        </w:rPr>
        <w:tab/>
        <w:t>It is required to be web-friendly to support easy deployment in web environments by using web technologies such as WebSocket, etc…</w:t>
      </w:r>
    </w:p>
    <w:p w14:paraId="43D788B2" w14:textId="77777777" w:rsidR="00C0051E" w:rsidRDefault="00C0051E" w:rsidP="00C0051E">
      <w:pPr>
        <w:pStyle w:val="B1"/>
        <w:rPr>
          <w:lang w:eastAsia="ja-JP"/>
        </w:rPr>
      </w:pPr>
      <w:r>
        <w:rPr>
          <w:lang w:eastAsia="ja-JP"/>
        </w:rPr>
        <w:t>2.</w:t>
      </w:r>
      <w:r>
        <w:rPr>
          <w:lang w:eastAsia="ja-JP"/>
        </w:rPr>
        <w:tab/>
      </w:r>
      <w:r w:rsidRPr="008C17E3">
        <w:rPr>
          <w:lang w:eastAsia="ja-JP"/>
        </w:rPr>
        <w:t xml:space="preserve">It </w:t>
      </w:r>
      <w:r>
        <w:rPr>
          <w:lang w:eastAsia="ja-JP"/>
        </w:rPr>
        <w:t>is required to</w:t>
      </w:r>
      <w:r w:rsidRPr="008C17E3">
        <w:rPr>
          <w:lang w:eastAsia="ja-JP"/>
        </w:rPr>
        <w:t xml:space="preserve"> support the secure exchange of messages supporting integrity-protection and/or encryption.</w:t>
      </w:r>
    </w:p>
    <w:p w14:paraId="3EA3DF25" w14:textId="77777777" w:rsidR="00C0051E" w:rsidRDefault="00C0051E" w:rsidP="00C0051E">
      <w:pPr>
        <w:pStyle w:val="B1"/>
        <w:rPr>
          <w:lang w:eastAsia="ja-JP"/>
        </w:rPr>
      </w:pPr>
      <w:r>
        <w:rPr>
          <w:lang w:eastAsia="ja-JP"/>
        </w:rPr>
        <w:t>3.</w:t>
      </w:r>
      <w:r>
        <w:rPr>
          <w:lang w:eastAsia="ja-JP"/>
        </w:rPr>
        <w:tab/>
        <w:t>It is required to be support connection management mechanisms (e.g., keep alive) for reliable exchange of signalling messages.</w:t>
      </w:r>
    </w:p>
    <w:p w14:paraId="2FB46E0D" w14:textId="77777777" w:rsidR="00C0051E" w:rsidRPr="004D3578" w:rsidRDefault="00C0051E" w:rsidP="00C0051E">
      <w:pPr>
        <w:pStyle w:val="Heading4"/>
      </w:pPr>
      <w:bookmarkStart w:id="166" w:name="_Toc151082613"/>
      <w:r>
        <w:t>6</w:t>
      </w:r>
      <w:r w:rsidRPr="004D3578">
        <w:t>.</w:t>
      </w:r>
      <w:r>
        <w:t>3.2.4</w:t>
      </w:r>
      <w:r w:rsidRPr="004D3578">
        <w:tab/>
      </w:r>
      <w:r>
        <w:t>Functional requirements for media session control and management</w:t>
      </w:r>
      <w:bookmarkEnd w:id="166"/>
    </w:p>
    <w:p w14:paraId="37EEB9DF" w14:textId="77777777" w:rsidR="00C0051E" w:rsidRPr="00843530" w:rsidRDefault="00C0051E" w:rsidP="00C0051E">
      <w:pPr>
        <w:rPr>
          <w:lang w:eastAsia="ja-JP"/>
        </w:rPr>
      </w:pPr>
      <w:r>
        <w:rPr>
          <w:rFonts w:hint="eastAsia"/>
          <w:lang w:eastAsia="ja-JP"/>
        </w:rPr>
        <w:t>T</w:t>
      </w:r>
      <w:r>
        <w:rPr>
          <w:lang w:eastAsia="ja-JP"/>
        </w:rPr>
        <w:t>his clause identifies the functional requirements on media session control and management aspects of signalling message.</w:t>
      </w:r>
    </w:p>
    <w:p w14:paraId="5C5D6EFC" w14:textId="77777777" w:rsidR="00C0051E" w:rsidRDefault="00C0051E" w:rsidP="00C0051E">
      <w:pPr>
        <w:pStyle w:val="B1"/>
        <w:rPr>
          <w:lang w:eastAsia="ja-JP"/>
        </w:rPr>
      </w:pPr>
      <w:r>
        <w:rPr>
          <w:lang w:eastAsia="ja-JP"/>
        </w:rPr>
        <w:t>1.</w:t>
      </w:r>
      <w:r w:rsidRPr="008C17E3">
        <w:rPr>
          <w:lang w:eastAsia="ja-JP"/>
        </w:rPr>
        <w:tab/>
        <w:t xml:space="preserve">It </w:t>
      </w:r>
      <w:r>
        <w:rPr>
          <w:lang w:eastAsia="ja-JP"/>
        </w:rPr>
        <w:t>is required to support following methods for media session control.</w:t>
      </w:r>
    </w:p>
    <w:p w14:paraId="0777A4A0" w14:textId="77777777" w:rsidR="00C0051E" w:rsidRDefault="00C0051E" w:rsidP="00C0051E">
      <w:pPr>
        <w:pStyle w:val="B2"/>
        <w:rPr>
          <w:lang w:eastAsia="ja-JP"/>
        </w:rPr>
      </w:pPr>
      <w:r>
        <w:rPr>
          <w:rFonts w:hint="eastAsia"/>
          <w:lang w:eastAsia="ja-JP"/>
        </w:rPr>
        <w:t>i</w:t>
      </w:r>
      <w:r>
        <w:rPr>
          <w:lang w:eastAsia="ja-JP"/>
        </w:rPr>
        <w:t>.</w:t>
      </w:r>
      <w:r>
        <w:rPr>
          <w:lang w:eastAsia="ja-JP"/>
        </w:rPr>
        <w:tab/>
        <w:t>media session set up</w:t>
      </w:r>
    </w:p>
    <w:p w14:paraId="13F330E5" w14:textId="77777777" w:rsidR="00C0051E" w:rsidRDefault="00C0051E" w:rsidP="00C0051E">
      <w:pPr>
        <w:pStyle w:val="B2"/>
        <w:rPr>
          <w:lang w:eastAsia="ja-JP"/>
        </w:rPr>
      </w:pPr>
      <w:r>
        <w:rPr>
          <w:rFonts w:hint="eastAsia"/>
          <w:lang w:eastAsia="ja-JP"/>
        </w:rPr>
        <w:t>i</w:t>
      </w:r>
      <w:r>
        <w:rPr>
          <w:lang w:eastAsia="ja-JP"/>
        </w:rPr>
        <w:t>i.</w:t>
      </w:r>
      <w:r>
        <w:rPr>
          <w:lang w:eastAsia="ja-JP"/>
        </w:rPr>
        <w:tab/>
        <w:t>media session update</w:t>
      </w:r>
    </w:p>
    <w:p w14:paraId="73A77F74" w14:textId="77777777" w:rsidR="00C0051E" w:rsidRPr="001842C9" w:rsidRDefault="00C0051E" w:rsidP="00C0051E">
      <w:pPr>
        <w:pStyle w:val="B2"/>
        <w:rPr>
          <w:lang w:eastAsia="ja-JP"/>
        </w:rPr>
      </w:pPr>
      <w:r>
        <w:rPr>
          <w:rFonts w:hint="eastAsia"/>
          <w:lang w:eastAsia="ja-JP"/>
        </w:rPr>
        <w:t>i</w:t>
      </w:r>
      <w:r>
        <w:rPr>
          <w:lang w:eastAsia="ja-JP"/>
        </w:rPr>
        <w:t>ii.</w:t>
      </w:r>
      <w:r>
        <w:rPr>
          <w:lang w:eastAsia="ja-JP"/>
        </w:rPr>
        <w:tab/>
        <w:t>media session disconnection</w:t>
      </w:r>
    </w:p>
    <w:p w14:paraId="7BD1832B" w14:textId="77777777" w:rsidR="00C0051E" w:rsidRDefault="00C0051E" w:rsidP="00C0051E">
      <w:pPr>
        <w:pStyle w:val="B1"/>
        <w:rPr>
          <w:lang w:eastAsia="ja-JP"/>
        </w:rPr>
      </w:pPr>
      <w:r>
        <w:rPr>
          <w:lang w:eastAsia="ja-JP"/>
        </w:rPr>
        <w:t>2.</w:t>
      </w:r>
      <w:r>
        <w:rPr>
          <w:lang w:eastAsia="ja-JP"/>
        </w:rPr>
        <w:tab/>
        <w:t>It is required to support a method for querying information from a connected network. The information includes the service configuration information such as server address.</w:t>
      </w:r>
    </w:p>
    <w:p w14:paraId="2FA1F68B" w14:textId="77777777" w:rsidR="00C0051E" w:rsidRDefault="00C0051E" w:rsidP="00C0051E">
      <w:pPr>
        <w:pStyle w:val="B1"/>
        <w:rPr>
          <w:lang w:eastAsia="ja-JP"/>
        </w:rPr>
      </w:pPr>
      <w:r>
        <w:rPr>
          <w:lang w:eastAsia="ja-JP"/>
        </w:rPr>
        <w:t>3.</w:t>
      </w:r>
      <w:r>
        <w:rPr>
          <w:lang w:eastAsia="ja-JP"/>
        </w:rPr>
        <w:tab/>
      </w:r>
      <w:r w:rsidRPr="008C17E3">
        <w:rPr>
          <w:lang w:eastAsia="ja-JP"/>
        </w:rPr>
        <w:t xml:space="preserve">It </w:t>
      </w:r>
      <w:r>
        <w:rPr>
          <w:lang w:eastAsia="ja-JP"/>
        </w:rPr>
        <w:t>is required to be able to set up a media session with any kind of media resources (e.g., WebRTC endpoint on the UE, conference, metaverse).</w:t>
      </w:r>
    </w:p>
    <w:p w14:paraId="737BF7F4" w14:textId="77777777" w:rsidR="00C0051E" w:rsidRDefault="00C0051E" w:rsidP="00C0051E">
      <w:pPr>
        <w:pStyle w:val="B1"/>
        <w:rPr>
          <w:lang w:eastAsia="ja-JP"/>
        </w:rPr>
      </w:pPr>
      <w:r>
        <w:rPr>
          <w:lang w:eastAsia="ja-JP"/>
        </w:rPr>
        <w:t>4.</w:t>
      </w:r>
      <w:r>
        <w:rPr>
          <w:lang w:eastAsia="ja-JP"/>
        </w:rPr>
        <w:tab/>
        <w:t>It is required that an WebRTC endpoint is able to set up multiple media sessions simultaneously.</w:t>
      </w:r>
    </w:p>
    <w:p w14:paraId="75E43416" w14:textId="77777777" w:rsidR="00C0051E" w:rsidRDefault="00C0051E" w:rsidP="00C0051E">
      <w:pPr>
        <w:pStyle w:val="B1"/>
        <w:rPr>
          <w:lang w:eastAsia="ja-JP"/>
        </w:rPr>
      </w:pPr>
      <w:r>
        <w:rPr>
          <w:lang w:eastAsia="ja-JP"/>
        </w:rPr>
        <w:t>5.</w:t>
      </w:r>
      <w:r>
        <w:rPr>
          <w:lang w:eastAsia="ja-JP"/>
        </w:rPr>
        <w:tab/>
      </w:r>
      <w:r w:rsidRPr="008C17E3">
        <w:rPr>
          <w:lang w:eastAsia="ja-JP"/>
        </w:rPr>
        <w:t xml:space="preserve">It </w:t>
      </w:r>
      <w:r>
        <w:rPr>
          <w:lang w:eastAsia="ja-JP"/>
        </w:rPr>
        <w:t xml:space="preserve">is required to support incoming call set up (i.e., </w:t>
      </w:r>
      <w:r w:rsidRPr="000360D8">
        <w:rPr>
          <w:lang w:eastAsia="ja-JP"/>
        </w:rPr>
        <w:t>be able to receive a media session set up request</w:t>
      </w:r>
      <w:r>
        <w:rPr>
          <w:lang w:eastAsia="ja-JP"/>
        </w:rPr>
        <w:t>)</w:t>
      </w:r>
      <w:r>
        <w:rPr>
          <w:rFonts w:hint="eastAsia"/>
          <w:lang w:eastAsia="ja-JP"/>
        </w:rPr>
        <w:t>.</w:t>
      </w:r>
    </w:p>
    <w:p w14:paraId="4EAF3849" w14:textId="77777777" w:rsidR="00C0051E" w:rsidRPr="00316DAD" w:rsidRDefault="00C0051E" w:rsidP="00C0051E">
      <w:pPr>
        <w:pStyle w:val="B1"/>
        <w:rPr>
          <w:lang w:eastAsia="ja-JP"/>
        </w:rPr>
      </w:pPr>
      <w:r>
        <w:rPr>
          <w:lang w:eastAsia="ja-JP"/>
        </w:rPr>
        <w:t>6.</w:t>
      </w:r>
      <w:r>
        <w:rPr>
          <w:lang w:eastAsia="ja-JP"/>
        </w:rPr>
        <w:tab/>
        <w:t xml:space="preserve">It is required to be able to set up a media session with </w:t>
      </w:r>
      <w:r w:rsidRPr="00316DAD">
        <w:rPr>
          <w:lang w:eastAsia="ja-JP"/>
        </w:rPr>
        <w:t xml:space="preserve">media resources in different operator network or </w:t>
      </w:r>
      <w:r>
        <w:rPr>
          <w:lang w:eastAsia="ja-JP"/>
        </w:rPr>
        <w:t>RTC application</w:t>
      </w:r>
      <w:r w:rsidRPr="00316DAD">
        <w:rPr>
          <w:lang w:eastAsia="ja-JP"/>
        </w:rPr>
        <w:t xml:space="preserve"> provider network. This requirement includes the following cases.</w:t>
      </w:r>
    </w:p>
    <w:p w14:paraId="330F31F2" w14:textId="77777777" w:rsidR="00C0051E" w:rsidRPr="00316DAD" w:rsidRDefault="00C0051E" w:rsidP="00C0051E">
      <w:pPr>
        <w:pStyle w:val="B2"/>
        <w:rPr>
          <w:lang w:eastAsia="ja-JP"/>
        </w:rPr>
      </w:pPr>
      <w:r w:rsidRPr="00316DAD">
        <w:rPr>
          <w:rFonts w:hint="eastAsia"/>
          <w:lang w:eastAsia="ja-JP"/>
        </w:rPr>
        <w:t>i</w:t>
      </w:r>
      <w:r w:rsidRPr="00316DAD">
        <w:rPr>
          <w:lang w:eastAsia="ja-JP"/>
        </w:rPr>
        <w:t>.</w:t>
      </w:r>
      <w:r w:rsidRPr="00316DAD">
        <w:rPr>
          <w:lang w:eastAsia="ja-JP"/>
        </w:rPr>
        <w:tab/>
        <w:t>The connected network support RTC AS functionalities. (i.e., connected via NNI)</w:t>
      </w:r>
    </w:p>
    <w:p w14:paraId="68FBDA31" w14:textId="77777777" w:rsidR="00C0051E" w:rsidRDefault="00C0051E" w:rsidP="00C0051E">
      <w:pPr>
        <w:pStyle w:val="B2"/>
        <w:rPr>
          <w:lang w:eastAsia="ja-JP"/>
        </w:rPr>
      </w:pPr>
      <w:r w:rsidRPr="00316DAD">
        <w:rPr>
          <w:rFonts w:hint="eastAsia"/>
          <w:lang w:eastAsia="ja-JP"/>
        </w:rPr>
        <w:t>i</w:t>
      </w:r>
      <w:r w:rsidRPr="00316DAD">
        <w:rPr>
          <w:lang w:eastAsia="ja-JP"/>
        </w:rPr>
        <w:t>i.</w:t>
      </w:r>
      <w:r w:rsidRPr="00316DAD">
        <w:rPr>
          <w:lang w:eastAsia="ja-JP"/>
        </w:rPr>
        <w:tab/>
        <w:t>The connected network does not support RTC AS functionalities. (i.e., connected via UNI)</w:t>
      </w:r>
    </w:p>
    <w:p w14:paraId="20EE7C5E" w14:textId="77777777" w:rsidR="00C0051E" w:rsidRDefault="00C0051E" w:rsidP="00C0051E">
      <w:pPr>
        <w:pStyle w:val="B1"/>
        <w:rPr>
          <w:lang w:eastAsia="ja-JP"/>
        </w:rPr>
      </w:pPr>
      <w:r>
        <w:rPr>
          <w:rFonts w:hint="eastAsia"/>
          <w:lang w:eastAsia="ja-JP"/>
        </w:rPr>
        <w:t>7</w:t>
      </w:r>
      <w:r>
        <w:rPr>
          <w:lang w:eastAsia="ja-JP"/>
        </w:rPr>
        <w:t>.</w:t>
      </w:r>
      <w:r>
        <w:rPr>
          <w:lang w:eastAsia="ja-JP"/>
        </w:rPr>
        <w:tab/>
        <w:t>It is required to be familiar with existing web-services to exchange media capabilities.</w:t>
      </w:r>
      <w:r w:rsidRPr="003B7181">
        <w:rPr>
          <w:lang w:eastAsia="ja-JP"/>
        </w:rPr>
        <w:t xml:space="preserve"> It is also required that WebRTC endpoints can notify own media capabilities to a network, and network can handle the notified media capability appropriately.</w:t>
      </w:r>
    </w:p>
    <w:p w14:paraId="7825F192" w14:textId="77777777" w:rsidR="00C0051E" w:rsidRDefault="00C0051E" w:rsidP="00C0051E">
      <w:pPr>
        <w:pStyle w:val="B1"/>
        <w:rPr>
          <w:lang w:eastAsia="ja-JP"/>
        </w:rPr>
      </w:pPr>
      <w:r>
        <w:rPr>
          <w:lang w:eastAsia="ja-JP"/>
        </w:rPr>
        <w:t>8.</w:t>
      </w:r>
      <w:r>
        <w:rPr>
          <w:lang w:eastAsia="ja-JP"/>
        </w:rPr>
        <w:tab/>
        <w:t>It is required to support a mechanism to exchange media session related meta data.</w:t>
      </w:r>
    </w:p>
    <w:p w14:paraId="62B15C8E" w14:textId="77777777" w:rsidR="00C0051E" w:rsidRDefault="00C0051E" w:rsidP="00C0051E">
      <w:pPr>
        <w:pStyle w:val="B1"/>
        <w:rPr>
          <w:lang w:eastAsia="ja-JP"/>
        </w:rPr>
      </w:pPr>
      <w:r>
        <w:rPr>
          <w:rFonts w:hint="eastAsia"/>
          <w:lang w:eastAsia="ja-JP"/>
        </w:rPr>
        <w:t>9</w:t>
      </w:r>
      <w:r>
        <w:rPr>
          <w:lang w:eastAsia="ja-JP"/>
        </w:rPr>
        <w:t>.</w:t>
      </w:r>
      <w:r>
        <w:rPr>
          <w:lang w:eastAsia="ja-JP"/>
        </w:rPr>
        <w:tab/>
        <w:t>It is required to support QoS control of a media session based on the information included in the signalling message related to the media session.</w:t>
      </w:r>
    </w:p>
    <w:p w14:paraId="4938B0CA" w14:textId="77777777" w:rsidR="00C0051E" w:rsidRDefault="00C0051E" w:rsidP="00C0051E">
      <w:pPr>
        <w:pStyle w:val="B1"/>
        <w:rPr>
          <w:lang w:eastAsia="ja-JP"/>
        </w:rPr>
      </w:pPr>
      <w:r>
        <w:rPr>
          <w:rFonts w:hint="eastAsia"/>
          <w:lang w:eastAsia="ja-JP"/>
        </w:rPr>
        <w:lastRenderedPageBreak/>
        <w:t>1</w:t>
      </w:r>
      <w:r>
        <w:rPr>
          <w:lang w:eastAsia="ja-JP"/>
        </w:rPr>
        <w:t>0.</w:t>
      </w:r>
      <w:r>
        <w:rPr>
          <w:lang w:eastAsia="ja-JP"/>
        </w:rPr>
        <w:tab/>
        <w:t>It is required to be ablet to negotiate the use of optional features.</w:t>
      </w:r>
    </w:p>
    <w:p w14:paraId="1EE3233B" w14:textId="77777777" w:rsidR="00C0051E" w:rsidRDefault="00C0051E" w:rsidP="00C0051E">
      <w:pPr>
        <w:pStyle w:val="B1"/>
        <w:rPr>
          <w:lang w:eastAsia="ja-JP"/>
        </w:rPr>
      </w:pPr>
      <w:r>
        <w:rPr>
          <w:rFonts w:hint="eastAsia"/>
          <w:lang w:eastAsia="ja-JP"/>
        </w:rPr>
        <w:t>1</w:t>
      </w:r>
      <w:r>
        <w:rPr>
          <w:lang w:eastAsia="ja-JP"/>
        </w:rPr>
        <w:t>1.</w:t>
      </w:r>
      <w:r>
        <w:rPr>
          <w:lang w:eastAsia="ja-JP"/>
        </w:rPr>
        <w:tab/>
        <w:t>It is required to support the mechanisms for reliable media session management. (e.g., error handling).</w:t>
      </w:r>
    </w:p>
    <w:p w14:paraId="0ACB4CDA" w14:textId="77777777" w:rsidR="00C0051E" w:rsidRDefault="00C0051E" w:rsidP="00C0051E">
      <w:pPr>
        <w:pStyle w:val="B1"/>
        <w:rPr>
          <w:lang w:eastAsia="ja-JP"/>
        </w:rPr>
      </w:pPr>
      <w:r>
        <w:rPr>
          <w:rFonts w:hint="eastAsia"/>
          <w:lang w:eastAsia="ja-JP"/>
        </w:rPr>
        <w:t>1</w:t>
      </w:r>
      <w:r>
        <w:rPr>
          <w:lang w:eastAsia="ja-JP"/>
        </w:rPr>
        <w:t>2.</w:t>
      </w:r>
      <w:r>
        <w:rPr>
          <w:lang w:eastAsia="ja-JP"/>
        </w:rPr>
        <w:tab/>
        <w:t>It is required to be able to identify the RTC service user uniquely.</w:t>
      </w:r>
      <w:r>
        <w:rPr>
          <w:rFonts w:hint="eastAsia"/>
          <w:lang w:eastAsia="ja-JP"/>
        </w:rPr>
        <w:t xml:space="preserve"> </w:t>
      </w:r>
      <w:r>
        <w:rPr>
          <w:lang w:eastAsia="ja-JP"/>
        </w:rPr>
        <w:t>The identity of the user is able to be associated with multiple devices (WebRTC endpoints) belongs to the user.</w:t>
      </w:r>
    </w:p>
    <w:p w14:paraId="34500670" w14:textId="77777777" w:rsidR="00C0051E" w:rsidRDefault="00C0051E" w:rsidP="00C0051E">
      <w:pPr>
        <w:pStyle w:val="B1"/>
        <w:rPr>
          <w:lang w:eastAsia="ja-JP"/>
        </w:rPr>
      </w:pPr>
      <w:r>
        <w:rPr>
          <w:rFonts w:hint="eastAsia"/>
          <w:lang w:eastAsia="ja-JP"/>
        </w:rPr>
        <w:t>1</w:t>
      </w:r>
      <w:r>
        <w:rPr>
          <w:lang w:eastAsia="ja-JP"/>
        </w:rPr>
        <w:t>3.</w:t>
      </w:r>
      <w:r>
        <w:rPr>
          <w:lang w:eastAsia="ja-JP"/>
        </w:rPr>
        <w:tab/>
        <w:t>It is required to be able to enable communicating parties to verify each other</w:t>
      </w:r>
      <w:r w:rsidRPr="00B7264C">
        <w:rPr>
          <w:lang w:val="en-US" w:eastAsia="ja-JP"/>
        </w:rPr>
        <w:t>'</w:t>
      </w:r>
      <w:r>
        <w:rPr>
          <w:lang w:eastAsia="ja-JP"/>
        </w:rPr>
        <w:t>s identity, if required by application.</w:t>
      </w:r>
    </w:p>
    <w:p w14:paraId="7D13B5D9" w14:textId="77777777" w:rsidR="00C0051E" w:rsidRPr="004D3578" w:rsidRDefault="00C0051E" w:rsidP="00C0051E">
      <w:pPr>
        <w:pStyle w:val="Heading3"/>
      </w:pPr>
      <w:bookmarkStart w:id="167" w:name="_Toc151082614"/>
      <w:r>
        <w:t>6</w:t>
      </w:r>
      <w:r w:rsidRPr="004D3578">
        <w:t>.</w:t>
      </w:r>
      <w:r>
        <w:t>3.3</w:t>
      </w:r>
      <w:r w:rsidRPr="004D3578">
        <w:tab/>
      </w:r>
      <w:r>
        <w:t>P</w:t>
      </w:r>
      <w:r>
        <w:rPr>
          <w:rFonts w:hint="eastAsia"/>
          <w:lang w:eastAsia="ja-JP"/>
        </w:rPr>
        <w:t>rotocol stack</w:t>
      </w:r>
      <w:r>
        <w:t xml:space="preserve"> for C-Plane interface</w:t>
      </w:r>
      <w:bookmarkEnd w:id="167"/>
    </w:p>
    <w:p w14:paraId="78344AC0" w14:textId="77777777" w:rsidR="00C0051E" w:rsidRPr="004D3578" w:rsidRDefault="00C0051E" w:rsidP="00C0051E">
      <w:pPr>
        <w:pStyle w:val="Heading4"/>
      </w:pPr>
      <w:bookmarkStart w:id="168" w:name="_Toc151082615"/>
      <w:r>
        <w:t>6</w:t>
      </w:r>
      <w:r w:rsidRPr="004D3578">
        <w:t>.</w:t>
      </w:r>
      <w:r>
        <w:t>3.3.1</w:t>
      </w:r>
      <w:r w:rsidRPr="004D3578">
        <w:tab/>
      </w:r>
      <w:r>
        <w:rPr>
          <w:lang w:eastAsia="ja-JP"/>
        </w:rPr>
        <w:t>General</w:t>
      </w:r>
      <w:bookmarkEnd w:id="168"/>
    </w:p>
    <w:p w14:paraId="0924B0F3" w14:textId="77777777" w:rsidR="00C0051E" w:rsidRDefault="00C0051E" w:rsidP="00C0051E">
      <w:pPr>
        <w:rPr>
          <w:lang w:val="en-US" w:eastAsia="ja-JP"/>
        </w:rPr>
      </w:pPr>
      <w:r>
        <w:rPr>
          <w:rFonts w:hint="eastAsia"/>
          <w:lang w:eastAsia="ja-JP"/>
        </w:rPr>
        <w:t>T</w:t>
      </w:r>
      <w:r>
        <w:rPr>
          <w:lang w:eastAsia="ja-JP"/>
        </w:rPr>
        <w:t>his clause studies the appropriate protocol stack for C-plane interfaces, considering the requirements in clause</w:t>
      </w:r>
      <w:r>
        <w:rPr>
          <w:lang w:val="en-US" w:eastAsia="ja-JP"/>
        </w:rPr>
        <w:t> 6.3.2. Especially, the following requirements are considered:</w:t>
      </w:r>
    </w:p>
    <w:p w14:paraId="5FA4FDDE" w14:textId="77777777" w:rsidR="00C0051E" w:rsidRPr="00071E6B" w:rsidRDefault="00C0051E" w:rsidP="00C0051E">
      <w:pPr>
        <w:pStyle w:val="B1"/>
        <w:rPr>
          <w:lang w:eastAsia="ja-JP"/>
        </w:rPr>
      </w:pPr>
      <w:r w:rsidRPr="00071E6B">
        <w:rPr>
          <w:lang w:eastAsia="ja-JP"/>
        </w:rPr>
        <w:t>-</w:t>
      </w:r>
      <w:r w:rsidRPr="00071E6B">
        <w:rPr>
          <w:lang w:eastAsia="ja-JP"/>
        </w:rPr>
        <w:tab/>
        <w:t>It shall support the secure exchange of messages supporting integrity-protection and/or encryption.</w:t>
      </w:r>
    </w:p>
    <w:p w14:paraId="57AC1233" w14:textId="77777777" w:rsidR="00C0051E" w:rsidRPr="00071E6B" w:rsidRDefault="00C0051E" w:rsidP="00C0051E">
      <w:pPr>
        <w:pStyle w:val="B1"/>
        <w:rPr>
          <w:lang w:eastAsia="ja-JP"/>
        </w:rPr>
      </w:pPr>
      <w:r w:rsidRPr="00071E6B">
        <w:rPr>
          <w:lang w:eastAsia="ja-JP"/>
        </w:rPr>
        <w:t>-</w:t>
      </w:r>
      <w:r w:rsidRPr="00071E6B">
        <w:rPr>
          <w:lang w:eastAsia="ja-JP"/>
        </w:rPr>
        <w:tab/>
        <w:t>It shall protect user privacy and mitigate the linkability and tracking attack caused by unnecessary user information disclosure.</w:t>
      </w:r>
    </w:p>
    <w:p w14:paraId="7F432596" w14:textId="77777777" w:rsidR="00C0051E" w:rsidRPr="00071E6B" w:rsidRDefault="00C0051E" w:rsidP="00C0051E">
      <w:pPr>
        <w:pStyle w:val="B1"/>
        <w:rPr>
          <w:lang w:eastAsia="ja-JP"/>
        </w:rPr>
      </w:pPr>
      <w:r w:rsidRPr="00071E6B">
        <w:rPr>
          <w:lang w:eastAsia="ja-JP"/>
        </w:rPr>
        <w:t>-</w:t>
      </w:r>
      <w:r w:rsidRPr="00071E6B">
        <w:rPr>
          <w:lang w:eastAsia="ja-JP"/>
        </w:rPr>
        <w:tab/>
        <w:t>It should be web-friendly to support easy deployment in web environments</w:t>
      </w:r>
    </w:p>
    <w:p w14:paraId="4E05DD62" w14:textId="77777777" w:rsidR="00C0051E" w:rsidRPr="00071E6B" w:rsidRDefault="00C0051E" w:rsidP="00C0051E">
      <w:pPr>
        <w:pStyle w:val="B2"/>
        <w:rPr>
          <w:lang w:eastAsia="ja-JP"/>
        </w:rPr>
      </w:pPr>
      <w:r w:rsidRPr="00071E6B">
        <w:rPr>
          <w:lang w:eastAsia="ja-JP"/>
        </w:rPr>
        <w:t>-</w:t>
      </w:r>
      <w:r w:rsidRPr="00071E6B">
        <w:rPr>
          <w:lang w:eastAsia="ja-JP"/>
        </w:rPr>
        <w:tab/>
        <w:t>by using web technologies such as JSON, WebSockets, etc…</w:t>
      </w:r>
    </w:p>
    <w:p w14:paraId="520AD609" w14:textId="77777777" w:rsidR="00C0051E" w:rsidRPr="00071E6B" w:rsidRDefault="00C0051E" w:rsidP="00C0051E">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p>
    <w:p w14:paraId="04C20485" w14:textId="77777777" w:rsidR="00C0051E" w:rsidRPr="00071E6B" w:rsidRDefault="00C0051E" w:rsidP="00C0051E">
      <w:pPr>
        <w:pStyle w:val="B1"/>
        <w:rPr>
          <w:lang w:eastAsia="ja-JP"/>
        </w:rPr>
      </w:pPr>
      <w:r w:rsidRPr="00071E6B">
        <w:rPr>
          <w:lang w:eastAsia="ja-JP"/>
        </w:rPr>
        <w:t>-</w:t>
      </w:r>
      <w:r w:rsidRPr="00071E6B">
        <w:rPr>
          <w:lang w:eastAsia="ja-JP"/>
        </w:rPr>
        <w:tab/>
        <w:t>It shall be simple to implement and deploy (e.g.</w:t>
      </w:r>
      <w:r>
        <w:rPr>
          <w:lang w:eastAsia="ja-JP"/>
        </w:rPr>
        <w:t>,</w:t>
      </w:r>
      <w:r w:rsidRPr="00071E6B">
        <w:rPr>
          <w:lang w:eastAsia="ja-JP"/>
        </w:rPr>
        <w:t xml:space="preserve"> simpler in complexity compared to SIP).</w:t>
      </w:r>
    </w:p>
    <w:p w14:paraId="22340F5A" w14:textId="77777777" w:rsidR="00C0051E" w:rsidRPr="004D3578" w:rsidRDefault="00C0051E" w:rsidP="00C0051E">
      <w:pPr>
        <w:pStyle w:val="Heading4"/>
      </w:pPr>
      <w:bookmarkStart w:id="169" w:name="_Toc151082616"/>
      <w:r>
        <w:t>6</w:t>
      </w:r>
      <w:r w:rsidRPr="004D3578">
        <w:t>.</w:t>
      </w:r>
      <w:r>
        <w:t>3.3.2</w:t>
      </w:r>
      <w:r w:rsidRPr="004D3578">
        <w:tab/>
      </w:r>
      <w:r w:rsidRPr="00352188">
        <w:rPr>
          <w:lang w:eastAsia="ja-JP"/>
        </w:rPr>
        <w:t>Base Protocol</w:t>
      </w:r>
      <w:bookmarkEnd w:id="169"/>
    </w:p>
    <w:p w14:paraId="423DA98A" w14:textId="32FA6F3D" w:rsidR="00C0051E" w:rsidRDefault="00C0051E" w:rsidP="00C0051E">
      <w:r w:rsidRPr="00416317">
        <w:t>HTTP</w:t>
      </w:r>
      <w:r>
        <w:t xml:space="preserve"> (IETF RFC 9110 [</w:t>
      </w:r>
      <w:r w:rsidR="001B5317">
        <w:t>37</w:t>
      </w:r>
      <w:r>
        <w:t>], IETF RFC 9111 [</w:t>
      </w:r>
      <w:r w:rsidR="001B5317">
        <w:t>38</w:t>
      </w:r>
      <w:r>
        <w:t>], IETF RFC 9112 [</w:t>
      </w:r>
      <w:r w:rsidR="001B5317">
        <w:t>39</w:t>
      </w:r>
      <w:r>
        <w:t>], IETF RFC 7235 [</w:t>
      </w:r>
      <w:r w:rsidR="001B5317">
        <w:t>23</w:t>
      </w:r>
      <w:r>
        <w:t>], and IETF RFC 1113 [</w:t>
      </w:r>
      <w:r w:rsidR="001B5317">
        <w:t>15</w:t>
      </w:r>
      <w:r>
        <w:t>])</w:t>
      </w:r>
      <w:r w:rsidRPr="00416317">
        <w:t>/HTTPS and WebSocket</w:t>
      </w:r>
      <w:r>
        <w:t xml:space="preserve"> (IETF RFC 6455 [</w:t>
      </w:r>
      <w:r w:rsidR="001B5317">
        <w:t>20</w:t>
      </w:r>
      <w:r>
        <w:t>])</w:t>
      </w:r>
      <w:r w:rsidRPr="00416317">
        <w:t xml:space="preserve"> are available options for signalling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1B5317">
        <w:t>33</w:t>
      </w:r>
      <w:r w:rsidRPr="00416317">
        <w:t xml:space="preserve">]. Nevertheless, HTTP/HTTPS is less appropriate for </w:t>
      </w:r>
      <w:r w:rsidRPr="003A5628">
        <w:t>two reasons described in clause 1.1</w:t>
      </w:r>
      <w:r>
        <w:t xml:space="preserve"> of IETF RFC 6455 [</w:t>
      </w:r>
      <w:r w:rsidR="001B5317">
        <w:t>20</w:t>
      </w:r>
      <w:r>
        <w:t>]</w:t>
      </w:r>
      <w:r w:rsidRPr="00416317">
        <w:t>:</w:t>
      </w:r>
    </w:p>
    <w:p w14:paraId="529DF5AA" w14:textId="77777777" w:rsidR="00C0051E" w:rsidRDefault="00C0051E" w:rsidP="00C0051E">
      <w:pPr>
        <w:pStyle w:val="B1"/>
      </w:pPr>
      <w:r w:rsidRPr="009E0DE1">
        <w:t>-</w:t>
      </w:r>
      <w:r w:rsidRPr="009E0DE1">
        <w:tab/>
      </w:r>
      <w:r>
        <w:t>Server load caused by http transactions (based on request-response)</w:t>
      </w:r>
    </w:p>
    <w:p w14:paraId="10E64F21" w14:textId="77777777" w:rsidR="00C0051E" w:rsidRPr="00352188" w:rsidRDefault="00C0051E" w:rsidP="00C0051E">
      <w:pPr>
        <w:pStyle w:val="B1"/>
      </w:pPr>
      <w:r w:rsidRPr="009E0DE1">
        <w:t>-</w:t>
      </w:r>
      <w:r w:rsidRPr="009E0DE1">
        <w:tab/>
      </w:r>
      <w:r>
        <w:t>A connection has two sessions each for sending and receiving signalling packets</w:t>
      </w:r>
    </w:p>
    <w:p w14:paraId="6E766CB1" w14:textId="31F7FEFB" w:rsidR="00C0051E" w:rsidRDefault="00C0051E" w:rsidP="00C0051E">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793 [</w:t>
      </w:r>
      <w:r w:rsidR="001B5317">
        <w:t>14</w:t>
      </w:r>
      <w:r>
        <w:t>])</w:t>
      </w:r>
      <w:r w:rsidRPr="00416317">
        <w:t xml:space="preserve"> connections.</w:t>
      </w:r>
    </w:p>
    <w:p w14:paraId="5034BBFC" w14:textId="77777777" w:rsidR="00C0051E" w:rsidRPr="00416317" w:rsidRDefault="00C0051E" w:rsidP="00C0051E">
      <w:r>
        <w:rPr>
          <w:rFonts w:hint="eastAsia"/>
          <w:lang w:eastAsia="ja-JP"/>
        </w:rPr>
        <w:t>WebSock</w:t>
      </w:r>
      <w:r>
        <w:rPr>
          <w:lang w:eastAsia="ja-JP"/>
        </w:rPr>
        <w:t>et</w:t>
      </w:r>
      <w:r>
        <w:t xml:space="preserve"> fulfils the requirement for secure exchange of signalling messages since WebRTC supports the secure transport over TLS.</w:t>
      </w:r>
    </w:p>
    <w:p w14:paraId="121C8BCA" w14:textId="77777777" w:rsidR="00C0051E" w:rsidRPr="00B7407F" w:rsidRDefault="00C0051E" w:rsidP="00C0051E">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 xml:space="preserve">messages </w:t>
      </w:r>
      <w:r w:rsidRPr="00B7407F">
        <w:t>in this study.</w:t>
      </w:r>
      <w:r>
        <w:t xml:space="preserve"> WebSocket can solve the three problems, server load, number of sessions and the NAT-traversal.</w:t>
      </w:r>
    </w:p>
    <w:p w14:paraId="6C2B84AB" w14:textId="77777777" w:rsidR="00C0051E" w:rsidRPr="004D3578" w:rsidRDefault="00C0051E" w:rsidP="00C0051E">
      <w:pPr>
        <w:pStyle w:val="Heading4"/>
      </w:pPr>
      <w:bookmarkStart w:id="170" w:name="_Toc151082617"/>
      <w:r>
        <w:t>6</w:t>
      </w:r>
      <w:r w:rsidRPr="004D3578">
        <w:t>.</w:t>
      </w:r>
      <w:r>
        <w:t>3.3.3</w:t>
      </w:r>
      <w:r w:rsidRPr="004D3578">
        <w:tab/>
      </w:r>
      <w:r w:rsidRPr="00352188">
        <w:rPr>
          <w:lang w:eastAsia="ja-JP"/>
        </w:rPr>
        <w:t>Upper Layer Protocol over WebSocket</w:t>
      </w:r>
      <w:bookmarkEnd w:id="170"/>
    </w:p>
    <w:p w14:paraId="5C8D8E7A" w14:textId="18B8085F" w:rsidR="00C0051E" w:rsidRPr="00352188" w:rsidRDefault="00C0051E" w:rsidP="00C0051E">
      <w:pPr>
        <w:rPr>
          <w:lang w:eastAsia="ja-JP"/>
        </w:rPr>
      </w:pPr>
      <w:r w:rsidRPr="00352188">
        <w:t>In IETF</w:t>
      </w:r>
      <w:r>
        <w:t> </w:t>
      </w:r>
      <w:r w:rsidRPr="00352188">
        <w:t>RFC</w:t>
      </w:r>
      <w:r>
        <w:t> </w:t>
      </w:r>
      <w:r w:rsidRPr="00352188">
        <w:t>8825</w:t>
      </w:r>
      <w:r>
        <w:t> </w:t>
      </w:r>
      <w:r w:rsidRPr="00352188">
        <w:t>[</w:t>
      </w:r>
      <w:r w:rsidR="001B5317">
        <w:t>33</w:t>
      </w:r>
      <w:r w:rsidRPr="00352188">
        <w:t xml:space="preserve">], upper layer protocols over </w:t>
      </w:r>
      <w:r>
        <w:t>WebSocket</w:t>
      </w:r>
      <w:r w:rsidRPr="00352188">
        <w:t xml:space="preserve"> are not specified and are thought to be application specific. In the </w:t>
      </w:r>
      <w:r>
        <w:t>IETF RFC 8825 [</w:t>
      </w:r>
      <w:r w:rsidR="001B5317">
        <w:t>33</w:t>
      </w:r>
      <w:r>
        <w:t>]</w:t>
      </w:r>
      <w:r w:rsidRPr="00352188">
        <w:t>, SIP</w:t>
      </w:r>
      <w:r>
        <w:t xml:space="preserve"> (IETF RFC 3261 </w:t>
      </w:r>
      <w:r w:rsidRPr="00352188">
        <w:t>[</w:t>
      </w:r>
      <w:r w:rsidR="001B5317">
        <w:t>16</w:t>
      </w:r>
      <w:r w:rsidRPr="00352188">
        <w:t>]</w:t>
      </w:r>
      <w:r>
        <w:t>)</w:t>
      </w:r>
      <w:r w:rsidRPr="00352188">
        <w:t xml:space="preserve"> and XMPP</w:t>
      </w:r>
      <w:r>
        <w:t xml:space="preserve"> (IETF RFC 6120 </w:t>
      </w:r>
      <w:r w:rsidRPr="00352188">
        <w:t>[</w:t>
      </w:r>
      <w:r w:rsidR="001B5317">
        <w:t>19</w:t>
      </w:r>
      <w:r w:rsidRPr="00352188">
        <w:t>]</w:t>
      </w:r>
      <w:r>
        <w:t>)</w:t>
      </w:r>
      <w:r w:rsidRPr="00352188">
        <w:t xml:space="preserve"> are listed as candidate protocols for </w:t>
      </w:r>
      <w:r>
        <w:t>C-Plane signalling</w:t>
      </w:r>
      <w:r w:rsidRPr="00352188">
        <w:t>.</w:t>
      </w:r>
    </w:p>
    <w:p w14:paraId="3D9FCFFD" w14:textId="77777777" w:rsidR="00C0051E" w:rsidRPr="004D3578" w:rsidRDefault="00C0051E" w:rsidP="00C0051E">
      <w:pPr>
        <w:pStyle w:val="Heading5"/>
      </w:pPr>
      <w:bookmarkStart w:id="171" w:name="_Toc151082618"/>
      <w:r>
        <w:lastRenderedPageBreak/>
        <w:t>6</w:t>
      </w:r>
      <w:r w:rsidRPr="004D3578">
        <w:t>.</w:t>
      </w:r>
      <w:r>
        <w:t>3.3.3.1</w:t>
      </w:r>
      <w:r w:rsidRPr="004D3578">
        <w:tab/>
      </w:r>
      <w:r w:rsidRPr="00352188">
        <w:rPr>
          <w:lang w:eastAsia="ja-JP"/>
        </w:rPr>
        <w:t>SIP</w:t>
      </w:r>
      <w:bookmarkEnd w:id="171"/>
    </w:p>
    <w:p w14:paraId="36FAE571" w14:textId="2D831770" w:rsidR="00C0051E" w:rsidRDefault="00C0051E" w:rsidP="00C0051E">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1B5317">
        <w:t>8</w:t>
      </w:r>
      <w:r w:rsidRPr="00B7407F">
        <w:t>]. One of the main advantages of using SIP is the ease of interwork</w:t>
      </w:r>
      <w:r>
        <w:t>ing</w:t>
      </w:r>
      <w:r w:rsidRPr="00B7407F">
        <w:t xml:space="preserve"> between WebRTC-aware network and IMS network. On the other hand, disadvantages of using SIP are as follows:</w:t>
      </w:r>
    </w:p>
    <w:p w14:paraId="5240F34C" w14:textId="77777777" w:rsidR="00C0051E" w:rsidRDefault="00C0051E" w:rsidP="00C0051E">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20C27CE2" w14:textId="77777777" w:rsidR="00C0051E" w:rsidRDefault="00C0051E" w:rsidP="00C0051E">
      <w:pPr>
        <w:pStyle w:val="B1"/>
      </w:pPr>
      <w:r w:rsidRPr="009E0DE1">
        <w:t>-</w:t>
      </w:r>
      <w:r w:rsidRPr="009E0DE1">
        <w:tab/>
      </w:r>
      <w:r w:rsidRPr="0022762E">
        <w:t>SIP has a strictly managed communication model as SIP dialogue. In principle, th</w:t>
      </w:r>
      <w:r w:rsidRPr="00A6300D">
        <w:t>e originated</w:t>
      </w:r>
      <w:r w:rsidRPr="0022762E">
        <w:t xml:space="preserve"> signalling is transparently relayed through the network and the terminals manage the dialogue with each other. These characteristics are not compatible with the UE-network relation model, which is the scope of this study.</w:t>
      </w:r>
    </w:p>
    <w:p w14:paraId="603DAE82" w14:textId="77777777" w:rsidR="00C0051E" w:rsidRPr="00B34F0A" w:rsidRDefault="00C0051E" w:rsidP="00C0051E">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395CAB36" w14:textId="77777777" w:rsidR="00C0051E" w:rsidRDefault="00C0051E" w:rsidP="00C0051E">
      <w:pPr>
        <w:pStyle w:val="B1"/>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 a communication path of SIP trapezoid) are in the protocol header or message body, therefore changing communication elements is difficult once the call session is established.</w:t>
      </w:r>
    </w:p>
    <w:p w14:paraId="3321055E" w14:textId="77777777" w:rsidR="00C0051E" w:rsidRPr="00B34F0A" w:rsidRDefault="00C0051E" w:rsidP="00C0051E">
      <w:r w:rsidRPr="00B34F0A">
        <w:t xml:space="preserve">For those reasons above, SIP is not appropriate except for </w:t>
      </w:r>
      <w:r w:rsidRPr="007071C1">
        <w:t>the</w:t>
      </w:r>
      <w:r>
        <w:t xml:space="preserve"> </w:t>
      </w:r>
      <w:r w:rsidRPr="00B34F0A">
        <w:t>applications where the interwork to IMS is expected.</w:t>
      </w:r>
    </w:p>
    <w:p w14:paraId="14D7BD52" w14:textId="77777777" w:rsidR="00C0051E" w:rsidRPr="004D3578" w:rsidRDefault="00C0051E" w:rsidP="00C0051E">
      <w:pPr>
        <w:pStyle w:val="Heading5"/>
      </w:pPr>
      <w:bookmarkStart w:id="172" w:name="_Toc151082619"/>
      <w:r>
        <w:t>6</w:t>
      </w:r>
      <w:r w:rsidRPr="004D3578">
        <w:t>.</w:t>
      </w:r>
      <w:r>
        <w:t>3.3.3.2</w:t>
      </w:r>
      <w:r w:rsidRPr="004D3578">
        <w:tab/>
      </w:r>
      <w:r w:rsidRPr="00B05FE5">
        <w:t>XMPP</w:t>
      </w:r>
      <w:bookmarkEnd w:id="172"/>
    </w:p>
    <w:p w14:paraId="3386A1EC" w14:textId="77777777" w:rsidR="00C0051E" w:rsidRPr="00B34F0A" w:rsidRDefault="00C0051E" w:rsidP="00C0051E">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4EFE97E0" w14:textId="77777777" w:rsidR="00C0051E" w:rsidRPr="00B34F0A" w:rsidRDefault="00C0051E" w:rsidP="00C0051E">
      <w:r w:rsidRPr="00B34F0A">
        <w:t xml:space="preserve">Therefore, this study will not utilize SIP </w:t>
      </w:r>
      <w:r>
        <w:t>nor</w:t>
      </w:r>
      <w:r w:rsidRPr="00B34F0A">
        <w:t xml:space="preserve"> XMPP</w:t>
      </w:r>
      <w:r>
        <w:t xml:space="preserve"> as the upper layer protocol</w:t>
      </w:r>
      <w:r w:rsidRPr="00B34F0A">
        <w:t xml:space="preserve">. More optimal (or WebRTC native) signalling protocols for the upper layer of </w:t>
      </w:r>
      <w:r>
        <w:t>C-Plane</w:t>
      </w:r>
      <w:r w:rsidRPr="00B34F0A">
        <w:t xml:space="preserve"> is to be identified in this study.</w:t>
      </w:r>
    </w:p>
    <w:p w14:paraId="18154E9C" w14:textId="77777777" w:rsidR="00C0051E" w:rsidRPr="004D3578" w:rsidRDefault="00C0051E" w:rsidP="00C0051E">
      <w:pPr>
        <w:pStyle w:val="Heading5"/>
      </w:pPr>
      <w:bookmarkStart w:id="173" w:name="_Toc151082620"/>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173"/>
    </w:p>
    <w:p w14:paraId="04756F2C" w14:textId="65FF60F0" w:rsidR="00C0051E" w:rsidRDefault="00C0051E" w:rsidP="00C0051E">
      <w:r>
        <w:t>Among the existing implementations of WebRTC communication, JSON (IETF RFC 8259[</w:t>
      </w:r>
      <w:r w:rsidR="002464FE">
        <w:t>27</w:t>
      </w:r>
      <w:r>
        <w:t>]) format is mainly used for the upper layer of C-Plane. This is because JSON format is easy to handle in JavaScript. In this study, the potential of JSON for the upper layer protocol of C-Plane signalling is investigated.</w:t>
      </w:r>
    </w:p>
    <w:p w14:paraId="28369CD0" w14:textId="71000A8E" w:rsidR="00C0051E" w:rsidRPr="00DE302C" w:rsidRDefault="00C0051E" w:rsidP="00C0051E">
      <w:pPr>
        <w:rPr>
          <w:lang w:eastAsia="ja-JP"/>
        </w:rPr>
      </w:pPr>
      <w:r>
        <w:t>In 3GPP specifications, RESTful APIs (such as service-based interface and Northbound APIs) are often defined using OpenAPI 3 (</w:t>
      </w:r>
      <w:r w:rsidRPr="00F06A2C">
        <w:t>OpenAPI </w:t>
      </w:r>
      <w:r w:rsidRPr="007A0B8E">
        <w:t>[</w:t>
      </w:r>
      <w:r w:rsidR="002464FE">
        <w:t>43</w:t>
      </w:r>
      <w:r w:rsidRPr="007A0B8E">
        <w:t>]</w:t>
      </w:r>
      <w:r>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F06A2C">
        <w:rPr>
          <w:rFonts w:hint="eastAsia"/>
          <w:lang w:eastAsia="ja-JP"/>
        </w:rPr>
        <w:t>A</w:t>
      </w:r>
      <w:r w:rsidRPr="00F06A2C">
        <w:rPr>
          <w:lang w:eastAsia="ja-JP"/>
        </w:rPr>
        <w:t>sync</w:t>
      </w:r>
      <w:r w:rsidRPr="002464FE">
        <w:rPr>
          <w:lang w:eastAsia="ja-JP"/>
        </w:rPr>
        <w:t>API</w:t>
      </w:r>
      <w:r w:rsidRPr="002464FE">
        <w:rPr>
          <w:lang w:val="en-US" w:eastAsia="ja-JP"/>
        </w:rPr>
        <w:t> </w:t>
      </w:r>
      <w:r w:rsidRPr="002464FE">
        <w:t>[</w:t>
      </w:r>
      <w:r w:rsidR="002464FE">
        <w:t>42</w:t>
      </w:r>
      <w:r w:rsidRPr="002464FE">
        <w:t>]</w:t>
      </w:r>
      <w:r>
        <w:t xml:space="preserve"> (managed by Linux Foundation)</w:t>
      </w:r>
      <w:r>
        <w:rPr>
          <w:lang w:val="en-US" w:eastAsia="ja-JP"/>
        </w:rPr>
        <w:t xml:space="preserve"> is a message/event-driven architecture concept and familiar with message-driven API. </w:t>
      </w:r>
      <w:r>
        <w:t xml:space="preserve">For this reason, </w:t>
      </w:r>
      <w:r w:rsidRPr="00F06A2C">
        <w:t>AsyncAPI </w:t>
      </w:r>
      <w:r w:rsidRPr="007A0B8E">
        <w:t>[</w:t>
      </w:r>
      <w:r w:rsidR="002464FE">
        <w:t>42</w:t>
      </w:r>
      <w:r w:rsidRPr="007A0B8E">
        <w:t>]</w:t>
      </w:r>
      <w:r>
        <w:t xml:space="preserve"> is used for identifying API schemas in this study.</w:t>
      </w:r>
    </w:p>
    <w:p w14:paraId="522AA962" w14:textId="77777777" w:rsidR="00C0051E" w:rsidRPr="004D3578" w:rsidRDefault="00C0051E" w:rsidP="00C0051E">
      <w:pPr>
        <w:pStyle w:val="Heading4"/>
      </w:pPr>
      <w:bookmarkStart w:id="174" w:name="_Toc151082621"/>
      <w:r>
        <w:t>6</w:t>
      </w:r>
      <w:r w:rsidRPr="004D3578">
        <w:t>.</w:t>
      </w:r>
      <w:r>
        <w:t>3.3.4</w:t>
      </w:r>
      <w:r w:rsidRPr="004D3578">
        <w:tab/>
      </w:r>
      <w:r>
        <w:t xml:space="preserve">Proposed </w:t>
      </w:r>
      <w:r w:rsidRPr="00FD1990">
        <w:rPr>
          <w:lang w:eastAsia="ja-JP"/>
        </w:rPr>
        <w:t>Protocol Stack</w:t>
      </w:r>
      <w:bookmarkEnd w:id="174"/>
    </w:p>
    <w:p w14:paraId="49B0FBED" w14:textId="77777777" w:rsidR="00C0051E" w:rsidRDefault="00C0051E" w:rsidP="00C0051E">
      <w:r>
        <w:t xml:space="preserve">The protocol stack for C-Plane interface is shown in Figure 6.3.4.4-1.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25BD9F72" w14:textId="77777777" w:rsidR="00C0051E" w:rsidRDefault="00C0051E" w:rsidP="00C0051E">
      <w:r w:rsidRPr="00583A3C">
        <w:t>WebSocket can be deployed over several versions of HTTP.</w:t>
      </w:r>
    </w:p>
    <w:p w14:paraId="769AA4EA" w14:textId="4A1EB2A2" w:rsidR="00C0051E" w:rsidRDefault="00C0051E" w:rsidP="00C0051E">
      <w:pPr>
        <w:pStyle w:val="B1"/>
      </w:pPr>
      <w:r w:rsidRPr="009E0DE1">
        <w:t>-</w:t>
      </w:r>
      <w:r w:rsidRPr="009E0DE1">
        <w:tab/>
      </w:r>
      <w:r>
        <w:t>WebSocket with HTTP/1.1 is specified in IETF RFC 6455 [</w:t>
      </w:r>
      <w:r w:rsidR="002464FE">
        <w:t>20</w:t>
      </w:r>
      <w:r>
        <w:t>] and used in this study. HTTP/1.1 is not, however, shown in the protocol stack because HTTP/1.1 does not remain after upgrading into WebSocket.</w:t>
      </w:r>
    </w:p>
    <w:p w14:paraId="25B5904F" w14:textId="05F08D99" w:rsidR="00C0051E" w:rsidRDefault="00C0051E" w:rsidP="00C0051E">
      <w:pPr>
        <w:pStyle w:val="B1"/>
        <w:rPr>
          <w:lang w:eastAsia="ja-JP"/>
        </w:rPr>
      </w:pPr>
      <w:r w:rsidRPr="009E0DE1">
        <w:t>-</w:t>
      </w:r>
      <w:r w:rsidRPr="009E0DE1">
        <w:tab/>
      </w:r>
      <w:r w:rsidRPr="00583A3C">
        <w:t xml:space="preserve">WebSocket with HTTP/2 is specified in </w:t>
      </w:r>
      <w:r w:rsidRPr="00112430">
        <w:t>IETF RFC 8441 </w:t>
      </w:r>
      <w:r w:rsidRPr="007A0B8E">
        <w:t>[</w:t>
      </w:r>
      <w:r w:rsidR="002464FE">
        <w:t>28</w:t>
      </w:r>
      <w:r w:rsidRPr="007A0B8E">
        <w:t>]</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416DDE5F" w14:textId="65F1DC08" w:rsidR="00C0051E" w:rsidRDefault="00C0051E" w:rsidP="00C0051E">
      <w:pPr>
        <w:pStyle w:val="B1"/>
      </w:pPr>
      <w:r w:rsidRPr="009E0DE1">
        <w:lastRenderedPageBreak/>
        <w:t>-</w:t>
      </w:r>
      <w:r w:rsidRPr="009E0DE1">
        <w:tab/>
      </w:r>
      <w:r w:rsidRPr="00583A3C">
        <w:t>WebSocket with HTTP/</w:t>
      </w:r>
      <w:r>
        <w:t xml:space="preserve">3 </w:t>
      </w:r>
      <w:r w:rsidRPr="00112430">
        <w:t>(IETF RFC 9114 [</w:t>
      </w:r>
      <w:r w:rsidR="002464FE">
        <w:t>40</w:t>
      </w:r>
      <w:r w:rsidRPr="00112430">
        <w:t>])</w:t>
      </w:r>
      <w:r w:rsidRPr="00583A3C">
        <w:t xml:space="preserve"> is </w:t>
      </w:r>
      <w:r>
        <w:t>specified</w:t>
      </w:r>
      <w:r w:rsidRPr="00583A3C">
        <w:t xml:space="preserve"> </w:t>
      </w:r>
      <w:r>
        <w:t xml:space="preserve">in </w:t>
      </w:r>
      <w:r w:rsidRPr="007A0B8E">
        <w:t>IETF RFC 9220 [</w:t>
      </w:r>
      <w:r w:rsidR="002464FE">
        <w:t>41</w:t>
      </w:r>
      <w:r w:rsidRPr="007A0B8E">
        <w:t>]</w:t>
      </w:r>
      <w:r>
        <w:t xml:space="preserve"> but not used in the current version of this study. The transport protocol used over HTTP/3 needs to be selected in alignment with IETF/W3C discussions. </w:t>
      </w:r>
    </w:p>
    <w:p w14:paraId="2EF8BAC7" w14:textId="77777777" w:rsidR="00C0051E" w:rsidRDefault="00C0051E" w:rsidP="00C0051E">
      <w:r w:rsidRPr="007071C1">
        <w:t>The sub layers of each protocol are according to the existing specifications.</w:t>
      </w:r>
    </w:p>
    <w:p w14:paraId="17223D16" w14:textId="63EEAEFF" w:rsidR="00C0051E" w:rsidRDefault="00C0051E" w:rsidP="00C0051E">
      <w:pPr>
        <w:pStyle w:val="B1"/>
      </w:pPr>
      <w:r w:rsidRPr="009E0DE1">
        <w:t>-</w:t>
      </w:r>
      <w:r w:rsidRPr="009E0DE1">
        <w:tab/>
      </w:r>
      <w:r>
        <w:t xml:space="preserve">TLS under HTTP/1.1 and HTTP/2 is specified in </w:t>
      </w:r>
      <w:r w:rsidRPr="00112430">
        <w:t>IETF RFC 8446 </w:t>
      </w:r>
      <w:r w:rsidRPr="002464FE">
        <w:t>[</w:t>
      </w:r>
      <w:r w:rsidR="002464FE">
        <w:t>30</w:t>
      </w:r>
      <w:r w:rsidRPr="002464FE">
        <w:t>]</w:t>
      </w:r>
      <w:r>
        <w:t>.</w:t>
      </w:r>
    </w:p>
    <w:p w14:paraId="178E31D6" w14:textId="3EA5B77F" w:rsidR="00C0051E" w:rsidRDefault="00C0051E" w:rsidP="00C0051E">
      <w:pPr>
        <w:pStyle w:val="B1"/>
      </w:pPr>
      <w:r w:rsidRPr="009E0DE1">
        <w:t>-</w:t>
      </w:r>
      <w:r w:rsidRPr="009E0DE1">
        <w:tab/>
      </w:r>
      <w:r>
        <w:t>TCP under TLS is specified in IETF RFC 793 [</w:t>
      </w:r>
      <w:r w:rsidR="002464FE">
        <w:t>14</w:t>
      </w:r>
      <w:r>
        <w:t>].</w:t>
      </w:r>
    </w:p>
    <w:p w14:paraId="451AA51A" w14:textId="06EB0FED" w:rsidR="00C0051E" w:rsidRDefault="00C0051E" w:rsidP="00C0051E">
      <w:pPr>
        <w:pStyle w:val="B1"/>
      </w:pPr>
      <w:r w:rsidRPr="009E0DE1">
        <w:t>-</w:t>
      </w:r>
      <w:r w:rsidRPr="009E0DE1">
        <w:tab/>
      </w:r>
      <w:r>
        <w:t xml:space="preserve">IPv4 and v6 under TCP are specified in </w:t>
      </w:r>
      <w:r w:rsidRPr="004F6108">
        <w:t>IETF RFC 791 [</w:t>
      </w:r>
      <w:r w:rsidR="002464FE">
        <w:t>13</w:t>
      </w:r>
      <w:r w:rsidRPr="004F6108">
        <w:t>]</w:t>
      </w:r>
      <w:r>
        <w:t>(IPv4) an</w:t>
      </w:r>
      <w:r w:rsidRPr="00C930AF">
        <w:t>d IETF RFC 8200 [</w:t>
      </w:r>
      <w:r w:rsidR="002464FE">
        <w:t>26</w:t>
      </w:r>
      <w:r w:rsidRPr="00C930AF">
        <w:t>]</w:t>
      </w:r>
      <w:r>
        <w:t>(IPv6).</w:t>
      </w:r>
    </w:p>
    <w:p w14:paraId="2A3C9F6D" w14:textId="77777777" w:rsidR="00C0051E" w:rsidRPr="00DA4234" w:rsidRDefault="00C0051E" w:rsidP="00C0051E"/>
    <w:p w14:paraId="72BCEF49" w14:textId="77777777" w:rsidR="00C0051E" w:rsidRPr="00FD1990" w:rsidRDefault="00C0051E" w:rsidP="00C0051E">
      <w:pPr>
        <w:keepNext/>
        <w:jc w:val="center"/>
      </w:pPr>
      <w:r>
        <w:object w:dxaOrig="5101" w:dyaOrig="3226" w14:anchorId="19CD56A5">
          <v:shape id="_x0000_i1048" type="#_x0000_t75" style="width:254.25pt;height:161.25pt" o:ole="">
            <v:imagedata r:id="rId68" o:title=""/>
          </v:shape>
          <o:OLEObject Type="Embed" ProgID="Visio.Drawing.15" ShapeID="_x0000_i1048" DrawAspect="Content" ObjectID="_1767619033" r:id="rId69"/>
        </w:object>
      </w:r>
    </w:p>
    <w:p w14:paraId="5534C9CA" w14:textId="77777777" w:rsidR="00C0051E" w:rsidRPr="009F38CD" w:rsidRDefault="00C0051E" w:rsidP="00C0051E">
      <w:pPr>
        <w:jc w:val="center"/>
        <w:rPr>
          <w:b/>
          <w:bCs/>
          <w:lang w:eastAsia="ja-JP"/>
        </w:rPr>
      </w:pPr>
      <w:r w:rsidRPr="009F38CD">
        <w:rPr>
          <w:b/>
          <w:bCs/>
        </w:rPr>
        <w:t>Figure</w:t>
      </w:r>
      <w:r>
        <w:rPr>
          <w:b/>
          <w:bCs/>
        </w:rPr>
        <w:t> 6</w:t>
      </w:r>
      <w:r w:rsidRPr="009F38CD">
        <w:rPr>
          <w:b/>
          <w:bCs/>
        </w:rPr>
        <w:t>.</w:t>
      </w:r>
      <w:r>
        <w:rPr>
          <w:b/>
          <w:bCs/>
        </w:rPr>
        <w:t>3.3.4</w:t>
      </w:r>
      <w:r w:rsidRPr="009F38CD">
        <w:rPr>
          <w:b/>
          <w:bCs/>
        </w:rPr>
        <w:t>-1</w:t>
      </w:r>
      <w:r>
        <w:rPr>
          <w:b/>
          <w:bCs/>
        </w:rPr>
        <w:t>:</w:t>
      </w:r>
      <w:r>
        <w:rPr>
          <w:b/>
          <w:bCs/>
        </w:rPr>
        <w:tab/>
      </w:r>
      <w:r w:rsidRPr="009F38CD">
        <w:rPr>
          <w:b/>
          <w:bCs/>
        </w:rPr>
        <w:t xml:space="preserve">Protocol Stack of </w:t>
      </w:r>
      <w:r>
        <w:rPr>
          <w:b/>
          <w:bCs/>
        </w:rPr>
        <w:t>C-Plane interface</w:t>
      </w:r>
    </w:p>
    <w:p w14:paraId="652E3767" w14:textId="77777777" w:rsidR="00C0051E" w:rsidRPr="00B842B5" w:rsidRDefault="00C0051E" w:rsidP="00C0051E">
      <w:pPr>
        <w:pStyle w:val="Heading3"/>
      </w:pPr>
      <w:bookmarkStart w:id="175" w:name="_Toc151082622"/>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175"/>
    </w:p>
    <w:p w14:paraId="39104F46" w14:textId="2682CF16" w:rsidR="00C0051E" w:rsidRPr="00832573" w:rsidRDefault="00C0051E"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2464FE">
        <w:t>10</w:t>
      </w:r>
      <w:r>
        <w:t xml:space="preserve">] and </w:t>
      </w:r>
      <w:r w:rsidRPr="00472126">
        <w:t>3GPP TS 26.113 [</w:t>
      </w:r>
      <w:r w:rsidR="002464FE">
        <w:t>9</w:t>
      </w:r>
      <w:r w:rsidRPr="00472126">
        <w:t>]</w:t>
      </w:r>
      <w:r>
        <w:t>), therefore it is proposed to develop the C-Plane signalling protocol based on the proposed functional requirements and protocol stack.</w:t>
      </w:r>
      <w:bookmarkEnd w:id="161"/>
    </w:p>
    <w:p w14:paraId="74DB69D9" w14:textId="0A4833B6" w:rsidR="00C27BC7" w:rsidRPr="00B842B5" w:rsidRDefault="00C27BC7" w:rsidP="00C27BC7">
      <w:pPr>
        <w:pStyle w:val="Heading2"/>
        <w:rPr>
          <w:lang w:eastAsia="ja-JP"/>
        </w:rPr>
      </w:pPr>
      <w:bookmarkStart w:id="176" w:name="_Toc151082623"/>
      <w:r w:rsidRPr="00B842B5">
        <w:t>6.</w:t>
      </w:r>
      <w:r>
        <w:t>4</w:t>
      </w:r>
      <w:r w:rsidRPr="00B842B5">
        <w:tab/>
        <w:t>Solution #</w:t>
      </w:r>
      <w:r>
        <w:t>3</w:t>
      </w:r>
      <w:r w:rsidRPr="00B842B5">
        <w:t xml:space="preserve">: </w:t>
      </w:r>
      <w:r>
        <w:t>C</w:t>
      </w:r>
      <w:r w:rsidRPr="00B842B5">
        <w:t>-Plane</w:t>
      </w:r>
      <w:r>
        <w:t xml:space="preserve"> signalling protocol</w:t>
      </w:r>
      <w:bookmarkEnd w:id="176"/>
    </w:p>
    <w:p w14:paraId="0456DA26"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9BBD6C3" w14:textId="64EDBD62" w:rsidR="00C27BC7" w:rsidRPr="00B842B5" w:rsidRDefault="00C27BC7" w:rsidP="00C27BC7">
      <w:pPr>
        <w:pStyle w:val="Heading2"/>
        <w:rPr>
          <w:lang w:eastAsia="ja-JP"/>
        </w:rPr>
      </w:pPr>
      <w:bookmarkStart w:id="177" w:name="_Toc151082624"/>
      <w:r w:rsidRPr="00B842B5">
        <w:t>6.</w:t>
      </w:r>
      <w:r>
        <w:t>5</w:t>
      </w:r>
      <w:r w:rsidRPr="00B842B5">
        <w:tab/>
        <w:t>Solution #</w:t>
      </w:r>
      <w:r>
        <w:t>4</w:t>
      </w:r>
      <w:r w:rsidRPr="00B842B5">
        <w:t xml:space="preserve">: </w:t>
      </w:r>
      <w:r>
        <w:rPr>
          <w:lang w:eastAsia="ja-JP"/>
        </w:rPr>
        <w:t>Functional r</w:t>
      </w:r>
      <w:r w:rsidRPr="00B842B5">
        <w:t>equirements for U-Plane</w:t>
      </w:r>
      <w:bookmarkEnd w:id="177"/>
    </w:p>
    <w:p w14:paraId="0F778BE3" w14:textId="77777777" w:rsidR="00892A38" w:rsidRPr="00B842B5" w:rsidRDefault="00892A38" w:rsidP="00892A38">
      <w:pPr>
        <w:pStyle w:val="Heading3"/>
        <w:rPr>
          <w:lang w:val="en-IN"/>
        </w:rPr>
      </w:pPr>
      <w:bookmarkStart w:id="178" w:name="_Toc151082625"/>
      <w:r w:rsidRPr="00B842B5">
        <w:rPr>
          <w:lang w:val="en-IN"/>
        </w:rPr>
        <w:t>6.</w:t>
      </w:r>
      <w:r>
        <w:rPr>
          <w:lang w:val="en-IN" w:eastAsia="zh-CN"/>
        </w:rPr>
        <w:t>5</w:t>
      </w:r>
      <w:r w:rsidRPr="00B842B5">
        <w:rPr>
          <w:lang w:val="en-IN"/>
        </w:rPr>
        <w:t>.1</w:t>
      </w:r>
      <w:r w:rsidRPr="00B842B5">
        <w:rPr>
          <w:lang w:val="en-IN"/>
        </w:rPr>
        <w:tab/>
        <w:t>Solution description</w:t>
      </w:r>
      <w:bookmarkEnd w:id="178"/>
    </w:p>
    <w:p w14:paraId="783E3165" w14:textId="77777777"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#3.</w:t>
      </w:r>
    </w:p>
    <w:p w14:paraId="04F9D6CC" w14:textId="3A7E75BF"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626D1D">
        <w:t>10</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6.5.1-1 shows the U-Plane reference points on the eiRTCW architecture.</w:t>
      </w:r>
      <w:r>
        <w:rPr>
          <w:lang w:eastAsia="ja-JP"/>
        </w:rPr>
        <w:t xml:space="preserve"> RTC-4m and RTC-</w:t>
      </w:r>
      <w:r w:rsidR="00A17B8A">
        <w:rPr>
          <w:lang w:eastAsia="ja-JP"/>
        </w:rPr>
        <w:t>Ym</w:t>
      </w:r>
      <w:r>
        <w:rPr>
          <w:lang w:eastAsia="ja-JP"/>
        </w:rPr>
        <w:t xml:space="preserve"> are focussed reference points of this study as described in clause</w:t>
      </w:r>
      <w:r>
        <w:rPr>
          <w:lang w:val="en-US" w:eastAsia="ja-JP"/>
        </w:rPr>
        <w:t> 6.2.7</w:t>
      </w:r>
      <w:r>
        <w:rPr>
          <w:lang w:eastAsia="ja-JP"/>
        </w:rPr>
        <w:t>.</w:t>
      </w:r>
    </w:p>
    <w:p w14:paraId="7FB2012F" w14:textId="36EBBDAC" w:rsidR="00892A38" w:rsidRPr="00D05E8C" w:rsidRDefault="00C625D2" w:rsidP="00892A38">
      <w:pPr>
        <w:jc w:val="center"/>
      </w:pPr>
      <w:r>
        <w:object w:dxaOrig="11354" w:dyaOrig="6570" w14:anchorId="6136D433">
          <v:shape id="_x0000_i1049" type="#_x0000_t75" style="width:478.5pt;height:275.25pt" o:ole="">
            <v:imagedata r:id="rId70" o:title=""/>
          </v:shape>
          <o:OLEObject Type="Embed" ProgID="Visio.Drawing.15" ShapeID="_x0000_i1049" DrawAspect="Content" ObjectID="_1767619034" r:id="rId71"/>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Heading3"/>
        <w:rPr>
          <w:lang w:val="en-IN" w:eastAsia="ja-JP"/>
        </w:rPr>
      </w:pPr>
      <w:bookmarkStart w:id="179" w:name="_Toc151082626"/>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179"/>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4C5F5222" w:rsidR="00892A38" w:rsidRPr="007221FB" w:rsidRDefault="00892A38" w:rsidP="00892A38">
      <w:pPr>
        <w:rPr>
          <w:lang w:val="en-US" w:eastAsia="ja-JP"/>
        </w:rPr>
      </w:pPr>
      <w:r w:rsidRPr="007221FB">
        <w:rPr>
          <w:lang w:val="en-US" w:eastAsia="ja-JP"/>
        </w:rPr>
        <w:t>The eiRTCW 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626D1D">
        <w:rPr>
          <w:lang w:val="en-US" w:eastAsia="ja-JP"/>
        </w:rPr>
        <w:t>10</w:t>
      </w:r>
      <w:r w:rsidRPr="007221FB">
        <w:rPr>
          <w:lang w:val="en-US" w:eastAsia="ja-JP"/>
        </w:rPr>
        <w:t>]. The requirements of RTC-4m on the eiRTCW 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626D1D">
        <w:rPr>
          <w:lang w:val="en-US" w:eastAsia="ja-JP"/>
        </w:rPr>
        <w:t>10</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
      </w:pPr>
      <w:r>
        <w:t>-</w:t>
      </w:r>
      <w:r>
        <w:tab/>
      </w:r>
      <w:r w:rsidRPr="003360D6">
        <w:t>Media data transmitted over RTP</w:t>
      </w:r>
      <w:r>
        <w:t>;</w:t>
      </w:r>
    </w:p>
    <w:p w14:paraId="25AA5623" w14:textId="77777777" w:rsidR="00892A38" w:rsidRPr="003360D6" w:rsidRDefault="00892A38" w:rsidP="00892A38">
      <w:pPr>
        <w:pStyle w:val="B1"/>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Heading3"/>
        <w:rPr>
          <w:lang w:val="en-IN" w:eastAsia="ja-JP"/>
        </w:rPr>
      </w:pPr>
      <w:bookmarkStart w:id="180" w:name="_Toc151082627"/>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180"/>
    </w:p>
    <w:p w14:paraId="0717EEF0" w14:textId="3017D4C5" w:rsidR="00892A38" w:rsidRDefault="00892A38" w:rsidP="00892A38">
      <w:r>
        <w:rPr>
          <w:rFonts w:hint="eastAsia"/>
        </w:rPr>
        <w:t>R</w:t>
      </w:r>
      <w:r>
        <w:t>TC-4m and RTC-</w:t>
      </w:r>
      <w:r w:rsidR="00A17B8A">
        <w:t>Ym</w:t>
      </w:r>
      <w:r>
        <w:t xml:space="preserve"> on the eiRTCW architecture are U-Plane interfaces for WebRTC media transport. Then the protocol stack of RTC-4m and RTC-</w:t>
      </w:r>
      <w:r w:rsidR="00A17B8A">
        <w:t>Ym</w:t>
      </w:r>
      <w:r>
        <w:t xml:space="preserve"> conforms to the protocols specified in RFC 8835 [</w:t>
      </w:r>
      <w:r w:rsidR="00626D1D">
        <w:t>35</w:t>
      </w:r>
      <w:r>
        <w:t>]. This protocol stack is also applied for U-Plane interface in 3GPP TS 26.113 [</w:t>
      </w:r>
      <w:r w:rsidR="00626D1D">
        <w:t>9</w:t>
      </w:r>
      <w:r>
        <w:t>] which specified "enabler for Immersive Real-time Communication".</w:t>
      </w:r>
    </w:p>
    <w:p w14:paraId="3C3631D3" w14:textId="4CC62F53" w:rsidR="00892A38" w:rsidRPr="00220622" w:rsidRDefault="00892A38" w:rsidP="00892A38">
      <w:pPr>
        <w:rPr>
          <w:lang w:val="en-US" w:eastAsia="ja-JP"/>
        </w:rPr>
      </w:pPr>
      <w:r>
        <w:rPr>
          <w:lang w:eastAsia="ja-JP"/>
        </w:rPr>
        <w:t xml:space="preserve">Detailed protocol stack for eiRTCW U-Plane interface is defined by selecting the protocol from the protocol stack specified in </w:t>
      </w:r>
      <w:r>
        <w:rPr>
          <w:rFonts w:hint="eastAsia"/>
          <w:lang w:eastAsia="ja-JP"/>
        </w:rPr>
        <w:t>c</w:t>
      </w:r>
      <w:r>
        <w:rPr>
          <w:lang w:eastAsia="ja-JP"/>
        </w:rPr>
        <w:t>lause</w:t>
      </w:r>
      <w:r>
        <w:rPr>
          <w:lang w:val="en-US" w:eastAsia="ja-JP"/>
        </w:rPr>
        <w:t xml:space="preserve"> 5.5 of </w:t>
      </w:r>
      <w:r>
        <w:rPr>
          <w:lang w:eastAsia="ja-JP"/>
        </w:rPr>
        <w:t>3GPP</w:t>
      </w:r>
      <w:r>
        <w:rPr>
          <w:lang w:val="en-US" w:eastAsia="ja-JP"/>
        </w:rPr>
        <w:t> TS 26.113 [</w:t>
      </w:r>
      <w:r w:rsidR="00626D1D">
        <w:rPr>
          <w:lang w:val="en-US" w:eastAsia="ja-JP"/>
        </w:rPr>
        <w:t>9</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Heading3"/>
      </w:pPr>
      <w:bookmarkStart w:id="181" w:name="_Toc151082628"/>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181"/>
    </w:p>
    <w:p w14:paraId="24226D5B" w14:textId="30478A2B"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626D1D">
        <w:t>10</w:t>
      </w:r>
      <w:r>
        <w:t>] and 3GPP TS 26.113 [</w:t>
      </w:r>
      <w:r w:rsidR="00626D1D">
        <w:t>9</w:t>
      </w:r>
      <w:r>
        <w:t>]). Therefore, these are proposed as the eiRTCW U-Plane requirements.</w:t>
      </w:r>
    </w:p>
    <w:p w14:paraId="7EF138FA" w14:textId="257BEBEC" w:rsidR="00C27BC7" w:rsidRPr="00117FE7" w:rsidRDefault="00C27BC7" w:rsidP="00C27BC7">
      <w:pPr>
        <w:pStyle w:val="Heading2"/>
      </w:pPr>
      <w:bookmarkStart w:id="182" w:name="_Toc151082629"/>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182"/>
    </w:p>
    <w:p w14:paraId="7E0EE87A"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6C6C9BFC" w14:textId="28C5B0FD" w:rsidR="00C27BC7" w:rsidRPr="00117FE7" w:rsidRDefault="00C27BC7" w:rsidP="00C27BC7">
      <w:pPr>
        <w:pStyle w:val="Heading2"/>
      </w:pPr>
      <w:bookmarkStart w:id="183" w:name="_Toc151082630"/>
      <w:r>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83"/>
    </w:p>
    <w:p w14:paraId="5EA238A1" w14:textId="77777777" w:rsidR="007A4FBD" w:rsidRPr="00B842B5" w:rsidRDefault="007A4FBD" w:rsidP="007A4FBD">
      <w:pPr>
        <w:pStyle w:val="Heading3"/>
        <w:rPr>
          <w:lang w:val="en-IN"/>
        </w:rPr>
      </w:pPr>
      <w:bookmarkStart w:id="184" w:name="_Toc151082631"/>
      <w:r w:rsidRPr="00B842B5">
        <w:rPr>
          <w:lang w:val="en-IN"/>
        </w:rPr>
        <w:t>6.</w:t>
      </w:r>
      <w:r>
        <w:rPr>
          <w:lang w:val="en-IN" w:eastAsia="zh-CN"/>
        </w:rPr>
        <w:t>7</w:t>
      </w:r>
      <w:r w:rsidRPr="00B842B5">
        <w:rPr>
          <w:lang w:val="en-IN"/>
        </w:rPr>
        <w:t>.1</w:t>
      </w:r>
      <w:r w:rsidRPr="00B842B5">
        <w:rPr>
          <w:lang w:val="en-IN"/>
        </w:rPr>
        <w:tab/>
        <w:t>Solution description</w:t>
      </w:r>
      <w:bookmarkEnd w:id="184"/>
    </w:p>
    <w:p w14:paraId="1063539B" w14:textId="77777777" w:rsidR="007A4FBD" w:rsidRDefault="007A4FBD" w:rsidP="007A4FBD">
      <w:pPr>
        <w:pStyle w:val="Heading4"/>
        <w:rPr>
          <w:lang w:val="en-US" w:eastAsia="ja-JP"/>
        </w:rPr>
      </w:pPr>
      <w:bookmarkStart w:id="185" w:name="_Toc151082632"/>
      <w:r>
        <w:rPr>
          <w:rFonts w:hint="eastAsia"/>
          <w:lang w:val="en-US" w:eastAsia="ja-JP"/>
        </w:rPr>
        <w:t>6</w:t>
      </w:r>
      <w:r>
        <w:rPr>
          <w:lang w:val="en-US" w:eastAsia="ja-JP"/>
        </w:rPr>
        <w:t>.7.1.1</w:t>
      </w:r>
      <w:r>
        <w:rPr>
          <w:lang w:val="en-US" w:eastAsia="ja-JP"/>
        </w:rPr>
        <w:tab/>
      </w:r>
      <w:r>
        <w:rPr>
          <w:rFonts w:hint="eastAsia"/>
          <w:lang w:val="en-US" w:eastAsia="ja-JP"/>
        </w:rPr>
        <w:t>General</w:t>
      </w:r>
      <w:bookmarkEnd w:id="185"/>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5428C1F9" w:rsidR="007A4FBD" w:rsidRPr="009C5F10" w:rsidRDefault="007A4FBD" w:rsidP="007A4FBD">
      <w:pPr>
        <w:pStyle w:val="B1"/>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9B2C1B">
        <w:rPr>
          <w:lang w:val="en-US" w:eastAsia="ja-JP"/>
        </w:rPr>
        <w:t>10</w:t>
      </w:r>
      <w:r>
        <w:rPr>
          <w:lang w:val="en-US" w:eastAsia="ja-JP"/>
        </w:rPr>
        <w:t>])</w:t>
      </w:r>
    </w:p>
    <w:p w14:paraId="11AA2E0E" w14:textId="15CE3AA5" w:rsidR="007A4FBD" w:rsidRDefault="007A4FBD" w:rsidP="007A4FBD">
      <w:pPr>
        <w:pStyle w:val="B1"/>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Heading4"/>
        <w:rPr>
          <w:lang w:val="en-US" w:eastAsia="ja-JP"/>
        </w:rPr>
      </w:pPr>
      <w:bookmarkStart w:id="186" w:name="_Toc151082633"/>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86"/>
    </w:p>
    <w:p w14:paraId="4E1A3EC1" w14:textId="359843A0"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9B2C1B">
        <w:rPr>
          <w:lang w:val="en-US" w:eastAsia="ja-JP"/>
        </w:rPr>
        <w:t>10</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Heading3"/>
        <w:rPr>
          <w:lang w:val="en-IN"/>
        </w:rPr>
      </w:pPr>
      <w:bookmarkStart w:id="187" w:name="_Toc151082634"/>
      <w:r w:rsidRPr="00B842B5">
        <w:rPr>
          <w:lang w:val="en-IN"/>
        </w:rPr>
        <w:lastRenderedPageBreak/>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87"/>
    </w:p>
    <w:p w14:paraId="16B9413B" w14:textId="77777777" w:rsidR="007A4FBD" w:rsidRPr="00B842B5" w:rsidRDefault="007A4FBD" w:rsidP="007A4FBD">
      <w:pPr>
        <w:pStyle w:val="Heading4"/>
        <w:rPr>
          <w:lang w:val="en-IN" w:eastAsia="ja-JP"/>
        </w:rPr>
      </w:pPr>
      <w:bookmarkStart w:id="188" w:name="_Toc151082635"/>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88"/>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27A8E45C"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9B2C1B">
        <w:rPr>
          <w:lang w:val="en-US" w:eastAsia="ja-JP"/>
        </w:rPr>
        <w:t>9</w:t>
      </w:r>
      <w:r>
        <w:rPr>
          <w:lang w:val="en-US" w:eastAsia="ja-JP"/>
        </w:rPr>
        <w:t>] need to be considered.</w:t>
      </w:r>
    </w:p>
    <w:p w14:paraId="5B28BDD4" w14:textId="77777777" w:rsidR="007A4FBD" w:rsidRDefault="007A4FBD" w:rsidP="007A4FBD">
      <w:pPr>
        <w:pStyle w:val="B1"/>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
        <w:rPr>
          <w:lang w:eastAsia="ja-JP"/>
        </w:rPr>
      </w:pPr>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5640D4E6" w:rsidR="007A4FBD" w:rsidRPr="00D43DBB" w:rsidRDefault="007A4FBD" w:rsidP="007A4FBD">
      <w:pPr>
        <w:pStyle w:val="B1"/>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9B2C1B">
        <w:rPr>
          <w:lang w:val="en-US" w:eastAsia="ja-JP"/>
        </w:rPr>
        <w:t>9</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
        <w:rPr>
          <w:lang w:eastAsia="ja-JP"/>
        </w:rPr>
      </w:pPr>
      <w:r>
        <w:rPr>
          <w:rFonts w:hint="eastAsia"/>
          <w:lang w:eastAsia="ja-JP"/>
        </w:rPr>
        <w:t>1)</w:t>
      </w:r>
      <w:r>
        <w:rPr>
          <w:lang w:eastAsia="ja-JP"/>
        </w:rPr>
        <w:tab/>
        <w:t>Common URL format</w:t>
      </w:r>
    </w:p>
    <w:p w14:paraId="348849E5" w14:textId="77777777" w:rsidR="007A4FBD" w:rsidRDefault="007A4FBD" w:rsidP="007A4FBD">
      <w:pPr>
        <w:pStyle w:val="B1"/>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Heading4"/>
        <w:rPr>
          <w:lang w:val="en-IN" w:eastAsia="ja-JP"/>
        </w:rPr>
      </w:pPr>
      <w:bookmarkStart w:id="189" w:name="_Toc151082636"/>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89"/>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046688DA"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9B2C1B">
        <w:rPr>
          <w:lang w:val="en-US" w:eastAsia="ja-JP"/>
        </w:rPr>
        <w:t>9</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7172ECC3"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9B2C1B">
        <w:rPr>
          <w:lang w:val="en-US" w:eastAsia="ja-JP"/>
        </w:rPr>
        <w:t>11</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Heading4"/>
        <w:rPr>
          <w:lang w:val="en-IN" w:eastAsia="ja-JP"/>
        </w:rPr>
      </w:pPr>
      <w:bookmarkStart w:id="190" w:name="_Toc151082637"/>
      <w:r w:rsidRPr="00B842B5">
        <w:rPr>
          <w:lang w:val="en-IN" w:eastAsia="ja-JP"/>
        </w:rPr>
        <w:lastRenderedPageBreak/>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90"/>
    </w:p>
    <w:p w14:paraId="75D979AA" w14:textId="77777777" w:rsidR="007A4FBD" w:rsidRPr="00B842B5" w:rsidRDefault="007A4FBD" w:rsidP="007A4FBD">
      <w:pPr>
        <w:pStyle w:val="Heading5"/>
        <w:rPr>
          <w:lang w:val="en-IN" w:eastAsia="ja-JP"/>
        </w:rPr>
      </w:pPr>
      <w:bookmarkStart w:id="191" w:name="_Toc151082638"/>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91"/>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Heading5"/>
        <w:rPr>
          <w:lang w:val="en-IN" w:eastAsia="ja-JP"/>
        </w:rPr>
      </w:pPr>
      <w:bookmarkStart w:id="192" w:name="_Toc151082639"/>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92"/>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
        <w:rPr>
          <w:lang w:val="en-US" w:eastAsia="ja-JP"/>
        </w:rPr>
      </w:pPr>
      <w:r>
        <w:rPr>
          <w:rFonts w:hint="eastAsia"/>
          <w:lang w:val="en-US" w:eastAsia="ja-JP"/>
        </w:rPr>
        <w:t>a)</w:t>
      </w:r>
      <w:r>
        <w:rPr>
          <w:lang w:val="en-US" w:eastAsia="ja-JP"/>
        </w:rPr>
        <w:tab/>
      </w:r>
      <w:r>
        <w:rPr>
          <w:rFonts w:hint="eastAsia"/>
          <w:lang w:val="en-US" w:eastAsia="ja-JP"/>
        </w:rPr>
        <w:t>HTTP</w:t>
      </w:r>
    </w:p>
    <w:p w14:paraId="27B233DC" w14:textId="77777777" w:rsidR="007A4FBD" w:rsidRDefault="007A4FBD" w:rsidP="007A4FBD">
      <w:pPr>
        <w:pStyle w:val="B1"/>
        <w:rPr>
          <w:lang w:val="en-US" w:eastAsia="ja-JP"/>
        </w:rPr>
      </w:pPr>
      <w:r>
        <w:rPr>
          <w:rFonts w:hint="eastAsia"/>
          <w:lang w:val="en-US" w:eastAsia="ja-JP"/>
        </w:rPr>
        <w:t>b</w:t>
      </w:r>
      <w:r>
        <w:rPr>
          <w:lang w:val="en-US" w:eastAsia="ja-JP"/>
        </w:rPr>
        <w:t>)</w:t>
      </w:r>
      <w:r>
        <w:rPr>
          <w:lang w:val="en-US" w:eastAsia="ja-JP"/>
        </w:rPr>
        <w:tab/>
        <w:t xml:space="preserve">WebSocket </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Heading5"/>
        <w:rPr>
          <w:lang w:val="en-IN" w:eastAsia="ja-JP"/>
        </w:rPr>
      </w:pPr>
      <w:bookmarkStart w:id="193" w:name="_Toc151082640"/>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93"/>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58CC75B9"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9B2C1B">
        <w:rPr>
          <w:lang w:val="en-US" w:eastAsia="ja-JP"/>
        </w:rPr>
        <w:t>9</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94"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lastRenderedPageBreak/>
        <w:t xml:space="preserve">  }</w:t>
      </w:r>
      <w:bookmarkEnd w:id="194"/>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Heading5"/>
        <w:rPr>
          <w:lang w:val="en-IN" w:eastAsia="ja-JP"/>
        </w:rPr>
      </w:pPr>
      <w:bookmarkStart w:id="195" w:name="_Toc15108264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95"/>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02869DF4"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9B2C1B">
              <w:rPr>
                <w:rFonts w:cs="Arial"/>
                <w:szCs w:val="18"/>
                <w:lang w:val="en-US" w:eastAsia="ja-JP"/>
              </w:rPr>
              <w:t>9</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Heading5"/>
        <w:rPr>
          <w:lang w:val="en-IN" w:eastAsia="ja-JP"/>
        </w:rPr>
      </w:pPr>
      <w:bookmarkStart w:id="196" w:name="_Toc15108264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96"/>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Heading3"/>
        <w:rPr>
          <w:lang w:val="en-IN" w:eastAsia="ja-JP"/>
        </w:rPr>
      </w:pPr>
      <w:bookmarkStart w:id="197" w:name="_Toc151082643"/>
      <w:r w:rsidRPr="00B842B5">
        <w:rPr>
          <w:lang w:val="en-IN" w:eastAsia="ja-JP"/>
        </w:rPr>
        <w:lastRenderedPageBreak/>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97"/>
    </w:p>
    <w:p w14:paraId="74508E70" w14:textId="106346BF"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9B2C1B">
        <w:rPr>
          <w:lang w:val="en-US" w:eastAsia="ja-JP"/>
        </w:rPr>
        <w:t>10</w:t>
      </w:r>
      <w:r>
        <w:rPr>
          <w:lang w:val="en-US" w:eastAsia="ja-JP"/>
        </w:rPr>
        <w:t>].</w:t>
      </w:r>
    </w:p>
    <w:p w14:paraId="51756076" w14:textId="77777777"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 </w:t>
      </w:r>
    </w:p>
    <w:p w14:paraId="1F027FC9" w14:textId="77777777" w:rsidR="007A4FBD" w:rsidRPr="00B842B5" w:rsidRDefault="007A4FBD" w:rsidP="007A4FBD">
      <w:pPr>
        <w:pStyle w:val="Heading3"/>
        <w:rPr>
          <w:lang w:val="en-IN" w:eastAsia="ja-JP"/>
        </w:rPr>
      </w:pPr>
      <w:bookmarkStart w:id="198" w:name="_Toc151082644"/>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98"/>
    </w:p>
    <w:p w14:paraId="3DED1198" w14:textId="2BF3B68F" w:rsidR="007A4FBD" w:rsidRPr="008F64C4" w:rsidRDefault="007A4FBD" w:rsidP="007A4FBD">
      <w:pPr>
        <w:rPr>
          <w:lang w:val="en-US" w:eastAsia="ja-JP"/>
        </w:rPr>
      </w:pPr>
      <w:r>
        <w:rPr>
          <w:lang w:eastAsia="ja-JP"/>
        </w:rPr>
        <w:t>The proposed WSF discovery mechanism using common URL described in clause</w:t>
      </w:r>
      <w:r>
        <w:rPr>
          <w:lang w:val="en-US" w:eastAsia="ja-JP"/>
        </w:rPr>
        <w:t> 6.7.2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 TS 26.506 [</w:t>
      </w:r>
      <w:r w:rsidR="009B2C1B">
        <w:rPr>
          <w:lang w:val="en-US" w:eastAsia="ja-JP"/>
        </w:rPr>
        <w:t>10</w:t>
      </w:r>
      <w:r w:rsidRPr="005449E5">
        <w:rPr>
          <w:lang w:val="en-US" w:eastAsia="ja-JP"/>
        </w:rPr>
        <w:t>]) as</w:t>
      </w:r>
      <w:r>
        <w:rPr>
          <w:lang w:val="en-US" w:eastAsia="ja-JP"/>
        </w:rPr>
        <w:t xml:space="preserve"> an optional mechanism.</w:t>
      </w:r>
    </w:p>
    <w:p w14:paraId="12AB141D" w14:textId="38882719" w:rsidR="00C27BC7" w:rsidRPr="00117FE7" w:rsidRDefault="00C27BC7" w:rsidP="00C27BC7">
      <w:pPr>
        <w:pStyle w:val="Heading2"/>
      </w:pPr>
      <w:bookmarkStart w:id="199" w:name="_Toc151082645"/>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Interworking with IMS Network</w:t>
      </w:r>
      <w:bookmarkEnd w:id="199"/>
    </w:p>
    <w:p w14:paraId="523BE33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A4460EF" w14:textId="7D96D83F" w:rsidR="007B37F3" w:rsidRPr="00117FE7" w:rsidRDefault="007B37F3" w:rsidP="007B37F3">
      <w:pPr>
        <w:pStyle w:val="Heading2"/>
      </w:pPr>
      <w:bookmarkStart w:id="200" w:name="_Toc151082646"/>
      <w:r>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200"/>
    </w:p>
    <w:p w14:paraId="7C475A7B"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2E7BCE1A" w14:textId="13EE606D" w:rsidR="00C27BC7" w:rsidRPr="00117FE7" w:rsidRDefault="00C27BC7" w:rsidP="00C27BC7">
      <w:pPr>
        <w:pStyle w:val="Heading2"/>
      </w:pPr>
      <w:bookmarkStart w:id="201" w:name="_Toc151082647"/>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201"/>
    </w:p>
    <w:p w14:paraId="7AF5F3AF"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8326A85" w14:textId="588BFB5A" w:rsidR="00C27BC7" w:rsidRPr="00117FE7" w:rsidRDefault="00C27BC7" w:rsidP="00C27BC7">
      <w:pPr>
        <w:pStyle w:val="Heading2"/>
      </w:pPr>
      <w:bookmarkStart w:id="202" w:name="_Toc151082648"/>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202"/>
    </w:p>
    <w:p w14:paraId="429EBBD6"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1338FCDF" w14:textId="7A9BCDDF" w:rsidR="00C27BC7" w:rsidRPr="00117FE7" w:rsidRDefault="00C27BC7" w:rsidP="00C27BC7">
      <w:pPr>
        <w:pStyle w:val="Heading2"/>
      </w:pPr>
      <w:bookmarkStart w:id="203" w:name="_Toc151082649"/>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203"/>
    </w:p>
    <w:p w14:paraId="50EABE9A"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4A146F5" w14:textId="77777777" w:rsidR="00D0093C" w:rsidRPr="00B842B5" w:rsidRDefault="00D0093C" w:rsidP="00D0093C">
      <w:pPr>
        <w:pStyle w:val="Heading1"/>
      </w:pPr>
      <w:bookmarkStart w:id="204" w:name="_Toc124216617"/>
      <w:bookmarkStart w:id="205" w:name="_Toc151082650"/>
      <w:r w:rsidRPr="00B842B5">
        <w:t>7</w:t>
      </w:r>
      <w:r w:rsidRPr="00B842B5">
        <w:tab/>
      </w:r>
      <w:bookmarkEnd w:id="204"/>
      <w:r w:rsidRPr="00B842B5">
        <w:rPr>
          <w:lang w:eastAsia="ja-JP"/>
        </w:rPr>
        <w:t>Overall evaluation</w:t>
      </w:r>
      <w:bookmarkEnd w:id="205"/>
    </w:p>
    <w:p w14:paraId="2DDE36A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11B8050" w14:textId="77777777" w:rsidR="00D0093C" w:rsidRPr="004D3578" w:rsidRDefault="00D0093C" w:rsidP="00D0093C">
      <w:pPr>
        <w:pStyle w:val="Heading1"/>
      </w:pPr>
      <w:bookmarkStart w:id="206" w:name="_Toc151082651"/>
      <w:r>
        <w:t>8</w:t>
      </w:r>
      <w:r w:rsidRPr="004D3578">
        <w:tab/>
      </w:r>
      <w:r w:rsidRPr="00FD1990">
        <w:rPr>
          <w:lang w:eastAsia="ja-JP"/>
        </w:rPr>
        <w:t>Conclusions and Recommendations</w:t>
      </w:r>
      <w:bookmarkEnd w:id="206"/>
    </w:p>
    <w:p w14:paraId="6D7FE918"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7796A3E" w14:textId="217BB0AC" w:rsidR="00080512" w:rsidRDefault="00D9134D">
      <w:pPr>
        <w:pStyle w:val="Heading8"/>
      </w:pPr>
      <w:bookmarkStart w:id="207" w:name="tsgNames"/>
      <w:bookmarkStart w:id="208" w:name="startOfAnnexes"/>
      <w:bookmarkEnd w:id="207"/>
      <w:bookmarkEnd w:id="208"/>
      <w:r>
        <w:br w:type="page"/>
      </w:r>
      <w:bookmarkStart w:id="209" w:name="_Toc151082652"/>
      <w:r w:rsidR="00080512" w:rsidRPr="004D3578">
        <w:lastRenderedPageBreak/>
        <w:t>Annex A (</w:t>
      </w:r>
      <w:r w:rsidR="00D0093C" w:rsidRPr="004D3578">
        <w:t>informative</w:t>
      </w:r>
      <w:r w:rsidR="00080512" w:rsidRPr="004D3578">
        <w:t>):</w:t>
      </w:r>
      <w:r w:rsidR="00080512" w:rsidRPr="004D3578">
        <w:br/>
      </w:r>
      <w:r w:rsidR="00D0093C">
        <w:t>Use cases</w:t>
      </w:r>
      <w:bookmarkEnd w:id="209"/>
    </w:p>
    <w:p w14:paraId="48F9F318"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28A3262" w14:textId="4739B06C" w:rsidR="00080512" w:rsidRPr="004D3578" w:rsidRDefault="007429F6">
      <w:pPr>
        <w:pStyle w:val="Heading8"/>
      </w:pPr>
      <w:r>
        <w:br w:type="page"/>
      </w:r>
      <w:bookmarkStart w:id="210" w:name="_Toc151082653"/>
      <w:r w:rsidR="00080512" w:rsidRPr="004D3578">
        <w:lastRenderedPageBreak/>
        <w:t>Annex B (informative):</w:t>
      </w:r>
      <w:r w:rsidR="00080512" w:rsidRPr="004D3578">
        <w:br/>
      </w:r>
      <w:r w:rsidR="00D0093C">
        <w:t>Examples</w:t>
      </w:r>
      <w:bookmarkEnd w:id="210"/>
    </w:p>
    <w:p w14:paraId="3A11021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5CA5E6C2" w14:textId="0C36951D" w:rsidR="00080512" w:rsidRPr="004D3578" w:rsidRDefault="002675F0" w:rsidP="00C625D2">
      <w:pPr>
        <w:pStyle w:val="Heading8"/>
      </w:pPr>
      <w:r>
        <w:br w:type="page"/>
      </w:r>
      <w:bookmarkStart w:id="211" w:name="_Toc151082654"/>
      <w:r w:rsidR="00080512" w:rsidRPr="004D3578">
        <w:lastRenderedPageBreak/>
        <w:t xml:space="preserve">Annex </w:t>
      </w:r>
      <w:r w:rsidR="00D0093C">
        <w:t>C</w:t>
      </w:r>
      <w:r w:rsidR="00080512" w:rsidRPr="004D3578">
        <w:t xml:space="preserve"> (informative):</w:t>
      </w:r>
      <w:r w:rsidR="00080512" w:rsidRPr="004D3578">
        <w:br/>
        <w:t>Change history</w:t>
      </w:r>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2" w:name="historyclause"/>
            <w:bookmarkEnd w:id="212"/>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2A1644BD"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bl>
    <w:p w14:paraId="6BA8C2E7" w14:textId="77777777" w:rsidR="003C3971" w:rsidRPr="00235394" w:rsidRDefault="003C3971" w:rsidP="003C3971"/>
    <w:sectPr w:rsidR="003C3971" w:rsidRPr="0023539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2C19F0" w14:textId="77777777" w:rsidR="00761EF2" w:rsidRDefault="00761EF2">
      <w:r>
        <w:separator/>
      </w:r>
    </w:p>
  </w:endnote>
  <w:endnote w:type="continuationSeparator" w:id="0">
    <w:p w14:paraId="53302DE9" w14:textId="77777777" w:rsidR="00761EF2" w:rsidRDefault="00761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141EC5" w14:textId="77777777" w:rsidR="00761EF2" w:rsidRDefault="00761EF2">
      <w:r>
        <w:separator/>
      </w:r>
    </w:p>
  </w:footnote>
  <w:footnote w:type="continuationSeparator" w:id="0">
    <w:p w14:paraId="0263B7BD" w14:textId="77777777" w:rsidR="00761EF2" w:rsidRDefault="00761E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4DD5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4901">
      <w:rPr>
        <w:rFonts w:ascii="Arial" w:hAnsi="Arial" w:cs="Arial"/>
        <w:b/>
        <w:noProof/>
        <w:sz w:val="18"/>
        <w:szCs w:val="18"/>
      </w:rPr>
      <w:t>3GPP TR 26.930 V0.2.0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74A0C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490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70B7F6B"/>
    <w:multiLevelType w:val="hybridMultilevel"/>
    <w:tmpl w:val="E31E7778"/>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1"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28807EA9"/>
    <w:multiLevelType w:val="hybridMultilevel"/>
    <w:tmpl w:val="D23493DC"/>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3" w15:restartNumberingAfterBreak="0">
    <w:nsid w:val="3DBA5526"/>
    <w:multiLevelType w:val="hybridMultilevel"/>
    <w:tmpl w:val="B8B2FE00"/>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4"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F8552E6"/>
    <w:multiLevelType w:val="hybridMultilevel"/>
    <w:tmpl w:val="D97E61F4"/>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0"/>
  </w:num>
  <w:num w:numId="17" w16cid:durableId="1610314241">
    <w:abstractNumId w:val="18"/>
  </w:num>
  <w:num w:numId="18" w16cid:durableId="1434206865">
    <w:abstractNumId w:val="23"/>
  </w:num>
  <w:num w:numId="19" w16cid:durableId="420877970">
    <w:abstractNumId w:val="28"/>
  </w:num>
  <w:num w:numId="20" w16cid:durableId="387920197">
    <w:abstractNumId w:val="17"/>
  </w:num>
  <w:num w:numId="21" w16cid:durableId="1800757082">
    <w:abstractNumId w:val="14"/>
  </w:num>
  <w:num w:numId="22" w16cid:durableId="1174761927">
    <w:abstractNumId w:val="25"/>
  </w:num>
  <w:num w:numId="23" w16cid:durableId="996543279">
    <w:abstractNumId w:val="21"/>
  </w:num>
  <w:num w:numId="24" w16cid:durableId="1018043733">
    <w:abstractNumId w:val="24"/>
  </w:num>
  <w:num w:numId="25" w16cid:durableId="2049790313">
    <w:abstractNumId w:val="26"/>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4167"/>
    <w:rsid w:val="00051834"/>
    <w:rsid w:val="00054A22"/>
    <w:rsid w:val="00062023"/>
    <w:rsid w:val="000655A6"/>
    <w:rsid w:val="00080512"/>
    <w:rsid w:val="000877A6"/>
    <w:rsid w:val="000B3910"/>
    <w:rsid w:val="000C47C3"/>
    <w:rsid w:val="000D58AB"/>
    <w:rsid w:val="00117FE7"/>
    <w:rsid w:val="00133525"/>
    <w:rsid w:val="00173E3B"/>
    <w:rsid w:val="00174E78"/>
    <w:rsid w:val="001A4C42"/>
    <w:rsid w:val="001A7420"/>
    <w:rsid w:val="001B1EB2"/>
    <w:rsid w:val="001B5317"/>
    <w:rsid w:val="001B6637"/>
    <w:rsid w:val="001C21C3"/>
    <w:rsid w:val="001C2AC5"/>
    <w:rsid w:val="001C78CB"/>
    <w:rsid w:val="001D02C2"/>
    <w:rsid w:val="001F0C1D"/>
    <w:rsid w:val="001F1132"/>
    <w:rsid w:val="001F168B"/>
    <w:rsid w:val="002347A2"/>
    <w:rsid w:val="002464FE"/>
    <w:rsid w:val="002675F0"/>
    <w:rsid w:val="002760EE"/>
    <w:rsid w:val="00284C99"/>
    <w:rsid w:val="002B6339"/>
    <w:rsid w:val="002B7513"/>
    <w:rsid w:val="002E00EE"/>
    <w:rsid w:val="002F163F"/>
    <w:rsid w:val="00315B85"/>
    <w:rsid w:val="003172DC"/>
    <w:rsid w:val="00331BE8"/>
    <w:rsid w:val="003374BC"/>
    <w:rsid w:val="0035462D"/>
    <w:rsid w:val="003557EE"/>
    <w:rsid w:val="00356555"/>
    <w:rsid w:val="003765B8"/>
    <w:rsid w:val="003C3971"/>
    <w:rsid w:val="003E01D1"/>
    <w:rsid w:val="003F71E7"/>
    <w:rsid w:val="003F76BD"/>
    <w:rsid w:val="00423334"/>
    <w:rsid w:val="004345EC"/>
    <w:rsid w:val="00447983"/>
    <w:rsid w:val="00465515"/>
    <w:rsid w:val="00465A51"/>
    <w:rsid w:val="0049751D"/>
    <w:rsid w:val="004C30AC"/>
    <w:rsid w:val="004D3578"/>
    <w:rsid w:val="004E207D"/>
    <w:rsid w:val="004E213A"/>
    <w:rsid w:val="004F0988"/>
    <w:rsid w:val="004F3340"/>
    <w:rsid w:val="004F4D16"/>
    <w:rsid w:val="004F599F"/>
    <w:rsid w:val="00515ED1"/>
    <w:rsid w:val="00521045"/>
    <w:rsid w:val="0053388B"/>
    <w:rsid w:val="00535773"/>
    <w:rsid w:val="00540FBE"/>
    <w:rsid w:val="00543E6C"/>
    <w:rsid w:val="00565087"/>
    <w:rsid w:val="00585CEF"/>
    <w:rsid w:val="00596123"/>
    <w:rsid w:val="00597B11"/>
    <w:rsid w:val="005D2E01"/>
    <w:rsid w:val="005D7526"/>
    <w:rsid w:val="005E4BB2"/>
    <w:rsid w:val="005F2D55"/>
    <w:rsid w:val="005F67BB"/>
    <w:rsid w:val="005F788A"/>
    <w:rsid w:val="00602AEA"/>
    <w:rsid w:val="00614FDF"/>
    <w:rsid w:val="00626D1D"/>
    <w:rsid w:val="0063543D"/>
    <w:rsid w:val="00647114"/>
    <w:rsid w:val="00670CF4"/>
    <w:rsid w:val="006912E9"/>
    <w:rsid w:val="006A323F"/>
    <w:rsid w:val="006B30D0"/>
    <w:rsid w:val="006B4901"/>
    <w:rsid w:val="006C3755"/>
    <w:rsid w:val="006C3D95"/>
    <w:rsid w:val="006E5C86"/>
    <w:rsid w:val="006E770F"/>
    <w:rsid w:val="007000D6"/>
    <w:rsid w:val="00700BD1"/>
    <w:rsid w:val="00701116"/>
    <w:rsid w:val="0071174C"/>
    <w:rsid w:val="00713C44"/>
    <w:rsid w:val="00724EDC"/>
    <w:rsid w:val="00734A5B"/>
    <w:rsid w:val="0074026F"/>
    <w:rsid w:val="007429F6"/>
    <w:rsid w:val="00744E76"/>
    <w:rsid w:val="00761EF2"/>
    <w:rsid w:val="00765EA3"/>
    <w:rsid w:val="00774DA4"/>
    <w:rsid w:val="00781F0F"/>
    <w:rsid w:val="007A4FBD"/>
    <w:rsid w:val="007B37F3"/>
    <w:rsid w:val="007B600E"/>
    <w:rsid w:val="007E799F"/>
    <w:rsid w:val="007F0F4A"/>
    <w:rsid w:val="008028A4"/>
    <w:rsid w:val="00830747"/>
    <w:rsid w:val="00830904"/>
    <w:rsid w:val="008768CA"/>
    <w:rsid w:val="0088452F"/>
    <w:rsid w:val="00892A38"/>
    <w:rsid w:val="008A3287"/>
    <w:rsid w:val="008C384C"/>
    <w:rsid w:val="008C7B64"/>
    <w:rsid w:val="008E2D68"/>
    <w:rsid w:val="008E6756"/>
    <w:rsid w:val="0090271F"/>
    <w:rsid w:val="00902E23"/>
    <w:rsid w:val="009114D7"/>
    <w:rsid w:val="0091348E"/>
    <w:rsid w:val="00917CCB"/>
    <w:rsid w:val="00933FB0"/>
    <w:rsid w:val="00942EC2"/>
    <w:rsid w:val="0095548F"/>
    <w:rsid w:val="00975DAE"/>
    <w:rsid w:val="00975FA5"/>
    <w:rsid w:val="00992A47"/>
    <w:rsid w:val="009975C6"/>
    <w:rsid w:val="009A79FB"/>
    <w:rsid w:val="009B2C1B"/>
    <w:rsid w:val="009E2532"/>
    <w:rsid w:val="009F37B7"/>
    <w:rsid w:val="00A10F02"/>
    <w:rsid w:val="00A164B4"/>
    <w:rsid w:val="00A17B8A"/>
    <w:rsid w:val="00A26956"/>
    <w:rsid w:val="00A27486"/>
    <w:rsid w:val="00A46DE5"/>
    <w:rsid w:val="00A53724"/>
    <w:rsid w:val="00A56066"/>
    <w:rsid w:val="00A567ED"/>
    <w:rsid w:val="00A73129"/>
    <w:rsid w:val="00A82346"/>
    <w:rsid w:val="00A92BA1"/>
    <w:rsid w:val="00A95A32"/>
    <w:rsid w:val="00AB2163"/>
    <w:rsid w:val="00AB4A5D"/>
    <w:rsid w:val="00AC6BC6"/>
    <w:rsid w:val="00AD45A1"/>
    <w:rsid w:val="00AD69C7"/>
    <w:rsid w:val="00AE6164"/>
    <w:rsid w:val="00AE65E2"/>
    <w:rsid w:val="00AF1460"/>
    <w:rsid w:val="00AF5A43"/>
    <w:rsid w:val="00B07470"/>
    <w:rsid w:val="00B11544"/>
    <w:rsid w:val="00B15449"/>
    <w:rsid w:val="00B25755"/>
    <w:rsid w:val="00B43613"/>
    <w:rsid w:val="00B721EE"/>
    <w:rsid w:val="00B74F43"/>
    <w:rsid w:val="00B93086"/>
    <w:rsid w:val="00BA19ED"/>
    <w:rsid w:val="00BA4B8D"/>
    <w:rsid w:val="00BC0858"/>
    <w:rsid w:val="00BC0F7D"/>
    <w:rsid w:val="00BC1C4B"/>
    <w:rsid w:val="00BD7D31"/>
    <w:rsid w:val="00BE3255"/>
    <w:rsid w:val="00BF128E"/>
    <w:rsid w:val="00BF1FF5"/>
    <w:rsid w:val="00C0051E"/>
    <w:rsid w:val="00C074DD"/>
    <w:rsid w:val="00C1496A"/>
    <w:rsid w:val="00C27BC7"/>
    <w:rsid w:val="00C33079"/>
    <w:rsid w:val="00C45231"/>
    <w:rsid w:val="00C551FF"/>
    <w:rsid w:val="00C625D2"/>
    <w:rsid w:val="00C6688B"/>
    <w:rsid w:val="00C66B6D"/>
    <w:rsid w:val="00C72833"/>
    <w:rsid w:val="00C80F1D"/>
    <w:rsid w:val="00C91962"/>
    <w:rsid w:val="00C91C6C"/>
    <w:rsid w:val="00C93F40"/>
    <w:rsid w:val="00CA3D0C"/>
    <w:rsid w:val="00D0093C"/>
    <w:rsid w:val="00D57972"/>
    <w:rsid w:val="00D675A9"/>
    <w:rsid w:val="00D738D6"/>
    <w:rsid w:val="00D755EB"/>
    <w:rsid w:val="00D76048"/>
    <w:rsid w:val="00D82E6F"/>
    <w:rsid w:val="00D87E00"/>
    <w:rsid w:val="00D9134D"/>
    <w:rsid w:val="00DA0194"/>
    <w:rsid w:val="00DA7A03"/>
    <w:rsid w:val="00DB12F1"/>
    <w:rsid w:val="00DB1818"/>
    <w:rsid w:val="00DC309B"/>
    <w:rsid w:val="00DC4DA2"/>
    <w:rsid w:val="00DC598C"/>
    <w:rsid w:val="00DD4C17"/>
    <w:rsid w:val="00DD74A5"/>
    <w:rsid w:val="00DF2B1F"/>
    <w:rsid w:val="00DF62CD"/>
    <w:rsid w:val="00E16509"/>
    <w:rsid w:val="00E31385"/>
    <w:rsid w:val="00E44582"/>
    <w:rsid w:val="00E44FFC"/>
    <w:rsid w:val="00E57322"/>
    <w:rsid w:val="00E77645"/>
    <w:rsid w:val="00EA15B0"/>
    <w:rsid w:val="00EA5EA7"/>
    <w:rsid w:val="00EA66BD"/>
    <w:rsid w:val="00EB17E7"/>
    <w:rsid w:val="00EC4A25"/>
    <w:rsid w:val="00EF608C"/>
    <w:rsid w:val="00F025A2"/>
    <w:rsid w:val="00F04712"/>
    <w:rsid w:val="00F13360"/>
    <w:rsid w:val="00F22EC7"/>
    <w:rsid w:val="00F325C8"/>
    <w:rsid w:val="00F3375F"/>
    <w:rsid w:val="00F34834"/>
    <w:rsid w:val="00F653B8"/>
    <w:rsid w:val="00F773DA"/>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Heading1Char">
    <w:name w:val="Heading 1 Char"/>
    <w:basedOn w:val="DefaultParagraphFont"/>
    <w:link w:val="Heading1"/>
    <w:rsid w:val="00C27BC7"/>
    <w:rPr>
      <w:rFonts w:ascii="Arial" w:hAnsi="Arial"/>
      <w:sz w:val="36"/>
      <w:lang w:eastAsia="en-US"/>
    </w:rPr>
  </w:style>
  <w:style w:type="paragraph" w:styleId="Revision">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CommentReference">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FootnoteReference">
    <w:name w:val="footnote reference"/>
    <w:rsid w:val="00540FBE"/>
    <w:rPr>
      <w:b/>
      <w:position w:val="6"/>
      <w:sz w:val="16"/>
    </w:rPr>
  </w:style>
  <w:style w:type="paragraph" w:customStyle="1" w:styleId="CRCoverPage">
    <w:name w:val="CR Cover Page"/>
    <w:rsid w:val="00540FBE"/>
    <w:pPr>
      <w:spacing w:after="120"/>
    </w:pPr>
    <w:rPr>
      <w:rFonts w:ascii="Arial" w:eastAsia="Yu Mincho" w:hAnsi="Arial"/>
      <w:lang w:eastAsia="en-US"/>
    </w:rPr>
  </w:style>
  <w:style w:type="paragraph" w:customStyle="1" w:styleId="tdoc-header">
    <w:name w:val="tdoc-header"/>
    <w:rsid w:val="00540FBE"/>
    <w:rPr>
      <w:rFonts w:ascii="Arial" w:eastAsia="Yu Mincho" w:hAnsi="Arial"/>
      <w:sz w:val="24"/>
      <w:lang w:eastAsia="en-US"/>
    </w:rPr>
  </w:style>
  <w:style w:type="character" w:customStyle="1" w:styleId="TACChar">
    <w:name w:val="TAC Char"/>
    <w:link w:val="TAC"/>
    <w:rsid w:val="00540FBE"/>
    <w:rPr>
      <w:rFonts w:ascii="Arial" w:hAnsi="Arial"/>
      <w:sz w:val="18"/>
      <w:lang w:eastAsia="en-US"/>
    </w:rPr>
  </w:style>
  <w:style w:type="character" w:customStyle="1" w:styleId="HeaderChar">
    <w:name w:val="Header Char"/>
    <w:link w:val="Header"/>
    <w:rsid w:val="00540FBE"/>
    <w:rPr>
      <w:rFonts w:ascii="Arial" w:hAnsi="Arial"/>
      <w:b/>
      <w:sz w:val="18"/>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Heading3Char">
    <w:name w:val="Heading 3 Char"/>
    <w:link w:val="Heading3"/>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2.png"/><Relationship Id="rId21" Type="http://schemas.openxmlformats.org/officeDocument/2006/relationships/package" Target="embeddings/Microsoft_Visio_Drawing2.vsdx"/><Relationship Id="rId34" Type="http://schemas.openxmlformats.org/officeDocument/2006/relationships/image" Target="media/image17.png"/><Relationship Id="rId42" Type="http://schemas.openxmlformats.org/officeDocument/2006/relationships/image" Target="media/image24.emf"/><Relationship Id="rId47" Type="http://schemas.openxmlformats.org/officeDocument/2006/relationships/package" Target="embeddings/Microsoft_Visio_Drawing10.vsdx"/><Relationship Id="rId50" Type="http://schemas.openxmlformats.org/officeDocument/2006/relationships/image" Target="media/image28.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32.emf"/><Relationship Id="rId66" Type="http://schemas.openxmlformats.org/officeDocument/2006/relationships/image" Target="media/image36.e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19.png"/><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61" Type="http://schemas.openxmlformats.org/officeDocument/2006/relationships/package" Target="embeddings/Microsoft_Visio_Drawing17.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package" Target="embeddings/Microsoft_Visio_Drawing19.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package" Target="embeddings/Microsoft_Visio_Drawing8.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6.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image" Target="media/image38.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21390</Words>
  <Characters>121928</Characters>
  <Application>Microsoft Office Word</Application>
  <DocSecurity>0</DocSecurity>
  <Lines>1016</Lines>
  <Paragraphs>286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143032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cp:lastModifiedBy>
  <cp:revision>4</cp:revision>
  <cp:lastPrinted>2019-02-25T14:05:00Z</cp:lastPrinted>
  <dcterms:created xsi:type="dcterms:W3CDTF">2023-11-16T18:00:00Z</dcterms:created>
  <dcterms:modified xsi:type="dcterms:W3CDTF">2024-01-24T15:29:00Z</dcterms:modified>
</cp:coreProperties>
</file>