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501C0746"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6D3BF5">
              <w:rPr>
                <w:noProof w:val="0"/>
              </w:rPr>
              <w:t>7</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w:t>
            </w:r>
            <w:r w:rsidR="006D3BF5">
              <w:rPr>
                <w:noProof w:val="0"/>
                <w:sz w:val="32"/>
              </w:rPr>
              <w:t>6</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03FF6B1F" w14:textId="183936C9" w:rsidR="00F07C1A"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F07C1A">
        <w:t>Foreword</w:t>
      </w:r>
      <w:r w:rsidR="00F07C1A">
        <w:tab/>
      </w:r>
      <w:r w:rsidR="00F07C1A">
        <w:fldChar w:fldCharType="begin"/>
      </w:r>
      <w:r w:rsidR="00F07C1A">
        <w:instrText xml:space="preserve"> PAGEREF _Toc102406243 \h </w:instrText>
      </w:r>
      <w:r w:rsidR="00F07C1A">
        <w:fldChar w:fldCharType="separate"/>
      </w:r>
      <w:r w:rsidR="00F07C1A">
        <w:t>5</w:t>
      </w:r>
      <w:r w:rsidR="00F07C1A">
        <w:fldChar w:fldCharType="end"/>
      </w:r>
    </w:p>
    <w:p w14:paraId="78BD326A" w14:textId="5EEDE959" w:rsidR="00F07C1A" w:rsidRDefault="00F07C1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_Toc102406244 \h </w:instrText>
      </w:r>
      <w:r>
        <w:fldChar w:fldCharType="separate"/>
      </w:r>
      <w:r>
        <w:t>6</w:t>
      </w:r>
      <w:r>
        <w:fldChar w:fldCharType="end"/>
      </w:r>
    </w:p>
    <w:p w14:paraId="0D440884" w14:textId="0F3D1821" w:rsidR="00F07C1A" w:rsidRDefault="00F07C1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_Toc102406245 \h </w:instrText>
      </w:r>
      <w:r>
        <w:fldChar w:fldCharType="separate"/>
      </w:r>
      <w:r>
        <w:t>6</w:t>
      </w:r>
      <w:r>
        <w:fldChar w:fldCharType="end"/>
      </w:r>
    </w:p>
    <w:p w14:paraId="06077B1C" w14:textId="29D21BC7" w:rsidR="00F07C1A" w:rsidRDefault="00F07C1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_Toc102406246 \h </w:instrText>
      </w:r>
      <w:r>
        <w:fldChar w:fldCharType="separate"/>
      </w:r>
      <w:r>
        <w:t>7</w:t>
      </w:r>
      <w:r>
        <w:fldChar w:fldCharType="end"/>
      </w:r>
    </w:p>
    <w:p w14:paraId="680A9BC4" w14:textId="0495CEEE" w:rsidR="00F07C1A" w:rsidRDefault="00F07C1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_Toc102406247 \h </w:instrText>
      </w:r>
      <w:r>
        <w:fldChar w:fldCharType="separate"/>
      </w:r>
      <w:r>
        <w:t>7</w:t>
      </w:r>
      <w:r>
        <w:fldChar w:fldCharType="end"/>
      </w:r>
    </w:p>
    <w:p w14:paraId="7A0689B0" w14:textId="475B6294" w:rsidR="00F07C1A" w:rsidRDefault="00F07C1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_Toc102406248 \h </w:instrText>
      </w:r>
      <w:r>
        <w:fldChar w:fldCharType="separate"/>
      </w:r>
      <w:r>
        <w:t>7</w:t>
      </w:r>
      <w:r>
        <w:fldChar w:fldCharType="end"/>
      </w:r>
    </w:p>
    <w:p w14:paraId="67DD1CD2" w14:textId="3E1D1546" w:rsidR="00F07C1A" w:rsidRDefault="00F07C1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_Toc102406249 \h </w:instrText>
      </w:r>
      <w:r>
        <w:fldChar w:fldCharType="separate"/>
      </w:r>
      <w:r>
        <w:t>7</w:t>
      </w:r>
      <w:r>
        <w:fldChar w:fldCharType="end"/>
      </w:r>
    </w:p>
    <w:p w14:paraId="28A7961B" w14:textId="35192886" w:rsidR="00F07C1A" w:rsidRDefault="00F07C1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_Toc102406250 \h </w:instrText>
      </w:r>
      <w:r>
        <w:fldChar w:fldCharType="separate"/>
      </w:r>
      <w:r>
        <w:t>8</w:t>
      </w:r>
      <w:r>
        <w:fldChar w:fldCharType="end"/>
      </w:r>
    </w:p>
    <w:p w14:paraId="40366047" w14:textId="2F949599" w:rsidR="00F07C1A" w:rsidRDefault="00F07C1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_Toc102406251 \h </w:instrText>
      </w:r>
      <w:r>
        <w:fldChar w:fldCharType="separate"/>
      </w:r>
      <w:r>
        <w:t>8</w:t>
      </w:r>
      <w:r>
        <w:fldChar w:fldCharType="end"/>
      </w:r>
    </w:p>
    <w:p w14:paraId="01184ECD" w14:textId="1E8A9743" w:rsidR="00F07C1A" w:rsidRDefault="00F07C1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_Toc102406252 \h </w:instrText>
      </w:r>
      <w:r>
        <w:fldChar w:fldCharType="separate"/>
      </w:r>
      <w:r>
        <w:t>8</w:t>
      </w:r>
      <w:r>
        <w:fldChar w:fldCharType="end"/>
      </w:r>
    </w:p>
    <w:p w14:paraId="1C93BB22" w14:textId="6FC029AB" w:rsidR="00F07C1A" w:rsidRDefault="00F07C1A">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_Toc102406253 \h </w:instrText>
      </w:r>
      <w:r>
        <w:fldChar w:fldCharType="separate"/>
      </w:r>
      <w:r>
        <w:t>9</w:t>
      </w:r>
      <w:r>
        <w:fldChar w:fldCharType="end"/>
      </w:r>
    </w:p>
    <w:p w14:paraId="6A7EC4B7" w14:textId="27B4AF6F" w:rsidR="00F07C1A" w:rsidRDefault="00F07C1A">
      <w:pPr>
        <w:pStyle w:val="TOC2"/>
        <w:rPr>
          <w:rFonts w:asciiTheme="minorHAnsi" w:eastAsiaTheme="minorEastAsia" w:hAnsiTheme="minorHAnsi" w:cstheme="minorBidi"/>
          <w:sz w:val="22"/>
          <w:szCs w:val="22"/>
          <w:lang w:val="en-US"/>
        </w:rPr>
      </w:pPr>
      <w:r w:rsidRPr="00221CC5">
        <w:rPr>
          <w:rFonts w:eastAsia="CG Times (WN)"/>
        </w:rPr>
        <w:t>4.4</w:t>
      </w:r>
      <w:r>
        <w:rPr>
          <w:rFonts w:asciiTheme="minorHAnsi" w:eastAsiaTheme="minorEastAsia" w:hAnsiTheme="minorHAnsi" w:cstheme="minorBidi"/>
          <w:sz w:val="22"/>
          <w:szCs w:val="22"/>
          <w:lang w:val="en-US"/>
        </w:rPr>
        <w:tab/>
      </w:r>
      <w:r w:rsidRPr="00221CC5">
        <w:rPr>
          <w:rFonts w:eastAsia="CG Times (WN)"/>
        </w:rPr>
        <w:t>Key issue #4: Configuration of Communication Patterns</w:t>
      </w:r>
      <w:r>
        <w:tab/>
      </w:r>
      <w:r>
        <w:fldChar w:fldCharType="begin"/>
      </w:r>
      <w:r>
        <w:instrText xml:space="preserve"> PAGEREF _Toc102406254 \h </w:instrText>
      </w:r>
      <w:r>
        <w:fldChar w:fldCharType="separate"/>
      </w:r>
      <w:r>
        <w:t>9</w:t>
      </w:r>
      <w:r>
        <w:fldChar w:fldCharType="end"/>
      </w:r>
    </w:p>
    <w:p w14:paraId="1C4DA31F" w14:textId="7CF73CBE" w:rsidR="00F07C1A" w:rsidRDefault="00F07C1A">
      <w:pPr>
        <w:pStyle w:val="TOC2"/>
        <w:rPr>
          <w:rFonts w:asciiTheme="minorHAnsi" w:eastAsiaTheme="minorEastAsia" w:hAnsiTheme="minorHAnsi" w:cstheme="minorBidi"/>
          <w:sz w:val="22"/>
          <w:szCs w:val="22"/>
          <w:lang w:val="en-US"/>
        </w:rPr>
      </w:pPr>
      <w:r w:rsidRPr="00221CC5">
        <w:rPr>
          <w:rFonts w:eastAsia="CG Times (WN)"/>
        </w:rPr>
        <w:t>4.5</w:t>
      </w:r>
      <w:r>
        <w:rPr>
          <w:rFonts w:asciiTheme="minorHAnsi" w:eastAsiaTheme="minorEastAsia" w:hAnsiTheme="minorHAnsi" w:cstheme="minorBidi"/>
          <w:sz w:val="22"/>
          <w:szCs w:val="22"/>
          <w:lang w:val="en-US"/>
        </w:rPr>
        <w:tab/>
      </w:r>
      <w:r w:rsidRPr="00221CC5">
        <w:rPr>
          <w:rFonts w:eastAsia="CG Times (WN)"/>
        </w:rPr>
        <w:t>Key issue #5: NIDD configuration</w:t>
      </w:r>
      <w:r>
        <w:tab/>
      </w:r>
      <w:r>
        <w:fldChar w:fldCharType="begin"/>
      </w:r>
      <w:r>
        <w:instrText xml:space="preserve"> PAGEREF _Toc102406255 \h </w:instrText>
      </w:r>
      <w:r>
        <w:fldChar w:fldCharType="separate"/>
      </w:r>
      <w:r>
        <w:t>10</w:t>
      </w:r>
      <w:r>
        <w:fldChar w:fldCharType="end"/>
      </w:r>
    </w:p>
    <w:p w14:paraId="69779701" w14:textId="09AC1BA8" w:rsidR="00F07C1A" w:rsidRDefault="00F07C1A">
      <w:pPr>
        <w:pStyle w:val="TOC2"/>
        <w:rPr>
          <w:rFonts w:asciiTheme="minorHAnsi" w:eastAsiaTheme="minorEastAsia" w:hAnsiTheme="minorHAnsi" w:cstheme="minorBidi"/>
          <w:sz w:val="22"/>
          <w:szCs w:val="22"/>
          <w:lang w:val="en-US"/>
        </w:rPr>
      </w:pPr>
      <w:r w:rsidRPr="00221CC5">
        <w:rPr>
          <w:rFonts w:eastAsia="CG Times (WN)"/>
        </w:rPr>
        <w:t>4.6</w:t>
      </w:r>
      <w:r>
        <w:rPr>
          <w:rFonts w:asciiTheme="minorHAnsi" w:eastAsiaTheme="minorEastAsia" w:hAnsiTheme="minorHAnsi" w:cstheme="minorBidi"/>
          <w:sz w:val="22"/>
          <w:szCs w:val="22"/>
          <w:lang w:val="en-US"/>
        </w:rPr>
        <w:tab/>
      </w:r>
      <w:r w:rsidRPr="00221CC5">
        <w:rPr>
          <w:rFonts w:eastAsia="CG Times (WN)"/>
        </w:rPr>
        <w:t>Key issue #6: Device Triggering services.</w:t>
      </w:r>
      <w:r>
        <w:tab/>
      </w:r>
      <w:r>
        <w:fldChar w:fldCharType="begin"/>
      </w:r>
      <w:r>
        <w:instrText xml:space="preserve"> PAGEREF _Toc102406256 \h </w:instrText>
      </w:r>
      <w:r>
        <w:fldChar w:fldCharType="separate"/>
      </w:r>
      <w:r>
        <w:t>10</w:t>
      </w:r>
      <w:r>
        <w:fldChar w:fldCharType="end"/>
      </w:r>
    </w:p>
    <w:p w14:paraId="2BE8EACA" w14:textId="5B9D92C9" w:rsidR="00F07C1A" w:rsidRDefault="00F07C1A">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_Toc102406257 \h </w:instrText>
      </w:r>
      <w:r>
        <w:fldChar w:fldCharType="separate"/>
      </w:r>
      <w:r>
        <w:t>10</w:t>
      </w:r>
      <w:r>
        <w:fldChar w:fldCharType="end"/>
      </w:r>
    </w:p>
    <w:p w14:paraId="218410AA" w14:textId="5F041CCA" w:rsidR="00F07C1A" w:rsidRPr="00532C11" w:rsidRDefault="00F07C1A">
      <w:pPr>
        <w:pStyle w:val="TOC1"/>
        <w:rPr>
          <w:rFonts w:asciiTheme="minorHAnsi" w:eastAsiaTheme="minorEastAsia" w:hAnsiTheme="minorHAnsi" w:cstheme="minorBidi"/>
          <w:szCs w:val="22"/>
          <w:lang w:val="fr-FR"/>
        </w:rPr>
      </w:pPr>
      <w:r w:rsidRPr="00221CC5">
        <w:rPr>
          <w:lang w:val="fr-FR"/>
        </w:rPr>
        <w:t>5</w:t>
      </w:r>
      <w:r w:rsidRPr="00532C11">
        <w:rPr>
          <w:rFonts w:asciiTheme="minorHAnsi" w:eastAsiaTheme="minorEastAsia" w:hAnsiTheme="minorHAnsi" w:cstheme="minorBidi"/>
          <w:szCs w:val="22"/>
          <w:lang w:val="fr-FR"/>
        </w:rPr>
        <w:tab/>
      </w:r>
      <w:r w:rsidRPr="00221CC5">
        <w:rPr>
          <w:lang w:val="fr-FR"/>
        </w:rPr>
        <w:t>Solutions</w:t>
      </w:r>
      <w:r w:rsidRPr="00532C11">
        <w:rPr>
          <w:lang w:val="fr-FR"/>
        </w:rPr>
        <w:tab/>
      </w:r>
      <w:r>
        <w:fldChar w:fldCharType="begin"/>
      </w:r>
      <w:r w:rsidRPr="00532C11">
        <w:rPr>
          <w:lang w:val="fr-FR"/>
        </w:rPr>
        <w:instrText xml:space="preserve"> PAGEREF _Toc102406258 \h </w:instrText>
      </w:r>
      <w:r>
        <w:fldChar w:fldCharType="separate"/>
      </w:r>
      <w:r w:rsidRPr="00532C11">
        <w:rPr>
          <w:lang w:val="fr-FR"/>
        </w:rPr>
        <w:t>11</w:t>
      </w:r>
      <w:r>
        <w:fldChar w:fldCharType="end"/>
      </w:r>
    </w:p>
    <w:p w14:paraId="628015F5" w14:textId="1A1E7E71" w:rsidR="00F07C1A" w:rsidRPr="00532C11" w:rsidRDefault="00F07C1A">
      <w:pPr>
        <w:pStyle w:val="TOC2"/>
        <w:rPr>
          <w:rFonts w:asciiTheme="minorHAnsi" w:eastAsiaTheme="minorEastAsia" w:hAnsiTheme="minorHAnsi" w:cstheme="minorBidi"/>
          <w:sz w:val="22"/>
          <w:szCs w:val="22"/>
          <w:lang w:val="fr-FR"/>
        </w:rPr>
      </w:pPr>
      <w:r w:rsidRPr="00221CC5">
        <w:rPr>
          <w:lang w:val="fr-FR"/>
        </w:rPr>
        <w:t>5.1</w:t>
      </w:r>
      <w:r w:rsidRPr="00532C11">
        <w:rPr>
          <w:rFonts w:asciiTheme="minorHAnsi" w:eastAsiaTheme="minorEastAsia" w:hAnsiTheme="minorHAnsi" w:cstheme="minorBidi"/>
          <w:sz w:val="22"/>
          <w:szCs w:val="22"/>
          <w:lang w:val="fr-FR"/>
        </w:rPr>
        <w:tab/>
      </w:r>
      <w:r w:rsidRPr="00221CC5">
        <w:rPr>
          <w:lang w:val="fr-FR"/>
        </w:rPr>
        <w:t>Solution #1: Application Service Management Service</w:t>
      </w:r>
      <w:r w:rsidRPr="00532C11">
        <w:rPr>
          <w:lang w:val="fr-FR"/>
        </w:rPr>
        <w:tab/>
      </w:r>
      <w:r>
        <w:fldChar w:fldCharType="begin"/>
      </w:r>
      <w:r w:rsidRPr="00532C11">
        <w:rPr>
          <w:lang w:val="fr-FR"/>
        </w:rPr>
        <w:instrText xml:space="preserve"> PAGEREF _Toc102406259 \h </w:instrText>
      </w:r>
      <w:r>
        <w:fldChar w:fldCharType="separate"/>
      </w:r>
      <w:r w:rsidRPr="00532C11">
        <w:rPr>
          <w:lang w:val="fr-FR"/>
        </w:rPr>
        <w:t>11</w:t>
      </w:r>
      <w:r>
        <w:fldChar w:fldCharType="end"/>
      </w:r>
    </w:p>
    <w:p w14:paraId="66D74DCA" w14:textId="1986F4E5" w:rsidR="00F07C1A" w:rsidRDefault="00F07C1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_Toc102406260 \h </w:instrText>
      </w:r>
      <w:r>
        <w:fldChar w:fldCharType="separate"/>
      </w:r>
      <w:r>
        <w:t>11</w:t>
      </w:r>
      <w:r>
        <w:fldChar w:fldCharType="end"/>
      </w:r>
    </w:p>
    <w:p w14:paraId="6CD02CE6" w14:textId="01FCAC2C" w:rsidR="00F07C1A" w:rsidRDefault="00F07C1A">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_Toc102406261 \h </w:instrText>
      </w:r>
      <w:r>
        <w:fldChar w:fldCharType="separate"/>
      </w:r>
      <w:r>
        <w:t>11</w:t>
      </w:r>
      <w:r>
        <w:fldChar w:fldCharType="end"/>
      </w:r>
    </w:p>
    <w:p w14:paraId="095770B0" w14:textId="26297AA2" w:rsidR="00F07C1A" w:rsidRDefault="00F07C1A">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_Toc102406262 \h </w:instrText>
      </w:r>
      <w:r>
        <w:fldChar w:fldCharType="separate"/>
      </w:r>
      <w:r>
        <w:t>11</w:t>
      </w:r>
      <w:r>
        <w:fldChar w:fldCharType="end"/>
      </w:r>
    </w:p>
    <w:p w14:paraId="7A8AD099" w14:textId="45D17694" w:rsidR="00F07C1A" w:rsidRDefault="00F07C1A">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_Toc102406263 \h </w:instrText>
      </w:r>
      <w:r>
        <w:fldChar w:fldCharType="separate"/>
      </w:r>
      <w:r>
        <w:t>11</w:t>
      </w:r>
      <w:r>
        <w:fldChar w:fldCharType="end"/>
      </w:r>
    </w:p>
    <w:p w14:paraId="3A71746B" w14:textId="0FAADC33" w:rsidR="00F07C1A" w:rsidRDefault="00F07C1A">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_Toc102406264 \h </w:instrText>
      </w:r>
      <w:r>
        <w:fldChar w:fldCharType="separate"/>
      </w:r>
      <w:r>
        <w:t>11</w:t>
      </w:r>
      <w:r>
        <w:fldChar w:fldCharType="end"/>
      </w:r>
    </w:p>
    <w:p w14:paraId="2D8C0A02" w14:textId="28E759BC" w:rsidR="00F07C1A" w:rsidRDefault="00F07C1A">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_Toc102406265 \h </w:instrText>
      </w:r>
      <w:r>
        <w:fldChar w:fldCharType="separate"/>
      </w:r>
      <w:r>
        <w:t>11</w:t>
      </w:r>
      <w:r>
        <w:fldChar w:fldCharType="end"/>
      </w:r>
    </w:p>
    <w:p w14:paraId="7068C019" w14:textId="1EC7F4B3" w:rsidR="00F07C1A" w:rsidRDefault="00F07C1A">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_Toc102406266 \h </w:instrText>
      </w:r>
      <w:r>
        <w:fldChar w:fldCharType="separate"/>
      </w:r>
      <w:r>
        <w:t>12</w:t>
      </w:r>
      <w:r>
        <w:fldChar w:fldCharType="end"/>
      </w:r>
    </w:p>
    <w:p w14:paraId="7D9E62F5" w14:textId="7E5EDFE8" w:rsidR="00F07C1A" w:rsidRDefault="00F07C1A">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_Toc102406267 \h </w:instrText>
      </w:r>
      <w:r>
        <w:fldChar w:fldCharType="separate"/>
      </w:r>
      <w:r>
        <w:t>12</w:t>
      </w:r>
      <w:r>
        <w:fldChar w:fldCharType="end"/>
      </w:r>
    </w:p>
    <w:p w14:paraId="40475627" w14:textId="663EDD5D" w:rsidR="00F07C1A" w:rsidRDefault="00F07C1A">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_Toc102406268 \h </w:instrText>
      </w:r>
      <w:r>
        <w:fldChar w:fldCharType="separate"/>
      </w:r>
      <w:r>
        <w:t>12</w:t>
      </w:r>
      <w:r>
        <w:fldChar w:fldCharType="end"/>
      </w:r>
    </w:p>
    <w:p w14:paraId="0BC0E778" w14:textId="55233C29" w:rsidR="00F07C1A" w:rsidRDefault="00F07C1A">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_Toc102406269 \h </w:instrText>
      </w:r>
      <w:r>
        <w:fldChar w:fldCharType="separate"/>
      </w:r>
      <w:r>
        <w:t>12</w:t>
      </w:r>
      <w:r>
        <w:fldChar w:fldCharType="end"/>
      </w:r>
    </w:p>
    <w:p w14:paraId="027C9D25" w14:textId="4A6CC806" w:rsidR="00F07C1A" w:rsidRDefault="00F07C1A">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_Toc102406270 \h </w:instrText>
      </w:r>
      <w:r>
        <w:fldChar w:fldCharType="separate"/>
      </w:r>
      <w:r>
        <w:t>13</w:t>
      </w:r>
      <w:r>
        <w:fldChar w:fldCharType="end"/>
      </w:r>
    </w:p>
    <w:p w14:paraId="01A550EA" w14:textId="31EDB7BA" w:rsidR="00F07C1A" w:rsidRDefault="00F07C1A">
      <w:pPr>
        <w:pStyle w:val="TOC4"/>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_Toc102406271 \h </w:instrText>
      </w:r>
      <w:r>
        <w:fldChar w:fldCharType="separate"/>
      </w:r>
      <w:r>
        <w:t>14</w:t>
      </w:r>
      <w:r>
        <w:fldChar w:fldCharType="end"/>
      </w:r>
    </w:p>
    <w:p w14:paraId="3E1DC487" w14:textId="6C5858E1" w:rsidR="00F07C1A" w:rsidRDefault="00F07C1A">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_Toc102406272 \h </w:instrText>
      </w:r>
      <w:r>
        <w:fldChar w:fldCharType="separate"/>
      </w:r>
      <w:r>
        <w:t>15</w:t>
      </w:r>
      <w:r>
        <w:fldChar w:fldCharType="end"/>
      </w:r>
    </w:p>
    <w:p w14:paraId="17093D44" w14:textId="6BA75BD9" w:rsidR="00F07C1A" w:rsidRDefault="00F07C1A">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_Toc102406273 \h </w:instrText>
      </w:r>
      <w:r>
        <w:fldChar w:fldCharType="separate"/>
      </w:r>
      <w:r>
        <w:t>16</w:t>
      </w:r>
      <w:r>
        <w:fldChar w:fldCharType="end"/>
      </w:r>
    </w:p>
    <w:p w14:paraId="58801259" w14:textId="27033C96" w:rsidR="00F07C1A" w:rsidRDefault="00F07C1A">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_Toc102406274 \h </w:instrText>
      </w:r>
      <w:r>
        <w:fldChar w:fldCharType="separate"/>
      </w:r>
      <w:r>
        <w:t>16</w:t>
      </w:r>
      <w:r>
        <w:fldChar w:fldCharType="end"/>
      </w:r>
    </w:p>
    <w:p w14:paraId="444CC676" w14:textId="1EC31279" w:rsidR="00F07C1A" w:rsidRDefault="00F07C1A">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_Toc102406275 \h </w:instrText>
      </w:r>
      <w:r>
        <w:fldChar w:fldCharType="separate"/>
      </w:r>
      <w:r>
        <w:t>16</w:t>
      </w:r>
      <w:r>
        <w:fldChar w:fldCharType="end"/>
      </w:r>
    </w:p>
    <w:p w14:paraId="50666672" w14:textId="69F58C3F" w:rsidR="00F07C1A" w:rsidRDefault="00F07C1A">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_Toc102406276 \h </w:instrText>
      </w:r>
      <w:r>
        <w:fldChar w:fldCharType="separate"/>
      </w:r>
      <w:r>
        <w:t>17</w:t>
      </w:r>
      <w:r>
        <w:fldChar w:fldCharType="end"/>
      </w:r>
    </w:p>
    <w:p w14:paraId="03750B7E" w14:textId="5A18C0FA" w:rsidR="00F07C1A" w:rsidRDefault="00F07C1A">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_Toc102406277 \h </w:instrText>
      </w:r>
      <w:r>
        <w:fldChar w:fldCharType="separate"/>
      </w:r>
      <w:r>
        <w:t>17</w:t>
      </w:r>
      <w:r>
        <w:fldChar w:fldCharType="end"/>
      </w:r>
    </w:p>
    <w:p w14:paraId="3C469FB7" w14:textId="40C48BC3" w:rsidR="00F07C1A" w:rsidRDefault="00F07C1A">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rsidRPr="00221CC5">
        <w:rPr>
          <w:lang w:val="en-US"/>
        </w:rPr>
        <w:t>ASM-C</w:t>
      </w:r>
      <w:r>
        <w:tab/>
      </w:r>
      <w:r>
        <w:fldChar w:fldCharType="begin"/>
      </w:r>
      <w:r>
        <w:instrText xml:space="preserve"> PAGEREF _Toc102406278 \h </w:instrText>
      </w:r>
      <w:r>
        <w:fldChar w:fldCharType="separate"/>
      </w:r>
      <w:r>
        <w:t>17</w:t>
      </w:r>
      <w:r>
        <w:fldChar w:fldCharType="end"/>
      </w:r>
    </w:p>
    <w:p w14:paraId="7C69F922" w14:textId="459B6DCE" w:rsidR="00F07C1A" w:rsidRDefault="00F07C1A">
      <w:pPr>
        <w:pStyle w:val="TOC4"/>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rsidRPr="00221CC5">
        <w:rPr>
          <w:lang w:val="en-US"/>
        </w:rPr>
        <w:t>ASM-UU</w:t>
      </w:r>
      <w:r>
        <w:tab/>
      </w:r>
      <w:r>
        <w:fldChar w:fldCharType="begin"/>
      </w:r>
      <w:r>
        <w:instrText xml:space="preserve"> PAGEREF _Toc102406279 \h </w:instrText>
      </w:r>
      <w:r>
        <w:fldChar w:fldCharType="separate"/>
      </w:r>
      <w:r>
        <w:t>17</w:t>
      </w:r>
      <w:r>
        <w:fldChar w:fldCharType="end"/>
      </w:r>
    </w:p>
    <w:p w14:paraId="08877C66" w14:textId="1FA1784A" w:rsidR="00F07C1A" w:rsidRDefault="00F07C1A">
      <w:pPr>
        <w:pStyle w:val="TOC4"/>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rsidRPr="00221CC5">
        <w:rPr>
          <w:lang w:val="en-US"/>
        </w:rPr>
        <w:t>ASM-S</w:t>
      </w:r>
      <w:r>
        <w:tab/>
      </w:r>
      <w:r>
        <w:fldChar w:fldCharType="begin"/>
      </w:r>
      <w:r>
        <w:instrText xml:space="preserve"> PAGEREF _Toc102406280 \h </w:instrText>
      </w:r>
      <w:r>
        <w:fldChar w:fldCharType="separate"/>
      </w:r>
      <w:r>
        <w:t>17</w:t>
      </w:r>
      <w:r>
        <w:fldChar w:fldCharType="end"/>
      </w:r>
    </w:p>
    <w:p w14:paraId="50BC1006" w14:textId="7E32BD7B" w:rsidR="00F07C1A" w:rsidRDefault="00F07C1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_Toc102406281 \h </w:instrText>
      </w:r>
      <w:r>
        <w:fldChar w:fldCharType="separate"/>
      </w:r>
      <w:r>
        <w:t>17</w:t>
      </w:r>
      <w:r>
        <w:fldChar w:fldCharType="end"/>
      </w:r>
    </w:p>
    <w:p w14:paraId="59BF8E25" w14:textId="492FBBCB" w:rsidR="00F07C1A" w:rsidRDefault="00F07C1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_Toc102406282 \h </w:instrText>
      </w:r>
      <w:r>
        <w:fldChar w:fldCharType="separate"/>
      </w:r>
      <w:r>
        <w:t>17</w:t>
      </w:r>
      <w:r>
        <w:fldChar w:fldCharType="end"/>
      </w:r>
    </w:p>
    <w:p w14:paraId="24BD04B9" w14:textId="04899131" w:rsidR="00F07C1A" w:rsidRDefault="00F07C1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_Toc102406283 \h </w:instrText>
      </w:r>
      <w:r>
        <w:fldChar w:fldCharType="separate"/>
      </w:r>
      <w:r>
        <w:t>18</w:t>
      </w:r>
      <w:r>
        <w:fldChar w:fldCharType="end"/>
      </w:r>
    </w:p>
    <w:p w14:paraId="026AFA8A" w14:textId="24F20951" w:rsidR="00F07C1A" w:rsidRDefault="00F07C1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_Toc102406284 \h </w:instrText>
      </w:r>
      <w:r>
        <w:fldChar w:fldCharType="separate"/>
      </w:r>
      <w:r>
        <w:t>18</w:t>
      </w:r>
      <w:r>
        <w:fldChar w:fldCharType="end"/>
      </w:r>
    </w:p>
    <w:p w14:paraId="5D1A1EA1" w14:textId="163103BA" w:rsidR="00F07C1A" w:rsidRDefault="00F07C1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_Toc102406285 \h </w:instrText>
      </w:r>
      <w:r>
        <w:fldChar w:fldCharType="separate"/>
      </w:r>
      <w:r>
        <w:t>18</w:t>
      </w:r>
      <w:r>
        <w:fldChar w:fldCharType="end"/>
      </w:r>
    </w:p>
    <w:p w14:paraId="4E15DD8F" w14:textId="3170001D" w:rsidR="00F07C1A" w:rsidRDefault="00F07C1A">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_Toc102406286 \h </w:instrText>
      </w:r>
      <w:r>
        <w:fldChar w:fldCharType="separate"/>
      </w:r>
      <w:r>
        <w:t>19</w:t>
      </w:r>
      <w:r>
        <w:fldChar w:fldCharType="end"/>
      </w:r>
    </w:p>
    <w:p w14:paraId="37E183FA" w14:textId="164C27B2" w:rsidR="00F07C1A" w:rsidRDefault="00F07C1A">
      <w:pPr>
        <w:pStyle w:val="TOC2"/>
        <w:rPr>
          <w:rFonts w:asciiTheme="minorHAnsi" w:eastAsiaTheme="minorEastAsia" w:hAnsiTheme="minorHAnsi" w:cstheme="minorBidi"/>
          <w:sz w:val="22"/>
          <w:szCs w:val="22"/>
          <w:lang w:val="en-US"/>
        </w:rPr>
      </w:pPr>
      <w:r w:rsidRPr="00221CC5">
        <w:rPr>
          <w:rFonts w:eastAsia="Malgun Gothic"/>
          <w:lang w:val="en-US"/>
        </w:rPr>
        <w:t>5.3</w:t>
      </w:r>
      <w:r>
        <w:rPr>
          <w:rFonts w:asciiTheme="minorHAnsi" w:eastAsiaTheme="minorEastAsia" w:hAnsiTheme="minorHAnsi" w:cstheme="minorBidi"/>
          <w:sz w:val="22"/>
          <w:szCs w:val="22"/>
          <w:lang w:val="en-US"/>
        </w:rPr>
        <w:tab/>
      </w:r>
      <w:r w:rsidRPr="00221CC5">
        <w:rPr>
          <w:rFonts w:eastAsia="Malgun Gothic"/>
          <w:lang w:val="en-US"/>
        </w:rPr>
        <w:t>Solution #3: IoT Platform Functional Models</w:t>
      </w:r>
      <w:r>
        <w:tab/>
      </w:r>
      <w:r>
        <w:fldChar w:fldCharType="begin"/>
      </w:r>
      <w:r>
        <w:instrText xml:space="preserve"> PAGEREF _Toc102406287 \h </w:instrText>
      </w:r>
      <w:r>
        <w:fldChar w:fldCharType="separate"/>
      </w:r>
      <w:r>
        <w:t>20</w:t>
      </w:r>
      <w:r>
        <w:fldChar w:fldCharType="end"/>
      </w:r>
    </w:p>
    <w:p w14:paraId="6190DD2B" w14:textId="5EBF5225" w:rsidR="00F07C1A" w:rsidRDefault="00F07C1A">
      <w:pPr>
        <w:pStyle w:val="TOC3"/>
        <w:rPr>
          <w:rFonts w:asciiTheme="minorHAnsi" w:eastAsiaTheme="minorEastAsia" w:hAnsiTheme="minorHAnsi" w:cstheme="minorBidi"/>
          <w:sz w:val="22"/>
          <w:szCs w:val="22"/>
          <w:lang w:val="en-US"/>
        </w:rPr>
      </w:pPr>
      <w:r w:rsidRPr="00221CC5">
        <w:rPr>
          <w:rFonts w:eastAsia="Malgun Gothic"/>
          <w:lang w:val="en-US"/>
        </w:rPr>
        <w:t>5.3.1</w:t>
      </w:r>
      <w:r>
        <w:rPr>
          <w:rFonts w:asciiTheme="minorHAnsi" w:eastAsiaTheme="minorEastAsia" w:hAnsiTheme="minorHAnsi" w:cstheme="minorBidi"/>
          <w:sz w:val="22"/>
          <w:szCs w:val="22"/>
          <w:lang w:val="en-US"/>
        </w:rPr>
        <w:tab/>
      </w:r>
      <w:r w:rsidRPr="00221CC5">
        <w:rPr>
          <w:rFonts w:eastAsia="Malgun Gothic"/>
          <w:lang w:val="en-US"/>
        </w:rPr>
        <w:t>General</w:t>
      </w:r>
      <w:r>
        <w:tab/>
      </w:r>
      <w:r>
        <w:fldChar w:fldCharType="begin"/>
      </w:r>
      <w:r>
        <w:instrText xml:space="preserve"> PAGEREF _Toc102406288 \h </w:instrText>
      </w:r>
      <w:r>
        <w:fldChar w:fldCharType="separate"/>
      </w:r>
      <w:r>
        <w:t>20</w:t>
      </w:r>
      <w:r>
        <w:fldChar w:fldCharType="end"/>
      </w:r>
    </w:p>
    <w:p w14:paraId="0D81A22D" w14:textId="2994A5F1" w:rsidR="00F07C1A" w:rsidRDefault="00F07C1A">
      <w:pPr>
        <w:pStyle w:val="TOC3"/>
        <w:rPr>
          <w:rFonts w:asciiTheme="minorHAnsi" w:eastAsiaTheme="minorEastAsia" w:hAnsiTheme="minorHAnsi" w:cstheme="minorBidi"/>
          <w:sz w:val="22"/>
          <w:szCs w:val="22"/>
          <w:lang w:val="en-US"/>
        </w:rPr>
      </w:pPr>
      <w:r w:rsidRPr="00221CC5">
        <w:rPr>
          <w:rFonts w:eastAsia="Malgun Gothic"/>
          <w:lang w:val="en-US"/>
        </w:rPr>
        <w:t>5.3.2</w:t>
      </w:r>
      <w:r>
        <w:rPr>
          <w:rFonts w:asciiTheme="minorHAnsi" w:eastAsiaTheme="minorEastAsia" w:hAnsiTheme="minorHAnsi" w:cstheme="minorBidi"/>
          <w:sz w:val="22"/>
          <w:szCs w:val="22"/>
          <w:lang w:val="en-US"/>
        </w:rPr>
        <w:tab/>
      </w:r>
      <w:r w:rsidRPr="00221CC5">
        <w:rPr>
          <w:rFonts w:eastAsia="Malgun Gothic"/>
          <w:lang w:val="en-US"/>
        </w:rPr>
        <w:t>On-network functional models</w:t>
      </w:r>
      <w:r>
        <w:tab/>
      </w:r>
      <w:r>
        <w:fldChar w:fldCharType="begin"/>
      </w:r>
      <w:r>
        <w:instrText xml:space="preserve"> PAGEREF _Toc102406289 \h </w:instrText>
      </w:r>
      <w:r>
        <w:fldChar w:fldCharType="separate"/>
      </w:r>
      <w:r>
        <w:t>20</w:t>
      </w:r>
      <w:r>
        <w:fldChar w:fldCharType="end"/>
      </w:r>
    </w:p>
    <w:p w14:paraId="41374CDF" w14:textId="142EA50F" w:rsidR="00F07C1A" w:rsidRDefault="00F07C1A">
      <w:pPr>
        <w:pStyle w:val="TOC2"/>
        <w:rPr>
          <w:rFonts w:asciiTheme="minorHAnsi" w:eastAsiaTheme="minorEastAsia" w:hAnsiTheme="minorHAnsi" w:cstheme="minorBidi"/>
          <w:sz w:val="22"/>
          <w:szCs w:val="22"/>
          <w:lang w:val="en-US"/>
        </w:rPr>
      </w:pPr>
      <w:r w:rsidRPr="00221CC5">
        <w:rPr>
          <w:rFonts w:eastAsia="Malgun Gothic"/>
        </w:rPr>
        <w:t>5.4</w:t>
      </w:r>
      <w:r>
        <w:rPr>
          <w:rFonts w:asciiTheme="minorHAnsi" w:eastAsiaTheme="minorEastAsia" w:hAnsiTheme="minorHAnsi" w:cstheme="minorBidi"/>
          <w:sz w:val="22"/>
          <w:szCs w:val="22"/>
          <w:lang w:val="en-US"/>
        </w:rPr>
        <w:tab/>
      </w:r>
      <w:r w:rsidRPr="00221CC5">
        <w:rPr>
          <w:rFonts w:eastAsia="Malgun Gothic"/>
        </w:rPr>
        <w:t>Solution #4: Device triggering</w:t>
      </w:r>
      <w:r>
        <w:tab/>
      </w:r>
      <w:r>
        <w:fldChar w:fldCharType="begin"/>
      </w:r>
      <w:r>
        <w:instrText xml:space="preserve"> PAGEREF _Toc102406290 \h </w:instrText>
      </w:r>
      <w:r>
        <w:fldChar w:fldCharType="separate"/>
      </w:r>
      <w:r>
        <w:t>23</w:t>
      </w:r>
      <w:r>
        <w:fldChar w:fldCharType="end"/>
      </w:r>
    </w:p>
    <w:p w14:paraId="018CED85" w14:textId="211063A7" w:rsidR="00F07C1A" w:rsidRDefault="00F07C1A">
      <w:pPr>
        <w:pStyle w:val="TOC3"/>
        <w:rPr>
          <w:rFonts w:asciiTheme="minorHAnsi" w:eastAsiaTheme="minorEastAsia" w:hAnsiTheme="minorHAnsi" w:cstheme="minorBidi"/>
          <w:sz w:val="22"/>
          <w:szCs w:val="22"/>
          <w:lang w:val="en-US"/>
        </w:rPr>
      </w:pPr>
      <w:r w:rsidRPr="00221CC5">
        <w:rPr>
          <w:rFonts w:eastAsia="Malgun Gothic"/>
        </w:rPr>
        <w:t>5.4.1</w:t>
      </w:r>
      <w:r>
        <w:rPr>
          <w:rFonts w:asciiTheme="minorHAnsi" w:eastAsiaTheme="minorEastAsia" w:hAnsiTheme="minorHAnsi" w:cstheme="minorBidi"/>
          <w:sz w:val="22"/>
          <w:szCs w:val="22"/>
          <w:lang w:val="en-US"/>
        </w:rPr>
        <w:tab/>
      </w:r>
      <w:r w:rsidRPr="00221CC5">
        <w:rPr>
          <w:rFonts w:eastAsia="Malgun Gothic"/>
        </w:rPr>
        <w:t>General</w:t>
      </w:r>
      <w:r>
        <w:tab/>
      </w:r>
      <w:r>
        <w:fldChar w:fldCharType="begin"/>
      </w:r>
      <w:r>
        <w:instrText xml:space="preserve"> PAGEREF _Toc102406291 \h </w:instrText>
      </w:r>
      <w:r>
        <w:fldChar w:fldCharType="separate"/>
      </w:r>
      <w:r>
        <w:t>23</w:t>
      </w:r>
      <w:r>
        <w:fldChar w:fldCharType="end"/>
      </w:r>
    </w:p>
    <w:p w14:paraId="1680A704" w14:textId="5E399A51" w:rsidR="00F07C1A" w:rsidRDefault="00F07C1A">
      <w:pPr>
        <w:pStyle w:val="TOC3"/>
        <w:rPr>
          <w:rFonts w:asciiTheme="minorHAnsi" w:eastAsiaTheme="minorEastAsia" w:hAnsiTheme="minorHAnsi" w:cstheme="minorBidi"/>
          <w:sz w:val="22"/>
          <w:szCs w:val="22"/>
          <w:lang w:val="en-US"/>
        </w:rPr>
      </w:pPr>
      <w:r w:rsidRPr="00221CC5">
        <w:rPr>
          <w:rFonts w:eastAsia="Malgun Gothic"/>
        </w:rPr>
        <w:t>5.4.2</w:t>
      </w:r>
      <w:r>
        <w:rPr>
          <w:rFonts w:asciiTheme="minorHAnsi" w:eastAsiaTheme="minorEastAsia" w:hAnsiTheme="minorHAnsi" w:cstheme="minorBidi"/>
          <w:sz w:val="22"/>
          <w:szCs w:val="22"/>
          <w:lang w:val="en-US"/>
        </w:rPr>
        <w:tab/>
      </w:r>
      <w:r w:rsidRPr="00221CC5">
        <w:rPr>
          <w:rFonts w:eastAsia="Malgun Gothic"/>
        </w:rPr>
        <w:t>Procedures and information flows</w:t>
      </w:r>
      <w:r>
        <w:tab/>
      </w:r>
      <w:r>
        <w:fldChar w:fldCharType="begin"/>
      </w:r>
      <w:r>
        <w:instrText xml:space="preserve"> PAGEREF _Toc102406292 \h </w:instrText>
      </w:r>
      <w:r>
        <w:fldChar w:fldCharType="separate"/>
      </w:r>
      <w:r>
        <w:t>23</w:t>
      </w:r>
      <w:r>
        <w:fldChar w:fldCharType="end"/>
      </w:r>
    </w:p>
    <w:p w14:paraId="6093F18F" w14:textId="49E793F4" w:rsidR="00F07C1A" w:rsidRDefault="00F07C1A">
      <w:pPr>
        <w:pStyle w:val="TOC4"/>
        <w:rPr>
          <w:rFonts w:asciiTheme="minorHAnsi" w:eastAsiaTheme="minorEastAsia" w:hAnsiTheme="minorHAnsi" w:cstheme="minorBidi"/>
          <w:sz w:val="22"/>
          <w:szCs w:val="22"/>
          <w:lang w:val="en-US"/>
        </w:rPr>
      </w:pPr>
      <w:r w:rsidRPr="00221CC5">
        <w:rPr>
          <w:rFonts w:eastAsia="Malgun Gothic"/>
        </w:rPr>
        <w:t>5.4.2.1</w:t>
      </w:r>
      <w:r>
        <w:rPr>
          <w:rFonts w:asciiTheme="minorHAnsi" w:eastAsiaTheme="minorEastAsia" w:hAnsiTheme="minorHAnsi" w:cstheme="minorBidi"/>
          <w:sz w:val="22"/>
          <w:szCs w:val="22"/>
          <w:lang w:val="en-US"/>
        </w:rPr>
        <w:tab/>
      </w:r>
      <w:r w:rsidRPr="00221CC5">
        <w:rPr>
          <w:rFonts w:eastAsia="Malgun Gothic"/>
        </w:rPr>
        <w:t>Procedure</w:t>
      </w:r>
      <w:r>
        <w:tab/>
      </w:r>
      <w:r>
        <w:fldChar w:fldCharType="begin"/>
      </w:r>
      <w:r>
        <w:instrText xml:space="preserve"> PAGEREF _Toc102406293 \h </w:instrText>
      </w:r>
      <w:r>
        <w:fldChar w:fldCharType="separate"/>
      </w:r>
      <w:r>
        <w:t>23</w:t>
      </w:r>
      <w:r>
        <w:fldChar w:fldCharType="end"/>
      </w:r>
    </w:p>
    <w:p w14:paraId="26A6EDA1" w14:textId="1D3F89D6" w:rsidR="00F07C1A" w:rsidRDefault="00F07C1A">
      <w:pPr>
        <w:pStyle w:val="TOC4"/>
        <w:rPr>
          <w:rFonts w:asciiTheme="minorHAnsi" w:eastAsiaTheme="minorEastAsia" w:hAnsiTheme="minorHAnsi" w:cstheme="minorBidi"/>
          <w:sz w:val="22"/>
          <w:szCs w:val="22"/>
          <w:lang w:val="en-US"/>
        </w:rPr>
      </w:pPr>
      <w:r w:rsidRPr="00221CC5">
        <w:rPr>
          <w:rFonts w:eastAsia="Malgun Gothic"/>
        </w:rPr>
        <w:t>5.4.2.2</w:t>
      </w:r>
      <w:r>
        <w:rPr>
          <w:rFonts w:asciiTheme="minorHAnsi" w:eastAsiaTheme="minorEastAsia" w:hAnsiTheme="minorHAnsi" w:cstheme="minorBidi"/>
          <w:sz w:val="22"/>
          <w:szCs w:val="22"/>
          <w:lang w:val="en-US"/>
        </w:rPr>
        <w:tab/>
      </w:r>
      <w:r w:rsidRPr="00221CC5">
        <w:rPr>
          <w:rFonts w:eastAsia="Malgun Gothic"/>
        </w:rPr>
        <w:t>Information Flows</w:t>
      </w:r>
      <w:r>
        <w:tab/>
      </w:r>
      <w:r>
        <w:fldChar w:fldCharType="begin"/>
      </w:r>
      <w:r>
        <w:instrText xml:space="preserve"> PAGEREF _Toc102406294 \h </w:instrText>
      </w:r>
      <w:r>
        <w:fldChar w:fldCharType="separate"/>
      </w:r>
      <w:r>
        <w:t>24</w:t>
      </w:r>
      <w:r>
        <w:fldChar w:fldCharType="end"/>
      </w:r>
    </w:p>
    <w:p w14:paraId="6CF70038" w14:textId="2B8F378C" w:rsidR="00F07C1A" w:rsidRDefault="00F07C1A">
      <w:pPr>
        <w:pStyle w:val="TOC3"/>
        <w:rPr>
          <w:rFonts w:asciiTheme="minorHAnsi" w:eastAsiaTheme="minorEastAsia" w:hAnsiTheme="minorHAnsi" w:cstheme="minorBidi"/>
          <w:sz w:val="22"/>
          <w:szCs w:val="22"/>
          <w:lang w:val="en-US"/>
        </w:rPr>
      </w:pPr>
      <w:r w:rsidRPr="00221CC5">
        <w:rPr>
          <w:rFonts w:eastAsia="Malgun Gothic"/>
        </w:rPr>
        <w:t>5.4.3</w:t>
      </w:r>
      <w:r>
        <w:rPr>
          <w:rFonts w:asciiTheme="minorHAnsi" w:eastAsiaTheme="minorEastAsia" w:hAnsiTheme="minorHAnsi" w:cstheme="minorBidi"/>
          <w:sz w:val="22"/>
          <w:szCs w:val="22"/>
          <w:lang w:val="en-US"/>
        </w:rPr>
        <w:tab/>
      </w:r>
      <w:r w:rsidRPr="00221CC5">
        <w:rPr>
          <w:rFonts w:eastAsia="Malgun Gothic"/>
        </w:rPr>
        <w:t>Evaluation</w:t>
      </w:r>
      <w:r>
        <w:tab/>
      </w:r>
      <w:r>
        <w:fldChar w:fldCharType="begin"/>
      </w:r>
      <w:r>
        <w:instrText xml:space="preserve"> PAGEREF _Toc102406295 \h </w:instrText>
      </w:r>
      <w:r>
        <w:fldChar w:fldCharType="separate"/>
      </w:r>
      <w:r>
        <w:t>24</w:t>
      </w:r>
      <w:r>
        <w:fldChar w:fldCharType="end"/>
      </w:r>
    </w:p>
    <w:p w14:paraId="5AD0502A" w14:textId="506789CC" w:rsidR="00F07C1A" w:rsidRDefault="00F07C1A">
      <w:pPr>
        <w:pStyle w:val="TOC2"/>
        <w:rPr>
          <w:rFonts w:asciiTheme="minorHAnsi" w:eastAsiaTheme="minorEastAsia" w:hAnsiTheme="minorHAnsi" w:cstheme="minorBidi"/>
          <w:sz w:val="22"/>
          <w:szCs w:val="22"/>
          <w:lang w:val="en-US"/>
        </w:rPr>
      </w:pPr>
      <w:r w:rsidRPr="00221CC5">
        <w:rPr>
          <w:rFonts w:eastAsia="SimSun"/>
        </w:rPr>
        <w:t>5.5</w:t>
      </w:r>
      <w:r>
        <w:rPr>
          <w:rFonts w:asciiTheme="minorHAnsi" w:eastAsiaTheme="minorEastAsia" w:hAnsiTheme="minorHAnsi" w:cstheme="minorBidi"/>
          <w:sz w:val="22"/>
          <w:szCs w:val="22"/>
          <w:lang w:val="en-US"/>
        </w:rPr>
        <w:tab/>
      </w:r>
      <w:r w:rsidRPr="00221CC5">
        <w:rPr>
          <w:rFonts w:eastAsia="SimSun"/>
        </w:rPr>
        <w:t>Solution #5: Application Server status monitoring via CAPIF</w:t>
      </w:r>
      <w:r>
        <w:tab/>
      </w:r>
      <w:r>
        <w:fldChar w:fldCharType="begin"/>
      </w:r>
      <w:r>
        <w:instrText xml:space="preserve"> PAGEREF _Toc102406296 \h </w:instrText>
      </w:r>
      <w:r>
        <w:fldChar w:fldCharType="separate"/>
      </w:r>
      <w:r>
        <w:t>25</w:t>
      </w:r>
      <w:r>
        <w:fldChar w:fldCharType="end"/>
      </w:r>
    </w:p>
    <w:p w14:paraId="04A043C9" w14:textId="54B03D5D" w:rsidR="00F07C1A" w:rsidRDefault="00F07C1A">
      <w:pPr>
        <w:pStyle w:val="TOC3"/>
        <w:rPr>
          <w:rFonts w:asciiTheme="minorHAnsi" w:eastAsiaTheme="minorEastAsia" w:hAnsiTheme="minorHAnsi" w:cstheme="minorBidi"/>
          <w:sz w:val="22"/>
          <w:szCs w:val="22"/>
          <w:lang w:val="en-US"/>
        </w:rPr>
      </w:pPr>
      <w:r w:rsidRPr="00221CC5">
        <w:rPr>
          <w:rFonts w:eastAsia="SimSun"/>
        </w:rPr>
        <w:t>5.5.1</w:t>
      </w:r>
      <w:r>
        <w:rPr>
          <w:rFonts w:asciiTheme="minorHAnsi" w:eastAsiaTheme="minorEastAsia" w:hAnsiTheme="minorHAnsi" w:cstheme="minorBidi"/>
          <w:sz w:val="22"/>
          <w:szCs w:val="22"/>
          <w:lang w:val="en-US"/>
        </w:rPr>
        <w:tab/>
      </w:r>
      <w:r w:rsidRPr="00221CC5">
        <w:rPr>
          <w:rFonts w:eastAsia="SimSun"/>
        </w:rPr>
        <w:t>Description</w:t>
      </w:r>
      <w:r>
        <w:tab/>
      </w:r>
      <w:r>
        <w:fldChar w:fldCharType="begin"/>
      </w:r>
      <w:r>
        <w:instrText xml:space="preserve"> PAGEREF _Toc102406297 \h </w:instrText>
      </w:r>
      <w:r>
        <w:fldChar w:fldCharType="separate"/>
      </w:r>
      <w:r>
        <w:t>25</w:t>
      </w:r>
      <w:r>
        <w:fldChar w:fldCharType="end"/>
      </w:r>
    </w:p>
    <w:p w14:paraId="13553869" w14:textId="6B79C4E5" w:rsidR="00F07C1A" w:rsidRDefault="00F07C1A">
      <w:pPr>
        <w:pStyle w:val="TOC4"/>
        <w:rPr>
          <w:rFonts w:asciiTheme="minorHAnsi" w:eastAsiaTheme="minorEastAsia" w:hAnsiTheme="minorHAnsi" w:cstheme="minorBidi"/>
          <w:sz w:val="22"/>
          <w:szCs w:val="22"/>
          <w:lang w:val="en-US"/>
        </w:rPr>
      </w:pPr>
      <w:r w:rsidRPr="00221CC5">
        <w:rPr>
          <w:rFonts w:eastAsia="SimSun"/>
        </w:rPr>
        <w:lastRenderedPageBreak/>
        <w:t>5.5.1.1</w:t>
      </w:r>
      <w:r>
        <w:rPr>
          <w:rFonts w:asciiTheme="minorHAnsi" w:eastAsiaTheme="minorEastAsia" w:hAnsiTheme="minorHAnsi" w:cstheme="minorBidi"/>
          <w:sz w:val="22"/>
          <w:szCs w:val="22"/>
          <w:lang w:val="en-US"/>
        </w:rPr>
        <w:tab/>
      </w:r>
      <w:r w:rsidRPr="00221CC5">
        <w:rPr>
          <w:rFonts w:eastAsia="SimSun"/>
        </w:rPr>
        <w:t>AS service status monitoring</w:t>
      </w:r>
      <w:r>
        <w:tab/>
      </w:r>
      <w:r>
        <w:fldChar w:fldCharType="begin"/>
      </w:r>
      <w:r>
        <w:instrText xml:space="preserve"> PAGEREF _Toc102406298 \h </w:instrText>
      </w:r>
      <w:r>
        <w:fldChar w:fldCharType="separate"/>
      </w:r>
      <w:r>
        <w:t>25</w:t>
      </w:r>
      <w:r>
        <w:fldChar w:fldCharType="end"/>
      </w:r>
    </w:p>
    <w:p w14:paraId="4761C513" w14:textId="7C1306EF" w:rsidR="00F07C1A" w:rsidRDefault="00F07C1A">
      <w:pPr>
        <w:pStyle w:val="TOC3"/>
        <w:rPr>
          <w:rFonts w:asciiTheme="minorHAnsi" w:eastAsiaTheme="minorEastAsia" w:hAnsiTheme="minorHAnsi" w:cstheme="minorBidi"/>
          <w:sz w:val="22"/>
          <w:szCs w:val="22"/>
          <w:lang w:val="en-US"/>
        </w:rPr>
      </w:pPr>
      <w:r w:rsidRPr="00221CC5">
        <w:rPr>
          <w:rFonts w:eastAsia="SimSun"/>
        </w:rPr>
        <w:t>5.5.2</w:t>
      </w:r>
      <w:r>
        <w:rPr>
          <w:rFonts w:asciiTheme="minorHAnsi" w:eastAsiaTheme="minorEastAsia" w:hAnsiTheme="minorHAnsi" w:cstheme="minorBidi"/>
          <w:sz w:val="22"/>
          <w:szCs w:val="22"/>
          <w:lang w:val="en-US"/>
        </w:rPr>
        <w:tab/>
      </w:r>
      <w:r w:rsidRPr="00221CC5">
        <w:rPr>
          <w:rFonts w:eastAsia="SimSun"/>
        </w:rPr>
        <w:t>Evaluation</w:t>
      </w:r>
      <w:r>
        <w:tab/>
      </w:r>
      <w:r>
        <w:fldChar w:fldCharType="begin"/>
      </w:r>
      <w:r>
        <w:instrText xml:space="preserve"> PAGEREF _Toc102406299 \h </w:instrText>
      </w:r>
      <w:r>
        <w:fldChar w:fldCharType="separate"/>
      </w:r>
      <w:r>
        <w:t>25</w:t>
      </w:r>
      <w:r>
        <w:fldChar w:fldCharType="end"/>
      </w:r>
    </w:p>
    <w:p w14:paraId="0CD234D6" w14:textId="44B343D3" w:rsidR="00F07C1A" w:rsidRDefault="00F07C1A">
      <w:pPr>
        <w:pStyle w:val="TOC2"/>
        <w:rPr>
          <w:rFonts w:asciiTheme="minorHAnsi" w:eastAsiaTheme="minorEastAsia" w:hAnsiTheme="minorHAnsi" w:cstheme="minorBidi"/>
          <w:sz w:val="22"/>
          <w:szCs w:val="22"/>
          <w:lang w:val="en-US"/>
        </w:rPr>
      </w:pPr>
      <w:r w:rsidRPr="00532C11">
        <w:rPr>
          <w:lang w:val="en-US"/>
        </w:rPr>
        <w:t>5.x</w:t>
      </w:r>
      <w:r>
        <w:rPr>
          <w:rFonts w:asciiTheme="minorHAnsi" w:eastAsiaTheme="minorEastAsia" w:hAnsiTheme="minorHAnsi" w:cstheme="minorBidi"/>
          <w:sz w:val="22"/>
          <w:szCs w:val="22"/>
          <w:lang w:val="en-US"/>
        </w:rPr>
        <w:tab/>
      </w:r>
      <w:r w:rsidRPr="00532C11">
        <w:rPr>
          <w:lang w:val="en-US"/>
        </w:rPr>
        <w:t>Solution #: &lt;Solution title&gt;</w:t>
      </w:r>
      <w:r>
        <w:tab/>
      </w:r>
      <w:r>
        <w:fldChar w:fldCharType="begin"/>
      </w:r>
      <w:r>
        <w:instrText xml:space="preserve"> PAGEREF _Toc102406300 \h </w:instrText>
      </w:r>
      <w:r>
        <w:fldChar w:fldCharType="separate"/>
      </w:r>
      <w:r>
        <w:t>26</w:t>
      </w:r>
      <w:r>
        <w:fldChar w:fldCharType="end"/>
      </w:r>
    </w:p>
    <w:p w14:paraId="77419B6E" w14:textId="036029D4" w:rsidR="00F07C1A" w:rsidRDefault="00F07C1A">
      <w:pPr>
        <w:pStyle w:val="TOC3"/>
        <w:rPr>
          <w:rFonts w:asciiTheme="minorHAnsi" w:eastAsiaTheme="minorEastAsia" w:hAnsiTheme="minorHAnsi" w:cstheme="minorBidi"/>
          <w:sz w:val="22"/>
          <w:szCs w:val="22"/>
          <w:lang w:val="en-US"/>
        </w:rPr>
      </w:pPr>
      <w:r w:rsidRPr="00532C11">
        <w:rPr>
          <w:lang w:val="en-US"/>
        </w:rPr>
        <w:t>5.x.1</w:t>
      </w:r>
      <w:r>
        <w:rPr>
          <w:rFonts w:asciiTheme="minorHAnsi" w:eastAsiaTheme="minorEastAsia" w:hAnsiTheme="minorHAnsi" w:cstheme="minorBidi"/>
          <w:sz w:val="22"/>
          <w:szCs w:val="22"/>
          <w:lang w:val="en-US"/>
        </w:rPr>
        <w:tab/>
      </w:r>
      <w:r w:rsidRPr="00532C11">
        <w:rPr>
          <w:lang w:val="en-US"/>
        </w:rPr>
        <w:t>Description</w:t>
      </w:r>
      <w:r>
        <w:tab/>
      </w:r>
      <w:r>
        <w:fldChar w:fldCharType="begin"/>
      </w:r>
      <w:r>
        <w:instrText xml:space="preserve"> PAGEREF _Toc102406301 \h </w:instrText>
      </w:r>
      <w:r>
        <w:fldChar w:fldCharType="separate"/>
      </w:r>
      <w:r>
        <w:t>26</w:t>
      </w:r>
      <w:r>
        <w:fldChar w:fldCharType="end"/>
      </w:r>
    </w:p>
    <w:p w14:paraId="2AF4B2D0" w14:textId="32E79334" w:rsidR="00F07C1A" w:rsidRDefault="00F07C1A">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_Toc102406302 \h </w:instrText>
      </w:r>
      <w:r>
        <w:fldChar w:fldCharType="separate"/>
      </w:r>
      <w:r>
        <w:t>26</w:t>
      </w:r>
      <w:r>
        <w:fldChar w:fldCharType="end"/>
      </w:r>
    </w:p>
    <w:p w14:paraId="087CA61D" w14:textId="5CAC1E97" w:rsidR="00F07C1A" w:rsidRDefault="00F07C1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_Toc102406303 \h </w:instrText>
      </w:r>
      <w:r>
        <w:fldChar w:fldCharType="separate"/>
      </w:r>
      <w:r>
        <w:t>26</w:t>
      </w:r>
      <w:r>
        <w:fldChar w:fldCharType="end"/>
      </w:r>
    </w:p>
    <w:p w14:paraId="30FD6421" w14:textId="4433661E" w:rsidR="00F07C1A" w:rsidRDefault="00F07C1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_Toc102406304 \h </w:instrText>
      </w:r>
      <w:r>
        <w:fldChar w:fldCharType="separate"/>
      </w:r>
      <w:r>
        <w:t>26</w:t>
      </w:r>
      <w:r>
        <w:fldChar w:fldCharType="end"/>
      </w:r>
    </w:p>
    <w:p w14:paraId="03F7054F" w14:textId="1EAA34A6" w:rsidR="00F07C1A" w:rsidRDefault="00F07C1A">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_Toc102406305 \h </w:instrText>
      </w:r>
      <w:r>
        <w:fldChar w:fldCharType="separate"/>
      </w:r>
      <w:r>
        <w:t>27</w:t>
      </w:r>
      <w:r>
        <w:fldChar w:fldCharType="end"/>
      </w:r>
    </w:p>
    <w:p w14:paraId="36934778" w14:textId="4F676628" w:rsidR="00F07C1A" w:rsidRDefault="00F07C1A">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_Toc102406306 \h </w:instrText>
      </w:r>
      <w:r>
        <w:fldChar w:fldCharType="separate"/>
      </w:r>
      <w:r>
        <w:t>28</w:t>
      </w:r>
      <w:r>
        <w:fldChar w:fldCharType="end"/>
      </w:r>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02406243"/>
      <w:r w:rsidRPr="004322F7">
        <w:lastRenderedPageBreak/>
        <w:t>Foreword</w:t>
      </w:r>
      <w:bookmarkEnd w:id="13"/>
      <w:bookmarkEnd w:id="14"/>
      <w:bookmarkEnd w:id="15"/>
      <w:bookmarkEnd w:id="16"/>
      <w:bookmarkEnd w:id="17"/>
      <w:bookmarkEnd w:id="18"/>
    </w:p>
    <w:p w14:paraId="653DCC7B" w14:textId="660F78E8" w:rsidR="00D23D2E" w:rsidRPr="004322F7" w:rsidRDefault="00D23D2E" w:rsidP="00D23D2E">
      <w:r w:rsidRPr="004322F7">
        <w:t>This Technical</w:t>
      </w:r>
      <w:bookmarkStart w:id="19" w:name="spectype3"/>
      <w:r w:rsidRPr="004322F7">
        <w:t xml:space="preserve"> Report</w:t>
      </w:r>
      <w:bookmarkEnd w:id="1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0" w:name="introduction"/>
      <w:bookmarkStart w:id="21" w:name="_Toc507354338"/>
      <w:bookmarkStart w:id="22" w:name="_Toc76547866"/>
      <w:bookmarkStart w:id="23" w:name="_Toc77933459"/>
      <w:bookmarkStart w:id="24" w:name="_Toc88561484"/>
      <w:bookmarkStart w:id="25" w:name="_Toc88561645"/>
      <w:bookmarkStart w:id="26" w:name="_Toc102406244"/>
      <w:bookmarkEnd w:id="20"/>
      <w:r w:rsidRPr="004322F7">
        <w:t>1</w:t>
      </w:r>
      <w:r w:rsidRPr="004322F7">
        <w:tab/>
        <w:t>Scope</w:t>
      </w:r>
      <w:bookmarkEnd w:id="21"/>
      <w:bookmarkEnd w:id="22"/>
      <w:bookmarkEnd w:id="23"/>
      <w:bookmarkEnd w:id="24"/>
      <w:bookmarkEnd w:id="25"/>
      <w:bookmarkEnd w:id="2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7" w:name="references"/>
      <w:bookmarkStart w:id="28" w:name="_Toc76547867"/>
      <w:bookmarkStart w:id="29" w:name="_Toc77933460"/>
      <w:bookmarkStart w:id="30" w:name="_Toc88561485"/>
      <w:bookmarkStart w:id="31" w:name="_Toc88561646"/>
      <w:bookmarkStart w:id="32" w:name="_Toc102406245"/>
      <w:bookmarkEnd w:id="27"/>
      <w:r w:rsidRPr="004322F7">
        <w:t>2</w:t>
      </w:r>
      <w:r w:rsidRPr="004322F7">
        <w:tab/>
        <w:t>References</w:t>
      </w:r>
      <w:bookmarkEnd w:id="28"/>
      <w:bookmarkEnd w:id="29"/>
      <w:bookmarkEnd w:id="30"/>
      <w:bookmarkEnd w:id="31"/>
      <w:bookmarkEnd w:id="3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1F0EE2" w:rsidR="00076F5C" w:rsidRP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33" w:name="definitions"/>
      <w:bookmarkStart w:id="34" w:name="_Toc76547868"/>
      <w:bookmarkStart w:id="35" w:name="_Toc77933461"/>
      <w:bookmarkStart w:id="36" w:name="_Toc88561486"/>
      <w:bookmarkStart w:id="37" w:name="_Toc88561647"/>
      <w:bookmarkStart w:id="38" w:name="_Toc102406246"/>
      <w:bookmarkEnd w:id="33"/>
      <w:r w:rsidRPr="004322F7">
        <w:lastRenderedPageBreak/>
        <w:t>3</w:t>
      </w:r>
      <w:r w:rsidRPr="004322F7">
        <w:tab/>
        <w:t>Definitions</w:t>
      </w:r>
      <w:r w:rsidR="00602AEA" w:rsidRPr="004322F7">
        <w:t xml:space="preserve"> of terms, symbols and abbreviations</w:t>
      </w:r>
      <w:bookmarkEnd w:id="34"/>
      <w:bookmarkEnd w:id="35"/>
      <w:bookmarkEnd w:id="36"/>
      <w:bookmarkEnd w:id="37"/>
      <w:bookmarkEnd w:id="3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9" w:name="_Toc76547869"/>
      <w:bookmarkStart w:id="40" w:name="_Toc77933462"/>
      <w:bookmarkStart w:id="41" w:name="_Toc88561487"/>
      <w:bookmarkStart w:id="42" w:name="_Toc88561648"/>
      <w:bookmarkStart w:id="43" w:name="_Toc102406247"/>
      <w:r w:rsidRPr="004322F7">
        <w:t>3.1</w:t>
      </w:r>
      <w:r w:rsidRPr="004322F7">
        <w:tab/>
      </w:r>
      <w:r w:rsidR="002B6339" w:rsidRPr="004322F7">
        <w:t>Terms</w:t>
      </w:r>
      <w:bookmarkEnd w:id="39"/>
      <w:bookmarkEnd w:id="40"/>
      <w:bookmarkEnd w:id="41"/>
      <w:bookmarkEnd w:id="42"/>
      <w:bookmarkEnd w:id="4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4" w:name="_Toc76547870"/>
      <w:bookmarkStart w:id="45" w:name="_Toc77933463"/>
      <w:bookmarkStart w:id="46" w:name="_Toc88561488"/>
      <w:bookmarkStart w:id="47" w:name="_Toc88561649"/>
      <w:bookmarkStart w:id="48" w:name="_Toc102406248"/>
      <w:r w:rsidRPr="004322F7">
        <w:t>3.2</w:t>
      </w:r>
      <w:r w:rsidRPr="004322F7">
        <w:tab/>
        <w:t>Symbols</w:t>
      </w:r>
      <w:bookmarkEnd w:id="44"/>
      <w:bookmarkEnd w:id="45"/>
      <w:bookmarkEnd w:id="46"/>
      <w:bookmarkEnd w:id="47"/>
      <w:bookmarkEnd w:id="4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9" w:name="_Toc76547871"/>
      <w:bookmarkStart w:id="50" w:name="_Toc77933464"/>
      <w:bookmarkStart w:id="51" w:name="_Toc88561489"/>
      <w:bookmarkStart w:id="52" w:name="_Toc88561650"/>
      <w:bookmarkStart w:id="53" w:name="_Toc102406249"/>
      <w:r w:rsidRPr="004322F7">
        <w:t>3.3</w:t>
      </w:r>
      <w:r w:rsidRPr="004322F7">
        <w:tab/>
        <w:t>Abbreviations</w:t>
      </w:r>
      <w:bookmarkEnd w:id="49"/>
      <w:bookmarkEnd w:id="50"/>
      <w:bookmarkEnd w:id="51"/>
      <w:bookmarkEnd w:id="52"/>
      <w:bookmarkEnd w:id="5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4" w:name="clause4"/>
      <w:bookmarkStart w:id="55" w:name="_Toc76547872"/>
      <w:bookmarkStart w:id="56" w:name="_Toc77933465"/>
      <w:bookmarkStart w:id="57" w:name="_Toc88561490"/>
      <w:bookmarkStart w:id="58" w:name="_Toc88561651"/>
      <w:bookmarkStart w:id="59" w:name="_Toc102406250"/>
      <w:bookmarkStart w:id="60" w:name="_Hlk75185868"/>
      <w:bookmarkEnd w:id="54"/>
      <w:r w:rsidRPr="00F30E63">
        <w:lastRenderedPageBreak/>
        <w:t>4</w:t>
      </w:r>
      <w:r w:rsidRPr="00F30E63">
        <w:tab/>
        <w:t>Key Issues</w:t>
      </w:r>
      <w:bookmarkEnd w:id="55"/>
      <w:bookmarkEnd w:id="56"/>
      <w:bookmarkEnd w:id="57"/>
      <w:bookmarkEnd w:id="58"/>
      <w:bookmarkEnd w:id="59"/>
    </w:p>
    <w:p w14:paraId="0B246C52" w14:textId="7CBF8878" w:rsidR="00866F87" w:rsidRPr="004322F7" w:rsidRDefault="00866F87" w:rsidP="00866F87">
      <w:pPr>
        <w:pStyle w:val="Heading2"/>
      </w:pPr>
      <w:bookmarkStart w:id="61" w:name="_Toc77933466"/>
      <w:bookmarkStart w:id="62" w:name="_Toc88561491"/>
      <w:bookmarkStart w:id="63" w:name="_Toc88561652"/>
      <w:bookmarkStart w:id="64" w:name="_Toc102406251"/>
      <w:bookmarkStart w:id="65" w:name="_Toc76547873"/>
      <w:r w:rsidRPr="004322F7">
        <w:t>4.1</w:t>
      </w:r>
      <w:r w:rsidRPr="004322F7">
        <w:tab/>
        <w:t>Key issue #1: Background Data Transfer negotiation</w:t>
      </w:r>
      <w:bookmarkEnd w:id="61"/>
      <w:bookmarkEnd w:id="62"/>
      <w:bookmarkEnd w:id="63"/>
      <w:bookmarkEnd w:id="6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6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7" w:name="_Toc88561492"/>
      <w:bookmarkStart w:id="68" w:name="_Toc88561653"/>
      <w:bookmarkStart w:id="69" w:name="_Toc102406252"/>
      <w:r w:rsidRPr="004322F7">
        <w:t>4.2</w:t>
      </w:r>
      <w:r w:rsidRPr="004322F7">
        <w:tab/>
        <w:t>Key issue #2: Application server monitoring and control of traffic</w:t>
      </w:r>
      <w:bookmarkEnd w:id="67"/>
      <w:bookmarkEnd w:id="68"/>
      <w:bookmarkEnd w:id="6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0" w:name="_Toc88561493"/>
      <w:bookmarkStart w:id="71" w:name="_Toc88561654"/>
      <w:bookmarkStart w:id="72" w:name="_Toc102406253"/>
      <w:r w:rsidRPr="004322F7">
        <w:t>4.3</w:t>
      </w:r>
      <w:r w:rsidRPr="004322F7">
        <w:tab/>
        <w:t>Key issue #3: IoT Platform PSM monitoring and configuration</w:t>
      </w:r>
      <w:bookmarkEnd w:id="70"/>
      <w:bookmarkEnd w:id="71"/>
      <w:bookmarkEnd w:id="7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3" w:name="_Hlk83894139"/>
      <w:r w:rsidRPr="004322F7">
        <w:rPr>
          <w:iCs/>
        </w:rPr>
        <w:t>TAU</w:t>
      </w:r>
      <w:bookmarkEnd w:id="7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4" w:name="_Toc88561494"/>
      <w:bookmarkStart w:id="75" w:name="_Toc88561655"/>
      <w:bookmarkStart w:id="76" w:name="_Toc102406254"/>
      <w:r w:rsidRPr="004322F7">
        <w:rPr>
          <w:rFonts w:eastAsia="CG Times (WN)"/>
        </w:rPr>
        <w:t>4.4</w:t>
      </w:r>
      <w:r w:rsidRPr="004322F7">
        <w:rPr>
          <w:rFonts w:eastAsia="CG Times (WN)"/>
        </w:rPr>
        <w:tab/>
        <w:t>Key issue #4: Configuration of Communication Patterns</w:t>
      </w:r>
      <w:bookmarkEnd w:id="74"/>
      <w:bookmarkEnd w:id="75"/>
      <w:bookmarkEnd w:id="7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7" w:name="_Toc88561495"/>
      <w:bookmarkStart w:id="78" w:name="_Toc88561656"/>
      <w:bookmarkStart w:id="79" w:name="_Toc102406255"/>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7"/>
      <w:bookmarkEnd w:id="78"/>
      <w:bookmarkEnd w:id="7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0" w:name="_Toc88561496"/>
      <w:bookmarkStart w:id="81" w:name="_Toc88561657"/>
      <w:bookmarkStart w:id="82" w:name="_Toc102406256"/>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0"/>
      <w:bookmarkEnd w:id="81"/>
      <w:bookmarkEnd w:id="8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3" w:name="_Toc77933467"/>
      <w:bookmarkStart w:id="84" w:name="_Toc88561497"/>
      <w:bookmarkStart w:id="85" w:name="_Toc88561658"/>
      <w:bookmarkStart w:id="86" w:name="_Toc102406257"/>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5"/>
      <w:bookmarkEnd w:id="83"/>
      <w:bookmarkEnd w:id="84"/>
      <w:bookmarkEnd w:id="85"/>
      <w:bookmarkEnd w:id="8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7" w:name="_Toc76547875"/>
      <w:bookmarkStart w:id="88" w:name="_Toc77933468"/>
      <w:bookmarkStart w:id="89" w:name="_Toc88561498"/>
      <w:bookmarkStart w:id="90" w:name="_Toc88561659"/>
      <w:bookmarkStart w:id="91" w:name="_Toc102406258"/>
      <w:r w:rsidRPr="00490317">
        <w:rPr>
          <w:lang w:val="fr-FR"/>
        </w:rPr>
        <w:lastRenderedPageBreak/>
        <w:t>5</w:t>
      </w:r>
      <w:r w:rsidR="00080512" w:rsidRPr="00490317">
        <w:rPr>
          <w:lang w:val="fr-FR"/>
        </w:rPr>
        <w:tab/>
      </w:r>
      <w:bookmarkStart w:id="92" w:name="_Toc440360446"/>
      <w:bookmarkStart w:id="93" w:name="_Toc507354358"/>
      <w:r w:rsidRPr="00490317">
        <w:rPr>
          <w:lang w:val="fr-FR"/>
        </w:rPr>
        <w:t>Solutions</w:t>
      </w:r>
      <w:bookmarkEnd w:id="87"/>
      <w:bookmarkEnd w:id="88"/>
      <w:bookmarkEnd w:id="89"/>
      <w:bookmarkEnd w:id="90"/>
      <w:bookmarkEnd w:id="91"/>
      <w:bookmarkEnd w:id="92"/>
      <w:bookmarkEnd w:id="93"/>
    </w:p>
    <w:p w14:paraId="27924C84" w14:textId="275EAD9F" w:rsidR="00795F86" w:rsidRPr="00490317" w:rsidRDefault="00795F86" w:rsidP="00BA2CEE">
      <w:pPr>
        <w:pStyle w:val="Heading2"/>
        <w:rPr>
          <w:lang w:val="fr-FR"/>
        </w:rPr>
      </w:pPr>
      <w:bookmarkStart w:id="94" w:name="_Toc88561499"/>
      <w:bookmarkStart w:id="95" w:name="_Toc88561660"/>
      <w:bookmarkStart w:id="96" w:name="_Toc102406259"/>
      <w:bookmarkStart w:id="97" w:name="_Toc440360447"/>
      <w:bookmarkStart w:id="98" w:name="_Toc507354359"/>
      <w:bookmarkStart w:id="99" w:name="_Toc76547876"/>
      <w:bookmarkStart w:id="100"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4"/>
      <w:bookmarkEnd w:id="95"/>
      <w:bookmarkEnd w:id="96"/>
    </w:p>
    <w:p w14:paraId="328E18C7" w14:textId="017EFCE6" w:rsidR="00795F86" w:rsidRPr="00BA2CEE" w:rsidRDefault="00795F86" w:rsidP="00BA2CEE">
      <w:pPr>
        <w:pStyle w:val="Heading3"/>
      </w:pPr>
      <w:bookmarkStart w:id="101" w:name="_Toc75371286"/>
      <w:bookmarkStart w:id="102" w:name="_Toc88561500"/>
      <w:bookmarkStart w:id="103" w:name="_Toc88561661"/>
      <w:bookmarkStart w:id="104" w:name="_Toc102406260"/>
      <w:r w:rsidRPr="00BA2CEE">
        <w:t>5.</w:t>
      </w:r>
      <w:r w:rsidR="0098774A" w:rsidRPr="00BA2CEE">
        <w:t>1</w:t>
      </w:r>
      <w:r w:rsidRPr="00BA2CEE">
        <w:t>.1</w:t>
      </w:r>
      <w:r w:rsidRPr="00BA2CEE">
        <w:tab/>
        <w:t>Functional model for application service management</w:t>
      </w:r>
      <w:bookmarkEnd w:id="101"/>
      <w:bookmarkEnd w:id="102"/>
      <w:bookmarkEnd w:id="103"/>
      <w:bookmarkEnd w:id="104"/>
    </w:p>
    <w:p w14:paraId="1059664F" w14:textId="75DA057F" w:rsidR="00795F86" w:rsidRPr="004322F7" w:rsidRDefault="00795F86" w:rsidP="00BA2CEE">
      <w:pPr>
        <w:pStyle w:val="Heading4"/>
      </w:pPr>
      <w:bookmarkStart w:id="105" w:name="_Toc75371287"/>
      <w:bookmarkStart w:id="106" w:name="_Toc88561501"/>
      <w:bookmarkStart w:id="107" w:name="_Toc88561662"/>
      <w:bookmarkStart w:id="108" w:name="_Toc102406261"/>
      <w:r w:rsidRPr="00BA2CEE">
        <w:t>5.</w:t>
      </w:r>
      <w:r w:rsidR="0098774A" w:rsidRPr="00BA2CEE">
        <w:t>1</w:t>
      </w:r>
      <w:r w:rsidRPr="004322F7">
        <w:t>.1.1</w:t>
      </w:r>
      <w:r w:rsidRPr="004322F7">
        <w:tab/>
        <w:t>General</w:t>
      </w:r>
      <w:bookmarkEnd w:id="105"/>
      <w:bookmarkEnd w:id="106"/>
      <w:bookmarkEnd w:id="107"/>
      <w:bookmarkEnd w:id="108"/>
    </w:p>
    <w:p w14:paraId="50B69A46" w14:textId="4225FCC2" w:rsidR="00795F86" w:rsidRPr="00BA2CEE" w:rsidRDefault="00795F86" w:rsidP="0098774A">
      <w:r w:rsidRPr="00BA2CEE">
        <w:t xml:space="preserve">The </w:t>
      </w:r>
      <w:bookmarkStart w:id="109" w:name="_Hlk85617446"/>
      <w:r w:rsidRPr="00BA2CEE">
        <w:t xml:space="preserve">Application Service Management </w:t>
      </w:r>
      <w:bookmarkEnd w:id="10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0" w:name="_Toc75371288"/>
      <w:bookmarkStart w:id="111" w:name="_Toc88561502"/>
      <w:bookmarkStart w:id="112" w:name="_Toc88561663"/>
      <w:bookmarkStart w:id="113" w:name="_Toc102406262"/>
      <w:r w:rsidRPr="00BA2CEE">
        <w:t>5.</w:t>
      </w:r>
      <w:r w:rsidR="0013119D">
        <w:t>1</w:t>
      </w:r>
      <w:r w:rsidRPr="004322F7">
        <w:t>.1.2</w:t>
      </w:r>
      <w:r w:rsidRPr="00BA2CEE">
        <w:tab/>
        <w:t>On-network functional model description</w:t>
      </w:r>
      <w:bookmarkEnd w:id="110"/>
      <w:bookmarkEnd w:id="111"/>
      <w:bookmarkEnd w:id="112"/>
      <w:bookmarkEnd w:id="11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62.75pt" o:ole="">
            <v:imagedata r:id="rId11" o:title=""/>
          </v:shape>
          <o:OLEObject Type="Embed" ProgID="Visio.Drawing.15" ShapeID="_x0000_i1025" DrawAspect="Content" ObjectID="_1716785996"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4" w:name="_Toc75371590"/>
      <w:bookmarkStart w:id="115" w:name="_Toc88561503"/>
      <w:bookmarkStart w:id="116" w:name="_Toc88561664"/>
      <w:bookmarkStart w:id="117" w:name="_Toc102406263"/>
      <w:r w:rsidRPr="00BA2CEE">
        <w:t>5.</w:t>
      </w:r>
      <w:r w:rsidR="0098774A" w:rsidRPr="00BA2CEE">
        <w:t>1</w:t>
      </w:r>
      <w:r w:rsidRPr="00BA2CEE">
        <w:t>.2</w:t>
      </w:r>
      <w:r w:rsidRPr="004322F7">
        <w:tab/>
        <w:t>Functional entities description</w:t>
      </w:r>
      <w:bookmarkEnd w:id="114"/>
      <w:bookmarkEnd w:id="115"/>
      <w:bookmarkEnd w:id="116"/>
      <w:bookmarkEnd w:id="117"/>
    </w:p>
    <w:p w14:paraId="0188631D" w14:textId="79D18235" w:rsidR="00795F86" w:rsidRPr="004322F7" w:rsidRDefault="00795F86" w:rsidP="00BA2CEE">
      <w:pPr>
        <w:pStyle w:val="Heading4"/>
      </w:pPr>
      <w:bookmarkStart w:id="118" w:name="_Toc75371591"/>
      <w:bookmarkStart w:id="119" w:name="_Toc88561504"/>
      <w:bookmarkStart w:id="120" w:name="_Toc88561665"/>
      <w:bookmarkStart w:id="121" w:name="_Toc102406264"/>
      <w:bookmarkStart w:id="122" w:name="_Toc536270575"/>
      <w:bookmarkStart w:id="123" w:name="_Toc536270882"/>
      <w:bookmarkStart w:id="124" w:name="_Toc536271442"/>
      <w:r w:rsidRPr="00BA2CEE">
        <w:t>5.</w:t>
      </w:r>
      <w:r w:rsidR="0098774A" w:rsidRPr="00BA2CEE">
        <w:t>1</w:t>
      </w:r>
      <w:r w:rsidRPr="00BA2CEE">
        <w:t>.</w:t>
      </w:r>
      <w:r w:rsidR="00B44C13">
        <w:t>2</w:t>
      </w:r>
      <w:r w:rsidRPr="004322F7">
        <w:t>.1</w:t>
      </w:r>
      <w:r w:rsidRPr="004322F7">
        <w:tab/>
        <w:t>General</w:t>
      </w:r>
      <w:bookmarkEnd w:id="118"/>
      <w:bookmarkEnd w:id="119"/>
      <w:bookmarkEnd w:id="120"/>
      <w:bookmarkEnd w:id="121"/>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5" w:name="_Toc75371592"/>
      <w:bookmarkStart w:id="126" w:name="_Toc88561505"/>
      <w:bookmarkStart w:id="127" w:name="_Toc88561666"/>
      <w:bookmarkStart w:id="128" w:name="_Toc102406265"/>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2"/>
      <w:bookmarkEnd w:id="123"/>
      <w:bookmarkEnd w:id="124"/>
      <w:bookmarkEnd w:id="125"/>
      <w:bookmarkEnd w:id="126"/>
      <w:bookmarkEnd w:id="127"/>
      <w:bookmarkEnd w:id="12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29" w:name="_Toc536270576"/>
      <w:bookmarkStart w:id="130" w:name="_Toc536270883"/>
      <w:bookmarkStart w:id="131" w:name="_Toc536271443"/>
      <w:bookmarkStart w:id="132" w:name="_Toc75371593"/>
      <w:bookmarkStart w:id="133" w:name="_Toc88561506"/>
      <w:bookmarkStart w:id="134" w:name="_Toc88561667"/>
      <w:bookmarkStart w:id="135" w:name="_Toc102406266"/>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29"/>
      <w:bookmarkEnd w:id="130"/>
      <w:bookmarkEnd w:id="131"/>
      <w:bookmarkEnd w:id="132"/>
      <w:bookmarkEnd w:id="133"/>
      <w:bookmarkEnd w:id="134"/>
      <w:bookmarkEnd w:id="13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36" w:name="_Toc88561507"/>
      <w:bookmarkStart w:id="137" w:name="_Toc88561668"/>
      <w:bookmarkStart w:id="138" w:name="_Toc102406267"/>
      <w:r w:rsidRPr="00BA2CEE">
        <w:t>5.</w:t>
      </w:r>
      <w:r w:rsidR="0098774A" w:rsidRPr="00BA2CEE">
        <w:t>1</w:t>
      </w:r>
      <w:r w:rsidRPr="00BA2CEE">
        <w:t>.3</w:t>
      </w:r>
      <w:r w:rsidRPr="004322F7">
        <w:tab/>
        <w:t>Configuring VAL server</w:t>
      </w:r>
      <w:bookmarkEnd w:id="136"/>
      <w:bookmarkEnd w:id="137"/>
      <w:bookmarkEnd w:id="13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4pt;height:101.15pt" o:ole="">
            <v:imagedata r:id="rId13" o:title=""/>
          </v:shape>
          <o:OLEObject Type="Embed" ProgID="Visio.Drawing.15" ShapeID="_x0000_i1026" DrawAspect="Content" ObjectID="_1716785997"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39" w:name="_Toc88561508"/>
      <w:bookmarkStart w:id="140" w:name="_Toc88561669"/>
      <w:bookmarkStart w:id="141" w:name="_Toc102406268"/>
      <w:r w:rsidRPr="00BA2CEE">
        <w:t>5.</w:t>
      </w:r>
      <w:r w:rsidR="004322F7">
        <w:t>1</w:t>
      </w:r>
      <w:r w:rsidRPr="00BA2CEE">
        <w:t>.4</w:t>
      </w:r>
      <w:r w:rsidRPr="004322F7">
        <w:tab/>
        <w:t>Request-response model</w:t>
      </w:r>
      <w:bookmarkEnd w:id="139"/>
      <w:bookmarkEnd w:id="140"/>
      <w:bookmarkEnd w:id="141"/>
    </w:p>
    <w:p w14:paraId="65291755" w14:textId="4AB35504" w:rsidR="00795F86" w:rsidRPr="004322F7" w:rsidRDefault="00795F86" w:rsidP="00C1608D">
      <w:pPr>
        <w:pStyle w:val="Heading4"/>
      </w:pPr>
      <w:bookmarkStart w:id="142" w:name="_Toc88561509"/>
      <w:bookmarkStart w:id="143" w:name="_Toc88561670"/>
      <w:bookmarkStart w:id="144" w:name="_Toc102406269"/>
      <w:r w:rsidRPr="00BA2CEE">
        <w:t>5.</w:t>
      </w:r>
      <w:r w:rsidR="004322F7">
        <w:t>1</w:t>
      </w:r>
      <w:r w:rsidRPr="00BA2CEE">
        <w:t>.4.1</w:t>
      </w:r>
      <w:r w:rsidRPr="00BA2CEE">
        <w:tab/>
        <w:t>ASM server requesting for on-demand status</w:t>
      </w:r>
      <w:bookmarkEnd w:id="142"/>
      <w:bookmarkEnd w:id="143"/>
      <w:bookmarkEnd w:id="14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25pt;height:215.15pt" o:ole="">
            <v:imagedata r:id="rId15" o:title=""/>
          </v:shape>
          <o:OLEObject Type="Embed" ProgID="Visio.Drawing.15" ShapeID="_x0000_i1027" DrawAspect="Content" ObjectID="_1716785998"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45" w:name="_Toc102406270"/>
      <w:r w:rsidRPr="00D7038A">
        <w:t>5.1.4.</w:t>
      </w:r>
      <w:r>
        <w:t>2</w:t>
      </w:r>
      <w:r w:rsidRPr="00D7038A">
        <w:tab/>
        <w:t>ASM Client pushes service experience report to the ASM Server</w:t>
      </w:r>
      <w:bookmarkEnd w:id="14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6pt;height:290.9pt" o:ole="">
            <v:imagedata r:id="rId17" o:title=""/>
          </v:shape>
          <o:OLEObject Type="Embed" ProgID="Visio.Drawing.15" ShapeID="_x0000_i1028" DrawAspect="Content" ObjectID="_1716785999"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46" w:name="_Toc102406271"/>
      <w:r w:rsidRPr="00D7038A">
        <w:t>5.1.4.</w:t>
      </w:r>
      <w:r>
        <w:t>3</w:t>
      </w:r>
      <w:r w:rsidRPr="00D7038A">
        <w:tab/>
        <w:t>ASM Server pulls service experience report from the ASM Client</w:t>
      </w:r>
      <w:bookmarkEnd w:id="14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8pt;height:271.35pt" o:ole="">
            <v:imagedata r:id="rId19" o:title=""/>
          </v:shape>
          <o:OLEObject Type="Embed" ProgID="Visio.Drawing.15" ShapeID="_x0000_i1029" DrawAspect="Content" ObjectID="_1716786000"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47" w:name="_Toc102406272"/>
      <w:r w:rsidRPr="00D7038A">
        <w:t>5.1.4.</w:t>
      </w:r>
      <w:r>
        <w:t>4</w:t>
      </w:r>
      <w:r w:rsidRPr="00D7038A">
        <w:tab/>
        <w:t>ASM Server determines corrective action</w:t>
      </w:r>
      <w:bookmarkEnd w:id="14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55B541D0" w14:textId="206BC7F0" w:rsidR="00D7038A" w:rsidRDefault="00D7038A" w:rsidP="00D35880">
      <w:pPr>
        <w:pStyle w:val="B1"/>
        <w:rPr>
          <w:lang w:eastAsia="zh-CN"/>
        </w:rPr>
      </w:pPr>
      <w:r w:rsidRPr="00D7038A">
        <w:rPr>
          <w:lang w:eastAsia="zh-CN"/>
        </w:rPr>
        <w:t>1)</w:t>
      </w:r>
      <w:r w:rsidRPr="00D7038A">
        <w:rPr>
          <w:lang w:eastAsia="zh-CN"/>
        </w:rPr>
        <w:tab/>
        <w:t xml:space="preserve">Determining the entity producing the issue, i.e. whether the reported issue is at VAL client or VAL server or 3GPP network. </w:t>
      </w:r>
    </w:p>
    <w:p w14:paraId="3F0D66E4" w14:textId="57B6AEC4" w:rsidR="00D35880" w:rsidRPr="00D7038A" w:rsidRDefault="00D35880" w:rsidP="00D35880">
      <w:pPr>
        <w:pStyle w:val="NO"/>
        <w:rPr>
          <w:lang w:eastAsia="zh-CN"/>
        </w:rPr>
      </w:pPr>
      <w:r>
        <w:rPr>
          <w:lang w:eastAsia="zh-CN"/>
        </w:rPr>
        <w:t>NOTE:</w:t>
      </w:r>
      <w:r>
        <w:rPr>
          <w:lang w:eastAsia="zh-CN"/>
        </w:rPr>
        <w:tab/>
      </w:r>
      <w:r w:rsidRPr="008436F7">
        <w:rPr>
          <w:lang w:eastAsia="zh-CN"/>
        </w:rPr>
        <w:t>How the ASM server determines whether the issue is at the VAL client, VAL server or the 3GPP network is implementation specific</w:t>
      </w:r>
    </w:p>
    <w:p w14:paraId="1EF6F1A7" w14:textId="77777777" w:rsidR="00D7038A" w:rsidRPr="00D7038A" w:rsidRDefault="00D7038A" w:rsidP="00490317">
      <w:pPr>
        <w:pStyle w:val="B1"/>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02A14CC4" w14:textId="77777777" w:rsidR="00D7038A" w:rsidRPr="00D7038A" w:rsidRDefault="00D7038A" w:rsidP="00490317">
      <w:pPr>
        <w:pStyle w:val="NO"/>
        <w:rPr>
          <w:lang w:eastAsia="zh-CN"/>
        </w:rPr>
      </w:pPr>
      <w:r w:rsidRPr="00D7038A">
        <w:rPr>
          <w:lang w:eastAsia="zh-CN"/>
        </w:rPr>
        <w:t>NOTE:</w:t>
      </w:r>
      <w:r w:rsidRPr="00D7038A">
        <w:rPr>
          <w:lang w:eastAsia="zh-CN"/>
        </w:rPr>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490317">
      <w:pPr>
        <w:pStyle w:val="B1"/>
        <w:rPr>
          <w:lang w:eastAsia="zh-CN"/>
        </w:rPr>
      </w:pPr>
      <w:r w:rsidRPr="00D7038A">
        <w:rPr>
          <w:lang w:eastAsia="zh-CN"/>
        </w:rPr>
        <w:t>3)</w:t>
      </w:r>
      <w:r w:rsidRPr="00D7038A">
        <w:rPr>
          <w:lang w:eastAsia="zh-CN"/>
        </w:rPr>
        <w:tab/>
        <w:t>ASM server informs the corrective action towards the entity causing the issue.</w:t>
      </w:r>
    </w:p>
    <w:p w14:paraId="1437BFBB" w14:textId="52BD50B6" w:rsidR="00D7038A" w:rsidRPr="00D7038A" w:rsidRDefault="00D7038A" w:rsidP="00490317">
      <w:pPr>
        <w:pStyle w:val="EditorsNote"/>
        <w:rPr>
          <w:lang w:eastAsia="zh-CN"/>
        </w:rPr>
      </w:pPr>
      <w:r w:rsidRPr="00D7038A">
        <w:rPr>
          <w:lang w:eastAsia="zh-CN"/>
        </w:rPr>
        <w:t>Editor</w:t>
      </w:r>
      <w:r w:rsidR="00125512" w:rsidRPr="00125512">
        <w:rPr>
          <w:lang w:eastAsia="zh-CN"/>
        </w:rPr>
        <w:t>'</w:t>
      </w:r>
      <w:r w:rsidRPr="00D7038A">
        <w:rPr>
          <w:lang w:eastAsia="zh-CN"/>
        </w:rPr>
        <w:t>s note:</w:t>
      </w:r>
      <w:r w:rsidRPr="00D7038A">
        <w:rPr>
          <w:lang w:eastAsia="zh-CN"/>
        </w:rPr>
        <w:tab/>
        <w:t>How ASM server informs the corrective action to appropriate entity is FFS.</w:t>
      </w:r>
    </w:p>
    <w:p w14:paraId="54431D16" w14:textId="77777777" w:rsidR="00D7038A" w:rsidRPr="004322F7" w:rsidRDefault="00D7038A" w:rsidP="00795F86">
      <w:pPr>
        <w:ind w:left="568" w:hanging="284"/>
      </w:pPr>
    </w:p>
    <w:p w14:paraId="387AA9FB" w14:textId="2988C39E" w:rsidR="00795F86" w:rsidRPr="004322F7" w:rsidRDefault="00795F86" w:rsidP="00BA2CEE">
      <w:pPr>
        <w:pStyle w:val="Heading3"/>
      </w:pPr>
      <w:bookmarkStart w:id="148" w:name="_Toc88561510"/>
      <w:bookmarkStart w:id="149" w:name="_Toc88561671"/>
      <w:bookmarkStart w:id="150" w:name="_Toc102406273"/>
      <w:r w:rsidRPr="00BA2CEE">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102406274"/>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75pt" o:ole="">
            <v:imagedata r:id="rId21" o:title=""/>
          </v:shape>
          <o:OLEObject Type="Embed" ProgID="Visio.Drawing.15" ShapeID="_x0000_i1030" DrawAspect="Content" ObjectID="_1716786001"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102406275"/>
      <w:r w:rsidRPr="00BA2CEE">
        <w:lastRenderedPageBreak/>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15pt;height:168.15pt" o:ole="">
            <v:imagedata r:id="rId23" o:title=""/>
          </v:shape>
          <o:OLEObject Type="Embed" ProgID="Visio.Drawing.15" ShapeID="_x0000_i1031" DrawAspect="Content" ObjectID="_1716786002"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57" w:name="_Toc91843084"/>
      <w:bookmarkStart w:id="158" w:name="_Toc102406276"/>
      <w:r w:rsidRPr="007F2458">
        <w:t>5.1.</w:t>
      </w:r>
      <w:r>
        <w:t>6</w:t>
      </w:r>
      <w:r w:rsidRPr="007F2458">
        <w:tab/>
        <w:t>Reference Points</w:t>
      </w:r>
      <w:bookmarkEnd w:id="157"/>
      <w:bookmarkEnd w:id="158"/>
    </w:p>
    <w:p w14:paraId="162CE053" w14:textId="0E3F239F" w:rsidR="007F2458" w:rsidRPr="007F2458" w:rsidRDefault="007F2458" w:rsidP="00490317">
      <w:pPr>
        <w:pStyle w:val="Heading4"/>
      </w:pPr>
      <w:bookmarkStart w:id="159" w:name="_Toc37790951"/>
      <w:bookmarkStart w:id="160" w:name="_Toc42003900"/>
      <w:bookmarkStart w:id="161" w:name="_Toc50584213"/>
      <w:bookmarkStart w:id="162" w:name="_Toc50584557"/>
      <w:bookmarkStart w:id="163" w:name="_Toc57673400"/>
      <w:bookmarkStart w:id="164" w:name="_Toc91843085"/>
      <w:bookmarkStart w:id="165" w:name="_Toc102406277"/>
      <w:r w:rsidRPr="007F2458">
        <w:t>5.1.</w:t>
      </w:r>
      <w:r>
        <w:t>6</w:t>
      </w:r>
      <w:r w:rsidRPr="007F2458">
        <w:t>.1</w:t>
      </w:r>
      <w:r w:rsidRPr="007F2458">
        <w:tab/>
        <w:t>General</w:t>
      </w:r>
      <w:bookmarkEnd w:id="159"/>
      <w:bookmarkEnd w:id="160"/>
      <w:bookmarkEnd w:id="161"/>
      <w:bookmarkEnd w:id="162"/>
      <w:bookmarkEnd w:id="163"/>
      <w:bookmarkEnd w:id="164"/>
      <w:bookmarkEnd w:id="165"/>
    </w:p>
    <w:p w14:paraId="52A68ABF" w14:textId="77777777" w:rsidR="007F2458" w:rsidRPr="007F2458" w:rsidRDefault="007F2458" w:rsidP="007F2458">
      <w:bookmarkStart w:id="16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67" w:name="_Toc42003901"/>
      <w:bookmarkStart w:id="168" w:name="_Toc50584214"/>
      <w:bookmarkStart w:id="169" w:name="_Toc50584558"/>
      <w:bookmarkStart w:id="170" w:name="_Toc57673401"/>
      <w:bookmarkStart w:id="171" w:name="_Toc91843086"/>
      <w:bookmarkStart w:id="172" w:name="_Toc102406278"/>
      <w:r w:rsidRPr="007F2458">
        <w:t>5.1.</w:t>
      </w:r>
      <w:r>
        <w:t>6</w:t>
      </w:r>
      <w:r w:rsidRPr="007F2458">
        <w:t>.2</w:t>
      </w:r>
      <w:r w:rsidRPr="007F2458">
        <w:tab/>
      </w:r>
      <w:bookmarkEnd w:id="166"/>
      <w:bookmarkEnd w:id="167"/>
      <w:bookmarkEnd w:id="168"/>
      <w:bookmarkEnd w:id="169"/>
      <w:bookmarkEnd w:id="170"/>
      <w:bookmarkEnd w:id="171"/>
      <w:r w:rsidRPr="007F2458">
        <w:rPr>
          <w:noProof/>
          <w:lang w:val="en-US"/>
        </w:rPr>
        <w:t>ASM-C</w:t>
      </w:r>
      <w:bookmarkEnd w:id="17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73" w:name="_Toc102406279"/>
      <w:r w:rsidRPr="007F2458">
        <w:t>5.1.</w:t>
      </w:r>
      <w:r>
        <w:t>6</w:t>
      </w:r>
      <w:r w:rsidRPr="007F2458">
        <w:t>.3</w:t>
      </w:r>
      <w:r w:rsidRPr="007F2458">
        <w:tab/>
      </w:r>
      <w:r w:rsidRPr="007F2458">
        <w:rPr>
          <w:noProof/>
          <w:lang w:val="en-US"/>
        </w:rPr>
        <w:t>ASM-UU</w:t>
      </w:r>
      <w:bookmarkEnd w:id="17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74" w:name="_Toc102406280"/>
      <w:r w:rsidRPr="007F2458">
        <w:t>5.1.</w:t>
      </w:r>
      <w:r>
        <w:t>6</w:t>
      </w:r>
      <w:r w:rsidRPr="007F2458">
        <w:t>.4</w:t>
      </w:r>
      <w:r w:rsidRPr="007F2458">
        <w:tab/>
      </w:r>
      <w:r w:rsidRPr="007F2458">
        <w:rPr>
          <w:noProof/>
          <w:lang w:val="en-US"/>
        </w:rPr>
        <w:t>ASM-S</w:t>
      </w:r>
      <w:bookmarkEnd w:id="1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61DC4D6C" w14:textId="74BE21F8" w:rsidR="007F2458" w:rsidRDefault="00042C58" w:rsidP="00FA1339">
      <w:pPr>
        <w:pStyle w:val="EditorsNote"/>
      </w:pPr>
      <w:r w:rsidRPr="000931B1">
        <w:t>Editor</w:t>
      </w:r>
      <w:r w:rsidR="00FA1339" w:rsidRPr="00FA1339">
        <w:t>'</w:t>
      </w:r>
      <w:r w:rsidRPr="000931B1">
        <w:t>s note:</w:t>
      </w:r>
      <w:r w:rsidRPr="000931B1">
        <w:tab/>
        <w:t>The solution evaluation completion is FFS.</w:t>
      </w:r>
    </w:p>
    <w:p w14:paraId="5AE979C1" w14:textId="106235DC" w:rsidR="00993531" w:rsidRPr="00993531" w:rsidRDefault="00993531" w:rsidP="00993531">
      <w:pPr>
        <w:pStyle w:val="Heading2"/>
      </w:pPr>
      <w:bookmarkStart w:id="175" w:name="_Toc88561513"/>
      <w:bookmarkStart w:id="176" w:name="_Toc88561674"/>
      <w:bookmarkStart w:id="177" w:name="_Toc102406281"/>
      <w:r w:rsidRPr="00993531">
        <w:t>5.</w:t>
      </w:r>
      <w:r>
        <w:t>2</w:t>
      </w:r>
      <w:r w:rsidRPr="00993531">
        <w:tab/>
        <w:t>Solution #</w:t>
      </w:r>
      <w:r w:rsidR="00E239D0">
        <w:t>2</w:t>
      </w:r>
      <w:r w:rsidRPr="00993531">
        <w:t>: IoT Platform deployment options</w:t>
      </w:r>
      <w:bookmarkEnd w:id="175"/>
      <w:bookmarkEnd w:id="176"/>
      <w:bookmarkEnd w:id="177"/>
    </w:p>
    <w:p w14:paraId="49F0C0CC" w14:textId="1A10D8E5" w:rsidR="00993531" w:rsidRPr="00993531" w:rsidRDefault="00993531" w:rsidP="00993531">
      <w:pPr>
        <w:pStyle w:val="Heading3"/>
      </w:pPr>
      <w:bookmarkStart w:id="178" w:name="_Toc88561514"/>
      <w:bookmarkStart w:id="179" w:name="_Toc88561675"/>
      <w:bookmarkStart w:id="180" w:name="_Toc102406282"/>
      <w:r w:rsidRPr="00993531">
        <w:t>5.</w:t>
      </w:r>
      <w:r>
        <w:t>2</w:t>
      </w:r>
      <w:r w:rsidRPr="00993531">
        <w:t>.1</w:t>
      </w:r>
      <w:r w:rsidRPr="00993531">
        <w:tab/>
        <w:t>General</w:t>
      </w:r>
      <w:bookmarkEnd w:id="178"/>
      <w:bookmarkEnd w:id="179"/>
      <w:bookmarkEnd w:id="18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65pt;height:185.2pt" o:ole="">
            <v:imagedata r:id="rId25" o:title=""/>
          </v:shape>
          <o:OLEObject Type="Embed" ProgID="Visio.Drawing.15" ShapeID="_x0000_i1032" DrawAspect="Content" ObjectID="_1716786003"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81" w:name="_Toc102406283"/>
      <w:r w:rsidRPr="00993531">
        <w:t>5.</w:t>
      </w:r>
      <w:r>
        <w:t>2</w:t>
      </w:r>
      <w:r w:rsidRPr="00993531">
        <w:t>.2</w:t>
      </w:r>
      <w:r w:rsidRPr="00993531">
        <w:tab/>
        <w:t>Deployment models in single PLMN operator domain</w:t>
      </w:r>
      <w:bookmarkEnd w:id="181"/>
    </w:p>
    <w:p w14:paraId="068433B5" w14:textId="61035707" w:rsidR="00993531" w:rsidRPr="00CB0A67" w:rsidRDefault="00993531" w:rsidP="00CB0A67">
      <w:pPr>
        <w:pStyle w:val="Heading4"/>
      </w:pPr>
      <w:bookmarkStart w:id="182" w:name="_Toc102406284"/>
      <w:r w:rsidRPr="00CB0A67">
        <w:t>5.2.2.1</w:t>
      </w:r>
      <w:r w:rsidRPr="00CB0A67">
        <w:tab/>
        <w:t>General</w:t>
      </w:r>
      <w:bookmarkEnd w:id="182"/>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83" w:name="_Toc102406285"/>
      <w:r w:rsidRPr="00993531">
        <w:lastRenderedPageBreak/>
        <w:t>5.</w:t>
      </w:r>
      <w:r>
        <w:t>2</w:t>
      </w:r>
      <w:r w:rsidRPr="00993531">
        <w:t>.2.2</w:t>
      </w:r>
      <w:r w:rsidRPr="00993531">
        <w:tab/>
        <w:t>Single network exposure access model</w:t>
      </w:r>
      <w:bookmarkEnd w:id="18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84" w:name="_Hlk88070783"/>
    <w:p w14:paraId="6A735824" w14:textId="77777777" w:rsidR="00993531" w:rsidRPr="00993531" w:rsidRDefault="00993531" w:rsidP="00716B7F">
      <w:pPr>
        <w:pStyle w:val="TH"/>
      </w:pPr>
      <w:r w:rsidRPr="00993531">
        <w:object w:dxaOrig="9580" w:dyaOrig="4760" w14:anchorId="59B922F6">
          <v:shape id="_x0000_i1033" type="#_x0000_t75" style="width:479.45pt;height:237.65pt" o:ole="">
            <v:imagedata r:id="rId27" o:title=""/>
          </v:shape>
          <o:OLEObject Type="Embed" ProgID="Visio.Drawing.15" ShapeID="_x0000_i1033" DrawAspect="Content" ObjectID="_1716786004" r:id="rId28"/>
        </w:object>
      </w:r>
      <w:bookmarkEnd w:id="18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85" w:name="_Toc102406286"/>
      <w:r w:rsidRPr="00993531">
        <w:t>5.</w:t>
      </w:r>
      <w:r>
        <w:t>2</w:t>
      </w:r>
      <w:r w:rsidRPr="00993531">
        <w:t>.2.3</w:t>
      </w:r>
      <w:r w:rsidRPr="00993531">
        <w:tab/>
        <w:t>Distributed network exposure access model</w:t>
      </w:r>
      <w:bookmarkEnd w:id="18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9pt;height:223.5pt" o:ole="">
            <v:imagedata r:id="rId29" o:title=""/>
          </v:shape>
          <o:OLEObject Type="Embed" ProgID="Visio.Drawing.15" ShapeID="_x0000_i1034" DrawAspect="Content" ObjectID="_1716786005"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186" w:name="_Toc102406287"/>
      <w:bookmarkStart w:id="18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186"/>
    </w:p>
    <w:p w14:paraId="7B772F31" w14:textId="14280266" w:rsidR="006E3604" w:rsidRPr="006E3604" w:rsidRDefault="006E3604" w:rsidP="00490317">
      <w:pPr>
        <w:pStyle w:val="Heading3"/>
        <w:rPr>
          <w:rFonts w:eastAsia="Malgun Gothic"/>
          <w:lang w:val="en-US"/>
        </w:rPr>
      </w:pPr>
      <w:bookmarkStart w:id="188" w:name="_Toc102406288"/>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18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189" w:name="_Toc102406289"/>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18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5pt;height:237.65pt" o:ole="">
            <v:imagedata r:id="rId31" o:title=""/>
          </v:shape>
          <o:OLEObject Type="Embed" ProgID="Visio.Drawing.15" ShapeID="_x0000_i1035" DrawAspect="Content" ObjectID="_1716786006"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7pt;height:243.9pt" o:ole="">
            <v:imagedata r:id="rId33" o:title=""/>
          </v:shape>
          <o:OLEObject Type="Embed" ProgID="Visio.Drawing.15" ShapeID="_x0000_i1036" DrawAspect="Content" ObjectID="_1716786007"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5pt;height:208.5pt" o:ole="">
            <v:imagedata r:id="rId35" o:title=""/>
          </v:shape>
          <o:OLEObject Type="Embed" ProgID="Visio.Drawing.11" ShapeID="_x0000_i1037" DrawAspect="Content" ObjectID="_1716786008"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1pt;height:243.9pt" o:ole="">
            <v:imagedata r:id="rId37" o:title=""/>
          </v:shape>
          <o:OLEObject Type="Embed" ProgID="Visio.Drawing.15" ShapeID="_x0000_i1038" DrawAspect="Content" ObjectID="_1716786009"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6E3604">
      <w:pPr>
        <w:keepNext/>
        <w:keepLines/>
        <w:spacing w:before="120"/>
        <w:ind w:left="1418" w:hanging="1418"/>
        <w:outlineLvl w:val="3"/>
        <w:rPr>
          <w:rFonts w:ascii="Arial" w:hAnsi="Arial"/>
          <w:sz w:val="24"/>
          <w:lang w:val="en-US"/>
        </w:rPr>
      </w:pPr>
      <w:bookmarkStart w:id="190" w:name="_Toc88561776"/>
      <w:bookmarkEnd w:id="187"/>
    </w:p>
    <w:p w14:paraId="50EBEED0" w14:textId="47B1128D" w:rsidR="006E3604" w:rsidRPr="006E3604" w:rsidRDefault="006E3604" w:rsidP="00490317">
      <w:pPr>
        <w:pStyle w:val="Heading2"/>
        <w:rPr>
          <w:rFonts w:eastAsia="Malgun Gothic"/>
        </w:rPr>
      </w:pPr>
      <w:bookmarkStart w:id="191" w:name="_Toc102406290"/>
      <w:bookmarkEnd w:id="19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91"/>
    </w:p>
    <w:p w14:paraId="06357C01" w14:textId="3959BABF" w:rsidR="006E3604" w:rsidRPr="006E3604" w:rsidRDefault="006E3604" w:rsidP="00490317">
      <w:pPr>
        <w:pStyle w:val="Heading3"/>
        <w:rPr>
          <w:rFonts w:eastAsia="Malgun Gothic"/>
        </w:rPr>
      </w:pPr>
      <w:bookmarkStart w:id="192" w:name="_Toc102406291"/>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92"/>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93" w:name="_Toc102406292"/>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93"/>
    </w:p>
    <w:p w14:paraId="61E89E3B" w14:textId="455C3502" w:rsidR="006E3604" w:rsidRPr="006E3604" w:rsidRDefault="006E3604" w:rsidP="00490317">
      <w:pPr>
        <w:pStyle w:val="Heading4"/>
        <w:rPr>
          <w:rFonts w:eastAsia="Malgun Gothic"/>
        </w:rPr>
      </w:pPr>
      <w:bookmarkStart w:id="194" w:name="_Toc102406293"/>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94"/>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3pt" o:ole="">
            <v:imagedata r:id="rId39" o:title=""/>
          </v:shape>
          <o:OLEObject Type="Embed" ProgID="Visio.Drawing.15" ShapeID="_x0000_i1039" DrawAspect="Content" ObjectID="_1716786010"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95" w:name="_Hlk94607581"/>
      <w:r w:rsidRPr="006E3604">
        <w:rPr>
          <w:rFonts w:eastAsia="Malgun Gothic"/>
        </w:rPr>
        <w:t>IoT-App VAL Server</w:t>
      </w:r>
      <w:bookmarkEnd w:id="19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196" w:name="_Toc102406294"/>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196"/>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197" w:name="_Toc102406295"/>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9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198" w:name="_Toc102406296"/>
      <w:bookmarkStart w:id="199"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198"/>
    </w:p>
    <w:p w14:paraId="390A9D41" w14:textId="39C8C857" w:rsidR="00D35880" w:rsidRPr="00D35880" w:rsidRDefault="00D35880" w:rsidP="00532C11">
      <w:pPr>
        <w:pStyle w:val="Heading3"/>
        <w:rPr>
          <w:rFonts w:eastAsia="SimSun"/>
        </w:rPr>
      </w:pPr>
      <w:bookmarkStart w:id="200" w:name="_Toc83894326"/>
      <w:bookmarkStart w:id="201" w:name="_Toc102406297"/>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00"/>
      <w:bookmarkEnd w:id="201"/>
    </w:p>
    <w:p w14:paraId="673FA22C" w14:textId="77777777" w:rsidR="00D35880" w:rsidRPr="00D35880" w:rsidRDefault="00D35880" w:rsidP="00D35880">
      <w:pPr>
        <w:rPr>
          <w:rFonts w:eastAsia="SimSun"/>
        </w:rPr>
      </w:pPr>
      <w:bookmarkStart w:id="202"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03" w:name="_Toc102406298"/>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0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04" w:name="_Toc102406299"/>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02"/>
      <w:bookmarkEnd w:id="204"/>
    </w:p>
    <w:p w14:paraId="1DD3E104" w14:textId="350C7FBC" w:rsidR="00D35880" w:rsidRPr="00BC4583" w:rsidRDefault="00D35880" w:rsidP="00532C11">
      <w:pPr>
        <w:pStyle w:val="EditorsNote"/>
        <w:rPr>
          <w:rFonts w:eastAsia="SimSun"/>
        </w:rPr>
      </w:pPr>
      <w:r w:rsidRPr="00BC4583">
        <w:rPr>
          <w:rFonts w:eastAsia="SimSun"/>
        </w:rPr>
        <w:t>Edit</w:t>
      </w:r>
      <w:r w:rsidR="00BC4583" w:rsidRPr="00BC4583">
        <w:rPr>
          <w:rFonts w:eastAsia="SimSun"/>
        </w:rPr>
        <w:t>or</w:t>
      </w:r>
      <w:r w:rsidR="009D0B87" w:rsidRPr="009D0B87">
        <w:rPr>
          <w:rFonts w:eastAsia="SimSun"/>
        </w:rPr>
        <w:t>'</w:t>
      </w:r>
      <w:r w:rsidR="00BC4583" w:rsidRPr="00BC4583">
        <w:rPr>
          <w:rFonts w:eastAsia="SimSun"/>
        </w:rPr>
        <w:t>s</w:t>
      </w:r>
      <w:r w:rsidRPr="00BC4583">
        <w:rPr>
          <w:rFonts w:eastAsia="SimSun"/>
        </w:rPr>
        <w:t xml:space="preserve"> Note: This clause provides an evaluation of the solution. </w:t>
      </w:r>
    </w:p>
    <w:bookmarkEnd w:id="199"/>
    <w:p w14:paraId="3DD4FC18" w14:textId="30137A9A" w:rsidR="00C93959" w:rsidRPr="00C93959" w:rsidRDefault="00C93959" w:rsidP="002A743D">
      <w:pPr>
        <w:pStyle w:val="Heading2"/>
        <w:rPr>
          <w:rFonts w:eastAsia="Malgun Gothic"/>
        </w:rPr>
      </w:pPr>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p>
    <w:p w14:paraId="2ED7EA7A" w14:textId="3ABD9E8C" w:rsidR="00C93959" w:rsidRPr="00C93959" w:rsidRDefault="00C93959" w:rsidP="002A743D">
      <w:pPr>
        <w:pStyle w:val="Heading3"/>
        <w:rPr>
          <w:rFonts w:eastAsia="Malgun Gothic"/>
        </w:rPr>
      </w:pPr>
      <w:r w:rsidRPr="00C93959">
        <w:rPr>
          <w:rFonts w:eastAsia="Malgun Gothic"/>
        </w:rPr>
        <w:t>5.</w:t>
      </w:r>
      <w:r>
        <w:rPr>
          <w:rFonts w:eastAsia="Malgun Gothic"/>
        </w:rPr>
        <w:t>6</w:t>
      </w:r>
      <w:r w:rsidRPr="00C93959">
        <w:rPr>
          <w:rFonts w:eastAsia="Malgun Gothic"/>
        </w:rPr>
        <w:t>.1</w:t>
      </w:r>
      <w:r w:rsidRPr="00C93959">
        <w:rPr>
          <w:rFonts w:eastAsia="Malgun Gothic"/>
        </w:rPr>
        <w:tab/>
        <w:t>General</w:t>
      </w:r>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p>
    <w:p w14:paraId="0F3DF60E" w14:textId="26E009D9" w:rsidR="00C93959" w:rsidRPr="00C93959" w:rsidRDefault="00C93959" w:rsidP="002A743D">
      <w:pPr>
        <w:pStyle w:val="Heading4"/>
        <w:rPr>
          <w:rFonts w:eastAsia="Malgun Gothic"/>
        </w:rPr>
      </w:pPr>
      <w:r w:rsidRPr="00C93959">
        <w:rPr>
          <w:rFonts w:eastAsia="Malgun Gothic"/>
        </w:rPr>
        <w:t>5.</w:t>
      </w:r>
      <w:r>
        <w:rPr>
          <w:rFonts w:eastAsia="Malgun Gothic"/>
        </w:rPr>
        <w:t>6</w:t>
      </w:r>
      <w:r w:rsidRPr="00C93959">
        <w:rPr>
          <w:rFonts w:eastAsia="Malgun Gothic"/>
        </w:rPr>
        <w:t>.2.1</w:t>
      </w:r>
      <w:r w:rsidRPr="00C93959">
        <w:rPr>
          <w:rFonts w:eastAsia="Malgun Gothic"/>
        </w:rPr>
        <w:tab/>
        <w:t>General</w:t>
      </w:r>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05"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 xml:space="preserve">Request and Select Background Data Transfer Policy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77777777" w:rsidR="00C93959" w:rsidRPr="00C93959" w:rsidRDefault="00C93959" w:rsidP="002A743D">
      <w:pPr>
        <w:pStyle w:val="TH"/>
        <w:rPr>
          <w:rFonts w:eastAsia="Malgun Gothic"/>
          <w:lang w:val="en-US"/>
        </w:rPr>
      </w:pPr>
      <w:r w:rsidRPr="00C93959">
        <w:rPr>
          <w:rFonts w:eastAsia="Malgun Gothic"/>
          <w:lang w:val="en-US"/>
        </w:rPr>
        <w:object w:dxaOrig="9676" w:dyaOrig="5131" w14:anchorId="1E7AC048">
          <v:shape id="_x0000_i1040" type="#_x0000_t75" style="width:483.6pt;height:256.35pt" o:ole="">
            <v:imagedata r:id="rId41" o:title=""/>
          </v:shape>
          <o:OLEObject Type="Embed" ProgID="Visio.Drawing.15" ShapeID="_x0000_i1040" DrawAspect="Content" ObjectID="_1716786011"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 xml:space="preserve">expected data volume, expected number of UEs, </w:t>
      </w:r>
      <w:r w:rsidRPr="00C93959">
        <w:rPr>
          <w:rFonts w:eastAsia="Malgun Gothic"/>
          <w:lang w:val="en-US"/>
        </w:rPr>
        <w:lastRenderedPageBreak/>
        <w:t>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05"/>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6.55pt;height:256.35pt" o:ole="">
            <v:imagedata r:id="rId43" o:title=""/>
          </v:shape>
          <o:OLEObject Type="Embed" ProgID="Visio.Drawing.15" ShapeID="_x0000_i1041" DrawAspect="Content" ObjectID="_1716786012"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06" w:name="_Hlk103087970"/>
      <w:r w:rsidRPr="00C93959">
        <w:t>5.</w:t>
      </w:r>
      <w:r>
        <w:t>6</w:t>
      </w:r>
      <w:r w:rsidRPr="00C93959">
        <w:t>.3</w:t>
      </w:r>
      <w:r w:rsidRPr="00C93959">
        <w:tab/>
        <w:t>Evaluation</w:t>
      </w:r>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06"/>
    </w:p>
    <w:p w14:paraId="30A78C22" w14:textId="77777777" w:rsidR="006E3604" w:rsidRPr="00BA2CEE" w:rsidRDefault="006E3604" w:rsidP="006E3604"/>
    <w:p w14:paraId="0795CB14" w14:textId="68F46475" w:rsidR="005809A0" w:rsidRPr="002A743D" w:rsidRDefault="005809A0" w:rsidP="00A4331D">
      <w:pPr>
        <w:pStyle w:val="Heading2"/>
        <w:rPr>
          <w:lang w:val="en-US"/>
        </w:rPr>
      </w:pPr>
      <w:bookmarkStart w:id="207" w:name="_Toc88561515"/>
      <w:bookmarkStart w:id="208" w:name="_Toc88561676"/>
      <w:bookmarkStart w:id="209" w:name="_Toc102406300"/>
      <w:r w:rsidRPr="002A743D">
        <w:rPr>
          <w:lang w:val="en-US"/>
        </w:rPr>
        <w:t>5.</w:t>
      </w:r>
      <w:r w:rsidR="005309B6" w:rsidRPr="002A743D">
        <w:rPr>
          <w:lang w:val="en-US"/>
        </w:rPr>
        <w:t>x</w:t>
      </w:r>
      <w:r w:rsidRPr="002A743D">
        <w:rPr>
          <w:lang w:val="en-US"/>
        </w:rPr>
        <w:tab/>
        <w:t>Solution #: &lt;Solution title&gt;</w:t>
      </w:r>
      <w:bookmarkEnd w:id="97"/>
      <w:bookmarkEnd w:id="98"/>
      <w:bookmarkEnd w:id="99"/>
      <w:bookmarkEnd w:id="100"/>
      <w:bookmarkEnd w:id="207"/>
      <w:bookmarkEnd w:id="208"/>
      <w:bookmarkEnd w:id="209"/>
    </w:p>
    <w:p w14:paraId="189C6395" w14:textId="0690278C" w:rsidR="005809A0" w:rsidRPr="002A743D" w:rsidRDefault="005809A0" w:rsidP="00A4331D">
      <w:pPr>
        <w:pStyle w:val="Heading3"/>
        <w:rPr>
          <w:lang w:val="en-US"/>
        </w:rPr>
      </w:pPr>
      <w:bookmarkStart w:id="210" w:name="_Toc440360448"/>
      <w:bookmarkStart w:id="211" w:name="_Toc507354360"/>
      <w:bookmarkStart w:id="212" w:name="_Toc76547877"/>
      <w:bookmarkStart w:id="213" w:name="_Toc77933470"/>
      <w:bookmarkStart w:id="214" w:name="_Toc88561516"/>
      <w:bookmarkStart w:id="215" w:name="_Toc88561677"/>
      <w:bookmarkStart w:id="216" w:name="_Toc102406301"/>
      <w:r w:rsidRPr="002A743D">
        <w:rPr>
          <w:lang w:val="en-US"/>
        </w:rPr>
        <w:t>5.</w:t>
      </w:r>
      <w:r w:rsidR="005309B6" w:rsidRPr="002A743D">
        <w:rPr>
          <w:lang w:val="en-US"/>
        </w:rPr>
        <w:t>x</w:t>
      </w:r>
      <w:r w:rsidRPr="002A743D">
        <w:rPr>
          <w:lang w:val="en-US"/>
        </w:rPr>
        <w:t>.1</w:t>
      </w:r>
      <w:r w:rsidRPr="002A743D">
        <w:rPr>
          <w:lang w:val="en-US"/>
        </w:rPr>
        <w:tab/>
        <w:t>Description</w:t>
      </w:r>
      <w:bookmarkEnd w:id="210"/>
      <w:bookmarkEnd w:id="211"/>
      <w:bookmarkEnd w:id="212"/>
      <w:bookmarkEnd w:id="213"/>
      <w:bookmarkEnd w:id="214"/>
      <w:bookmarkEnd w:id="215"/>
      <w:bookmarkEnd w:id="216"/>
    </w:p>
    <w:p w14:paraId="42A51023" w14:textId="79FCE076" w:rsidR="005809A0" w:rsidRPr="002A743D" w:rsidRDefault="005809A0" w:rsidP="005809A0">
      <w:pPr>
        <w:pStyle w:val="EditorsNote"/>
        <w:rPr>
          <w:lang w:val="en-US"/>
        </w:rPr>
      </w:pPr>
      <w:r w:rsidRPr="002A743D">
        <w:rPr>
          <w:lang w:val="en-US"/>
        </w:rPr>
        <w:t>Editor</w:t>
      </w:r>
      <w:r w:rsidR="00024B2B" w:rsidRPr="002A743D">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217" w:name="_Toc77933471"/>
      <w:bookmarkStart w:id="218" w:name="_Toc88561517"/>
      <w:bookmarkStart w:id="219" w:name="_Toc88561678"/>
      <w:bookmarkStart w:id="220" w:name="_Toc102406302"/>
      <w:r w:rsidRPr="002A743D">
        <w:rPr>
          <w:lang w:val="en-US"/>
        </w:rPr>
        <w:t>5.</w:t>
      </w:r>
      <w:r w:rsidR="005309B6" w:rsidRPr="002A743D">
        <w:rPr>
          <w:lang w:val="en-US"/>
        </w:rPr>
        <w:t>x</w:t>
      </w:r>
      <w:r w:rsidRPr="002A743D">
        <w:rPr>
          <w:lang w:val="en-US"/>
        </w:rPr>
        <w:t>.2</w:t>
      </w:r>
      <w:r w:rsidRPr="002A743D">
        <w:rPr>
          <w:lang w:val="en-US"/>
        </w:rPr>
        <w:tab/>
        <w:t>Evaluation</w:t>
      </w:r>
      <w:bookmarkEnd w:id="217"/>
      <w:bookmarkEnd w:id="218"/>
      <w:bookmarkEnd w:id="219"/>
      <w:bookmarkEnd w:id="220"/>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221" w:name="_Toc76547878"/>
      <w:bookmarkStart w:id="222" w:name="_Toc77933472"/>
      <w:bookmarkStart w:id="223" w:name="_Toc88561518"/>
      <w:bookmarkStart w:id="224" w:name="_Toc88561679"/>
      <w:bookmarkStart w:id="225" w:name="_Toc102406303"/>
      <w:r w:rsidRPr="004322F7">
        <w:t>6</w:t>
      </w:r>
      <w:r w:rsidRPr="004322F7">
        <w:tab/>
        <w:t>Overall Evaluation</w:t>
      </w:r>
      <w:bookmarkEnd w:id="221"/>
      <w:bookmarkEnd w:id="222"/>
      <w:bookmarkEnd w:id="223"/>
      <w:bookmarkEnd w:id="224"/>
      <w:bookmarkEnd w:id="225"/>
    </w:p>
    <w:p w14:paraId="6A36C15F" w14:textId="1C90D1E9"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226" w:name="_Toc76547879"/>
      <w:bookmarkStart w:id="227" w:name="_Toc77933473"/>
      <w:bookmarkStart w:id="228" w:name="_Toc88561519"/>
      <w:bookmarkStart w:id="229" w:name="_Toc88561680"/>
      <w:bookmarkStart w:id="230" w:name="_Toc102406304"/>
      <w:r w:rsidRPr="004322F7">
        <w:lastRenderedPageBreak/>
        <w:t>7</w:t>
      </w:r>
      <w:r w:rsidRPr="004322F7">
        <w:tab/>
        <w:t>Conclusions</w:t>
      </w:r>
      <w:bookmarkEnd w:id="226"/>
      <w:bookmarkEnd w:id="227"/>
      <w:bookmarkEnd w:id="228"/>
      <w:bookmarkEnd w:id="229"/>
      <w:bookmarkEnd w:id="230"/>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60"/>
    <w:p w14:paraId="24EB140B" w14:textId="67D32B4C" w:rsidR="006B30D0" w:rsidRPr="004322F7" w:rsidRDefault="00461D3C" w:rsidP="00E4221B">
      <w:pPr>
        <w:pStyle w:val="Heading9"/>
      </w:pPr>
      <w:r w:rsidRPr="004322F7">
        <w:br w:type="page"/>
      </w:r>
      <w:bookmarkStart w:id="231" w:name="_Toc76547880"/>
      <w:bookmarkStart w:id="232" w:name="_Toc77933474"/>
      <w:bookmarkStart w:id="233" w:name="_Toc88561520"/>
      <w:bookmarkStart w:id="234" w:name="_Toc88561681"/>
      <w:bookmarkStart w:id="235" w:name="_Toc102406305"/>
      <w:r w:rsidRPr="004322F7">
        <w:lastRenderedPageBreak/>
        <w:t>Annex A:</w:t>
      </w:r>
      <w:bookmarkEnd w:id="231"/>
      <w:bookmarkEnd w:id="232"/>
      <w:r w:rsidR="001875CF" w:rsidRPr="004322F7">
        <w:br/>
        <w:t>&lt;Informative annex title for a Technical Report&gt;</w:t>
      </w:r>
      <w:bookmarkEnd w:id="233"/>
      <w:bookmarkEnd w:id="234"/>
      <w:bookmarkEnd w:id="235"/>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236" w:name="_Toc88561521"/>
      <w:bookmarkStart w:id="237" w:name="_Toc88561682"/>
      <w:bookmarkStart w:id="238" w:name="_Toc102406306"/>
      <w:bookmarkStart w:id="239" w:name="_Toc2086459"/>
      <w:bookmarkStart w:id="240" w:name="_Toc76547881"/>
      <w:bookmarkStart w:id="241" w:name="_Toc77933475"/>
      <w:r w:rsidRPr="004322F7">
        <w:t>Annex B:</w:t>
      </w:r>
      <w:r w:rsidRPr="004322F7">
        <w:br/>
        <w:t>Change history</w:t>
      </w:r>
      <w:bookmarkEnd w:id="236"/>
      <w:bookmarkEnd w:id="237"/>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42" w:name="historyclause"/>
            <w:bookmarkEnd w:id="239"/>
            <w:bookmarkEnd w:id="240"/>
            <w:bookmarkEnd w:id="241"/>
            <w:bookmarkEnd w:id="242"/>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4069001D" w:rsidR="00076F5C" w:rsidRPr="009943CB" w:rsidRDefault="00076F5C" w:rsidP="00F07C1A">
            <w:pPr>
              <w:pStyle w:val="TAC"/>
              <w:rPr>
                <w:sz w:val="16"/>
                <w:szCs w:val="16"/>
              </w:rPr>
            </w:pPr>
            <w:r>
              <w:rPr>
                <w:sz w:val="16"/>
                <w:szCs w:val="16"/>
              </w:rPr>
              <w:t>SA6#48</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1597B818" w:rsidR="0014309D" w:rsidRDefault="0014309D" w:rsidP="0014309D">
            <w:pPr>
              <w:pStyle w:val="TAC"/>
              <w:rPr>
                <w:sz w:val="16"/>
                <w:szCs w:val="16"/>
              </w:rPr>
            </w:pPr>
            <w:r>
              <w:rPr>
                <w:sz w:val="16"/>
                <w:szCs w:val="16"/>
              </w:rPr>
              <w:t>SA6#49</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bl>
    <w:p w14:paraId="372E0B07" w14:textId="77777777" w:rsidR="009943CB" w:rsidRPr="00284EBC" w:rsidRDefault="009943CB"/>
    <w:sectPr w:rsidR="009943CB" w:rsidRPr="00284EB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8FD32" w14:textId="77777777" w:rsidR="00F93B57" w:rsidRDefault="00F93B57">
      <w:r>
        <w:separator/>
      </w:r>
    </w:p>
  </w:endnote>
  <w:endnote w:type="continuationSeparator" w:id="0">
    <w:p w14:paraId="4D4694DE" w14:textId="77777777" w:rsidR="00F93B57" w:rsidRDefault="00F9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2B95F" w14:textId="77777777" w:rsidR="00F93B57" w:rsidRDefault="00F93B57">
      <w:r>
        <w:separator/>
      </w:r>
    </w:p>
  </w:footnote>
  <w:footnote w:type="continuationSeparator" w:id="0">
    <w:p w14:paraId="74B2FC3D" w14:textId="77777777" w:rsidR="00F93B57" w:rsidRDefault="00F9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6DA590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FF6">
      <w:rPr>
        <w:rFonts w:ascii="Arial" w:hAnsi="Arial" w:cs="Arial"/>
        <w:b/>
        <w:noProof/>
        <w:sz w:val="18"/>
        <w:szCs w:val="18"/>
      </w:rPr>
      <w:t>3GPP TR 23.700-97 V0.7.0 (2022-06)</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47EBAD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FF6">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7"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5"/>
  </w:num>
  <w:num w:numId="7">
    <w:abstractNumId w:val="3"/>
  </w:num>
  <w:num w:numId="8">
    <w:abstractNumId w:val="2"/>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2C58"/>
    <w:rsid w:val="00043C37"/>
    <w:rsid w:val="00050781"/>
    <w:rsid w:val="00051834"/>
    <w:rsid w:val="00054823"/>
    <w:rsid w:val="00054A22"/>
    <w:rsid w:val="00062023"/>
    <w:rsid w:val="000655A6"/>
    <w:rsid w:val="0006640B"/>
    <w:rsid w:val="00076F5C"/>
    <w:rsid w:val="00080512"/>
    <w:rsid w:val="000910B8"/>
    <w:rsid w:val="000931B1"/>
    <w:rsid w:val="000A3202"/>
    <w:rsid w:val="000C47C3"/>
    <w:rsid w:val="000D58AB"/>
    <w:rsid w:val="000D5928"/>
    <w:rsid w:val="000D62A9"/>
    <w:rsid w:val="001100FB"/>
    <w:rsid w:val="0011384D"/>
    <w:rsid w:val="00124C43"/>
    <w:rsid w:val="00125512"/>
    <w:rsid w:val="0013119D"/>
    <w:rsid w:val="00133525"/>
    <w:rsid w:val="0014309D"/>
    <w:rsid w:val="001875CF"/>
    <w:rsid w:val="001A032E"/>
    <w:rsid w:val="001A3267"/>
    <w:rsid w:val="001A4C42"/>
    <w:rsid w:val="001A7420"/>
    <w:rsid w:val="001B1248"/>
    <w:rsid w:val="001B6637"/>
    <w:rsid w:val="001C21C3"/>
    <w:rsid w:val="001C48D5"/>
    <w:rsid w:val="001C62E1"/>
    <w:rsid w:val="001D02C2"/>
    <w:rsid w:val="001F0C1D"/>
    <w:rsid w:val="001F1132"/>
    <w:rsid w:val="001F168B"/>
    <w:rsid w:val="001F1F59"/>
    <w:rsid w:val="001F587F"/>
    <w:rsid w:val="00207B89"/>
    <w:rsid w:val="002347A2"/>
    <w:rsid w:val="00243DBE"/>
    <w:rsid w:val="0024480E"/>
    <w:rsid w:val="00247227"/>
    <w:rsid w:val="002675F0"/>
    <w:rsid w:val="00271A93"/>
    <w:rsid w:val="00284EBC"/>
    <w:rsid w:val="002924C6"/>
    <w:rsid w:val="0029730D"/>
    <w:rsid w:val="002A743D"/>
    <w:rsid w:val="002B6339"/>
    <w:rsid w:val="002E00EE"/>
    <w:rsid w:val="002F41A6"/>
    <w:rsid w:val="002F7CD2"/>
    <w:rsid w:val="003172DC"/>
    <w:rsid w:val="0033235F"/>
    <w:rsid w:val="003513DD"/>
    <w:rsid w:val="00352742"/>
    <w:rsid w:val="0035462D"/>
    <w:rsid w:val="003765B8"/>
    <w:rsid w:val="00397C8B"/>
    <w:rsid w:val="003B04F6"/>
    <w:rsid w:val="003B477F"/>
    <w:rsid w:val="003C3971"/>
    <w:rsid w:val="003D4FEB"/>
    <w:rsid w:val="003F4671"/>
    <w:rsid w:val="003F6CA1"/>
    <w:rsid w:val="00423334"/>
    <w:rsid w:val="004322F7"/>
    <w:rsid w:val="004345EC"/>
    <w:rsid w:val="00461D3C"/>
    <w:rsid w:val="00465515"/>
    <w:rsid w:val="00487F05"/>
    <w:rsid w:val="00490317"/>
    <w:rsid w:val="004A11DD"/>
    <w:rsid w:val="004B6D47"/>
    <w:rsid w:val="004C4CE9"/>
    <w:rsid w:val="004D3578"/>
    <w:rsid w:val="004E213A"/>
    <w:rsid w:val="004E270D"/>
    <w:rsid w:val="004F0988"/>
    <w:rsid w:val="004F3340"/>
    <w:rsid w:val="005076F8"/>
    <w:rsid w:val="005229EF"/>
    <w:rsid w:val="005309B6"/>
    <w:rsid w:val="00532C11"/>
    <w:rsid w:val="0053388B"/>
    <w:rsid w:val="00535773"/>
    <w:rsid w:val="00540ACB"/>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56B43"/>
    <w:rsid w:val="00667939"/>
    <w:rsid w:val="006765E9"/>
    <w:rsid w:val="0068178F"/>
    <w:rsid w:val="006A323F"/>
    <w:rsid w:val="006B30D0"/>
    <w:rsid w:val="006C3D95"/>
    <w:rsid w:val="006D3BF5"/>
    <w:rsid w:val="006E3604"/>
    <w:rsid w:val="006E5C86"/>
    <w:rsid w:val="00701116"/>
    <w:rsid w:val="00704A70"/>
    <w:rsid w:val="00713C44"/>
    <w:rsid w:val="00716B7F"/>
    <w:rsid w:val="00734A5B"/>
    <w:rsid w:val="0074026F"/>
    <w:rsid w:val="007425DB"/>
    <w:rsid w:val="007429F6"/>
    <w:rsid w:val="00744E76"/>
    <w:rsid w:val="00765EB6"/>
    <w:rsid w:val="00772FD1"/>
    <w:rsid w:val="00774DA4"/>
    <w:rsid w:val="00781F0F"/>
    <w:rsid w:val="00795F86"/>
    <w:rsid w:val="007B4998"/>
    <w:rsid w:val="007B600E"/>
    <w:rsid w:val="007C0BE7"/>
    <w:rsid w:val="007C5C13"/>
    <w:rsid w:val="007F0F4A"/>
    <w:rsid w:val="007F2458"/>
    <w:rsid w:val="008028A4"/>
    <w:rsid w:val="0080414E"/>
    <w:rsid w:val="00830747"/>
    <w:rsid w:val="008323CD"/>
    <w:rsid w:val="00866F87"/>
    <w:rsid w:val="0087034B"/>
    <w:rsid w:val="008768CA"/>
    <w:rsid w:val="008A7FF9"/>
    <w:rsid w:val="008C384C"/>
    <w:rsid w:val="008E32C2"/>
    <w:rsid w:val="008F73BF"/>
    <w:rsid w:val="0090271F"/>
    <w:rsid w:val="00902E23"/>
    <w:rsid w:val="009114D7"/>
    <w:rsid w:val="00912169"/>
    <w:rsid w:val="0091348E"/>
    <w:rsid w:val="00917CCB"/>
    <w:rsid w:val="00942EC2"/>
    <w:rsid w:val="00982CC5"/>
    <w:rsid w:val="0098774A"/>
    <w:rsid w:val="00993531"/>
    <w:rsid w:val="009943CB"/>
    <w:rsid w:val="009B3401"/>
    <w:rsid w:val="009C1A5E"/>
    <w:rsid w:val="009C51EA"/>
    <w:rsid w:val="009D0B87"/>
    <w:rsid w:val="009F37B7"/>
    <w:rsid w:val="00A10F02"/>
    <w:rsid w:val="00A164B4"/>
    <w:rsid w:val="00A26956"/>
    <w:rsid w:val="00A27486"/>
    <w:rsid w:val="00A4331D"/>
    <w:rsid w:val="00A53724"/>
    <w:rsid w:val="00A56066"/>
    <w:rsid w:val="00A6706F"/>
    <w:rsid w:val="00A73129"/>
    <w:rsid w:val="00A74A25"/>
    <w:rsid w:val="00A82346"/>
    <w:rsid w:val="00A82A8F"/>
    <w:rsid w:val="00A92BA1"/>
    <w:rsid w:val="00AC6BC6"/>
    <w:rsid w:val="00AE65E2"/>
    <w:rsid w:val="00B04C86"/>
    <w:rsid w:val="00B06E6F"/>
    <w:rsid w:val="00B15449"/>
    <w:rsid w:val="00B3603E"/>
    <w:rsid w:val="00B44C13"/>
    <w:rsid w:val="00B6058E"/>
    <w:rsid w:val="00B66AC9"/>
    <w:rsid w:val="00B70487"/>
    <w:rsid w:val="00B7420A"/>
    <w:rsid w:val="00B75FF6"/>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74DD"/>
    <w:rsid w:val="00C10CAE"/>
    <w:rsid w:val="00C1496A"/>
    <w:rsid w:val="00C1608D"/>
    <w:rsid w:val="00C2340A"/>
    <w:rsid w:val="00C33079"/>
    <w:rsid w:val="00C45231"/>
    <w:rsid w:val="00C57895"/>
    <w:rsid w:val="00C603DD"/>
    <w:rsid w:val="00C61185"/>
    <w:rsid w:val="00C65C1E"/>
    <w:rsid w:val="00C72833"/>
    <w:rsid w:val="00C80F1D"/>
    <w:rsid w:val="00C85C28"/>
    <w:rsid w:val="00C902D8"/>
    <w:rsid w:val="00C93959"/>
    <w:rsid w:val="00C93F40"/>
    <w:rsid w:val="00CA3D0C"/>
    <w:rsid w:val="00CB0A67"/>
    <w:rsid w:val="00D23D2E"/>
    <w:rsid w:val="00D33136"/>
    <w:rsid w:val="00D35880"/>
    <w:rsid w:val="00D57972"/>
    <w:rsid w:val="00D675A9"/>
    <w:rsid w:val="00D7038A"/>
    <w:rsid w:val="00D738D6"/>
    <w:rsid w:val="00D755EB"/>
    <w:rsid w:val="00D76048"/>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5C0F"/>
    <w:rsid w:val="00E77645"/>
    <w:rsid w:val="00E84EFC"/>
    <w:rsid w:val="00EA15B0"/>
    <w:rsid w:val="00EA5EA7"/>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A1266"/>
    <w:rsid w:val="00FA1339"/>
    <w:rsid w:val="00FA20B7"/>
    <w:rsid w:val="00FA4855"/>
    <w:rsid w:val="00FC1192"/>
    <w:rsid w:val="00FD0C8C"/>
    <w:rsid w:val="00FD1976"/>
    <w:rsid w:val="00FD5A68"/>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8807</Words>
  <Characters>50206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CR0071r1</cp:lastModifiedBy>
  <cp:revision>5</cp:revision>
  <cp:lastPrinted>2019-02-25T14:05:00Z</cp:lastPrinted>
  <dcterms:created xsi:type="dcterms:W3CDTF">2022-06-15T06:07:00Z</dcterms:created>
  <dcterms:modified xsi:type="dcterms:W3CDTF">2022-06-15T06:12:00Z</dcterms:modified>
</cp:coreProperties>
</file>