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051F8" w:rsidRPr="008051F8" w14:paraId="597276CC" w14:textId="77777777" w:rsidTr="005E4BB2">
        <w:tc>
          <w:tcPr>
            <w:tcW w:w="10423" w:type="dxa"/>
            <w:gridSpan w:val="2"/>
            <w:shd w:val="clear" w:color="auto" w:fill="auto"/>
          </w:tcPr>
          <w:p w14:paraId="4D769657" w14:textId="284EE3EA" w:rsidR="004F0988" w:rsidRPr="008051F8" w:rsidRDefault="004F0988" w:rsidP="006145E2">
            <w:pPr>
              <w:pStyle w:val="ZA"/>
              <w:framePr w:w="0" w:hRule="auto" w:wrap="auto" w:vAnchor="margin" w:hAnchor="text" w:yAlign="inline"/>
            </w:pPr>
            <w:bookmarkStart w:id="0" w:name="page1"/>
            <w:r w:rsidRPr="008051F8">
              <w:rPr>
                <w:sz w:val="64"/>
              </w:rPr>
              <w:t xml:space="preserve">3GPP </w:t>
            </w:r>
            <w:bookmarkStart w:id="1" w:name="specType1"/>
            <w:r w:rsidR="0063543D" w:rsidRPr="008051F8">
              <w:rPr>
                <w:sz w:val="64"/>
              </w:rPr>
              <w:t>TR</w:t>
            </w:r>
            <w:bookmarkEnd w:id="1"/>
            <w:r w:rsidRPr="008051F8">
              <w:rPr>
                <w:sz w:val="64"/>
              </w:rPr>
              <w:t xml:space="preserve"> </w:t>
            </w:r>
            <w:bookmarkStart w:id="2" w:name="specNumber"/>
            <w:r w:rsidR="00F826E9" w:rsidRPr="008051F8">
              <w:rPr>
                <w:sz w:val="64"/>
              </w:rPr>
              <w:t>23</w:t>
            </w:r>
            <w:r w:rsidRPr="008051F8">
              <w:rPr>
                <w:sz w:val="64"/>
              </w:rPr>
              <w:t>.</w:t>
            </w:r>
            <w:bookmarkEnd w:id="2"/>
            <w:r w:rsidR="00F826E9" w:rsidRPr="008051F8">
              <w:rPr>
                <w:sz w:val="64"/>
              </w:rPr>
              <w:t>700</w:t>
            </w:r>
            <w:r w:rsidR="00F1535D" w:rsidRPr="008051F8">
              <w:rPr>
                <w:sz w:val="64"/>
              </w:rPr>
              <w:t xml:space="preserve">-60 </w:t>
            </w:r>
            <w:r w:rsidRPr="008051F8">
              <w:t>V</w:t>
            </w:r>
            <w:bookmarkStart w:id="3" w:name="specVersion"/>
            <w:r w:rsidR="00F826E9" w:rsidRPr="008051F8">
              <w:t>0</w:t>
            </w:r>
            <w:r w:rsidRPr="008051F8">
              <w:t>.</w:t>
            </w:r>
            <w:r w:rsidR="006145E2" w:rsidRPr="008051F8">
              <w:rPr>
                <w:rFonts w:hint="eastAsia"/>
                <w:lang w:eastAsia="zh-CN"/>
              </w:rPr>
              <w:t>1</w:t>
            </w:r>
            <w:r w:rsidRPr="008051F8">
              <w:t>.</w:t>
            </w:r>
            <w:bookmarkEnd w:id="3"/>
            <w:r w:rsidR="00F826E9" w:rsidRPr="008051F8">
              <w:t>0</w:t>
            </w:r>
            <w:r w:rsidRPr="008051F8">
              <w:t xml:space="preserve"> </w:t>
            </w:r>
            <w:r w:rsidRPr="008051F8">
              <w:rPr>
                <w:sz w:val="32"/>
              </w:rPr>
              <w:t>(</w:t>
            </w:r>
            <w:bookmarkStart w:id="4" w:name="issueDate"/>
            <w:r w:rsidR="00F826E9" w:rsidRPr="008051F8">
              <w:rPr>
                <w:sz w:val="32"/>
              </w:rPr>
              <w:t>202</w:t>
            </w:r>
            <w:r w:rsidR="00524FB4" w:rsidRPr="008051F8">
              <w:rPr>
                <w:sz w:val="32"/>
              </w:rPr>
              <w:t>2</w:t>
            </w:r>
            <w:r w:rsidRPr="008051F8">
              <w:rPr>
                <w:sz w:val="32"/>
              </w:rPr>
              <w:t>-</w:t>
            </w:r>
            <w:bookmarkEnd w:id="4"/>
            <w:r w:rsidR="00F826E9" w:rsidRPr="008051F8">
              <w:rPr>
                <w:sz w:val="32"/>
              </w:rPr>
              <w:t>0</w:t>
            </w:r>
            <w:r w:rsidR="00E23323" w:rsidRPr="008051F8">
              <w:rPr>
                <w:rFonts w:hint="eastAsia"/>
                <w:sz w:val="32"/>
                <w:lang w:eastAsia="zh-CN"/>
              </w:rPr>
              <w:t>2</w:t>
            </w:r>
            <w:r w:rsidRPr="008051F8">
              <w:rPr>
                <w:sz w:val="32"/>
              </w:rPr>
              <w:t>)</w:t>
            </w:r>
          </w:p>
        </w:tc>
      </w:tr>
      <w:tr w:rsidR="008051F8" w:rsidRPr="008051F8" w14:paraId="46757C9D" w14:textId="77777777" w:rsidTr="005E4BB2">
        <w:trPr>
          <w:trHeight w:hRule="exact" w:val="1134"/>
        </w:trPr>
        <w:tc>
          <w:tcPr>
            <w:tcW w:w="10423" w:type="dxa"/>
            <w:gridSpan w:val="2"/>
            <w:shd w:val="clear" w:color="auto" w:fill="auto"/>
          </w:tcPr>
          <w:p w14:paraId="17445F3B" w14:textId="77777777" w:rsidR="004F0988" w:rsidRPr="008051F8" w:rsidRDefault="004F0988" w:rsidP="00133525">
            <w:pPr>
              <w:pStyle w:val="ZB"/>
              <w:framePr w:w="0" w:hRule="auto" w:wrap="auto" w:vAnchor="margin" w:hAnchor="text" w:yAlign="inline"/>
            </w:pPr>
            <w:r w:rsidRPr="008051F8">
              <w:t xml:space="preserve">Technical </w:t>
            </w:r>
            <w:bookmarkStart w:id="5" w:name="spectype2"/>
            <w:r w:rsidR="00D57972" w:rsidRPr="008051F8">
              <w:t>Report</w:t>
            </w:r>
            <w:bookmarkEnd w:id="5"/>
          </w:p>
          <w:p w14:paraId="35061C39" w14:textId="15FC99D3" w:rsidR="00BA4B8D" w:rsidRPr="008051F8" w:rsidRDefault="00BA4B8D" w:rsidP="00BA4B8D">
            <w:pPr>
              <w:pStyle w:val="Guidance"/>
              <w:rPr>
                <w:color w:val="auto"/>
              </w:rPr>
            </w:pPr>
          </w:p>
        </w:tc>
      </w:tr>
      <w:tr w:rsidR="008051F8" w:rsidRPr="008051F8" w14:paraId="7F45D13D" w14:textId="77777777" w:rsidTr="005E4BB2">
        <w:trPr>
          <w:trHeight w:hRule="exact" w:val="3686"/>
        </w:trPr>
        <w:tc>
          <w:tcPr>
            <w:tcW w:w="10423" w:type="dxa"/>
            <w:gridSpan w:val="2"/>
            <w:shd w:val="clear" w:color="auto" w:fill="auto"/>
          </w:tcPr>
          <w:p w14:paraId="243A7EEF" w14:textId="77777777" w:rsidR="004F0988" w:rsidRPr="008051F8" w:rsidRDefault="004F0988" w:rsidP="00133525">
            <w:pPr>
              <w:pStyle w:val="ZT"/>
              <w:framePr w:wrap="auto" w:hAnchor="text" w:yAlign="inline"/>
            </w:pPr>
            <w:r w:rsidRPr="008051F8">
              <w:t>3rd Generation Partnership Project;</w:t>
            </w:r>
          </w:p>
          <w:p w14:paraId="73245FE0" w14:textId="77777777" w:rsidR="004F0988" w:rsidRPr="00A06228" w:rsidRDefault="004F0988" w:rsidP="00133525">
            <w:pPr>
              <w:pStyle w:val="ZT"/>
              <w:framePr w:wrap="auto" w:hAnchor="text" w:yAlign="inline"/>
            </w:pPr>
            <w:r w:rsidRPr="008051F8">
              <w:t xml:space="preserve">Technical Specification Group </w:t>
            </w:r>
            <w:bookmarkStart w:id="6" w:name="specTitle"/>
            <w:r w:rsidR="004F1229" w:rsidRPr="008051F8">
              <w:t>Services and System Aspects</w:t>
            </w:r>
            <w:r w:rsidRPr="008051F8">
              <w:t>;</w:t>
            </w:r>
          </w:p>
          <w:bookmarkEnd w:id="6"/>
          <w:p w14:paraId="557F1866" w14:textId="77777777" w:rsidR="004F1229" w:rsidRPr="008051F8" w:rsidRDefault="00124D46" w:rsidP="004F1229">
            <w:pPr>
              <w:pStyle w:val="ZT"/>
              <w:framePr w:wrap="auto" w:hAnchor="text" w:yAlign="inline"/>
            </w:pPr>
            <w:r w:rsidRPr="008051F8">
              <w:t>Study on XR (Extended Reality) and media services</w:t>
            </w:r>
          </w:p>
          <w:p w14:paraId="07D7DCFF" w14:textId="77777777" w:rsidR="004F0988" w:rsidRPr="008051F8" w:rsidRDefault="004F1229" w:rsidP="004F1229">
            <w:pPr>
              <w:pStyle w:val="ZT"/>
              <w:framePr w:wrap="auto" w:hAnchor="text" w:yAlign="inline"/>
            </w:pPr>
            <w:r w:rsidRPr="008051F8">
              <w:t>(</w:t>
            </w:r>
            <w:r w:rsidRPr="008051F8">
              <w:rPr>
                <w:rStyle w:val="ZGSM"/>
              </w:rPr>
              <w:t>Release 18</w:t>
            </w:r>
            <w:r w:rsidRPr="008051F8">
              <w:t>)</w:t>
            </w:r>
          </w:p>
        </w:tc>
      </w:tr>
      <w:tr w:rsidR="008051F8" w:rsidRPr="008051F8" w14:paraId="237F2FD4" w14:textId="77777777" w:rsidTr="005E4BB2">
        <w:tc>
          <w:tcPr>
            <w:tcW w:w="10423" w:type="dxa"/>
            <w:gridSpan w:val="2"/>
            <w:shd w:val="clear" w:color="auto" w:fill="auto"/>
          </w:tcPr>
          <w:p w14:paraId="3479109D" w14:textId="77777777" w:rsidR="00BF128E" w:rsidRPr="008051F8" w:rsidRDefault="00BF128E" w:rsidP="00133525">
            <w:pPr>
              <w:pStyle w:val="ZU"/>
              <w:framePr w:w="0" w:wrap="auto" w:vAnchor="margin" w:hAnchor="text" w:yAlign="inline"/>
              <w:tabs>
                <w:tab w:val="right" w:pos="10206"/>
              </w:tabs>
              <w:jc w:val="left"/>
            </w:pPr>
            <w:r w:rsidRPr="008051F8">
              <w:tab/>
            </w:r>
          </w:p>
        </w:tc>
      </w:tr>
      <w:tr w:rsidR="008051F8" w:rsidRPr="008051F8" w14:paraId="004BCD24" w14:textId="77777777" w:rsidTr="005E4BB2">
        <w:trPr>
          <w:trHeight w:hRule="exact" w:val="1531"/>
        </w:trPr>
        <w:tc>
          <w:tcPr>
            <w:tcW w:w="4883" w:type="dxa"/>
            <w:shd w:val="clear" w:color="auto" w:fill="auto"/>
          </w:tcPr>
          <w:p w14:paraId="615A94DB" w14:textId="77777777" w:rsidR="00D82E6F" w:rsidRPr="008051F8" w:rsidRDefault="00057CE8" w:rsidP="00D82E6F">
            <w:r w:rsidRPr="008051F8">
              <w:rPr>
                <w:i/>
                <w:noProof/>
                <w:lang w:val="en-US" w:eastAsia="zh-CN"/>
              </w:rPr>
              <w:drawing>
                <wp:inline distT="0" distB="0" distL="0" distR="0" wp14:anchorId="0CCA19A9" wp14:editId="40472DC7">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6B0D8247" w14:textId="77777777" w:rsidR="00D82E6F" w:rsidRPr="008051F8" w:rsidRDefault="004F1229" w:rsidP="00D82E6F">
            <w:pPr>
              <w:jc w:val="right"/>
            </w:pPr>
            <w:bookmarkStart w:id="7" w:name="logos"/>
            <w:r w:rsidRPr="008051F8">
              <w:rPr>
                <w:noProof/>
                <w:lang w:val="en-US" w:eastAsia="zh-CN"/>
              </w:rPr>
              <w:drawing>
                <wp:inline distT="0" distB="0" distL="0" distR="0" wp14:anchorId="05B40CC7" wp14:editId="675AEDD5">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8051F8" w:rsidRPr="008051F8" w14:paraId="44AECB6F" w14:textId="77777777" w:rsidTr="005E4BB2">
        <w:trPr>
          <w:trHeight w:hRule="exact" w:val="5783"/>
        </w:trPr>
        <w:tc>
          <w:tcPr>
            <w:tcW w:w="10423" w:type="dxa"/>
            <w:gridSpan w:val="2"/>
            <w:shd w:val="clear" w:color="auto" w:fill="auto"/>
          </w:tcPr>
          <w:p w14:paraId="77098E8E" w14:textId="77777777" w:rsidR="00D82E6F" w:rsidRPr="008051F8" w:rsidRDefault="00D82E6F" w:rsidP="00D82E6F">
            <w:pPr>
              <w:pStyle w:val="Guidance"/>
              <w:rPr>
                <w:b/>
                <w:color w:val="auto"/>
              </w:rPr>
            </w:pPr>
          </w:p>
        </w:tc>
      </w:tr>
      <w:tr w:rsidR="0032614A" w:rsidRPr="008051F8" w14:paraId="3DE1BB9B" w14:textId="77777777" w:rsidTr="005E4BB2">
        <w:trPr>
          <w:cantSplit/>
          <w:trHeight w:hRule="exact" w:val="964"/>
        </w:trPr>
        <w:tc>
          <w:tcPr>
            <w:tcW w:w="10423" w:type="dxa"/>
            <w:gridSpan w:val="2"/>
            <w:shd w:val="clear" w:color="auto" w:fill="auto"/>
          </w:tcPr>
          <w:p w14:paraId="00BF2E21" w14:textId="0C28759A" w:rsidR="00D82E6F" w:rsidRPr="008051F8" w:rsidRDefault="00D82E6F" w:rsidP="00D82E6F">
            <w:pPr>
              <w:rPr>
                <w:sz w:val="16"/>
              </w:rPr>
            </w:pPr>
            <w:bookmarkStart w:id="8" w:name="warningNotice"/>
            <w:r w:rsidRPr="008051F8">
              <w:rPr>
                <w:sz w:val="16"/>
              </w:rPr>
              <w:t>The present document has been developed within the 3rd Generation Partnership Project (3GPP</w:t>
            </w:r>
            <w:r w:rsidRPr="008051F8">
              <w:rPr>
                <w:sz w:val="16"/>
                <w:vertAlign w:val="superscript"/>
              </w:rPr>
              <w:t xml:space="preserve"> TM</w:t>
            </w:r>
            <w:r w:rsidRPr="008051F8">
              <w:rPr>
                <w:sz w:val="16"/>
              </w:rPr>
              <w:t>) and may be further elaborated for the purposes of 3GPP.</w:t>
            </w:r>
            <w:r w:rsidRPr="008051F8">
              <w:rPr>
                <w:sz w:val="16"/>
              </w:rPr>
              <w:br/>
              <w:t>The present document has not been subject to any approval process by the 3GPP</w:t>
            </w:r>
            <w:r w:rsidRPr="008051F8">
              <w:rPr>
                <w:sz w:val="16"/>
                <w:vertAlign w:val="superscript"/>
              </w:rPr>
              <w:t xml:space="preserve"> </w:t>
            </w:r>
            <w:r w:rsidRPr="008051F8">
              <w:rPr>
                <w:sz w:val="16"/>
              </w:rPr>
              <w:t>Organizational Partners and shall not be implemented.</w:t>
            </w:r>
            <w:r w:rsidRPr="008051F8">
              <w:rPr>
                <w:sz w:val="16"/>
              </w:rPr>
              <w:br/>
              <w:t>This Specification is provided for future development work within 3GPP</w:t>
            </w:r>
            <w:r w:rsidRPr="008051F8">
              <w:rPr>
                <w:sz w:val="16"/>
                <w:vertAlign w:val="superscript"/>
              </w:rPr>
              <w:t xml:space="preserve"> </w:t>
            </w:r>
            <w:r w:rsidRPr="008051F8">
              <w:rPr>
                <w:sz w:val="16"/>
              </w:rPr>
              <w:t>only. The Organizational Partners accept no liability for any use of this Specification.</w:t>
            </w:r>
            <w:r w:rsidRPr="008051F8">
              <w:rPr>
                <w:sz w:val="16"/>
              </w:rPr>
              <w:br/>
              <w:t>Specifications and Reports for implementation of the 3GPP</w:t>
            </w:r>
            <w:r w:rsidRPr="008051F8">
              <w:rPr>
                <w:sz w:val="16"/>
                <w:vertAlign w:val="superscript"/>
              </w:rPr>
              <w:t xml:space="preserve"> TM</w:t>
            </w:r>
            <w:r w:rsidRPr="008051F8">
              <w:rPr>
                <w:sz w:val="16"/>
              </w:rPr>
              <w:t xml:space="preserve"> system should be obtained via the 3GPP Organizational Partners</w:t>
            </w:r>
            <w:r w:rsidR="008051F8">
              <w:rPr>
                <w:sz w:val="16"/>
              </w:rPr>
              <w:t>'</w:t>
            </w:r>
            <w:r w:rsidRPr="008051F8">
              <w:rPr>
                <w:sz w:val="16"/>
              </w:rPr>
              <w:t xml:space="preserve"> Publications Offices.</w:t>
            </w:r>
            <w:bookmarkEnd w:id="8"/>
          </w:p>
          <w:p w14:paraId="4159626F" w14:textId="77777777" w:rsidR="00D82E6F" w:rsidRPr="008051F8" w:rsidRDefault="00D82E6F" w:rsidP="00D82E6F">
            <w:pPr>
              <w:pStyle w:val="ZV"/>
              <w:framePr w:w="0" w:wrap="auto" w:vAnchor="margin" w:hAnchor="text" w:yAlign="inline"/>
            </w:pPr>
          </w:p>
          <w:p w14:paraId="1D2209E1" w14:textId="77777777" w:rsidR="00D82E6F" w:rsidRPr="008051F8" w:rsidRDefault="00D82E6F" w:rsidP="00D82E6F">
            <w:pPr>
              <w:rPr>
                <w:sz w:val="16"/>
              </w:rPr>
            </w:pPr>
          </w:p>
        </w:tc>
      </w:tr>
      <w:bookmarkEnd w:id="0"/>
    </w:tbl>
    <w:p w14:paraId="17E6EBFF" w14:textId="77777777" w:rsidR="00080512" w:rsidRPr="008051F8" w:rsidRDefault="00080512">
      <w:pPr>
        <w:sectPr w:rsidR="00080512" w:rsidRPr="008051F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051F8" w:rsidRPr="008051F8" w14:paraId="23E5437F" w14:textId="77777777" w:rsidTr="00133525">
        <w:trPr>
          <w:trHeight w:hRule="exact" w:val="5670"/>
        </w:trPr>
        <w:tc>
          <w:tcPr>
            <w:tcW w:w="10423" w:type="dxa"/>
            <w:shd w:val="clear" w:color="auto" w:fill="auto"/>
          </w:tcPr>
          <w:p w14:paraId="10F86271" w14:textId="77777777" w:rsidR="00E16509" w:rsidRPr="008051F8" w:rsidRDefault="00E16509" w:rsidP="00E16509">
            <w:pPr>
              <w:pStyle w:val="Guidance"/>
              <w:rPr>
                <w:color w:val="auto"/>
              </w:rPr>
            </w:pPr>
            <w:bookmarkStart w:id="9" w:name="page2"/>
          </w:p>
        </w:tc>
      </w:tr>
      <w:tr w:rsidR="008051F8" w:rsidRPr="008051F8" w14:paraId="7BADF25D" w14:textId="77777777" w:rsidTr="00C074DD">
        <w:trPr>
          <w:trHeight w:hRule="exact" w:val="5387"/>
        </w:trPr>
        <w:tc>
          <w:tcPr>
            <w:tcW w:w="10423" w:type="dxa"/>
            <w:shd w:val="clear" w:color="auto" w:fill="auto"/>
          </w:tcPr>
          <w:p w14:paraId="2D5B2CB0" w14:textId="77777777" w:rsidR="00E16509" w:rsidRPr="008051F8" w:rsidRDefault="00E16509" w:rsidP="00133525">
            <w:pPr>
              <w:pStyle w:val="FP"/>
              <w:spacing w:after="240"/>
              <w:ind w:left="2835" w:right="2835"/>
              <w:jc w:val="center"/>
              <w:rPr>
                <w:rFonts w:ascii="Arial" w:hAnsi="Arial"/>
                <w:b/>
                <w:i/>
                <w:color w:val="auto"/>
              </w:rPr>
            </w:pPr>
            <w:bookmarkStart w:id="10" w:name="coords3gpp"/>
            <w:r w:rsidRPr="008051F8">
              <w:rPr>
                <w:rFonts w:ascii="Arial" w:hAnsi="Arial"/>
                <w:b/>
                <w:i/>
                <w:color w:val="auto"/>
              </w:rPr>
              <w:t>3GPP</w:t>
            </w:r>
          </w:p>
          <w:p w14:paraId="1DCE35B4" w14:textId="77777777" w:rsidR="00E16509" w:rsidRPr="008051F8" w:rsidRDefault="00E16509" w:rsidP="00133525">
            <w:pPr>
              <w:pStyle w:val="FP"/>
              <w:pBdr>
                <w:bottom w:val="single" w:sz="6" w:space="1" w:color="auto"/>
              </w:pBdr>
              <w:ind w:left="2835" w:right="2835"/>
              <w:jc w:val="center"/>
              <w:rPr>
                <w:color w:val="auto"/>
              </w:rPr>
            </w:pPr>
            <w:r w:rsidRPr="008051F8">
              <w:rPr>
                <w:color w:val="auto"/>
              </w:rPr>
              <w:t>Postal address</w:t>
            </w:r>
          </w:p>
          <w:p w14:paraId="0AEF0519" w14:textId="77777777" w:rsidR="00E16509" w:rsidRPr="008051F8" w:rsidRDefault="00E16509" w:rsidP="00133525">
            <w:pPr>
              <w:pStyle w:val="FP"/>
              <w:ind w:left="2835" w:right="2835"/>
              <w:jc w:val="center"/>
              <w:rPr>
                <w:rFonts w:ascii="Arial" w:hAnsi="Arial"/>
                <w:color w:val="auto"/>
                <w:sz w:val="18"/>
              </w:rPr>
            </w:pPr>
          </w:p>
          <w:p w14:paraId="0EA3473C" w14:textId="77777777" w:rsidR="00E16509" w:rsidRPr="008051F8" w:rsidRDefault="00E16509" w:rsidP="00133525">
            <w:pPr>
              <w:pStyle w:val="FP"/>
              <w:pBdr>
                <w:bottom w:val="single" w:sz="6" w:space="1" w:color="auto"/>
              </w:pBdr>
              <w:spacing w:before="240"/>
              <w:ind w:left="2835" w:right="2835"/>
              <w:jc w:val="center"/>
              <w:rPr>
                <w:color w:val="auto"/>
              </w:rPr>
            </w:pPr>
            <w:r w:rsidRPr="008051F8">
              <w:rPr>
                <w:color w:val="auto"/>
              </w:rPr>
              <w:t>3GPP support office address</w:t>
            </w:r>
          </w:p>
          <w:p w14:paraId="28F07049" w14:textId="77777777" w:rsidR="00E16509" w:rsidRPr="008051F8" w:rsidRDefault="00E16509" w:rsidP="00133525">
            <w:pPr>
              <w:pStyle w:val="FP"/>
              <w:ind w:left="2835" w:right="2835"/>
              <w:jc w:val="center"/>
              <w:rPr>
                <w:rFonts w:ascii="Arial" w:hAnsi="Arial"/>
                <w:color w:val="auto"/>
                <w:sz w:val="18"/>
                <w:lang w:val="fr-FR"/>
              </w:rPr>
            </w:pPr>
            <w:r w:rsidRPr="008051F8">
              <w:rPr>
                <w:rFonts w:ascii="Arial" w:hAnsi="Arial"/>
                <w:color w:val="auto"/>
                <w:sz w:val="18"/>
                <w:lang w:val="fr-FR"/>
              </w:rPr>
              <w:t>650 Route des Lucioles - Sophia Antipolis</w:t>
            </w:r>
          </w:p>
          <w:p w14:paraId="2B106FCC" w14:textId="77777777" w:rsidR="00E16509" w:rsidRPr="008051F8" w:rsidRDefault="00E16509" w:rsidP="00133525">
            <w:pPr>
              <w:pStyle w:val="FP"/>
              <w:ind w:left="2835" w:right="2835"/>
              <w:jc w:val="center"/>
              <w:rPr>
                <w:rFonts w:ascii="Arial" w:hAnsi="Arial"/>
                <w:color w:val="auto"/>
                <w:sz w:val="18"/>
                <w:lang w:val="fr-FR"/>
              </w:rPr>
            </w:pPr>
            <w:r w:rsidRPr="008051F8">
              <w:rPr>
                <w:rFonts w:ascii="Arial" w:hAnsi="Arial"/>
                <w:color w:val="auto"/>
                <w:sz w:val="18"/>
                <w:lang w:val="fr-FR"/>
              </w:rPr>
              <w:t>Valbonne - FRANCE</w:t>
            </w:r>
          </w:p>
          <w:p w14:paraId="309D9F54" w14:textId="77777777" w:rsidR="00E16509" w:rsidRPr="008051F8" w:rsidRDefault="00E16509" w:rsidP="00B30448">
            <w:pPr>
              <w:pStyle w:val="FP"/>
              <w:jc w:val="center"/>
              <w:rPr>
                <w:rFonts w:ascii="Arial" w:hAnsi="Arial"/>
                <w:color w:val="auto"/>
                <w:sz w:val="18"/>
              </w:rPr>
            </w:pPr>
            <w:r w:rsidRPr="008051F8">
              <w:rPr>
                <w:rFonts w:ascii="Arial" w:hAnsi="Arial"/>
                <w:color w:val="auto"/>
                <w:sz w:val="18"/>
              </w:rPr>
              <w:t>Tel.: +33 4 92 94 42 00 Fax: +33 4 93 65 47 16</w:t>
            </w:r>
          </w:p>
          <w:p w14:paraId="29F63887" w14:textId="77777777" w:rsidR="00E16509" w:rsidRPr="008051F8" w:rsidRDefault="00E16509" w:rsidP="00133525">
            <w:pPr>
              <w:pStyle w:val="FP"/>
              <w:pBdr>
                <w:bottom w:val="single" w:sz="6" w:space="1" w:color="auto"/>
              </w:pBdr>
              <w:spacing w:before="240"/>
              <w:ind w:left="2835" w:right="2835"/>
              <w:jc w:val="center"/>
              <w:rPr>
                <w:color w:val="auto"/>
              </w:rPr>
            </w:pPr>
            <w:r w:rsidRPr="008051F8">
              <w:rPr>
                <w:color w:val="auto"/>
              </w:rPr>
              <w:t>Internet</w:t>
            </w:r>
          </w:p>
          <w:p w14:paraId="65E352CE" w14:textId="77777777" w:rsidR="00E16509" w:rsidRPr="008051F8" w:rsidRDefault="00E16509" w:rsidP="00133525">
            <w:pPr>
              <w:pStyle w:val="FP"/>
              <w:ind w:left="2835" w:right="2835"/>
              <w:jc w:val="center"/>
              <w:rPr>
                <w:rFonts w:ascii="Arial" w:hAnsi="Arial"/>
                <w:color w:val="auto"/>
                <w:sz w:val="18"/>
              </w:rPr>
            </w:pPr>
            <w:r w:rsidRPr="008051F8">
              <w:rPr>
                <w:rFonts w:ascii="Arial" w:hAnsi="Arial"/>
                <w:color w:val="auto"/>
                <w:sz w:val="18"/>
              </w:rPr>
              <w:t>http://www.3gpp.org</w:t>
            </w:r>
            <w:bookmarkEnd w:id="10"/>
          </w:p>
          <w:p w14:paraId="5CEC98C7" w14:textId="77777777" w:rsidR="00E16509" w:rsidRPr="008051F8" w:rsidRDefault="00E16509" w:rsidP="00133525"/>
        </w:tc>
      </w:tr>
      <w:tr w:rsidR="008051F8" w:rsidRPr="008051F8" w14:paraId="3CD22ECB" w14:textId="77777777" w:rsidTr="00C074DD">
        <w:tc>
          <w:tcPr>
            <w:tcW w:w="10423" w:type="dxa"/>
            <w:shd w:val="clear" w:color="auto" w:fill="auto"/>
            <w:vAlign w:val="bottom"/>
          </w:tcPr>
          <w:p w14:paraId="5B37E573" w14:textId="77777777" w:rsidR="00E16509" w:rsidRPr="008051F8" w:rsidRDefault="00E16509" w:rsidP="00133525">
            <w:pPr>
              <w:pStyle w:val="FP"/>
              <w:pBdr>
                <w:bottom w:val="single" w:sz="6" w:space="1" w:color="auto"/>
              </w:pBdr>
              <w:spacing w:after="240"/>
              <w:jc w:val="center"/>
              <w:rPr>
                <w:rFonts w:ascii="Arial" w:hAnsi="Arial"/>
                <w:b/>
                <w:i/>
                <w:noProof/>
                <w:color w:val="auto"/>
              </w:rPr>
            </w:pPr>
            <w:bookmarkStart w:id="11" w:name="copyrightNotification"/>
            <w:r w:rsidRPr="008051F8">
              <w:rPr>
                <w:rFonts w:ascii="Arial" w:hAnsi="Arial"/>
                <w:b/>
                <w:i/>
                <w:noProof/>
                <w:color w:val="auto"/>
              </w:rPr>
              <w:t>Copyright Notification</w:t>
            </w:r>
          </w:p>
          <w:p w14:paraId="0A6A5CCC" w14:textId="77777777" w:rsidR="00E16509" w:rsidRPr="008051F8" w:rsidRDefault="00E16509" w:rsidP="00133525">
            <w:pPr>
              <w:pStyle w:val="FP"/>
              <w:jc w:val="center"/>
              <w:rPr>
                <w:noProof/>
                <w:color w:val="auto"/>
              </w:rPr>
            </w:pPr>
            <w:r w:rsidRPr="008051F8">
              <w:rPr>
                <w:noProof/>
                <w:color w:val="auto"/>
              </w:rPr>
              <w:t>No part may be reproduced except as authorized by written permission.</w:t>
            </w:r>
            <w:r w:rsidRPr="008051F8">
              <w:rPr>
                <w:noProof/>
                <w:color w:val="auto"/>
              </w:rPr>
              <w:br/>
              <w:t>The copyright and the foregoing restriction extend to reproduction in all media.</w:t>
            </w:r>
          </w:p>
          <w:p w14:paraId="2D76C6CB" w14:textId="77777777" w:rsidR="00E16509" w:rsidRPr="008051F8" w:rsidRDefault="00E16509" w:rsidP="00133525">
            <w:pPr>
              <w:pStyle w:val="FP"/>
              <w:jc w:val="center"/>
              <w:rPr>
                <w:noProof/>
                <w:color w:val="auto"/>
              </w:rPr>
            </w:pPr>
          </w:p>
          <w:p w14:paraId="40B51491" w14:textId="77777777" w:rsidR="00E16509" w:rsidRPr="008051F8" w:rsidRDefault="00E16509" w:rsidP="00133525">
            <w:pPr>
              <w:pStyle w:val="FP"/>
              <w:jc w:val="center"/>
              <w:rPr>
                <w:noProof/>
                <w:color w:val="auto"/>
                <w:sz w:val="18"/>
              </w:rPr>
            </w:pPr>
            <w:r w:rsidRPr="008051F8">
              <w:rPr>
                <w:noProof/>
                <w:color w:val="auto"/>
                <w:sz w:val="18"/>
              </w:rPr>
              <w:t xml:space="preserve">© </w:t>
            </w:r>
            <w:bookmarkStart w:id="12" w:name="copyrightDate"/>
            <w:r w:rsidRPr="008051F8">
              <w:rPr>
                <w:noProof/>
                <w:color w:val="auto"/>
                <w:sz w:val="18"/>
              </w:rPr>
              <w:t>2</w:t>
            </w:r>
            <w:r w:rsidR="008E2D68" w:rsidRPr="008051F8">
              <w:rPr>
                <w:noProof/>
                <w:color w:val="auto"/>
                <w:sz w:val="18"/>
              </w:rPr>
              <w:t>02</w:t>
            </w:r>
            <w:bookmarkEnd w:id="12"/>
            <w:r w:rsidR="000C6B78" w:rsidRPr="008051F8">
              <w:rPr>
                <w:noProof/>
                <w:color w:val="auto"/>
                <w:sz w:val="18"/>
              </w:rPr>
              <w:t>2</w:t>
            </w:r>
            <w:r w:rsidRPr="008051F8">
              <w:rPr>
                <w:noProof/>
                <w:color w:val="auto"/>
                <w:sz w:val="18"/>
              </w:rPr>
              <w:t>, 3GPP Organizational Partners (ARIB, ATIS, CCSA, ETSI, TSDSI, TTA, TTC).</w:t>
            </w:r>
            <w:bookmarkStart w:id="13" w:name="copyrightaddon"/>
            <w:bookmarkEnd w:id="13"/>
          </w:p>
          <w:p w14:paraId="7DE2C8B4" w14:textId="77777777" w:rsidR="00E16509" w:rsidRPr="008051F8" w:rsidRDefault="00E16509" w:rsidP="00133525">
            <w:pPr>
              <w:pStyle w:val="FP"/>
              <w:jc w:val="center"/>
              <w:rPr>
                <w:noProof/>
                <w:color w:val="auto"/>
                <w:sz w:val="18"/>
              </w:rPr>
            </w:pPr>
            <w:r w:rsidRPr="008051F8">
              <w:rPr>
                <w:noProof/>
                <w:color w:val="auto"/>
                <w:sz w:val="18"/>
              </w:rPr>
              <w:t>All rights reserved.</w:t>
            </w:r>
          </w:p>
          <w:p w14:paraId="003A8CEB" w14:textId="77777777" w:rsidR="00E16509" w:rsidRPr="008051F8" w:rsidRDefault="00E16509" w:rsidP="00E16509">
            <w:pPr>
              <w:pStyle w:val="FP"/>
              <w:rPr>
                <w:noProof/>
                <w:color w:val="auto"/>
                <w:sz w:val="18"/>
              </w:rPr>
            </w:pPr>
          </w:p>
          <w:p w14:paraId="613CB9A8" w14:textId="77777777" w:rsidR="00E16509" w:rsidRPr="008051F8" w:rsidRDefault="00E16509" w:rsidP="00E16509">
            <w:pPr>
              <w:pStyle w:val="FP"/>
              <w:rPr>
                <w:noProof/>
                <w:color w:val="auto"/>
                <w:sz w:val="18"/>
              </w:rPr>
            </w:pPr>
            <w:r w:rsidRPr="008051F8">
              <w:rPr>
                <w:noProof/>
                <w:color w:val="auto"/>
                <w:sz w:val="18"/>
              </w:rPr>
              <w:t>UMTS™ is a Trade Mark of ETSI registered for the benefit of its members</w:t>
            </w:r>
          </w:p>
          <w:p w14:paraId="71AB5B44" w14:textId="77777777" w:rsidR="00E16509" w:rsidRPr="008051F8" w:rsidRDefault="00E16509" w:rsidP="00E16509">
            <w:pPr>
              <w:pStyle w:val="FP"/>
              <w:rPr>
                <w:noProof/>
                <w:color w:val="auto"/>
                <w:sz w:val="18"/>
              </w:rPr>
            </w:pPr>
            <w:r w:rsidRPr="008051F8">
              <w:rPr>
                <w:noProof/>
                <w:color w:val="auto"/>
                <w:sz w:val="18"/>
              </w:rPr>
              <w:t>3GPP™ is a Trade Mark of ETSI registered for the benefit of its Members and of the 3GPP Organizational Partners</w:t>
            </w:r>
            <w:r w:rsidRPr="008051F8">
              <w:rPr>
                <w:noProof/>
                <w:color w:val="auto"/>
                <w:sz w:val="18"/>
              </w:rPr>
              <w:br/>
              <w:t>LTE™ is a Trade Mark of ETSI registered for the benefit of its Members and of the 3GPP Organizational Partners</w:t>
            </w:r>
          </w:p>
          <w:p w14:paraId="55D923E2" w14:textId="77777777" w:rsidR="00E16509" w:rsidRPr="008051F8" w:rsidRDefault="00E16509" w:rsidP="00E16509">
            <w:pPr>
              <w:pStyle w:val="FP"/>
              <w:rPr>
                <w:noProof/>
                <w:color w:val="auto"/>
                <w:sz w:val="18"/>
              </w:rPr>
            </w:pPr>
            <w:r w:rsidRPr="008051F8">
              <w:rPr>
                <w:noProof/>
                <w:color w:val="auto"/>
                <w:sz w:val="18"/>
              </w:rPr>
              <w:t>GSM® and the GSM logo are registered and owned by the GSM Association</w:t>
            </w:r>
            <w:bookmarkEnd w:id="11"/>
          </w:p>
          <w:p w14:paraId="06426966" w14:textId="77777777" w:rsidR="00E16509" w:rsidRPr="008051F8" w:rsidRDefault="00E16509" w:rsidP="00133525"/>
        </w:tc>
      </w:tr>
      <w:bookmarkEnd w:id="9"/>
    </w:tbl>
    <w:p w14:paraId="6659F92F" w14:textId="77777777" w:rsidR="00080512" w:rsidRPr="004D3578" w:rsidRDefault="00080512">
      <w:pPr>
        <w:pStyle w:val="TT"/>
      </w:pPr>
      <w:r w:rsidRPr="008051F8">
        <w:br w:type="page"/>
      </w:r>
      <w:bookmarkStart w:id="14" w:name="tableOfContents"/>
      <w:bookmarkEnd w:id="14"/>
      <w:r w:rsidRPr="004D3578">
        <w:lastRenderedPageBreak/>
        <w:t>Contents</w:t>
      </w:r>
    </w:p>
    <w:p w14:paraId="32ADA938" w14:textId="439BE76C" w:rsidR="00A06228" w:rsidRDefault="00995490">
      <w:pPr>
        <w:pStyle w:val="TOC1"/>
        <w:rPr>
          <w:rFonts w:asciiTheme="minorHAnsi" w:hAnsiTheme="minorHAnsi" w:cstheme="minorBidi"/>
          <w:szCs w:val="22"/>
          <w:lang w:eastAsia="en-GB"/>
        </w:rPr>
      </w:pPr>
      <w:r w:rsidRPr="004D3578">
        <w:fldChar w:fldCharType="begin" w:fldLock="1"/>
      </w:r>
      <w:r w:rsidR="004D3578" w:rsidRPr="004D3578">
        <w:instrText xml:space="preserve"> TOC \o "1-9" </w:instrText>
      </w:r>
      <w:r w:rsidRPr="004D3578">
        <w:fldChar w:fldCharType="separate"/>
      </w:r>
      <w:r w:rsidR="00A06228">
        <w:t>Foreword</w:t>
      </w:r>
      <w:r w:rsidR="00A06228">
        <w:tab/>
      </w:r>
      <w:r w:rsidR="00A06228">
        <w:fldChar w:fldCharType="begin" w:fldLock="1"/>
      </w:r>
      <w:r w:rsidR="00A06228">
        <w:instrText xml:space="preserve"> PAGEREF _Toc97526892 \h </w:instrText>
      </w:r>
      <w:r w:rsidR="00A06228">
        <w:fldChar w:fldCharType="separate"/>
      </w:r>
      <w:r w:rsidR="00A06228">
        <w:t>5</w:t>
      </w:r>
      <w:r w:rsidR="00A06228">
        <w:fldChar w:fldCharType="end"/>
      </w:r>
    </w:p>
    <w:p w14:paraId="4B41A97A" w14:textId="2B5CA432" w:rsidR="00A06228" w:rsidRDefault="00A06228">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_Toc97526893 \h </w:instrText>
      </w:r>
      <w:r>
        <w:fldChar w:fldCharType="separate"/>
      </w:r>
      <w:r>
        <w:t>7</w:t>
      </w:r>
      <w:r>
        <w:fldChar w:fldCharType="end"/>
      </w:r>
    </w:p>
    <w:p w14:paraId="310F88E2" w14:textId="3E6064A4" w:rsidR="00A06228" w:rsidRDefault="00A06228">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_Toc97526894 \h </w:instrText>
      </w:r>
      <w:r>
        <w:fldChar w:fldCharType="separate"/>
      </w:r>
      <w:r>
        <w:t>7</w:t>
      </w:r>
      <w:r>
        <w:fldChar w:fldCharType="end"/>
      </w:r>
    </w:p>
    <w:p w14:paraId="3C031E98" w14:textId="01A319C4" w:rsidR="00A06228" w:rsidRDefault="00A06228">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_Toc97526895 \h </w:instrText>
      </w:r>
      <w:r>
        <w:fldChar w:fldCharType="separate"/>
      </w:r>
      <w:r>
        <w:t>8</w:t>
      </w:r>
      <w:r>
        <w:fldChar w:fldCharType="end"/>
      </w:r>
    </w:p>
    <w:p w14:paraId="5EB9748D" w14:textId="1E8E8D47" w:rsidR="00A06228" w:rsidRDefault="00A06228">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_Toc97526896 \h </w:instrText>
      </w:r>
      <w:r>
        <w:fldChar w:fldCharType="separate"/>
      </w:r>
      <w:r>
        <w:t>8</w:t>
      </w:r>
      <w:r>
        <w:fldChar w:fldCharType="end"/>
      </w:r>
    </w:p>
    <w:p w14:paraId="0BB91C11" w14:textId="463F715C" w:rsidR="00A06228" w:rsidRDefault="00A06228">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Symbols</w:t>
      </w:r>
      <w:r>
        <w:tab/>
      </w:r>
      <w:r>
        <w:fldChar w:fldCharType="begin" w:fldLock="1"/>
      </w:r>
      <w:r>
        <w:instrText xml:space="preserve"> PAGEREF _Toc97526897 \h </w:instrText>
      </w:r>
      <w:r>
        <w:fldChar w:fldCharType="separate"/>
      </w:r>
      <w:r>
        <w:t>8</w:t>
      </w:r>
      <w:r>
        <w:fldChar w:fldCharType="end"/>
      </w:r>
    </w:p>
    <w:p w14:paraId="57767FA8" w14:textId="0AE055EA" w:rsidR="00A06228" w:rsidRDefault="00A06228">
      <w:pPr>
        <w:pStyle w:val="TOC2"/>
        <w:rPr>
          <w:rFonts w:asciiTheme="minorHAnsi" w:hAnsiTheme="minorHAnsi" w:cstheme="minorBidi"/>
          <w:sz w:val="22"/>
          <w:szCs w:val="22"/>
          <w:lang w:eastAsia="en-GB"/>
        </w:rPr>
      </w:pPr>
      <w:r>
        <w:t>3.3</w:t>
      </w:r>
      <w:r>
        <w:rPr>
          <w:rFonts w:asciiTheme="minorHAnsi" w:hAnsiTheme="minorHAnsi" w:cstheme="minorBidi"/>
          <w:sz w:val="22"/>
          <w:szCs w:val="22"/>
          <w:lang w:eastAsia="en-GB"/>
        </w:rPr>
        <w:tab/>
      </w:r>
      <w:r>
        <w:t>Abbreviations</w:t>
      </w:r>
      <w:r>
        <w:tab/>
      </w:r>
      <w:r>
        <w:fldChar w:fldCharType="begin" w:fldLock="1"/>
      </w:r>
      <w:r>
        <w:instrText xml:space="preserve"> PAGEREF _Toc97526898 \h </w:instrText>
      </w:r>
      <w:r>
        <w:fldChar w:fldCharType="separate"/>
      </w:r>
      <w:r>
        <w:t>8</w:t>
      </w:r>
      <w:r>
        <w:fldChar w:fldCharType="end"/>
      </w:r>
    </w:p>
    <w:p w14:paraId="780C34CF" w14:textId="2E2B1D5F" w:rsidR="00A06228" w:rsidRDefault="00A06228">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Architectural Assumptions and Requirements</w:t>
      </w:r>
      <w:r>
        <w:tab/>
      </w:r>
      <w:r>
        <w:fldChar w:fldCharType="begin" w:fldLock="1"/>
      </w:r>
      <w:r>
        <w:instrText xml:space="preserve"> PAGEREF _Toc97526899 \h </w:instrText>
      </w:r>
      <w:r>
        <w:fldChar w:fldCharType="separate"/>
      </w:r>
      <w:r>
        <w:t>8</w:t>
      </w:r>
      <w:r>
        <w:fldChar w:fldCharType="end"/>
      </w:r>
    </w:p>
    <w:p w14:paraId="0752CECE" w14:textId="3EC93630" w:rsidR="00A06228" w:rsidRDefault="00A06228">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t>Architectural Assumptions</w:t>
      </w:r>
      <w:r>
        <w:tab/>
      </w:r>
      <w:r>
        <w:fldChar w:fldCharType="begin" w:fldLock="1"/>
      </w:r>
      <w:r>
        <w:instrText xml:space="preserve"> PAGEREF _Toc97526900 \h </w:instrText>
      </w:r>
      <w:r>
        <w:fldChar w:fldCharType="separate"/>
      </w:r>
      <w:r>
        <w:t>8</w:t>
      </w:r>
      <w:r>
        <w:fldChar w:fldCharType="end"/>
      </w:r>
    </w:p>
    <w:p w14:paraId="0ED47401" w14:textId="00B3D3DB" w:rsidR="00A06228" w:rsidRDefault="00A06228">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t>Architectural Requirements</w:t>
      </w:r>
      <w:r>
        <w:tab/>
      </w:r>
      <w:r>
        <w:fldChar w:fldCharType="begin" w:fldLock="1"/>
      </w:r>
      <w:r>
        <w:instrText xml:space="preserve"> PAGEREF _Toc97526901 \h </w:instrText>
      </w:r>
      <w:r>
        <w:fldChar w:fldCharType="separate"/>
      </w:r>
      <w:r>
        <w:t>9</w:t>
      </w:r>
      <w:r>
        <w:fldChar w:fldCharType="end"/>
      </w:r>
    </w:p>
    <w:p w14:paraId="07730290" w14:textId="4BA53B8F" w:rsidR="00A06228" w:rsidRDefault="00A06228">
      <w:pPr>
        <w:pStyle w:val="TOC1"/>
        <w:rPr>
          <w:rFonts w:asciiTheme="minorHAnsi" w:hAnsiTheme="minorHAnsi" w:cstheme="minorBidi"/>
          <w:szCs w:val="22"/>
          <w:lang w:eastAsia="en-GB"/>
        </w:rPr>
      </w:pPr>
      <w:r>
        <w:t>5</w:t>
      </w:r>
      <w:r>
        <w:rPr>
          <w:rFonts w:asciiTheme="minorHAnsi" w:hAnsiTheme="minorHAnsi" w:cstheme="minorBidi"/>
          <w:szCs w:val="22"/>
          <w:lang w:eastAsia="en-GB"/>
        </w:rPr>
        <w:tab/>
      </w:r>
      <w:r>
        <w:t>Key Issues</w:t>
      </w:r>
      <w:r>
        <w:tab/>
      </w:r>
      <w:r>
        <w:fldChar w:fldCharType="begin" w:fldLock="1"/>
      </w:r>
      <w:r>
        <w:instrText xml:space="preserve"> PAGEREF _Toc97526902 \h </w:instrText>
      </w:r>
      <w:r>
        <w:fldChar w:fldCharType="separate"/>
      </w:r>
      <w:r>
        <w:t>9</w:t>
      </w:r>
      <w:r>
        <w:fldChar w:fldCharType="end"/>
      </w:r>
    </w:p>
    <w:p w14:paraId="62360AA1" w14:textId="31EB3A80" w:rsidR="00A06228" w:rsidRDefault="00A06228">
      <w:pPr>
        <w:pStyle w:val="TOC2"/>
        <w:rPr>
          <w:rFonts w:asciiTheme="minorHAnsi" w:hAnsiTheme="minorHAnsi" w:cstheme="minorBidi"/>
          <w:sz w:val="22"/>
          <w:szCs w:val="22"/>
          <w:lang w:eastAsia="en-GB"/>
        </w:rPr>
      </w:pPr>
      <w:r>
        <w:t>5.1</w:t>
      </w:r>
      <w:r>
        <w:rPr>
          <w:rFonts w:asciiTheme="minorHAnsi" w:hAnsiTheme="minorHAnsi" w:cstheme="minorBidi"/>
          <w:sz w:val="22"/>
          <w:szCs w:val="22"/>
          <w:lang w:eastAsia="en-GB"/>
        </w:rPr>
        <w:tab/>
      </w:r>
      <w:r>
        <w:t>Key Issue #1: Policy control enhancements to support multi-modality flows coordinated transmission for single UE</w:t>
      </w:r>
      <w:r>
        <w:tab/>
      </w:r>
      <w:r>
        <w:fldChar w:fldCharType="begin" w:fldLock="1"/>
      </w:r>
      <w:r>
        <w:instrText xml:space="preserve"> PAGEREF _Toc97526903 \h </w:instrText>
      </w:r>
      <w:r>
        <w:fldChar w:fldCharType="separate"/>
      </w:r>
      <w:r>
        <w:t>9</w:t>
      </w:r>
      <w:r>
        <w:fldChar w:fldCharType="end"/>
      </w:r>
    </w:p>
    <w:p w14:paraId="4E42A4CB" w14:textId="40F4762F" w:rsidR="00A06228" w:rsidRDefault="00A06228">
      <w:pPr>
        <w:pStyle w:val="TOC3"/>
        <w:rPr>
          <w:rFonts w:asciiTheme="minorHAnsi" w:hAnsiTheme="minorHAnsi" w:cstheme="minorBidi"/>
          <w:sz w:val="22"/>
          <w:szCs w:val="22"/>
          <w:lang w:eastAsia="en-GB"/>
        </w:rPr>
      </w:pPr>
      <w:r>
        <w:rPr>
          <w:lang w:eastAsia="ko-KR"/>
        </w:rPr>
        <w:t>5.1.1</w:t>
      </w:r>
      <w:r>
        <w:rPr>
          <w:rFonts w:asciiTheme="minorHAnsi" w:hAnsiTheme="minorHAnsi" w:cstheme="minorBidi"/>
          <w:sz w:val="22"/>
          <w:szCs w:val="22"/>
          <w:lang w:eastAsia="en-GB"/>
        </w:rPr>
        <w:tab/>
      </w:r>
      <w:r>
        <w:rPr>
          <w:lang w:eastAsia="ko-KR"/>
        </w:rPr>
        <w:t>Description</w:t>
      </w:r>
      <w:r>
        <w:tab/>
      </w:r>
      <w:r>
        <w:fldChar w:fldCharType="begin" w:fldLock="1"/>
      </w:r>
      <w:r>
        <w:instrText xml:space="preserve"> PAGEREF _Toc97526904 \h </w:instrText>
      </w:r>
      <w:r>
        <w:fldChar w:fldCharType="separate"/>
      </w:r>
      <w:r>
        <w:t>9</w:t>
      </w:r>
      <w:r>
        <w:fldChar w:fldCharType="end"/>
      </w:r>
    </w:p>
    <w:p w14:paraId="6DB8E592" w14:textId="635E3B9F" w:rsidR="00A06228" w:rsidRDefault="00A06228">
      <w:pPr>
        <w:pStyle w:val="TOC2"/>
        <w:rPr>
          <w:rFonts w:asciiTheme="minorHAnsi" w:hAnsiTheme="minorHAnsi" w:cstheme="minorBidi"/>
          <w:sz w:val="22"/>
          <w:szCs w:val="22"/>
          <w:lang w:eastAsia="en-GB"/>
        </w:rPr>
      </w:pPr>
      <w:r>
        <w:t>5.2</w:t>
      </w:r>
      <w:r>
        <w:rPr>
          <w:rFonts w:asciiTheme="minorHAnsi" w:hAnsiTheme="minorHAnsi" w:cstheme="minorBidi"/>
          <w:sz w:val="22"/>
          <w:szCs w:val="22"/>
          <w:lang w:eastAsia="en-GB"/>
        </w:rPr>
        <w:tab/>
      </w:r>
      <w:r>
        <w:t>Key Issue #2: Support the Application Synchronization and QoS Policy Coordination for Multi-modal Traffic among Multiple UEs</w:t>
      </w:r>
      <w:r>
        <w:tab/>
      </w:r>
      <w:r>
        <w:fldChar w:fldCharType="begin" w:fldLock="1"/>
      </w:r>
      <w:r>
        <w:instrText xml:space="preserve"> PAGEREF _Toc97526905 \h </w:instrText>
      </w:r>
      <w:r>
        <w:fldChar w:fldCharType="separate"/>
      </w:r>
      <w:r>
        <w:t>10</w:t>
      </w:r>
      <w:r>
        <w:fldChar w:fldCharType="end"/>
      </w:r>
    </w:p>
    <w:p w14:paraId="694C0C78" w14:textId="7F100D57" w:rsidR="00A06228" w:rsidRDefault="00A06228">
      <w:pPr>
        <w:pStyle w:val="TOC3"/>
        <w:rPr>
          <w:rFonts w:asciiTheme="minorHAnsi" w:hAnsiTheme="minorHAnsi" w:cstheme="minorBidi"/>
          <w:sz w:val="22"/>
          <w:szCs w:val="22"/>
          <w:lang w:eastAsia="en-GB"/>
        </w:rPr>
      </w:pPr>
      <w:r>
        <w:rPr>
          <w:lang w:eastAsia="ko-KR"/>
        </w:rPr>
        <w:t>5.2.1</w:t>
      </w:r>
      <w:r>
        <w:rPr>
          <w:rFonts w:asciiTheme="minorHAnsi" w:hAnsiTheme="minorHAnsi" w:cstheme="minorBidi"/>
          <w:sz w:val="22"/>
          <w:szCs w:val="22"/>
          <w:lang w:eastAsia="en-GB"/>
        </w:rPr>
        <w:tab/>
      </w:r>
      <w:r>
        <w:rPr>
          <w:lang w:eastAsia="ko-KR"/>
        </w:rPr>
        <w:t>Description</w:t>
      </w:r>
      <w:r>
        <w:tab/>
      </w:r>
      <w:r>
        <w:fldChar w:fldCharType="begin" w:fldLock="1"/>
      </w:r>
      <w:r>
        <w:instrText xml:space="preserve"> PAGEREF _Toc97526906 \h </w:instrText>
      </w:r>
      <w:r>
        <w:fldChar w:fldCharType="separate"/>
      </w:r>
      <w:r>
        <w:t>10</w:t>
      </w:r>
      <w:r>
        <w:fldChar w:fldCharType="end"/>
      </w:r>
    </w:p>
    <w:p w14:paraId="2587504E" w14:textId="545346F3" w:rsidR="00A06228" w:rsidRDefault="00A06228">
      <w:pPr>
        <w:pStyle w:val="TOC2"/>
        <w:rPr>
          <w:rFonts w:asciiTheme="minorHAnsi" w:hAnsiTheme="minorHAnsi" w:cstheme="minorBidi"/>
          <w:sz w:val="22"/>
          <w:szCs w:val="22"/>
          <w:lang w:eastAsia="en-GB"/>
        </w:rPr>
      </w:pPr>
      <w:r>
        <w:t>5.3</w:t>
      </w:r>
      <w:r>
        <w:rPr>
          <w:rFonts w:asciiTheme="minorHAnsi" w:hAnsiTheme="minorHAnsi" w:cstheme="minorBidi"/>
          <w:sz w:val="22"/>
          <w:szCs w:val="22"/>
          <w:lang w:eastAsia="en-GB"/>
        </w:rPr>
        <w:tab/>
      </w:r>
      <w:r>
        <w:t>Key Issue #3: 5GS information exposure for XR/media Enhancements</w:t>
      </w:r>
      <w:r>
        <w:tab/>
      </w:r>
      <w:r>
        <w:fldChar w:fldCharType="begin" w:fldLock="1"/>
      </w:r>
      <w:r>
        <w:instrText xml:space="preserve"> PAGEREF _Toc97526907 \h </w:instrText>
      </w:r>
      <w:r>
        <w:fldChar w:fldCharType="separate"/>
      </w:r>
      <w:r>
        <w:t>10</w:t>
      </w:r>
      <w:r>
        <w:fldChar w:fldCharType="end"/>
      </w:r>
    </w:p>
    <w:p w14:paraId="53208BB7" w14:textId="06A764D8" w:rsidR="00A06228" w:rsidRDefault="00A06228">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Description</w:t>
      </w:r>
      <w:r>
        <w:tab/>
      </w:r>
      <w:r>
        <w:fldChar w:fldCharType="begin" w:fldLock="1"/>
      </w:r>
      <w:r>
        <w:instrText xml:space="preserve"> PAGEREF _Toc97526908 \h </w:instrText>
      </w:r>
      <w:r>
        <w:fldChar w:fldCharType="separate"/>
      </w:r>
      <w:r>
        <w:t>10</w:t>
      </w:r>
      <w:r>
        <w:fldChar w:fldCharType="end"/>
      </w:r>
    </w:p>
    <w:p w14:paraId="229CBAFB" w14:textId="5FBB96DC" w:rsidR="00A06228" w:rsidRDefault="00A06228">
      <w:pPr>
        <w:pStyle w:val="TOC2"/>
        <w:rPr>
          <w:rFonts w:asciiTheme="minorHAnsi" w:hAnsiTheme="minorHAnsi" w:cstheme="minorBidi"/>
          <w:sz w:val="22"/>
          <w:szCs w:val="22"/>
          <w:lang w:eastAsia="en-GB"/>
        </w:rPr>
      </w:pPr>
      <w:r>
        <w:t>5.4</w:t>
      </w:r>
      <w:r>
        <w:rPr>
          <w:rFonts w:asciiTheme="minorHAnsi" w:hAnsiTheme="minorHAnsi" w:cstheme="minorBidi"/>
          <w:sz w:val="22"/>
          <w:szCs w:val="22"/>
          <w:lang w:eastAsia="en-GB"/>
        </w:rPr>
        <w:tab/>
      </w:r>
      <w:r>
        <w:t>Key Issue #4</w:t>
      </w:r>
      <w:r>
        <w:rPr>
          <w:lang w:eastAsia="zh-CN"/>
        </w:rPr>
        <w:t>:</w:t>
      </w:r>
      <w:r>
        <w:t xml:space="preserve"> PDU Set integrated packet handling</w:t>
      </w:r>
      <w:r>
        <w:tab/>
      </w:r>
      <w:r>
        <w:fldChar w:fldCharType="begin" w:fldLock="1"/>
      </w:r>
      <w:r>
        <w:instrText xml:space="preserve"> PAGEREF _Toc97526909 \h </w:instrText>
      </w:r>
      <w:r>
        <w:fldChar w:fldCharType="separate"/>
      </w:r>
      <w:r>
        <w:t>11</w:t>
      </w:r>
      <w:r>
        <w:fldChar w:fldCharType="end"/>
      </w:r>
    </w:p>
    <w:p w14:paraId="71BDFE4E" w14:textId="209E3FDD" w:rsidR="00A06228" w:rsidRDefault="00A06228">
      <w:pPr>
        <w:pStyle w:val="TOC3"/>
        <w:rPr>
          <w:rFonts w:asciiTheme="minorHAnsi" w:hAnsiTheme="minorHAnsi" w:cstheme="minorBidi"/>
          <w:sz w:val="22"/>
          <w:szCs w:val="22"/>
          <w:lang w:eastAsia="en-GB"/>
        </w:rPr>
      </w:pPr>
      <w:r>
        <w:rPr>
          <w:lang w:eastAsia="ko-KR"/>
        </w:rPr>
        <w:t>5.4.1</w:t>
      </w:r>
      <w:r>
        <w:rPr>
          <w:rFonts w:asciiTheme="minorHAnsi" w:hAnsiTheme="minorHAnsi" w:cstheme="minorBidi"/>
          <w:sz w:val="22"/>
          <w:szCs w:val="22"/>
          <w:lang w:eastAsia="en-GB"/>
        </w:rPr>
        <w:tab/>
      </w:r>
      <w:r>
        <w:rPr>
          <w:lang w:eastAsia="ko-KR"/>
        </w:rPr>
        <w:t>Description</w:t>
      </w:r>
      <w:r>
        <w:tab/>
      </w:r>
      <w:r>
        <w:fldChar w:fldCharType="begin" w:fldLock="1"/>
      </w:r>
      <w:r>
        <w:instrText xml:space="preserve"> PAGEREF _Toc97526910 \h </w:instrText>
      </w:r>
      <w:r>
        <w:fldChar w:fldCharType="separate"/>
      </w:r>
      <w:r>
        <w:t>11</w:t>
      </w:r>
      <w:r>
        <w:fldChar w:fldCharType="end"/>
      </w:r>
    </w:p>
    <w:p w14:paraId="20D1EF59" w14:textId="7D0E1763" w:rsidR="00A06228" w:rsidRDefault="00A06228">
      <w:pPr>
        <w:pStyle w:val="TOC2"/>
        <w:rPr>
          <w:rFonts w:asciiTheme="minorHAnsi" w:hAnsiTheme="minorHAnsi" w:cstheme="minorBidi"/>
          <w:sz w:val="22"/>
          <w:szCs w:val="22"/>
          <w:lang w:eastAsia="en-GB"/>
        </w:rPr>
      </w:pPr>
      <w:r>
        <w:t>5.5</w:t>
      </w:r>
      <w:r>
        <w:rPr>
          <w:rFonts w:asciiTheme="minorHAnsi" w:hAnsiTheme="minorHAnsi" w:cstheme="minorBidi"/>
          <w:sz w:val="22"/>
          <w:szCs w:val="22"/>
          <w:lang w:eastAsia="en-GB"/>
        </w:rPr>
        <w:tab/>
      </w:r>
      <w:r>
        <w:t>Key Issue #5</w:t>
      </w:r>
      <w:r>
        <w:rPr>
          <w:lang w:eastAsia="zh-CN"/>
        </w:rPr>
        <w:t>:</w:t>
      </w:r>
      <w:r>
        <w:t xml:space="preserve"> Differentiated PDU Set Handling</w:t>
      </w:r>
      <w:r>
        <w:tab/>
      </w:r>
      <w:r>
        <w:fldChar w:fldCharType="begin" w:fldLock="1"/>
      </w:r>
      <w:r>
        <w:instrText xml:space="preserve"> PAGEREF _Toc97526911 \h </w:instrText>
      </w:r>
      <w:r>
        <w:fldChar w:fldCharType="separate"/>
      </w:r>
      <w:r>
        <w:t>11</w:t>
      </w:r>
      <w:r>
        <w:fldChar w:fldCharType="end"/>
      </w:r>
    </w:p>
    <w:p w14:paraId="30D7EA4C" w14:textId="5062B0CE" w:rsidR="00A06228" w:rsidRDefault="00A06228">
      <w:pPr>
        <w:pStyle w:val="TOC3"/>
        <w:rPr>
          <w:rFonts w:asciiTheme="minorHAnsi" w:hAnsiTheme="minorHAnsi" w:cstheme="minorBidi"/>
          <w:sz w:val="22"/>
          <w:szCs w:val="22"/>
          <w:lang w:eastAsia="en-GB"/>
        </w:rPr>
      </w:pPr>
      <w:r>
        <w:rPr>
          <w:lang w:eastAsia="ko-KR"/>
        </w:rPr>
        <w:t>5.5.1</w:t>
      </w:r>
      <w:r>
        <w:rPr>
          <w:rFonts w:asciiTheme="minorHAnsi" w:hAnsiTheme="minorHAnsi" w:cstheme="minorBidi"/>
          <w:sz w:val="22"/>
          <w:szCs w:val="22"/>
          <w:lang w:eastAsia="en-GB"/>
        </w:rPr>
        <w:tab/>
      </w:r>
      <w:r>
        <w:rPr>
          <w:lang w:eastAsia="ko-KR"/>
        </w:rPr>
        <w:t>Description</w:t>
      </w:r>
      <w:r>
        <w:tab/>
      </w:r>
      <w:r>
        <w:fldChar w:fldCharType="begin" w:fldLock="1"/>
      </w:r>
      <w:r>
        <w:instrText xml:space="preserve"> PAGEREF _Toc97526912 \h </w:instrText>
      </w:r>
      <w:r>
        <w:fldChar w:fldCharType="separate"/>
      </w:r>
      <w:r>
        <w:t>11</w:t>
      </w:r>
      <w:r>
        <w:fldChar w:fldCharType="end"/>
      </w:r>
    </w:p>
    <w:p w14:paraId="66442B97" w14:textId="2C7584CE" w:rsidR="00A06228" w:rsidRDefault="00A06228">
      <w:pPr>
        <w:pStyle w:val="TOC2"/>
        <w:rPr>
          <w:rFonts w:asciiTheme="minorHAnsi" w:hAnsiTheme="minorHAnsi" w:cstheme="minorBidi"/>
          <w:sz w:val="22"/>
          <w:szCs w:val="22"/>
          <w:lang w:eastAsia="en-GB"/>
        </w:rPr>
      </w:pPr>
      <w:r>
        <w:t>5.6</w:t>
      </w:r>
      <w:r>
        <w:rPr>
          <w:rFonts w:asciiTheme="minorHAnsi" w:hAnsiTheme="minorHAnsi" w:cstheme="minorBidi"/>
          <w:sz w:val="22"/>
          <w:szCs w:val="22"/>
          <w:lang w:eastAsia="en-GB"/>
        </w:rPr>
        <w:tab/>
      </w:r>
      <w:r>
        <w:t>Key Issue #6: Uplink-downlink transmission coordination to meet Round-Trip latency requirements</w:t>
      </w:r>
      <w:r>
        <w:tab/>
      </w:r>
      <w:r>
        <w:fldChar w:fldCharType="begin" w:fldLock="1"/>
      </w:r>
      <w:r>
        <w:instrText xml:space="preserve"> PAGEREF _Toc97526913 \h </w:instrText>
      </w:r>
      <w:r>
        <w:fldChar w:fldCharType="separate"/>
      </w:r>
      <w:r>
        <w:t>12</w:t>
      </w:r>
      <w:r>
        <w:fldChar w:fldCharType="end"/>
      </w:r>
    </w:p>
    <w:p w14:paraId="604932B8" w14:textId="6AD1001F" w:rsidR="00A06228" w:rsidRDefault="00A06228">
      <w:pPr>
        <w:pStyle w:val="TOC3"/>
        <w:rPr>
          <w:rFonts w:asciiTheme="minorHAnsi" w:hAnsiTheme="minorHAnsi" w:cstheme="minorBidi"/>
          <w:sz w:val="22"/>
          <w:szCs w:val="22"/>
          <w:lang w:eastAsia="en-GB"/>
        </w:rPr>
      </w:pPr>
      <w:r>
        <w:rPr>
          <w:lang w:eastAsia="ko-KR"/>
        </w:rPr>
        <w:t>5.6.1</w:t>
      </w:r>
      <w:r>
        <w:rPr>
          <w:rFonts w:asciiTheme="minorHAnsi" w:hAnsiTheme="minorHAnsi" w:cstheme="minorBidi"/>
          <w:sz w:val="22"/>
          <w:szCs w:val="22"/>
          <w:lang w:eastAsia="en-GB"/>
        </w:rPr>
        <w:tab/>
      </w:r>
      <w:r>
        <w:rPr>
          <w:lang w:eastAsia="ko-KR"/>
        </w:rPr>
        <w:t>Description</w:t>
      </w:r>
      <w:r>
        <w:tab/>
      </w:r>
      <w:r>
        <w:fldChar w:fldCharType="begin" w:fldLock="1"/>
      </w:r>
      <w:r>
        <w:instrText xml:space="preserve"> PAGEREF _Toc97526914 \h </w:instrText>
      </w:r>
      <w:r>
        <w:fldChar w:fldCharType="separate"/>
      </w:r>
      <w:r>
        <w:t>12</w:t>
      </w:r>
      <w:r>
        <w:fldChar w:fldCharType="end"/>
      </w:r>
    </w:p>
    <w:p w14:paraId="732BA823" w14:textId="33059D51" w:rsidR="00A06228" w:rsidRDefault="00A06228">
      <w:pPr>
        <w:pStyle w:val="TOC2"/>
        <w:rPr>
          <w:rFonts w:asciiTheme="minorHAnsi" w:hAnsiTheme="minorHAnsi" w:cstheme="minorBidi"/>
          <w:sz w:val="22"/>
          <w:szCs w:val="22"/>
          <w:lang w:eastAsia="en-GB"/>
        </w:rPr>
      </w:pPr>
      <w:r>
        <w:t>5.7</w:t>
      </w:r>
      <w:r>
        <w:rPr>
          <w:rFonts w:asciiTheme="minorHAnsi" w:hAnsiTheme="minorHAnsi" w:cstheme="minorBidi"/>
          <w:sz w:val="22"/>
          <w:szCs w:val="22"/>
          <w:lang w:eastAsia="en-GB"/>
        </w:rPr>
        <w:tab/>
      </w:r>
      <w:r>
        <w:t>Key Issue #7: Policy enhancements for jitter minimization</w:t>
      </w:r>
      <w:r>
        <w:tab/>
      </w:r>
      <w:r>
        <w:fldChar w:fldCharType="begin" w:fldLock="1"/>
      </w:r>
      <w:r>
        <w:instrText xml:space="preserve"> PAGEREF _Toc97526915 \h </w:instrText>
      </w:r>
      <w:r>
        <w:fldChar w:fldCharType="separate"/>
      </w:r>
      <w:r>
        <w:t>12</w:t>
      </w:r>
      <w:r>
        <w:fldChar w:fldCharType="end"/>
      </w:r>
    </w:p>
    <w:p w14:paraId="6CDE4B1C" w14:textId="6D3E5E70" w:rsidR="00A06228" w:rsidRDefault="00A06228">
      <w:pPr>
        <w:pStyle w:val="TOC3"/>
        <w:rPr>
          <w:rFonts w:asciiTheme="minorHAnsi" w:hAnsiTheme="minorHAnsi" w:cstheme="minorBidi"/>
          <w:sz w:val="22"/>
          <w:szCs w:val="22"/>
          <w:lang w:eastAsia="en-GB"/>
        </w:rPr>
      </w:pPr>
      <w:r>
        <w:rPr>
          <w:lang w:eastAsia="ko-KR"/>
        </w:rPr>
        <w:t>5.7.1</w:t>
      </w:r>
      <w:r>
        <w:rPr>
          <w:rFonts w:asciiTheme="minorHAnsi" w:hAnsiTheme="minorHAnsi" w:cstheme="minorBidi"/>
          <w:sz w:val="22"/>
          <w:szCs w:val="22"/>
          <w:lang w:eastAsia="en-GB"/>
        </w:rPr>
        <w:tab/>
      </w:r>
      <w:r>
        <w:rPr>
          <w:lang w:eastAsia="ko-KR"/>
        </w:rPr>
        <w:t>Description</w:t>
      </w:r>
      <w:r>
        <w:tab/>
      </w:r>
      <w:r>
        <w:fldChar w:fldCharType="begin" w:fldLock="1"/>
      </w:r>
      <w:r>
        <w:instrText xml:space="preserve"> PAGEREF _Toc97526916 \h </w:instrText>
      </w:r>
      <w:r>
        <w:fldChar w:fldCharType="separate"/>
      </w:r>
      <w:r>
        <w:t>12</w:t>
      </w:r>
      <w:r>
        <w:fldChar w:fldCharType="end"/>
      </w:r>
    </w:p>
    <w:p w14:paraId="26F46FE1" w14:textId="14BD20F8" w:rsidR="00A06228" w:rsidRDefault="00A06228">
      <w:pPr>
        <w:pStyle w:val="TOC2"/>
        <w:rPr>
          <w:rFonts w:asciiTheme="minorHAnsi" w:hAnsiTheme="minorHAnsi" w:cstheme="minorBidi"/>
          <w:sz w:val="22"/>
          <w:szCs w:val="22"/>
          <w:lang w:eastAsia="en-GB"/>
        </w:rPr>
      </w:pPr>
      <w:r>
        <w:t>5.8</w:t>
      </w:r>
      <w:r>
        <w:rPr>
          <w:rFonts w:asciiTheme="minorHAnsi" w:hAnsiTheme="minorHAnsi" w:cstheme="minorBidi"/>
          <w:sz w:val="22"/>
          <w:szCs w:val="22"/>
          <w:lang w:eastAsia="en-GB"/>
        </w:rPr>
        <w:tab/>
      </w:r>
      <w:r>
        <w:t>Key Issue #8: Enhancements to power savings for XR services</w:t>
      </w:r>
      <w:r>
        <w:tab/>
      </w:r>
      <w:r>
        <w:fldChar w:fldCharType="begin" w:fldLock="1"/>
      </w:r>
      <w:r>
        <w:instrText xml:space="preserve"> PAGEREF _Toc97526917 \h </w:instrText>
      </w:r>
      <w:r>
        <w:fldChar w:fldCharType="separate"/>
      </w:r>
      <w:r>
        <w:t>13</w:t>
      </w:r>
      <w:r>
        <w:fldChar w:fldCharType="end"/>
      </w:r>
    </w:p>
    <w:p w14:paraId="0A74C436" w14:textId="69E63D93" w:rsidR="00A06228" w:rsidRDefault="00A06228">
      <w:pPr>
        <w:pStyle w:val="TOC3"/>
        <w:rPr>
          <w:rFonts w:asciiTheme="minorHAnsi" w:hAnsiTheme="minorHAnsi" w:cstheme="minorBidi"/>
          <w:sz w:val="22"/>
          <w:szCs w:val="22"/>
          <w:lang w:eastAsia="en-GB"/>
        </w:rPr>
      </w:pPr>
      <w:r>
        <w:rPr>
          <w:lang w:eastAsia="ko-KR"/>
        </w:rPr>
        <w:t>5.8.1</w:t>
      </w:r>
      <w:r>
        <w:rPr>
          <w:rFonts w:asciiTheme="minorHAnsi" w:hAnsiTheme="minorHAnsi" w:cstheme="minorBidi"/>
          <w:sz w:val="22"/>
          <w:szCs w:val="22"/>
          <w:lang w:eastAsia="en-GB"/>
        </w:rPr>
        <w:tab/>
      </w:r>
      <w:r>
        <w:rPr>
          <w:lang w:eastAsia="ko-KR"/>
        </w:rPr>
        <w:t>Description</w:t>
      </w:r>
      <w:r>
        <w:tab/>
      </w:r>
      <w:r>
        <w:fldChar w:fldCharType="begin" w:fldLock="1"/>
      </w:r>
      <w:r>
        <w:instrText xml:space="preserve"> PAGEREF _Toc97526918 \h </w:instrText>
      </w:r>
      <w:r>
        <w:fldChar w:fldCharType="separate"/>
      </w:r>
      <w:r>
        <w:t>13</w:t>
      </w:r>
      <w:r>
        <w:fldChar w:fldCharType="end"/>
      </w:r>
    </w:p>
    <w:p w14:paraId="3C980B4F" w14:textId="200503D7" w:rsidR="00A06228" w:rsidRDefault="00A06228">
      <w:pPr>
        <w:pStyle w:val="TOC2"/>
        <w:rPr>
          <w:rFonts w:asciiTheme="minorHAnsi" w:hAnsiTheme="minorHAnsi" w:cstheme="minorBidi"/>
          <w:sz w:val="22"/>
          <w:szCs w:val="22"/>
          <w:lang w:eastAsia="en-GB"/>
        </w:rPr>
      </w:pPr>
      <w:r>
        <w:t>5.9</w:t>
      </w:r>
      <w:r>
        <w:rPr>
          <w:rFonts w:asciiTheme="minorHAnsi" w:hAnsiTheme="minorHAnsi" w:cstheme="minorBidi"/>
          <w:sz w:val="22"/>
          <w:szCs w:val="22"/>
          <w:lang w:eastAsia="en-GB"/>
        </w:rPr>
        <w:tab/>
      </w:r>
      <w:r>
        <w:t>Key Issue #9: Trade-off of QoE and Power Saving Requirements</w:t>
      </w:r>
      <w:r>
        <w:tab/>
      </w:r>
      <w:r>
        <w:fldChar w:fldCharType="begin" w:fldLock="1"/>
      </w:r>
      <w:r>
        <w:instrText xml:space="preserve"> PAGEREF _Toc97526919 \h </w:instrText>
      </w:r>
      <w:r>
        <w:fldChar w:fldCharType="separate"/>
      </w:r>
      <w:r>
        <w:t>13</w:t>
      </w:r>
      <w:r>
        <w:fldChar w:fldCharType="end"/>
      </w:r>
    </w:p>
    <w:p w14:paraId="2FF69850" w14:textId="4F319726" w:rsidR="00A06228" w:rsidRDefault="00A06228">
      <w:pPr>
        <w:pStyle w:val="TOC3"/>
        <w:rPr>
          <w:rFonts w:asciiTheme="minorHAnsi" w:hAnsiTheme="minorHAnsi" w:cstheme="minorBidi"/>
          <w:sz w:val="22"/>
          <w:szCs w:val="22"/>
          <w:lang w:eastAsia="en-GB"/>
        </w:rPr>
      </w:pPr>
      <w:r>
        <w:rPr>
          <w:lang w:eastAsia="ko-KR"/>
        </w:rPr>
        <w:t>5.9.1</w:t>
      </w:r>
      <w:r>
        <w:rPr>
          <w:rFonts w:asciiTheme="minorHAnsi" w:hAnsiTheme="minorHAnsi" w:cstheme="minorBidi"/>
          <w:sz w:val="22"/>
          <w:szCs w:val="22"/>
          <w:lang w:eastAsia="en-GB"/>
        </w:rPr>
        <w:tab/>
      </w:r>
      <w:r>
        <w:rPr>
          <w:lang w:eastAsia="ko-KR"/>
        </w:rPr>
        <w:t>Description</w:t>
      </w:r>
      <w:r>
        <w:tab/>
      </w:r>
      <w:r>
        <w:fldChar w:fldCharType="begin" w:fldLock="1"/>
      </w:r>
      <w:r>
        <w:instrText xml:space="preserve"> PAGEREF _Toc97526920 \h </w:instrText>
      </w:r>
      <w:r>
        <w:fldChar w:fldCharType="separate"/>
      </w:r>
      <w:r>
        <w:t>13</w:t>
      </w:r>
      <w:r>
        <w:fldChar w:fldCharType="end"/>
      </w:r>
    </w:p>
    <w:p w14:paraId="223DFAE6" w14:textId="09DD1BCB" w:rsidR="00A06228" w:rsidRDefault="00A06228">
      <w:pPr>
        <w:pStyle w:val="TOC2"/>
        <w:rPr>
          <w:rFonts w:asciiTheme="minorHAnsi" w:hAnsiTheme="minorHAnsi" w:cstheme="minorBidi"/>
          <w:sz w:val="22"/>
          <w:szCs w:val="22"/>
          <w:lang w:eastAsia="en-GB"/>
        </w:rPr>
      </w:pPr>
      <w:r>
        <w:t>5.</w:t>
      </w:r>
      <w:r>
        <w:rPr>
          <w:lang w:eastAsia="zh-CN"/>
        </w:rPr>
        <w:t>X</w:t>
      </w:r>
      <w:r>
        <w:rPr>
          <w:rFonts w:asciiTheme="minorHAnsi" w:hAnsiTheme="minorHAnsi" w:cstheme="minorBidi"/>
          <w:sz w:val="22"/>
          <w:szCs w:val="22"/>
          <w:lang w:eastAsia="en-GB"/>
        </w:rPr>
        <w:tab/>
      </w:r>
      <w:r>
        <w:t>Key Issue #x: &lt;Key Issue title&gt;</w:t>
      </w:r>
      <w:r>
        <w:tab/>
      </w:r>
      <w:r>
        <w:fldChar w:fldCharType="begin" w:fldLock="1"/>
      </w:r>
      <w:r>
        <w:instrText xml:space="preserve"> PAGEREF _Toc97526921 \h </w:instrText>
      </w:r>
      <w:r>
        <w:fldChar w:fldCharType="separate"/>
      </w:r>
      <w:r>
        <w:t>13</w:t>
      </w:r>
      <w:r>
        <w:fldChar w:fldCharType="end"/>
      </w:r>
    </w:p>
    <w:p w14:paraId="3ECF081F" w14:textId="45E18762" w:rsidR="00A06228" w:rsidRDefault="00A06228">
      <w:pPr>
        <w:pStyle w:val="TOC3"/>
        <w:rPr>
          <w:rFonts w:asciiTheme="minorHAnsi" w:hAnsiTheme="minorHAnsi" w:cstheme="minorBidi"/>
          <w:sz w:val="22"/>
          <w:szCs w:val="22"/>
          <w:lang w:eastAsia="en-GB"/>
        </w:rPr>
      </w:pPr>
      <w:r>
        <w:rPr>
          <w:lang w:eastAsia="ko-KR"/>
        </w:rPr>
        <w:t>5.</w:t>
      </w:r>
      <w:r>
        <w:rPr>
          <w:lang w:eastAsia="zh-CN"/>
        </w:rPr>
        <w:t>X</w:t>
      </w:r>
      <w:r>
        <w:rPr>
          <w:lang w:eastAsia="ko-KR"/>
        </w:rPr>
        <w:t>.1</w:t>
      </w:r>
      <w:r>
        <w:rPr>
          <w:rFonts w:asciiTheme="minorHAnsi" w:hAnsiTheme="minorHAnsi" w:cstheme="minorBidi"/>
          <w:sz w:val="22"/>
          <w:szCs w:val="22"/>
          <w:lang w:eastAsia="en-GB"/>
        </w:rPr>
        <w:tab/>
      </w:r>
      <w:r>
        <w:rPr>
          <w:lang w:eastAsia="ko-KR"/>
        </w:rPr>
        <w:t>Description</w:t>
      </w:r>
      <w:r>
        <w:tab/>
      </w:r>
      <w:r>
        <w:fldChar w:fldCharType="begin" w:fldLock="1"/>
      </w:r>
      <w:r>
        <w:instrText xml:space="preserve"> PAGEREF _Toc97526922 \h </w:instrText>
      </w:r>
      <w:r>
        <w:fldChar w:fldCharType="separate"/>
      </w:r>
      <w:r>
        <w:t>13</w:t>
      </w:r>
      <w:r>
        <w:fldChar w:fldCharType="end"/>
      </w:r>
    </w:p>
    <w:p w14:paraId="27775A71" w14:textId="4D7C26FC" w:rsidR="00A06228" w:rsidRDefault="00A06228">
      <w:pPr>
        <w:pStyle w:val="TOC1"/>
        <w:rPr>
          <w:rFonts w:asciiTheme="minorHAnsi" w:hAnsiTheme="minorHAnsi" w:cstheme="minorBidi"/>
          <w:szCs w:val="22"/>
          <w:lang w:eastAsia="en-GB"/>
        </w:rPr>
      </w:pPr>
      <w:r>
        <w:t>6</w:t>
      </w:r>
      <w:r>
        <w:rPr>
          <w:rFonts w:asciiTheme="minorHAnsi" w:hAnsiTheme="minorHAnsi" w:cstheme="minorBidi"/>
          <w:szCs w:val="22"/>
          <w:lang w:eastAsia="en-GB"/>
        </w:rPr>
        <w:tab/>
      </w:r>
      <w:r>
        <w:t>Solutions</w:t>
      </w:r>
      <w:r>
        <w:tab/>
      </w:r>
      <w:r>
        <w:fldChar w:fldCharType="begin" w:fldLock="1"/>
      </w:r>
      <w:r>
        <w:instrText xml:space="preserve"> PAGEREF _Toc97526923 \h </w:instrText>
      </w:r>
      <w:r>
        <w:fldChar w:fldCharType="separate"/>
      </w:r>
      <w:r>
        <w:t>13</w:t>
      </w:r>
      <w:r>
        <w:fldChar w:fldCharType="end"/>
      </w:r>
    </w:p>
    <w:p w14:paraId="28D557FA" w14:textId="35C50D07" w:rsidR="00A06228" w:rsidRDefault="00A06228">
      <w:pPr>
        <w:pStyle w:val="TOC2"/>
        <w:rPr>
          <w:rFonts w:asciiTheme="minorHAnsi" w:hAnsiTheme="minorHAnsi" w:cstheme="minorBidi"/>
          <w:sz w:val="22"/>
          <w:szCs w:val="22"/>
          <w:lang w:eastAsia="en-GB"/>
        </w:rPr>
      </w:pPr>
      <w:r>
        <w:t>6.0</w:t>
      </w:r>
      <w:r>
        <w:rPr>
          <w:rFonts w:asciiTheme="minorHAnsi" w:hAnsiTheme="minorHAnsi" w:cstheme="minorBidi"/>
          <w:sz w:val="22"/>
          <w:szCs w:val="22"/>
          <w:lang w:eastAsia="en-GB"/>
        </w:rPr>
        <w:tab/>
      </w:r>
      <w:r>
        <w:t>Mapping of Solutions to Key Issues</w:t>
      </w:r>
      <w:r>
        <w:tab/>
      </w:r>
      <w:r>
        <w:fldChar w:fldCharType="begin" w:fldLock="1"/>
      </w:r>
      <w:r>
        <w:instrText xml:space="preserve"> PAGEREF _Toc97526924 \h </w:instrText>
      </w:r>
      <w:r>
        <w:fldChar w:fldCharType="separate"/>
      </w:r>
      <w:r>
        <w:t>13</w:t>
      </w:r>
      <w:r>
        <w:fldChar w:fldCharType="end"/>
      </w:r>
    </w:p>
    <w:p w14:paraId="1B9CCAC5" w14:textId="6D7567E2" w:rsidR="00A06228" w:rsidRDefault="00A06228">
      <w:pPr>
        <w:pStyle w:val="TOC2"/>
        <w:rPr>
          <w:rFonts w:asciiTheme="minorHAnsi" w:hAnsiTheme="minorHAnsi" w:cstheme="minorBidi"/>
          <w:sz w:val="22"/>
          <w:szCs w:val="22"/>
          <w:lang w:eastAsia="en-GB"/>
        </w:rPr>
      </w:pPr>
      <w:r>
        <w:rPr>
          <w:lang w:eastAsia="zh-CN"/>
        </w:rPr>
        <w:t>6.X</w:t>
      </w:r>
      <w:r>
        <w:rPr>
          <w:rFonts w:asciiTheme="minorHAnsi" w:hAnsiTheme="minorHAnsi" w:cstheme="minorBidi"/>
          <w:sz w:val="22"/>
          <w:szCs w:val="22"/>
          <w:lang w:eastAsia="en-GB"/>
        </w:rPr>
        <w:tab/>
      </w:r>
      <w:r>
        <w:t>Solution</w:t>
      </w:r>
      <w:r>
        <w:rPr>
          <w:lang w:eastAsia="zh-CN"/>
        </w:rPr>
        <w:t xml:space="preserve"> #X</w:t>
      </w:r>
      <w:r>
        <w:t>: &lt;Solution Title&gt;</w:t>
      </w:r>
      <w:r>
        <w:tab/>
      </w:r>
      <w:r>
        <w:fldChar w:fldCharType="begin" w:fldLock="1"/>
      </w:r>
      <w:r>
        <w:instrText xml:space="preserve"> PAGEREF _Toc97526925 \h </w:instrText>
      </w:r>
      <w:r>
        <w:fldChar w:fldCharType="separate"/>
      </w:r>
      <w:r>
        <w:t>14</w:t>
      </w:r>
      <w:r>
        <w:fldChar w:fldCharType="end"/>
      </w:r>
    </w:p>
    <w:p w14:paraId="691B9CD7" w14:textId="7AC69D5F" w:rsidR="00A06228" w:rsidRDefault="00A06228">
      <w:pPr>
        <w:pStyle w:val="TOC3"/>
        <w:rPr>
          <w:rFonts w:asciiTheme="minorHAnsi" w:hAnsiTheme="minorHAnsi" w:cstheme="minorBidi"/>
          <w:sz w:val="22"/>
          <w:szCs w:val="22"/>
          <w:lang w:eastAsia="en-GB"/>
        </w:rPr>
      </w:pPr>
      <w:r>
        <w:t>6.X.1</w:t>
      </w:r>
      <w:r>
        <w:rPr>
          <w:rFonts w:asciiTheme="minorHAnsi" w:hAnsiTheme="minorHAnsi" w:cstheme="minorBidi"/>
          <w:sz w:val="22"/>
          <w:szCs w:val="22"/>
          <w:lang w:eastAsia="en-GB"/>
        </w:rPr>
        <w:tab/>
      </w:r>
      <w:r>
        <w:t>Key Issue mapping</w:t>
      </w:r>
      <w:r>
        <w:tab/>
      </w:r>
      <w:r>
        <w:fldChar w:fldCharType="begin" w:fldLock="1"/>
      </w:r>
      <w:r>
        <w:instrText xml:space="preserve"> PAGEREF _Toc97526926 \h </w:instrText>
      </w:r>
      <w:r>
        <w:fldChar w:fldCharType="separate"/>
      </w:r>
      <w:r>
        <w:t>14</w:t>
      </w:r>
      <w:r>
        <w:fldChar w:fldCharType="end"/>
      </w:r>
    </w:p>
    <w:p w14:paraId="635CC390" w14:textId="367954B6" w:rsidR="00A06228" w:rsidRDefault="00A06228">
      <w:pPr>
        <w:pStyle w:val="TOC3"/>
        <w:rPr>
          <w:rFonts w:asciiTheme="minorHAnsi" w:hAnsiTheme="minorHAnsi" w:cstheme="minorBidi"/>
          <w:sz w:val="22"/>
          <w:szCs w:val="22"/>
          <w:lang w:eastAsia="en-GB"/>
        </w:rPr>
      </w:pPr>
      <w:r>
        <w:t>6.X.2</w:t>
      </w:r>
      <w:r>
        <w:rPr>
          <w:rFonts w:asciiTheme="minorHAnsi" w:hAnsiTheme="minorHAnsi" w:cstheme="minorBidi"/>
          <w:sz w:val="22"/>
          <w:szCs w:val="22"/>
          <w:lang w:eastAsia="en-GB"/>
        </w:rPr>
        <w:tab/>
      </w:r>
      <w:r>
        <w:t>Description</w:t>
      </w:r>
      <w:r>
        <w:tab/>
      </w:r>
      <w:r>
        <w:fldChar w:fldCharType="begin" w:fldLock="1"/>
      </w:r>
      <w:r>
        <w:instrText xml:space="preserve"> PAGEREF _Toc97526927 \h </w:instrText>
      </w:r>
      <w:r>
        <w:fldChar w:fldCharType="separate"/>
      </w:r>
      <w:r>
        <w:t>14</w:t>
      </w:r>
      <w:r>
        <w:fldChar w:fldCharType="end"/>
      </w:r>
    </w:p>
    <w:p w14:paraId="78C754E2" w14:textId="43B69D9C" w:rsidR="00A06228" w:rsidRDefault="00A06228">
      <w:pPr>
        <w:pStyle w:val="TOC3"/>
        <w:rPr>
          <w:rFonts w:asciiTheme="minorHAnsi" w:hAnsiTheme="minorHAnsi" w:cstheme="minorBidi"/>
          <w:sz w:val="22"/>
          <w:szCs w:val="22"/>
          <w:lang w:eastAsia="en-GB"/>
        </w:rPr>
      </w:pPr>
      <w:r>
        <w:t>6.X.3</w:t>
      </w:r>
      <w:r>
        <w:rPr>
          <w:rFonts w:asciiTheme="minorHAnsi" w:hAnsiTheme="minorHAnsi" w:cstheme="minorBidi"/>
          <w:sz w:val="22"/>
          <w:szCs w:val="22"/>
          <w:lang w:eastAsia="en-GB"/>
        </w:rPr>
        <w:tab/>
      </w:r>
      <w:r>
        <w:t>Procedures</w:t>
      </w:r>
      <w:r>
        <w:tab/>
      </w:r>
      <w:r>
        <w:fldChar w:fldCharType="begin" w:fldLock="1"/>
      </w:r>
      <w:r>
        <w:instrText xml:space="preserve"> PAGEREF _Toc97526928 \h </w:instrText>
      </w:r>
      <w:r>
        <w:fldChar w:fldCharType="separate"/>
      </w:r>
      <w:r>
        <w:t>14</w:t>
      </w:r>
      <w:r>
        <w:fldChar w:fldCharType="end"/>
      </w:r>
    </w:p>
    <w:p w14:paraId="12105FAF" w14:textId="0EE4A075" w:rsidR="00A06228" w:rsidRDefault="00A06228">
      <w:pPr>
        <w:pStyle w:val="TOC3"/>
        <w:rPr>
          <w:rFonts w:asciiTheme="minorHAnsi" w:hAnsiTheme="minorHAnsi" w:cstheme="minorBidi"/>
          <w:sz w:val="22"/>
          <w:szCs w:val="22"/>
          <w:lang w:eastAsia="en-GB"/>
        </w:rPr>
      </w:pPr>
      <w:r>
        <w:rPr>
          <w:lang w:eastAsia="zh-CN"/>
        </w:rPr>
        <w:t>6.X.4</w:t>
      </w:r>
      <w:r>
        <w:rPr>
          <w:rFonts w:asciiTheme="minorHAnsi" w:hAnsiTheme="minorHAnsi" w:cstheme="minorBidi"/>
          <w:sz w:val="22"/>
          <w:szCs w:val="22"/>
          <w:lang w:eastAsia="en-GB"/>
        </w:rPr>
        <w:tab/>
      </w:r>
      <w:r>
        <w:t>Impacts on services, entities and interfaces</w:t>
      </w:r>
      <w:r>
        <w:tab/>
      </w:r>
      <w:r>
        <w:fldChar w:fldCharType="begin" w:fldLock="1"/>
      </w:r>
      <w:r>
        <w:instrText xml:space="preserve"> PAGEREF _Toc97526929 \h </w:instrText>
      </w:r>
      <w:r>
        <w:fldChar w:fldCharType="separate"/>
      </w:r>
      <w:r>
        <w:t>14</w:t>
      </w:r>
      <w:r>
        <w:fldChar w:fldCharType="end"/>
      </w:r>
    </w:p>
    <w:p w14:paraId="19338089" w14:textId="4BB15E8A" w:rsidR="00A06228" w:rsidRDefault="00A06228">
      <w:pPr>
        <w:pStyle w:val="TOC1"/>
        <w:rPr>
          <w:rFonts w:asciiTheme="minorHAnsi" w:hAnsiTheme="minorHAnsi" w:cstheme="minorBidi"/>
          <w:szCs w:val="22"/>
          <w:lang w:eastAsia="en-GB"/>
        </w:rPr>
      </w:pPr>
      <w:r>
        <w:rPr>
          <w:lang w:eastAsia="zh-CN"/>
        </w:rPr>
        <w:t>7</w:t>
      </w:r>
      <w:r>
        <w:rPr>
          <w:rFonts w:asciiTheme="minorHAnsi" w:hAnsiTheme="minorHAnsi" w:cstheme="minorBidi"/>
          <w:szCs w:val="22"/>
          <w:lang w:eastAsia="en-GB"/>
        </w:rPr>
        <w:tab/>
      </w:r>
      <w:r>
        <w:rPr>
          <w:lang w:eastAsia="zh-CN"/>
        </w:rPr>
        <w:t>Overall Evaluation</w:t>
      </w:r>
      <w:r>
        <w:tab/>
      </w:r>
      <w:r>
        <w:fldChar w:fldCharType="begin" w:fldLock="1"/>
      </w:r>
      <w:r>
        <w:instrText xml:space="preserve"> PAGEREF _Toc97526930 \h </w:instrText>
      </w:r>
      <w:r>
        <w:fldChar w:fldCharType="separate"/>
      </w:r>
      <w:r>
        <w:t>14</w:t>
      </w:r>
      <w:r>
        <w:fldChar w:fldCharType="end"/>
      </w:r>
    </w:p>
    <w:p w14:paraId="67D6D7F1" w14:textId="1A747942" w:rsidR="00A06228" w:rsidRDefault="00A06228">
      <w:pPr>
        <w:pStyle w:val="TOC1"/>
        <w:rPr>
          <w:rFonts w:asciiTheme="minorHAnsi" w:hAnsiTheme="minorHAnsi" w:cstheme="minorBidi"/>
          <w:szCs w:val="22"/>
          <w:lang w:eastAsia="en-GB"/>
        </w:rPr>
      </w:pPr>
      <w:r>
        <w:t>8</w:t>
      </w:r>
      <w:r>
        <w:rPr>
          <w:rFonts w:asciiTheme="minorHAnsi" w:hAnsiTheme="minorHAnsi" w:cstheme="minorBidi"/>
          <w:szCs w:val="22"/>
          <w:lang w:eastAsia="en-GB"/>
        </w:rPr>
        <w:tab/>
      </w:r>
      <w:r>
        <w:t>Conclusions</w:t>
      </w:r>
      <w:r>
        <w:tab/>
      </w:r>
      <w:r>
        <w:fldChar w:fldCharType="begin" w:fldLock="1"/>
      </w:r>
      <w:r>
        <w:instrText xml:space="preserve"> PAGEREF _Toc97526931 \h </w:instrText>
      </w:r>
      <w:r>
        <w:fldChar w:fldCharType="separate"/>
      </w:r>
      <w:r>
        <w:t>14</w:t>
      </w:r>
      <w:r>
        <w:fldChar w:fldCharType="end"/>
      </w:r>
    </w:p>
    <w:p w14:paraId="38272007" w14:textId="574AEE9D" w:rsidR="00A06228" w:rsidRDefault="00A06228">
      <w:pPr>
        <w:pStyle w:val="TOC9"/>
        <w:rPr>
          <w:rFonts w:asciiTheme="minorHAnsi" w:hAnsiTheme="minorHAnsi" w:cstheme="minorBidi"/>
          <w:b w:val="0"/>
          <w:szCs w:val="22"/>
          <w:lang w:eastAsia="en-GB"/>
        </w:rPr>
      </w:pPr>
      <w:r>
        <w:rPr>
          <w:lang w:eastAsia="ja-JP"/>
        </w:rPr>
        <w:t xml:space="preserve">Annex </w:t>
      </w:r>
      <w:r>
        <w:rPr>
          <w:lang w:eastAsia="zh-CN"/>
        </w:rPr>
        <w:t>A</w:t>
      </w:r>
      <w:r>
        <w:rPr>
          <w:lang w:eastAsia="ja-JP"/>
        </w:rPr>
        <w:t>:</w:t>
      </w:r>
      <w:r>
        <w:t xml:space="preserve"> </w:t>
      </w:r>
      <w:r>
        <w:rPr>
          <w:lang w:eastAsia="ja-JP"/>
        </w:rPr>
        <w:t>Traffic characteristics of XR and media services</w:t>
      </w:r>
      <w:r>
        <w:tab/>
      </w:r>
      <w:r>
        <w:fldChar w:fldCharType="begin" w:fldLock="1"/>
      </w:r>
      <w:r>
        <w:instrText xml:space="preserve"> PAGEREF _Toc97526932 \h </w:instrText>
      </w:r>
      <w:r>
        <w:fldChar w:fldCharType="separate"/>
      </w:r>
      <w:r>
        <w:t>15</w:t>
      </w:r>
      <w:r>
        <w:fldChar w:fldCharType="end"/>
      </w:r>
    </w:p>
    <w:p w14:paraId="50048076" w14:textId="6AD85866" w:rsidR="00A06228" w:rsidRDefault="00A06228">
      <w:pPr>
        <w:pStyle w:val="TOC1"/>
        <w:rPr>
          <w:rFonts w:asciiTheme="minorHAnsi" w:hAnsiTheme="minorHAnsi" w:cstheme="minorBidi"/>
          <w:szCs w:val="22"/>
          <w:lang w:eastAsia="en-GB"/>
        </w:rPr>
      </w:pPr>
      <w:r>
        <w:rPr>
          <w:lang w:eastAsia="zh-CN"/>
        </w:rPr>
        <w:t>A.1</w:t>
      </w:r>
      <w:r>
        <w:rPr>
          <w:rFonts w:asciiTheme="minorHAnsi" w:hAnsiTheme="minorHAnsi" w:cstheme="minorBidi"/>
          <w:szCs w:val="22"/>
          <w:lang w:eastAsia="en-GB"/>
        </w:rPr>
        <w:tab/>
      </w:r>
      <w:r>
        <w:rPr>
          <w:lang w:eastAsia="zh-CN"/>
        </w:rPr>
        <w:t>Frame and GOP</w:t>
      </w:r>
      <w:r>
        <w:tab/>
      </w:r>
      <w:r>
        <w:fldChar w:fldCharType="begin" w:fldLock="1"/>
      </w:r>
      <w:r>
        <w:instrText xml:space="preserve"> PAGEREF _Toc97526933 \h </w:instrText>
      </w:r>
      <w:r>
        <w:fldChar w:fldCharType="separate"/>
      </w:r>
      <w:r>
        <w:t>15</w:t>
      </w:r>
      <w:r>
        <w:fldChar w:fldCharType="end"/>
      </w:r>
    </w:p>
    <w:p w14:paraId="57C1197D" w14:textId="2816D98C" w:rsidR="00A06228" w:rsidRDefault="00A06228">
      <w:pPr>
        <w:pStyle w:val="TOC1"/>
        <w:rPr>
          <w:rFonts w:asciiTheme="minorHAnsi" w:hAnsiTheme="minorHAnsi" w:cstheme="minorBidi"/>
          <w:szCs w:val="22"/>
          <w:lang w:eastAsia="en-GB"/>
        </w:rPr>
      </w:pPr>
      <w:r>
        <w:rPr>
          <w:lang w:eastAsia="zh-CN"/>
        </w:rPr>
        <w:t>A.2</w:t>
      </w:r>
      <w:r>
        <w:rPr>
          <w:rFonts w:asciiTheme="minorHAnsi" w:hAnsiTheme="minorHAnsi" w:cstheme="minorBidi"/>
          <w:szCs w:val="22"/>
          <w:lang w:eastAsia="en-GB"/>
        </w:rPr>
        <w:tab/>
      </w:r>
      <w:r>
        <w:rPr>
          <w:lang w:eastAsia="zh-CN"/>
        </w:rPr>
        <w:t>Other traffic characteristics</w:t>
      </w:r>
      <w:r>
        <w:tab/>
      </w:r>
      <w:r>
        <w:fldChar w:fldCharType="begin" w:fldLock="1"/>
      </w:r>
      <w:r>
        <w:instrText xml:space="preserve"> PAGEREF _Toc97526934 \h </w:instrText>
      </w:r>
      <w:r>
        <w:fldChar w:fldCharType="separate"/>
      </w:r>
      <w:r>
        <w:t>15</w:t>
      </w:r>
      <w:r>
        <w:fldChar w:fldCharType="end"/>
      </w:r>
    </w:p>
    <w:p w14:paraId="25FBBC75" w14:textId="593D16B8" w:rsidR="00A06228" w:rsidRDefault="00A06228">
      <w:pPr>
        <w:pStyle w:val="TOC9"/>
        <w:rPr>
          <w:rFonts w:asciiTheme="minorHAnsi" w:hAnsiTheme="minorHAnsi" w:cstheme="minorBidi"/>
          <w:b w:val="0"/>
          <w:szCs w:val="22"/>
          <w:lang w:eastAsia="en-GB"/>
        </w:rPr>
      </w:pPr>
      <w:r>
        <w:rPr>
          <w:lang w:eastAsia="zh-CN"/>
        </w:rPr>
        <w:t>Annex B: Change history</w:t>
      </w:r>
      <w:r>
        <w:tab/>
      </w:r>
      <w:r>
        <w:fldChar w:fldCharType="begin" w:fldLock="1"/>
      </w:r>
      <w:r>
        <w:instrText xml:space="preserve"> PAGEREF _Toc97526935 \h </w:instrText>
      </w:r>
      <w:r>
        <w:fldChar w:fldCharType="separate"/>
      </w:r>
      <w:r>
        <w:t>17</w:t>
      </w:r>
      <w:r>
        <w:fldChar w:fldCharType="end"/>
      </w:r>
    </w:p>
    <w:p w14:paraId="3E5B4E7E" w14:textId="4579AB7F" w:rsidR="00080512" w:rsidRPr="004D3578" w:rsidRDefault="00995490">
      <w:r w:rsidRPr="004D3578">
        <w:rPr>
          <w:noProof/>
          <w:sz w:val="22"/>
        </w:rPr>
        <w:fldChar w:fldCharType="end"/>
      </w:r>
    </w:p>
    <w:p w14:paraId="3BC3B9DD" w14:textId="77777777" w:rsidR="008051F8" w:rsidRDefault="008051F8">
      <w:pPr>
        <w:spacing w:after="0"/>
        <w:rPr>
          <w:rFonts w:ascii="Arial" w:hAnsi="Arial"/>
          <w:sz w:val="36"/>
        </w:rPr>
      </w:pPr>
      <w:bookmarkStart w:id="15" w:name="foreword"/>
      <w:bookmarkEnd w:id="15"/>
      <w:r>
        <w:lastRenderedPageBreak/>
        <w:br w:type="page"/>
      </w:r>
    </w:p>
    <w:p w14:paraId="3D7F7104" w14:textId="248274B3" w:rsidR="00080512" w:rsidRDefault="00080512">
      <w:pPr>
        <w:pStyle w:val="Heading1"/>
      </w:pPr>
      <w:bookmarkStart w:id="16" w:name="_Toc97526892"/>
      <w:r w:rsidRPr="004D3578">
        <w:lastRenderedPageBreak/>
        <w:t>Foreword</w:t>
      </w:r>
      <w:bookmarkEnd w:id="16"/>
    </w:p>
    <w:p w14:paraId="5D1F78A6" w14:textId="77777777" w:rsidR="00080512" w:rsidRPr="004D3578" w:rsidRDefault="00080512">
      <w:r w:rsidRPr="004D3578">
        <w:t xml:space="preserve">This Technical </w:t>
      </w:r>
      <w:bookmarkStart w:id="17" w:name="spectype3"/>
      <w:r w:rsidR="00602AEA" w:rsidRPr="000C6B78">
        <w:t>Report</w:t>
      </w:r>
      <w:bookmarkEnd w:id="17"/>
      <w:r w:rsidRPr="004D3578">
        <w:t xml:space="preserve"> has been produced by the 3</w:t>
      </w:r>
      <w:r w:rsidR="00F04712">
        <w:t>rd</w:t>
      </w:r>
      <w:r w:rsidRPr="004D3578">
        <w:t xml:space="preserve"> Generation Partnership Project (3GPP).</w:t>
      </w:r>
    </w:p>
    <w:p w14:paraId="1B645C1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2E75E9" w14:textId="77777777" w:rsidR="00080512" w:rsidRPr="004D3578" w:rsidRDefault="00080512">
      <w:pPr>
        <w:pStyle w:val="B1"/>
      </w:pPr>
      <w:r w:rsidRPr="004D3578">
        <w:t>Version x.y.z</w:t>
      </w:r>
    </w:p>
    <w:p w14:paraId="356E6062" w14:textId="77777777" w:rsidR="00080512" w:rsidRPr="004D3578" w:rsidRDefault="00080512">
      <w:pPr>
        <w:pStyle w:val="B1"/>
      </w:pPr>
      <w:r w:rsidRPr="004D3578">
        <w:t>where:</w:t>
      </w:r>
    </w:p>
    <w:p w14:paraId="66746970" w14:textId="77777777" w:rsidR="00080512" w:rsidRPr="004D3578" w:rsidRDefault="00080512">
      <w:pPr>
        <w:pStyle w:val="B2"/>
      </w:pPr>
      <w:r w:rsidRPr="004D3578">
        <w:t>x</w:t>
      </w:r>
      <w:r w:rsidRPr="004D3578">
        <w:tab/>
        <w:t>the first digit:</w:t>
      </w:r>
    </w:p>
    <w:p w14:paraId="1AFDE5BA" w14:textId="77777777" w:rsidR="00080512" w:rsidRPr="004D3578" w:rsidRDefault="00080512">
      <w:pPr>
        <w:pStyle w:val="B3"/>
      </w:pPr>
      <w:r w:rsidRPr="004D3578">
        <w:t>1</w:t>
      </w:r>
      <w:r w:rsidRPr="004D3578">
        <w:tab/>
        <w:t>presented to TSG for information;</w:t>
      </w:r>
    </w:p>
    <w:p w14:paraId="1962C399" w14:textId="77777777" w:rsidR="00080512" w:rsidRPr="004D3578" w:rsidRDefault="00080512">
      <w:pPr>
        <w:pStyle w:val="B3"/>
      </w:pPr>
      <w:r w:rsidRPr="004D3578">
        <w:t>2</w:t>
      </w:r>
      <w:r w:rsidRPr="004D3578">
        <w:tab/>
        <w:t>presented to TSG for approval;</w:t>
      </w:r>
    </w:p>
    <w:p w14:paraId="7CF692CE" w14:textId="77777777" w:rsidR="00080512" w:rsidRPr="004D3578" w:rsidRDefault="00080512">
      <w:pPr>
        <w:pStyle w:val="B3"/>
      </w:pPr>
      <w:r w:rsidRPr="004D3578">
        <w:t>3</w:t>
      </w:r>
      <w:r w:rsidRPr="004D3578">
        <w:tab/>
        <w:t>or greater indicates TSG approved document under change control.</w:t>
      </w:r>
    </w:p>
    <w:p w14:paraId="1A6ADAF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5E8EB2" w14:textId="77777777" w:rsidR="00080512" w:rsidRDefault="00080512">
      <w:pPr>
        <w:pStyle w:val="B2"/>
      </w:pPr>
      <w:r w:rsidRPr="004D3578">
        <w:t>z</w:t>
      </w:r>
      <w:r w:rsidRPr="004D3578">
        <w:tab/>
        <w:t>the third digit is incremented when editorial only changes have been incorporated in the document.</w:t>
      </w:r>
    </w:p>
    <w:p w14:paraId="16950427" w14:textId="77777777" w:rsidR="008C384C" w:rsidRDefault="008C384C" w:rsidP="008C384C">
      <w:r>
        <w:t xml:space="preserve">In </w:t>
      </w:r>
      <w:r w:rsidR="0074026F">
        <w:t>the present</w:t>
      </w:r>
      <w:r>
        <w:t xml:space="preserve"> document, modal verbs have the following meanings:</w:t>
      </w:r>
    </w:p>
    <w:p w14:paraId="6DCD1C90" w14:textId="1391153D" w:rsidR="008C384C" w:rsidRDefault="008C384C" w:rsidP="00774DA4">
      <w:pPr>
        <w:pStyle w:val="EX"/>
      </w:pPr>
      <w:r w:rsidRPr="008C384C">
        <w:rPr>
          <w:b/>
        </w:rPr>
        <w:t>shall</w:t>
      </w:r>
      <w:r w:rsidR="00A06228">
        <w:tab/>
      </w:r>
      <w:r>
        <w:t>indicates a mandatory requirement to do something</w:t>
      </w:r>
    </w:p>
    <w:p w14:paraId="70CDBCB1" w14:textId="77777777" w:rsidR="008C384C" w:rsidRDefault="008C384C" w:rsidP="00774DA4">
      <w:pPr>
        <w:pStyle w:val="EX"/>
      </w:pPr>
      <w:r w:rsidRPr="008C384C">
        <w:rPr>
          <w:b/>
        </w:rPr>
        <w:t>shall not</w:t>
      </w:r>
      <w:r>
        <w:tab/>
        <w:t>indicates an interdiction (</w:t>
      </w:r>
      <w:r w:rsidR="001F1132">
        <w:t>prohibition</w:t>
      </w:r>
      <w:r>
        <w:t>) to do something</w:t>
      </w:r>
    </w:p>
    <w:p w14:paraId="1FCCC039" w14:textId="6781C71F" w:rsidR="00BA19ED" w:rsidRPr="004D3578" w:rsidRDefault="00BA19ED" w:rsidP="00A27486">
      <w:r>
        <w:t xml:space="preserve">The constructions </w:t>
      </w:r>
      <w:r w:rsidR="008051F8">
        <w:t>"</w:t>
      </w:r>
      <w:r>
        <w:t>shall</w:t>
      </w:r>
      <w:r w:rsidR="008051F8">
        <w:t>"</w:t>
      </w:r>
      <w:r>
        <w:t xml:space="preserve"> and </w:t>
      </w:r>
      <w:r w:rsidR="008051F8">
        <w:t>"</w:t>
      </w:r>
      <w:r>
        <w:t>shall not</w:t>
      </w:r>
      <w:r w:rsidR="008051F8">
        <w:t>"</w:t>
      </w:r>
      <w:r>
        <w:t xml:space="preserve"> are confined to the context of normative provisions, and do not appear in Technical Reports.</w:t>
      </w:r>
    </w:p>
    <w:p w14:paraId="0CF7102B" w14:textId="38984223" w:rsidR="00C1496A" w:rsidRPr="004D3578" w:rsidRDefault="00C1496A" w:rsidP="00A27486">
      <w:r>
        <w:t xml:space="preserve">The constructions </w:t>
      </w:r>
      <w:r w:rsidR="008051F8">
        <w:t>"</w:t>
      </w:r>
      <w:r>
        <w:t>must</w:t>
      </w:r>
      <w:r w:rsidR="008051F8">
        <w:t>"</w:t>
      </w:r>
      <w:r>
        <w:t xml:space="preserve"> and </w:t>
      </w:r>
      <w:r w:rsidR="008051F8">
        <w:t>"</w:t>
      </w:r>
      <w:r>
        <w:t>must not</w:t>
      </w:r>
      <w:r w:rsidR="008051F8">
        <w:t>"</w:t>
      </w:r>
      <w:r>
        <w:t xml:space="preserve"> are not used as substitutes for </w:t>
      </w:r>
      <w:r w:rsidR="008051F8">
        <w:t>"</w:t>
      </w:r>
      <w:r>
        <w:t>shall</w:t>
      </w:r>
      <w:r w:rsidR="008051F8">
        <w:t>"</w:t>
      </w:r>
      <w:r>
        <w:t xml:space="preserve"> and </w:t>
      </w:r>
      <w:r w:rsidR="008051F8">
        <w:t>"</w:t>
      </w:r>
      <w:r>
        <w:t>shall not</w:t>
      </w:r>
      <w:r w:rsidR="008051F8">
        <w:t>"</w:t>
      </w:r>
      <w:r>
        <w:t xml:space="preserve">.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D3403B4" w14:textId="598F1500" w:rsidR="008C384C" w:rsidRDefault="008C384C" w:rsidP="00774DA4">
      <w:pPr>
        <w:pStyle w:val="EX"/>
      </w:pPr>
      <w:r w:rsidRPr="008C384C">
        <w:rPr>
          <w:b/>
        </w:rPr>
        <w:t>should</w:t>
      </w:r>
      <w:r w:rsidR="00A06228">
        <w:tab/>
      </w:r>
      <w:r>
        <w:t>indicates a recommendation to do something</w:t>
      </w:r>
    </w:p>
    <w:p w14:paraId="4F7F1889" w14:textId="77777777" w:rsidR="008C384C" w:rsidRDefault="008C384C" w:rsidP="00774DA4">
      <w:pPr>
        <w:pStyle w:val="EX"/>
      </w:pPr>
      <w:r w:rsidRPr="008C384C">
        <w:rPr>
          <w:b/>
        </w:rPr>
        <w:t>should not</w:t>
      </w:r>
      <w:r>
        <w:tab/>
        <w:t>indicates a recommendation not to do something</w:t>
      </w:r>
    </w:p>
    <w:p w14:paraId="59DD1B41" w14:textId="76AF92B9" w:rsidR="008C384C" w:rsidRDefault="008C384C" w:rsidP="00774DA4">
      <w:pPr>
        <w:pStyle w:val="EX"/>
      </w:pPr>
      <w:r w:rsidRPr="00774DA4">
        <w:rPr>
          <w:b/>
        </w:rPr>
        <w:t>may</w:t>
      </w:r>
      <w:r w:rsidR="00A06228">
        <w:tab/>
      </w:r>
      <w:r>
        <w:t>indicates permission to do something</w:t>
      </w:r>
    </w:p>
    <w:p w14:paraId="126B8480" w14:textId="77777777" w:rsidR="008C384C" w:rsidRDefault="008C384C" w:rsidP="00774DA4">
      <w:pPr>
        <w:pStyle w:val="EX"/>
      </w:pPr>
      <w:r w:rsidRPr="00774DA4">
        <w:rPr>
          <w:b/>
        </w:rPr>
        <w:t>need not</w:t>
      </w:r>
      <w:r>
        <w:tab/>
        <w:t>indicates permission not to do something</w:t>
      </w:r>
    </w:p>
    <w:p w14:paraId="41C6EDF4" w14:textId="0E91E18C" w:rsidR="008C384C" w:rsidRDefault="008C384C" w:rsidP="00A27486">
      <w:r>
        <w:t xml:space="preserve">The construction </w:t>
      </w:r>
      <w:r w:rsidR="008051F8">
        <w:t>"</w:t>
      </w:r>
      <w:r>
        <w:t>may not</w:t>
      </w:r>
      <w:r w:rsidR="008051F8">
        <w:t>"</w:t>
      </w:r>
      <w:r>
        <w:t xml:space="preserve">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w:t>
      </w:r>
      <w:r w:rsidR="008051F8">
        <w:t>"</w:t>
      </w:r>
      <w:r w:rsidR="001F1132">
        <w:t>might not</w:t>
      </w:r>
      <w:r w:rsidR="008051F8">
        <w:t>"</w:t>
      </w:r>
      <w:r w:rsidR="001F1132">
        <w:t xml:space="preserve"> </w:t>
      </w:r>
      <w:r w:rsidR="003765B8">
        <w:t xml:space="preserve">or </w:t>
      </w:r>
      <w:r w:rsidR="008051F8">
        <w:t>"</w:t>
      </w:r>
      <w:r w:rsidR="003765B8">
        <w:t>shall not</w:t>
      </w:r>
      <w:r w:rsidR="008051F8">
        <w:t>"</w:t>
      </w:r>
      <w:r w:rsidR="003765B8">
        <w:t xml:space="preserve"> are</w:t>
      </w:r>
      <w:r w:rsidR="001F1132">
        <w:t xml:space="preserve"> used </w:t>
      </w:r>
      <w:r w:rsidR="003765B8">
        <w:t xml:space="preserve">instead, depending upon the </w:t>
      </w:r>
      <w:r w:rsidR="001F1132">
        <w:t>meaning intended.</w:t>
      </w:r>
    </w:p>
    <w:p w14:paraId="07A3801D" w14:textId="3DF38812" w:rsidR="008C384C" w:rsidRDefault="008C384C" w:rsidP="00774DA4">
      <w:pPr>
        <w:pStyle w:val="EX"/>
      </w:pPr>
      <w:r w:rsidRPr="00774DA4">
        <w:rPr>
          <w:b/>
        </w:rPr>
        <w:t>can</w:t>
      </w:r>
      <w:r w:rsidR="00A06228">
        <w:tab/>
      </w:r>
      <w:r>
        <w:t>indicates</w:t>
      </w:r>
      <w:r w:rsidR="00774DA4">
        <w:t xml:space="preserve"> that something is possible</w:t>
      </w:r>
    </w:p>
    <w:p w14:paraId="26767D2D" w14:textId="22A34764" w:rsidR="00774DA4" w:rsidRDefault="00774DA4" w:rsidP="00774DA4">
      <w:pPr>
        <w:pStyle w:val="EX"/>
      </w:pPr>
      <w:r w:rsidRPr="00774DA4">
        <w:rPr>
          <w:b/>
        </w:rPr>
        <w:t>cannot</w:t>
      </w:r>
      <w:r w:rsidR="00A06228">
        <w:tab/>
      </w:r>
      <w:r>
        <w:t>indicates that something is impossible</w:t>
      </w:r>
    </w:p>
    <w:p w14:paraId="2AACFA5F" w14:textId="750E6758" w:rsidR="00774DA4" w:rsidRDefault="00774DA4" w:rsidP="00A27486">
      <w:r>
        <w:t xml:space="preserve">The constructions </w:t>
      </w:r>
      <w:r w:rsidR="008051F8">
        <w:t>"</w:t>
      </w:r>
      <w:r>
        <w:t>can</w:t>
      </w:r>
      <w:r w:rsidR="008051F8">
        <w:t>"</w:t>
      </w:r>
      <w:r>
        <w:t xml:space="preserve"> and </w:t>
      </w:r>
      <w:r w:rsidR="008051F8">
        <w:t>"</w:t>
      </w:r>
      <w:r>
        <w:t>cannot</w:t>
      </w:r>
      <w:r w:rsidR="008051F8">
        <w:t>"</w:t>
      </w:r>
      <w:r>
        <w:t xml:space="preserve"> </w:t>
      </w:r>
      <w:r w:rsidR="00F9008D">
        <w:t xml:space="preserve">are not </w:t>
      </w:r>
      <w:r>
        <w:t>substitute</w:t>
      </w:r>
      <w:r w:rsidR="003765B8">
        <w:t>s</w:t>
      </w:r>
      <w:r>
        <w:t xml:space="preserve"> for </w:t>
      </w:r>
      <w:r w:rsidR="008051F8">
        <w:t>"</w:t>
      </w:r>
      <w:r>
        <w:t>may</w:t>
      </w:r>
      <w:r w:rsidR="008051F8">
        <w:t>"</w:t>
      </w:r>
      <w:r>
        <w:t xml:space="preserve"> and </w:t>
      </w:r>
      <w:r w:rsidR="008051F8">
        <w:t>"</w:t>
      </w:r>
      <w:r>
        <w:t>need not</w:t>
      </w:r>
      <w:r w:rsidR="008051F8">
        <w:t>"</w:t>
      </w:r>
      <w:r>
        <w:t>.</w:t>
      </w:r>
    </w:p>
    <w:p w14:paraId="490DCBE1" w14:textId="4A55BA07" w:rsidR="00774DA4" w:rsidRDefault="00774DA4" w:rsidP="00774DA4">
      <w:pPr>
        <w:pStyle w:val="EX"/>
      </w:pPr>
      <w:r w:rsidRPr="00774DA4">
        <w:rPr>
          <w:b/>
        </w:rPr>
        <w:t>will</w:t>
      </w:r>
      <w:r w:rsidR="00A06228">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1534783" w14:textId="6F0980F5" w:rsidR="00774DA4" w:rsidRDefault="00774DA4" w:rsidP="00774DA4">
      <w:pPr>
        <w:pStyle w:val="EX"/>
      </w:pPr>
      <w:r w:rsidRPr="00774DA4">
        <w:rPr>
          <w:b/>
        </w:rPr>
        <w:t>will</w:t>
      </w:r>
      <w:r>
        <w:rPr>
          <w:b/>
        </w:rPr>
        <w:t xml:space="preserve"> not</w:t>
      </w:r>
      <w:r w:rsidR="00A06228">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2EB3F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5E0084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AB85F5" w14:textId="77777777" w:rsidR="001F1132" w:rsidRDefault="001F1132" w:rsidP="001F1132">
      <w:r>
        <w:t>In addition:</w:t>
      </w:r>
    </w:p>
    <w:p w14:paraId="053ED7F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EF7E3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C9BDE7" w14:textId="31A5C878" w:rsidR="00774DA4" w:rsidRPr="004D3578" w:rsidRDefault="00647114" w:rsidP="00A27486">
      <w:r>
        <w:t xml:space="preserve">The constructions </w:t>
      </w:r>
      <w:r w:rsidR="008051F8">
        <w:t>"</w:t>
      </w:r>
      <w:r>
        <w:t>is</w:t>
      </w:r>
      <w:r w:rsidR="008051F8">
        <w:t>"</w:t>
      </w:r>
      <w:r>
        <w:t xml:space="preserve"> and </w:t>
      </w:r>
      <w:r w:rsidR="008051F8">
        <w:t>"</w:t>
      </w:r>
      <w:r>
        <w:t>is not</w:t>
      </w:r>
      <w:r w:rsidR="008051F8">
        <w:t>"</w:t>
      </w:r>
      <w:r>
        <w:t xml:space="preserve"> do not indicate requirements.</w:t>
      </w:r>
    </w:p>
    <w:p w14:paraId="22870A0E" w14:textId="77777777" w:rsidR="00080512" w:rsidRPr="004D3578" w:rsidRDefault="00080512">
      <w:pPr>
        <w:pStyle w:val="Heading1"/>
      </w:pPr>
      <w:bookmarkStart w:id="18" w:name="introduction"/>
      <w:bookmarkEnd w:id="18"/>
      <w:r w:rsidRPr="004D3578">
        <w:br w:type="page"/>
      </w:r>
      <w:bookmarkStart w:id="19" w:name="scope"/>
      <w:bookmarkStart w:id="20" w:name="_Toc97526893"/>
      <w:bookmarkEnd w:id="19"/>
      <w:r w:rsidRPr="004D3578">
        <w:lastRenderedPageBreak/>
        <w:t>1</w:t>
      </w:r>
      <w:r w:rsidRPr="004D3578">
        <w:tab/>
        <w:t>Scope</w:t>
      </w:r>
      <w:bookmarkEnd w:id="20"/>
    </w:p>
    <w:p w14:paraId="31998B56" w14:textId="01DACB02" w:rsidR="006145E2" w:rsidRPr="006145E2" w:rsidRDefault="006145E2" w:rsidP="00635D2F">
      <w:pPr>
        <w:rPr>
          <w:lang w:val="en-US" w:eastAsia="zh-CN"/>
        </w:rPr>
      </w:pPr>
      <w:r w:rsidRPr="006145E2">
        <w:rPr>
          <w:rFonts w:hint="eastAsia"/>
          <w:lang w:val="en-US" w:eastAsia="zh-CN"/>
        </w:rPr>
        <w:t>T</w:t>
      </w:r>
      <w:r w:rsidRPr="006145E2">
        <w:rPr>
          <w:lang w:val="en-US" w:eastAsia="ja-JP"/>
        </w:rPr>
        <w:t>he Technical Report studies key issue</w:t>
      </w:r>
      <w:r w:rsidRPr="006145E2">
        <w:rPr>
          <w:rFonts w:hint="eastAsia"/>
          <w:lang w:val="en-US" w:eastAsia="zh-CN"/>
        </w:rPr>
        <w:t>s</w:t>
      </w:r>
      <w:r w:rsidRPr="006145E2">
        <w:rPr>
          <w:lang w:val="en-US" w:eastAsia="ja-JP"/>
        </w:rPr>
        <w:t>, solution</w:t>
      </w:r>
      <w:r w:rsidRPr="006145E2">
        <w:rPr>
          <w:rFonts w:hint="eastAsia"/>
          <w:lang w:val="en-US" w:eastAsia="zh-CN"/>
        </w:rPr>
        <w:t>s</w:t>
      </w:r>
      <w:r w:rsidRPr="006145E2">
        <w:rPr>
          <w:lang w:val="en-US" w:eastAsia="ja-JP"/>
        </w:rPr>
        <w:t xml:space="preserve"> and conclusion</w:t>
      </w:r>
      <w:r w:rsidRPr="006145E2">
        <w:rPr>
          <w:rFonts w:hint="eastAsia"/>
          <w:lang w:val="en-US" w:eastAsia="zh-CN"/>
        </w:rPr>
        <w:t>s</w:t>
      </w:r>
      <w:r w:rsidRPr="006145E2">
        <w:rPr>
          <w:lang w:val="en-US" w:eastAsia="ja-JP"/>
        </w:rPr>
        <w:t xml:space="preserve"> on the support </w:t>
      </w:r>
      <w:r w:rsidRPr="006145E2">
        <w:rPr>
          <w:rFonts w:hint="eastAsia"/>
          <w:lang w:val="en-US" w:eastAsia="zh-CN"/>
        </w:rPr>
        <w:t xml:space="preserve">of </w:t>
      </w:r>
      <w:r w:rsidRPr="006145E2">
        <w:rPr>
          <w:lang w:val="en-US" w:eastAsia="ja-JP"/>
        </w:rPr>
        <w:t>advanced media services, e.g</w:t>
      </w:r>
      <w:r w:rsidR="008051F8">
        <w:rPr>
          <w:lang w:val="en-US" w:eastAsia="ja-JP"/>
        </w:rPr>
        <w:t xml:space="preserve">. </w:t>
      </w:r>
      <w:r w:rsidRPr="006145E2">
        <w:rPr>
          <w:lang w:val="en-US" w:eastAsia="ja-JP"/>
        </w:rPr>
        <w:t>High Data Rate Low Latency (HDRLL) services, AR/VR/XR services, and tactile/multi-modality communication services</w:t>
      </w:r>
      <w:r w:rsidRPr="006145E2">
        <w:rPr>
          <w:rFonts w:hint="eastAsia"/>
          <w:lang w:val="en-US" w:eastAsia="zh-CN"/>
        </w:rPr>
        <w:t>. The objectives include</w:t>
      </w:r>
      <w:r w:rsidRPr="006145E2">
        <w:rPr>
          <w:lang w:val="en-US" w:eastAsia="ja-JP"/>
        </w:rPr>
        <w:t>:</w:t>
      </w:r>
    </w:p>
    <w:p w14:paraId="6A832A52" w14:textId="77777777" w:rsidR="006145E2" w:rsidRPr="006145E2" w:rsidRDefault="006145E2" w:rsidP="00635D2F">
      <w:r w:rsidRPr="006145E2">
        <w:rPr>
          <w:rFonts w:hint="eastAsia"/>
        </w:rPr>
        <w:t>Enhancements for supporting multi-modality service:</w:t>
      </w:r>
    </w:p>
    <w:p w14:paraId="3E015CAF" w14:textId="77777777" w:rsidR="008051F8" w:rsidRPr="00C140F4" w:rsidRDefault="00F961C2" w:rsidP="00C140F4">
      <w:pPr>
        <w:pStyle w:val="B1"/>
      </w:pPr>
      <w:r w:rsidRPr="00C140F4">
        <w:rPr>
          <w:rFonts w:hint="eastAsia"/>
        </w:rPr>
        <w:t>-</w:t>
      </w:r>
      <w:r w:rsidRPr="00C140F4">
        <w:rPr>
          <w:rFonts w:hint="eastAsia"/>
        </w:rPr>
        <w:tab/>
      </w:r>
      <w:r w:rsidR="006145E2" w:rsidRPr="00C140F4">
        <w:t>Study whether and how to enable delivery of related tactile and multi-modal data (e.g</w:t>
      </w:r>
      <w:r w:rsidR="008051F8">
        <w:t xml:space="preserve">. </w:t>
      </w:r>
      <w:r w:rsidR="006145E2" w:rsidRPr="00C140F4">
        <w:t xml:space="preserve">audio, video and haptic data related to a specific time) with an application to the user at a similar time, focusing on the </w:t>
      </w:r>
      <w:r w:rsidR="006145E2" w:rsidRPr="00C140F4">
        <w:rPr>
          <w:rFonts w:hint="eastAsia"/>
        </w:rPr>
        <w:t xml:space="preserve">need for </w:t>
      </w:r>
      <w:r w:rsidR="006145E2" w:rsidRPr="00C140F4">
        <w:t xml:space="preserve">policy control </w:t>
      </w:r>
      <w:r w:rsidR="006145E2" w:rsidRPr="00C140F4">
        <w:rPr>
          <w:rFonts w:hint="eastAsia"/>
        </w:rPr>
        <w:t xml:space="preserve">enhancements </w:t>
      </w:r>
      <w:r w:rsidR="006145E2" w:rsidRPr="00C140F4">
        <w:t>(e.g. QoS policy coordination).</w:t>
      </w:r>
    </w:p>
    <w:p w14:paraId="7FB53245" w14:textId="554D75BF" w:rsidR="006145E2" w:rsidRPr="006145E2" w:rsidRDefault="006145E2" w:rsidP="00635D2F">
      <w:pPr>
        <w:rPr>
          <w:lang w:eastAsia="zh-CN"/>
        </w:rPr>
      </w:pPr>
      <w:r w:rsidRPr="006145E2">
        <w:rPr>
          <w:lang w:eastAsia="zh-CN"/>
        </w:rPr>
        <w:t>Enhancements of network exposure to support interaction between 5GS and application</w:t>
      </w:r>
      <w:r w:rsidR="00F07F01">
        <w:rPr>
          <w:lang w:val="en-US" w:eastAsia="zh-CN"/>
        </w:rPr>
        <w:t>:</w:t>
      </w:r>
    </w:p>
    <w:p w14:paraId="65568FF4" w14:textId="77777777" w:rsidR="006145E2" w:rsidRPr="006145E2" w:rsidRDefault="00C140F4" w:rsidP="00C140F4">
      <w:pPr>
        <w:pStyle w:val="B1"/>
        <w:rPr>
          <w:lang w:eastAsia="zh-CN"/>
        </w:rPr>
      </w:pPr>
      <w:r w:rsidRPr="00C140F4">
        <w:rPr>
          <w:lang w:eastAsia="zh-CN"/>
        </w:rPr>
        <w:t>-</w:t>
      </w:r>
      <w:r w:rsidRPr="00C140F4">
        <w:rPr>
          <w:lang w:eastAsia="zh-CN"/>
        </w:rPr>
        <w:tab/>
      </w:r>
      <w:r w:rsidR="006145E2" w:rsidRPr="006145E2">
        <w:rPr>
          <w:lang w:eastAsia="zh-CN"/>
        </w:rPr>
        <w:t xml:space="preserve">Study whether and how </w:t>
      </w:r>
      <w:r w:rsidR="006145E2" w:rsidRPr="006145E2">
        <w:rPr>
          <w:rFonts w:hint="eastAsia"/>
          <w:lang w:eastAsia="zh-CN"/>
        </w:rPr>
        <w:t xml:space="preserve">interaction between </w:t>
      </w:r>
      <w:r w:rsidR="006145E2" w:rsidRPr="006145E2">
        <w:rPr>
          <w:lang w:eastAsia="zh-CN"/>
        </w:rPr>
        <w:t xml:space="preserve">AF </w:t>
      </w:r>
      <w:r w:rsidR="006145E2" w:rsidRPr="006145E2">
        <w:rPr>
          <w:rFonts w:hint="eastAsia"/>
          <w:lang w:eastAsia="zh-CN"/>
        </w:rPr>
        <w:t xml:space="preserve">and 5GS </w:t>
      </w:r>
      <w:r w:rsidR="006145E2" w:rsidRPr="006145E2">
        <w:rPr>
          <w:lang w:eastAsia="zh-CN"/>
        </w:rPr>
        <w:t>is needed for</w:t>
      </w:r>
      <w:r w:rsidR="006145E2" w:rsidRPr="006145E2">
        <w:rPr>
          <w:rFonts w:hint="eastAsia"/>
          <w:lang w:eastAsia="zh-CN"/>
        </w:rPr>
        <w:t xml:space="preserve"> </w:t>
      </w:r>
      <w:r w:rsidR="006145E2" w:rsidRPr="006145E2">
        <w:rPr>
          <w:lang w:eastAsia="zh-CN"/>
        </w:rPr>
        <w:t>application synchronization</w:t>
      </w:r>
      <w:r w:rsidR="006145E2" w:rsidRPr="006145E2">
        <w:rPr>
          <w:rFonts w:hint="eastAsia"/>
          <w:lang w:eastAsia="zh-CN"/>
        </w:rPr>
        <w:t xml:space="preserve"> and</w:t>
      </w:r>
      <w:r w:rsidR="006145E2" w:rsidRPr="006145E2">
        <w:rPr>
          <w:lang w:eastAsia="zh-CN"/>
        </w:rPr>
        <w:t xml:space="preserve"> QoS policy coordination</w:t>
      </w:r>
      <w:r w:rsidR="006145E2" w:rsidRPr="006145E2">
        <w:rPr>
          <w:rFonts w:hint="eastAsia"/>
          <w:lang w:eastAsia="zh-CN"/>
        </w:rPr>
        <w:t xml:space="preserve"> </w:t>
      </w:r>
      <w:r w:rsidR="006145E2" w:rsidRPr="006145E2">
        <w:rPr>
          <w:lang w:eastAsia="zh-CN"/>
        </w:rPr>
        <w:t>among multiple UEs</w:t>
      </w:r>
      <w:r w:rsidR="006145E2" w:rsidRPr="006145E2">
        <w:rPr>
          <w:rFonts w:hint="eastAsia"/>
          <w:lang w:eastAsia="zh-CN"/>
        </w:rPr>
        <w:t xml:space="preserve"> or between</w:t>
      </w:r>
      <w:r w:rsidR="006145E2" w:rsidRPr="006145E2">
        <w:rPr>
          <w:lang w:eastAsia="zh-CN"/>
        </w:rPr>
        <w:t xml:space="preserve"> multiple</w:t>
      </w:r>
      <w:r w:rsidR="006145E2" w:rsidRPr="006145E2" w:rsidDel="00F56593">
        <w:rPr>
          <w:lang w:eastAsia="zh-CN"/>
        </w:rPr>
        <w:t xml:space="preserve"> </w:t>
      </w:r>
      <w:r w:rsidR="006145E2" w:rsidRPr="006145E2">
        <w:rPr>
          <w:rFonts w:hint="eastAsia"/>
          <w:lang w:eastAsia="zh-CN"/>
        </w:rPr>
        <w:t xml:space="preserve">QoS </w:t>
      </w:r>
      <w:r w:rsidR="006145E2" w:rsidRPr="006145E2">
        <w:rPr>
          <w:lang w:eastAsia="zh-CN"/>
        </w:rPr>
        <w:t>flows per UE</w:t>
      </w:r>
      <w:r w:rsidR="006145E2" w:rsidRPr="006145E2">
        <w:rPr>
          <w:rFonts w:hint="eastAsia"/>
          <w:lang w:eastAsia="zh-CN"/>
        </w:rPr>
        <w:t>.</w:t>
      </w:r>
    </w:p>
    <w:p w14:paraId="5F251E83" w14:textId="77777777" w:rsidR="008051F8" w:rsidRPr="006145E2" w:rsidRDefault="001C0A90" w:rsidP="001C0A90">
      <w:pPr>
        <w:pStyle w:val="B1"/>
        <w:rPr>
          <w:lang w:eastAsia="zh-CN"/>
        </w:rPr>
      </w:pPr>
      <w:r w:rsidRPr="001C0A90">
        <w:rPr>
          <w:lang w:eastAsia="zh-CN"/>
        </w:rPr>
        <w:t>-</w:t>
      </w:r>
      <w:r w:rsidRPr="001C0A90">
        <w:rPr>
          <w:lang w:eastAsia="zh-CN"/>
        </w:rPr>
        <w:tab/>
      </w:r>
      <w:r w:rsidR="006145E2" w:rsidRPr="006145E2">
        <w:rPr>
          <w:lang w:eastAsia="zh-CN"/>
        </w:rPr>
        <w:t>Study</w:t>
      </w:r>
      <w:r w:rsidR="006145E2" w:rsidRPr="006145E2">
        <w:rPr>
          <w:rFonts w:hint="eastAsia"/>
          <w:lang w:eastAsia="zh-CN"/>
        </w:rPr>
        <w:t xml:space="preserve"> e</w:t>
      </w:r>
      <w:r w:rsidR="006145E2" w:rsidRPr="006145E2">
        <w:rPr>
          <w:lang w:eastAsia="zh-CN"/>
        </w:rPr>
        <w:t>xpos</w:t>
      </w:r>
      <w:r w:rsidR="006145E2" w:rsidRPr="006145E2">
        <w:rPr>
          <w:rFonts w:hint="eastAsia"/>
          <w:lang w:eastAsia="zh-CN"/>
        </w:rPr>
        <w:t>ure of</w:t>
      </w:r>
      <w:r w:rsidR="006145E2" w:rsidRPr="006145E2">
        <w:rPr>
          <w:lang w:eastAsia="zh-CN"/>
        </w:rPr>
        <w:t xml:space="preserve"> 5GS QoS information</w:t>
      </w:r>
      <w:r w:rsidR="006145E2" w:rsidRPr="006145E2">
        <w:rPr>
          <w:rFonts w:hint="eastAsia"/>
          <w:lang w:eastAsia="zh-CN"/>
        </w:rPr>
        <w:t xml:space="preserve"> (</w:t>
      </w:r>
      <w:r w:rsidR="006145E2" w:rsidRPr="006145E2">
        <w:rPr>
          <w:lang w:eastAsia="zh-CN"/>
        </w:rPr>
        <w:t>e.g</w:t>
      </w:r>
      <w:r w:rsidR="008051F8">
        <w:rPr>
          <w:lang w:eastAsia="zh-CN"/>
        </w:rPr>
        <w:t xml:space="preserve">. </w:t>
      </w:r>
      <w:r w:rsidR="006145E2" w:rsidRPr="006145E2">
        <w:rPr>
          <w:lang w:eastAsia="zh-CN"/>
        </w:rPr>
        <w:t>QoS capabilities</w:t>
      </w:r>
      <w:r w:rsidR="006145E2" w:rsidRPr="006145E2">
        <w:rPr>
          <w:rFonts w:hint="eastAsia"/>
          <w:lang w:eastAsia="zh-CN"/>
        </w:rPr>
        <w:t>)</w:t>
      </w:r>
      <w:r w:rsidR="006145E2" w:rsidRPr="006145E2">
        <w:rPr>
          <w:lang w:eastAsia="zh-CN"/>
        </w:rPr>
        <w:t xml:space="preserve"> and</w:t>
      </w:r>
      <w:r w:rsidR="006145E2" w:rsidRPr="006145E2">
        <w:rPr>
          <w:rFonts w:hint="eastAsia"/>
          <w:lang w:eastAsia="zh-CN"/>
        </w:rPr>
        <w:t xml:space="preserve"> network conditions</w:t>
      </w:r>
      <w:r w:rsidR="006145E2" w:rsidRPr="006145E2">
        <w:rPr>
          <w:lang w:eastAsia="zh-CN"/>
        </w:rPr>
        <w:t xml:space="preserve"> to the Application to enable quick codec/rate adaptation help to provide desired QoE</w:t>
      </w:r>
      <w:r w:rsidR="006145E2" w:rsidRPr="006145E2">
        <w:rPr>
          <w:rFonts w:hint="eastAsia"/>
          <w:lang w:eastAsia="zh-CN"/>
        </w:rPr>
        <w:t xml:space="preserve"> </w:t>
      </w:r>
      <w:r w:rsidR="006145E2" w:rsidRPr="006145E2">
        <w:rPr>
          <w:lang w:eastAsia="zh-CN"/>
        </w:rPr>
        <w:t>(e.g. such as assist in alleviating 5GS</w:t>
      </w:r>
      <w:r w:rsidR="006145E2" w:rsidRPr="006145E2">
        <w:rPr>
          <w:rFonts w:hint="eastAsia"/>
          <w:lang w:eastAsia="zh-CN"/>
        </w:rPr>
        <w:t xml:space="preserve"> </w:t>
      </w:r>
      <w:r w:rsidR="006145E2" w:rsidRPr="006145E2">
        <w:rPr>
          <w:lang w:eastAsia="zh-CN"/>
        </w:rPr>
        <w:t>congestion</w:t>
      </w:r>
      <w:r w:rsidR="006145E2" w:rsidRPr="006145E2">
        <w:rPr>
          <w:rFonts w:hint="eastAsia"/>
          <w:lang w:eastAsia="zh-CN"/>
        </w:rPr>
        <w:t>)</w:t>
      </w:r>
      <w:r w:rsidR="006145E2" w:rsidRPr="006145E2">
        <w:rPr>
          <w:lang w:eastAsia="zh-CN"/>
        </w:rPr>
        <w:t>.</w:t>
      </w:r>
    </w:p>
    <w:p w14:paraId="7D96EF7D" w14:textId="2E1073A3" w:rsidR="006145E2" w:rsidRPr="006145E2" w:rsidRDefault="006145E2" w:rsidP="00635D2F">
      <w:pPr>
        <w:rPr>
          <w:lang w:eastAsia="zh-CN"/>
        </w:rPr>
      </w:pPr>
      <w:r w:rsidRPr="006145E2">
        <w:rPr>
          <w:rFonts w:hint="eastAsia"/>
          <w:lang w:eastAsia="zh-CN"/>
        </w:rPr>
        <w:t xml:space="preserve">Study </w:t>
      </w:r>
      <w:r w:rsidRPr="006145E2">
        <w:rPr>
          <w:lang w:eastAsia="zh-CN"/>
        </w:rPr>
        <w:t>whether and how the following</w:t>
      </w:r>
      <w:r w:rsidRPr="006145E2">
        <w:rPr>
          <w:rFonts w:hint="eastAsia"/>
          <w:lang w:eastAsia="zh-CN"/>
        </w:rPr>
        <w:t xml:space="preserve"> </w:t>
      </w:r>
      <w:r w:rsidRPr="006145E2">
        <w:rPr>
          <w:lang w:eastAsia="zh-CN"/>
        </w:rPr>
        <w:t xml:space="preserve">QoS and policy </w:t>
      </w:r>
      <w:r w:rsidRPr="006145E2">
        <w:rPr>
          <w:rFonts w:hint="eastAsia"/>
          <w:lang w:eastAsia="zh-CN"/>
        </w:rPr>
        <w:t>e</w:t>
      </w:r>
      <w:r w:rsidRPr="006145E2">
        <w:rPr>
          <w:lang w:eastAsia="zh-CN"/>
        </w:rPr>
        <w:t xml:space="preserve">nhancements for XR service and media service transmission are </w:t>
      </w:r>
      <w:r w:rsidRPr="006145E2">
        <w:rPr>
          <w:rFonts w:hint="eastAsia"/>
          <w:lang w:eastAsia="zh-CN"/>
        </w:rPr>
        <w:t>performed</w:t>
      </w:r>
      <w:r w:rsidRPr="006145E2">
        <w:rPr>
          <w:lang w:eastAsia="zh-CN"/>
        </w:rPr>
        <w:t>:</w:t>
      </w:r>
    </w:p>
    <w:p w14:paraId="226E7B95" w14:textId="77777777" w:rsidR="006145E2" w:rsidRPr="006145E2" w:rsidRDefault="000379BD" w:rsidP="000379BD">
      <w:pPr>
        <w:pStyle w:val="B1"/>
        <w:rPr>
          <w:lang w:eastAsia="zh-CN"/>
        </w:rPr>
      </w:pPr>
      <w:r>
        <w:rPr>
          <w:rFonts w:hint="eastAsia"/>
          <w:lang w:eastAsia="zh-CN"/>
        </w:rPr>
        <w:t>-</w:t>
      </w:r>
      <w:r>
        <w:rPr>
          <w:rFonts w:hint="eastAsia"/>
          <w:lang w:eastAsia="zh-CN"/>
        </w:rPr>
        <w:tab/>
      </w:r>
      <w:r w:rsidR="006145E2" w:rsidRPr="006145E2">
        <w:rPr>
          <w:lang w:eastAsia="zh-CN"/>
        </w:rPr>
        <w:t>Study the traffic characteristics of media service enabling improved network resources usage and QoE.</w:t>
      </w:r>
    </w:p>
    <w:p w14:paraId="0387CFA2" w14:textId="10DCDA10" w:rsidR="006145E2" w:rsidRPr="000379BD" w:rsidRDefault="000379BD" w:rsidP="000379BD">
      <w:pPr>
        <w:pStyle w:val="B1"/>
        <w:rPr>
          <w:lang w:eastAsia="zh-CN"/>
        </w:rPr>
      </w:pPr>
      <w:r w:rsidRPr="000379BD">
        <w:rPr>
          <w:lang w:eastAsia="zh-CN"/>
        </w:rPr>
        <w:t>-</w:t>
      </w:r>
      <w:r w:rsidRPr="000379BD">
        <w:rPr>
          <w:lang w:eastAsia="zh-CN"/>
        </w:rPr>
        <w:tab/>
      </w:r>
      <w:r w:rsidR="006145E2" w:rsidRPr="000379BD">
        <w:rPr>
          <w:lang w:eastAsia="zh-CN"/>
        </w:rPr>
        <w:t xml:space="preserve">Enhance QoS framework to support </w:t>
      </w:r>
      <w:r w:rsidR="006145E2" w:rsidRPr="000379BD">
        <w:rPr>
          <w:rFonts w:hint="eastAsia"/>
          <w:lang w:eastAsia="zh-CN"/>
        </w:rPr>
        <w:t>PDU Set</w:t>
      </w:r>
      <w:r w:rsidR="006145E2" w:rsidRPr="000379BD">
        <w:rPr>
          <w:lang w:eastAsia="zh-CN"/>
        </w:rPr>
        <w:t xml:space="preserve"> granularity (e.g</w:t>
      </w:r>
      <w:r w:rsidR="008051F8">
        <w:rPr>
          <w:lang w:eastAsia="zh-CN"/>
        </w:rPr>
        <w:t xml:space="preserve">. </w:t>
      </w:r>
      <w:r w:rsidR="006145E2" w:rsidRPr="000379BD">
        <w:rPr>
          <w:lang w:eastAsia="zh-CN"/>
        </w:rPr>
        <w:t>video/audio frame</w:t>
      </w:r>
      <w:r w:rsidR="006145E2" w:rsidRPr="000379BD">
        <w:rPr>
          <w:rFonts w:hint="eastAsia"/>
          <w:lang w:eastAsia="zh-CN"/>
        </w:rPr>
        <w:t>/</w:t>
      </w:r>
      <w:r w:rsidR="006145E2" w:rsidRPr="000379BD">
        <w:rPr>
          <w:lang w:eastAsia="zh-CN"/>
        </w:rPr>
        <w:t>tile, Application Data Unit, control information),</w:t>
      </w:r>
      <w:bookmarkStart w:id="21" w:name="_Hlk80714263"/>
      <w:r w:rsidR="006145E2" w:rsidRPr="000379BD">
        <w:rPr>
          <w:lang w:eastAsia="zh-CN"/>
        </w:rPr>
        <w:t xml:space="preserve"> where </w:t>
      </w:r>
      <w:r w:rsidR="006145E2" w:rsidRPr="000379BD">
        <w:rPr>
          <w:rFonts w:hint="eastAsia"/>
          <w:lang w:eastAsia="zh-CN"/>
        </w:rPr>
        <w:t xml:space="preserve">a </w:t>
      </w:r>
      <w:r w:rsidR="006145E2" w:rsidRPr="000379BD">
        <w:rPr>
          <w:lang w:eastAsia="zh-CN"/>
        </w:rPr>
        <w:t xml:space="preserve">PDU </w:t>
      </w:r>
      <w:r w:rsidR="006145E2" w:rsidRPr="000379BD">
        <w:rPr>
          <w:rFonts w:hint="eastAsia"/>
          <w:lang w:eastAsia="zh-CN"/>
        </w:rPr>
        <w:t>S</w:t>
      </w:r>
      <w:r w:rsidR="006145E2" w:rsidRPr="000379BD">
        <w:rPr>
          <w:lang w:eastAsia="zh-CN"/>
        </w:rPr>
        <w:t>et consist</w:t>
      </w:r>
      <w:r w:rsidR="006145E2" w:rsidRPr="000379BD">
        <w:rPr>
          <w:rFonts w:hint="eastAsia"/>
          <w:lang w:eastAsia="zh-CN"/>
        </w:rPr>
        <w:t>s</w:t>
      </w:r>
      <w:r w:rsidR="006145E2" w:rsidRPr="000379BD">
        <w:rPr>
          <w:lang w:eastAsia="zh-CN"/>
        </w:rPr>
        <w:t xml:space="preserve"> of PDUs that have the same QoS requirements.</w:t>
      </w:r>
      <w:bookmarkEnd w:id="21"/>
    </w:p>
    <w:p w14:paraId="0C353ECA" w14:textId="1E21A1DE" w:rsidR="006145E2" w:rsidRPr="000379BD" w:rsidRDefault="000379BD" w:rsidP="000379BD">
      <w:pPr>
        <w:pStyle w:val="B1"/>
        <w:rPr>
          <w:lang w:eastAsia="zh-CN"/>
        </w:rPr>
      </w:pPr>
      <w:r w:rsidRPr="000379BD">
        <w:rPr>
          <w:lang w:eastAsia="zh-CN"/>
        </w:rPr>
        <w:t>-</w:t>
      </w:r>
      <w:r w:rsidRPr="000379BD">
        <w:rPr>
          <w:lang w:eastAsia="zh-CN"/>
        </w:rPr>
        <w:tab/>
      </w:r>
      <w:r w:rsidR="006145E2" w:rsidRPr="000379BD">
        <w:rPr>
          <w:lang w:eastAsia="zh-CN"/>
        </w:rPr>
        <w:t>Support differentiated QoS handling considering</w:t>
      </w:r>
      <w:r w:rsidR="006145E2" w:rsidRPr="000379BD">
        <w:rPr>
          <w:rFonts w:hint="eastAsia"/>
          <w:lang w:eastAsia="zh-CN"/>
        </w:rPr>
        <w:t xml:space="preserve"> </w:t>
      </w:r>
      <w:r w:rsidR="006145E2" w:rsidRPr="000379BD">
        <w:rPr>
          <w:lang w:eastAsia="zh-CN"/>
        </w:rPr>
        <w:t>different importance of</w:t>
      </w:r>
      <w:r w:rsidR="006145E2" w:rsidRPr="000379BD">
        <w:rPr>
          <w:rFonts w:hint="eastAsia"/>
          <w:lang w:eastAsia="zh-CN"/>
        </w:rPr>
        <w:t xml:space="preserve"> </w:t>
      </w:r>
      <w:r w:rsidR="006145E2" w:rsidRPr="000379BD">
        <w:rPr>
          <w:lang w:eastAsia="zh-CN"/>
        </w:rPr>
        <w:t xml:space="preserve">PDU </w:t>
      </w:r>
      <w:r w:rsidR="006145E2" w:rsidRPr="000379BD">
        <w:rPr>
          <w:rFonts w:hint="eastAsia"/>
          <w:lang w:eastAsia="zh-CN"/>
        </w:rPr>
        <w:t>S</w:t>
      </w:r>
      <w:r w:rsidR="006145E2" w:rsidRPr="000379BD">
        <w:rPr>
          <w:lang w:eastAsia="zh-CN"/>
        </w:rPr>
        <w:t>ets. e.g</w:t>
      </w:r>
      <w:r w:rsidR="008051F8">
        <w:rPr>
          <w:lang w:eastAsia="zh-CN"/>
        </w:rPr>
        <w:t xml:space="preserve">. </w:t>
      </w:r>
      <w:r w:rsidR="006145E2" w:rsidRPr="000379BD">
        <w:rPr>
          <w:lang w:eastAsia="zh-CN"/>
        </w:rPr>
        <w:t>eligible drop packets</w:t>
      </w:r>
      <w:r w:rsidR="006145E2" w:rsidRPr="000379BD">
        <w:rPr>
          <w:rFonts w:hint="eastAsia"/>
          <w:lang w:eastAsia="zh-CN"/>
        </w:rPr>
        <w:t xml:space="preserve"> </w:t>
      </w:r>
      <w:r w:rsidR="006145E2" w:rsidRPr="000379BD">
        <w:rPr>
          <w:lang w:eastAsia="zh-CN"/>
        </w:rPr>
        <w:t xml:space="preserve">belong to </w:t>
      </w:r>
      <w:r w:rsidR="006145E2" w:rsidRPr="000379BD">
        <w:rPr>
          <w:rFonts w:hint="eastAsia"/>
          <w:lang w:eastAsia="zh-CN"/>
        </w:rPr>
        <w:t xml:space="preserve">a </w:t>
      </w:r>
      <w:r w:rsidR="006145E2" w:rsidRPr="000379BD">
        <w:rPr>
          <w:lang w:eastAsia="zh-CN"/>
        </w:rPr>
        <w:t>less important PDU</w:t>
      </w:r>
      <w:r w:rsidR="006145E2" w:rsidRPr="000379BD">
        <w:rPr>
          <w:rFonts w:hint="eastAsia"/>
          <w:lang w:eastAsia="zh-CN"/>
        </w:rPr>
        <w:t xml:space="preserve"> S</w:t>
      </w:r>
      <w:r w:rsidR="006145E2" w:rsidRPr="000379BD">
        <w:rPr>
          <w:lang w:eastAsia="zh-CN"/>
        </w:rPr>
        <w:t>et to reduce the resource wasting.</w:t>
      </w:r>
    </w:p>
    <w:p w14:paraId="71B6830D" w14:textId="77777777" w:rsidR="006145E2" w:rsidRPr="000379BD" w:rsidRDefault="000379BD" w:rsidP="000379BD">
      <w:pPr>
        <w:pStyle w:val="B1"/>
        <w:rPr>
          <w:lang w:eastAsia="zh-CN"/>
        </w:rPr>
      </w:pPr>
      <w:r w:rsidRPr="000379BD">
        <w:rPr>
          <w:lang w:eastAsia="zh-CN"/>
        </w:rPr>
        <w:t>-</w:t>
      </w:r>
      <w:r w:rsidRPr="000379BD">
        <w:rPr>
          <w:lang w:eastAsia="zh-CN"/>
        </w:rPr>
        <w:tab/>
      </w:r>
      <w:r w:rsidR="006145E2" w:rsidRPr="000379BD">
        <w:rPr>
          <w:lang w:eastAsia="zh-CN"/>
        </w:rPr>
        <w:t>Whether and how to support uplink-downlink transmission coordination to meet RTT (Round-Trip Time) latency</w:t>
      </w:r>
      <w:r w:rsidR="006145E2" w:rsidRPr="000379BD">
        <w:rPr>
          <w:rFonts w:hint="eastAsia"/>
          <w:lang w:eastAsia="zh-CN"/>
        </w:rPr>
        <w:t xml:space="preserve"> </w:t>
      </w:r>
      <w:r w:rsidR="006145E2" w:rsidRPr="000379BD">
        <w:rPr>
          <w:lang w:eastAsia="zh-CN"/>
        </w:rPr>
        <w:t>requirements</w:t>
      </w:r>
      <w:r w:rsidR="006145E2" w:rsidRPr="000379BD">
        <w:rPr>
          <w:rFonts w:hint="eastAsia"/>
          <w:lang w:eastAsia="zh-CN"/>
        </w:rPr>
        <w:t xml:space="preserve"> </w:t>
      </w:r>
      <w:r w:rsidR="006145E2" w:rsidRPr="000379BD">
        <w:rPr>
          <w:lang w:eastAsia="zh-CN"/>
        </w:rPr>
        <w:t>between UE and N6 termination point at the UPF.</w:t>
      </w:r>
    </w:p>
    <w:p w14:paraId="01CE885B" w14:textId="77777777" w:rsidR="006145E2" w:rsidRPr="000379BD" w:rsidRDefault="000379BD" w:rsidP="000379BD">
      <w:pPr>
        <w:pStyle w:val="B1"/>
        <w:rPr>
          <w:lang w:eastAsia="zh-CN"/>
        </w:rPr>
      </w:pPr>
      <w:r w:rsidRPr="000379BD">
        <w:rPr>
          <w:lang w:eastAsia="zh-CN"/>
        </w:rPr>
        <w:t>-</w:t>
      </w:r>
      <w:r w:rsidRPr="000379BD">
        <w:rPr>
          <w:lang w:eastAsia="zh-CN"/>
        </w:rPr>
        <w:tab/>
      </w:r>
      <w:r w:rsidR="006145E2" w:rsidRPr="000379BD">
        <w:rPr>
          <w:lang w:eastAsia="zh-CN"/>
        </w:rPr>
        <w:t xml:space="preserve">Potential policy enhancements to minimize the jitter, focusing on </w:t>
      </w:r>
      <w:r w:rsidR="006145E2" w:rsidRPr="000379BD">
        <w:rPr>
          <w:rFonts w:hint="eastAsia"/>
          <w:lang w:eastAsia="zh-CN"/>
        </w:rPr>
        <w:t>i.e</w:t>
      </w:r>
      <w:r w:rsidR="006145E2" w:rsidRPr="000379BD">
        <w:rPr>
          <w:lang w:eastAsia="zh-CN"/>
        </w:rPr>
        <w:t>. requirement provisioning from AF, extension of PCC rule.</w:t>
      </w:r>
    </w:p>
    <w:p w14:paraId="6B51BDA2" w14:textId="77777777" w:rsidR="006145E2" w:rsidRPr="006145E2" w:rsidRDefault="006145E2" w:rsidP="00F97F48">
      <w:pPr>
        <w:rPr>
          <w:lang w:eastAsia="zh-CN"/>
        </w:rPr>
      </w:pPr>
      <w:r w:rsidRPr="006145E2">
        <w:rPr>
          <w:lang w:eastAsia="zh-CN"/>
        </w:rPr>
        <w:t>Study potential enhancements of power management considering traffic pattern of media services:</w:t>
      </w:r>
    </w:p>
    <w:p w14:paraId="39E4E0FF" w14:textId="77777777" w:rsidR="006145E2" w:rsidRPr="007F4060" w:rsidRDefault="007F4060" w:rsidP="007F4060">
      <w:pPr>
        <w:pStyle w:val="B1"/>
        <w:rPr>
          <w:lang w:eastAsia="zh-CN"/>
        </w:rPr>
      </w:pPr>
      <w:r w:rsidRPr="007F4060">
        <w:rPr>
          <w:lang w:eastAsia="zh-CN"/>
        </w:rPr>
        <w:t>-</w:t>
      </w:r>
      <w:r w:rsidRPr="007F4060">
        <w:rPr>
          <w:lang w:eastAsia="zh-CN"/>
        </w:rPr>
        <w:tab/>
      </w:r>
      <w:r w:rsidR="006145E2" w:rsidRPr="007F4060">
        <w:rPr>
          <w:lang w:eastAsia="zh-CN"/>
        </w:rPr>
        <w:t>Power saving enhancement e.g. support trade-off of throughput/latency/reliability considering device battery life, whether and how to enhance CDRX, considering XR/media traffic pattern.</w:t>
      </w:r>
    </w:p>
    <w:p w14:paraId="1C986BD5" w14:textId="7EC4C12A" w:rsidR="00080512" w:rsidRPr="004D3578" w:rsidRDefault="006145E2" w:rsidP="006145E2">
      <w:pPr>
        <w:pStyle w:val="NO"/>
      </w:pPr>
      <w:r w:rsidRPr="006145E2">
        <w:rPr>
          <w:lang w:eastAsia="zh-CN"/>
        </w:rPr>
        <w:t>NOTE</w:t>
      </w:r>
      <w:r w:rsidRPr="006145E2">
        <w:rPr>
          <w:rFonts w:hint="eastAsia"/>
          <w:lang w:eastAsia="zh-CN"/>
        </w:rPr>
        <w:t>:</w:t>
      </w:r>
      <w:r w:rsidR="008051F8">
        <w:rPr>
          <w:lang w:eastAsia="zh-CN"/>
        </w:rPr>
        <w:tab/>
      </w:r>
      <w:r w:rsidRPr="006145E2">
        <w:rPr>
          <w:lang w:eastAsia="zh-CN"/>
        </w:rPr>
        <w:t>Whether to define a network slice type supporting media services can be determined during normative phase.</w:t>
      </w:r>
    </w:p>
    <w:p w14:paraId="1E6D9203" w14:textId="77777777" w:rsidR="00080512" w:rsidRPr="004D3578" w:rsidRDefault="00080512">
      <w:pPr>
        <w:pStyle w:val="Heading1"/>
      </w:pPr>
      <w:bookmarkStart w:id="22" w:name="references"/>
      <w:bookmarkStart w:id="23" w:name="_Toc97526894"/>
      <w:bookmarkEnd w:id="22"/>
      <w:r w:rsidRPr="004D3578">
        <w:t>2</w:t>
      </w:r>
      <w:r w:rsidRPr="004D3578">
        <w:tab/>
        <w:t>References</w:t>
      </w:r>
      <w:bookmarkEnd w:id="23"/>
    </w:p>
    <w:p w14:paraId="6C874970" w14:textId="77777777" w:rsidR="00080512" w:rsidRPr="004D3578" w:rsidRDefault="00080512">
      <w:r w:rsidRPr="004D3578">
        <w:t>The following documents contain provisions which, through reference in this text, constitute provisions of the present document.</w:t>
      </w:r>
    </w:p>
    <w:p w14:paraId="1D19516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F550F92" w14:textId="77777777" w:rsidR="00080512" w:rsidRPr="004D3578" w:rsidRDefault="00051834" w:rsidP="00051834">
      <w:pPr>
        <w:pStyle w:val="B1"/>
      </w:pPr>
      <w:r>
        <w:t>-</w:t>
      </w:r>
      <w:r>
        <w:tab/>
      </w:r>
      <w:r w:rsidR="00080512" w:rsidRPr="004D3578">
        <w:t>For a specific reference, subsequent revisions do not apply.</w:t>
      </w:r>
    </w:p>
    <w:p w14:paraId="2D43397E" w14:textId="77777777" w:rsidR="00080512" w:rsidRPr="00C112E8" w:rsidRDefault="00051834" w:rsidP="00C112E8">
      <w:pPr>
        <w:pStyle w:val="B1"/>
      </w:pPr>
      <w:r w:rsidRPr="00C112E8">
        <w:t>-</w:t>
      </w:r>
      <w:r w:rsidRPr="00C112E8">
        <w:tab/>
      </w:r>
      <w:r w:rsidR="00080512" w:rsidRPr="00C112E8">
        <w:t>For a non-specific reference, the latest version applies. In the case of a reference to a 3GPP document (including a GSM document), a non-specific reference implicitly refers to the latest version of that document in the same Release as the present document.</w:t>
      </w:r>
    </w:p>
    <w:p w14:paraId="07016E85" w14:textId="41159A69" w:rsidR="00EC4A25" w:rsidRPr="004D3578" w:rsidRDefault="00EC4A25" w:rsidP="00EC4A25">
      <w:pPr>
        <w:pStyle w:val="EX"/>
      </w:pPr>
      <w:r w:rsidRPr="004D3578">
        <w:t>[1]</w:t>
      </w:r>
      <w:r w:rsidRPr="004D3578">
        <w:tab/>
      </w:r>
      <w:r w:rsidR="00A06228" w:rsidRPr="004D3578">
        <w:t>3GPP</w:t>
      </w:r>
      <w:r w:rsidR="00A06228">
        <w:t> </w:t>
      </w:r>
      <w:r w:rsidR="00A06228" w:rsidRPr="004D3578">
        <w:t>TR</w:t>
      </w:r>
      <w:r w:rsidR="00A06228">
        <w:t> </w:t>
      </w:r>
      <w:r w:rsidR="00A06228" w:rsidRPr="004D3578">
        <w:t>21.905:</w:t>
      </w:r>
      <w:r w:rsidRPr="004D3578">
        <w:t xml:space="preserve"> </w:t>
      </w:r>
      <w:r w:rsidR="008051F8">
        <w:t>"</w:t>
      </w:r>
      <w:r w:rsidRPr="004D3578">
        <w:t>Vocabulary for 3GPP Specifications</w:t>
      </w:r>
      <w:r w:rsidR="008051F8">
        <w:t>"</w:t>
      </w:r>
      <w:r w:rsidRPr="004D3578">
        <w:t>.</w:t>
      </w:r>
    </w:p>
    <w:p w14:paraId="5CF98C54" w14:textId="705E9AAA" w:rsidR="000A5636" w:rsidRDefault="000A5636" w:rsidP="000A5636">
      <w:pPr>
        <w:pStyle w:val="EX"/>
      </w:pPr>
      <w:r>
        <w:lastRenderedPageBreak/>
        <w:t>[</w:t>
      </w:r>
      <w:r>
        <w:rPr>
          <w:rFonts w:hint="eastAsia"/>
          <w:lang w:eastAsia="zh-CN"/>
        </w:rPr>
        <w:t>2</w:t>
      </w:r>
      <w:r>
        <w:t>]</w:t>
      </w:r>
      <w:r>
        <w:tab/>
      </w:r>
      <w:r w:rsidR="00A06228">
        <w:t>3GPP</w:t>
      </w:r>
      <w:r w:rsidR="00A06228">
        <w:t> </w:t>
      </w:r>
      <w:r w:rsidR="00A06228">
        <w:t>TS</w:t>
      </w:r>
      <w:r w:rsidR="00A06228">
        <w:t> </w:t>
      </w:r>
      <w:r w:rsidR="00A06228">
        <w:t>23.501:</w:t>
      </w:r>
      <w:r>
        <w:t xml:space="preserve"> </w:t>
      </w:r>
      <w:r w:rsidR="008051F8">
        <w:t>"</w:t>
      </w:r>
      <w:r>
        <w:t>System Architecture for the 5G System (5GS); Stage 2</w:t>
      </w:r>
      <w:r w:rsidR="008051F8">
        <w:t>"</w:t>
      </w:r>
      <w:r>
        <w:t>.</w:t>
      </w:r>
    </w:p>
    <w:p w14:paraId="6C894C34" w14:textId="1D15FB4B" w:rsidR="000A5636" w:rsidRDefault="000A5636" w:rsidP="000A5636">
      <w:pPr>
        <w:pStyle w:val="EX"/>
      </w:pPr>
      <w:r>
        <w:t>[</w:t>
      </w:r>
      <w:r>
        <w:rPr>
          <w:rFonts w:hint="eastAsia"/>
          <w:lang w:eastAsia="zh-CN"/>
        </w:rPr>
        <w:t>3</w:t>
      </w:r>
      <w:r>
        <w:t>]</w:t>
      </w:r>
      <w:r>
        <w:tab/>
      </w:r>
      <w:r w:rsidR="00A06228">
        <w:t>3GPP</w:t>
      </w:r>
      <w:r w:rsidR="00A06228">
        <w:t> </w:t>
      </w:r>
      <w:r w:rsidR="00A06228">
        <w:t>TS</w:t>
      </w:r>
      <w:r w:rsidR="00A06228">
        <w:t> </w:t>
      </w:r>
      <w:r w:rsidR="00A06228">
        <w:t>23.502:</w:t>
      </w:r>
      <w:r>
        <w:t xml:space="preserve"> </w:t>
      </w:r>
      <w:r w:rsidR="008051F8">
        <w:t>"</w:t>
      </w:r>
      <w:r>
        <w:t>Procedures for the 5G System; Stage 2</w:t>
      </w:r>
      <w:r w:rsidR="008051F8">
        <w:t>"</w:t>
      </w:r>
      <w:r>
        <w:t>.</w:t>
      </w:r>
    </w:p>
    <w:p w14:paraId="6A3D50FD" w14:textId="7850A09E" w:rsidR="000A5636" w:rsidRDefault="000A5636" w:rsidP="000A5636">
      <w:pPr>
        <w:pStyle w:val="EX"/>
      </w:pPr>
      <w:r>
        <w:t>[</w:t>
      </w:r>
      <w:r>
        <w:rPr>
          <w:rFonts w:hint="eastAsia"/>
          <w:lang w:eastAsia="zh-CN"/>
        </w:rPr>
        <w:t>4</w:t>
      </w:r>
      <w:r>
        <w:t>]</w:t>
      </w:r>
      <w:r>
        <w:tab/>
      </w:r>
      <w:r w:rsidR="00A06228">
        <w:t>3GPP</w:t>
      </w:r>
      <w:r w:rsidR="00A06228">
        <w:t> </w:t>
      </w:r>
      <w:r w:rsidR="00A06228">
        <w:t>TS</w:t>
      </w:r>
      <w:r w:rsidR="00A06228">
        <w:t> </w:t>
      </w:r>
      <w:r w:rsidR="00A06228">
        <w:t>23.503:</w:t>
      </w:r>
      <w:r>
        <w:t xml:space="preserve"> </w:t>
      </w:r>
      <w:r w:rsidR="008051F8">
        <w:t>"</w:t>
      </w:r>
      <w:r>
        <w:t>Policy and charging control framework for the 5G System (5GS); Stage 2</w:t>
      </w:r>
      <w:r w:rsidR="008051F8">
        <w:t>"</w:t>
      </w:r>
      <w:r>
        <w:t>.</w:t>
      </w:r>
    </w:p>
    <w:p w14:paraId="4D58DB8B" w14:textId="7EFE0AA5" w:rsidR="00080512" w:rsidRDefault="000A5636" w:rsidP="000A5636">
      <w:pPr>
        <w:pStyle w:val="EX"/>
        <w:rPr>
          <w:lang w:eastAsia="zh-CN"/>
        </w:rPr>
      </w:pPr>
      <w:r>
        <w:t>[</w:t>
      </w:r>
      <w:r>
        <w:rPr>
          <w:rFonts w:hint="eastAsia"/>
          <w:lang w:eastAsia="zh-CN"/>
        </w:rPr>
        <w:t>5</w:t>
      </w:r>
      <w:r>
        <w:t>]</w:t>
      </w:r>
      <w:r>
        <w:tab/>
      </w:r>
      <w:r w:rsidR="00A06228">
        <w:t>3GPP</w:t>
      </w:r>
      <w:r w:rsidR="00A06228">
        <w:t> </w:t>
      </w:r>
      <w:r w:rsidR="00A06228">
        <w:t>TS</w:t>
      </w:r>
      <w:r w:rsidR="00A06228">
        <w:t> </w:t>
      </w:r>
      <w:r w:rsidR="00A06228">
        <w:t>22.261:</w:t>
      </w:r>
      <w:r>
        <w:t xml:space="preserve"> </w:t>
      </w:r>
      <w:r w:rsidR="008051F8">
        <w:t>"</w:t>
      </w:r>
      <w:r>
        <w:t>Service requirements for the 5G system</w:t>
      </w:r>
      <w:r w:rsidR="002C3DC1">
        <w:t xml:space="preserve">; </w:t>
      </w:r>
      <w:r w:rsidR="002C3DC1" w:rsidRPr="002C3DC1">
        <w:t>Stage 1</w:t>
      </w:r>
      <w:r w:rsidR="008051F8">
        <w:t>"</w:t>
      </w:r>
      <w:r>
        <w:t>.</w:t>
      </w:r>
    </w:p>
    <w:p w14:paraId="64EB30F8" w14:textId="0F38C030" w:rsidR="008B40C2" w:rsidRPr="004D3578" w:rsidRDefault="008B40C2" w:rsidP="000A5636">
      <w:pPr>
        <w:pStyle w:val="EX"/>
        <w:rPr>
          <w:lang w:eastAsia="zh-CN"/>
        </w:rPr>
      </w:pPr>
      <w:r>
        <w:rPr>
          <w:rFonts w:hint="eastAsia"/>
          <w:lang w:eastAsia="zh-CN"/>
        </w:rPr>
        <w:t>[6]</w:t>
      </w:r>
      <w:r w:rsidR="00F97F48">
        <w:rPr>
          <w:rFonts w:hint="eastAsia"/>
          <w:lang w:eastAsia="zh-CN"/>
        </w:rPr>
        <w:tab/>
      </w:r>
      <w:r w:rsidR="00A06228">
        <w:rPr>
          <w:rFonts w:hint="eastAsia"/>
          <w:lang w:eastAsia="zh-CN"/>
        </w:rPr>
        <w:t>3GPP</w:t>
      </w:r>
      <w:r w:rsidR="00A06228">
        <w:rPr>
          <w:lang w:eastAsia="zh-CN"/>
        </w:rPr>
        <w:t> </w:t>
      </w:r>
      <w:r w:rsidR="00A06228">
        <w:rPr>
          <w:rFonts w:hint="eastAsia"/>
          <w:lang w:eastAsia="zh-CN"/>
        </w:rPr>
        <w:t>TR</w:t>
      </w:r>
      <w:r w:rsidR="00A06228">
        <w:rPr>
          <w:lang w:eastAsia="zh-CN"/>
        </w:rPr>
        <w:t> </w:t>
      </w:r>
      <w:r w:rsidR="00A06228">
        <w:rPr>
          <w:rFonts w:hint="eastAsia"/>
          <w:lang w:eastAsia="zh-CN"/>
        </w:rPr>
        <w:t>22.847:</w:t>
      </w:r>
      <w:r w:rsidR="00F97F48" w:rsidRPr="00F97F48">
        <w:t xml:space="preserve"> </w:t>
      </w:r>
      <w:r w:rsidR="008051F8">
        <w:rPr>
          <w:lang w:eastAsia="zh-CN"/>
        </w:rPr>
        <w:t>"</w:t>
      </w:r>
      <w:r w:rsidR="00F97F48" w:rsidRPr="00F97F48">
        <w:rPr>
          <w:lang w:eastAsia="zh-CN"/>
        </w:rPr>
        <w:t>Study on supporting tactile and multi-modality communication services</w:t>
      </w:r>
      <w:r w:rsidR="002C3DC1">
        <w:rPr>
          <w:lang w:eastAsia="zh-CN"/>
        </w:rPr>
        <w:t xml:space="preserve">; </w:t>
      </w:r>
      <w:r w:rsidR="002C3DC1" w:rsidRPr="002C3DC1">
        <w:rPr>
          <w:lang w:eastAsia="zh-CN"/>
        </w:rPr>
        <w:t>Stage 1</w:t>
      </w:r>
      <w:r w:rsidR="008051F8">
        <w:rPr>
          <w:lang w:eastAsia="zh-CN"/>
        </w:rPr>
        <w:t>"</w:t>
      </w:r>
      <w:r w:rsidR="00F07F01">
        <w:rPr>
          <w:lang w:eastAsia="zh-CN"/>
        </w:rPr>
        <w:t>.</w:t>
      </w:r>
    </w:p>
    <w:p w14:paraId="1C97F371" w14:textId="77777777" w:rsidR="00080512" w:rsidRPr="004D3578" w:rsidRDefault="00080512">
      <w:pPr>
        <w:pStyle w:val="Heading1"/>
      </w:pPr>
      <w:bookmarkStart w:id="24" w:name="definitions"/>
      <w:bookmarkStart w:id="25" w:name="_Toc97526895"/>
      <w:bookmarkEnd w:id="24"/>
      <w:r w:rsidRPr="004D3578">
        <w:t>3</w:t>
      </w:r>
      <w:r w:rsidRPr="004D3578">
        <w:tab/>
        <w:t>Definitions</w:t>
      </w:r>
      <w:r w:rsidR="00602AEA">
        <w:t xml:space="preserve"> of terms, symbols and abbreviations</w:t>
      </w:r>
      <w:bookmarkEnd w:id="25"/>
    </w:p>
    <w:p w14:paraId="0C62ECD4" w14:textId="77777777" w:rsidR="00080512" w:rsidRPr="004D3578" w:rsidRDefault="00080512">
      <w:pPr>
        <w:pStyle w:val="Heading2"/>
      </w:pPr>
      <w:bookmarkStart w:id="26" w:name="_Toc97526896"/>
      <w:r w:rsidRPr="004D3578">
        <w:t>3.1</w:t>
      </w:r>
      <w:r w:rsidRPr="004D3578">
        <w:tab/>
      </w:r>
      <w:r w:rsidR="002B6339">
        <w:t>Terms</w:t>
      </w:r>
      <w:bookmarkEnd w:id="26"/>
    </w:p>
    <w:p w14:paraId="4A242C06" w14:textId="45C86A4B" w:rsidR="00080512" w:rsidRPr="004D3578" w:rsidRDefault="00080512">
      <w:r w:rsidRPr="004D3578">
        <w:t xml:space="preserve">For the purposes of the present document, the terms given in </w:t>
      </w:r>
      <w:r w:rsidR="00A06228" w:rsidRPr="004D3578">
        <w:t>TR</w:t>
      </w:r>
      <w:r w:rsidR="00A06228">
        <w:t> </w:t>
      </w:r>
      <w:r w:rsidR="00A06228" w:rsidRPr="004D3578">
        <w:t>21.905</w:t>
      </w:r>
      <w:r w:rsidR="00A06228">
        <w:t> </w:t>
      </w:r>
      <w:r w:rsidR="00A06228" w:rsidRPr="004D3578">
        <w:t>[</w:t>
      </w:r>
      <w:r w:rsidR="004D3578" w:rsidRPr="004D3578">
        <w:t>1</w:t>
      </w:r>
      <w:r w:rsidRPr="004D3578">
        <w:t xml:space="preserve">] and the following apply. A term defined in the present document takes precedence over the definition of the same term, if any, in </w:t>
      </w:r>
      <w:r w:rsidR="00A06228" w:rsidRPr="004D3578">
        <w:t>TR</w:t>
      </w:r>
      <w:r w:rsidR="00A06228">
        <w:t> </w:t>
      </w:r>
      <w:r w:rsidR="00A06228" w:rsidRPr="004D3578">
        <w:t>21.905</w:t>
      </w:r>
      <w:r w:rsidR="00A06228">
        <w:t> </w:t>
      </w:r>
      <w:r w:rsidR="00A06228" w:rsidRPr="004D3578">
        <w:t>[</w:t>
      </w:r>
      <w:r w:rsidR="004D3578" w:rsidRPr="004D3578">
        <w:t>1</w:t>
      </w:r>
      <w:r w:rsidRPr="004D3578">
        <w:t>].</w:t>
      </w:r>
    </w:p>
    <w:p w14:paraId="68B9C60F" w14:textId="77777777" w:rsidR="00DD10C3" w:rsidRPr="00635D2F" w:rsidRDefault="00DD10C3" w:rsidP="00DD10C3">
      <w:pPr>
        <w:keepLines/>
      </w:pPr>
      <w:r w:rsidRPr="00635D2F">
        <w:rPr>
          <w:b/>
        </w:rPr>
        <w:t>Video Slice</w:t>
      </w:r>
      <w:r w:rsidRPr="00635D2F">
        <w:t>: A spatially distinct region of a video frame that is encoded separately from other regions in the same frame.</w:t>
      </w:r>
    </w:p>
    <w:p w14:paraId="39F00C29" w14:textId="7D047ACE" w:rsidR="00DD10C3" w:rsidRPr="00DD10C3" w:rsidRDefault="00DD10C3" w:rsidP="008051F8">
      <w:pPr>
        <w:pStyle w:val="EditorsNote"/>
      </w:pPr>
      <w:r w:rsidRPr="00DD10C3">
        <w:t>Editor</w:t>
      </w:r>
      <w:r w:rsidR="008051F8">
        <w:t>'</w:t>
      </w:r>
      <w:r w:rsidRPr="00DD10C3">
        <w:t xml:space="preserve">s </w:t>
      </w:r>
      <w:r w:rsidR="008051F8" w:rsidRPr="00DD10C3">
        <w:t>note</w:t>
      </w:r>
      <w:r w:rsidRPr="00DD10C3">
        <w:t>:</w:t>
      </w:r>
      <w:r w:rsidR="008051F8">
        <w:tab/>
      </w:r>
      <w:r w:rsidRPr="00DD10C3">
        <w:t>The Video Slice definition above needs to be confirmed by SA</w:t>
      </w:r>
      <w:r w:rsidR="008051F8">
        <w:t> WG</w:t>
      </w:r>
      <w:r w:rsidRPr="00DD10C3">
        <w:t>4.</w:t>
      </w:r>
    </w:p>
    <w:p w14:paraId="490F4B26" w14:textId="6A5A4CF7" w:rsidR="00080512" w:rsidRPr="00635D2F" w:rsidRDefault="00DD10C3" w:rsidP="008B40C2">
      <w:pPr>
        <w:keepLines/>
      </w:pPr>
      <w:r w:rsidRPr="00635D2F">
        <w:rPr>
          <w:b/>
        </w:rPr>
        <w:t>PDU Set</w:t>
      </w:r>
      <w:r w:rsidRPr="00635D2F">
        <w:t>: A PDU Set is composed of one or more PDUs carrying the payload of one unit of information generated at the application level (e.g</w:t>
      </w:r>
      <w:r w:rsidR="008051F8">
        <w:t xml:space="preserve">. </w:t>
      </w:r>
      <w:r w:rsidRPr="00635D2F">
        <w:t>a frame or video slice for XRM Services), which are of same importance requirement at application layer. All PDUs in a PDU Set are needed by the application layer to use the corresponding unit of information. In some cases, the application layer can still recover parts of the information unit, when some PDUs are missing.</w:t>
      </w:r>
    </w:p>
    <w:p w14:paraId="6AC2CADE" w14:textId="77777777" w:rsidR="004B4E4A" w:rsidRPr="00635D2F" w:rsidRDefault="004B4E4A" w:rsidP="008B40C2">
      <w:pPr>
        <w:keepLines/>
      </w:pPr>
      <w:r w:rsidRPr="00635D2F">
        <w:rPr>
          <w:b/>
        </w:rPr>
        <w:t>Multi-modal Data</w:t>
      </w:r>
      <w:r w:rsidRPr="00635D2F">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4DED8D3A" w14:textId="45FA0D08" w:rsidR="004B4E4A" w:rsidRPr="004B4E4A" w:rsidRDefault="004B4E4A" w:rsidP="000724FA">
      <w:pPr>
        <w:pStyle w:val="NO"/>
        <w:rPr>
          <w:lang w:eastAsia="zh-CN"/>
        </w:rPr>
      </w:pPr>
      <w:r>
        <w:rPr>
          <w:lang w:eastAsia="zh-CN"/>
        </w:rPr>
        <w:t>NOTE:</w:t>
      </w:r>
      <w:r>
        <w:rPr>
          <w:lang w:eastAsia="zh-CN"/>
        </w:rPr>
        <w:tab/>
        <w:t xml:space="preserve">This definition was taken from </w:t>
      </w:r>
      <w:r w:rsidR="00A06228">
        <w:rPr>
          <w:lang w:eastAsia="zh-CN"/>
        </w:rPr>
        <w:t>TR</w:t>
      </w:r>
      <w:r w:rsidR="00A06228">
        <w:rPr>
          <w:lang w:eastAsia="zh-CN"/>
        </w:rPr>
        <w:t> </w:t>
      </w:r>
      <w:r w:rsidR="00A06228">
        <w:rPr>
          <w:lang w:eastAsia="zh-CN"/>
        </w:rPr>
        <w:t>22.847</w:t>
      </w:r>
      <w:r w:rsidR="00A06228">
        <w:rPr>
          <w:lang w:eastAsia="zh-CN"/>
        </w:rPr>
        <w:t> </w:t>
      </w:r>
      <w:r w:rsidR="00A06228">
        <w:rPr>
          <w:lang w:eastAsia="zh-CN"/>
        </w:rPr>
        <w:t>[</w:t>
      </w:r>
      <w:r w:rsidR="005576FD">
        <w:rPr>
          <w:rFonts w:hint="eastAsia"/>
          <w:lang w:eastAsia="zh-CN"/>
        </w:rPr>
        <w:t>6</w:t>
      </w:r>
      <w:r>
        <w:rPr>
          <w:lang w:eastAsia="zh-CN"/>
        </w:rPr>
        <w:t>].</w:t>
      </w:r>
    </w:p>
    <w:p w14:paraId="2D4FB719" w14:textId="77777777" w:rsidR="00080512" w:rsidRPr="004D3578" w:rsidRDefault="00080512">
      <w:pPr>
        <w:pStyle w:val="Heading2"/>
      </w:pPr>
      <w:bookmarkStart w:id="27" w:name="_Toc97526897"/>
      <w:r w:rsidRPr="004D3578">
        <w:t>3.2</w:t>
      </w:r>
      <w:r w:rsidRPr="004D3578">
        <w:tab/>
        <w:t>Symbols</w:t>
      </w:r>
      <w:bookmarkEnd w:id="27"/>
    </w:p>
    <w:p w14:paraId="6630096E" w14:textId="77777777" w:rsidR="00080512" w:rsidRPr="004D3578" w:rsidRDefault="00080512">
      <w:pPr>
        <w:keepNext/>
      </w:pPr>
      <w:r w:rsidRPr="004D3578">
        <w:t>For the purposes of the present document, the following symbols apply:</w:t>
      </w:r>
    </w:p>
    <w:p w14:paraId="5BE6A883" w14:textId="77777777" w:rsidR="00080512" w:rsidRPr="004D3578" w:rsidRDefault="00080512">
      <w:pPr>
        <w:pStyle w:val="EW"/>
      </w:pPr>
      <w:r w:rsidRPr="004D3578">
        <w:t>&lt;symbol&gt;</w:t>
      </w:r>
      <w:r w:rsidRPr="004D3578">
        <w:tab/>
        <w:t>&lt;Explanation&gt;</w:t>
      </w:r>
    </w:p>
    <w:p w14:paraId="3ADB847A" w14:textId="77777777" w:rsidR="00080512" w:rsidRPr="004D3578" w:rsidRDefault="00080512">
      <w:pPr>
        <w:pStyle w:val="EW"/>
      </w:pPr>
    </w:p>
    <w:p w14:paraId="127622D3" w14:textId="77777777" w:rsidR="00080512" w:rsidRPr="004D3578" w:rsidRDefault="00080512">
      <w:pPr>
        <w:pStyle w:val="Heading2"/>
      </w:pPr>
      <w:bookmarkStart w:id="28" w:name="_Toc97526898"/>
      <w:r w:rsidRPr="004D3578">
        <w:t>3.3</w:t>
      </w:r>
      <w:r w:rsidRPr="004D3578">
        <w:tab/>
        <w:t>Abbreviations</w:t>
      </w:r>
      <w:bookmarkEnd w:id="28"/>
    </w:p>
    <w:p w14:paraId="5922BEB6" w14:textId="64A76FBE" w:rsidR="00080512" w:rsidRPr="004D3578" w:rsidRDefault="00080512">
      <w:pPr>
        <w:keepNext/>
      </w:pPr>
      <w:r w:rsidRPr="004D3578">
        <w:t>For the purposes of the present document, the abb</w:t>
      </w:r>
      <w:r w:rsidR="004D3578" w:rsidRPr="004D3578">
        <w:t xml:space="preserve">reviations given in </w:t>
      </w:r>
      <w:r w:rsidR="00A06228" w:rsidRPr="004D3578">
        <w:t>TR</w:t>
      </w:r>
      <w:r w:rsidR="00A06228">
        <w:t> </w:t>
      </w:r>
      <w:r w:rsidR="00A06228" w:rsidRPr="004D3578">
        <w:t>21.905</w:t>
      </w:r>
      <w:r w:rsidR="00A06228">
        <w:t> </w:t>
      </w:r>
      <w:r w:rsidR="00A06228"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A06228" w:rsidRPr="004D3578">
        <w:t>TR</w:t>
      </w:r>
      <w:r w:rsidR="00A06228">
        <w:t> </w:t>
      </w:r>
      <w:r w:rsidR="00A06228" w:rsidRPr="004D3578">
        <w:t>21.905</w:t>
      </w:r>
      <w:r w:rsidR="00A06228">
        <w:t> </w:t>
      </w:r>
      <w:r w:rsidR="00A06228" w:rsidRPr="004D3578">
        <w:t>[</w:t>
      </w:r>
      <w:r w:rsidR="004D3578" w:rsidRPr="004D3578">
        <w:t>1</w:t>
      </w:r>
      <w:r w:rsidRPr="004D3578">
        <w:t>].</w:t>
      </w:r>
    </w:p>
    <w:p w14:paraId="24FB1F97"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0F7A4AB" w14:textId="77777777" w:rsidR="00080512" w:rsidRPr="004D3578" w:rsidRDefault="00080512">
      <w:pPr>
        <w:pStyle w:val="EW"/>
      </w:pPr>
    </w:p>
    <w:p w14:paraId="47751288" w14:textId="77777777" w:rsidR="00080512" w:rsidRPr="004D3578" w:rsidRDefault="00080512">
      <w:pPr>
        <w:pStyle w:val="Heading1"/>
      </w:pPr>
      <w:bookmarkStart w:id="29" w:name="clause4"/>
      <w:bookmarkStart w:id="30" w:name="_Toc97526899"/>
      <w:bookmarkEnd w:id="29"/>
      <w:r w:rsidRPr="004D3578">
        <w:t>4</w:t>
      </w:r>
      <w:r w:rsidRPr="004D3578">
        <w:tab/>
      </w:r>
      <w:r w:rsidR="000C6B78">
        <w:t>Architectural Assumptions and Requirements</w:t>
      </w:r>
      <w:bookmarkEnd w:id="30"/>
    </w:p>
    <w:p w14:paraId="7154C026" w14:textId="77777777" w:rsidR="00080512" w:rsidRPr="004D3578" w:rsidRDefault="00080512">
      <w:pPr>
        <w:pStyle w:val="Heading2"/>
      </w:pPr>
      <w:bookmarkStart w:id="31" w:name="_Toc97526900"/>
      <w:r w:rsidRPr="004D3578">
        <w:t>4.1</w:t>
      </w:r>
      <w:r w:rsidRPr="004D3578">
        <w:tab/>
      </w:r>
      <w:r w:rsidR="00F50CB8">
        <w:t>Architectural Assumptions</w:t>
      </w:r>
      <w:bookmarkEnd w:id="31"/>
    </w:p>
    <w:p w14:paraId="5B5C5C5A" w14:textId="78FAA88E" w:rsidR="00A158A9" w:rsidRPr="00A158A9" w:rsidRDefault="00316E5E" w:rsidP="00316E5E">
      <w:pPr>
        <w:pStyle w:val="B1"/>
        <w:rPr>
          <w:lang w:eastAsia="zh-CN"/>
        </w:rPr>
      </w:pPr>
      <w:r w:rsidRPr="00316E5E">
        <w:rPr>
          <w:lang w:eastAsia="zh-CN"/>
        </w:rPr>
        <w:t>-</w:t>
      </w:r>
      <w:r w:rsidRPr="00316E5E">
        <w:rPr>
          <w:lang w:eastAsia="zh-CN"/>
        </w:rPr>
        <w:tab/>
      </w:r>
      <w:r w:rsidR="00A158A9" w:rsidRPr="00A158A9">
        <w:rPr>
          <w:lang w:eastAsia="zh-CN"/>
        </w:rPr>
        <w:t xml:space="preserve">The architecture, framework and the QoS model as specified in </w:t>
      </w:r>
      <w:r w:rsidR="00A06228" w:rsidRPr="00A158A9">
        <w:rPr>
          <w:lang w:eastAsia="zh-CN"/>
        </w:rPr>
        <w:t>TS</w:t>
      </w:r>
      <w:r w:rsidR="00A06228">
        <w:rPr>
          <w:lang w:eastAsia="zh-CN"/>
        </w:rPr>
        <w:t> </w:t>
      </w:r>
      <w:r w:rsidR="00A06228" w:rsidRPr="00A158A9">
        <w:rPr>
          <w:lang w:eastAsia="zh-CN"/>
        </w:rPr>
        <w:t>23.501</w:t>
      </w:r>
      <w:r w:rsidR="00A06228">
        <w:rPr>
          <w:lang w:eastAsia="zh-CN"/>
        </w:rPr>
        <w:t> </w:t>
      </w:r>
      <w:r w:rsidR="00A06228" w:rsidRPr="00A158A9">
        <w:rPr>
          <w:lang w:eastAsia="zh-CN"/>
        </w:rPr>
        <w:t>[</w:t>
      </w:r>
      <w:r w:rsidR="008B40C2">
        <w:rPr>
          <w:rFonts w:hint="eastAsia"/>
          <w:lang w:eastAsia="zh-CN"/>
        </w:rPr>
        <w:t>2</w:t>
      </w:r>
      <w:r w:rsidR="00A158A9" w:rsidRPr="00A158A9">
        <w:rPr>
          <w:lang w:eastAsia="zh-CN"/>
        </w:rPr>
        <w:t xml:space="preserve">], </w:t>
      </w:r>
      <w:r w:rsidR="00A06228" w:rsidRPr="00A158A9">
        <w:rPr>
          <w:lang w:eastAsia="zh-CN"/>
        </w:rPr>
        <w:t>TS</w:t>
      </w:r>
      <w:r w:rsidR="00A06228">
        <w:rPr>
          <w:lang w:eastAsia="zh-CN"/>
        </w:rPr>
        <w:t> </w:t>
      </w:r>
      <w:r w:rsidR="00A06228" w:rsidRPr="00A158A9">
        <w:rPr>
          <w:lang w:eastAsia="zh-CN"/>
        </w:rPr>
        <w:t>23.502</w:t>
      </w:r>
      <w:r w:rsidR="00A06228">
        <w:rPr>
          <w:lang w:eastAsia="zh-CN"/>
        </w:rPr>
        <w:t> </w:t>
      </w:r>
      <w:r w:rsidR="00A06228" w:rsidRPr="00A158A9">
        <w:rPr>
          <w:lang w:eastAsia="zh-CN"/>
        </w:rPr>
        <w:t>[</w:t>
      </w:r>
      <w:r w:rsidR="008B40C2">
        <w:rPr>
          <w:rFonts w:hint="eastAsia"/>
          <w:lang w:eastAsia="zh-CN"/>
        </w:rPr>
        <w:t>3</w:t>
      </w:r>
      <w:r w:rsidR="00A158A9" w:rsidRPr="00A158A9">
        <w:rPr>
          <w:lang w:eastAsia="zh-CN"/>
        </w:rPr>
        <w:t xml:space="preserve">], and </w:t>
      </w:r>
      <w:r w:rsidR="00A06228" w:rsidRPr="00A158A9">
        <w:rPr>
          <w:lang w:eastAsia="zh-CN"/>
        </w:rPr>
        <w:t>TS</w:t>
      </w:r>
      <w:r w:rsidR="00A06228">
        <w:rPr>
          <w:lang w:eastAsia="zh-CN"/>
        </w:rPr>
        <w:t> </w:t>
      </w:r>
      <w:r w:rsidR="00A06228" w:rsidRPr="00A158A9">
        <w:rPr>
          <w:lang w:eastAsia="zh-CN"/>
        </w:rPr>
        <w:t>23.503</w:t>
      </w:r>
      <w:r w:rsidR="00A06228">
        <w:rPr>
          <w:lang w:eastAsia="zh-CN"/>
        </w:rPr>
        <w:t> </w:t>
      </w:r>
      <w:r w:rsidR="00A06228" w:rsidRPr="00A158A9">
        <w:rPr>
          <w:lang w:eastAsia="zh-CN"/>
        </w:rPr>
        <w:t>[</w:t>
      </w:r>
      <w:r w:rsidR="008B40C2">
        <w:rPr>
          <w:rFonts w:hint="eastAsia"/>
          <w:lang w:eastAsia="zh-CN"/>
        </w:rPr>
        <w:t>4</w:t>
      </w:r>
      <w:r w:rsidR="00A158A9" w:rsidRPr="00A158A9">
        <w:rPr>
          <w:lang w:eastAsia="zh-CN"/>
        </w:rPr>
        <w:t>] are regarded as the baseline for this study.</w:t>
      </w:r>
    </w:p>
    <w:p w14:paraId="014FCDED" w14:textId="29C2A558" w:rsidR="00A158A9" w:rsidRPr="00A158A9" w:rsidRDefault="00A158A9" w:rsidP="00BE652D">
      <w:pPr>
        <w:pStyle w:val="NO"/>
        <w:rPr>
          <w:lang w:eastAsia="zh-CN"/>
        </w:rPr>
      </w:pPr>
      <w:r w:rsidRPr="00A158A9">
        <w:rPr>
          <w:lang w:eastAsia="zh-CN"/>
        </w:rPr>
        <w:lastRenderedPageBreak/>
        <w:t>NOTE</w:t>
      </w:r>
      <w:r w:rsidR="008051F8">
        <w:rPr>
          <w:lang w:eastAsia="zh-CN"/>
        </w:rPr>
        <w:t> </w:t>
      </w:r>
      <w:r>
        <w:rPr>
          <w:rFonts w:hint="eastAsia"/>
          <w:lang w:eastAsia="zh-CN"/>
        </w:rPr>
        <w:t>1</w:t>
      </w:r>
      <w:r w:rsidRPr="00A158A9">
        <w:rPr>
          <w:lang w:eastAsia="zh-CN"/>
        </w:rPr>
        <w:t>:</w:t>
      </w:r>
      <w:r w:rsidR="008051F8">
        <w:rPr>
          <w:lang w:eastAsia="zh-CN"/>
        </w:rPr>
        <w:tab/>
      </w:r>
      <w:r w:rsidRPr="00A158A9">
        <w:rPr>
          <w:lang w:eastAsia="zh-CN"/>
        </w:rPr>
        <w:t>The study focuses on using NR as access technology. Specific enhancements to other access types are not required to be studied in this TR (although not prohibited).</w:t>
      </w:r>
    </w:p>
    <w:p w14:paraId="6D9BBFC8" w14:textId="45798065" w:rsidR="00A158A9" w:rsidRPr="00A158A9" w:rsidRDefault="00316E5E" w:rsidP="000F38B5">
      <w:pPr>
        <w:pStyle w:val="B1"/>
        <w:rPr>
          <w:lang w:eastAsia="zh-CN"/>
        </w:rPr>
      </w:pPr>
      <w:r w:rsidRPr="00316E5E">
        <w:rPr>
          <w:lang w:eastAsia="zh-CN"/>
        </w:rPr>
        <w:t>-</w:t>
      </w:r>
      <w:r w:rsidRPr="00316E5E">
        <w:rPr>
          <w:lang w:eastAsia="zh-CN"/>
        </w:rPr>
        <w:tab/>
      </w:r>
      <w:r w:rsidR="00A158A9" w:rsidRPr="00A158A9">
        <w:rPr>
          <w:lang w:eastAsia="zh-CN"/>
        </w:rPr>
        <w:t>The functional split in 5GS between UE, RAN and CN remains unchanged, i.e</w:t>
      </w:r>
      <w:r w:rsidR="008051F8">
        <w:rPr>
          <w:lang w:eastAsia="zh-CN"/>
        </w:rPr>
        <w:t xml:space="preserve">. </w:t>
      </w:r>
      <w:r w:rsidR="00A158A9" w:rsidRPr="00A158A9">
        <w:rPr>
          <w:lang w:eastAsia="zh-CN"/>
        </w:rPr>
        <w:t>packet classification of DL packets is performed in CN, and the packet classification of UL packets is performed in UE.</w:t>
      </w:r>
    </w:p>
    <w:p w14:paraId="0B194ED3" w14:textId="77777777" w:rsidR="00A158A9" w:rsidRPr="00A158A9" w:rsidRDefault="00316E5E" w:rsidP="000F38B5">
      <w:pPr>
        <w:pStyle w:val="B1"/>
        <w:rPr>
          <w:lang w:eastAsia="zh-CN"/>
        </w:rPr>
      </w:pPr>
      <w:r w:rsidRPr="00316E5E">
        <w:rPr>
          <w:lang w:eastAsia="zh-CN"/>
        </w:rPr>
        <w:t>-</w:t>
      </w:r>
      <w:r w:rsidRPr="00316E5E">
        <w:rPr>
          <w:lang w:eastAsia="zh-CN"/>
        </w:rPr>
        <w:tab/>
      </w:r>
      <w:r w:rsidR="00A158A9" w:rsidRPr="00A158A9">
        <w:rPr>
          <w:lang w:eastAsia="zh-CN"/>
        </w:rPr>
        <w:t>XRM services are assumed to use the IP PDU session types (however other PDU types are not excluded).</w:t>
      </w:r>
    </w:p>
    <w:p w14:paraId="64F1BAB5" w14:textId="77777777" w:rsidR="00A158A9" w:rsidRPr="00A158A9" w:rsidRDefault="00316E5E" w:rsidP="000F38B5">
      <w:pPr>
        <w:pStyle w:val="B1"/>
        <w:rPr>
          <w:lang w:eastAsia="zh-CN"/>
        </w:rPr>
      </w:pPr>
      <w:r w:rsidRPr="00316E5E">
        <w:rPr>
          <w:lang w:eastAsia="zh-CN"/>
        </w:rPr>
        <w:t>-</w:t>
      </w:r>
      <w:r w:rsidRPr="00316E5E">
        <w:rPr>
          <w:lang w:eastAsia="zh-CN"/>
        </w:rPr>
        <w:tab/>
      </w:r>
      <w:r w:rsidR="00A158A9" w:rsidRPr="00A158A9">
        <w:rPr>
          <w:lang w:eastAsia="zh-CN"/>
        </w:rPr>
        <w:t>XRM services shall be able to coexist within a PLMN or SNPN with existing services simultaneously</w:t>
      </w:r>
    </w:p>
    <w:p w14:paraId="2894AB97" w14:textId="0A7A2CBB" w:rsidR="00A158A9" w:rsidRPr="00A158A9" w:rsidRDefault="00316E5E" w:rsidP="000F38B5">
      <w:pPr>
        <w:pStyle w:val="B1"/>
        <w:rPr>
          <w:lang w:eastAsia="zh-CN"/>
        </w:rPr>
      </w:pPr>
      <w:r w:rsidRPr="00316E5E">
        <w:rPr>
          <w:lang w:eastAsia="zh-CN"/>
        </w:rPr>
        <w:t>-</w:t>
      </w:r>
      <w:r w:rsidRPr="00316E5E">
        <w:rPr>
          <w:lang w:eastAsia="zh-CN"/>
        </w:rPr>
        <w:tab/>
      </w:r>
      <w:r w:rsidR="00A158A9" w:rsidRPr="00A158A9">
        <w:rPr>
          <w:lang w:eastAsia="zh-CN"/>
        </w:rPr>
        <w:t>XRM services can be between client-server (i.e</w:t>
      </w:r>
      <w:r w:rsidR="008051F8">
        <w:rPr>
          <w:lang w:eastAsia="zh-CN"/>
        </w:rPr>
        <w:t xml:space="preserve">. </w:t>
      </w:r>
      <w:r w:rsidR="00A158A9" w:rsidRPr="00A158A9">
        <w:rPr>
          <w:lang w:eastAsia="zh-CN"/>
        </w:rPr>
        <w:t>UE - application server) and</w:t>
      </w:r>
      <w:r w:rsidR="00A158A9" w:rsidRPr="00A158A9">
        <w:rPr>
          <w:rFonts w:hint="eastAsia"/>
          <w:lang w:eastAsia="zh-CN"/>
        </w:rPr>
        <w:t>/</w:t>
      </w:r>
      <w:r w:rsidR="00A158A9" w:rsidRPr="00A158A9">
        <w:rPr>
          <w:lang w:eastAsia="zh-CN"/>
        </w:rPr>
        <w:t>or peer-to-peer (i.e</w:t>
      </w:r>
      <w:r w:rsidR="008051F8">
        <w:rPr>
          <w:lang w:eastAsia="zh-CN"/>
        </w:rPr>
        <w:t xml:space="preserve">. </w:t>
      </w:r>
      <w:r w:rsidR="00A158A9" w:rsidRPr="00A158A9">
        <w:rPr>
          <w:lang w:eastAsia="zh-CN"/>
        </w:rPr>
        <w:t xml:space="preserve">between two UEs routed </w:t>
      </w:r>
      <w:r w:rsidR="00A158A9" w:rsidRPr="00A158A9">
        <w:rPr>
          <w:rFonts w:hint="eastAsia"/>
          <w:lang w:eastAsia="zh-CN"/>
        </w:rPr>
        <w:t xml:space="preserve">via </w:t>
      </w:r>
      <w:r w:rsidR="00A158A9" w:rsidRPr="00A158A9">
        <w:rPr>
          <w:lang w:eastAsia="zh-CN"/>
        </w:rPr>
        <w:t>the 5G CN).</w:t>
      </w:r>
    </w:p>
    <w:p w14:paraId="6A8780AB" w14:textId="77777777" w:rsidR="00A158A9" w:rsidRPr="00A158A9" w:rsidRDefault="00316E5E" w:rsidP="000F38B5">
      <w:pPr>
        <w:pStyle w:val="B1"/>
        <w:rPr>
          <w:lang w:eastAsia="zh-CN"/>
        </w:rPr>
      </w:pPr>
      <w:r w:rsidRPr="00316E5E">
        <w:rPr>
          <w:lang w:eastAsia="zh-CN"/>
        </w:rPr>
        <w:t>-</w:t>
      </w:r>
      <w:r w:rsidRPr="00316E5E">
        <w:rPr>
          <w:lang w:eastAsia="zh-CN"/>
        </w:rPr>
        <w:tab/>
      </w:r>
      <w:r w:rsidR="00A158A9" w:rsidRPr="00A158A9">
        <w:rPr>
          <w:lang w:eastAsia="zh-CN"/>
        </w:rPr>
        <w:t>Architecture enhancements should support XRM applications and its traffic characteristics. However, media codec mechanisms are not in the scope of this study.</w:t>
      </w:r>
    </w:p>
    <w:p w14:paraId="1FB73406" w14:textId="77777777" w:rsidR="008051F8" w:rsidRPr="00A158A9" w:rsidRDefault="00316E5E" w:rsidP="000F38B5">
      <w:pPr>
        <w:pStyle w:val="B1"/>
        <w:rPr>
          <w:lang w:eastAsia="zh-CN"/>
        </w:rPr>
      </w:pPr>
      <w:bookmarkStart w:id="32" w:name="_Hlk96123199"/>
      <w:bookmarkStart w:id="33" w:name="_Hlk96123255"/>
      <w:r w:rsidRPr="00316E5E">
        <w:rPr>
          <w:lang w:eastAsia="zh-CN"/>
        </w:rPr>
        <w:t>-</w:t>
      </w:r>
      <w:r w:rsidRPr="00316E5E">
        <w:rPr>
          <w:lang w:eastAsia="zh-CN"/>
        </w:rPr>
        <w:tab/>
      </w:r>
      <w:r w:rsidR="000F38B5" w:rsidRPr="00A158A9">
        <w:rPr>
          <w:lang w:eastAsia="zh-CN"/>
        </w:rPr>
        <w:t>XR and media application data may be encrypted by the client and/or server in some cases and</w:t>
      </w:r>
      <w:bookmarkStart w:id="34" w:name="_Hlk96122807"/>
      <w:r w:rsidR="000F38B5" w:rsidRPr="00A158A9">
        <w:rPr>
          <w:lang w:eastAsia="zh-CN"/>
        </w:rPr>
        <w:t xml:space="preserve"> unencrypted </w:t>
      </w:r>
      <w:bookmarkEnd w:id="34"/>
      <w:r w:rsidR="000F38B5" w:rsidRPr="00A158A9">
        <w:rPr>
          <w:lang w:eastAsia="zh-CN"/>
        </w:rPr>
        <w:t>in other cases.</w:t>
      </w:r>
      <w:bookmarkEnd w:id="32"/>
      <w:bookmarkEnd w:id="33"/>
    </w:p>
    <w:p w14:paraId="5CB47C26" w14:textId="6C446292" w:rsidR="00F50CB8" w:rsidRPr="00316E5E" w:rsidRDefault="00A158A9" w:rsidP="00316E5E">
      <w:pPr>
        <w:pStyle w:val="NO"/>
      </w:pPr>
      <w:r w:rsidRPr="00316E5E">
        <w:t>NOTE</w:t>
      </w:r>
      <w:r w:rsidR="008051F8">
        <w:t> </w:t>
      </w:r>
      <w:r w:rsidRPr="00316E5E">
        <w:t>2:</w:t>
      </w:r>
      <w:r w:rsidR="008051F8">
        <w:tab/>
      </w:r>
      <w:r w:rsidRPr="00316E5E">
        <w:t>It is assumed that the some header information necessary for the identification of PDUs is not encrypted.</w:t>
      </w:r>
    </w:p>
    <w:p w14:paraId="130BA86E" w14:textId="77777777" w:rsidR="00F50CB8" w:rsidRPr="004D3578" w:rsidRDefault="00080512" w:rsidP="00F50CB8">
      <w:pPr>
        <w:pStyle w:val="Heading2"/>
      </w:pPr>
      <w:bookmarkStart w:id="35" w:name="_Toc97526901"/>
      <w:r w:rsidRPr="004D3578">
        <w:t>4.2</w:t>
      </w:r>
      <w:r w:rsidRPr="004D3578">
        <w:tab/>
      </w:r>
      <w:r w:rsidR="00F50CB8">
        <w:t xml:space="preserve">Architectural </w:t>
      </w:r>
      <w:r w:rsidR="004550DD" w:rsidRPr="004550DD">
        <w:t>Requirements</w:t>
      </w:r>
      <w:bookmarkEnd w:id="35"/>
    </w:p>
    <w:p w14:paraId="414949A5" w14:textId="77777777" w:rsidR="00E83709" w:rsidRPr="00E83709" w:rsidRDefault="00E83709" w:rsidP="00635D2F">
      <w:pPr>
        <w:rPr>
          <w:lang w:eastAsia="ja-JP"/>
        </w:rPr>
      </w:pPr>
      <w:r w:rsidRPr="00E83709">
        <w:rPr>
          <w:lang w:eastAsia="ja-JP"/>
        </w:rPr>
        <w:t>The following architectural requirements are applicable to this study:</w:t>
      </w:r>
    </w:p>
    <w:p w14:paraId="339B15EF" w14:textId="22155E99" w:rsidR="00E83709" w:rsidRPr="009045C0" w:rsidRDefault="00E83709" w:rsidP="009045C0">
      <w:pPr>
        <w:pStyle w:val="B1"/>
        <w:rPr>
          <w:lang w:eastAsia="zh-CN"/>
        </w:rPr>
      </w:pPr>
      <w:r w:rsidRPr="009045C0">
        <w:rPr>
          <w:lang w:eastAsia="zh-CN"/>
        </w:rPr>
        <w:t>-</w:t>
      </w:r>
      <w:r w:rsidRPr="009045C0">
        <w:rPr>
          <w:lang w:eastAsia="zh-CN"/>
        </w:rPr>
        <w:tab/>
        <w:t xml:space="preserve">Solutions shall build on the 5G System architectural principles as in </w:t>
      </w:r>
      <w:r w:rsidR="00A06228" w:rsidRPr="009045C0">
        <w:rPr>
          <w:lang w:eastAsia="zh-CN"/>
        </w:rPr>
        <w:t>TS</w:t>
      </w:r>
      <w:r w:rsidR="00A06228">
        <w:rPr>
          <w:lang w:eastAsia="zh-CN"/>
        </w:rPr>
        <w:t> </w:t>
      </w:r>
      <w:r w:rsidR="00A06228" w:rsidRPr="009045C0">
        <w:rPr>
          <w:lang w:eastAsia="zh-CN"/>
        </w:rPr>
        <w:t>23.501</w:t>
      </w:r>
      <w:r w:rsidR="00A06228">
        <w:rPr>
          <w:lang w:eastAsia="zh-CN"/>
        </w:rPr>
        <w:t> </w:t>
      </w:r>
      <w:r w:rsidR="00A06228" w:rsidRPr="009045C0">
        <w:rPr>
          <w:lang w:eastAsia="zh-CN"/>
        </w:rPr>
        <w:t>[</w:t>
      </w:r>
      <w:r w:rsidR="00BA631B">
        <w:rPr>
          <w:rFonts w:hint="eastAsia"/>
          <w:lang w:eastAsia="zh-CN"/>
        </w:rPr>
        <w:t>2</w:t>
      </w:r>
      <w:r w:rsidRPr="009045C0">
        <w:rPr>
          <w:lang w:eastAsia="zh-CN"/>
        </w:rPr>
        <w:t>], including:</w:t>
      </w:r>
    </w:p>
    <w:p w14:paraId="5FA5473E" w14:textId="77777777" w:rsidR="00E83709" w:rsidRPr="009045C0" w:rsidRDefault="00E83709" w:rsidP="009045C0">
      <w:pPr>
        <w:pStyle w:val="B2"/>
      </w:pPr>
      <w:r w:rsidRPr="009045C0">
        <w:t>-</w:t>
      </w:r>
      <w:r w:rsidRPr="009045C0">
        <w:tab/>
        <w:t>flexibility and modularity for newly introduced functionalities.</w:t>
      </w:r>
    </w:p>
    <w:p w14:paraId="62AAF20F" w14:textId="77777777" w:rsidR="00E83709" w:rsidRPr="00316E5E" w:rsidRDefault="00316E5E" w:rsidP="00316E5E">
      <w:pPr>
        <w:pStyle w:val="B2"/>
      </w:pPr>
      <w:r w:rsidRPr="00316E5E">
        <w:t>-</w:t>
      </w:r>
      <w:r w:rsidRPr="00316E5E">
        <w:tab/>
      </w:r>
      <w:r w:rsidR="00E83709" w:rsidRPr="00316E5E">
        <w:t>existing methods for communicating the QoS profile (i.e. Standardized 5QI, Operator Pre-configured 5QI, Dynamically Signalled QoS Profile).</w:t>
      </w:r>
    </w:p>
    <w:p w14:paraId="53150FCD" w14:textId="77777777" w:rsidR="00E83709" w:rsidRPr="009045C0" w:rsidRDefault="00E83709" w:rsidP="009045C0">
      <w:pPr>
        <w:pStyle w:val="B1"/>
        <w:rPr>
          <w:lang w:eastAsia="zh-CN"/>
        </w:rPr>
      </w:pPr>
      <w:r w:rsidRPr="009045C0">
        <w:t>-</w:t>
      </w:r>
      <w:r w:rsidRPr="009045C0">
        <w:tab/>
        <w:t xml:space="preserve">Any enhancements for this study shall not impact Emergency Services and other Priority Services (MPS, </w:t>
      </w:r>
      <w:r w:rsidRPr="009045C0">
        <w:rPr>
          <w:lang w:eastAsia="zh-CN"/>
        </w:rPr>
        <w:t>Mission Critical, etc) capabilities.</w:t>
      </w:r>
    </w:p>
    <w:p w14:paraId="6A0C09F4" w14:textId="77777777" w:rsidR="00F50CB8" w:rsidRPr="009045C0" w:rsidRDefault="00E83709" w:rsidP="009045C0">
      <w:pPr>
        <w:pStyle w:val="B1"/>
        <w:rPr>
          <w:lang w:eastAsia="zh-CN"/>
        </w:rPr>
      </w:pPr>
      <w:r w:rsidRPr="009045C0">
        <w:rPr>
          <w:lang w:eastAsia="zh-CN"/>
        </w:rPr>
        <w:t>-</w:t>
      </w:r>
      <w:r w:rsidRPr="009045C0">
        <w:rPr>
          <w:lang w:eastAsia="zh-CN"/>
        </w:rPr>
        <w:tab/>
        <w:t>The existing specific 5GS services using existing Q</w:t>
      </w:r>
      <w:r w:rsidRPr="009045C0">
        <w:rPr>
          <w:rFonts w:hint="eastAsia"/>
          <w:lang w:eastAsia="zh-CN"/>
        </w:rPr>
        <w:t>o</w:t>
      </w:r>
      <w:r w:rsidRPr="009045C0">
        <w:rPr>
          <w:lang w:eastAsia="zh-CN"/>
        </w:rPr>
        <w:t>S functions shall not require enhancement to co-exist with any QoS enhancement being specified for XRM services.</w:t>
      </w:r>
    </w:p>
    <w:p w14:paraId="6AE6D7B7" w14:textId="77777777" w:rsidR="00524FB4" w:rsidRPr="004B2EC5" w:rsidRDefault="00524FB4" w:rsidP="00524FB4">
      <w:pPr>
        <w:pStyle w:val="Heading1"/>
      </w:pPr>
      <w:bookmarkStart w:id="36" w:name="_Toc22192646"/>
      <w:bookmarkStart w:id="37" w:name="_Toc23402384"/>
      <w:bookmarkStart w:id="38" w:name="_Toc23402414"/>
      <w:bookmarkStart w:id="39" w:name="_Toc26386411"/>
      <w:bookmarkStart w:id="40" w:name="_Toc26431217"/>
      <w:bookmarkStart w:id="41" w:name="_Toc30694613"/>
      <w:bookmarkStart w:id="42" w:name="_Toc43906635"/>
      <w:bookmarkStart w:id="43" w:name="_Toc43906751"/>
      <w:bookmarkStart w:id="44" w:name="_Toc44311877"/>
      <w:bookmarkStart w:id="45" w:name="_Toc50536519"/>
      <w:bookmarkStart w:id="46" w:name="_Toc54930291"/>
      <w:bookmarkStart w:id="47" w:name="_Toc54968096"/>
      <w:bookmarkStart w:id="48" w:name="_Toc57236418"/>
      <w:bookmarkStart w:id="49" w:name="_Toc57236581"/>
      <w:bookmarkStart w:id="50" w:name="_Toc57530222"/>
      <w:bookmarkStart w:id="51" w:name="_Toc57532423"/>
      <w:bookmarkStart w:id="52" w:name="_Toc97526902"/>
      <w:r w:rsidRPr="004B2EC5">
        <w:t>5</w:t>
      </w:r>
      <w:r w:rsidRPr="004B2EC5">
        <w:tab/>
        <w:t>Key Issues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FD44EEA" w14:textId="77777777" w:rsidR="008051F8" w:rsidRPr="00E45023" w:rsidRDefault="00DD10C3" w:rsidP="00E45023">
      <w:pPr>
        <w:pStyle w:val="Heading2"/>
      </w:pPr>
      <w:bookmarkStart w:id="53" w:name="_Toc26386412"/>
      <w:bookmarkStart w:id="54" w:name="_Toc26431218"/>
      <w:bookmarkStart w:id="55" w:name="_Toc30694614"/>
      <w:bookmarkStart w:id="56" w:name="_Toc43906636"/>
      <w:bookmarkStart w:id="57" w:name="_Toc43906752"/>
      <w:bookmarkStart w:id="58" w:name="_Toc44311878"/>
      <w:bookmarkStart w:id="59" w:name="_Toc50536520"/>
      <w:bookmarkStart w:id="60" w:name="_Toc54930292"/>
      <w:bookmarkStart w:id="61" w:name="_Toc54968097"/>
      <w:bookmarkStart w:id="62" w:name="_Toc57236419"/>
      <w:bookmarkStart w:id="63" w:name="_Toc57236582"/>
      <w:bookmarkStart w:id="64" w:name="_Toc57530223"/>
      <w:bookmarkStart w:id="65" w:name="_Toc57532424"/>
      <w:bookmarkStart w:id="66" w:name="_Toc97526903"/>
      <w:r w:rsidRPr="00E45023">
        <w:rPr>
          <w:rFonts w:hint="eastAsia"/>
        </w:rPr>
        <w:t>5.1</w:t>
      </w:r>
      <w:r w:rsidRPr="00E45023">
        <w:rPr>
          <w:rFonts w:hint="eastAsia"/>
        </w:rPr>
        <w:tab/>
        <w:t xml:space="preserve">Key Issue #1: Policy control enhancements to support </w:t>
      </w:r>
      <w:r w:rsidRPr="00E45023">
        <w:t>multi-modality flows coordinated transmission</w:t>
      </w:r>
      <w:r w:rsidRPr="00E45023">
        <w:rPr>
          <w:rFonts w:hint="eastAsia"/>
        </w:rPr>
        <w:t xml:space="preserve"> </w:t>
      </w:r>
      <w:r w:rsidRPr="00E45023">
        <w:t>for</w:t>
      </w:r>
      <w:r w:rsidRPr="00E45023">
        <w:rPr>
          <w:rFonts w:hint="eastAsia"/>
        </w:rPr>
        <w:t xml:space="preserve"> single</w:t>
      </w:r>
      <w:r w:rsidRPr="00E45023">
        <w:t xml:space="preserve"> UE</w:t>
      </w:r>
      <w:bookmarkStart w:id="67" w:name="_Toc22214905"/>
      <w:bookmarkStart w:id="68" w:name="_Toc23254038"/>
      <w:bookmarkEnd w:id="66"/>
    </w:p>
    <w:p w14:paraId="39FB42CF" w14:textId="7EE42771" w:rsidR="00DD10C3" w:rsidRPr="00E45023" w:rsidRDefault="00DD10C3" w:rsidP="00E45023">
      <w:pPr>
        <w:pStyle w:val="Heading3"/>
        <w:rPr>
          <w:lang w:eastAsia="ko-KR"/>
        </w:rPr>
      </w:pPr>
      <w:bookmarkStart w:id="69" w:name="_Toc97526904"/>
      <w:r w:rsidRPr="00E45023">
        <w:rPr>
          <w:lang w:eastAsia="ko-KR"/>
        </w:rPr>
        <w:t>5.</w:t>
      </w:r>
      <w:r w:rsidRPr="00E45023">
        <w:rPr>
          <w:rFonts w:hint="eastAsia"/>
          <w:lang w:eastAsia="ko-KR"/>
        </w:rPr>
        <w:t>1</w:t>
      </w:r>
      <w:r w:rsidRPr="00E45023">
        <w:rPr>
          <w:lang w:eastAsia="ko-KR"/>
        </w:rPr>
        <w:t>.1</w:t>
      </w:r>
      <w:r w:rsidRPr="00E45023">
        <w:rPr>
          <w:lang w:eastAsia="ko-KR"/>
        </w:rPr>
        <w:tab/>
        <w:t>Description</w:t>
      </w:r>
      <w:bookmarkEnd w:id="67"/>
      <w:bookmarkEnd w:id="68"/>
      <w:bookmarkEnd w:id="69"/>
    </w:p>
    <w:p w14:paraId="641BB2F8" w14:textId="6EE13B53" w:rsidR="008051F8" w:rsidRPr="00DD10C3" w:rsidRDefault="00DD10C3" w:rsidP="00F97F48">
      <w:pPr>
        <w:rPr>
          <w:lang w:eastAsia="zh-CN"/>
        </w:rPr>
      </w:pPr>
      <w:r w:rsidRPr="00DD10C3">
        <w:rPr>
          <w:rFonts w:hint="eastAsia"/>
          <w:lang w:eastAsia="zh-CN"/>
        </w:rPr>
        <w:t xml:space="preserve">This key issue studies how to support </w:t>
      </w:r>
      <w:r w:rsidRPr="00DD10C3">
        <w:rPr>
          <w:lang w:eastAsia="zh-CN"/>
        </w:rPr>
        <w:t xml:space="preserve">coordinated </w:t>
      </w:r>
      <w:r w:rsidRPr="00DD10C3">
        <w:rPr>
          <w:rFonts w:hint="eastAsia"/>
          <w:lang w:eastAsia="zh-CN"/>
        </w:rPr>
        <w:t>transmission for multi-modality</w:t>
      </w:r>
      <w:r w:rsidRPr="00DD10C3">
        <w:rPr>
          <w:lang w:eastAsia="zh-CN"/>
        </w:rPr>
        <w:t xml:space="preserve"> flows</w:t>
      </w:r>
      <w:r w:rsidRPr="00DD10C3">
        <w:rPr>
          <w:rFonts w:hint="eastAsia"/>
          <w:lang w:eastAsia="zh-CN"/>
        </w:rPr>
        <w:t xml:space="preserve"> with </w:t>
      </w:r>
      <w:r w:rsidRPr="00DD10C3">
        <w:rPr>
          <w:lang w:eastAsia="zh-CN"/>
        </w:rPr>
        <w:t xml:space="preserve">a </w:t>
      </w:r>
      <w:r w:rsidRPr="00DD10C3">
        <w:rPr>
          <w:rFonts w:hint="eastAsia"/>
          <w:lang w:eastAsia="zh-CN"/>
        </w:rPr>
        <w:t>single UE</w:t>
      </w:r>
      <w:r w:rsidRPr="00DD10C3">
        <w:rPr>
          <w:lang w:eastAsia="zh-CN"/>
        </w:rPr>
        <w:t xml:space="preserve"> (identified by SA</w:t>
      </w:r>
      <w:r w:rsidR="008051F8">
        <w:rPr>
          <w:lang w:eastAsia="zh-CN"/>
        </w:rPr>
        <w:t> </w:t>
      </w:r>
      <w:r w:rsidRPr="00DD10C3">
        <w:rPr>
          <w:lang w:eastAsia="zh-CN"/>
        </w:rPr>
        <w:t xml:space="preserve">WG1 TACMM in </w:t>
      </w:r>
      <w:r w:rsidR="008051F8" w:rsidRPr="00DD10C3">
        <w:rPr>
          <w:lang w:eastAsia="zh-CN"/>
        </w:rPr>
        <w:t>clause</w:t>
      </w:r>
      <w:r w:rsidR="008051F8">
        <w:rPr>
          <w:lang w:eastAsia="zh-CN"/>
        </w:rPr>
        <w:t xml:space="preserve">s </w:t>
      </w:r>
      <w:r w:rsidR="008051F8" w:rsidRPr="00DD10C3">
        <w:rPr>
          <w:lang w:eastAsia="zh-CN"/>
        </w:rPr>
        <w:t>6</w:t>
      </w:r>
      <w:r w:rsidRPr="00DD10C3">
        <w:rPr>
          <w:lang w:eastAsia="zh-CN"/>
        </w:rPr>
        <w:t xml:space="preserve">.43 and 7.10 of </w:t>
      </w:r>
      <w:r w:rsidR="00A06228" w:rsidRPr="00DD10C3">
        <w:rPr>
          <w:lang w:eastAsia="zh-CN"/>
        </w:rPr>
        <w:t>TS</w:t>
      </w:r>
      <w:r w:rsidR="00A06228">
        <w:rPr>
          <w:lang w:eastAsia="zh-CN"/>
        </w:rPr>
        <w:t> </w:t>
      </w:r>
      <w:r w:rsidR="00A06228" w:rsidRPr="00DD10C3">
        <w:rPr>
          <w:lang w:eastAsia="zh-CN"/>
        </w:rPr>
        <w:t>22.261</w:t>
      </w:r>
      <w:r w:rsidR="00A06228">
        <w:rPr>
          <w:lang w:eastAsia="zh-CN"/>
        </w:rPr>
        <w:t> </w:t>
      </w:r>
      <w:r w:rsidR="00A06228" w:rsidRPr="00DD10C3">
        <w:rPr>
          <w:lang w:eastAsia="zh-CN"/>
        </w:rPr>
        <w:t>[</w:t>
      </w:r>
      <w:r w:rsidR="00BF4598">
        <w:rPr>
          <w:rFonts w:hint="eastAsia"/>
          <w:lang w:eastAsia="zh-CN"/>
        </w:rPr>
        <w:t>5</w:t>
      </w:r>
      <w:r w:rsidRPr="00DD10C3">
        <w:rPr>
          <w:lang w:eastAsia="zh-CN"/>
        </w:rPr>
        <w:t>])</w:t>
      </w:r>
      <w:r w:rsidRPr="00DD10C3">
        <w:rPr>
          <w:rFonts w:hint="eastAsia"/>
          <w:lang w:eastAsia="zh-CN"/>
        </w:rPr>
        <w:t xml:space="preserve">. </w:t>
      </w:r>
      <w:r w:rsidRPr="00DD10C3">
        <w:rPr>
          <w:lang w:eastAsia="zh-CN"/>
        </w:rPr>
        <w:t>Some advanced XR or media services may include multiple types of flows, e.g</w:t>
      </w:r>
      <w:r w:rsidR="008051F8">
        <w:rPr>
          <w:lang w:eastAsia="zh-CN"/>
        </w:rPr>
        <w:t xml:space="preserve">. </w:t>
      </w:r>
      <w:r w:rsidRPr="00DD10C3">
        <w:rPr>
          <w:lang w:eastAsia="zh-CN"/>
        </w:rPr>
        <w:t>video</w:t>
      </w:r>
      <w:r w:rsidRPr="00DD10C3">
        <w:rPr>
          <w:rFonts w:hint="eastAsia"/>
          <w:lang w:eastAsia="zh-CN"/>
        </w:rPr>
        <w:t>/</w:t>
      </w:r>
      <w:r w:rsidRPr="00DD10C3">
        <w:rPr>
          <w:lang w:eastAsia="zh-CN"/>
        </w:rPr>
        <w:t>audio stream</w:t>
      </w:r>
      <w:r w:rsidRPr="00DD10C3">
        <w:rPr>
          <w:rFonts w:hint="eastAsia"/>
          <w:lang w:eastAsia="zh-CN"/>
        </w:rPr>
        <w:t>,</w:t>
      </w:r>
      <w:r w:rsidRPr="00DD10C3">
        <w:rPr>
          <w:lang w:eastAsia="ja-JP"/>
        </w:rPr>
        <w:t xml:space="preserve"> </w:t>
      </w:r>
      <w:r w:rsidRPr="00DD10C3">
        <w:rPr>
          <w:lang w:eastAsia="zh-CN"/>
        </w:rPr>
        <w:t xml:space="preserve">and </w:t>
      </w:r>
      <w:r w:rsidRPr="00DD10C3">
        <w:rPr>
          <w:rFonts w:hint="eastAsia"/>
          <w:lang w:eastAsia="zh-CN"/>
        </w:rPr>
        <w:t>haptic or sensor data for</w:t>
      </w:r>
      <w:r w:rsidRPr="00DD10C3">
        <w:rPr>
          <w:lang w:eastAsia="zh-CN"/>
        </w:rPr>
        <w:t xml:space="preserve"> more immersive experience</w:t>
      </w:r>
      <w:r w:rsidRPr="00DD10C3">
        <w:rPr>
          <w:lang w:eastAsia="ja-JP"/>
        </w:rPr>
        <w:t xml:space="preserve"> </w:t>
      </w:r>
      <w:r w:rsidRPr="00DD10C3">
        <w:rPr>
          <w:rFonts w:hint="eastAsia"/>
          <w:lang w:eastAsia="zh-CN"/>
        </w:rPr>
        <w:t>(</w:t>
      </w:r>
      <w:r w:rsidRPr="00DD10C3">
        <w:rPr>
          <w:lang w:eastAsia="zh-CN"/>
        </w:rPr>
        <w:t xml:space="preserve">defined in </w:t>
      </w:r>
      <w:r w:rsidR="008051F8" w:rsidRPr="00DD10C3">
        <w:rPr>
          <w:lang w:eastAsia="zh-CN"/>
        </w:rPr>
        <w:t>clause</w:t>
      </w:r>
      <w:r w:rsidR="008051F8">
        <w:rPr>
          <w:lang w:eastAsia="zh-CN"/>
        </w:rPr>
        <w:t> </w:t>
      </w:r>
      <w:r w:rsidR="008051F8" w:rsidRPr="00DD10C3">
        <w:rPr>
          <w:lang w:eastAsia="zh-CN"/>
        </w:rPr>
        <w:t>6</w:t>
      </w:r>
      <w:r w:rsidRPr="00DD10C3">
        <w:rPr>
          <w:lang w:eastAsia="zh-CN"/>
        </w:rPr>
        <w:t xml:space="preserve">.43.1 of </w:t>
      </w:r>
      <w:r w:rsidR="00A06228" w:rsidRPr="00DD10C3">
        <w:rPr>
          <w:lang w:eastAsia="zh-CN"/>
        </w:rPr>
        <w:t>TS</w:t>
      </w:r>
      <w:r w:rsidR="00A06228">
        <w:rPr>
          <w:lang w:eastAsia="zh-CN"/>
        </w:rPr>
        <w:t> </w:t>
      </w:r>
      <w:r w:rsidR="00A06228" w:rsidRPr="00DD10C3">
        <w:rPr>
          <w:lang w:eastAsia="zh-CN"/>
        </w:rPr>
        <w:t>22.261</w:t>
      </w:r>
      <w:r w:rsidR="00A06228">
        <w:rPr>
          <w:lang w:eastAsia="zh-CN"/>
        </w:rPr>
        <w:t> </w:t>
      </w:r>
      <w:r w:rsidR="00A06228" w:rsidRPr="00DD10C3">
        <w:rPr>
          <w:lang w:eastAsia="zh-CN"/>
        </w:rPr>
        <w:t>[</w:t>
      </w:r>
      <w:r w:rsidR="00BF4598">
        <w:rPr>
          <w:rFonts w:hint="eastAsia"/>
          <w:lang w:eastAsia="zh-CN"/>
        </w:rPr>
        <w:t>5</w:t>
      </w:r>
      <w:r w:rsidRPr="00DD10C3">
        <w:rPr>
          <w:lang w:eastAsia="zh-CN"/>
        </w:rPr>
        <w:t>]</w:t>
      </w:r>
      <w:r w:rsidRPr="00DD10C3">
        <w:rPr>
          <w:rFonts w:hint="eastAsia"/>
          <w:lang w:eastAsia="zh-CN"/>
        </w:rPr>
        <w:t>).</w:t>
      </w:r>
    </w:p>
    <w:p w14:paraId="42D0BC2E" w14:textId="77777777" w:rsidR="008051F8" w:rsidRPr="00DD10C3" w:rsidRDefault="00DD10C3" w:rsidP="00F97F48">
      <w:pPr>
        <w:rPr>
          <w:lang w:eastAsia="zh-CN"/>
        </w:rPr>
      </w:pPr>
      <w:r w:rsidRPr="00DD10C3">
        <w:rPr>
          <w:lang w:eastAsia="zh-CN"/>
        </w:rPr>
        <w:t>The application client(s) of the different types of data of one application may be located at one UE</w:t>
      </w:r>
      <w:r w:rsidRPr="00DD10C3">
        <w:rPr>
          <w:rFonts w:hint="eastAsia"/>
          <w:lang w:eastAsia="zh-CN"/>
        </w:rPr>
        <w:t xml:space="preserve">. </w:t>
      </w:r>
      <w:r w:rsidRPr="00DD10C3">
        <w:rPr>
          <w:lang w:eastAsia="zh-CN"/>
        </w:rPr>
        <w:t>In a</w:t>
      </w:r>
      <w:r w:rsidRPr="00DD10C3">
        <w:rPr>
          <w:rFonts w:hint="eastAsia"/>
          <w:lang w:eastAsia="zh-CN"/>
        </w:rPr>
        <w:t>nother case</w:t>
      </w:r>
      <w:r w:rsidRPr="00DD10C3">
        <w:rPr>
          <w:lang w:eastAsia="zh-CN"/>
        </w:rPr>
        <w:t>,</w:t>
      </w:r>
      <w:r w:rsidRPr="00DD10C3">
        <w:rPr>
          <w:rFonts w:hint="eastAsia"/>
          <w:lang w:eastAsia="zh-CN"/>
        </w:rPr>
        <w:t xml:space="preserve"> there</w:t>
      </w:r>
      <w:r w:rsidRPr="00DD10C3">
        <w:rPr>
          <w:lang w:eastAsia="zh-CN"/>
        </w:rPr>
        <w:t xml:space="preserve"> </w:t>
      </w:r>
      <w:r w:rsidRPr="00DD10C3">
        <w:rPr>
          <w:rFonts w:hint="eastAsia"/>
          <w:lang w:eastAsia="zh-CN"/>
        </w:rPr>
        <w:t xml:space="preserve">are </w:t>
      </w:r>
      <w:r w:rsidRPr="00DD10C3">
        <w:rPr>
          <w:lang w:eastAsia="zh-CN"/>
        </w:rPr>
        <w:t>multiple types of devices, e.g</w:t>
      </w:r>
      <w:r w:rsidR="008051F8">
        <w:rPr>
          <w:lang w:eastAsia="zh-CN"/>
        </w:rPr>
        <w:t xml:space="preserve">. </w:t>
      </w:r>
      <w:r w:rsidRPr="00DD10C3">
        <w:rPr>
          <w:lang w:eastAsia="zh-CN"/>
        </w:rPr>
        <w:t>VR glasses, gloves and other devices that support haptic and/or kinaesthetic modalities</w:t>
      </w:r>
      <w:r w:rsidRPr="00DD10C3">
        <w:rPr>
          <w:rFonts w:hint="eastAsia"/>
          <w:lang w:eastAsia="zh-CN"/>
        </w:rPr>
        <w:t>, and t</w:t>
      </w:r>
      <w:r w:rsidRPr="00DD10C3">
        <w:rPr>
          <w:lang w:eastAsia="zh-CN"/>
        </w:rPr>
        <w:t>hese devices connect through wireline to a single UE that can access the 5GS.</w:t>
      </w:r>
    </w:p>
    <w:p w14:paraId="203366EA" w14:textId="5CD01796" w:rsidR="00DD10C3" w:rsidRPr="00DD10C3" w:rsidRDefault="00DD10C3" w:rsidP="00F97F48">
      <w:pPr>
        <w:rPr>
          <w:lang w:eastAsia="zh-CN"/>
        </w:rPr>
      </w:pPr>
      <w:r w:rsidRPr="00DD10C3">
        <w:rPr>
          <w:lang w:eastAsia="zh-CN"/>
        </w:rPr>
        <w:t>The objective of this Key Issue is to study how to enhance 5GS to better support the coordinated delivery of application traffic streams that are related to each other</w:t>
      </w:r>
      <w:r w:rsidRPr="00DD10C3">
        <w:rPr>
          <w:lang w:eastAsia="ja-JP"/>
        </w:rPr>
        <w:t xml:space="preserve"> </w:t>
      </w:r>
      <w:r w:rsidRPr="00DD10C3">
        <w:rPr>
          <w:lang w:eastAsia="zh-CN"/>
        </w:rPr>
        <w:t>and</w:t>
      </w:r>
      <w:r w:rsidRPr="00DD10C3">
        <w:rPr>
          <w:rFonts w:hint="eastAsia"/>
          <w:lang w:eastAsia="zh-CN"/>
        </w:rPr>
        <w:t xml:space="preserve"> belong to </w:t>
      </w:r>
      <w:r w:rsidRPr="00DD10C3">
        <w:rPr>
          <w:lang w:eastAsia="zh-CN"/>
        </w:rPr>
        <w:t>a single</w:t>
      </w:r>
      <w:r w:rsidRPr="00DD10C3">
        <w:rPr>
          <w:rFonts w:hint="eastAsia"/>
          <w:lang w:eastAsia="zh-CN"/>
        </w:rPr>
        <w:t xml:space="preserve"> UE</w:t>
      </w:r>
      <w:r w:rsidRPr="00DD10C3">
        <w:rPr>
          <w:lang w:eastAsia="zh-CN"/>
        </w:rPr>
        <w:t>. In particular, this key issue will study:</w:t>
      </w:r>
    </w:p>
    <w:p w14:paraId="6EFFE570" w14:textId="3DCFEAF1" w:rsidR="00DD10C3" w:rsidRPr="00DD10C3" w:rsidRDefault="00DD10C3" w:rsidP="00F961C2">
      <w:pPr>
        <w:pStyle w:val="B1"/>
      </w:pPr>
      <w:r w:rsidRPr="00DD10C3">
        <w:t>-</w:t>
      </w:r>
      <w:r w:rsidRPr="00DD10C3">
        <w:tab/>
        <w:t>Whether and how to enable, for a single UE, policy enhancements for delivering related tactile and multi-modal data (e.g</w:t>
      </w:r>
      <w:r w:rsidR="008051F8">
        <w:t xml:space="preserve">. </w:t>
      </w:r>
      <w:r w:rsidRPr="00DD10C3">
        <w:t>audio, video and haptic data related to a specific time) for an application to the user at a similar time (e.g</w:t>
      </w:r>
      <w:r w:rsidR="008051F8">
        <w:t xml:space="preserve">. </w:t>
      </w:r>
      <w:r w:rsidRPr="00DD10C3">
        <w:t>QoS policy coordination).</w:t>
      </w:r>
      <w:r w:rsidRPr="009045C0">
        <w:tab/>
      </w:r>
    </w:p>
    <w:p w14:paraId="3A911BA3" w14:textId="77777777" w:rsidR="008051F8" w:rsidRPr="00DD10C3" w:rsidRDefault="00DD10C3" w:rsidP="009045C0">
      <w:pPr>
        <w:pStyle w:val="B2"/>
      </w:pPr>
      <w:r w:rsidRPr="00DD10C3">
        <w:lastRenderedPageBreak/>
        <w:t>-</w:t>
      </w:r>
      <w:r w:rsidRPr="00DD10C3">
        <w:tab/>
        <w:t xml:space="preserve">Potential enhancements to policy control to support </w:t>
      </w:r>
      <w:r w:rsidRPr="00DD10C3">
        <w:rPr>
          <w:rFonts w:hint="eastAsia"/>
        </w:rPr>
        <w:t xml:space="preserve">coordination </w:t>
      </w:r>
      <w:r w:rsidRPr="00DD10C3">
        <w:t>handling at the application.</w:t>
      </w:r>
    </w:p>
    <w:p w14:paraId="4D3102A5" w14:textId="6BDE0904" w:rsidR="00DD10C3" w:rsidRDefault="00DD10C3" w:rsidP="009045C0">
      <w:pPr>
        <w:pStyle w:val="B1"/>
      </w:pPr>
      <w:r w:rsidRPr="00DD10C3">
        <w:t>-</w:t>
      </w:r>
      <w:r w:rsidRPr="00DD10C3">
        <w:tab/>
        <w:t>Whether and how interaction between AF and 5GS is performed for application synchronization and QoS policy coordination between multiple QoS flows of a single UE.</w:t>
      </w:r>
    </w:p>
    <w:p w14:paraId="6C3F5B31" w14:textId="77777777" w:rsidR="00544C26" w:rsidRPr="00544C26" w:rsidRDefault="00544C26" w:rsidP="00E45023">
      <w:pPr>
        <w:pStyle w:val="Heading2"/>
      </w:pPr>
      <w:bookmarkStart w:id="70" w:name="_Toc97526905"/>
      <w:r w:rsidRPr="00E45023">
        <w:rPr>
          <w:rFonts w:hint="eastAsia"/>
        </w:rPr>
        <w:t>5.2</w:t>
      </w:r>
      <w:r w:rsidRPr="00E45023">
        <w:rPr>
          <w:rFonts w:hint="eastAsia"/>
        </w:rPr>
        <w:tab/>
        <w:t xml:space="preserve">Key Issue #2: </w:t>
      </w:r>
      <w:r w:rsidRPr="00544C26">
        <w:t xml:space="preserve">Support the Application Synchronization and QoS </w:t>
      </w:r>
      <w:r w:rsidRPr="00544C26">
        <w:rPr>
          <w:rFonts w:hint="eastAsia"/>
        </w:rPr>
        <w:t>P</w:t>
      </w:r>
      <w:r w:rsidRPr="00544C26">
        <w:t xml:space="preserve">olicy </w:t>
      </w:r>
      <w:r w:rsidRPr="00544C26">
        <w:rPr>
          <w:rFonts w:hint="eastAsia"/>
        </w:rPr>
        <w:t>C</w:t>
      </w:r>
      <w:r w:rsidRPr="00544C26">
        <w:t xml:space="preserve">oordination for </w:t>
      </w:r>
      <w:r w:rsidRPr="00544C26">
        <w:rPr>
          <w:rFonts w:hint="eastAsia"/>
        </w:rPr>
        <w:t>M</w:t>
      </w:r>
      <w:r w:rsidRPr="00544C26">
        <w:t>ulti-moda</w:t>
      </w:r>
      <w:r w:rsidRPr="00544C26">
        <w:rPr>
          <w:rFonts w:hint="eastAsia"/>
        </w:rPr>
        <w:t>l</w:t>
      </w:r>
      <w:r w:rsidRPr="00544C26">
        <w:t xml:space="preserve"> </w:t>
      </w:r>
      <w:r w:rsidRPr="00544C26">
        <w:rPr>
          <w:rFonts w:hint="eastAsia"/>
        </w:rPr>
        <w:t>T</w:t>
      </w:r>
      <w:r w:rsidRPr="00544C26">
        <w:t xml:space="preserve">raffic among </w:t>
      </w:r>
      <w:r w:rsidRPr="00544C26">
        <w:rPr>
          <w:rFonts w:hint="eastAsia"/>
        </w:rPr>
        <w:t>M</w:t>
      </w:r>
      <w:r w:rsidRPr="00544C26">
        <w:t>ultiple UEs</w:t>
      </w:r>
      <w:bookmarkEnd w:id="70"/>
    </w:p>
    <w:p w14:paraId="559A4C2E" w14:textId="77777777" w:rsidR="00544C26" w:rsidRPr="00544C26" w:rsidRDefault="00544C26" w:rsidP="00E45023">
      <w:pPr>
        <w:pStyle w:val="Heading3"/>
        <w:rPr>
          <w:lang w:eastAsia="ko-KR"/>
        </w:rPr>
      </w:pPr>
      <w:bookmarkStart w:id="71" w:name="_Toc97526906"/>
      <w:r w:rsidRPr="00544C26">
        <w:rPr>
          <w:lang w:eastAsia="ko-KR"/>
        </w:rPr>
        <w:t>5.</w:t>
      </w:r>
      <w:r w:rsidRPr="00E45023">
        <w:rPr>
          <w:rFonts w:hint="eastAsia"/>
          <w:lang w:eastAsia="ko-KR"/>
        </w:rPr>
        <w:t>2</w:t>
      </w:r>
      <w:r w:rsidRPr="00544C26">
        <w:rPr>
          <w:lang w:eastAsia="ko-KR"/>
        </w:rPr>
        <w:t>.1</w:t>
      </w:r>
      <w:r w:rsidRPr="00544C26">
        <w:rPr>
          <w:lang w:eastAsia="ko-KR"/>
        </w:rPr>
        <w:tab/>
        <w:t>Description</w:t>
      </w:r>
      <w:bookmarkEnd w:id="71"/>
    </w:p>
    <w:p w14:paraId="1B695169" w14:textId="047869F6" w:rsidR="00544C26" w:rsidRPr="00544C26" w:rsidRDefault="00544C26" w:rsidP="009045C0">
      <w:pPr>
        <w:rPr>
          <w:lang w:eastAsia="ja-JP"/>
        </w:rPr>
      </w:pPr>
      <w:r w:rsidRPr="009B07A8">
        <w:t xml:space="preserve">One of the requirements </w:t>
      </w:r>
      <w:r w:rsidRPr="00544C26">
        <w:rPr>
          <w:lang w:eastAsia="ja-JP"/>
        </w:rPr>
        <w:t xml:space="preserve">documented in </w:t>
      </w:r>
      <w:r w:rsidR="00A06228" w:rsidRPr="00544C26">
        <w:rPr>
          <w:lang w:eastAsia="ja-JP"/>
        </w:rPr>
        <w:t>TS</w:t>
      </w:r>
      <w:r w:rsidR="00A06228">
        <w:rPr>
          <w:lang w:eastAsia="ja-JP"/>
        </w:rPr>
        <w:t> </w:t>
      </w:r>
      <w:r w:rsidR="00A06228" w:rsidRPr="00544C26">
        <w:rPr>
          <w:lang w:eastAsia="ja-JP"/>
        </w:rPr>
        <w:t>22</w:t>
      </w:r>
      <w:r w:rsidR="00A06228" w:rsidRPr="00544C26">
        <w:rPr>
          <w:lang w:eastAsia="zh-CN"/>
        </w:rPr>
        <w:t>.261</w:t>
      </w:r>
      <w:r w:rsidR="00A06228">
        <w:rPr>
          <w:lang w:eastAsia="ja-JP"/>
        </w:rPr>
        <w:t> </w:t>
      </w:r>
      <w:r w:rsidR="00A06228" w:rsidRPr="00544C26">
        <w:rPr>
          <w:lang w:eastAsia="zh-CN"/>
        </w:rPr>
        <w:t>[</w:t>
      </w:r>
      <w:r w:rsidRPr="00F32187">
        <w:rPr>
          <w:rFonts w:hint="eastAsia"/>
          <w:lang w:eastAsia="zh-CN"/>
        </w:rPr>
        <w:t>5</w:t>
      </w:r>
      <w:r w:rsidRPr="00544C26">
        <w:rPr>
          <w:lang w:eastAsia="zh-CN"/>
        </w:rPr>
        <w:t xml:space="preserve">] about </w:t>
      </w:r>
      <w:bookmarkStart w:id="72" w:name="OLE_LINK1"/>
      <w:bookmarkStart w:id="73" w:name="OLE_LINK2"/>
      <w:r w:rsidRPr="00544C26">
        <w:rPr>
          <w:lang w:eastAsia="zh-CN"/>
        </w:rPr>
        <w:t>tactile and multi-modal communication service</w:t>
      </w:r>
      <w:bookmarkEnd w:id="72"/>
      <w:bookmarkEnd w:id="73"/>
      <w:r w:rsidRPr="00544C26">
        <w:rPr>
          <w:lang w:eastAsia="zh-CN"/>
        </w:rPr>
        <w:t>, is the following:</w:t>
      </w:r>
    </w:p>
    <w:p w14:paraId="3264F4AC" w14:textId="4BDCA3A4" w:rsidR="00544C26" w:rsidRPr="00544C26" w:rsidRDefault="00544C26" w:rsidP="009045C0">
      <w:pPr>
        <w:rPr>
          <w:lang w:eastAsia="ja-JP"/>
        </w:rPr>
      </w:pPr>
      <w:r w:rsidRPr="00544C26">
        <w:rPr>
          <w:lang w:eastAsia="ja-JP"/>
        </w:rPr>
        <w:t>The 5G system shall support the means to apply 3rd party provided policy(ies) for flows associated with an application. The policy may contain e.g. the set of UEs and data flows, the expected QoS handling and</w:t>
      </w:r>
      <w:bookmarkStart w:id="74" w:name="OLE_LINK19"/>
      <w:bookmarkStart w:id="75" w:name="OLE_LINK20"/>
      <w:r w:rsidRPr="00544C26">
        <w:rPr>
          <w:lang w:eastAsia="ja-JP"/>
        </w:rPr>
        <w:t xml:space="preserve"> associated triggering events,</w:t>
      </w:r>
      <w:bookmarkEnd w:id="74"/>
      <w:bookmarkEnd w:id="75"/>
      <w:r w:rsidRPr="00544C26">
        <w:rPr>
          <w:lang w:eastAsia="ja-JP"/>
        </w:rPr>
        <w:t xml:space="preserve"> other coordination information. The policy can be used by a 3rd party application for coordination of the transmission of multiple UEs</w:t>
      </w:r>
      <w:r w:rsidR="008051F8">
        <w:rPr>
          <w:lang w:eastAsia="ja-JP"/>
        </w:rPr>
        <w:t>'</w:t>
      </w:r>
      <w:r w:rsidRPr="00544C26">
        <w:rPr>
          <w:lang w:eastAsia="ja-JP"/>
        </w:rPr>
        <w:t xml:space="preserve"> flows (e.g</w:t>
      </w:r>
      <w:r w:rsidR="008051F8">
        <w:rPr>
          <w:lang w:eastAsia="ja-JP"/>
        </w:rPr>
        <w:t xml:space="preserve">. </w:t>
      </w:r>
      <w:r w:rsidRPr="00544C26">
        <w:rPr>
          <w:lang w:eastAsia="ja-JP"/>
        </w:rPr>
        <w:t>haptic, audio and video) of a multi-modal communication session.</w:t>
      </w:r>
    </w:p>
    <w:p w14:paraId="660B47EB" w14:textId="77777777" w:rsidR="00544C26" w:rsidRPr="00544C26" w:rsidRDefault="00544C26" w:rsidP="009045C0">
      <w:pPr>
        <w:rPr>
          <w:lang w:eastAsia="ja-JP"/>
        </w:rPr>
      </w:pPr>
      <w:r w:rsidRPr="00544C26">
        <w:rPr>
          <w:lang w:eastAsia="ja-JP"/>
        </w:rPr>
        <w:t xml:space="preserve">This key issue will study how to enable application synchronization and QoS policy </w:t>
      </w:r>
      <w:r w:rsidRPr="00544C26">
        <w:rPr>
          <w:lang w:eastAsia="zh-CN"/>
        </w:rPr>
        <w:t xml:space="preserve">coordination </w:t>
      </w:r>
      <w:r w:rsidRPr="00544C26">
        <w:rPr>
          <w:rFonts w:hint="eastAsia"/>
          <w:lang w:eastAsia="zh-CN"/>
        </w:rPr>
        <w:t>for</w:t>
      </w:r>
      <w:r w:rsidRPr="00544C26">
        <w:rPr>
          <w:lang w:eastAsia="ja-JP"/>
        </w:rPr>
        <w:t xml:space="preserve"> </w:t>
      </w:r>
      <w:r w:rsidRPr="00544C26">
        <w:rPr>
          <w:lang w:eastAsia="zh-CN"/>
        </w:rPr>
        <w:t>Multi-modal Data flows</w:t>
      </w:r>
      <w:r w:rsidRPr="00544C26">
        <w:rPr>
          <w:lang w:eastAsia="ja-JP"/>
        </w:rPr>
        <w:t xml:space="preserve"> among multiple UEs</w:t>
      </w:r>
      <w:r w:rsidRPr="00544C26">
        <w:rPr>
          <w:rFonts w:hint="eastAsia"/>
          <w:lang w:eastAsia="ja-JP"/>
        </w:rPr>
        <w:t>.</w:t>
      </w:r>
    </w:p>
    <w:p w14:paraId="59D2EF9E" w14:textId="77777777" w:rsidR="00544C26" w:rsidRPr="00544C26" w:rsidRDefault="00544C26" w:rsidP="009045C0">
      <w:pPr>
        <w:rPr>
          <w:lang w:eastAsia="zh-CN"/>
        </w:rPr>
      </w:pPr>
      <w:r w:rsidRPr="00544C26">
        <w:rPr>
          <w:lang w:eastAsia="zh-CN"/>
        </w:rPr>
        <w:t>In particular, this KI will study:</w:t>
      </w:r>
    </w:p>
    <w:p w14:paraId="0C3F53CC" w14:textId="7EB53A49" w:rsidR="00544C26" w:rsidRPr="00544C26" w:rsidRDefault="00544C26" w:rsidP="009045C0">
      <w:pPr>
        <w:pStyle w:val="B1"/>
      </w:pPr>
      <w:r w:rsidRPr="00544C26">
        <w:t>-</w:t>
      </w:r>
      <w:r w:rsidRPr="00544C26">
        <w:tab/>
        <w:t xml:space="preserve">Whether and how to enable </w:t>
      </w:r>
      <w:bookmarkStart w:id="76" w:name="OLE_LINK68"/>
      <w:r w:rsidRPr="00544C26">
        <w:t>for multiple UEs the delivering related tactile and multi-modal data (e.g</w:t>
      </w:r>
      <w:r w:rsidR="008051F8">
        <w:t xml:space="preserve">. </w:t>
      </w:r>
      <w:r w:rsidRPr="00544C26">
        <w:t>audio, video and haptic data related to a specific time) with an application to the user at a similar time, focusing on the need for policy control enhancements</w:t>
      </w:r>
      <w:bookmarkEnd w:id="76"/>
      <w:r w:rsidRPr="00544C26">
        <w:t xml:space="preserve"> (e.g</w:t>
      </w:r>
      <w:r w:rsidR="008051F8">
        <w:t xml:space="preserve">. </w:t>
      </w:r>
      <w:r w:rsidRPr="00544C26">
        <w:t>QoS policy coordination).</w:t>
      </w:r>
    </w:p>
    <w:p w14:paraId="0A6A1699" w14:textId="77777777" w:rsidR="008051F8" w:rsidRPr="00544C26" w:rsidRDefault="00544C26" w:rsidP="009045C0">
      <w:pPr>
        <w:pStyle w:val="B2"/>
      </w:pPr>
      <w:r w:rsidRPr="00544C26">
        <w:t>-</w:t>
      </w:r>
      <w:r w:rsidRPr="00544C26">
        <w:tab/>
        <w:t>Potential enhancements to policy control to support coordination handling at the application.</w:t>
      </w:r>
    </w:p>
    <w:p w14:paraId="320CDD2C" w14:textId="22F18FED" w:rsidR="00544C26" w:rsidRDefault="00544C26" w:rsidP="009045C0">
      <w:pPr>
        <w:pStyle w:val="B1"/>
        <w:rPr>
          <w:lang w:eastAsia="zh-CN"/>
        </w:rPr>
      </w:pPr>
      <w:r w:rsidRPr="00544C26">
        <w:t>-</w:t>
      </w:r>
      <w:r w:rsidRPr="00544C26">
        <w:tab/>
        <w:t>Whether and how interaction between an AF and the 5GS is needed for QoS policy coordination among multiple UEs.</w:t>
      </w:r>
    </w:p>
    <w:p w14:paraId="328DB56E" w14:textId="77777777" w:rsidR="00203B24" w:rsidRPr="00A13B4D" w:rsidRDefault="00203B24" w:rsidP="00A13B4D">
      <w:pPr>
        <w:pStyle w:val="Heading2"/>
      </w:pPr>
      <w:bookmarkStart w:id="77" w:name="_Toc524963523"/>
      <w:bookmarkStart w:id="78" w:name="_Toc97526907"/>
      <w:r w:rsidRPr="00A13B4D">
        <w:t>5.</w:t>
      </w:r>
      <w:r w:rsidR="003F4ECE" w:rsidRPr="00A13B4D">
        <w:rPr>
          <w:rFonts w:hint="eastAsia"/>
        </w:rPr>
        <w:t>3</w:t>
      </w:r>
      <w:r w:rsidRPr="00A13B4D">
        <w:tab/>
        <w:t>Key Issue #</w:t>
      </w:r>
      <w:r w:rsidR="003F4ECE" w:rsidRPr="00A13B4D">
        <w:rPr>
          <w:rFonts w:hint="eastAsia"/>
        </w:rPr>
        <w:t>3</w:t>
      </w:r>
      <w:r w:rsidRPr="00A13B4D">
        <w:t>: 5GS information exposure for XR/media Enhancements</w:t>
      </w:r>
      <w:bookmarkEnd w:id="77"/>
      <w:bookmarkEnd w:id="78"/>
    </w:p>
    <w:p w14:paraId="01760BA4" w14:textId="77777777" w:rsidR="00203B24" w:rsidRPr="00A13B4D" w:rsidRDefault="00203B24" w:rsidP="00A13B4D">
      <w:pPr>
        <w:pStyle w:val="Heading3"/>
        <w:rPr>
          <w:lang w:eastAsia="ko-KR"/>
        </w:rPr>
      </w:pPr>
      <w:bookmarkStart w:id="79" w:name="_Toc524963524"/>
      <w:bookmarkStart w:id="80" w:name="_Toc97526908"/>
      <w:r w:rsidRPr="00A13B4D">
        <w:rPr>
          <w:lang w:eastAsia="ko-KR"/>
        </w:rPr>
        <w:t>5.</w:t>
      </w:r>
      <w:r w:rsidR="003F4ECE" w:rsidRPr="00A13B4D">
        <w:rPr>
          <w:rFonts w:hint="eastAsia"/>
          <w:lang w:eastAsia="ko-KR"/>
        </w:rPr>
        <w:t>3</w:t>
      </w:r>
      <w:r w:rsidRPr="00A13B4D">
        <w:rPr>
          <w:lang w:eastAsia="ko-KR"/>
        </w:rPr>
        <w:t>.1</w:t>
      </w:r>
      <w:r w:rsidRPr="00A13B4D">
        <w:rPr>
          <w:lang w:eastAsia="ko-KR"/>
        </w:rPr>
        <w:tab/>
        <w:t>Description</w:t>
      </w:r>
      <w:bookmarkEnd w:id="79"/>
      <w:bookmarkEnd w:id="80"/>
    </w:p>
    <w:p w14:paraId="7C4EC5EE" w14:textId="77777777" w:rsidR="008051F8" w:rsidRPr="00203B24" w:rsidRDefault="00203B24" w:rsidP="009045C0">
      <w:pPr>
        <w:rPr>
          <w:lang w:eastAsia="ko-KR"/>
        </w:rPr>
      </w:pPr>
      <w:r w:rsidRPr="00203B24">
        <w:rPr>
          <w:lang w:eastAsia="ko-KR"/>
        </w:rPr>
        <w:t>The interaction between application and 5GS is needed to reduce latency, reduce congestion and ensure desired experience for users.</w:t>
      </w:r>
    </w:p>
    <w:p w14:paraId="6A42B201" w14:textId="77777777" w:rsidR="008051F8" w:rsidRPr="00203B24" w:rsidRDefault="00203B24" w:rsidP="009045C0">
      <w:pPr>
        <w:rPr>
          <w:lang w:eastAsia="ko-KR"/>
        </w:rPr>
      </w:pPr>
      <w:r w:rsidRPr="00203B24">
        <w:rPr>
          <w:lang w:eastAsia="ko-KR"/>
        </w:rPr>
        <w:t>The XR application server could adjust media codec/traffic rate to adapt to network conditions and ensure desired experience for the user.</w:t>
      </w:r>
    </w:p>
    <w:p w14:paraId="76F92DDB" w14:textId="7ACA7D57" w:rsidR="008051F8" w:rsidRPr="00F97F48" w:rsidRDefault="00203B24" w:rsidP="00203B24">
      <w:pPr>
        <w:overflowPunct w:val="0"/>
        <w:autoSpaceDE w:val="0"/>
        <w:autoSpaceDN w:val="0"/>
        <w:adjustRightInd w:val="0"/>
        <w:textAlignment w:val="baseline"/>
      </w:pPr>
      <w:r w:rsidRPr="00635D2F">
        <w:t>The</w:t>
      </w:r>
      <w:r w:rsidRPr="00F97F48">
        <w:t xml:space="preserve"> QoS flow for XR/media services could be </w:t>
      </w:r>
      <w:r w:rsidR="008051F8">
        <w:t>'</w:t>
      </w:r>
      <w:r w:rsidRPr="00F97F48">
        <w:t>GBR</w:t>
      </w:r>
      <w:r w:rsidR="008051F8">
        <w:t>'</w:t>
      </w:r>
      <w:r w:rsidRPr="00F97F48">
        <w:t xml:space="preserve"> and/or </w:t>
      </w:r>
      <w:r w:rsidR="008051F8">
        <w:t>'</w:t>
      </w:r>
      <w:r w:rsidRPr="00F97F48">
        <w:t>Non-GBR</w:t>
      </w:r>
      <w:r w:rsidR="008051F8">
        <w:t>'</w:t>
      </w:r>
      <w:r w:rsidRPr="00F97F48">
        <w:t>.</w:t>
      </w:r>
    </w:p>
    <w:p w14:paraId="73254957" w14:textId="50613420" w:rsidR="00203B24" w:rsidRPr="00203B24" w:rsidRDefault="00203B24" w:rsidP="009045C0">
      <w:pPr>
        <w:rPr>
          <w:lang w:eastAsia="ja-JP"/>
        </w:rPr>
      </w:pPr>
      <w:r w:rsidRPr="00203B24">
        <w:rPr>
          <w:lang w:eastAsia="ja-JP"/>
        </w:rPr>
        <w:t>This Key Issue will study mechanisms that enable codec/rate adaptation to meet requirements for services.</w:t>
      </w:r>
    </w:p>
    <w:p w14:paraId="507792C1" w14:textId="77777777" w:rsidR="008051F8" w:rsidRPr="00DE66CC" w:rsidRDefault="00203B24" w:rsidP="00B95317">
      <w:pPr>
        <w:pStyle w:val="B1"/>
      </w:pPr>
      <w:r w:rsidRPr="00DE66CC">
        <w:rPr>
          <w:rFonts w:hint="eastAsia"/>
        </w:rPr>
        <w:t>-</w:t>
      </w:r>
      <w:r w:rsidR="00DE66CC" w:rsidRPr="00DE66CC">
        <w:tab/>
      </w:r>
      <w:r w:rsidRPr="00DE66CC">
        <w:t xml:space="preserve">Study the use cases and whether enhancements to the exposure framework </w:t>
      </w:r>
      <w:r w:rsidRPr="00DE66CC">
        <w:rPr>
          <w:rFonts w:hint="eastAsia"/>
        </w:rPr>
        <w:t>are</w:t>
      </w:r>
      <w:r w:rsidRPr="00DE66CC">
        <w:t xml:space="preserve"> needed for such use cases;</w:t>
      </w:r>
    </w:p>
    <w:p w14:paraId="33FAB15D" w14:textId="1645D606" w:rsidR="00203B24" w:rsidRPr="00203B24" w:rsidRDefault="00DE66CC" w:rsidP="00B95317">
      <w:pPr>
        <w:pStyle w:val="B1"/>
      </w:pPr>
      <w:r>
        <w:t>-</w:t>
      </w:r>
      <w:r w:rsidRPr="00DE66CC">
        <w:tab/>
      </w:r>
      <w:r w:rsidR="00203B24" w:rsidRPr="00203B24">
        <w:t xml:space="preserve">What 5GS information needs to be exposed to </w:t>
      </w:r>
      <w:r w:rsidR="00203B24" w:rsidRPr="00DE66CC">
        <w:rPr>
          <w:rFonts w:hint="eastAsia"/>
        </w:rPr>
        <w:t>e</w:t>
      </w:r>
      <w:r w:rsidR="00203B24" w:rsidRPr="00203B24">
        <w:t>nable application codec/rate adaptation;</w:t>
      </w:r>
    </w:p>
    <w:p w14:paraId="337304F1" w14:textId="77777777" w:rsidR="00203B24" w:rsidRPr="00203B24" w:rsidRDefault="00203B24" w:rsidP="00B95317">
      <w:pPr>
        <w:pStyle w:val="B1"/>
      </w:pPr>
      <w:r w:rsidRPr="00203B24">
        <w:t>-</w:t>
      </w:r>
      <w:r w:rsidR="00633F67" w:rsidRPr="00633F67">
        <w:tab/>
      </w:r>
      <w:r w:rsidRPr="00203B24">
        <w:t>How to expose 5GS information for application codec/rate adaptation.</w:t>
      </w:r>
    </w:p>
    <w:p w14:paraId="5E916851" w14:textId="7774F89E" w:rsidR="00203B24" w:rsidRPr="00436022" w:rsidRDefault="00203B24" w:rsidP="006A562F">
      <w:pPr>
        <w:pStyle w:val="NO"/>
        <w:rPr>
          <w:lang w:val="en-US"/>
        </w:rPr>
      </w:pPr>
      <w:r w:rsidRPr="00436022">
        <w:rPr>
          <w:lang w:val="en-US"/>
        </w:rPr>
        <w:t>NOTE</w:t>
      </w:r>
      <w:r w:rsidR="008051F8">
        <w:rPr>
          <w:lang w:val="en-US"/>
        </w:rPr>
        <w:t> </w:t>
      </w:r>
      <w:r w:rsidRPr="00436022">
        <w:rPr>
          <w:lang w:val="en-US"/>
        </w:rPr>
        <w:t>1:</w:t>
      </w:r>
      <w:r w:rsidR="008051F8">
        <w:rPr>
          <w:lang w:val="en-US"/>
        </w:rPr>
        <w:tab/>
      </w:r>
      <w:r w:rsidRPr="00436022">
        <w:rPr>
          <w:lang w:val="en-US"/>
        </w:rPr>
        <w:t>Parameters for exposure may be coordinated with RAN and SA</w:t>
      </w:r>
      <w:r w:rsidR="008051F8">
        <w:rPr>
          <w:lang w:val="en-US"/>
        </w:rPr>
        <w:t> WG</w:t>
      </w:r>
      <w:r w:rsidRPr="00436022">
        <w:rPr>
          <w:lang w:val="en-US"/>
        </w:rPr>
        <w:t>4.</w:t>
      </w:r>
    </w:p>
    <w:p w14:paraId="0B5BD24E" w14:textId="7D9FACB4" w:rsidR="00203B24" w:rsidRPr="00436022" w:rsidRDefault="00203B24" w:rsidP="006A562F">
      <w:pPr>
        <w:pStyle w:val="NO"/>
        <w:rPr>
          <w:lang w:val="en-US"/>
        </w:rPr>
      </w:pPr>
      <w:r w:rsidRPr="00436022">
        <w:rPr>
          <w:lang w:val="en-US"/>
        </w:rPr>
        <w:t>NOTE</w:t>
      </w:r>
      <w:r w:rsidR="008051F8">
        <w:rPr>
          <w:lang w:val="en-US"/>
        </w:rPr>
        <w:t> </w:t>
      </w:r>
      <w:r w:rsidRPr="00436022">
        <w:rPr>
          <w:lang w:val="en-US"/>
        </w:rPr>
        <w:t>2:</w:t>
      </w:r>
      <w:r w:rsidRPr="00436022">
        <w:rPr>
          <w:lang w:val="en-US"/>
        </w:rPr>
        <w:tab/>
        <w:t>Potential overlap with enhancements done in FS_EDGE_Ph2/FS_UPEAS should be considered.</w:t>
      </w:r>
    </w:p>
    <w:p w14:paraId="5C9FBCDF" w14:textId="77777777" w:rsidR="00B528B4" w:rsidRPr="00E45023" w:rsidRDefault="00B528B4" w:rsidP="00B528B4">
      <w:pPr>
        <w:pStyle w:val="Heading2"/>
      </w:pPr>
      <w:bookmarkStart w:id="81" w:name="_Toc324232211"/>
      <w:bookmarkStart w:id="82" w:name="_Toc326248702"/>
      <w:bookmarkStart w:id="83" w:name="_Toc421821979"/>
      <w:bookmarkStart w:id="84" w:name="_Toc97526909"/>
      <w:r w:rsidRPr="00E45023">
        <w:lastRenderedPageBreak/>
        <w:t>5.</w:t>
      </w:r>
      <w:r>
        <w:rPr>
          <w:rFonts w:hint="eastAsia"/>
        </w:rPr>
        <w:t>4</w:t>
      </w:r>
      <w:r w:rsidRPr="00E45023">
        <w:tab/>
        <w:t>Key Issue #</w:t>
      </w:r>
      <w:r>
        <w:rPr>
          <w:rFonts w:hint="eastAsia"/>
        </w:rPr>
        <w:t>4</w:t>
      </w:r>
      <w:r>
        <w:rPr>
          <w:rFonts w:hint="eastAsia"/>
          <w:lang w:eastAsia="zh-CN"/>
        </w:rPr>
        <w:t>:</w:t>
      </w:r>
      <w:r w:rsidRPr="00E45023">
        <w:t xml:space="preserve"> </w:t>
      </w:r>
      <w:bookmarkStart w:id="85" w:name="_Hlk94039492"/>
      <w:bookmarkEnd w:id="81"/>
      <w:bookmarkEnd w:id="82"/>
      <w:bookmarkEnd w:id="83"/>
      <w:r w:rsidRPr="00E45023">
        <w:t>PDU Set integrated packet handling</w:t>
      </w:r>
      <w:bookmarkEnd w:id="84"/>
      <w:bookmarkEnd w:id="85"/>
    </w:p>
    <w:p w14:paraId="771D9C3D" w14:textId="77777777" w:rsidR="00B528B4" w:rsidRPr="00E45023" w:rsidRDefault="00B528B4" w:rsidP="00B528B4">
      <w:pPr>
        <w:pStyle w:val="Heading3"/>
        <w:rPr>
          <w:lang w:eastAsia="ko-KR"/>
        </w:rPr>
      </w:pPr>
      <w:bookmarkStart w:id="86" w:name="_Toc326248703"/>
      <w:bookmarkStart w:id="87" w:name="_Toc421821980"/>
      <w:bookmarkStart w:id="88" w:name="_Toc97526910"/>
      <w:r w:rsidRPr="00E45023">
        <w:rPr>
          <w:lang w:eastAsia="ko-KR"/>
        </w:rPr>
        <w:t>5.</w:t>
      </w:r>
      <w:r>
        <w:rPr>
          <w:rFonts w:hint="eastAsia"/>
          <w:lang w:eastAsia="ko-KR"/>
        </w:rPr>
        <w:t>4</w:t>
      </w:r>
      <w:r w:rsidRPr="00E45023">
        <w:rPr>
          <w:lang w:eastAsia="ko-KR"/>
        </w:rPr>
        <w:t>.1</w:t>
      </w:r>
      <w:r w:rsidRPr="00E45023">
        <w:rPr>
          <w:lang w:eastAsia="ko-KR"/>
        </w:rPr>
        <w:tab/>
        <w:t>Description</w:t>
      </w:r>
      <w:bookmarkEnd w:id="86"/>
      <w:bookmarkEnd w:id="87"/>
      <w:bookmarkEnd w:id="88"/>
    </w:p>
    <w:p w14:paraId="31424BCB" w14:textId="77777777" w:rsidR="008051F8" w:rsidRPr="008D69A1" w:rsidRDefault="00B528B4" w:rsidP="00B528B4">
      <w:pPr>
        <w:rPr>
          <w:lang w:eastAsia="zh-CN"/>
        </w:rPr>
      </w:pPr>
      <w:r w:rsidRPr="008D69A1">
        <w:rPr>
          <w:lang w:eastAsia="ja-JP"/>
        </w:rPr>
        <w:t xml:space="preserve">In current 5GS, the QoS Flow is the finest granularity of QoS differentiation in the PDU Session. The 5G QoS characteristics </w:t>
      </w:r>
      <w:r w:rsidRPr="008D69A1">
        <w:rPr>
          <w:lang w:eastAsia="zh-CN"/>
        </w:rPr>
        <w:t>is determined by the 5QI. This implies that each packet in a QoS flow is treated according to the same QoS requirements.</w:t>
      </w:r>
    </w:p>
    <w:p w14:paraId="06CC3F59" w14:textId="77777777" w:rsidR="008051F8" w:rsidRPr="008D69A1" w:rsidRDefault="00B528B4" w:rsidP="00B528B4">
      <w:pPr>
        <w:rPr>
          <w:lang w:eastAsia="zh-CN"/>
        </w:rPr>
      </w:pPr>
      <w:r w:rsidRPr="008D69A1">
        <w:rPr>
          <w:rFonts w:hint="eastAsia"/>
          <w:lang w:eastAsia="zh-CN"/>
        </w:rPr>
        <w:t>F</w:t>
      </w:r>
      <w:r w:rsidRPr="008D69A1">
        <w:rPr>
          <w:lang w:eastAsia="zh-CN"/>
        </w:rPr>
        <w:t>or XR/media services, a group of packets are used to carry payloads of a PDU Set (e.g. a frame, video slice/tile).</w:t>
      </w:r>
    </w:p>
    <w:p w14:paraId="4B52B755" w14:textId="77777777" w:rsidR="008051F8" w:rsidRPr="008D69A1" w:rsidRDefault="00B528B4" w:rsidP="00B528B4">
      <w:pPr>
        <w:rPr>
          <w:lang w:eastAsia="zh-CN"/>
        </w:rPr>
      </w:pPr>
      <w:r w:rsidRPr="00635D2F">
        <w:t>In media layer, packets in such a PDU Set are decoded/handled as a whole. For example, the frame/video slice may only be decoded in case all of the packets carrying the frame/video slice are successfully delivered. A frame within a GOP (Group of Pictures) can only be decoded by the client in case all frames on which that frame depends are successfully received. Hence the groups of packets within the PDU Set have inherent dependency on each other in media layer. Without considering such dependencies between the packets, 5GS may perform a scheduling with low efficiency. For example, the 5GS may randomly drop a packet but try to deliver other packets of the same frame/video</w:t>
      </w:r>
      <w:r w:rsidRPr="008D69A1">
        <w:rPr>
          <w:lang w:eastAsia="zh-CN"/>
        </w:rPr>
        <w:t xml:space="preserve"> slice which are useless to the client and thus waste radio resources.</w:t>
      </w:r>
    </w:p>
    <w:p w14:paraId="090BFAB2" w14:textId="3F5004E8" w:rsidR="00B528B4" w:rsidRPr="008D69A1" w:rsidRDefault="00B528B4" w:rsidP="00B528B4">
      <w:pPr>
        <w:rPr>
          <w:lang w:eastAsia="zh-CN"/>
        </w:rPr>
      </w:pPr>
      <w:r w:rsidRPr="008D69A1">
        <w:rPr>
          <w:lang w:eastAsia="zh-CN"/>
        </w:rPr>
        <w:t>Also audio samples, haptics applications or remote control operations may benefit if the 5GS considers the PDU Set characteristics.</w:t>
      </w:r>
    </w:p>
    <w:p w14:paraId="2B9D40C1" w14:textId="77D26842" w:rsidR="00B528B4" w:rsidRPr="008D69A1" w:rsidRDefault="00B528B4" w:rsidP="00B528B4">
      <w:pPr>
        <w:rPr>
          <w:lang w:eastAsia="zh-CN"/>
        </w:rPr>
      </w:pPr>
      <w:r w:rsidRPr="008D69A1">
        <w:rPr>
          <w:lang w:eastAsia="zh-CN"/>
        </w:rPr>
        <w:t>If such dependency between packets of a PDU Set (e.g. a frame/video slice) can be considered, it</w:t>
      </w:r>
      <w:r w:rsidR="008051F8">
        <w:rPr>
          <w:lang w:eastAsia="zh-CN"/>
        </w:rPr>
        <w:t>'</w:t>
      </w:r>
      <w:r w:rsidRPr="008D69A1">
        <w:rPr>
          <w:lang w:eastAsia="zh-CN"/>
        </w:rPr>
        <w:t>s possible to enhance the efficiency and promote user experience.</w:t>
      </w:r>
    </w:p>
    <w:p w14:paraId="4AC9E788" w14:textId="77777777" w:rsidR="00B528B4" w:rsidRPr="008D69A1" w:rsidRDefault="00B528B4" w:rsidP="00B528B4">
      <w:pPr>
        <w:rPr>
          <w:lang w:eastAsia="ja-JP"/>
        </w:rPr>
      </w:pPr>
      <w:r w:rsidRPr="008D69A1">
        <w:rPr>
          <w:lang w:eastAsia="zh-CN"/>
        </w:rPr>
        <w:t xml:space="preserve">This key issue proposes to study </w:t>
      </w:r>
      <w:r w:rsidRPr="008D69A1">
        <w:rPr>
          <w:lang w:eastAsia="ja-JP"/>
        </w:rPr>
        <w:t xml:space="preserve">PDU Set integrated packet </w:t>
      </w:r>
      <w:r w:rsidRPr="008D69A1">
        <w:rPr>
          <w:rFonts w:hint="eastAsia"/>
          <w:lang w:eastAsia="ja-JP"/>
        </w:rPr>
        <w:t>handling</w:t>
      </w:r>
      <w:r w:rsidRPr="008D69A1">
        <w:rPr>
          <w:lang w:eastAsia="zh-CN"/>
        </w:rPr>
        <w:t xml:space="preserve"> in 5G network, in which the group of packets belongs to a same PDU Set will be handled in an integrated manner. The key issue </w:t>
      </w:r>
      <w:r w:rsidRPr="008D69A1">
        <w:rPr>
          <w:lang w:eastAsia="ja-JP"/>
        </w:rPr>
        <w:t>includes the following aspects:</w:t>
      </w:r>
    </w:p>
    <w:p w14:paraId="3EC427D2" w14:textId="70BE2E21" w:rsidR="00B528B4" w:rsidRPr="00C112E8" w:rsidRDefault="00B528B4" w:rsidP="00B528B4">
      <w:pPr>
        <w:pStyle w:val="B1"/>
      </w:pPr>
      <w:r w:rsidRPr="00C112E8">
        <w:t>-</w:t>
      </w:r>
      <w:r w:rsidRPr="00C112E8">
        <w:tab/>
      </w:r>
      <w:bookmarkStart w:id="89" w:name="_Hlk94089051"/>
      <w:r w:rsidRPr="00C112E8">
        <w:t>Which types of PDU Set (e.g. frame/video slice) shall be supported for PDU Set integrated packet handling by 5G network</w:t>
      </w:r>
      <w:bookmarkEnd w:id="89"/>
      <w:r w:rsidR="008051F8">
        <w:t>.</w:t>
      </w:r>
    </w:p>
    <w:p w14:paraId="06386DD9" w14:textId="0265617C" w:rsidR="00B528B4" w:rsidRPr="008D69A1" w:rsidRDefault="00B528B4" w:rsidP="00B528B4">
      <w:pPr>
        <w:pStyle w:val="NO"/>
        <w:rPr>
          <w:lang w:val="en-US"/>
        </w:rPr>
      </w:pPr>
      <w:bookmarkStart w:id="90" w:name="_Hlk94089120"/>
      <w:r w:rsidRPr="008D69A1">
        <w:rPr>
          <w:lang w:val="en-US"/>
        </w:rPr>
        <w:t>NOTE</w:t>
      </w:r>
      <w:r w:rsidR="008051F8">
        <w:rPr>
          <w:lang w:val="en-US"/>
        </w:rPr>
        <w:t> </w:t>
      </w:r>
      <w:r w:rsidRPr="008D69A1">
        <w:rPr>
          <w:lang w:val="en-US"/>
        </w:rPr>
        <w:t>1:</w:t>
      </w:r>
      <w:r w:rsidR="008051F8">
        <w:rPr>
          <w:lang w:val="en-US"/>
        </w:rPr>
        <w:tab/>
      </w:r>
      <w:r w:rsidRPr="008D69A1">
        <w:rPr>
          <w:lang w:val="en-US"/>
        </w:rPr>
        <w:t>Coordination with SA WG4 is possibly needed.</w:t>
      </w:r>
    </w:p>
    <w:p w14:paraId="3DDAC70B" w14:textId="7C43B1B0" w:rsidR="00B528B4" w:rsidRPr="008D69A1" w:rsidRDefault="00B528B4" w:rsidP="00B528B4">
      <w:pPr>
        <w:pStyle w:val="B1"/>
        <w:rPr>
          <w:lang w:eastAsia="zh-CN"/>
        </w:rPr>
      </w:pPr>
      <w:r w:rsidRPr="008D69A1">
        <w:rPr>
          <w:lang w:eastAsia="zh-CN"/>
        </w:rPr>
        <w:t>-</w:t>
      </w:r>
      <w:r w:rsidRPr="008D69A1">
        <w:rPr>
          <w:lang w:eastAsia="zh-CN"/>
        </w:rPr>
        <w:tab/>
        <w:t>What information should be provided to the 5GS regarding PDU Set for integrated packet handling, and how such information should be provided</w:t>
      </w:r>
      <w:r w:rsidR="008051F8">
        <w:rPr>
          <w:lang w:eastAsia="zh-CN"/>
        </w:rPr>
        <w:t>.</w:t>
      </w:r>
    </w:p>
    <w:bookmarkEnd w:id="90"/>
    <w:p w14:paraId="0D12C718" w14:textId="6329A49A" w:rsidR="00B528B4" w:rsidRPr="008D69A1" w:rsidRDefault="00B528B4" w:rsidP="00B528B4">
      <w:pPr>
        <w:pStyle w:val="B1"/>
        <w:rPr>
          <w:lang w:eastAsia="zh-CN"/>
        </w:rPr>
      </w:pPr>
      <w:r w:rsidRPr="008D69A1">
        <w:rPr>
          <w:lang w:eastAsia="zh-CN"/>
        </w:rPr>
        <w:t>-</w:t>
      </w:r>
      <w:r w:rsidRPr="008D69A1">
        <w:rPr>
          <w:lang w:eastAsia="zh-CN"/>
        </w:rPr>
        <w:tab/>
        <w:t>How the 5GS identifies that a PDU belongs to a specific PDU Set</w:t>
      </w:r>
      <w:r w:rsidR="008051F8">
        <w:rPr>
          <w:lang w:eastAsia="zh-CN"/>
        </w:rPr>
        <w:t>.</w:t>
      </w:r>
    </w:p>
    <w:p w14:paraId="246C8BE2" w14:textId="0CC233F8" w:rsidR="00B528B4" w:rsidRPr="008D69A1" w:rsidRDefault="00B528B4" w:rsidP="00B528B4">
      <w:pPr>
        <w:pStyle w:val="NO"/>
        <w:rPr>
          <w:lang w:eastAsia="zh-CN"/>
        </w:rPr>
      </w:pPr>
      <w:r w:rsidRPr="008D69A1">
        <w:rPr>
          <w:lang w:eastAsia="zh-CN"/>
        </w:rPr>
        <w:t>NOTE</w:t>
      </w:r>
      <w:r w:rsidR="008051F8">
        <w:rPr>
          <w:lang w:eastAsia="zh-CN"/>
        </w:rPr>
        <w:t> </w:t>
      </w:r>
      <w:r w:rsidRPr="008D69A1">
        <w:rPr>
          <w:lang w:eastAsia="zh-CN"/>
        </w:rPr>
        <w:t>2:</w:t>
      </w:r>
      <w:r w:rsidR="008051F8">
        <w:rPr>
          <w:lang w:eastAsia="zh-CN"/>
        </w:rPr>
        <w:tab/>
      </w:r>
      <w:r w:rsidRPr="008D69A1">
        <w:rPr>
          <w:lang w:eastAsia="zh-CN"/>
        </w:rPr>
        <w:t>It is assumed that some header information necessary for the identification of PDUs and it is assumed that the corresponding information is not encrypted.</w:t>
      </w:r>
    </w:p>
    <w:p w14:paraId="733F1E5C" w14:textId="37DEEA85" w:rsidR="00B528B4" w:rsidRPr="008D69A1" w:rsidRDefault="00B528B4" w:rsidP="00B528B4">
      <w:pPr>
        <w:pStyle w:val="B1"/>
        <w:rPr>
          <w:lang w:eastAsia="zh-CN"/>
        </w:rPr>
      </w:pPr>
      <w:bookmarkStart w:id="91" w:name="_Hlk94089313"/>
      <w:r w:rsidRPr="008D69A1">
        <w:rPr>
          <w:lang w:eastAsia="zh-CN"/>
        </w:rPr>
        <w:t>-</w:t>
      </w:r>
      <w:r w:rsidRPr="008D69A1">
        <w:rPr>
          <w:lang w:eastAsia="zh-CN"/>
        </w:rPr>
        <w:tab/>
        <w:t>Whether and how to enhance the QoS model and policy control for PDU Set integrated packet handling</w:t>
      </w:r>
      <w:r w:rsidR="008051F8">
        <w:rPr>
          <w:lang w:eastAsia="zh-CN"/>
        </w:rPr>
        <w:t>.</w:t>
      </w:r>
    </w:p>
    <w:p w14:paraId="577CB7A4" w14:textId="5EB7D307" w:rsidR="00B528B4" w:rsidRPr="008D69A1" w:rsidRDefault="00B528B4" w:rsidP="00B528B4">
      <w:pPr>
        <w:pStyle w:val="B1"/>
        <w:rPr>
          <w:lang w:eastAsia="zh-CN"/>
        </w:rPr>
      </w:pPr>
      <w:bookmarkStart w:id="92" w:name="_Hlk94089401"/>
      <w:r w:rsidRPr="008D69A1">
        <w:rPr>
          <w:lang w:eastAsia="zh-CN"/>
        </w:rPr>
        <w:t>-</w:t>
      </w:r>
      <w:r w:rsidRPr="008D69A1">
        <w:rPr>
          <w:lang w:eastAsia="zh-CN"/>
        </w:rPr>
        <w:tab/>
        <w:t>Whether and how to perform the PDU Set integrated packet handling in the UE, RAN and/or UPF</w:t>
      </w:r>
      <w:r w:rsidR="008051F8">
        <w:rPr>
          <w:lang w:eastAsia="zh-CN"/>
        </w:rPr>
        <w:t>.</w:t>
      </w:r>
    </w:p>
    <w:p w14:paraId="2743C1AC" w14:textId="52003007" w:rsidR="008051F8" w:rsidRPr="008D69A1" w:rsidRDefault="00B528B4" w:rsidP="00B528B4">
      <w:pPr>
        <w:pStyle w:val="B1"/>
        <w:rPr>
          <w:lang w:eastAsia="zh-CN"/>
        </w:rPr>
      </w:pPr>
      <w:r w:rsidRPr="008D69A1">
        <w:rPr>
          <w:lang w:eastAsia="zh-CN"/>
        </w:rPr>
        <w:t>-</w:t>
      </w:r>
      <w:r w:rsidRPr="008D69A1">
        <w:rPr>
          <w:lang w:eastAsia="zh-CN"/>
        </w:rPr>
        <w:tab/>
        <w:t>What information needs to be provided to the RAN and/or UPF to support PDU Set integrated packet handling in both the downlink and uplink direction</w:t>
      </w:r>
      <w:bookmarkStart w:id="93" w:name="_Hlk96351276"/>
      <w:r w:rsidR="008051F8">
        <w:rPr>
          <w:lang w:eastAsia="zh-CN"/>
        </w:rPr>
        <w:t>.</w:t>
      </w:r>
    </w:p>
    <w:p w14:paraId="5437938A" w14:textId="6D69B18F" w:rsidR="00B528B4" w:rsidRPr="008D69A1" w:rsidRDefault="00B528B4" w:rsidP="00B528B4">
      <w:pPr>
        <w:pStyle w:val="B1"/>
        <w:rPr>
          <w:lang w:eastAsia="zh-CN"/>
        </w:rPr>
      </w:pPr>
      <w:r w:rsidRPr="008D69A1">
        <w:rPr>
          <w:lang w:eastAsia="zh-CN"/>
        </w:rPr>
        <w:t>-</w:t>
      </w:r>
      <w:r w:rsidRPr="008D69A1">
        <w:rPr>
          <w:lang w:eastAsia="zh-CN"/>
        </w:rPr>
        <w:tab/>
        <w:t>Whether and how provide information to the UE for PDU Set integrated packet handling.</w:t>
      </w:r>
    </w:p>
    <w:bookmarkEnd w:id="91"/>
    <w:bookmarkEnd w:id="92"/>
    <w:bookmarkEnd w:id="93"/>
    <w:p w14:paraId="73240333" w14:textId="6B549E4B" w:rsidR="008D69A1" w:rsidRDefault="00B528B4" w:rsidP="00B528B4">
      <w:pPr>
        <w:pStyle w:val="NO"/>
        <w:rPr>
          <w:lang w:eastAsia="zh-CN"/>
        </w:rPr>
      </w:pPr>
      <w:r w:rsidRPr="008D69A1">
        <w:rPr>
          <w:lang w:eastAsia="zh-CN"/>
        </w:rPr>
        <w:t>NOTE</w:t>
      </w:r>
      <w:r w:rsidR="008051F8">
        <w:rPr>
          <w:lang w:eastAsia="zh-CN"/>
        </w:rPr>
        <w:t> </w:t>
      </w:r>
      <w:r w:rsidRPr="008D69A1">
        <w:rPr>
          <w:lang w:eastAsia="zh-CN"/>
        </w:rPr>
        <w:t>3:</w:t>
      </w:r>
      <w:r w:rsidR="008051F8">
        <w:rPr>
          <w:lang w:eastAsia="zh-CN"/>
        </w:rPr>
        <w:tab/>
      </w:r>
      <w:r w:rsidRPr="008D69A1">
        <w:rPr>
          <w:lang w:eastAsia="zh-CN"/>
        </w:rPr>
        <w:t>Coordination with RAN WGs may be needed.</w:t>
      </w:r>
    </w:p>
    <w:p w14:paraId="479BB536" w14:textId="77777777" w:rsidR="00CF2BB3" w:rsidRPr="00CF2BB3" w:rsidRDefault="00CF2BB3" w:rsidP="00E45023">
      <w:pPr>
        <w:pStyle w:val="Heading2"/>
      </w:pPr>
      <w:bookmarkStart w:id="94" w:name="_Toc97526911"/>
      <w:r w:rsidRPr="00CF2BB3">
        <w:t>5.</w:t>
      </w:r>
      <w:r w:rsidRPr="00E45023">
        <w:rPr>
          <w:rFonts w:hint="eastAsia"/>
        </w:rPr>
        <w:t>5</w:t>
      </w:r>
      <w:r w:rsidRPr="00CF2BB3">
        <w:tab/>
        <w:t>Key Issue #</w:t>
      </w:r>
      <w:r w:rsidRPr="00E45023">
        <w:rPr>
          <w:rFonts w:hint="eastAsia"/>
        </w:rPr>
        <w:t>5</w:t>
      </w:r>
      <w:r w:rsidR="00122DC6">
        <w:rPr>
          <w:rFonts w:hint="eastAsia"/>
          <w:lang w:eastAsia="zh-CN"/>
        </w:rPr>
        <w:t>:</w:t>
      </w:r>
      <w:r w:rsidRPr="00CF2BB3">
        <w:t xml:space="preserve"> Differentiated PDU Set Handling</w:t>
      </w:r>
      <w:bookmarkEnd w:id="94"/>
    </w:p>
    <w:p w14:paraId="3B83B1DB" w14:textId="77777777" w:rsidR="00CF2BB3" w:rsidRPr="00CF2BB3" w:rsidRDefault="00CF2BB3" w:rsidP="00E45023">
      <w:pPr>
        <w:pStyle w:val="Heading3"/>
        <w:rPr>
          <w:lang w:eastAsia="ko-KR"/>
        </w:rPr>
      </w:pPr>
      <w:bookmarkStart w:id="95" w:name="_Toc97526912"/>
      <w:r w:rsidRPr="00CF2BB3">
        <w:rPr>
          <w:lang w:eastAsia="ko-KR"/>
        </w:rPr>
        <w:t>5.</w:t>
      </w:r>
      <w:r w:rsidRPr="00E45023">
        <w:rPr>
          <w:rFonts w:hint="eastAsia"/>
          <w:lang w:eastAsia="ko-KR"/>
        </w:rPr>
        <w:t>5</w:t>
      </w:r>
      <w:r w:rsidRPr="00CF2BB3">
        <w:rPr>
          <w:lang w:eastAsia="ko-KR"/>
        </w:rPr>
        <w:t>.1</w:t>
      </w:r>
      <w:r w:rsidRPr="00CF2BB3">
        <w:rPr>
          <w:lang w:eastAsia="ko-KR"/>
        </w:rPr>
        <w:tab/>
        <w:t>Description</w:t>
      </w:r>
      <w:bookmarkEnd w:id="95"/>
    </w:p>
    <w:p w14:paraId="7EC57641" w14:textId="77777777" w:rsidR="008051F8" w:rsidRPr="00CF2BB3" w:rsidRDefault="00CF2BB3" w:rsidP="009B07A8">
      <w:pPr>
        <w:rPr>
          <w:lang w:val="en-US" w:eastAsia="zh-CN"/>
        </w:rPr>
      </w:pPr>
      <w:r w:rsidRPr="00CF2BB3">
        <w:rPr>
          <w:lang w:val="en-US" w:eastAsia="zh-CN"/>
        </w:rPr>
        <w:t>XR/media services are characterized by high data rate and low latency. In this release, it is anticipated that the 5GS QoS framework will be enhanced to support different QoS handling for PDU Set. PDU Sets can carry different content, e.g</w:t>
      </w:r>
      <w:r w:rsidR="008051F8">
        <w:rPr>
          <w:lang w:val="en-US" w:eastAsia="zh-CN"/>
        </w:rPr>
        <w:t xml:space="preserve">. </w:t>
      </w:r>
      <w:r w:rsidRPr="00CF2BB3">
        <w:rPr>
          <w:lang w:val="en-US" w:eastAsia="zh-CN"/>
        </w:rPr>
        <w:t>I/B/P frames, slices/tiles within an I/B/P frame, etc.</w:t>
      </w:r>
    </w:p>
    <w:p w14:paraId="4713BC9D" w14:textId="7856996A" w:rsidR="00CF2BB3" w:rsidRPr="00CF2BB3" w:rsidRDefault="00CF2BB3" w:rsidP="009B07A8">
      <w:pPr>
        <w:rPr>
          <w:lang w:eastAsia="ja-JP"/>
        </w:rPr>
      </w:pPr>
      <w:r w:rsidRPr="00CF2BB3">
        <w:rPr>
          <w:rFonts w:hint="eastAsia"/>
          <w:lang w:eastAsia="zh-CN"/>
        </w:rPr>
        <w:t>This key issue proposes to s</w:t>
      </w:r>
      <w:r w:rsidRPr="00CF2BB3">
        <w:rPr>
          <w:lang w:eastAsia="ja-JP"/>
        </w:rPr>
        <w:t>upport differentiated</w:t>
      </w:r>
      <w:r w:rsidRPr="00CF2BB3">
        <w:rPr>
          <w:lang w:eastAsia="zh-CN"/>
        </w:rPr>
        <w:t xml:space="preserve"> </w:t>
      </w:r>
      <w:r w:rsidRPr="00CF2BB3">
        <w:rPr>
          <w:lang w:eastAsia="ja-JP"/>
        </w:rPr>
        <w:t>QoS handling considering</w:t>
      </w:r>
      <w:r w:rsidRPr="00CF2BB3">
        <w:rPr>
          <w:rFonts w:hint="eastAsia"/>
          <w:lang w:eastAsia="zh-CN"/>
        </w:rPr>
        <w:t xml:space="preserve"> </w:t>
      </w:r>
      <w:r w:rsidRPr="00CF2BB3">
        <w:rPr>
          <w:lang w:eastAsia="zh-CN"/>
        </w:rPr>
        <w:t>different</w:t>
      </w:r>
      <w:r w:rsidRPr="00CF2BB3">
        <w:rPr>
          <w:lang w:eastAsia="ja-JP"/>
        </w:rPr>
        <w:t xml:space="preserve"> importance of PDU Sets</w:t>
      </w:r>
      <w:r w:rsidRPr="00CF2BB3">
        <w:rPr>
          <w:lang w:eastAsia="zh-CN"/>
        </w:rPr>
        <w:t xml:space="preserve"> e.g</w:t>
      </w:r>
      <w:r w:rsidR="008051F8">
        <w:rPr>
          <w:lang w:eastAsia="zh-CN"/>
        </w:rPr>
        <w:t xml:space="preserve">. </w:t>
      </w:r>
      <w:r w:rsidRPr="00CF2BB3">
        <w:rPr>
          <w:lang w:eastAsia="zh-CN"/>
        </w:rPr>
        <w:t>by treating packets (i.e</w:t>
      </w:r>
      <w:r w:rsidR="008051F8">
        <w:rPr>
          <w:lang w:eastAsia="zh-CN"/>
        </w:rPr>
        <w:t xml:space="preserve">. </w:t>
      </w:r>
      <w:r w:rsidRPr="00CF2BB3">
        <w:rPr>
          <w:lang w:eastAsia="zh-CN"/>
        </w:rPr>
        <w:t>PDUs)</w:t>
      </w:r>
      <w:r w:rsidRPr="00CF2BB3">
        <w:rPr>
          <w:rFonts w:hint="eastAsia"/>
          <w:lang w:eastAsia="zh-CN"/>
        </w:rPr>
        <w:t xml:space="preserve"> </w:t>
      </w:r>
      <w:r w:rsidRPr="00CF2BB3">
        <w:rPr>
          <w:lang w:eastAsia="zh-CN"/>
        </w:rPr>
        <w:t>belonging to less important PDU Set(s) differently to reduce the resource wasting</w:t>
      </w:r>
      <w:r w:rsidRPr="00CF2BB3">
        <w:rPr>
          <w:lang w:eastAsia="ja-JP"/>
        </w:rPr>
        <w:t>.</w:t>
      </w:r>
      <w:r w:rsidRPr="00CF2BB3">
        <w:rPr>
          <w:lang w:eastAsia="zh-CN"/>
        </w:rPr>
        <w:t xml:space="preserve"> The key issue </w:t>
      </w:r>
      <w:r w:rsidRPr="00CF2BB3">
        <w:rPr>
          <w:lang w:eastAsia="ja-JP"/>
        </w:rPr>
        <w:t>includes the following aspects:</w:t>
      </w:r>
    </w:p>
    <w:p w14:paraId="5B379E43" w14:textId="77777777" w:rsidR="00CF2BB3" w:rsidRPr="00CF2BB3" w:rsidRDefault="00CF2BB3" w:rsidP="009B07A8">
      <w:pPr>
        <w:pStyle w:val="B1"/>
        <w:rPr>
          <w:lang w:eastAsia="zh-CN"/>
        </w:rPr>
      </w:pPr>
      <w:r w:rsidRPr="00CF2BB3">
        <w:rPr>
          <w:lang w:eastAsia="zh-CN"/>
        </w:rPr>
        <w:lastRenderedPageBreak/>
        <w:t>-</w:t>
      </w:r>
      <w:r w:rsidRPr="00CF2BB3">
        <w:rPr>
          <w:lang w:eastAsia="zh-CN"/>
        </w:rPr>
        <w:tab/>
        <w:t>How does the 5GS identify the PDUs of one PDU Set</w:t>
      </w:r>
      <w:r w:rsidR="00F971AC">
        <w:rPr>
          <w:rFonts w:hint="eastAsia"/>
          <w:lang w:eastAsia="zh-CN"/>
        </w:rPr>
        <w:t>.</w:t>
      </w:r>
    </w:p>
    <w:p w14:paraId="7FBF5843" w14:textId="77777777" w:rsidR="00CF2BB3" w:rsidRPr="00CF2BB3" w:rsidRDefault="00CF2BB3" w:rsidP="009B07A8">
      <w:pPr>
        <w:pStyle w:val="B1"/>
        <w:rPr>
          <w:lang w:eastAsia="zh-CN"/>
        </w:rPr>
      </w:pPr>
      <w:r w:rsidRPr="00CF2BB3">
        <w:rPr>
          <w:lang w:eastAsia="zh-CN"/>
        </w:rPr>
        <w:t>-</w:t>
      </w:r>
      <w:r w:rsidRPr="00CF2BB3">
        <w:rPr>
          <w:lang w:eastAsia="zh-CN"/>
        </w:rPr>
        <w:tab/>
        <w:t>How does the 5GS determine the importan</w:t>
      </w:r>
      <w:r w:rsidRPr="00CF2BB3">
        <w:rPr>
          <w:rFonts w:hint="eastAsia"/>
          <w:lang w:eastAsia="zh-CN"/>
        </w:rPr>
        <w:t>ce</w:t>
      </w:r>
      <w:r w:rsidRPr="00CF2BB3">
        <w:rPr>
          <w:lang w:eastAsia="zh-CN"/>
        </w:rPr>
        <w:t xml:space="preserve"> information for a given PDU Set and/or dependency information between different PDU Sets</w:t>
      </w:r>
      <w:r w:rsidR="00F971AC">
        <w:rPr>
          <w:rFonts w:hint="eastAsia"/>
          <w:lang w:eastAsia="zh-CN"/>
        </w:rPr>
        <w:t>.</w:t>
      </w:r>
    </w:p>
    <w:p w14:paraId="6AAA0011" w14:textId="49CD9F92" w:rsidR="00CF2BB3" w:rsidRPr="00CF2BB3" w:rsidRDefault="00CF2BB3" w:rsidP="009B07A8">
      <w:pPr>
        <w:pStyle w:val="B1"/>
        <w:rPr>
          <w:lang w:eastAsia="zh-CN"/>
        </w:rPr>
      </w:pPr>
      <w:r w:rsidRPr="00CF2BB3">
        <w:rPr>
          <w:lang w:eastAsia="zh-CN"/>
        </w:rPr>
        <w:t>-</w:t>
      </w:r>
      <w:r w:rsidRPr="00CF2BB3">
        <w:rPr>
          <w:lang w:eastAsia="zh-CN"/>
        </w:rPr>
        <w:tab/>
        <w:t>W</w:t>
      </w:r>
      <w:r w:rsidRPr="00CF2BB3">
        <w:rPr>
          <w:rFonts w:hint="eastAsia"/>
          <w:lang w:eastAsia="zh-CN"/>
        </w:rPr>
        <w:t xml:space="preserve">hich network entity </w:t>
      </w:r>
      <w:r w:rsidRPr="00CF2BB3">
        <w:rPr>
          <w:lang w:eastAsia="zh-CN"/>
        </w:rPr>
        <w:t>needs the importance/dependency information associated with the PDU Set and how it receives it</w:t>
      </w:r>
      <w:r w:rsidR="002C1723">
        <w:rPr>
          <w:rFonts w:hint="eastAsia"/>
          <w:lang w:eastAsia="zh-CN"/>
        </w:rPr>
        <w:t>.</w:t>
      </w:r>
    </w:p>
    <w:p w14:paraId="16D18497" w14:textId="77777777" w:rsidR="00CF2BB3" w:rsidRPr="00CF2BB3" w:rsidRDefault="00CF2BB3" w:rsidP="009B07A8">
      <w:pPr>
        <w:pStyle w:val="B1"/>
        <w:rPr>
          <w:lang w:eastAsia="zh-CN"/>
        </w:rPr>
      </w:pPr>
      <w:r w:rsidRPr="00CF2BB3">
        <w:rPr>
          <w:lang w:eastAsia="zh-CN"/>
        </w:rPr>
        <w:t>-</w:t>
      </w:r>
      <w:r w:rsidRPr="00CF2BB3">
        <w:rPr>
          <w:lang w:eastAsia="zh-CN"/>
        </w:rPr>
        <w:tab/>
        <w:t>Whether and how to enhance the QoS model and policy control for the importance/dependency information associated with a given PDU Set</w:t>
      </w:r>
      <w:r w:rsidR="002C1723">
        <w:rPr>
          <w:rFonts w:hint="eastAsia"/>
          <w:lang w:eastAsia="zh-CN"/>
        </w:rPr>
        <w:t>.</w:t>
      </w:r>
    </w:p>
    <w:p w14:paraId="179BD1F5" w14:textId="77777777" w:rsidR="008051F8" w:rsidRPr="00CF2BB3" w:rsidRDefault="00CF2BB3" w:rsidP="009B07A8">
      <w:pPr>
        <w:pStyle w:val="B1"/>
        <w:rPr>
          <w:lang w:eastAsia="zh-CN"/>
        </w:rPr>
      </w:pPr>
      <w:r w:rsidRPr="00CF2BB3">
        <w:rPr>
          <w:lang w:eastAsia="zh-CN"/>
        </w:rPr>
        <w:t>-</w:t>
      </w:r>
      <w:r w:rsidRPr="00CF2BB3">
        <w:rPr>
          <w:lang w:eastAsia="zh-CN"/>
        </w:rPr>
        <w:tab/>
        <w:t>Definition of the importance/dependency information enabling differentiated PDU Set handling</w:t>
      </w:r>
      <w:r w:rsidR="00F07F01">
        <w:rPr>
          <w:lang w:eastAsia="zh-CN"/>
        </w:rPr>
        <w:t>.</w:t>
      </w:r>
    </w:p>
    <w:p w14:paraId="49C35D68" w14:textId="7E3C5E1F" w:rsidR="00CF2BB3" w:rsidRPr="00CF2BB3" w:rsidRDefault="00CF2BB3" w:rsidP="009B07A8">
      <w:pPr>
        <w:pStyle w:val="NO"/>
        <w:rPr>
          <w:lang w:val="en-US"/>
        </w:rPr>
      </w:pPr>
      <w:r w:rsidRPr="00CF2BB3">
        <w:rPr>
          <w:lang w:val="en-US"/>
        </w:rPr>
        <w:t>NOTE</w:t>
      </w:r>
      <w:r w:rsidR="008051F8">
        <w:rPr>
          <w:lang w:val="en-US"/>
        </w:rPr>
        <w:t> </w:t>
      </w:r>
      <w:r w:rsidRPr="00CF2BB3">
        <w:rPr>
          <w:lang w:val="en-US"/>
        </w:rPr>
        <w:t>1:</w:t>
      </w:r>
      <w:r w:rsidRPr="00CF2BB3">
        <w:rPr>
          <w:lang w:val="en-US"/>
        </w:rPr>
        <w:tab/>
        <w:t>RAN related aspects will be coordinated with RAN</w:t>
      </w:r>
      <w:r w:rsidR="008051F8">
        <w:rPr>
          <w:lang w:val="en-US"/>
        </w:rPr>
        <w:t> </w:t>
      </w:r>
      <w:r w:rsidRPr="00CF2BB3">
        <w:rPr>
          <w:lang w:val="en-US"/>
        </w:rPr>
        <w:t>WGs.</w:t>
      </w:r>
    </w:p>
    <w:p w14:paraId="66E32C7B" w14:textId="1C2E7965" w:rsidR="00CF2BB3" w:rsidRDefault="00CF2BB3" w:rsidP="009B07A8">
      <w:pPr>
        <w:pStyle w:val="NO"/>
        <w:rPr>
          <w:lang w:val="en-US" w:eastAsia="zh-CN"/>
        </w:rPr>
      </w:pPr>
      <w:r w:rsidRPr="00CF2BB3">
        <w:rPr>
          <w:lang w:val="en-US"/>
        </w:rPr>
        <w:t>NOTE</w:t>
      </w:r>
      <w:r w:rsidR="008051F8">
        <w:rPr>
          <w:lang w:val="en-US"/>
        </w:rPr>
        <w:t> </w:t>
      </w:r>
      <w:r w:rsidRPr="00CF2BB3">
        <w:rPr>
          <w:lang w:val="en-US"/>
        </w:rPr>
        <w:t>2:</w:t>
      </w:r>
      <w:r w:rsidRPr="00CF2BB3">
        <w:rPr>
          <w:lang w:val="en-US"/>
        </w:rPr>
        <w:tab/>
        <w:t>Aspects related to how PDU Sets may depend on each other will be coordinated with SA</w:t>
      </w:r>
      <w:r w:rsidR="008051F8">
        <w:rPr>
          <w:lang w:val="en-US"/>
        </w:rPr>
        <w:t> WG</w:t>
      </w:r>
      <w:r w:rsidRPr="00CF2BB3">
        <w:rPr>
          <w:lang w:val="en-US"/>
        </w:rPr>
        <w:t>4.</w:t>
      </w:r>
    </w:p>
    <w:p w14:paraId="342E5263" w14:textId="77777777" w:rsidR="003F11EB" w:rsidRPr="00E45023" w:rsidRDefault="003F11EB" w:rsidP="00E45023">
      <w:pPr>
        <w:pStyle w:val="Heading2"/>
      </w:pPr>
      <w:bookmarkStart w:id="96" w:name="_Toc97526913"/>
      <w:r w:rsidRPr="00E45023">
        <w:t>5.</w:t>
      </w:r>
      <w:r w:rsidRPr="00E45023">
        <w:rPr>
          <w:rFonts w:hint="eastAsia"/>
        </w:rPr>
        <w:t>6</w:t>
      </w:r>
      <w:r w:rsidRPr="00E45023">
        <w:tab/>
        <w:t>Key Issue #</w:t>
      </w:r>
      <w:r w:rsidRPr="00E45023">
        <w:rPr>
          <w:rFonts w:hint="eastAsia"/>
        </w:rPr>
        <w:t>6</w:t>
      </w:r>
      <w:r w:rsidRPr="00E45023">
        <w:t xml:space="preserve">: </w:t>
      </w:r>
      <w:bookmarkStart w:id="97" w:name="_Hlk93862299"/>
      <w:r w:rsidRPr="00E45023">
        <w:t>Uplink-downlink transmission coordination to meet Round-Trip latency</w:t>
      </w:r>
      <w:r w:rsidRPr="00E45023">
        <w:rPr>
          <w:rFonts w:hint="eastAsia"/>
        </w:rPr>
        <w:t xml:space="preserve"> </w:t>
      </w:r>
      <w:r w:rsidRPr="00E45023">
        <w:t>requirements</w:t>
      </w:r>
      <w:bookmarkEnd w:id="96"/>
    </w:p>
    <w:p w14:paraId="701B626C" w14:textId="77777777" w:rsidR="00E45023" w:rsidRPr="00E45023" w:rsidRDefault="00175FD3" w:rsidP="00E45023">
      <w:pPr>
        <w:pStyle w:val="Heading3"/>
        <w:rPr>
          <w:lang w:eastAsia="ko-KR"/>
        </w:rPr>
      </w:pPr>
      <w:bookmarkStart w:id="98" w:name="_Toc97526914"/>
      <w:bookmarkEnd w:id="97"/>
      <w:r w:rsidRPr="00175FD3">
        <w:rPr>
          <w:lang w:eastAsia="ko-KR"/>
        </w:rPr>
        <w:t>5.6.1</w:t>
      </w:r>
      <w:r w:rsidRPr="00175FD3">
        <w:rPr>
          <w:lang w:eastAsia="ko-KR"/>
        </w:rPr>
        <w:tab/>
        <w:t>Description</w:t>
      </w:r>
      <w:bookmarkEnd w:id="98"/>
    </w:p>
    <w:p w14:paraId="659BCDDB" w14:textId="77777777" w:rsidR="003F11EB" w:rsidRPr="003F11EB" w:rsidRDefault="003F11EB" w:rsidP="009045C0">
      <w:pPr>
        <w:rPr>
          <w:lang w:eastAsia="zh-CN"/>
        </w:rPr>
      </w:pPr>
      <w:r w:rsidRPr="003F11EB">
        <w:rPr>
          <w:lang w:eastAsia="zh-CN"/>
        </w:rPr>
        <w:t xml:space="preserve">In order to provide immersive experience for users, the XR/media services with real-time interaction typically require very low </w:t>
      </w:r>
      <w:r w:rsidRPr="003F11EB">
        <w:rPr>
          <w:lang w:val="en-US" w:eastAsia="ja-JP"/>
        </w:rPr>
        <w:t>Round-Trip</w:t>
      </w:r>
      <w:r w:rsidRPr="003F11EB">
        <w:rPr>
          <w:lang w:eastAsia="zh-CN"/>
        </w:rPr>
        <w:t xml:space="preserve"> latency.</w:t>
      </w:r>
    </w:p>
    <w:p w14:paraId="253537E2" w14:textId="75CBC29D" w:rsidR="003F11EB" w:rsidRPr="009045C0" w:rsidRDefault="003F11EB" w:rsidP="009B07A8">
      <w:r w:rsidRPr="003F11EB">
        <w:rPr>
          <w:rFonts w:hint="eastAsia"/>
          <w:lang w:eastAsia="zh-CN"/>
        </w:rPr>
        <w:t>T</w:t>
      </w:r>
      <w:r w:rsidRPr="003F11EB">
        <w:rPr>
          <w:lang w:eastAsia="zh-CN"/>
        </w:rPr>
        <w:t xml:space="preserve">ypically, during the </w:t>
      </w:r>
      <w:r w:rsidRPr="009045C0">
        <w:t>Round-Trip</w:t>
      </w:r>
      <w:r w:rsidRPr="003F11EB">
        <w:rPr>
          <w:lang w:eastAsia="zh-CN"/>
        </w:rPr>
        <w:t xml:space="preserve"> transmission for XR/media traffic, the uplink latency requirement and downlink latency requirement is unbalanced and variable. Currently the 5GS can configure the separate PDBs for separate QoS flows which can be used for uplink </w:t>
      </w:r>
      <w:r w:rsidRPr="003F11EB">
        <w:rPr>
          <w:rFonts w:hint="eastAsia"/>
          <w:lang w:eastAsia="zh-CN"/>
        </w:rPr>
        <w:t>and</w:t>
      </w:r>
      <w:r w:rsidRPr="003F11EB">
        <w:rPr>
          <w:lang w:eastAsia="zh-CN"/>
        </w:rPr>
        <w:t xml:space="preserve"> downlink transmission respectively based on the latency requirement for corresponding UL/DL traffic from AF as specified in </w:t>
      </w:r>
      <w:r w:rsidR="00A06228" w:rsidRPr="003F11EB">
        <w:rPr>
          <w:lang w:eastAsia="zh-CN"/>
        </w:rPr>
        <w:t>TS</w:t>
      </w:r>
      <w:r w:rsidR="00A06228">
        <w:rPr>
          <w:lang w:eastAsia="zh-CN"/>
        </w:rPr>
        <w:t> </w:t>
      </w:r>
      <w:r w:rsidR="00A06228" w:rsidRPr="003F11EB">
        <w:rPr>
          <w:lang w:eastAsia="zh-CN"/>
        </w:rPr>
        <w:t>23.503</w:t>
      </w:r>
      <w:r w:rsidR="00A06228">
        <w:rPr>
          <w:lang w:eastAsia="zh-CN"/>
        </w:rPr>
        <w:t> </w:t>
      </w:r>
      <w:r w:rsidR="00A06228" w:rsidRPr="003F11EB">
        <w:rPr>
          <w:lang w:eastAsia="zh-CN"/>
        </w:rPr>
        <w:t>[</w:t>
      </w:r>
      <w:r w:rsidR="00E958FB">
        <w:rPr>
          <w:rFonts w:hint="eastAsia"/>
          <w:lang w:eastAsia="zh-CN"/>
        </w:rPr>
        <w:t>4</w:t>
      </w:r>
      <w:r w:rsidRPr="003F11EB">
        <w:rPr>
          <w:lang w:eastAsia="zh-CN"/>
        </w:rPr>
        <w:t xml:space="preserve">]. But the challenge is how to meet the very low </w:t>
      </w:r>
      <w:r w:rsidRPr="009045C0">
        <w:t>Round-Trip</w:t>
      </w:r>
      <w:r w:rsidRPr="003F11EB">
        <w:rPr>
          <w:lang w:eastAsia="zh-CN"/>
        </w:rPr>
        <w:t xml:space="preserve"> latency requirement with the variable and unbalanced uplink/downlink latency overhead. Since the AF lacks dynamic information of the current UL/DL situation, it is difficult for AF to split the RTT requirement into UL and DL delay requirements in an optimized way.</w:t>
      </w:r>
    </w:p>
    <w:p w14:paraId="05AD8D1B" w14:textId="77777777" w:rsidR="003F11EB" w:rsidRPr="003F11EB" w:rsidRDefault="003F11EB" w:rsidP="009045C0">
      <w:pPr>
        <w:rPr>
          <w:lang w:val="en-US" w:eastAsia="ja-JP"/>
        </w:rPr>
      </w:pPr>
      <w:r w:rsidRPr="003F11EB">
        <w:rPr>
          <w:lang w:val="en-US" w:eastAsia="ja-JP"/>
        </w:rPr>
        <w:t>This key issue aims at addressing the following points for XRM:</w:t>
      </w:r>
    </w:p>
    <w:p w14:paraId="6E0AFA88" w14:textId="77777777" w:rsidR="003F11EB" w:rsidRPr="00C112E8" w:rsidRDefault="0021776B" w:rsidP="00C112E8">
      <w:pPr>
        <w:pStyle w:val="B1"/>
      </w:pPr>
      <w:r w:rsidRPr="0021776B">
        <w:t>-</w:t>
      </w:r>
      <w:r w:rsidRPr="0021776B">
        <w:tab/>
      </w:r>
      <w:r w:rsidR="003F11EB" w:rsidRPr="00C112E8">
        <w:t>Whether and how to support uplink-downlink transmission coordination to meet Round-Trip latency</w:t>
      </w:r>
      <w:r w:rsidR="003F11EB" w:rsidRPr="00C112E8">
        <w:rPr>
          <w:rFonts w:hint="eastAsia"/>
        </w:rPr>
        <w:t xml:space="preserve"> </w:t>
      </w:r>
      <w:r w:rsidR="003F11EB" w:rsidRPr="00C112E8">
        <w:t>requirements</w:t>
      </w:r>
      <w:r w:rsidR="003F11EB" w:rsidRPr="00C112E8">
        <w:rPr>
          <w:rFonts w:hint="eastAsia"/>
        </w:rPr>
        <w:t xml:space="preserve"> </w:t>
      </w:r>
      <w:r w:rsidR="003F11EB" w:rsidRPr="00C112E8">
        <w:t>between UE and N6 termination point at the UPF, including the following aspects.</w:t>
      </w:r>
    </w:p>
    <w:p w14:paraId="363A1650" w14:textId="77777777" w:rsidR="003F11EB" w:rsidRPr="00C112E8" w:rsidRDefault="0021776B" w:rsidP="00C112E8">
      <w:pPr>
        <w:pStyle w:val="B2"/>
      </w:pPr>
      <w:r w:rsidRPr="0021776B">
        <w:t>-</w:t>
      </w:r>
      <w:r w:rsidRPr="0021776B">
        <w:tab/>
      </w:r>
      <w:r w:rsidR="003F11EB" w:rsidRPr="00C112E8">
        <w:t>Potential interaction between AF and 5GS for uplink-downlink transmission coordination, e.g. RTT latency requirement;</w:t>
      </w:r>
    </w:p>
    <w:p w14:paraId="6D76CBE8" w14:textId="77777777" w:rsidR="003F11EB" w:rsidRPr="00C112E8" w:rsidRDefault="0021776B" w:rsidP="00C112E8">
      <w:pPr>
        <w:pStyle w:val="B2"/>
      </w:pPr>
      <w:r w:rsidRPr="0021776B">
        <w:t>-</w:t>
      </w:r>
      <w:r w:rsidRPr="0021776B">
        <w:tab/>
      </w:r>
      <w:r w:rsidR="003F11EB" w:rsidRPr="00C112E8">
        <w:t>Potential QoS enhancements for uplink-downlink transmission coordination, with regard to the RTT latency requirement.</w:t>
      </w:r>
    </w:p>
    <w:p w14:paraId="0179831D" w14:textId="77777777" w:rsidR="00873F4A" w:rsidRPr="00873F4A" w:rsidRDefault="00873F4A" w:rsidP="00E45023">
      <w:pPr>
        <w:pStyle w:val="Heading2"/>
      </w:pPr>
      <w:bookmarkStart w:id="99" w:name="_Toc97526915"/>
      <w:r w:rsidRPr="00873F4A">
        <w:rPr>
          <w:rFonts w:hint="eastAsia"/>
        </w:rPr>
        <w:t>5.</w:t>
      </w:r>
      <w:r w:rsidRPr="00E45023">
        <w:rPr>
          <w:rFonts w:hint="eastAsia"/>
        </w:rPr>
        <w:t>7</w:t>
      </w:r>
      <w:r w:rsidRPr="00873F4A">
        <w:rPr>
          <w:rFonts w:hint="eastAsia"/>
        </w:rPr>
        <w:tab/>
        <w:t>Key Issue #</w:t>
      </w:r>
      <w:r w:rsidRPr="00E45023">
        <w:rPr>
          <w:rFonts w:hint="eastAsia"/>
        </w:rPr>
        <w:t>7</w:t>
      </w:r>
      <w:r w:rsidRPr="00873F4A">
        <w:rPr>
          <w:rFonts w:hint="eastAsia"/>
        </w:rPr>
        <w:t xml:space="preserve">: </w:t>
      </w:r>
      <w:r w:rsidRPr="00873F4A">
        <w:t xml:space="preserve">Policy enhancements for jitter </w:t>
      </w:r>
      <w:r w:rsidRPr="00873F4A">
        <w:rPr>
          <w:rFonts w:hint="eastAsia"/>
        </w:rPr>
        <w:t>minimization</w:t>
      </w:r>
      <w:bookmarkEnd w:id="99"/>
    </w:p>
    <w:p w14:paraId="2DA79E84" w14:textId="77777777" w:rsidR="00873F4A" w:rsidRPr="00122DC6" w:rsidRDefault="00873F4A" w:rsidP="00122DC6">
      <w:pPr>
        <w:pStyle w:val="Heading3"/>
        <w:rPr>
          <w:lang w:eastAsia="ko-KR"/>
        </w:rPr>
      </w:pPr>
      <w:bookmarkStart w:id="100" w:name="_Toc97526916"/>
      <w:r w:rsidRPr="00122DC6">
        <w:rPr>
          <w:lang w:eastAsia="ko-KR"/>
        </w:rPr>
        <w:t>5.</w:t>
      </w:r>
      <w:r w:rsidRPr="00122DC6">
        <w:rPr>
          <w:rFonts w:hint="eastAsia"/>
          <w:lang w:eastAsia="ko-KR"/>
        </w:rPr>
        <w:t>7</w:t>
      </w:r>
      <w:r w:rsidRPr="00122DC6">
        <w:rPr>
          <w:lang w:eastAsia="ko-KR"/>
        </w:rPr>
        <w:t>.1</w:t>
      </w:r>
      <w:r w:rsidRPr="00122DC6">
        <w:rPr>
          <w:lang w:eastAsia="ko-KR"/>
        </w:rPr>
        <w:tab/>
        <w:t>Description</w:t>
      </w:r>
      <w:bookmarkEnd w:id="100"/>
    </w:p>
    <w:p w14:paraId="12790387" w14:textId="77777777" w:rsidR="00873F4A" w:rsidRPr="00873F4A" w:rsidRDefault="00873F4A" w:rsidP="00F97F48">
      <w:pPr>
        <w:rPr>
          <w:lang w:eastAsia="zh-CN"/>
        </w:rPr>
      </w:pPr>
      <w:r w:rsidRPr="00873F4A">
        <w:rPr>
          <w:lang w:eastAsia="zh-CN"/>
        </w:rPr>
        <w:t>This key issue intends to study policy enhancements to minimize jitter for QoS flows supporting XR and media services. XR and media services are mainly targeting scenarios such as cloud gaming, cloud AR/VR applications. For XR and media services, it is necessary to minimize jitter as</w:t>
      </w:r>
      <w:r w:rsidRPr="00873F4A">
        <w:rPr>
          <w:lang w:val="en-US" w:eastAsia="ja-JP"/>
        </w:rPr>
        <w:t xml:space="preserve"> jitter is one of the factors that influence the user experience of XR/media services.</w:t>
      </w:r>
    </w:p>
    <w:p w14:paraId="4788FB4A" w14:textId="77777777" w:rsidR="00873F4A" w:rsidRPr="00873F4A" w:rsidRDefault="00873F4A" w:rsidP="00F97F48">
      <w:pPr>
        <w:rPr>
          <w:lang w:eastAsia="zh-CN"/>
        </w:rPr>
      </w:pPr>
      <w:r w:rsidRPr="00873F4A">
        <w:rPr>
          <w:lang w:eastAsia="zh-CN"/>
        </w:rPr>
        <w:t>The following aspects need to be studied:</w:t>
      </w:r>
    </w:p>
    <w:p w14:paraId="6D1D32A4" w14:textId="77777777" w:rsidR="00873F4A" w:rsidRPr="00873F4A" w:rsidRDefault="0021776B" w:rsidP="00F97F48">
      <w:pPr>
        <w:pStyle w:val="B1"/>
        <w:rPr>
          <w:lang w:val="en-US" w:eastAsia="zh-CN"/>
        </w:rPr>
      </w:pPr>
      <w:r w:rsidRPr="0021776B">
        <w:t>-</w:t>
      </w:r>
      <w:r w:rsidRPr="0021776B">
        <w:tab/>
      </w:r>
      <w:r w:rsidR="00873F4A" w:rsidRPr="00873F4A">
        <w:rPr>
          <w:lang w:val="en-US" w:eastAsia="zh-CN"/>
        </w:rPr>
        <w:t>Potential policy enhancements to minimize the jitter, focusing on i.e. requirement provisioning from AF, extension of PCC rule.</w:t>
      </w:r>
    </w:p>
    <w:p w14:paraId="142C9D31" w14:textId="7C0F876F" w:rsidR="00873F4A" w:rsidRPr="003F11EB" w:rsidRDefault="00873F4A" w:rsidP="00873F4A">
      <w:pPr>
        <w:pStyle w:val="NO"/>
        <w:rPr>
          <w:lang w:eastAsia="zh-CN"/>
        </w:rPr>
      </w:pPr>
      <w:r w:rsidRPr="00873F4A">
        <w:rPr>
          <w:lang w:eastAsia="zh-CN"/>
        </w:rPr>
        <w:t>NOTE:</w:t>
      </w:r>
      <w:r w:rsidR="008051F8">
        <w:rPr>
          <w:lang w:eastAsia="zh-CN"/>
        </w:rPr>
        <w:tab/>
      </w:r>
      <w:r w:rsidRPr="00873F4A">
        <w:rPr>
          <w:lang w:eastAsia="zh-CN"/>
        </w:rPr>
        <w:t>Coordination with SA</w:t>
      </w:r>
      <w:r w:rsidR="008051F8">
        <w:rPr>
          <w:lang w:eastAsia="zh-CN"/>
        </w:rPr>
        <w:t> </w:t>
      </w:r>
      <w:r w:rsidRPr="00873F4A">
        <w:rPr>
          <w:lang w:eastAsia="zh-CN"/>
        </w:rPr>
        <w:t>WG4 might be needed.</w:t>
      </w:r>
    </w:p>
    <w:p w14:paraId="0E970B97" w14:textId="77777777" w:rsidR="0052101A" w:rsidRPr="00E45023" w:rsidRDefault="0052101A" w:rsidP="00E45023">
      <w:pPr>
        <w:pStyle w:val="Heading2"/>
      </w:pPr>
      <w:bookmarkStart w:id="101" w:name="_Toc50536656"/>
      <w:bookmarkStart w:id="102" w:name="_Toc50575409"/>
      <w:bookmarkStart w:id="103" w:name="_Toc97526917"/>
      <w:r w:rsidRPr="00E45023">
        <w:rPr>
          <w:rFonts w:hint="eastAsia"/>
        </w:rPr>
        <w:lastRenderedPageBreak/>
        <w:t>5</w:t>
      </w:r>
      <w:r w:rsidRPr="00E45023">
        <w:t>.</w:t>
      </w:r>
      <w:r w:rsidRPr="00E45023">
        <w:rPr>
          <w:rFonts w:hint="eastAsia"/>
        </w:rPr>
        <w:t>8</w:t>
      </w:r>
      <w:r w:rsidRPr="00E45023">
        <w:tab/>
        <w:t>Key Issue #</w:t>
      </w:r>
      <w:r w:rsidRPr="00E45023">
        <w:rPr>
          <w:rFonts w:hint="eastAsia"/>
        </w:rPr>
        <w:t>8</w:t>
      </w:r>
      <w:r w:rsidRPr="00E45023">
        <w:t>:</w:t>
      </w:r>
      <w:bookmarkEnd w:id="101"/>
      <w:bookmarkEnd w:id="102"/>
      <w:r w:rsidRPr="00E45023">
        <w:t xml:space="preserve"> Enhancements to power savings for XR services</w:t>
      </w:r>
      <w:bookmarkEnd w:id="103"/>
    </w:p>
    <w:p w14:paraId="53A44877" w14:textId="5C08A50A" w:rsidR="0052101A" w:rsidRPr="00122DC6" w:rsidRDefault="0052101A" w:rsidP="00122DC6">
      <w:pPr>
        <w:pStyle w:val="Heading3"/>
        <w:rPr>
          <w:lang w:eastAsia="ko-KR"/>
        </w:rPr>
      </w:pPr>
      <w:bookmarkStart w:id="104" w:name="_Toc97526918"/>
      <w:r w:rsidRPr="00122DC6">
        <w:rPr>
          <w:rFonts w:hint="eastAsia"/>
          <w:lang w:eastAsia="ko-KR"/>
        </w:rPr>
        <w:t>5</w:t>
      </w:r>
      <w:r w:rsidRPr="00122DC6">
        <w:rPr>
          <w:lang w:eastAsia="ko-KR"/>
        </w:rPr>
        <w:t>.</w:t>
      </w:r>
      <w:r w:rsidRPr="00122DC6">
        <w:rPr>
          <w:rFonts w:hint="eastAsia"/>
          <w:lang w:eastAsia="ko-KR"/>
        </w:rPr>
        <w:t>8</w:t>
      </w:r>
      <w:r w:rsidRPr="00122DC6">
        <w:rPr>
          <w:lang w:eastAsia="ko-KR"/>
        </w:rPr>
        <w:t>.1</w:t>
      </w:r>
      <w:r w:rsidRPr="00122DC6">
        <w:rPr>
          <w:lang w:eastAsia="ko-KR"/>
        </w:rPr>
        <w:tab/>
        <w:t>Description</w:t>
      </w:r>
      <w:bookmarkEnd w:id="104"/>
    </w:p>
    <w:p w14:paraId="3625DA13" w14:textId="77777777" w:rsidR="008051F8" w:rsidRPr="0052101A" w:rsidRDefault="0052101A" w:rsidP="009B07A8">
      <w:pPr>
        <w:rPr>
          <w:lang w:eastAsia="ja-JP"/>
        </w:rPr>
      </w:pPr>
      <w:r w:rsidRPr="0052101A">
        <w:rPr>
          <w:lang w:eastAsia="ja-JP"/>
        </w:rPr>
        <w:t>The objective of this Key Issue is to study whether and how to improve power management schemes like CDRX to achieve the best trade-off among key performance indicators like latency and device battery lifetime.</w:t>
      </w:r>
    </w:p>
    <w:p w14:paraId="32E8C178" w14:textId="652BCE69" w:rsidR="0052101A" w:rsidRPr="0052101A" w:rsidRDefault="0052101A" w:rsidP="009B07A8">
      <w:pPr>
        <w:rPr>
          <w:lang w:eastAsia="ja-JP"/>
        </w:rPr>
      </w:pPr>
      <w:r w:rsidRPr="0052101A">
        <w:rPr>
          <w:lang w:eastAsia="ja-JP"/>
        </w:rPr>
        <w:t>Solutions for this Key Issue rely on the enhancements to power saving schemes to support XR services studied during RAN1 SI on XR evaluation in Release 17 and under investigation in Release 18 and builds on top of those features.</w:t>
      </w:r>
    </w:p>
    <w:p w14:paraId="3481C6E3" w14:textId="77777777" w:rsidR="008051F8" w:rsidRPr="0052101A" w:rsidRDefault="0052101A" w:rsidP="009B07A8">
      <w:pPr>
        <w:rPr>
          <w:lang w:eastAsia="ja-JP"/>
        </w:rPr>
      </w:pPr>
      <w:r w:rsidRPr="0052101A">
        <w:rPr>
          <w:lang w:eastAsia="ja-JP"/>
        </w:rPr>
        <w:t>For this Key Issue the following areas should be studied:</w:t>
      </w:r>
    </w:p>
    <w:p w14:paraId="53098D96" w14:textId="71B7CBDA" w:rsidR="0052101A" w:rsidRPr="00A93154" w:rsidRDefault="0021776B" w:rsidP="0021776B">
      <w:pPr>
        <w:pStyle w:val="B1"/>
        <w:rPr>
          <w:lang w:eastAsia="zh-CN"/>
        </w:rPr>
      </w:pPr>
      <w:r w:rsidRPr="0021776B">
        <w:rPr>
          <w:lang w:eastAsia="zh-CN"/>
        </w:rPr>
        <w:t>-</w:t>
      </w:r>
      <w:r w:rsidRPr="0021776B">
        <w:rPr>
          <w:lang w:eastAsia="zh-CN"/>
        </w:rPr>
        <w:tab/>
      </w:r>
      <w:r w:rsidR="0052101A" w:rsidRPr="00A93154">
        <w:rPr>
          <w:lang w:eastAsia="zh-CN"/>
        </w:rPr>
        <w:t>Which information (e.g</w:t>
      </w:r>
      <w:r w:rsidR="008051F8">
        <w:rPr>
          <w:lang w:eastAsia="zh-CN"/>
        </w:rPr>
        <w:t xml:space="preserve">. </w:t>
      </w:r>
      <w:r w:rsidR="0052101A" w:rsidRPr="00A93154">
        <w:rPr>
          <w:lang w:eastAsia="zh-CN"/>
        </w:rPr>
        <w:t>XR/media traffic characteristics, traffic pattern and statistics), if any, is needed by the RAN from the CN and/or the UE to enhance power management (i.e</w:t>
      </w:r>
      <w:r w:rsidR="008051F8">
        <w:rPr>
          <w:lang w:eastAsia="zh-CN"/>
        </w:rPr>
        <w:t xml:space="preserve">. </w:t>
      </w:r>
      <w:r w:rsidR="0052101A" w:rsidRPr="00A93154">
        <w:rPr>
          <w:lang w:eastAsia="zh-CN"/>
        </w:rPr>
        <w:t>CDRX)</w:t>
      </w:r>
      <w:r w:rsidR="00E958FB">
        <w:rPr>
          <w:rFonts w:hint="eastAsia"/>
          <w:lang w:eastAsia="zh-CN"/>
        </w:rPr>
        <w:t>.</w:t>
      </w:r>
      <w:r w:rsidR="0052101A" w:rsidRPr="00A93154">
        <w:rPr>
          <w:lang w:eastAsia="zh-CN"/>
        </w:rPr>
        <w:t xml:space="preserve"> If needed, how such information is collected</w:t>
      </w:r>
      <w:r w:rsidR="008D7A79">
        <w:rPr>
          <w:rFonts w:hint="eastAsia"/>
          <w:lang w:eastAsia="zh-CN"/>
        </w:rPr>
        <w:t>.</w:t>
      </w:r>
    </w:p>
    <w:p w14:paraId="3089A143" w14:textId="4931E344" w:rsidR="00975556" w:rsidRDefault="0052101A" w:rsidP="0021776B">
      <w:pPr>
        <w:pStyle w:val="NO"/>
        <w:rPr>
          <w:lang w:eastAsia="zh-CN"/>
        </w:rPr>
      </w:pPr>
      <w:r w:rsidRPr="0012106E">
        <w:rPr>
          <w:lang w:eastAsia="zh-CN"/>
        </w:rPr>
        <w:t>NOTE:</w:t>
      </w:r>
      <w:r w:rsidRPr="0012106E">
        <w:rPr>
          <w:lang w:eastAsia="zh-CN"/>
        </w:rPr>
        <w:tab/>
        <w:t>This Key issue requires collaboration with RAN</w:t>
      </w:r>
      <w:r w:rsidR="008051F8">
        <w:rPr>
          <w:lang w:eastAsia="zh-CN"/>
        </w:rPr>
        <w:t> </w:t>
      </w:r>
      <w:r w:rsidRPr="0012106E">
        <w:rPr>
          <w:lang w:eastAsia="zh-CN"/>
        </w:rPr>
        <w:t>WGs.</w:t>
      </w:r>
    </w:p>
    <w:p w14:paraId="1EE147E9" w14:textId="77777777" w:rsidR="008051F8" w:rsidRPr="00715804" w:rsidRDefault="00975556" w:rsidP="00E45023">
      <w:pPr>
        <w:pStyle w:val="Heading2"/>
      </w:pPr>
      <w:bookmarkStart w:id="105" w:name="_Toc97526919"/>
      <w:r w:rsidRPr="00715804">
        <w:t>5.</w:t>
      </w:r>
      <w:r w:rsidRPr="00E45023">
        <w:rPr>
          <w:rFonts w:hint="eastAsia"/>
        </w:rPr>
        <w:t>9</w:t>
      </w:r>
      <w:r w:rsidRPr="00E45023">
        <w:tab/>
        <w:t>Key Issue #</w:t>
      </w:r>
      <w:r w:rsidRPr="00E45023">
        <w:rPr>
          <w:rFonts w:hint="eastAsia"/>
        </w:rPr>
        <w:t>9</w:t>
      </w:r>
      <w:r w:rsidRPr="00715804">
        <w:t xml:space="preserve">: </w:t>
      </w:r>
      <w:r w:rsidRPr="00715804">
        <w:rPr>
          <w:rFonts w:hint="eastAsia"/>
        </w:rPr>
        <w:t>T</w:t>
      </w:r>
      <w:r w:rsidRPr="00715804">
        <w:t xml:space="preserve">rade-off of </w:t>
      </w:r>
      <w:r w:rsidRPr="00715804">
        <w:rPr>
          <w:rFonts w:hint="eastAsia"/>
        </w:rPr>
        <w:t>QoE</w:t>
      </w:r>
      <w:r w:rsidRPr="00715804">
        <w:t xml:space="preserve"> and Power Saving Requirements</w:t>
      </w:r>
      <w:bookmarkEnd w:id="105"/>
    </w:p>
    <w:p w14:paraId="2FC14C88" w14:textId="4390702A" w:rsidR="00E45023" w:rsidRPr="00E45023" w:rsidRDefault="00175FD3" w:rsidP="00E45023">
      <w:pPr>
        <w:pStyle w:val="Heading3"/>
        <w:rPr>
          <w:lang w:eastAsia="ko-KR"/>
        </w:rPr>
      </w:pPr>
      <w:bookmarkStart w:id="106" w:name="_Toc97526920"/>
      <w:r w:rsidRPr="00175FD3">
        <w:rPr>
          <w:lang w:eastAsia="ko-KR"/>
        </w:rPr>
        <w:t>5.9.1</w:t>
      </w:r>
      <w:r w:rsidRPr="00175FD3">
        <w:rPr>
          <w:lang w:eastAsia="ko-KR"/>
        </w:rPr>
        <w:tab/>
        <w:t>Description</w:t>
      </w:r>
      <w:bookmarkEnd w:id="106"/>
    </w:p>
    <w:p w14:paraId="25A1BC33" w14:textId="77777777" w:rsidR="00975556" w:rsidRPr="009B07A8" w:rsidRDefault="00975556" w:rsidP="00975556">
      <w:pPr>
        <w:overflowPunct w:val="0"/>
        <w:autoSpaceDE w:val="0"/>
        <w:autoSpaceDN w:val="0"/>
        <w:adjustRightInd w:val="0"/>
        <w:textAlignment w:val="baseline"/>
      </w:pPr>
      <w:r w:rsidRPr="009045C0">
        <w:t>The more efficient codec requires more power consumption and higher relia</w:t>
      </w:r>
      <w:r w:rsidRPr="009B07A8">
        <w:t>bility.</w:t>
      </w:r>
      <w:r w:rsidRPr="009B07A8">
        <w:rPr>
          <w:rFonts w:hint="eastAsia"/>
        </w:rPr>
        <w:t xml:space="preserve"> </w:t>
      </w:r>
      <w:r w:rsidRPr="009B07A8">
        <w:t>Also, the higher throughput and lower latency budget also requires more power consumption and more network resource. Hence, trade-off of QoE and device power consumption needs to be considered.</w:t>
      </w:r>
    </w:p>
    <w:p w14:paraId="48BDAC3F" w14:textId="77777777" w:rsidR="00975556" w:rsidRPr="009B07A8" w:rsidRDefault="00975556" w:rsidP="009045C0">
      <w:r w:rsidRPr="00975556">
        <w:rPr>
          <w:lang w:val="en-US" w:eastAsia="ja-JP"/>
        </w:rPr>
        <w:t>This key issue aims at addressing the following points for XRM:</w:t>
      </w:r>
    </w:p>
    <w:p w14:paraId="2F85BDD0" w14:textId="77777777" w:rsidR="00975556" w:rsidRPr="009B07A8" w:rsidRDefault="0021776B" w:rsidP="0021776B">
      <w:pPr>
        <w:pStyle w:val="B1"/>
      </w:pPr>
      <w:r w:rsidRPr="0021776B">
        <w:t>-</w:t>
      </w:r>
      <w:r w:rsidRPr="0021776B">
        <w:tab/>
      </w:r>
      <w:r w:rsidR="00975556" w:rsidRPr="00635D2F">
        <w:t>How to support trade-off of throughput/latency/reliability</w:t>
      </w:r>
      <w:r w:rsidR="00975556" w:rsidRPr="009B07A8">
        <w:t xml:space="preserve"> and power consumption (e.g. de</w:t>
      </w:r>
      <w:r w:rsidR="00975556" w:rsidRPr="00635D2F">
        <w:t>vice battery life).</w:t>
      </w:r>
    </w:p>
    <w:p w14:paraId="38CF8EA2" w14:textId="2D8807BF" w:rsidR="00975556" w:rsidRPr="00975556" w:rsidRDefault="00975556" w:rsidP="006A562F">
      <w:pPr>
        <w:pStyle w:val="NO"/>
        <w:rPr>
          <w:lang w:eastAsia="zh-CN"/>
        </w:rPr>
      </w:pPr>
      <w:r w:rsidRPr="00975556">
        <w:rPr>
          <w:lang w:eastAsia="zh-CN"/>
        </w:rPr>
        <w:t>NOTE:</w:t>
      </w:r>
      <w:r w:rsidR="008051F8">
        <w:rPr>
          <w:lang w:eastAsia="zh-CN"/>
        </w:rPr>
        <w:tab/>
      </w:r>
      <w:r w:rsidRPr="00975556">
        <w:rPr>
          <w:rFonts w:hint="eastAsia"/>
          <w:lang w:eastAsia="zh-CN"/>
        </w:rPr>
        <w:t xml:space="preserve">Coordination with RAN WGs </w:t>
      </w:r>
      <w:r w:rsidRPr="00975556">
        <w:rPr>
          <w:lang w:eastAsia="zh-CN"/>
        </w:rPr>
        <w:t>may be</w:t>
      </w:r>
      <w:r w:rsidRPr="00975556">
        <w:rPr>
          <w:rFonts w:hint="eastAsia"/>
          <w:lang w:eastAsia="zh-CN"/>
        </w:rPr>
        <w:t xml:space="preserve"> needed</w:t>
      </w:r>
      <w:r w:rsidRPr="00975556">
        <w:rPr>
          <w:lang w:eastAsia="zh-CN"/>
        </w:rPr>
        <w:t xml:space="preserve"> for the above bullet.</w:t>
      </w:r>
    </w:p>
    <w:p w14:paraId="0D9FADED" w14:textId="77777777" w:rsidR="00524FB4" w:rsidRPr="004B2EC5" w:rsidRDefault="00524FB4" w:rsidP="00524FB4">
      <w:pPr>
        <w:pStyle w:val="Heading2"/>
      </w:pPr>
      <w:bookmarkStart w:id="107" w:name="_Toc97526921"/>
      <w:r w:rsidRPr="004B2EC5">
        <w:t>5.</w:t>
      </w:r>
      <w:r w:rsidR="008D7A79">
        <w:rPr>
          <w:rFonts w:hint="eastAsia"/>
          <w:lang w:eastAsia="zh-CN"/>
        </w:rPr>
        <w:t>X</w:t>
      </w:r>
      <w:r w:rsidRPr="004B2EC5">
        <w:tab/>
        <w:t>Key Issue #</w:t>
      </w:r>
      <w:r>
        <w:t>x</w:t>
      </w:r>
      <w:r w:rsidRPr="004B2EC5">
        <w:t xml:space="preserve">: </w:t>
      </w:r>
      <w:bookmarkEnd w:id="53"/>
      <w:bookmarkEnd w:id="54"/>
      <w:bookmarkEnd w:id="55"/>
      <w:bookmarkEnd w:id="56"/>
      <w:bookmarkEnd w:id="57"/>
      <w:bookmarkEnd w:id="58"/>
      <w:bookmarkEnd w:id="59"/>
      <w:bookmarkEnd w:id="60"/>
      <w:bookmarkEnd w:id="61"/>
      <w:bookmarkEnd w:id="62"/>
      <w:bookmarkEnd w:id="63"/>
      <w:bookmarkEnd w:id="64"/>
      <w:bookmarkEnd w:id="65"/>
      <w:r>
        <w:t>&lt;Key Issue title&gt;</w:t>
      </w:r>
      <w:bookmarkEnd w:id="107"/>
    </w:p>
    <w:p w14:paraId="41E0251B" w14:textId="77777777" w:rsidR="00524FB4" w:rsidRDefault="00524FB4" w:rsidP="00524FB4">
      <w:pPr>
        <w:pStyle w:val="Heading3"/>
        <w:rPr>
          <w:lang w:eastAsia="zh-CN"/>
        </w:rPr>
      </w:pPr>
      <w:bookmarkStart w:id="108" w:name="_Toc26386413"/>
      <w:bookmarkStart w:id="109" w:name="_Toc26431219"/>
      <w:bookmarkStart w:id="110" w:name="_Toc30694615"/>
      <w:bookmarkStart w:id="111" w:name="_Toc43906637"/>
      <w:bookmarkStart w:id="112" w:name="_Toc43906753"/>
      <w:bookmarkStart w:id="113" w:name="_Toc44311879"/>
      <w:bookmarkStart w:id="114" w:name="_Toc50536521"/>
      <w:bookmarkStart w:id="115" w:name="_Toc54930293"/>
      <w:bookmarkStart w:id="116" w:name="_Toc54968098"/>
      <w:bookmarkStart w:id="117" w:name="_Toc57236420"/>
      <w:bookmarkStart w:id="118" w:name="_Toc57236583"/>
      <w:bookmarkStart w:id="119" w:name="_Toc57530224"/>
      <w:bookmarkStart w:id="120" w:name="_Toc57532425"/>
      <w:bookmarkStart w:id="121" w:name="_Hlk500943653"/>
      <w:bookmarkStart w:id="122" w:name="_Toc97526922"/>
      <w:r w:rsidRPr="004B2EC5">
        <w:rPr>
          <w:lang w:eastAsia="ko-KR"/>
        </w:rPr>
        <w:t>5.</w:t>
      </w:r>
      <w:r w:rsidR="007B7035">
        <w:rPr>
          <w:rFonts w:hint="eastAsia"/>
          <w:lang w:eastAsia="zh-CN"/>
        </w:rPr>
        <w:t>X</w:t>
      </w:r>
      <w:r w:rsidRPr="004B2EC5">
        <w:rPr>
          <w:lang w:eastAsia="ko-KR"/>
        </w:rPr>
        <w:t>.1</w:t>
      </w:r>
      <w:r w:rsidRPr="004B2EC5">
        <w:rPr>
          <w:lang w:eastAsia="ko-KR"/>
        </w:rPr>
        <w:tab/>
        <w:t>Description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2"/>
    </w:p>
    <w:p w14:paraId="4EFC45A3" w14:textId="38D1BB3F" w:rsidR="00F26F03" w:rsidRPr="00F26F03" w:rsidRDefault="00F26F03" w:rsidP="00F26F03">
      <w:pPr>
        <w:pStyle w:val="EditorsNote"/>
        <w:rPr>
          <w:lang w:eastAsia="ko-KR"/>
        </w:rPr>
      </w:pPr>
      <w:r w:rsidRPr="00F26F03">
        <w:rPr>
          <w:lang w:eastAsia="ko-KR"/>
        </w:rPr>
        <w:t>Editor</w:t>
      </w:r>
      <w:r w:rsidR="008051F8">
        <w:rPr>
          <w:lang w:eastAsia="ko-KR"/>
        </w:rPr>
        <w:t>'</w:t>
      </w:r>
      <w:r w:rsidRPr="00F26F03">
        <w:rPr>
          <w:lang w:eastAsia="ko-KR"/>
        </w:rPr>
        <w:t>s note:</w:t>
      </w:r>
      <w:r w:rsidR="008051F8">
        <w:rPr>
          <w:lang w:eastAsia="ko-KR"/>
        </w:rPr>
        <w:tab/>
      </w:r>
      <w:r w:rsidRPr="00F26F03">
        <w:rPr>
          <w:lang w:eastAsia="ko-KR"/>
        </w:rPr>
        <w:t>This clause pr</w:t>
      </w:r>
      <w:r w:rsidRPr="0021776B">
        <w:rPr>
          <w:lang w:eastAsia="ko-KR"/>
        </w:rPr>
        <w:t>ovides a description of the key issue.</w:t>
      </w:r>
      <w:r w:rsidRPr="0021776B">
        <w:rPr>
          <w:rFonts w:hint="eastAsia"/>
          <w:lang w:eastAsia="ko-KR"/>
        </w:rPr>
        <w:t xml:space="preserve"> </w:t>
      </w:r>
      <w:r w:rsidRPr="0021776B">
        <w:rPr>
          <w:lang w:eastAsia="ko-KR"/>
        </w:rPr>
        <w:t>It</w:t>
      </w:r>
      <w:r w:rsidR="008051F8">
        <w:rPr>
          <w:lang w:eastAsia="ko-KR"/>
        </w:rPr>
        <w:t>'</w:t>
      </w:r>
      <w:r w:rsidRPr="0021776B">
        <w:rPr>
          <w:lang w:eastAsia="ko-KR"/>
        </w:rPr>
        <w:t>s recommended to provide Use cases/scenarios here to support the key issue.</w:t>
      </w:r>
    </w:p>
    <w:p w14:paraId="3F086D55" w14:textId="77777777" w:rsidR="00524FB4" w:rsidRPr="004B2EC5" w:rsidRDefault="00524FB4" w:rsidP="00524FB4">
      <w:pPr>
        <w:pStyle w:val="Heading1"/>
      </w:pPr>
      <w:bookmarkStart w:id="123" w:name="_Toc26431228"/>
      <w:bookmarkStart w:id="124" w:name="_Toc30694626"/>
      <w:bookmarkStart w:id="125" w:name="_Toc43906648"/>
      <w:bookmarkStart w:id="126" w:name="_Toc43906764"/>
      <w:bookmarkStart w:id="127" w:name="_Toc44311890"/>
      <w:bookmarkStart w:id="128" w:name="_Toc50536532"/>
      <w:bookmarkStart w:id="129" w:name="_Toc54930304"/>
      <w:bookmarkStart w:id="130" w:name="_Toc54968109"/>
      <w:bookmarkStart w:id="131" w:name="_Toc57236431"/>
      <w:bookmarkStart w:id="132" w:name="_Toc57236594"/>
      <w:bookmarkStart w:id="133" w:name="_Toc57530235"/>
      <w:bookmarkStart w:id="134" w:name="_Toc57532436"/>
      <w:bookmarkStart w:id="135" w:name="_Toc97526923"/>
      <w:bookmarkEnd w:id="121"/>
      <w:r w:rsidRPr="004B2EC5">
        <w:t>6</w:t>
      </w:r>
      <w:r w:rsidRPr="004B2EC5">
        <w:tab/>
        <w:t>Solutions</w:t>
      </w:r>
      <w:bookmarkEnd w:id="123"/>
      <w:bookmarkEnd w:id="124"/>
      <w:bookmarkEnd w:id="125"/>
      <w:bookmarkEnd w:id="126"/>
      <w:bookmarkEnd w:id="127"/>
      <w:bookmarkEnd w:id="128"/>
      <w:bookmarkEnd w:id="129"/>
      <w:bookmarkEnd w:id="130"/>
      <w:bookmarkEnd w:id="131"/>
      <w:bookmarkEnd w:id="132"/>
      <w:bookmarkEnd w:id="133"/>
      <w:bookmarkEnd w:id="134"/>
      <w:bookmarkEnd w:id="135"/>
    </w:p>
    <w:p w14:paraId="41573E08" w14:textId="77777777" w:rsidR="00524FB4" w:rsidRPr="004B2EC5" w:rsidRDefault="00524FB4" w:rsidP="00524FB4">
      <w:pPr>
        <w:pStyle w:val="Heading2"/>
      </w:pPr>
      <w:bookmarkStart w:id="136" w:name="_Toc22192650"/>
      <w:bookmarkStart w:id="137" w:name="_Toc23402388"/>
      <w:bookmarkStart w:id="138" w:name="_Toc23402418"/>
      <w:bookmarkStart w:id="139" w:name="_Toc26386423"/>
      <w:bookmarkStart w:id="140" w:name="_Toc26431229"/>
      <w:bookmarkStart w:id="141" w:name="_Toc30694627"/>
      <w:bookmarkStart w:id="142" w:name="_Toc43906649"/>
      <w:bookmarkStart w:id="143" w:name="_Toc43906765"/>
      <w:bookmarkStart w:id="144" w:name="_Toc44311891"/>
      <w:bookmarkStart w:id="145" w:name="_Toc50536533"/>
      <w:bookmarkStart w:id="146" w:name="_Toc54930305"/>
      <w:bookmarkStart w:id="147" w:name="_Toc54968110"/>
      <w:bookmarkStart w:id="148" w:name="_Toc57236432"/>
      <w:bookmarkStart w:id="149" w:name="_Toc57236595"/>
      <w:bookmarkStart w:id="150" w:name="_Toc57530236"/>
      <w:bookmarkStart w:id="151" w:name="_Toc57532437"/>
      <w:bookmarkStart w:id="152" w:name="_Toc16839382"/>
      <w:bookmarkStart w:id="153" w:name="_Toc97526924"/>
      <w:r w:rsidRPr="004B2EC5">
        <w:t>6.0</w:t>
      </w:r>
      <w:r w:rsidRPr="004B2EC5">
        <w:tab/>
        <w:t>Mapping of Solutions to Key Issues</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3"/>
    </w:p>
    <w:bookmarkEnd w:id="152"/>
    <w:p w14:paraId="4AF37ED0" w14:textId="77777777" w:rsidR="00524FB4" w:rsidRPr="004B2EC5" w:rsidRDefault="00524FB4" w:rsidP="00524FB4">
      <w:pPr>
        <w:pStyle w:val="TH"/>
      </w:pPr>
      <w:r w:rsidRPr="004B2EC5">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524FB4" w:rsidRPr="004B2EC5" w14:paraId="0D7D0D5A" w14:textId="77777777" w:rsidTr="00524FB4">
        <w:trPr>
          <w:cantSplit/>
          <w:jc w:val="center"/>
        </w:trPr>
        <w:tc>
          <w:tcPr>
            <w:tcW w:w="1129" w:type="dxa"/>
          </w:tcPr>
          <w:p w14:paraId="7A54DD75" w14:textId="77777777" w:rsidR="00524FB4" w:rsidRPr="004B2EC5" w:rsidRDefault="00524FB4" w:rsidP="00F07F01">
            <w:pPr>
              <w:pStyle w:val="TAH"/>
              <w:rPr>
                <w:sz w:val="16"/>
                <w:szCs w:val="16"/>
              </w:rPr>
            </w:pPr>
            <w:r w:rsidRPr="004B2EC5">
              <w:rPr>
                <w:sz w:val="16"/>
                <w:szCs w:val="16"/>
              </w:rPr>
              <w:t>Solutions</w:t>
            </w:r>
          </w:p>
        </w:tc>
        <w:tc>
          <w:tcPr>
            <w:tcW w:w="1459" w:type="dxa"/>
            <w:tcBorders>
              <w:right w:val="nil"/>
            </w:tcBorders>
          </w:tcPr>
          <w:p w14:paraId="24C0C0ED" w14:textId="77777777" w:rsidR="00524FB4" w:rsidRPr="004B2EC5" w:rsidRDefault="00524FB4" w:rsidP="00F07F01">
            <w:pPr>
              <w:pStyle w:val="TAH"/>
              <w:rPr>
                <w:sz w:val="16"/>
                <w:szCs w:val="16"/>
              </w:rPr>
            </w:pPr>
          </w:p>
        </w:tc>
        <w:tc>
          <w:tcPr>
            <w:tcW w:w="1518" w:type="dxa"/>
            <w:tcBorders>
              <w:left w:val="nil"/>
            </w:tcBorders>
          </w:tcPr>
          <w:p w14:paraId="11B5FB79" w14:textId="77777777" w:rsidR="00524FB4" w:rsidRPr="004B2EC5" w:rsidRDefault="00524FB4" w:rsidP="00F07F01">
            <w:pPr>
              <w:pStyle w:val="TAH"/>
              <w:rPr>
                <w:sz w:val="16"/>
                <w:szCs w:val="16"/>
              </w:rPr>
            </w:pPr>
          </w:p>
        </w:tc>
      </w:tr>
      <w:tr w:rsidR="00524FB4" w:rsidRPr="004B2EC5" w14:paraId="3251B34E" w14:textId="77777777" w:rsidTr="00524FB4">
        <w:trPr>
          <w:cantSplit/>
          <w:jc w:val="center"/>
        </w:trPr>
        <w:tc>
          <w:tcPr>
            <w:tcW w:w="1129" w:type="dxa"/>
          </w:tcPr>
          <w:p w14:paraId="1175F89C" w14:textId="77777777" w:rsidR="00524FB4" w:rsidRPr="004B2EC5" w:rsidRDefault="00524FB4" w:rsidP="00F07F01">
            <w:pPr>
              <w:pStyle w:val="TAH"/>
              <w:rPr>
                <w:sz w:val="16"/>
                <w:szCs w:val="16"/>
              </w:rPr>
            </w:pPr>
          </w:p>
        </w:tc>
        <w:tc>
          <w:tcPr>
            <w:tcW w:w="1459" w:type="dxa"/>
          </w:tcPr>
          <w:p w14:paraId="75CF3403" w14:textId="77777777" w:rsidR="00524FB4" w:rsidRPr="004B2EC5" w:rsidRDefault="00524FB4" w:rsidP="00F07F01">
            <w:pPr>
              <w:pStyle w:val="TAH"/>
              <w:rPr>
                <w:sz w:val="16"/>
                <w:szCs w:val="16"/>
              </w:rPr>
            </w:pPr>
            <w:r>
              <w:rPr>
                <w:sz w:val="16"/>
                <w:szCs w:val="16"/>
              </w:rPr>
              <w:t>&lt;Key Issue #1&gt;</w:t>
            </w:r>
          </w:p>
        </w:tc>
        <w:tc>
          <w:tcPr>
            <w:tcW w:w="1518" w:type="dxa"/>
          </w:tcPr>
          <w:p w14:paraId="290B51E6" w14:textId="77777777" w:rsidR="00524FB4" w:rsidRPr="004B2EC5" w:rsidRDefault="00524FB4" w:rsidP="00F07F01">
            <w:pPr>
              <w:pStyle w:val="TAH"/>
              <w:rPr>
                <w:sz w:val="16"/>
                <w:szCs w:val="16"/>
              </w:rPr>
            </w:pPr>
            <w:r>
              <w:rPr>
                <w:sz w:val="16"/>
                <w:szCs w:val="16"/>
              </w:rPr>
              <w:t>&lt;Key Issue #2&gt;</w:t>
            </w:r>
          </w:p>
        </w:tc>
      </w:tr>
      <w:tr w:rsidR="00524FB4" w:rsidRPr="004B2EC5" w14:paraId="3ACEDF8B" w14:textId="77777777" w:rsidTr="00524FB4">
        <w:trPr>
          <w:cantSplit/>
          <w:jc w:val="center"/>
        </w:trPr>
        <w:tc>
          <w:tcPr>
            <w:tcW w:w="1129" w:type="dxa"/>
          </w:tcPr>
          <w:p w14:paraId="03588D82" w14:textId="77777777" w:rsidR="00524FB4" w:rsidRPr="004B2EC5" w:rsidRDefault="00524FB4" w:rsidP="00F07F01">
            <w:pPr>
              <w:pStyle w:val="TAH"/>
            </w:pPr>
            <w:r w:rsidRPr="004B2EC5">
              <w:t>#1</w:t>
            </w:r>
          </w:p>
        </w:tc>
        <w:tc>
          <w:tcPr>
            <w:tcW w:w="1459" w:type="dxa"/>
          </w:tcPr>
          <w:p w14:paraId="7739635A" w14:textId="77777777" w:rsidR="00524FB4" w:rsidRPr="004B2EC5" w:rsidRDefault="00524FB4" w:rsidP="00F07F01">
            <w:pPr>
              <w:pStyle w:val="TAC"/>
            </w:pPr>
          </w:p>
        </w:tc>
        <w:tc>
          <w:tcPr>
            <w:tcW w:w="1518" w:type="dxa"/>
          </w:tcPr>
          <w:p w14:paraId="6FA57D90" w14:textId="77777777" w:rsidR="00524FB4" w:rsidRPr="004B2EC5" w:rsidRDefault="00524FB4" w:rsidP="00F07F01">
            <w:pPr>
              <w:pStyle w:val="TAC"/>
            </w:pPr>
          </w:p>
        </w:tc>
      </w:tr>
      <w:tr w:rsidR="00524FB4" w:rsidRPr="004B2EC5" w14:paraId="65CD3011" w14:textId="77777777" w:rsidTr="00524FB4">
        <w:trPr>
          <w:cantSplit/>
          <w:jc w:val="center"/>
        </w:trPr>
        <w:tc>
          <w:tcPr>
            <w:tcW w:w="1129" w:type="dxa"/>
          </w:tcPr>
          <w:p w14:paraId="2D62B66F" w14:textId="77777777" w:rsidR="00524FB4" w:rsidRPr="004B2EC5" w:rsidRDefault="00524FB4" w:rsidP="00F07F01">
            <w:pPr>
              <w:pStyle w:val="TAH"/>
            </w:pPr>
            <w:r w:rsidRPr="004B2EC5">
              <w:t>#2</w:t>
            </w:r>
          </w:p>
        </w:tc>
        <w:tc>
          <w:tcPr>
            <w:tcW w:w="1459" w:type="dxa"/>
          </w:tcPr>
          <w:p w14:paraId="3EFD791F" w14:textId="77777777" w:rsidR="00524FB4" w:rsidRPr="004B2EC5" w:rsidRDefault="00524FB4" w:rsidP="00F07F01">
            <w:pPr>
              <w:pStyle w:val="TAC"/>
            </w:pPr>
          </w:p>
        </w:tc>
        <w:tc>
          <w:tcPr>
            <w:tcW w:w="1518" w:type="dxa"/>
          </w:tcPr>
          <w:p w14:paraId="1D1C67F7" w14:textId="77777777" w:rsidR="00524FB4" w:rsidRPr="004B2EC5" w:rsidRDefault="00524FB4" w:rsidP="00F07F01">
            <w:pPr>
              <w:pStyle w:val="TAC"/>
            </w:pPr>
          </w:p>
        </w:tc>
      </w:tr>
    </w:tbl>
    <w:p w14:paraId="0BB9E501" w14:textId="77777777" w:rsidR="00524FB4" w:rsidRPr="004D3578" w:rsidRDefault="00524FB4" w:rsidP="008051F8"/>
    <w:p w14:paraId="75930F42" w14:textId="77777777" w:rsidR="00B5477F" w:rsidRPr="00B5477F" w:rsidRDefault="00B5477F" w:rsidP="003228DA">
      <w:pPr>
        <w:pStyle w:val="Heading2"/>
      </w:pPr>
      <w:bookmarkStart w:id="154" w:name="startOfAnnexes"/>
      <w:bookmarkStart w:id="155" w:name="_Toc500949097"/>
      <w:bookmarkStart w:id="156" w:name="_Toc92875660"/>
      <w:bookmarkStart w:id="157" w:name="_Toc93070684"/>
      <w:bookmarkStart w:id="158" w:name="_Toc97526925"/>
      <w:bookmarkEnd w:id="154"/>
      <w:r w:rsidRPr="00B5477F">
        <w:rPr>
          <w:lang w:eastAsia="zh-CN"/>
        </w:rPr>
        <w:lastRenderedPageBreak/>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155"/>
      <w:r w:rsidRPr="00B5477F">
        <w:t>&lt;Solution Title&gt;</w:t>
      </w:r>
      <w:bookmarkEnd w:id="156"/>
      <w:bookmarkEnd w:id="157"/>
      <w:bookmarkEnd w:id="158"/>
    </w:p>
    <w:p w14:paraId="25BD4426" w14:textId="77777777" w:rsidR="00B5477F" w:rsidRPr="00B5477F" w:rsidRDefault="00B5477F" w:rsidP="003228DA">
      <w:pPr>
        <w:pStyle w:val="Heading3"/>
      </w:pPr>
      <w:bookmarkStart w:id="159" w:name="_Toc500949098"/>
      <w:bookmarkStart w:id="160" w:name="_Toc92875661"/>
      <w:bookmarkStart w:id="161" w:name="_Toc93070685"/>
      <w:bookmarkStart w:id="162" w:name="_Toc97526926"/>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159"/>
      <w:bookmarkEnd w:id="160"/>
      <w:bookmarkEnd w:id="161"/>
      <w:bookmarkEnd w:id="162"/>
    </w:p>
    <w:p w14:paraId="68EC324E" w14:textId="58460DC8" w:rsidR="00B5477F" w:rsidRPr="00B5477F" w:rsidRDefault="00B5477F" w:rsidP="009B07A8">
      <w:pPr>
        <w:pStyle w:val="EditorsNote"/>
        <w:rPr>
          <w:lang w:val="en-US"/>
        </w:rPr>
      </w:pPr>
      <w:r w:rsidRPr="00B5477F">
        <w:t>Editor</w:t>
      </w:r>
      <w:r w:rsidR="008051F8">
        <w:t>'</w:t>
      </w:r>
      <w:r w:rsidRPr="00B5477F">
        <w:t xml:space="preserve">s </w:t>
      </w:r>
      <w:r w:rsidR="008051F8" w:rsidRPr="00B5477F">
        <w:t>note</w:t>
      </w:r>
      <w:r w:rsidRPr="00B5477F">
        <w:t>:</w:t>
      </w:r>
      <w:r w:rsidRPr="00B5477F">
        <w:tab/>
      </w:r>
      <w:r w:rsidRPr="00B5477F">
        <w:rPr>
          <w:lang w:val="en-US"/>
        </w:rPr>
        <w:t>This clause</w:t>
      </w:r>
      <w:r w:rsidR="00A06228">
        <w:rPr>
          <w:lang w:val="en-US"/>
        </w:rPr>
        <w:t xml:space="preserve"> </w:t>
      </w:r>
      <w:r w:rsidRPr="00B5477F">
        <w:rPr>
          <w:lang w:val="en-US"/>
        </w:rPr>
        <w:t>lists the key issue(s) addressed by this solution.</w:t>
      </w:r>
    </w:p>
    <w:p w14:paraId="5C21FE78" w14:textId="77777777" w:rsidR="008051F8" w:rsidRPr="004D3578" w:rsidRDefault="008051F8" w:rsidP="008051F8">
      <w:bookmarkStart w:id="163" w:name="_Toc500949099"/>
      <w:bookmarkStart w:id="164" w:name="_Toc92875662"/>
      <w:bookmarkStart w:id="165" w:name="_Toc93070686"/>
    </w:p>
    <w:p w14:paraId="4852C5A2" w14:textId="77777777" w:rsidR="00B5477F" w:rsidRPr="00B5477F" w:rsidRDefault="00B5477F" w:rsidP="003228DA">
      <w:pPr>
        <w:pStyle w:val="Heading3"/>
      </w:pPr>
      <w:bookmarkStart w:id="166" w:name="_Toc97526927"/>
      <w:r w:rsidRPr="00B5477F">
        <w:t>6.</w:t>
      </w:r>
      <w:r w:rsidRPr="00B5477F">
        <w:rPr>
          <w:rFonts w:hint="eastAsia"/>
        </w:rPr>
        <w:t>X</w:t>
      </w:r>
      <w:r w:rsidRPr="00B5477F">
        <w:t>.2</w:t>
      </w:r>
      <w:r w:rsidRPr="00B5477F">
        <w:rPr>
          <w:rFonts w:hint="eastAsia"/>
        </w:rPr>
        <w:tab/>
        <w:t>Description</w:t>
      </w:r>
      <w:bookmarkEnd w:id="163"/>
      <w:bookmarkEnd w:id="164"/>
      <w:bookmarkEnd w:id="165"/>
      <w:bookmarkEnd w:id="166"/>
    </w:p>
    <w:p w14:paraId="0B7ADCB9" w14:textId="25A08102" w:rsidR="008051F8" w:rsidRPr="00B5477F" w:rsidRDefault="00B5477F" w:rsidP="009B07A8">
      <w:pPr>
        <w:pStyle w:val="EditorsNote"/>
      </w:pPr>
      <w:bookmarkStart w:id="167" w:name="_Toc500949101"/>
      <w:r w:rsidRPr="00B5477F">
        <w:t>Editor</w:t>
      </w:r>
      <w:r w:rsidR="008051F8">
        <w:t>'</w:t>
      </w:r>
      <w:r w:rsidRPr="00B5477F">
        <w:t xml:space="preserve">s </w:t>
      </w:r>
      <w:r w:rsidR="008051F8" w:rsidRPr="00B5477F">
        <w:t>note</w:t>
      </w:r>
      <w:r w:rsidRPr="00B5477F">
        <w:t>:</w:t>
      </w:r>
      <w:r w:rsidR="008051F8">
        <w:tab/>
      </w:r>
      <w:r w:rsidRPr="00B5477F">
        <w:rPr>
          <w:lang w:val="en-US"/>
        </w:rPr>
        <w:t xml:space="preserve">This clause will describe </w:t>
      </w:r>
      <w:r w:rsidRPr="00B5477F">
        <w:t xml:space="preserve">the solution principles and architecture assumptions for corresponding key issue(s). </w:t>
      </w:r>
      <w:r w:rsidR="00A06228">
        <w:t>(</w:t>
      </w:r>
      <w:r w:rsidRPr="00B5477F">
        <w:t>Sub</w:t>
      </w:r>
      <w:r w:rsidR="00A06228">
        <w:t>)</w:t>
      </w:r>
      <w:r w:rsidRPr="00B5477F">
        <w:t>clause(s) may be added to capture details.</w:t>
      </w:r>
      <w:bookmarkStart w:id="168" w:name="_Toc92875663"/>
      <w:bookmarkStart w:id="169" w:name="_Toc93070687"/>
    </w:p>
    <w:p w14:paraId="7F92EA6A" w14:textId="77777777" w:rsidR="008051F8" w:rsidRPr="004D3578" w:rsidRDefault="008051F8" w:rsidP="008051F8"/>
    <w:p w14:paraId="5A729DBB" w14:textId="037269EC" w:rsidR="00B5477F" w:rsidRPr="00B5477F" w:rsidRDefault="00B5477F" w:rsidP="003228DA">
      <w:pPr>
        <w:pStyle w:val="Heading3"/>
      </w:pPr>
      <w:bookmarkStart w:id="170" w:name="_Toc97526928"/>
      <w:r w:rsidRPr="00B5477F">
        <w:t>6.X.3</w:t>
      </w:r>
      <w:r w:rsidRPr="00B5477F">
        <w:tab/>
        <w:t>Procedures</w:t>
      </w:r>
      <w:bookmarkEnd w:id="167"/>
      <w:bookmarkEnd w:id="168"/>
      <w:bookmarkEnd w:id="169"/>
      <w:bookmarkEnd w:id="170"/>
    </w:p>
    <w:p w14:paraId="7A19E7B8" w14:textId="2FAB0E05" w:rsidR="00B5477F" w:rsidRPr="00B5477F" w:rsidRDefault="00B5477F" w:rsidP="009B07A8">
      <w:pPr>
        <w:pStyle w:val="EditorsNote"/>
        <w:rPr>
          <w:lang w:eastAsia="ko-KR"/>
        </w:rPr>
      </w:pPr>
      <w:r w:rsidRPr="00B5477F">
        <w:t>Editor</w:t>
      </w:r>
      <w:r w:rsidR="008051F8">
        <w:t>'</w:t>
      </w:r>
      <w:r w:rsidRPr="00B5477F">
        <w:t xml:space="preserve">s </w:t>
      </w:r>
      <w:r w:rsidR="008051F8" w:rsidRPr="00B5477F">
        <w:t>note</w:t>
      </w:r>
      <w:r w:rsidRPr="00B5477F">
        <w:t>:</w:t>
      </w:r>
      <w:r w:rsidR="008051F8">
        <w:tab/>
      </w:r>
      <w:r w:rsidRPr="00B5477F">
        <w:rPr>
          <w:lang w:val="en-US"/>
        </w:rPr>
        <w:t>This clause</w:t>
      </w:r>
      <w:r w:rsidR="00A06228">
        <w:rPr>
          <w:lang w:val="en-US"/>
        </w:rPr>
        <w:t xml:space="preserve"> </w:t>
      </w:r>
      <w:r w:rsidRPr="00B5477F">
        <w:rPr>
          <w:lang w:val="en-US"/>
        </w:rPr>
        <w:t xml:space="preserve">describes </w:t>
      </w:r>
      <w:r w:rsidRPr="00B5477F">
        <w:rPr>
          <w:rFonts w:hint="eastAsia"/>
          <w:lang w:eastAsia="ko-KR"/>
        </w:rPr>
        <w:t xml:space="preserve">high-level </w:t>
      </w:r>
      <w:r w:rsidRPr="00B5477F">
        <w:t>procedures and information flows for the solution.</w:t>
      </w:r>
    </w:p>
    <w:p w14:paraId="2CA5AF41" w14:textId="77777777" w:rsidR="008051F8" w:rsidRPr="004D3578" w:rsidRDefault="008051F8" w:rsidP="008051F8">
      <w:bookmarkStart w:id="171" w:name="_Toc326248711"/>
      <w:bookmarkStart w:id="172" w:name="_Toc510604409"/>
      <w:bookmarkStart w:id="173" w:name="_Toc92875664"/>
      <w:bookmarkStart w:id="174" w:name="_Toc93070688"/>
    </w:p>
    <w:p w14:paraId="4EDB8769" w14:textId="77777777" w:rsidR="00B5477F" w:rsidRPr="00B5477F" w:rsidRDefault="00B5477F" w:rsidP="003228DA">
      <w:pPr>
        <w:pStyle w:val="Heading3"/>
        <w:rPr>
          <w:lang w:eastAsia="zh-CN"/>
        </w:rPr>
      </w:pPr>
      <w:bookmarkStart w:id="175" w:name="_Toc97526929"/>
      <w:r w:rsidRPr="00B5477F">
        <w:rPr>
          <w:lang w:eastAsia="zh-CN"/>
        </w:rPr>
        <w:t>6.X.4</w:t>
      </w:r>
      <w:r w:rsidRPr="00B5477F">
        <w:rPr>
          <w:lang w:eastAsia="zh-CN"/>
        </w:rPr>
        <w:tab/>
      </w:r>
      <w:bookmarkEnd w:id="171"/>
      <w:bookmarkEnd w:id="172"/>
      <w:bookmarkEnd w:id="173"/>
      <w:r w:rsidRPr="00B5477F">
        <w:t>Impacts on services, entities and interfaces</w:t>
      </w:r>
      <w:bookmarkEnd w:id="174"/>
      <w:bookmarkEnd w:id="175"/>
    </w:p>
    <w:p w14:paraId="56E6B3DD" w14:textId="706739D5" w:rsidR="00B5477F" w:rsidRPr="00B5477F" w:rsidRDefault="00B5477F" w:rsidP="009B07A8">
      <w:pPr>
        <w:pStyle w:val="EditorsNote"/>
      </w:pPr>
      <w:r w:rsidRPr="00B5477F">
        <w:t>Editor</w:t>
      </w:r>
      <w:r w:rsidR="008051F8">
        <w:t>'</w:t>
      </w:r>
      <w:r w:rsidRPr="00B5477F">
        <w:t xml:space="preserve">s </w:t>
      </w:r>
      <w:r w:rsidR="008051F8" w:rsidRPr="00B5477F">
        <w:t>note</w:t>
      </w:r>
      <w:r w:rsidRPr="00B5477F">
        <w:t>:</w:t>
      </w:r>
      <w:r w:rsidR="008051F8">
        <w:tab/>
      </w:r>
      <w:r w:rsidRPr="00B5477F">
        <w:t>This clause captures impacts on existing 3GPP nodes and functional elements.</w:t>
      </w:r>
    </w:p>
    <w:p w14:paraId="76A0232E" w14:textId="77777777" w:rsidR="008051F8" w:rsidRPr="004D3578" w:rsidRDefault="008051F8" w:rsidP="008051F8">
      <w:bookmarkStart w:id="176" w:name="_Toc250980595"/>
      <w:bookmarkStart w:id="177" w:name="_Toc326037266"/>
      <w:bookmarkStart w:id="178" w:name="_Toc510604411"/>
      <w:bookmarkStart w:id="179" w:name="_Toc92875665"/>
      <w:bookmarkStart w:id="180" w:name="_Toc93070689"/>
      <w:bookmarkStart w:id="181" w:name="_Toc310438366"/>
      <w:bookmarkStart w:id="182" w:name="_Toc324232216"/>
      <w:bookmarkStart w:id="183" w:name="_Toc326248735"/>
      <w:bookmarkStart w:id="184" w:name="_Toc510604412"/>
    </w:p>
    <w:p w14:paraId="6B8F14A0" w14:textId="77777777" w:rsidR="00B5477F" w:rsidRPr="00B5477F" w:rsidRDefault="00B5477F" w:rsidP="003228DA">
      <w:pPr>
        <w:pStyle w:val="Heading1"/>
        <w:rPr>
          <w:lang w:eastAsia="zh-CN"/>
        </w:rPr>
      </w:pPr>
      <w:bookmarkStart w:id="185" w:name="_Toc97526930"/>
      <w:r w:rsidRPr="00B5477F">
        <w:rPr>
          <w:lang w:eastAsia="zh-CN"/>
        </w:rPr>
        <w:t>7</w:t>
      </w:r>
      <w:r w:rsidRPr="00B5477F">
        <w:rPr>
          <w:lang w:eastAsia="zh-CN"/>
        </w:rPr>
        <w:tab/>
        <w:t>Overall Evaluation</w:t>
      </w:r>
      <w:bookmarkEnd w:id="176"/>
      <w:bookmarkEnd w:id="177"/>
      <w:bookmarkEnd w:id="178"/>
      <w:bookmarkEnd w:id="179"/>
      <w:bookmarkEnd w:id="180"/>
      <w:bookmarkEnd w:id="185"/>
    </w:p>
    <w:p w14:paraId="6B173B2E" w14:textId="63C9CD85" w:rsidR="00B5477F" w:rsidRPr="00B5477F" w:rsidRDefault="00B5477F" w:rsidP="009B07A8">
      <w:pPr>
        <w:pStyle w:val="EditorsNote"/>
        <w:rPr>
          <w:lang w:eastAsia="zh-CN"/>
        </w:rPr>
      </w:pPr>
      <w:r w:rsidRPr="00B5477F">
        <w:t>Editor</w:t>
      </w:r>
      <w:r w:rsidR="008051F8">
        <w:t>'</w:t>
      </w:r>
      <w:r w:rsidRPr="00B5477F">
        <w:t xml:space="preserve">s </w:t>
      </w:r>
      <w:r w:rsidR="008051F8" w:rsidRPr="00B5477F">
        <w:t>note</w:t>
      </w:r>
      <w:r w:rsidRPr="00B5477F">
        <w:t>:</w:t>
      </w:r>
      <w:r w:rsidR="008051F8">
        <w:tab/>
      </w:r>
      <w:r w:rsidRPr="00B5477F">
        <w:t>This clause</w:t>
      </w:r>
      <w:r w:rsidRPr="00B5477F">
        <w:rPr>
          <w:lang w:eastAsia="zh-CN"/>
        </w:rPr>
        <w:t xml:space="preserve"> </w:t>
      </w:r>
      <w:r w:rsidRPr="00B5477F">
        <w:t>provides evaluations of different solutions</w:t>
      </w:r>
      <w:r w:rsidRPr="00B5477F">
        <w:rPr>
          <w:lang w:val="en-US"/>
        </w:rPr>
        <w:t>.</w:t>
      </w:r>
    </w:p>
    <w:p w14:paraId="33944EA0" w14:textId="77777777" w:rsidR="008051F8" w:rsidRPr="004D3578" w:rsidRDefault="008051F8" w:rsidP="008051F8">
      <w:bookmarkStart w:id="186" w:name="_Toc92875666"/>
      <w:bookmarkStart w:id="187" w:name="_Toc93070690"/>
    </w:p>
    <w:p w14:paraId="754633B1" w14:textId="77777777" w:rsidR="00B5477F" w:rsidRPr="00B5477F" w:rsidRDefault="00B5477F" w:rsidP="003228DA">
      <w:pPr>
        <w:pStyle w:val="Heading1"/>
      </w:pPr>
      <w:bookmarkStart w:id="188" w:name="_Toc97526931"/>
      <w:r w:rsidRPr="00B5477F">
        <w:t>8</w:t>
      </w:r>
      <w:r w:rsidRPr="00B5477F">
        <w:tab/>
        <w:t>Conclusions</w:t>
      </w:r>
      <w:bookmarkEnd w:id="181"/>
      <w:bookmarkEnd w:id="182"/>
      <w:bookmarkEnd w:id="183"/>
      <w:bookmarkEnd w:id="184"/>
      <w:bookmarkEnd w:id="186"/>
      <w:bookmarkEnd w:id="187"/>
      <w:bookmarkEnd w:id="188"/>
    </w:p>
    <w:p w14:paraId="213A015E" w14:textId="350F8490" w:rsidR="00B5477F" w:rsidRPr="00077E97" w:rsidRDefault="00B5477F" w:rsidP="00077E97">
      <w:pPr>
        <w:pStyle w:val="EditorsNote"/>
      </w:pPr>
      <w:r w:rsidRPr="00B5477F">
        <w:t>Editor</w:t>
      </w:r>
      <w:r w:rsidR="008051F8">
        <w:t>'</w:t>
      </w:r>
      <w:r w:rsidRPr="00B5477F">
        <w:t xml:space="preserve">s </w:t>
      </w:r>
      <w:r w:rsidR="008051F8" w:rsidRPr="00B5477F">
        <w:t>note</w:t>
      </w:r>
      <w:r w:rsidRPr="00B5477F">
        <w:t>:</w:t>
      </w:r>
      <w:r w:rsidR="008051F8">
        <w:tab/>
      </w:r>
      <w:r w:rsidRPr="00B5477F">
        <w:t>This clause will list conclusions that have been agreed during the course of the study item activities.</w:t>
      </w:r>
    </w:p>
    <w:p w14:paraId="74136772" w14:textId="77777777" w:rsidR="008051F8" w:rsidRPr="004D3578" w:rsidRDefault="008051F8" w:rsidP="008051F8"/>
    <w:p w14:paraId="217F40DB" w14:textId="77777777" w:rsidR="008051F8" w:rsidRDefault="008051F8">
      <w:pPr>
        <w:spacing w:after="0"/>
        <w:rPr>
          <w:rFonts w:ascii="Arial" w:hAnsi="Arial"/>
          <w:sz w:val="36"/>
          <w:lang w:eastAsia="ja-JP"/>
        </w:rPr>
      </w:pPr>
      <w:r>
        <w:rPr>
          <w:lang w:eastAsia="ja-JP"/>
        </w:rPr>
        <w:br w:type="page"/>
      </w:r>
    </w:p>
    <w:p w14:paraId="49533490" w14:textId="22898D94" w:rsidR="00B528B4" w:rsidRPr="004263E1" w:rsidRDefault="00B528B4" w:rsidP="008051F8">
      <w:pPr>
        <w:pStyle w:val="Heading9"/>
        <w:rPr>
          <w:lang w:eastAsia="ja-JP"/>
        </w:rPr>
      </w:pPr>
      <w:bookmarkStart w:id="189" w:name="_Toc97526932"/>
      <w:r w:rsidRPr="004263E1">
        <w:rPr>
          <w:lang w:eastAsia="ja-JP"/>
        </w:rPr>
        <w:lastRenderedPageBreak/>
        <w:t xml:space="preserve">Annex </w:t>
      </w:r>
      <w:r>
        <w:rPr>
          <w:rFonts w:hint="eastAsia"/>
          <w:lang w:eastAsia="zh-CN"/>
        </w:rPr>
        <w:t>A</w:t>
      </w:r>
      <w:r w:rsidRPr="004263E1">
        <w:rPr>
          <w:lang w:eastAsia="ja-JP"/>
        </w:rPr>
        <w:t>:</w:t>
      </w:r>
      <w:r>
        <w:br/>
      </w:r>
      <w:r w:rsidRPr="004263E1">
        <w:rPr>
          <w:lang w:eastAsia="ja-JP"/>
        </w:rPr>
        <w:t>Traffic characteristics of XR and media services</w:t>
      </w:r>
      <w:bookmarkEnd w:id="189"/>
    </w:p>
    <w:p w14:paraId="181441BF" w14:textId="331FEB17" w:rsidR="00B528B4" w:rsidRDefault="00B528B4" w:rsidP="00B528B4">
      <w:pPr>
        <w:pStyle w:val="Heading1"/>
        <w:rPr>
          <w:lang w:eastAsia="zh-CN"/>
        </w:rPr>
      </w:pPr>
      <w:bookmarkStart w:id="190" w:name="_Toc97526933"/>
      <w:r>
        <w:rPr>
          <w:rFonts w:hint="eastAsia"/>
          <w:lang w:eastAsia="zh-CN"/>
        </w:rPr>
        <w:t>A</w:t>
      </w:r>
      <w:r w:rsidRPr="004263E1">
        <w:rPr>
          <w:lang w:eastAsia="zh-CN"/>
        </w:rPr>
        <w:t>.1</w:t>
      </w:r>
      <w:r w:rsidR="008051F8">
        <w:rPr>
          <w:lang w:eastAsia="zh-CN"/>
        </w:rPr>
        <w:tab/>
      </w:r>
      <w:r w:rsidRPr="004263E1">
        <w:rPr>
          <w:lang w:eastAsia="zh-CN"/>
        </w:rPr>
        <w:t>Frame and GOP</w:t>
      </w:r>
      <w:bookmarkEnd w:id="190"/>
    </w:p>
    <w:p w14:paraId="288B3AF8" w14:textId="77777777" w:rsidR="008051F8" w:rsidRPr="009B07A8" w:rsidRDefault="00B528B4" w:rsidP="00B528B4">
      <w:pPr>
        <w:overflowPunct w:val="0"/>
        <w:autoSpaceDE w:val="0"/>
        <w:autoSpaceDN w:val="0"/>
        <w:adjustRightInd w:val="0"/>
        <w:textAlignment w:val="baseline"/>
      </w:pPr>
      <w:r w:rsidRPr="009B07A8">
        <w:t xml:space="preserve">A video consists of a sequence of consecutive video frames. Each video frame is a picture encoded/compressed using different codec mechanisms (e.g. H.264/H.265/H.266, AV1 or AVS) for efficient storage and transmission. During encoding, the video spatial and temporal redundancy can be removed using, e.g. inter-frame/intra-frame prediction, motion estimation/compensation. Typically, three major frame/picture types can be used during encoding, i.e. </w:t>
      </w:r>
      <w:r w:rsidRPr="00715804">
        <w:rPr>
          <w:b/>
        </w:rPr>
        <w:t xml:space="preserve">I-frame, P-frame </w:t>
      </w:r>
      <w:r w:rsidRPr="00715804">
        <w:t>and</w:t>
      </w:r>
      <w:r w:rsidRPr="00715804">
        <w:rPr>
          <w:b/>
        </w:rPr>
        <w:t xml:space="preserve"> B-frame</w:t>
      </w:r>
      <w:r w:rsidRPr="009B07A8">
        <w:t>:</w:t>
      </w:r>
    </w:p>
    <w:p w14:paraId="23DF0F28" w14:textId="77777777" w:rsidR="008051F8" w:rsidRPr="009B07A8" w:rsidRDefault="00B528B4" w:rsidP="00B528B4">
      <w:pPr>
        <w:pStyle w:val="B1"/>
      </w:pPr>
      <w:r w:rsidRPr="00516440">
        <w:rPr>
          <w:b/>
        </w:rPr>
        <w:t>-</w:t>
      </w:r>
      <w:r w:rsidRPr="00516440">
        <w:rPr>
          <w:b/>
        </w:rPr>
        <w:tab/>
      </w:r>
      <w:r w:rsidRPr="00077E97">
        <w:rPr>
          <w:b/>
        </w:rPr>
        <w:t>I-frame</w:t>
      </w:r>
      <w:r w:rsidRPr="009B07A8">
        <w:t>, as an intra-coded picture, is a complete picture and can be encoded and decoded independently, like a JPG image file.</w:t>
      </w:r>
    </w:p>
    <w:p w14:paraId="76931762" w14:textId="77777777" w:rsidR="008051F8" w:rsidRPr="009B07A8" w:rsidRDefault="00B528B4" w:rsidP="00B528B4">
      <w:pPr>
        <w:pStyle w:val="B1"/>
      </w:pPr>
      <w:r w:rsidRPr="00516440">
        <w:rPr>
          <w:b/>
        </w:rPr>
        <w:t>-</w:t>
      </w:r>
      <w:r w:rsidRPr="00516440">
        <w:rPr>
          <w:b/>
        </w:rPr>
        <w:tab/>
      </w:r>
      <w:r w:rsidRPr="00077E97">
        <w:rPr>
          <w:b/>
        </w:rPr>
        <w:t>P-frame</w:t>
      </w:r>
      <w:r w:rsidRPr="009B07A8">
        <w:t>, as a predicted picture, is not a complete frame and only contains the image changes compared to the previous frame. If the reference frame is lost, the P-frame cannot be decoded and displayed.</w:t>
      </w:r>
    </w:p>
    <w:p w14:paraId="4CB69DE7" w14:textId="77777777" w:rsidR="008051F8" w:rsidRPr="00077E97" w:rsidRDefault="00B528B4" w:rsidP="00B528B4">
      <w:pPr>
        <w:pStyle w:val="B1"/>
      </w:pPr>
      <w:r w:rsidRPr="00516440">
        <w:rPr>
          <w:b/>
        </w:rPr>
        <w:t>-</w:t>
      </w:r>
      <w:r w:rsidRPr="00516440">
        <w:rPr>
          <w:b/>
        </w:rPr>
        <w:tab/>
      </w:r>
      <w:r w:rsidRPr="00077E97">
        <w:rPr>
          <w:b/>
        </w:rPr>
        <w:t>B-frame</w:t>
      </w:r>
      <w:r w:rsidRPr="00077E97">
        <w:t xml:space="preserve">, </w:t>
      </w:r>
      <w:r w:rsidRPr="009B07A8">
        <w:t>as a bidirectional predicted picture, contains the changes between the previous and following reference frames. With more reference frames, the compression ratio can be higher. However, the B-frame can only be decoded when the previous and following reference frames are available.</w:t>
      </w:r>
    </w:p>
    <w:p w14:paraId="628A4A78" w14:textId="14D482B5" w:rsidR="00B528B4" w:rsidRPr="009B07A8" w:rsidRDefault="00B528B4" w:rsidP="00B528B4">
      <w:r w:rsidRPr="004263E1">
        <w:rPr>
          <w:noProof/>
          <w:lang w:eastAsia="zh-CN"/>
        </w:rPr>
        <w:t xml:space="preserve">A </w:t>
      </w:r>
      <w:r w:rsidRPr="008D7A79">
        <w:rPr>
          <w:b/>
          <w:bCs/>
          <w:iCs/>
          <w:noProof/>
          <w:lang w:eastAsia="zh-CN"/>
        </w:rPr>
        <w:t>Group of Pictures (GOP)</w:t>
      </w:r>
      <w:r w:rsidRPr="008D7A79">
        <w:t xml:space="preserve"> </w:t>
      </w:r>
      <w:r w:rsidRPr="009B07A8">
        <w:t>includes a collection of successive video frames. The first frame in a GOP is an I-frame. And the following frames can be P-frames or B-frame.</w:t>
      </w:r>
    </w:p>
    <w:p w14:paraId="6E57C61E" w14:textId="0EDFE31B" w:rsidR="00B528B4" w:rsidRDefault="00B528B4" w:rsidP="00B528B4">
      <w:pPr>
        <w:pStyle w:val="Heading1"/>
        <w:rPr>
          <w:lang w:eastAsia="zh-CN"/>
        </w:rPr>
      </w:pPr>
      <w:bookmarkStart w:id="191" w:name="_Toc97526934"/>
      <w:r>
        <w:rPr>
          <w:rFonts w:hint="eastAsia"/>
          <w:lang w:eastAsia="zh-CN"/>
        </w:rPr>
        <w:t>A</w:t>
      </w:r>
      <w:r w:rsidRPr="004263E1">
        <w:rPr>
          <w:lang w:eastAsia="zh-CN"/>
        </w:rPr>
        <w:t>.2</w:t>
      </w:r>
      <w:r w:rsidR="008051F8">
        <w:rPr>
          <w:lang w:eastAsia="zh-CN"/>
        </w:rPr>
        <w:tab/>
      </w:r>
      <w:r w:rsidRPr="004263E1">
        <w:rPr>
          <w:lang w:eastAsia="zh-CN"/>
        </w:rPr>
        <w:t>Other traffic characteristics</w:t>
      </w:r>
      <w:bookmarkEnd w:id="191"/>
    </w:p>
    <w:p w14:paraId="385855A6" w14:textId="2547F657" w:rsidR="00B528B4" w:rsidRPr="004263E1" w:rsidRDefault="00B528B4" w:rsidP="00B528B4">
      <w:pPr>
        <w:rPr>
          <w:noProof/>
          <w:lang w:eastAsia="zh-CN"/>
        </w:rPr>
      </w:pPr>
      <w:r w:rsidRPr="004263E1">
        <w:rPr>
          <w:noProof/>
          <w:lang w:eastAsia="zh-CN"/>
        </w:rPr>
        <w:t>1)</w:t>
      </w:r>
      <w:r w:rsidR="008051F8">
        <w:rPr>
          <w:noProof/>
          <w:lang w:eastAsia="zh-CN"/>
        </w:rPr>
        <w:tab/>
      </w:r>
      <w:r w:rsidRPr="004263E1">
        <w:rPr>
          <w:noProof/>
          <w:lang w:eastAsia="zh-CN"/>
        </w:rPr>
        <w:t>Periodic and jitter</w:t>
      </w:r>
    </w:p>
    <w:p w14:paraId="509174A9" w14:textId="77777777" w:rsidR="008051F8" w:rsidRPr="004263E1" w:rsidRDefault="00B528B4" w:rsidP="00B528B4">
      <w:pPr>
        <w:rPr>
          <w:i/>
          <w:iCs/>
          <w:noProof/>
          <w:lang w:eastAsia="ko-KR"/>
        </w:rPr>
      </w:pPr>
      <w:r w:rsidRPr="004263E1">
        <w:rPr>
          <w:noProof/>
          <w:lang w:eastAsia="ko-KR"/>
        </w:rPr>
        <w:t>Data burst of video frame are always periodic with variable packet size. For example, audio frame ususally have a periodicity of 20ms, while video stream can have different frame rate, e.g</w:t>
      </w:r>
      <w:r w:rsidR="008051F8">
        <w:rPr>
          <w:noProof/>
          <w:lang w:eastAsia="ko-KR"/>
        </w:rPr>
        <w:t xml:space="preserve">. </w:t>
      </w:r>
      <w:r w:rsidRPr="004263E1">
        <w:rPr>
          <w:noProof/>
          <w:lang w:eastAsia="ko-KR"/>
        </w:rPr>
        <w:t>60/90/120 fps. Besides, pose</w:t>
      </w:r>
      <w:r w:rsidRPr="004263E1">
        <w:rPr>
          <w:rFonts w:hint="eastAsia"/>
          <w:noProof/>
          <w:lang w:eastAsia="ko-KR"/>
        </w:rPr>
        <w:t>/</w:t>
      </w:r>
      <w:r w:rsidRPr="004263E1">
        <w:rPr>
          <w:noProof/>
          <w:lang w:eastAsia="ko-KR"/>
        </w:rPr>
        <w:t>control packets are always periodic (e.g</w:t>
      </w:r>
      <w:r w:rsidR="008051F8">
        <w:rPr>
          <w:noProof/>
          <w:lang w:eastAsia="ko-KR"/>
        </w:rPr>
        <w:t xml:space="preserve">. </w:t>
      </w:r>
      <w:r w:rsidRPr="004263E1">
        <w:rPr>
          <w:noProof/>
          <w:lang w:eastAsia="ko-KR"/>
        </w:rPr>
        <w:t>4ms) with fixed packet size. Due to the unpredictable jitter, the packet arrival time might not be exacly periodic, which leads to transmission delay or packet loss. 5GS should take both periodicity and jitter into consideration for XR and media service.</w:t>
      </w:r>
    </w:p>
    <w:p w14:paraId="7022B040" w14:textId="7910A362" w:rsidR="00B528B4" w:rsidRPr="004263E1" w:rsidRDefault="00B528B4" w:rsidP="00B528B4">
      <w:pPr>
        <w:rPr>
          <w:noProof/>
          <w:lang w:eastAsia="zh-CN"/>
        </w:rPr>
      </w:pPr>
      <w:r w:rsidRPr="004263E1">
        <w:rPr>
          <w:noProof/>
          <w:lang w:eastAsia="zh-CN"/>
        </w:rPr>
        <w:t>2)</w:t>
      </w:r>
      <w:r w:rsidR="008051F8">
        <w:rPr>
          <w:noProof/>
          <w:lang w:eastAsia="zh-CN"/>
        </w:rPr>
        <w:tab/>
      </w:r>
      <w:r w:rsidRPr="004263E1">
        <w:rPr>
          <w:noProof/>
          <w:lang w:eastAsia="zh-CN"/>
        </w:rPr>
        <w:t>Frame importance</w:t>
      </w:r>
    </w:p>
    <w:p w14:paraId="35B22B52" w14:textId="77777777" w:rsidR="008051F8" w:rsidRPr="005B79F2" w:rsidRDefault="00B528B4" w:rsidP="00B528B4">
      <w:pPr>
        <w:spacing w:after="120"/>
      </w:pPr>
      <w:r w:rsidRPr="006A562F">
        <w:rPr>
          <w:rFonts w:hint="eastAsia"/>
        </w:rPr>
        <w:t>F</w:t>
      </w:r>
      <w:r w:rsidRPr="006A562F">
        <w:t>or XR and media service, different types of frame coexist and have different importance. For example, i</w:t>
      </w:r>
      <w:r w:rsidRPr="006A562F">
        <w:rPr>
          <w:rFonts w:hint="eastAsia"/>
        </w:rPr>
        <w:t>n</w:t>
      </w:r>
      <w:r w:rsidRPr="006A562F">
        <w:t xml:space="preserve"> Group of Picture </w:t>
      </w:r>
      <w:r w:rsidRPr="006A562F">
        <w:rPr>
          <w:rFonts w:hint="eastAsia"/>
        </w:rPr>
        <w:t>(</w:t>
      </w:r>
      <w:r w:rsidRPr="006A562F">
        <w:t>GOP), the first I-frame is the most important frame, other P-frames are encoded based on the I-frame. That is, the decoding of P-frames depends on the decoding of I-frame in the same GOP. Therefore, frame importance should be provided to enable 5GS to perform efficient packet dropping, e.g</w:t>
      </w:r>
      <w:r w:rsidR="008051F8">
        <w:t xml:space="preserve">. </w:t>
      </w:r>
      <w:r w:rsidRPr="006A562F">
        <w:t>the non-transmitted part with low importance of GOP will be discarded at the transmitter if the packets with high importance of the GOP have been lost or exceed the delay budget.</w:t>
      </w:r>
    </w:p>
    <w:p w14:paraId="409C24E9" w14:textId="5CBA195A" w:rsidR="00B528B4" w:rsidRPr="004263E1" w:rsidRDefault="00B528B4" w:rsidP="00B528B4">
      <w:pPr>
        <w:rPr>
          <w:noProof/>
          <w:lang w:eastAsia="zh-CN"/>
        </w:rPr>
      </w:pPr>
      <w:r w:rsidRPr="004263E1">
        <w:rPr>
          <w:noProof/>
          <w:lang w:eastAsia="zh-CN"/>
        </w:rPr>
        <w:t>3)</w:t>
      </w:r>
      <w:r w:rsidR="008051F8">
        <w:rPr>
          <w:noProof/>
          <w:lang w:eastAsia="zh-CN"/>
        </w:rPr>
        <w:tab/>
      </w:r>
      <w:r w:rsidRPr="004263E1">
        <w:rPr>
          <w:noProof/>
          <w:lang w:eastAsia="zh-CN"/>
        </w:rPr>
        <w:t>PDU set granularity</w:t>
      </w:r>
    </w:p>
    <w:p w14:paraId="411877B7" w14:textId="77777777" w:rsidR="008051F8" w:rsidRPr="005B79F2" w:rsidRDefault="00B528B4" w:rsidP="00B528B4">
      <w:pPr>
        <w:spacing w:after="120"/>
      </w:pPr>
      <w:r w:rsidRPr="004263E1">
        <w:rPr>
          <w:noProof/>
          <w:lang w:val="en-US" w:eastAsia="en-GB"/>
        </w:rPr>
        <w:t>XR applications impose requirements in terms of PDU sets(e.g</w:t>
      </w:r>
      <w:r w:rsidR="008051F8">
        <w:rPr>
          <w:noProof/>
          <w:lang w:val="en-US" w:eastAsia="en-GB"/>
        </w:rPr>
        <w:t xml:space="preserve">. </w:t>
      </w:r>
      <w:r w:rsidRPr="004263E1">
        <w:rPr>
          <w:noProof/>
          <w:lang w:val="en-US" w:eastAsia="en-GB"/>
        </w:rPr>
        <w:t>video/audio frame</w:t>
      </w:r>
      <w:r w:rsidRPr="004263E1">
        <w:rPr>
          <w:rFonts w:hint="eastAsia"/>
          <w:noProof/>
          <w:lang w:val="en-US" w:eastAsia="en-GB"/>
        </w:rPr>
        <w:t>/</w:t>
      </w:r>
      <w:r w:rsidRPr="004263E1">
        <w:rPr>
          <w:noProof/>
          <w:lang w:val="en-US" w:eastAsia="en-GB"/>
        </w:rPr>
        <w:t xml:space="preserve">tile, Application Data Units etc.), rather than in terms of single packets/PDUs. Packets of one PDU set need to be jointly processed for XR traffics. 5G </w:t>
      </w:r>
      <w:r w:rsidRPr="00F07F01">
        <w:t>system should be aware of the PDU set in order to improve transmission performance. Basically, the PDU set SN, the packet SN within the PDU set, the total packet number of the PDU set or the last packet indication should be provided to 5G system for each packet.</w:t>
      </w:r>
    </w:p>
    <w:p w14:paraId="7989A25D" w14:textId="746B3F5C" w:rsidR="008051F8" w:rsidRDefault="00B528B4" w:rsidP="00B528B4">
      <w:pPr>
        <w:spacing w:after="120"/>
      </w:pPr>
      <w:r w:rsidRPr="004263E1">
        <w:rPr>
          <w:rFonts w:hint="eastAsia"/>
        </w:rPr>
        <w:t>4</w:t>
      </w:r>
      <w:r w:rsidRPr="004263E1">
        <w:t>)</w:t>
      </w:r>
      <w:r w:rsidR="008051F8">
        <w:tab/>
      </w:r>
      <w:r w:rsidRPr="004263E1">
        <w:t>Traffic correlation</w:t>
      </w:r>
    </w:p>
    <w:p w14:paraId="3D734B84" w14:textId="14B63D49" w:rsidR="008051F8" w:rsidRDefault="00B528B4" w:rsidP="00B528B4">
      <w:pPr>
        <w:spacing w:after="120"/>
      </w:pPr>
      <w:r w:rsidRPr="00F07F01">
        <w:t xml:space="preserve">Some advanced XR or media services may include multiple traffic streams such as video, audio, </w:t>
      </w:r>
      <w:r w:rsidRPr="00F07F01">
        <w:rPr>
          <w:rFonts w:hint="eastAsia"/>
        </w:rPr>
        <w:t>haptic data or sensor data</w:t>
      </w:r>
      <w:r w:rsidRPr="00F07F01">
        <w:t xml:space="preserve"> etc</w:t>
      </w:r>
      <w:r w:rsidR="008051F8">
        <w:t xml:space="preserve">. </w:t>
      </w:r>
      <w:r w:rsidRPr="00F07F01">
        <w:t>which are called multi-modality communication. Different traffic streams with different QoS parameters are always mapped to different QoS flows. Pac</w:t>
      </w:r>
      <w:r w:rsidRPr="00F07F01">
        <w:rPr>
          <w:rFonts w:hint="eastAsia"/>
        </w:rPr>
        <w:t>ket</w:t>
      </w:r>
      <w:r w:rsidRPr="00F07F01">
        <w:t>s within the same traffic stream with different packet chara</w:t>
      </w:r>
      <w:r>
        <w:t>c</w:t>
      </w:r>
      <w:r w:rsidRPr="00F07F01">
        <w:t>teristics (e.g</w:t>
      </w:r>
      <w:r w:rsidR="008051F8">
        <w:t xml:space="preserve">. </w:t>
      </w:r>
      <w:r w:rsidRPr="00F07F01">
        <w:t>packet importance, frame type</w:t>
      </w:r>
      <w:r w:rsidR="00A06228">
        <w:t>,</w:t>
      </w:r>
      <w:r w:rsidRPr="00F07F01">
        <w:t xml:space="preserve"> etc.) may also be classified and mapped into different QoS flows. These QoS flows belong to the same XR and media service have strong correlations, which should be coordinated for QoS requirement, packet processing and time synchronization etc.</w:t>
      </w:r>
    </w:p>
    <w:p w14:paraId="347E096C" w14:textId="77777777" w:rsidR="008051F8" w:rsidRDefault="008051F8">
      <w:pPr>
        <w:spacing w:after="0"/>
        <w:rPr>
          <w:rFonts w:ascii="Arial" w:hAnsi="Arial"/>
          <w:sz w:val="36"/>
          <w:lang w:eastAsia="zh-CN"/>
        </w:rPr>
      </w:pPr>
      <w:r>
        <w:rPr>
          <w:lang w:eastAsia="zh-CN"/>
        </w:rPr>
        <w:lastRenderedPageBreak/>
        <w:br w:type="page"/>
      </w:r>
    </w:p>
    <w:p w14:paraId="27B7CF50" w14:textId="5B574219" w:rsidR="00AF0818" w:rsidRDefault="00080512" w:rsidP="00A06228">
      <w:pPr>
        <w:pStyle w:val="Heading9"/>
        <w:rPr>
          <w:lang w:eastAsia="zh-CN"/>
        </w:rPr>
      </w:pPr>
      <w:bookmarkStart w:id="192" w:name="_Toc97526935"/>
      <w:r w:rsidRPr="00F07F01">
        <w:rPr>
          <w:lang w:eastAsia="zh-CN"/>
        </w:rPr>
        <w:lastRenderedPageBreak/>
        <w:t xml:space="preserve">Annex </w:t>
      </w:r>
      <w:r w:rsidR="002C3DC1">
        <w:rPr>
          <w:lang w:eastAsia="zh-CN"/>
        </w:rPr>
        <w:t>B</w:t>
      </w:r>
      <w:r w:rsidRPr="00F07F01">
        <w:rPr>
          <w:lang w:eastAsia="zh-CN"/>
        </w:rPr>
        <w:t>:</w:t>
      </w:r>
      <w:r w:rsidR="00A06228">
        <w:rPr>
          <w:lang w:eastAsia="zh-CN"/>
        </w:rPr>
        <w:br/>
      </w:r>
      <w:r w:rsidRPr="00F07F01">
        <w:rPr>
          <w:lang w:eastAsia="zh-CN"/>
        </w:rPr>
        <w:t>Change history</w:t>
      </w:r>
      <w:bookmarkEnd w:id="1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728EA918" w14:textId="77777777" w:rsidTr="00F50CB8">
        <w:trPr>
          <w:cantSplit/>
        </w:trPr>
        <w:tc>
          <w:tcPr>
            <w:tcW w:w="9639" w:type="dxa"/>
            <w:gridSpan w:val="8"/>
            <w:tcBorders>
              <w:bottom w:val="nil"/>
            </w:tcBorders>
            <w:shd w:val="solid" w:color="FFFFFF" w:fill="auto"/>
          </w:tcPr>
          <w:p w14:paraId="5198EB7B" w14:textId="77777777" w:rsidR="003C3971" w:rsidRPr="00235394" w:rsidRDefault="003C3971" w:rsidP="00C72833">
            <w:pPr>
              <w:pStyle w:val="TAL"/>
              <w:jc w:val="center"/>
              <w:rPr>
                <w:b/>
                <w:sz w:val="16"/>
              </w:rPr>
            </w:pPr>
            <w:bookmarkStart w:id="193" w:name="historyclause"/>
            <w:bookmarkEnd w:id="193"/>
            <w:r w:rsidRPr="00235394">
              <w:rPr>
                <w:b/>
              </w:rPr>
              <w:t>Change history</w:t>
            </w:r>
          </w:p>
        </w:tc>
      </w:tr>
      <w:tr w:rsidR="00A06228" w:rsidRPr="00A06228" w14:paraId="3A972416" w14:textId="77777777" w:rsidTr="00A06228">
        <w:tc>
          <w:tcPr>
            <w:tcW w:w="800" w:type="dxa"/>
            <w:shd w:val="pct10" w:color="auto" w:fill="FFFFFF"/>
          </w:tcPr>
          <w:p w14:paraId="65F9EEA2" w14:textId="77777777" w:rsidR="003C3971" w:rsidRPr="00A06228" w:rsidRDefault="003C3971" w:rsidP="00C72833">
            <w:pPr>
              <w:pStyle w:val="TAL"/>
              <w:rPr>
                <w:b/>
                <w:color w:val="auto"/>
                <w:sz w:val="16"/>
              </w:rPr>
            </w:pPr>
            <w:r w:rsidRPr="00A06228">
              <w:rPr>
                <w:b/>
                <w:color w:val="auto"/>
                <w:sz w:val="16"/>
              </w:rPr>
              <w:t>Date</w:t>
            </w:r>
          </w:p>
        </w:tc>
        <w:tc>
          <w:tcPr>
            <w:tcW w:w="901" w:type="dxa"/>
            <w:shd w:val="pct10" w:color="auto" w:fill="FFFFFF"/>
          </w:tcPr>
          <w:p w14:paraId="4044B2DD" w14:textId="77777777" w:rsidR="003C3971" w:rsidRPr="00A06228" w:rsidRDefault="00DF2B1F" w:rsidP="00C72833">
            <w:pPr>
              <w:pStyle w:val="TAL"/>
              <w:rPr>
                <w:b/>
                <w:color w:val="auto"/>
                <w:sz w:val="16"/>
              </w:rPr>
            </w:pPr>
            <w:r w:rsidRPr="00A06228">
              <w:rPr>
                <w:b/>
                <w:color w:val="auto"/>
                <w:sz w:val="16"/>
              </w:rPr>
              <w:t>Meeting</w:t>
            </w:r>
          </w:p>
        </w:tc>
        <w:tc>
          <w:tcPr>
            <w:tcW w:w="1134" w:type="dxa"/>
            <w:shd w:val="pct10" w:color="auto" w:fill="FFFFFF"/>
          </w:tcPr>
          <w:p w14:paraId="268EA559" w14:textId="77777777" w:rsidR="003C3971" w:rsidRPr="00A06228" w:rsidRDefault="003C3971" w:rsidP="00DF2B1F">
            <w:pPr>
              <w:pStyle w:val="TAL"/>
              <w:rPr>
                <w:b/>
                <w:color w:val="auto"/>
                <w:sz w:val="16"/>
              </w:rPr>
            </w:pPr>
            <w:r w:rsidRPr="00A06228">
              <w:rPr>
                <w:b/>
                <w:color w:val="auto"/>
                <w:sz w:val="16"/>
              </w:rPr>
              <w:t>TDoc</w:t>
            </w:r>
          </w:p>
        </w:tc>
        <w:tc>
          <w:tcPr>
            <w:tcW w:w="567" w:type="dxa"/>
            <w:shd w:val="pct10" w:color="auto" w:fill="FFFFFF"/>
          </w:tcPr>
          <w:p w14:paraId="496A11BC" w14:textId="77777777" w:rsidR="003C3971" w:rsidRPr="00A06228" w:rsidRDefault="003C3971" w:rsidP="00C72833">
            <w:pPr>
              <w:pStyle w:val="TAL"/>
              <w:rPr>
                <w:b/>
                <w:color w:val="auto"/>
                <w:sz w:val="16"/>
              </w:rPr>
            </w:pPr>
            <w:r w:rsidRPr="00A06228">
              <w:rPr>
                <w:b/>
                <w:color w:val="auto"/>
                <w:sz w:val="16"/>
              </w:rPr>
              <w:t>CR</w:t>
            </w:r>
          </w:p>
        </w:tc>
        <w:tc>
          <w:tcPr>
            <w:tcW w:w="426" w:type="dxa"/>
            <w:shd w:val="pct10" w:color="auto" w:fill="FFFFFF"/>
          </w:tcPr>
          <w:p w14:paraId="0537414D" w14:textId="77777777" w:rsidR="003C3971" w:rsidRPr="00A06228" w:rsidRDefault="003C3971" w:rsidP="00C72833">
            <w:pPr>
              <w:pStyle w:val="TAL"/>
              <w:rPr>
                <w:b/>
                <w:color w:val="auto"/>
                <w:sz w:val="16"/>
              </w:rPr>
            </w:pPr>
            <w:r w:rsidRPr="00A06228">
              <w:rPr>
                <w:b/>
                <w:color w:val="auto"/>
                <w:sz w:val="16"/>
              </w:rPr>
              <w:t>Rev</w:t>
            </w:r>
          </w:p>
        </w:tc>
        <w:tc>
          <w:tcPr>
            <w:tcW w:w="425" w:type="dxa"/>
            <w:shd w:val="pct10" w:color="auto" w:fill="FFFFFF"/>
          </w:tcPr>
          <w:p w14:paraId="33D0DEF2" w14:textId="77777777" w:rsidR="003C3971" w:rsidRPr="00A06228" w:rsidRDefault="003C3971" w:rsidP="00C72833">
            <w:pPr>
              <w:pStyle w:val="TAL"/>
              <w:rPr>
                <w:b/>
                <w:color w:val="auto"/>
                <w:sz w:val="16"/>
              </w:rPr>
            </w:pPr>
            <w:r w:rsidRPr="00A06228">
              <w:rPr>
                <w:b/>
                <w:color w:val="auto"/>
                <w:sz w:val="16"/>
              </w:rPr>
              <w:t>Cat</w:t>
            </w:r>
          </w:p>
        </w:tc>
        <w:tc>
          <w:tcPr>
            <w:tcW w:w="4678" w:type="dxa"/>
            <w:shd w:val="pct10" w:color="auto" w:fill="FFFFFF"/>
          </w:tcPr>
          <w:p w14:paraId="6F05B7B0" w14:textId="77777777" w:rsidR="003C3971" w:rsidRPr="00A06228" w:rsidRDefault="003C3971" w:rsidP="00C72833">
            <w:pPr>
              <w:pStyle w:val="TAL"/>
              <w:rPr>
                <w:b/>
                <w:color w:val="auto"/>
                <w:sz w:val="16"/>
              </w:rPr>
            </w:pPr>
            <w:r w:rsidRPr="00A06228">
              <w:rPr>
                <w:b/>
                <w:color w:val="auto"/>
                <w:sz w:val="16"/>
              </w:rPr>
              <w:t>Subject/Comment</w:t>
            </w:r>
          </w:p>
        </w:tc>
        <w:tc>
          <w:tcPr>
            <w:tcW w:w="708" w:type="dxa"/>
            <w:shd w:val="pct10" w:color="auto" w:fill="FFFFFF"/>
          </w:tcPr>
          <w:p w14:paraId="4964C99B" w14:textId="77777777" w:rsidR="003C3971" w:rsidRPr="00A06228" w:rsidRDefault="003C3971" w:rsidP="00C72833">
            <w:pPr>
              <w:pStyle w:val="TAL"/>
              <w:rPr>
                <w:b/>
                <w:color w:val="auto"/>
                <w:sz w:val="16"/>
              </w:rPr>
            </w:pPr>
            <w:r w:rsidRPr="00A06228">
              <w:rPr>
                <w:b/>
                <w:color w:val="auto"/>
                <w:sz w:val="16"/>
              </w:rPr>
              <w:t>New vers</w:t>
            </w:r>
            <w:r w:rsidR="00DF2B1F" w:rsidRPr="00A06228">
              <w:rPr>
                <w:b/>
                <w:color w:val="auto"/>
                <w:sz w:val="16"/>
              </w:rPr>
              <w:t>ion</w:t>
            </w:r>
          </w:p>
        </w:tc>
      </w:tr>
      <w:tr w:rsidR="00A06228" w:rsidRPr="00A06228" w14:paraId="5B50C9A4" w14:textId="77777777" w:rsidTr="00A06228">
        <w:tc>
          <w:tcPr>
            <w:tcW w:w="800" w:type="dxa"/>
            <w:shd w:val="solid" w:color="FFFFFF" w:fill="auto"/>
          </w:tcPr>
          <w:p w14:paraId="53504598" w14:textId="77777777" w:rsidR="00F50CB8" w:rsidRPr="00A06228" w:rsidRDefault="00F50CB8" w:rsidP="004D15E5">
            <w:pPr>
              <w:pStyle w:val="TAC"/>
              <w:rPr>
                <w:color w:val="auto"/>
                <w:sz w:val="16"/>
                <w:szCs w:val="16"/>
                <w:lang w:eastAsia="zh-CN"/>
              </w:rPr>
            </w:pPr>
            <w:r w:rsidRPr="00A06228">
              <w:rPr>
                <w:color w:val="auto"/>
                <w:sz w:val="16"/>
                <w:szCs w:val="16"/>
              </w:rPr>
              <w:t>2022-</w:t>
            </w:r>
            <w:r w:rsidR="004D15E5" w:rsidRPr="00A06228">
              <w:rPr>
                <w:rFonts w:hint="eastAsia"/>
                <w:color w:val="auto"/>
                <w:sz w:val="16"/>
                <w:szCs w:val="16"/>
                <w:lang w:eastAsia="zh-CN"/>
              </w:rPr>
              <w:t>02</w:t>
            </w:r>
          </w:p>
        </w:tc>
        <w:tc>
          <w:tcPr>
            <w:tcW w:w="901" w:type="dxa"/>
            <w:shd w:val="solid" w:color="FFFFFF" w:fill="auto"/>
          </w:tcPr>
          <w:p w14:paraId="498ABDBF" w14:textId="77777777" w:rsidR="00F50CB8" w:rsidRPr="00A06228" w:rsidRDefault="00F50CB8" w:rsidP="00F50CB8">
            <w:pPr>
              <w:pStyle w:val="TAC"/>
              <w:rPr>
                <w:color w:val="auto"/>
                <w:sz w:val="16"/>
                <w:szCs w:val="16"/>
              </w:rPr>
            </w:pPr>
            <w:r w:rsidRPr="00A06228">
              <w:rPr>
                <w:color w:val="auto"/>
                <w:sz w:val="16"/>
                <w:szCs w:val="16"/>
              </w:rPr>
              <w:t>SA2#149E</w:t>
            </w:r>
          </w:p>
        </w:tc>
        <w:tc>
          <w:tcPr>
            <w:tcW w:w="1134" w:type="dxa"/>
            <w:shd w:val="solid" w:color="FFFFFF" w:fill="auto"/>
          </w:tcPr>
          <w:p w14:paraId="6A9E26F2" w14:textId="77777777" w:rsidR="00F50CB8" w:rsidRPr="00A06228" w:rsidRDefault="00F50CB8" w:rsidP="00F50CB8">
            <w:pPr>
              <w:pStyle w:val="TAC"/>
              <w:rPr>
                <w:color w:val="auto"/>
                <w:sz w:val="16"/>
                <w:szCs w:val="16"/>
              </w:rPr>
            </w:pPr>
            <w:r w:rsidRPr="00A06228">
              <w:rPr>
                <w:color w:val="auto"/>
                <w:sz w:val="16"/>
                <w:szCs w:val="16"/>
              </w:rPr>
              <w:t>S2-220</w:t>
            </w:r>
            <w:r w:rsidR="00017F96" w:rsidRPr="00A06228">
              <w:rPr>
                <w:rFonts w:hint="eastAsia"/>
                <w:color w:val="auto"/>
                <w:sz w:val="16"/>
                <w:szCs w:val="16"/>
                <w:lang w:eastAsia="zh-CN"/>
              </w:rPr>
              <w:t>0096</w:t>
            </w:r>
          </w:p>
        </w:tc>
        <w:tc>
          <w:tcPr>
            <w:tcW w:w="567" w:type="dxa"/>
            <w:shd w:val="solid" w:color="FFFFFF" w:fill="auto"/>
          </w:tcPr>
          <w:p w14:paraId="5048F498" w14:textId="77777777" w:rsidR="00F50CB8" w:rsidRPr="00A06228" w:rsidRDefault="00F50CB8" w:rsidP="00F50CB8">
            <w:pPr>
              <w:pStyle w:val="TAL"/>
              <w:rPr>
                <w:color w:val="auto"/>
                <w:sz w:val="16"/>
                <w:szCs w:val="16"/>
              </w:rPr>
            </w:pPr>
            <w:r w:rsidRPr="00A06228">
              <w:rPr>
                <w:color w:val="auto"/>
                <w:sz w:val="16"/>
                <w:szCs w:val="16"/>
              </w:rPr>
              <w:t>-</w:t>
            </w:r>
          </w:p>
        </w:tc>
        <w:tc>
          <w:tcPr>
            <w:tcW w:w="426" w:type="dxa"/>
            <w:shd w:val="solid" w:color="FFFFFF" w:fill="auto"/>
          </w:tcPr>
          <w:p w14:paraId="19DC4D87" w14:textId="77777777" w:rsidR="00F50CB8" w:rsidRPr="00A06228" w:rsidRDefault="00F50CB8" w:rsidP="00F50CB8">
            <w:pPr>
              <w:pStyle w:val="TAR"/>
              <w:rPr>
                <w:color w:val="auto"/>
                <w:sz w:val="16"/>
                <w:szCs w:val="16"/>
              </w:rPr>
            </w:pPr>
            <w:r w:rsidRPr="00A06228">
              <w:rPr>
                <w:color w:val="auto"/>
                <w:sz w:val="16"/>
                <w:szCs w:val="16"/>
              </w:rPr>
              <w:t>-</w:t>
            </w:r>
          </w:p>
        </w:tc>
        <w:tc>
          <w:tcPr>
            <w:tcW w:w="425" w:type="dxa"/>
            <w:shd w:val="solid" w:color="FFFFFF" w:fill="auto"/>
          </w:tcPr>
          <w:p w14:paraId="3396F382" w14:textId="77777777" w:rsidR="00F50CB8" w:rsidRPr="00A06228" w:rsidRDefault="00F50CB8" w:rsidP="00F50CB8">
            <w:pPr>
              <w:pStyle w:val="TAC"/>
              <w:rPr>
                <w:color w:val="auto"/>
                <w:sz w:val="16"/>
                <w:szCs w:val="16"/>
              </w:rPr>
            </w:pPr>
            <w:r w:rsidRPr="00A06228">
              <w:rPr>
                <w:color w:val="auto"/>
                <w:sz w:val="16"/>
                <w:szCs w:val="16"/>
              </w:rPr>
              <w:t>-</w:t>
            </w:r>
          </w:p>
        </w:tc>
        <w:tc>
          <w:tcPr>
            <w:tcW w:w="4678" w:type="dxa"/>
            <w:shd w:val="solid" w:color="FFFFFF" w:fill="auto"/>
          </w:tcPr>
          <w:p w14:paraId="4108964C" w14:textId="77777777" w:rsidR="00F50CB8" w:rsidRPr="00A06228" w:rsidRDefault="00F50CB8" w:rsidP="00F50CB8">
            <w:pPr>
              <w:pStyle w:val="TAL"/>
              <w:rPr>
                <w:color w:val="auto"/>
                <w:sz w:val="16"/>
                <w:szCs w:val="16"/>
              </w:rPr>
            </w:pPr>
            <w:r w:rsidRPr="00A06228">
              <w:rPr>
                <w:color w:val="auto"/>
                <w:sz w:val="16"/>
                <w:szCs w:val="16"/>
              </w:rPr>
              <w:t>Proposed skeleton agreed at S2#149E</w:t>
            </w:r>
          </w:p>
        </w:tc>
        <w:tc>
          <w:tcPr>
            <w:tcW w:w="708" w:type="dxa"/>
            <w:shd w:val="solid" w:color="FFFFFF" w:fill="auto"/>
          </w:tcPr>
          <w:p w14:paraId="017AB3CF" w14:textId="77777777" w:rsidR="00F50CB8" w:rsidRPr="00A06228" w:rsidRDefault="00F50CB8" w:rsidP="00F50CB8">
            <w:pPr>
              <w:pStyle w:val="TAC"/>
              <w:rPr>
                <w:color w:val="auto"/>
                <w:sz w:val="16"/>
                <w:szCs w:val="16"/>
              </w:rPr>
            </w:pPr>
            <w:r w:rsidRPr="00A06228">
              <w:rPr>
                <w:color w:val="auto"/>
                <w:sz w:val="16"/>
                <w:szCs w:val="16"/>
              </w:rPr>
              <w:t>0.</w:t>
            </w:r>
            <w:r w:rsidR="00017F96" w:rsidRPr="00A06228">
              <w:rPr>
                <w:rFonts w:hint="eastAsia"/>
                <w:color w:val="auto"/>
                <w:sz w:val="16"/>
                <w:szCs w:val="16"/>
                <w:lang w:eastAsia="zh-CN"/>
              </w:rPr>
              <w:t>0</w:t>
            </w:r>
            <w:r w:rsidRPr="00A06228">
              <w:rPr>
                <w:color w:val="auto"/>
                <w:sz w:val="16"/>
                <w:szCs w:val="16"/>
              </w:rPr>
              <w:t>.0</w:t>
            </w:r>
          </w:p>
        </w:tc>
      </w:tr>
      <w:tr w:rsidR="00A06228" w:rsidRPr="00A06228" w14:paraId="255FA281" w14:textId="77777777" w:rsidTr="00A06228">
        <w:tc>
          <w:tcPr>
            <w:tcW w:w="800" w:type="dxa"/>
            <w:shd w:val="solid" w:color="FFFFFF" w:fill="auto"/>
          </w:tcPr>
          <w:p w14:paraId="45547052" w14:textId="77777777" w:rsidR="00175FD3" w:rsidRPr="00A06228" w:rsidRDefault="00175FD3" w:rsidP="004D15E5">
            <w:pPr>
              <w:pStyle w:val="TAC"/>
              <w:rPr>
                <w:color w:val="auto"/>
                <w:sz w:val="16"/>
                <w:szCs w:val="16"/>
                <w:lang w:eastAsia="zh-CN"/>
              </w:rPr>
            </w:pPr>
            <w:r w:rsidRPr="00A06228">
              <w:rPr>
                <w:color w:val="auto"/>
                <w:sz w:val="16"/>
                <w:szCs w:val="16"/>
                <w:lang w:eastAsia="zh-CN"/>
              </w:rPr>
              <w:t>2022-02</w:t>
            </w:r>
          </w:p>
        </w:tc>
        <w:tc>
          <w:tcPr>
            <w:tcW w:w="901" w:type="dxa"/>
            <w:shd w:val="solid" w:color="FFFFFF" w:fill="auto"/>
          </w:tcPr>
          <w:p w14:paraId="5365D3A1" w14:textId="77777777" w:rsidR="00175FD3" w:rsidRPr="00A06228" w:rsidRDefault="00175FD3" w:rsidP="00F50CB8">
            <w:pPr>
              <w:pStyle w:val="TAC"/>
              <w:rPr>
                <w:color w:val="auto"/>
                <w:sz w:val="16"/>
                <w:szCs w:val="16"/>
              </w:rPr>
            </w:pPr>
            <w:r w:rsidRPr="00A06228">
              <w:rPr>
                <w:color w:val="auto"/>
                <w:sz w:val="16"/>
                <w:szCs w:val="16"/>
              </w:rPr>
              <w:t>SA2#149E</w:t>
            </w:r>
          </w:p>
        </w:tc>
        <w:tc>
          <w:tcPr>
            <w:tcW w:w="1134" w:type="dxa"/>
            <w:shd w:val="solid" w:color="FFFFFF" w:fill="auto"/>
          </w:tcPr>
          <w:p w14:paraId="0474992A" w14:textId="77777777" w:rsidR="00175FD3" w:rsidRPr="00A06228" w:rsidRDefault="00175FD3" w:rsidP="00F50CB8">
            <w:pPr>
              <w:pStyle w:val="TAC"/>
              <w:rPr>
                <w:color w:val="auto"/>
                <w:sz w:val="16"/>
                <w:szCs w:val="16"/>
              </w:rPr>
            </w:pPr>
          </w:p>
        </w:tc>
        <w:tc>
          <w:tcPr>
            <w:tcW w:w="567" w:type="dxa"/>
            <w:shd w:val="solid" w:color="FFFFFF" w:fill="auto"/>
          </w:tcPr>
          <w:p w14:paraId="0824934A" w14:textId="77777777" w:rsidR="00175FD3" w:rsidRPr="00A06228" w:rsidRDefault="00175FD3" w:rsidP="00F50CB8">
            <w:pPr>
              <w:pStyle w:val="TAL"/>
              <w:rPr>
                <w:color w:val="auto"/>
                <w:sz w:val="16"/>
                <w:szCs w:val="16"/>
              </w:rPr>
            </w:pPr>
          </w:p>
        </w:tc>
        <w:tc>
          <w:tcPr>
            <w:tcW w:w="426" w:type="dxa"/>
            <w:shd w:val="solid" w:color="FFFFFF" w:fill="auto"/>
          </w:tcPr>
          <w:p w14:paraId="7E3325BE" w14:textId="77777777" w:rsidR="00175FD3" w:rsidRPr="00A06228" w:rsidRDefault="00175FD3" w:rsidP="00F50CB8">
            <w:pPr>
              <w:pStyle w:val="TAR"/>
              <w:rPr>
                <w:color w:val="auto"/>
                <w:sz w:val="16"/>
                <w:szCs w:val="16"/>
              </w:rPr>
            </w:pPr>
          </w:p>
        </w:tc>
        <w:tc>
          <w:tcPr>
            <w:tcW w:w="425" w:type="dxa"/>
            <w:shd w:val="solid" w:color="FFFFFF" w:fill="auto"/>
          </w:tcPr>
          <w:p w14:paraId="0B3BDC25" w14:textId="77777777" w:rsidR="00175FD3" w:rsidRPr="00A06228" w:rsidRDefault="00175FD3" w:rsidP="00F50CB8">
            <w:pPr>
              <w:pStyle w:val="TAC"/>
              <w:rPr>
                <w:color w:val="auto"/>
                <w:sz w:val="16"/>
                <w:szCs w:val="16"/>
              </w:rPr>
            </w:pPr>
          </w:p>
        </w:tc>
        <w:tc>
          <w:tcPr>
            <w:tcW w:w="4678" w:type="dxa"/>
            <w:shd w:val="solid" w:color="FFFFFF" w:fill="auto"/>
          </w:tcPr>
          <w:p w14:paraId="12791D22" w14:textId="77777777" w:rsidR="00175FD3" w:rsidRPr="00A06228" w:rsidRDefault="00175FD3" w:rsidP="00F50CB8">
            <w:pPr>
              <w:pStyle w:val="TAL"/>
              <w:rPr>
                <w:color w:val="auto"/>
                <w:sz w:val="16"/>
                <w:szCs w:val="16"/>
                <w:lang w:eastAsia="zh-CN"/>
              </w:rPr>
            </w:pPr>
            <w:r w:rsidRPr="00A06228">
              <w:rPr>
                <w:rFonts w:hint="eastAsia"/>
                <w:color w:val="auto"/>
                <w:sz w:val="16"/>
                <w:szCs w:val="16"/>
                <w:lang w:eastAsia="zh-CN"/>
              </w:rPr>
              <w:t>Documents approved p-CR including:S2-</w:t>
            </w:r>
            <w:r w:rsidRPr="00A06228">
              <w:rPr>
                <w:color w:val="auto"/>
                <w:sz w:val="16"/>
                <w:szCs w:val="16"/>
                <w:lang w:eastAsia="zh-CN"/>
              </w:rPr>
              <w:t>2200096</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S2-220180</w:t>
            </w:r>
            <w:r w:rsidR="003B023F" w:rsidRPr="00A06228">
              <w:rPr>
                <w:rFonts w:hint="eastAsia"/>
                <w:color w:val="auto"/>
                <w:sz w:val="16"/>
                <w:szCs w:val="16"/>
                <w:lang w:eastAsia="zh-CN"/>
              </w:rPr>
              <w:t>2</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S2-2201804</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S2-2201851</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S2-2201805</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S2-2201806</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S2-2201852</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S2-2201807</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S2-2201808</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S2-2201809</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S2-2201810</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S2-2201853</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S2-2201811</w:t>
            </w:r>
            <w:r w:rsidR="000C2C9A" w:rsidRPr="00A06228">
              <w:rPr>
                <w:rFonts w:hint="eastAsia"/>
                <w:color w:val="auto"/>
                <w:sz w:val="16"/>
                <w:szCs w:val="16"/>
                <w:lang w:eastAsia="zh-CN"/>
              </w:rPr>
              <w:t>;</w:t>
            </w:r>
            <w:r w:rsidR="000C2C9A" w:rsidRPr="00A06228">
              <w:rPr>
                <w:color w:val="auto"/>
              </w:rPr>
              <w:t xml:space="preserve"> </w:t>
            </w:r>
            <w:r w:rsidR="000C2C9A" w:rsidRPr="00A06228">
              <w:rPr>
                <w:color w:val="auto"/>
                <w:sz w:val="16"/>
                <w:szCs w:val="16"/>
                <w:lang w:eastAsia="zh-CN"/>
              </w:rPr>
              <w:t>S2-2201812</w:t>
            </w:r>
            <w:r w:rsidR="00B84A25" w:rsidRPr="00A06228">
              <w:rPr>
                <w:rFonts w:hint="eastAsia"/>
                <w:color w:val="auto"/>
                <w:sz w:val="16"/>
                <w:szCs w:val="16"/>
                <w:lang w:eastAsia="zh-CN"/>
              </w:rPr>
              <w:t>.</w:t>
            </w:r>
          </w:p>
        </w:tc>
        <w:tc>
          <w:tcPr>
            <w:tcW w:w="708" w:type="dxa"/>
            <w:shd w:val="solid" w:color="FFFFFF" w:fill="auto"/>
          </w:tcPr>
          <w:p w14:paraId="4B5F62D7" w14:textId="19683A29" w:rsidR="00175FD3" w:rsidRPr="00A06228" w:rsidRDefault="00A06228" w:rsidP="00F50CB8">
            <w:pPr>
              <w:pStyle w:val="TAC"/>
              <w:rPr>
                <w:color w:val="auto"/>
                <w:sz w:val="16"/>
                <w:szCs w:val="16"/>
              </w:rPr>
            </w:pPr>
            <w:r>
              <w:rPr>
                <w:color w:val="auto"/>
                <w:sz w:val="16"/>
                <w:szCs w:val="16"/>
              </w:rPr>
              <w:t>0.1.0</w:t>
            </w:r>
          </w:p>
        </w:tc>
      </w:tr>
    </w:tbl>
    <w:p w14:paraId="60EA04E1"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B1599" w14:textId="77777777" w:rsidR="0032614A" w:rsidRDefault="0032614A">
      <w:r>
        <w:separator/>
      </w:r>
    </w:p>
  </w:endnote>
  <w:endnote w:type="continuationSeparator" w:id="0">
    <w:p w14:paraId="355155E5" w14:textId="77777777" w:rsidR="0032614A" w:rsidRDefault="00326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15202" w14:textId="77777777" w:rsidR="00F07F01" w:rsidRDefault="00F07F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4FEAC" w14:textId="77777777" w:rsidR="0032614A" w:rsidRDefault="0032614A">
      <w:r>
        <w:separator/>
      </w:r>
    </w:p>
  </w:footnote>
  <w:footnote w:type="continuationSeparator" w:id="0">
    <w:p w14:paraId="12DC0CED" w14:textId="77777777" w:rsidR="0032614A" w:rsidRDefault="00326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9527E7" w14:textId="7B2D0E3F" w:rsidR="00F07F01" w:rsidRDefault="009954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07F01">
      <w:rPr>
        <w:rFonts w:ascii="Arial" w:hAnsi="Arial" w:cs="Arial"/>
        <w:b/>
        <w:sz w:val="18"/>
        <w:szCs w:val="18"/>
      </w:rPr>
      <w:instrText xml:space="preserve"> STYLEREF ZA </w:instrText>
    </w:r>
    <w:r>
      <w:rPr>
        <w:rFonts w:ascii="Arial" w:hAnsi="Arial" w:cs="Arial"/>
        <w:b/>
        <w:sz w:val="18"/>
        <w:szCs w:val="18"/>
      </w:rPr>
      <w:fldChar w:fldCharType="separate"/>
    </w:r>
    <w:r w:rsidR="00A06228">
      <w:rPr>
        <w:rFonts w:ascii="Arial" w:hAnsi="Arial" w:cs="Arial"/>
        <w:b/>
        <w:noProof/>
        <w:sz w:val="18"/>
        <w:szCs w:val="18"/>
      </w:rPr>
      <w:t>3GPP TR 23.700-60 V0.1.0 (2022-02)</w:t>
    </w:r>
    <w:r>
      <w:rPr>
        <w:rFonts w:ascii="Arial" w:hAnsi="Arial" w:cs="Arial"/>
        <w:b/>
        <w:sz w:val="18"/>
        <w:szCs w:val="18"/>
      </w:rPr>
      <w:fldChar w:fldCharType="end"/>
    </w:r>
  </w:p>
  <w:p w14:paraId="5528AE85" w14:textId="77777777" w:rsidR="00F07F01" w:rsidRDefault="009954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07F01">
      <w:rPr>
        <w:rFonts w:ascii="Arial" w:hAnsi="Arial" w:cs="Arial"/>
        <w:b/>
        <w:sz w:val="18"/>
        <w:szCs w:val="18"/>
      </w:rPr>
      <w:instrText xml:space="preserve"> PAGE </w:instrText>
    </w:r>
    <w:r>
      <w:rPr>
        <w:rFonts w:ascii="Arial" w:hAnsi="Arial" w:cs="Arial"/>
        <w:b/>
        <w:sz w:val="18"/>
        <w:szCs w:val="18"/>
      </w:rPr>
      <w:fldChar w:fldCharType="separate"/>
    </w:r>
    <w:r w:rsidR="00B528B4">
      <w:rPr>
        <w:rFonts w:ascii="Arial" w:hAnsi="Arial" w:cs="Arial"/>
        <w:b/>
        <w:noProof/>
        <w:sz w:val="18"/>
        <w:szCs w:val="18"/>
      </w:rPr>
      <w:t>13</w:t>
    </w:r>
    <w:r>
      <w:rPr>
        <w:rFonts w:ascii="Arial" w:hAnsi="Arial" w:cs="Arial"/>
        <w:b/>
        <w:sz w:val="18"/>
        <w:szCs w:val="18"/>
      </w:rPr>
      <w:fldChar w:fldCharType="end"/>
    </w:r>
  </w:p>
  <w:p w14:paraId="14BC09D9" w14:textId="342ED4F6" w:rsidR="00F07F01" w:rsidRDefault="0099549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07F01">
      <w:rPr>
        <w:rFonts w:ascii="Arial" w:hAnsi="Arial" w:cs="Arial"/>
        <w:b/>
        <w:sz w:val="18"/>
        <w:szCs w:val="18"/>
      </w:rPr>
      <w:instrText xml:space="preserve"> STYLEREF ZGSM </w:instrText>
    </w:r>
    <w:r>
      <w:rPr>
        <w:rFonts w:ascii="Arial" w:hAnsi="Arial" w:cs="Arial"/>
        <w:b/>
        <w:sz w:val="18"/>
        <w:szCs w:val="18"/>
      </w:rPr>
      <w:fldChar w:fldCharType="separate"/>
    </w:r>
    <w:r w:rsidR="00A06228">
      <w:rPr>
        <w:rFonts w:ascii="Arial" w:hAnsi="Arial" w:cs="Arial"/>
        <w:b/>
        <w:noProof/>
        <w:sz w:val="18"/>
        <w:szCs w:val="18"/>
      </w:rPr>
      <w:t>Release 18</w:t>
    </w:r>
    <w:r>
      <w:rPr>
        <w:rFonts w:ascii="Arial" w:hAnsi="Arial" w:cs="Arial"/>
        <w:b/>
        <w:sz w:val="18"/>
        <w:szCs w:val="18"/>
      </w:rPr>
      <w:fldChar w:fldCharType="end"/>
    </w:r>
  </w:p>
  <w:p w14:paraId="0CD28208" w14:textId="77777777" w:rsidR="00F07F01" w:rsidRDefault="00F07F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CC046C5"/>
    <w:multiLevelType w:val="hybridMultilevel"/>
    <w:tmpl w:val="5A0E33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8BD431A"/>
    <w:multiLevelType w:val="hybridMultilevel"/>
    <w:tmpl w:val="8C9819A8"/>
    <w:lvl w:ilvl="0" w:tplc="1280042C">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7"/>
  </w:num>
  <w:num w:numId="6">
    <w:abstractNumId w:val="6"/>
  </w:num>
  <w:num w:numId="7">
    <w:abstractNumId w:val="3"/>
  </w:num>
  <w:num w:numId="8">
    <w:abstractNumId w:val="1"/>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F96"/>
    <w:rsid w:val="00033397"/>
    <w:rsid w:val="000379BD"/>
    <w:rsid w:val="00040095"/>
    <w:rsid w:val="00051834"/>
    <w:rsid w:val="00053A43"/>
    <w:rsid w:val="00054A22"/>
    <w:rsid w:val="00057CE8"/>
    <w:rsid w:val="00062023"/>
    <w:rsid w:val="000655A6"/>
    <w:rsid w:val="000724FA"/>
    <w:rsid w:val="00077E05"/>
    <w:rsid w:val="00077E97"/>
    <w:rsid w:val="00080512"/>
    <w:rsid w:val="000976E7"/>
    <w:rsid w:val="000A5636"/>
    <w:rsid w:val="000C2C9A"/>
    <w:rsid w:val="000C47C3"/>
    <w:rsid w:val="000C6B78"/>
    <w:rsid w:val="000D58AB"/>
    <w:rsid w:val="000F38B5"/>
    <w:rsid w:val="0012106E"/>
    <w:rsid w:val="00122DC6"/>
    <w:rsid w:val="00124D46"/>
    <w:rsid w:val="00133525"/>
    <w:rsid w:val="001559F8"/>
    <w:rsid w:val="00175FD3"/>
    <w:rsid w:val="001A4C42"/>
    <w:rsid w:val="001A7420"/>
    <w:rsid w:val="001B6637"/>
    <w:rsid w:val="001C0A90"/>
    <w:rsid w:val="001C21C3"/>
    <w:rsid w:val="001D02C2"/>
    <w:rsid w:val="001F0C1D"/>
    <w:rsid w:val="001F1132"/>
    <w:rsid w:val="001F168B"/>
    <w:rsid w:val="00203B24"/>
    <w:rsid w:val="0021776B"/>
    <w:rsid w:val="00224D50"/>
    <w:rsid w:val="002347A2"/>
    <w:rsid w:val="00266500"/>
    <w:rsid w:val="002675F0"/>
    <w:rsid w:val="002760EE"/>
    <w:rsid w:val="0028088D"/>
    <w:rsid w:val="002A6AD6"/>
    <w:rsid w:val="002B6339"/>
    <w:rsid w:val="002C1723"/>
    <w:rsid w:val="002C3DC1"/>
    <w:rsid w:val="002E00EE"/>
    <w:rsid w:val="002E7309"/>
    <w:rsid w:val="003105A4"/>
    <w:rsid w:val="00316E5E"/>
    <w:rsid w:val="003172DC"/>
    <w:rsid w:val="003228DA"/>
    <w:rsid w:val="0032614A"/>
    <w:rsid w:val="00334AE5"/>
    <w:rsid w:val="0035462D"/>
    <w:rsid w:val="00356555"/>
    <w:rsid w:val="003765B8"/>
    <w:rsid w:val="003B023F"/>
    <w:rsid w:val="003C3971"/>
    <w:rsid w:val="003F11EB"/>
    <w:rsid w:val="003F4ECE"/>
    <w:rsid w:val="004109A1"/>
    <w:rsid w:val="00410A3D"/>
    <w:rsid w:val="00411DC6"/>
    <w:rsid w:val="00412AC2"/>
    <w:rsid w:val="00423334"/>
    <w:rsid w:val="004263E1"/>
    <w:rsid w:val="004345EC"/>
    <w:rsid w:val="00436022"/>
    <w:rsid w:val="00445111"/>
    <w:rsid w:val="004550DD"/>
    <w:rsid w:val="00460EB4"/>
    <w:rsid w:val="00465515"/>
    <w:rsid w:val="0049751D"/>
    <w:rsid w:val="004B4E4A"/>
    <w:rsid w:val="004C30AC"/>
    <w:rsid w:val="004D15E5"/>
    <w:rsid w:val="004D3578"/>
    <w:rsid w:val="004D5470"/>
    <w:rsid w:val="004E213A"/>
    <w:rsid w:val="004F0988"/>
    <w:rsid w:val="004F1229"/>
    <w:rsid w:val="004F3340"/>
    <w:rsid w:val="00516440"/>
    <w:rsid w:val="0052101A"/>
    <w:rsid w:val="00524FB4"/>
    <w:rsid w:val="0053388B"/>
    <w:rsid w:val="00535773"/>
    <w:rsid w:val="00543E6C"/>
    <w:rsid w:val="00544C26"/>
    <w:rsid w:val="005525CA"/>
    <w:rsid w:val="005576FD"/>
    <w:rsid w:val="00557DA7"/>
    <w:rsid w:val="00565087"/>
    <w:rsid w:val="0056519C"/>
    <w:rsid w:val="00575D2B"/>
    <w:rsid w:val="00580166"/>
    <w:rsid w:val="00580A37"/>
    <w:rsid w:val="0059125D"/>
    <w:rsid w:val="00597B11"/>
    <w:rsid w:val="005B79F2"/>
    <w:rsid w:val="005D2E01"/>
    <w:rsid w:val="005D7526"/>
    <w:rsid w:val="005E4BB2"/>
    <w:rsid w:val="005F788A"/>
    <w:rsid w:val="00600F7B"/>
    <w:rsid w:val="00602AEA"/>
    <w:rsid w:val="006145E2"/>
    <w:rsid w:val="00614FDF"/>
    <w:rsid w:val="006271FA"/>
    <w:rsid w:val="00633F67"/>
    <w:rsid w:val="0063543D"/>
    <w:rsid w:val="00635D2F"/>
    <w:rsid w:val="00647114"/>
    <w:rsid w:val="006875B8"/>
    <w:rsid w:val="006912E9"/>
    <w:rsid w:val="006A323F"/>
    <w:rsid w:val="006A562F"/>
    <w:rsid w:val="006B30D0"/>
    <w:rsid w:val="006C3D95"/>
    <w:rsid w:val="006E5C86"/>
    <w:rsid w:val="00701116"/>
    <w:rsid w:val="0071174C"/>
    <w:rsid w:val="00713C44"/>
    <w:rsid w:val="00715804"/>
    <w:rsid w:val="00721AA9"/>
    <w:rsid w:val="00734A5B"/>
    <w:rsid w:val="0074026F"/>
    <w:rsid w:val="007429F6"/>
    <w:rsid w:val="00744E76"/>
    <w:rsid w:val="00765E07"/>
    <w:rsid w:val="00765EA3"/>
    <w:rsid w:val="00774DA4"/>
    <w:rsid w:val="00781F0F"/>
    <w:rsid w:val="007A73BE"/>
    <w:rsid w:val="007B600E"/>
    <w:rsid w:val="007B7035"/>
    <w:rsid w:val="007F0F4A"/>
    <w:rsid w:val="007F4060"/>
    <w:rsid w:val="008028A4"/>
    <w:rsid w:val="008051F8"/>
    <w:rsid w:val="00830747"/>
    <w:rsid w:val="00873F4A"/>
    <w:rsid w:val="008768CA"/>
    <w:rsid w:val="008A67EE"/>
    <w:rsid w:val="008B40C2"/>
    <w:rsid w:val="008C384C"/>
    <w:rsid w:val="008D3074"/>
    <w:rsid w:val="008D69A1"/>
    <w:rsid w:val="008D7A79"/>
    <w:rsid w:val="008E2D68"/>
    <w:rsid w:val="008E6756"/>
    <w:rsid w:val="0090271F"/>
    <w:rsid w:val="00902E23"/>
    <w:rsid w:val="009045C0"/>
    <w:rsid w:val="009114D7"/>
    <w:rsid w:val="0091348E"/>
    <w:rsid w:val="00917CCB"/>
    <w:rsid w:val="00933FB0"/>
    <w:rsid w:val="00934DF2"/>
    <w:rsid w:val="00942EC2"/>
    <w:rsid w:val="009723D7"/>
    <w:rsid w:val="00975556"/>
    <w:rsid w:val="00995490"/>
    <w:rsid w:val="009B07A8"/>
    <w:rsid w:val="009F37B7"/>
    <w:rsid w:val="00A06228"/>
    <w:rsid w:val="00A10F02"/>
    <w:rsid w:val="00A13B4D"/>
    <w:rsid w:val="00A1531B"/>
    <w:rsid w:val="00A158A9"/>
    <w:rsid w:val="00A164B4"/>
    <w:rsid w:val="00A26956"/>
    <w:rsid w:val="00A27486"/>
    <w:rsid w:val="00A53724"/>
    <w:rsid w:val="00A56066"/>
    <w:rsid w:val="00A6750D"/>
    <w:rsid w:val="00A73129"/>
    <w:rsid w:val="00A807AE"/>
    <w:rsid w:val="00A81F4F"/>
    <w:rsid w:val="00A82346"/>
    <w:rsid w:val="00A85B33"/>
    <w:rsid w:val="00A92BA1"/>
    <w:rsid w:val="00A93154"/>
    <w:rsid w:val="00A95A32"/>
    <w:rsid w:val="00AB4A5D"/>
    <w:rsid w:val="00AC6BC6"/>
    <w:rsid w:val="00AE65E2"/>
    <w:rsid w:val="00AF0818"/>
    <w:rsid w:val="00AF1460"/>
    <w:rsid w:val="00B15449"/>
    <w:rsid w:val="00B30448"/>
    <w:rsid w:val="00B528B4"/>
    <w:rsid w:val="00B5477F"/>
    <w:rsid w:val="00B84A25"/>
    <w:rsid w:val="00B875C5"/>
    <w:rsid w:val="00B93086"/>
    <w:rsid w:val="00B95317"/>
    <w:rsid w:val="00BA19ED"/>
    <w:rsid w:val="00BA4B8D"/>
    <w:rsid w:val="00BA631B"/>
    <w:rsid w:val="00BC0F7D"/>
    <w:rsid w:val="00BD7D31"/>
    <w:rsid w:val="00BE3255"/>
    <w:rsid w:val="00BE652D"/>
    <w:rsid w:val="00BF128E"/>
    <w:rsid w:val="00BF4598"/>
    <w:rsid w:val="00C074DD"/>
    <w:rsid w:val="00C112E8"/>
    <w:rsid w:val="00C12BCF"/>
    <w:rsid w:val="00C140F4"/>
    <w:rsid w:val="00C1496A"/>
    <w:rsid w:val="00C33079"/>
    <w:rsid w:val="00C3706F"/>
    <w:rsid w:val="00C45231"/>
    <w:rsid w:val="00C551FF"/>
    <w:rsid w:val="00C72833"/>
    <w:rsid w:val="00C734D0"/>
    <w:rsid w:val="00C80F1D"/>
    <w:rsid w:val="00C81D23"/>
    <w:rsid w:val="00C91962"/>
    <w:rsid w:val="00C93F40"/>
    <w:rsid w:val="00CA3D0C"/>
    <w:rsid w:val="00CF2BB3"/>
    <w:rsid w:val="00CF7690"/>
    <w:rsid w:val="00D03537"/>
    <w:rsid w:val="00D40E09"/>
    <w:rsid w:val="00D57972"/>
    <w:rsid w:val="00D675A9"/>
    <w:rsid w:val="00D738D6"/>
    <w:rsid w:val="00D755EB"/>
    <w:rsid w:val="00D76048"/>
    <w:rsid w:val="00D81214"/>
    <w:rsid w:val="00D82E6F"/>
    <w:rsid w:val="00D87E00"/>
    <w:rsid w:val="00D9134D"/>
    <w:rsid w:val="00DA7A03"/>
    <w:rsid w:val="00DB1818"/>
    <w:rsid w:val="00DC309B"/>
    <w:rsid w:val="00DC4DA2"/>
    <w:rsid w:val="00DD0D5D"/>
    <w:rsid w:val="00DD10C3"/>
    <w:rsid w:val="00DD4C17"/>
    <w:rsid w:val="00DD74A5"/>
    <w:rsid w:val="00DE66CC"/>
    <w:rsid w:val="00DF2B1F"/>
    <w:rsid w:val="00DF62CD"/>
    <w:rsid w:val="00E16509"/>
    <w:rsid w:val="00E23323"/>
    <w:rsid w:val="00E43D32"/>
    <w:rsid w:val="00E44582"/>
    <w:rsid w:val="00E45023"/>
    <w:rsid w:val="00E675DA"/>
    <w:rsid w:val="00E74524"/>
    <w:rsid w:val="00E77645"/>
    <w:rsid w:val="00E83709"/>
    <w:rsid w:val="00E958FB"/>
    <w:rsid w:val="00EA15B0"/>
    <w:rsid w:val="00EA5EA7"/>
    <w:rsid w:val="00EB5E3B"/>
    <w:rsid w:val="00EC4A25"/>
    <w:rsid w:val="00ED2693"/>
    <w:rsid w:val="00EE4567"/>
    <w:rsid w:val="00EF608C"/>
    <w:rsid w:val="00F025A2"/>
    <w:rsid w:val="00F04712"/>
    <w:rsid w:val="00F07F01"/>
    <w:rsid w:val="00F13360"/>
    <w:rsid w:val="00F1535D"/>
    <w:rsid w:val="00F22EC7"/>
    <w:rsid w:val="00F26F03"/>
    <w:rsid w:val="00F32187"/>
    <w:rsid w:val="00F325C8"/>
    <w:rsid w:val="00F50CB8"/>
    <w:rsid w:val="00F653B8"/>
    <w:rsid w:val="00F77CA8"/>
    <w:rsid w:val="00F826E9"/>
    <w:rsid w:val="00F9008D"/>
    <w:rsid w:val="00F961C2"/>
    <w:rsid w:val="00F971AC"/>
    <w:rsid w:val="00F97F48"/>
    <w:rsid w:val="00FA1266"/>
    <w:rsid w:val="00FA591D"/>
    <w:rsid w:val="00FC1192"/>
    <w:rsid w:val="00FD7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C8BB21"/>
  <w15:docId w15:val="{CBBF20B6-508C-440F-B98B-6D67E0159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link w:val="Heading8Char"/>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051F8"/>
    <w:pPr>
      <w:overflowPunct w:val="0"/>
      <w:autoSpaceDE w:val="0"/>
      <w:autoSpaceDN w:val="0"/>
      <w:adjustRightInd w:val="0"/>
      <w:ind w:left="1985" w:hanging="1985"/>
      <w:textAlignment w:val="baseline"/>
      <w:outlineLvl w:val="9"/>
    </w:pPr>
    <w:rPr>
      <w:rFonts w:eastAsia="Times New Roman"/>
      <w:sz w:val="20"/>
      <w:lang w:eastAsia="ja-JP"/>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8051F8"/>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8051F8"/>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8051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8051F8"/>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rsid w:val="008051F8"/>
    <w:pPr>
      <w:keepNext/>
      <w:spacing w:after="0"/>
    </w:pPr>
    <w:rPr>
      <w:rFonts w:ascii="Arial" w:hAnsi="Arial"/>
      <w:sz w:val="18"/>
    </w:rPr>
  </w:style>
  <w:style w:type="paragraph" w:customStyle="1" w:styleId="NO">
    <w:name w:val="NO"/>
    <w:basedOn w:val="Normal"/>
    <w:link w:val="NOZchn"/>
    <w:rsid w:val="008051F8"/>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PL">
    <w:name w:val="PL"/>
    <w:rsid w:val="008051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8051F8"/>
    <w:pPr>
      <w:jc w:val="right"/>
    </w:pPr>
  </w:style>
  <w:style w:type="paragraph" w:customStyle="1" w:styleId="TAL">
    <w:name w:val="TAL"/>
    <w:basedOn w:val="Normal"/>
    <w:rsid w:val="008051F8"/>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paragraph" w:customStyle="1" w:styleId="TAH">
    <w:name w:val="TAH"/>
    <w:basedOn w:val="TAC"/>
    <w:link w:val="TAHCar"/>
    <w:rsid w:val="008051F8"/>
    <w:rPr>
      <w:b/>
    </w:rPr>
  </w:style>
  <w:style w:type="paragraph" w:customStyle="1" w:styleId="TAC">
    <w:name w:val="TAC"/>
    <w:basedOn w:val="TAL"/>
    <w:link w:val="TACChar"/>
    <w:rsid w:val="008051F8"/>
    <w:pPr>
      <w:jc w:val="center"/>
    </w:pPr>
  </w:style>
  <w:style w:type="paragraph" w:customStyle="1" w:styleId="LD">
    <w:name w:val="LD"/>
    <w:rsid w:val="008051F8"/>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link w:val="EXChar"/>
    <w:rsid w:val="008051F8"/>
    <w:pPr>
      <w:keepLines/>
      <w:overflowPunct w:val="0"/>
      <w:autoSpaceDE w:val="0"/>
      <w:autoSpaceDN w:val="0"/>
      <w:adjustRightInd w:val="0"/>
      <w:ind w:left="1702" w:hanging="1418"/>
      <w:textAlignment w:val="baseline"/>
    </w:pPr>
    <w:rPr>
      <w:rFonts w:eastAsia="Times New Roman"/>
      <w:color w:val="000000"/>
      <w:lang w:eastAsia="ja-JP"/>
    </w:rPr>
  </w:style>
  <w:style w:type="paragraph" w:customStyle="1" w:styleId="FP">
    <w:name w:val="FP"/>
    <w:basedOn w:val="Normal"/>
    <w:rsid w:val="008051F8"/>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8051F8"/>
    <w:pPr>
      <w:spacing w:after="0"/>
    </w:pPr>
  </w:style>
  <w:style w:type="paragraph" w:customStyle="1" w:styleId="EW">
    <w:name w:val="EW"/>
    <w:basedOn w:val="EX"/>
    <w:rsid w:val="008051F8"/>
    <w:pPr>
      <w:spacing w:after="0"/>
    </w:pPr>
  </w:style>
  <w:style w:type="paragraph" w:customStyle="1" w:styleId="B1">
    <w:name w:val="B1"/>
    <w:basedOn w:val="List"/>
    <w:link w:val="B1Char"/>
    <w:rsid w:val="008051F8"/>
    <w:pPr>
      <w:overflowPunct w:val="0"/>
      <w:autoSpaceDE w:val="0"/>
      <w:autoSpaceDN w:val="0"/>
      <w:adjustRightInd w:val="0"/>
      <w:ind w:left="568" w:hanging="284"/>
      <w:contextualSpacing w:val="0"/>
      <w:textAlignment w:val="baseline"/>
    </w:pPr>
    <w:rPr>
      <w:rFonts w:eastAsia="Times New Roman"/>
      <w:color w:val="000000"/>
      <w:lang w:eastAsia="ja-JP"/>
    </w:r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rsid w:val="008051F8"/>
    <w:pPr>
      <w:ind w:left="1701" w:hanging="1417"/>
    </w:pPr>
    <w:rPr>
      <w:color w:val="FF0000"/>
    </w:rPr>
  </w:style>
  <w:style w:type="paragraph" w:customStyle="1" w:styleId="TH">
    <w:name w:val="TH"/>
    <w:basedOn w:val="Normal"/>
    <w:link w:val="THChar"/>
    <w:rsid w:val="008051F8"/>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ZA">
    <w:name w:val="ZA"/>
    <w:rsid w:val="008051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8051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8051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8051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8051F8"/>
    <w:pPr>
      <w:ind w:left="851" w:hanging="851"/>
    </w:pPr>
  </w:style>
  <w:style w:type="paragraph" w:customStyle="1" w:styleId="ZH">
    <w:name w:val="ZH"/>
    <w:rsid w:val="008051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8051F8"/>
    <w:pPr>
      <w:keepNext w:val="0"/>
      <w:spacing w:before="0" w:after="240"/>
    </w:pPr>
  </w:style>
  <w:style w:type="paragraph" w:customStyle="1" w:styleId="ZG">
    <w:name w:val="ZG"/>
    <w:rsid w:val="008051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8051F8"/>
    <w:pPr>
      <w:overflowPunct w:val="0"/>
      <w:autoSpaceDE w:val="0"/>
      <w:autoSpaceDN w:val="0"/>
      <w:adjustRightInd w:val="0"/>
      <w:ind w:left="851" w:hanging="284"/>
      <w:contextualSpacing w:val="0"/>
      <w:textAlignment w:val="baseline"/>
    </w:pPr>
    <w:rPr>
      <w:rFonts w:eastAsia="Times New Roman"/>
      <w:color w:val="000000"/>
      <w:lang w:eastAsia="ja-JP"/>
    </w:rPr>
  </w:style>
  <w:style w:type="paragraph" w:customStyle="1" w:styleId="B3">
    <w:name w:val="B3"/>
    <w:basedOn w:val="List3"/>
    <w:link w:val="B3Char2"/>
    <w:rsid w:val="008051F8"/>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8051F8"/>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8051F8"/>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8051F8"/>
    <w:pPr>
      <w:framePr w:hRule="auto" w:wrap="notBeside" w:y="852"/>
    </w:pPr>
    <w:rPr>
      <w:i w:val="0"/>
      <w:sz w:val="40"/>
    </w:rPr>
  </w:style>
  <w:style w:type="paragraph" w:customStyle="1" w:styleId="ZV">
    <w:name w:val="ZV"/>
    <w:basedOn w:val="ZU"/>
    <w:rsid w:val="008051F8"/>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rFonts w:eastAsia="Times New Roman"/>
      <w:color w:val="000000"/>
      <w:lang w:eastAsia="ja-JP"/>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rFonts w:eastAsia="Times New Roman"/>
      <w:color w:val="000000"/>
      <w:lang w:eastAsia="ja-JP"/>
    </w:rPr>
  </w:style>
  <w:style w:type="character" w:customStyle="1" w:styleId="B2Char">
    <w:name w:val="B2 Char"/>
    <w:link w:val="B2"/>
    <w:locked/>
    <w:rsid w:val="00524FB4"/>
    <w:rPr>
      <w:rFonts w:eastAsia="Times New Roman"/>
      <w:color w:val="000000"/>
      <w:lang w:eastAsia="ja-JP"/>
    </w:rPr>
  </w:style>
  <w:style w:type="character" w:customStyle="1" w:styleId="TACChar">
    <w:name w:val="TAC Char"/>
    <w:link w:val="TAC"/>
    <w:locked/>
    <w:rsid w:val="00524FB4"/>
    <w:rPr>
      <w:rFonts w:ascii="Arial" w:eastAsia="Times New Roman" w:hAnsi="Arial"/>
      <w:color w:val="000000"/>
      <w:sz w:val="18"/>
      <w:lang w:eastAsia="ja-JP"/>
    </w:rPr>
  </w:style>
  <w:style w:type="character" w:customStyle="1" w:styleId="TAHCar">
    <w:name w:val="TAH Car"/>
    <w:link w:val="TAH"/>
    <w:rsid w:val="00524FB4"/>
    <w:rPr>
      <w:rFonts w:ascii="Arial" w:eastAsia="Times New Roman" w:hAnsi="Arial"/>
      <w:b/>
      <w:color w:val="000000"/>
      <w:sz w:val="18"/>
      <w:lang w:eastAsia="ja-JP"/>
    </w:rPr>
  </w:style>
  <w:style w:type="character" w:customStyle="1" w:styleId="THChar">
    <w:name w:val="TH Char"/>
    <w:link w:val="TH"/>
    <w:rsid w:val="008051F8"/>
    <w:rPr>
      <w:rFonts w:ascii="Arial" w:eastAsia="Times New Roman" w:hAnsi="Arial"/>
      <w:b/>
      <w:color w:val="000000"/>
      <w:lang w:eastAsia="ja-JP"/>
    </w:rPr>
  </w:style>
  <w:style w:type="character" w:customStyle="1" w:styleId="NOZchn">
    <w:name w:val="NO Zchn"/>
    <w:link w:val="NO"/>
    <w:rsid w:val="00524FB4"/>
    <w:rPr>
      <w:rFonts w:eastAsia="Times New Roman"/>
      <w:color w:val="000000"/>
      <w:lang w:eastAsia="ja-JP"/>
    </w:rPr>
  </w:style>
  <w:style w:type="character" w:customStyle="1" w:styleId="EditorsNoteChar">
    <w:name w:val="Editor's Note Char"/>
    <w:link w:val="EditorsNote"/>
    <w:locked/>
    <w:rsid w:val="008051F8"/>
    <w:rPr>
      <w:rFonts w:eastAsia="Times New Roman"/>
      <w:color w:val="FF0000"/>
      <w:lang w:eastAsia="ja-JP"/>
    </w:rPr>
  </w:style>
  <w:style w:type="character" w:customStyle="1" w:styleId="TFChar">
    <w:name w:val="TF Char"/>
    <w:link w:val="TF"/>
    <w:rsid w:val="00524FB4"/>
    <w:rPr>
      <w:rFonts w:ascii="Arial" w:eastAsia="Times New Roman" w:hAnsi="Arial"/>
      <w:b/>
      <w:color w:val="000000"/>
      <w:lang w:eastAsia="ja-JP"/>
    </w:rPr>
  </w:style>
  <w:style w:type="character" w:customStyle="1" w:styleId="B3Char2">
    <w:name w:val="B3 Char2"/>
    <w:link w:val="B3"/>
    <w:rsid w:val="00524FB4"/>
    <w:rPr>
      <w:rFonts w:eastAsia="Times New Roman"/>
      <w:color w:val="000000"/>
      <w:lang w:eastAsia="ja-JP"/>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ListParagraph">
    <w:name w:val="List Paragraph"/>
    <w:basedOn w:val="Normal"/>
    <w:uiPriority w:val="34"/>
    <w:qFormat/>
    <w:rsid w:val="00A93154"/>
    <w:pPr>
      <w:ind w:firstLineChars="200" w:firstLine="420"/>
    </w:pPr>
  </w:style>
  <w:style w:type="character" w:styleId="CommentReference">
    <w:name w:val="annotation reference"/>
    <w:rsid w:val="00203B24"/>
    <w:rPr>
      <w:sz w:val="16"/>
      <w:szCs w:val="16"/>
    </w:rPr>
  </w:style>
  <w:style w:type="paragraph" w:styleId="CommentText">
    <w:name w:val="annotation text"/>
    <w:basedOn w:val="Normal"/>
    <w:link w:val="CommentTextChar"/>
    <w:rsid w:val="00203B24"/>
    <w:pPr>
      <w:overflowPunct w:val="0"/>
      <w:autoSpaceDE w:val="0"/>
      <w:autoSpaceDN w:val="0"/>
      <w:adjustRightInd w:val="0"/>
      <w:textAlignment w:val="baseline"/>
    </w:pPr>
    <w:rPr>
      <w:rFonts w:eastAsia="Malgun Gothic"/>
      <w:color w:val="000000"/>
      <w:lang w:eastAsia="ja-JP"/>
    </w:rPr>
  </w:style>
  <w:style w:type="character" w:customStyle="1" w:styleId="CommentTextChar">
    <w:name w:val="Comment Text Char"/>
    <w:basedOn w:val="DefaultParagraphFont"/>
    <w:link w:val="CommentText"/>
    <w:rsid w:val="00203B24"/>
    <w:rPr>
      <w:rFonts w:eastAsia="Malgun Gothic"/>
      <w:color w:val="000000"/>
      <w:lang w:eastAsia="ja-JP"/>
    </w:rPr>
  </w:style>
  <w:style w:type="paragraph" w:styleId="CommentSubject">
    <w:name w:val="annotation subject"/>
    <w:basedOn w:val="CommentText"/>
    <w:next w:val="CommentText"/>
    <w:link w:val="CommentSubjectChar"/>
    <w:semiHidden/>
    <w:unhideWhenUsed/>
    <w:rsid w:val="00F07F01"/>
    <w:pPr>
      <w:overflowPunct/>
      <w:autoSpaceDE/>
      <w:autoSpaceDN/>
      <w:adjustRightInd/>
      <w:textAlignment w:val="auto"/>
    </w:pPr>
    <w:rPr>
      <w:rFonts w:eastAsiaTheme="minorEastAsia"/>
      <w:b/>
      <w:bCs/>
      <w:color w:val="auto"/>
      <w:lang w:eastAsia="en-US"/>
    </w:rPr>
  </w:style>
  <w:style w:type="character" w:customStyle="1" w:styleId="CommentSubjectChar">
    <w:name w:val="Comment Subject Char"/>
    <w:basedOn w:val="CommentTextChar"/>
    <w:link w:val="CommentSubject"/>
    <w:semiHidden/>
    <w:rsid w:val="00F07F01"/>
    <w:rPr>
      <w:rFonts w:eastAsia="Malgun Gothic"/>
      <w:b/>
      <w:bCs/>
      <w:color w:val="000000"/>
      <w:lang w:eastAsia="en-US"/>
    </w:rPr>
  </w:style>
  <w:style w:type="character" w:customStyle="1" w:styleId="Heading1Char">
    <w:name w:val="Heading 1 Char"/>
    <w:basedOn w:val="DefaultParagraphFont"/>
    <w:link w:val="Heading1"/>
    <w:rsid w:val="00B528B4"/>
    <w:rPr>
      <w:rFonts w:ascii="Arial" w:hAnsi="Arial"/>
      <w:sz w:val="36"/>
      <w:lang w:eastAsia="en-US"/>
    </w:rPr>
  </w:style>
  <w:style w:type="character" w:customStyle="1" w:styleId="Heading8Char">
    <w:name w:val="Heading 8 Char"/>
    <w:basedOn w:val="DefaultParagraphFont"/>
    <w:link w:val="Heading8"/>
    <w:rsid w:val="00B528B4"/>
    <w:rPr>
      <w:rFonts w:ascii="Arial" w:hAnsi="Arial"/>
      <w:sz w:val="36"/>
      <w:lang w:eastAsia="en-US"/>
    </w:rPr>
  </w:style>
  <w:style w:type="paragraph" w:styleId="List">
    <w:name w:val="List"/>
    <w:basedOn w:val="Normal"/>
    <w:semiHidden/>
    <w:unhideWhenUsed/>
    <w:rsid w:val="008051F8"/>
    <w:pPr>
      <w:ind w:left="283" w:hanging="283"/>
      <w:contextualSpacing/>
    </w:pPr>
  </w:style>
  <w:style w:type="paragraph" w:styleId="List2">
    <w:name w:val="List 2"/>
    <w:basedOn w:val="Normal"/>
    <w:semiHidden/>
    <w:unhideWhenUsed/>
    <w:rsid w:val="008051F8"/>
    <w:pPr>
      <w:ind w:left="566" w:hanging="283"/>
      <w:contextualSpacing/>
    </w:pPr>
  </w:style>
  <w:style w:type="paragraph" w:styleId="List3">
    <w:name w:val="List 3"/>
    <w:basedOn w:val="Normal"/>
    <w:semiHidden/>
    <w:unhideWhenUsed/>
    <w:rsid w:val="008051F8"/>
    <w:pPr>
      <w:ind w:left="849" w:hanging="283"/>
      <w:contextualSpacing/>
    </w:pPr>
  </w:style>
  <w:style w:type="paragraph" w:styleId="List4">
    <w:name w:val="List 4"/>
    <w:basedOn w:val="Normal"/>
    <w:rsid w:val="008051F8"/>
    <w:pPr>
      <w:ind w:left="1132" w:hanging="283"/>
      <w:contextualSpacing/>
    </w:pPr>
  </w:style>
  <w:style w:type="paragraph" w:styleId="List5">
    <w:name w:val="List 5"/>
    <w:basedOn w:val="Normal"/>
    <w:rsid w:val="008051F8"/>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89E2F-163B-4420-A48B-094BAF130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5009</Words>
  <Characters>26903</Characters>
  <Application>Microsoft Office Word</Application>
  <DocSecurity>0</DocSecurity>
  <Lines>538</Lines>
  <Paragraphs>375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31537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23.700-60</dc:title>
  <dc:subject>Study on XR (Extended Reality) and media services (Release 18)</dc:subject>
  <dc:creator>MCC Support</dc:creator>
  <cp:keywords/>
  <dc:description/>
  <cp:lastModifiedBy>SA WG5 Chair changes</cp:lastModifiedBy>
  <cp:revision>2</cp:revision>
  <cp:lastPrinted>2019-02-25T14:05:00Z</cp:lastPrinted>
  <dcterms:created xsi:type="dcterms:W3CDTF">2022-03-07T06:28:00Z</dcterms:created>
  <dcterms:modified xsi:type="dcterms:W3CDTF">2022-03-07T06:28:00Z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(2)gW7mK/d6s58wsXDoaWJUcWO6HgpvbVPf/IbzQNR0H/6T4cc8w1Dyf8F0nqxvp/iYsDQ0y2hi
c9+lHJh9k8gaPZJivOdSsLQrFHK2QczE7hKW6smXcqMTU04nwZslgp1KA+YPpwivReWwtd/i
1KhR0P7qP/e+gvrok+BbxRnvcXZ6tDI4BTJD+mkaFBc7PYLpWMhqATh+Wj29K66SuFRZCjCI
lagNYaEJlAPBzKE+2L</vt:lpwstr>
  </property>
  <property fmtid="{D5CDD505-2E9C-101B-9397-08002B2CF9AE}" pid="3" name="_2015_ms_pID_7253431">
    <vt:lpwstr>rVWvVREiMkn0AEplqqgbMAPE+L1rs2m16Wl1Eb8PlmhZ27UKO8PpSJ
w7seESpPwXdApe+fyKE0uokNzdncW7HWWpNWP+uo5dh/ytJcXDHUY5ZjtCakyq2I3sFzZPNQ
r/jrHslOkDktnllFbCTVR6lMtzlPPIDJUdjXq9pB1fePQLQQq3RIAP17hxUTTclYrUw=</vt:lpwstr>
  </property>
</Properties>
</file>